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2C32" w14:textId="77777777" w:rsidR="00910A07" w:rsidRPr="00615A94" w:rsidRDefault="00910A07" w:rsidP="00910A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</w:t>
      </w:r>
      <w:r w:rsidRPr="005F4127">
        <w:rPr>
          <w:rFonts w:ascii="Times New Roman" w:hAnsi="Times New Roman" w:cs="Times New Roman"/>
          <w:b/>
          <w:sz w:val="28"/>
          <w:szCs w:val="28"/>
        </w:rPr>
        <w:t>gronomic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performance of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genotypes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[F1 and F2] of </w:t>
      </w:r>
      <w:proofErr w:type="spellStart"/>
      <w:r w:rsidRPr="005F4127">
        <w:rPr>
          <w:rFonts w:ascii="Times New Roman" w:hAnsi="Times New Roman" w:cs="Times New Roman"/>
          <w:b/>
          <w:i/>
          <w:sz w:val="28"/>
          <w:szCs w:val="28"/>
        </w:rPr>
        <w:t>Lagenaria</w:t>
      </w:r>
      <w:proofErr w:type="spellEnd"/>
      <w:r w:rsidRPr="005F41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F4127">
        <w:rPr>
          <w:rFonts w:ascii="Times New Roman" w:hAnsi="Times New Roman" w:cs="Times New Roman"/>
          <w:b/>
          <w:i/>
          <w:sz w:val="28"/>
          <w:szCs w:val="28"/>
        </w:rPr>
        <w:t>siceraria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(Molina)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Standl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insect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127">
        <w:rPr>
          <w:rFonts w:ascii="Times New Roman" w:hAnsi="Times New Roman" w:cs="Times New Roman"/>
          <w:b/>
          <w:sz w:val="28"/>
          <w:szCs w:val="28"/>
        </w:rPr>
        <w:t>foliar</w:t>
      </w:r>
      <w:proofErr w:type="spellEnd"/>
      <w:r w:rsidRPr="005F4127">
        <w:rPr>
          <w:rFonts w:ascii="Times New Roman" w:hAnsi="Times New Roman" w:cs="Times New Roman"/>
          <w:b/>
          <w:sz w:val="28"/>
          <w:szCs w:val="28"/>
        </w:rPr>
        <w:t xml:space="preserve"> damage </w:t>
      </w:r>
    </w:p>
    <w:p w14:paraId="5B184385" w14:textId="77777777" w:rsidR="00910A07" w:rsidRDefault="00910A07" w:rsidP="00910A07">
      <w:pPr>
        <w:rPr>
          <w:rFonts w:ascii="Times New Roman" w:hAnsi="Times New Roman" w:cs="Times New Roman"/>
          <w:color w:val="0563C1" w:themeColor="hyperlink"/>
          <w:u w:val="single"/>
        </w:rPr>
      </w:pPr>
    </w:p>
    <w:p w14:paraId="4CE32F7D" w14:textId="77777777" w:rsidR="00910A07" w:rsidRDefault="00910A07" w:rsidP="00910A07">
      <w:pPr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</w:p>
    <w:p w14:paraId="42A1B703" w14:textId="77777777" w:rsidR="00910A07" w:rsidRDefault="00910A07" w:rsidP="00910A07">
      <w:pPr>
        <w:rPr>
          <w:rFonts w:ascii="Times New Roman" w:hAnsi="Times New Roman" w:cs="Times New Roman"/>
          <w:sz w:val="24"/>
          <w:szCs w:val="24"/>
        </w:rPr>
      </w:pPr>
    </w:p>
    <w:p w14:paraId="50F6B772" w14:textId="77777777" w:rsidR="00910A07" w:rsidRPr="0056339E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39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3E86396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0C1F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 plant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high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value.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production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due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49D">
        <w:rPr>
          <w:rFonts w:ascii="Times New Roman" w:hAnsi="Times New Roman" w:cs="Times New Roman"/>
          <w:sz w:val="24"/>
          <w:szCs w:val="24"/>
        </w:rPr>
        <w:t xml:space="preserve">damage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6AC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66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ACF">
        <w:rPr>
          <w:rFonts w:ascii="Times New Roman" w:hAnsi="Times New Roman" w:cs="Times New Roman"/>
          <w:sz w:val="24"/>
          <w:szCs w:val="24"/>
        </w:rPr>
        <w:t>experiment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 in 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666ACF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>d 2020</w:t>
      </w:r>
      <w:r w:rsidRPr="00666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village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400 km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Abidjan</w:t>
      </w:r>
      <w:r w:rsidRPr="00666A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66AC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66ACF">
        <w:rPr>
          <w:rFonts w:ascii="Times New Roman" w:hAnsi="Times New Roman" w:cs="Times New Roman"/>
          <w:sz w:val="24"/>
          <w:szCs w:val="24"/>
        </w:rPr>
        <w:t xml:space="preserve"> to</w:t>
      </w:r>
      <w:r w:rsidRPr="00666ACF"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r w:rsidRPr="00DD0AD9">
        <w:rPr>
          <w:rFonts w:ascii="Times New Roman" w:hAnsi="Times New Roman" w:cs="Times New Roman"/>
          <w:sz w:val="24"/>
          <w:szCs w:val="24"/>
        </w:rPr>
        <w:t xml:space="preserve">and select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productive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r w:rsidRPr="000C1FA6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a comparative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P1 and P2, F1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F349D">
        <w:rPr>
          <w:rFonts w:ascii="Times New Roman" w:hAnsi="Times New Roman" w:cs="Times New Roman"/>
          <w:sz w:val="24"/>
          <w:szCs w:val="24"/>
        </w:rPr>
        <w:t xml:space="preserve">direct </w:t>
      </w:r>
      <w:r>
        <w:rPr>
          <w:rFonts w:ascii="Times New Roman" w:hAnsi="Times New Roman" w:cs="Times New Roman"/>
          <w:sz w:val="24"/>
          <w:szCs w:val="24"/>
        </w:rPr>
        <w:t>crosses,</w:t>
      </w:r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F1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EF349D">
        <w:rPr>
          <w:rFonts w:ascii="Times New Roman" w:hAnsi="Times New Roman" w:cs="Times New Roman"/>
          <w:sz w:val="24"/>
          <w:szCs w:val="24"/>
        </w:rPr>
        <w:t>indirect crosses an</w:t>
      </w:r>
      <w:r>
        <w:rPr>
          <w:rFonts w:ascii="Times New Roman" w:hAnsi="Times New Roman" w:cs="Times New Roman"/>
          <w:sz w:val="24"/>
          <w:szCs w:val="24"/>
        </w:rPr>
        <w:t xml:space="preserve">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F2 population</w:t>
      </w:r>
      <w:r w:rsidRPr="00EF349D">
        <w:rPr>
          <w:rFonts w:ascii="Times New Roman" w:hAnsi="Times New Roman" w:cs="Times New Roman"/>
          <w:sz w:val="24"/>
          <w:szCs w:val="24"/>
        </w:rPr>
        <w:t xml:space="preserve"> F2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EF349D">
        <w:rPr>
          <w:rFonts w:ascii="Times New Roman" w:hAnsi="Times New Roman" w:cs="Times New Roman"/>
          <w:sz w:val="24"/>
          <w:szCs w:val="24"/>
        </w:rPr>
        <w:t xml:space="preserve"> and F2</w:t>
      </w:r>
      <w:r w:rsidRPr="005D4DD1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out.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all plants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P2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90%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25% for P1. The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the cross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to the parent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r w:rsidRPr="005D2CE9">
        <w:rPr>
          <w:rFonts w:ascii="Times New Roman" w:hAnsi="Times New Roman" w:cs="Times New Roman"/>
          <w:sz w:val="24"/>
          <w:szCs w:val="24"/>
        </w:rPr>
        <w:t xml:space="preserve">plant.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. The first group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of P1 and F1</w:t>
      </w:r>
      <w:r w:rsidRPr="005D2CE9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5D2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CE9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 and by </w:t>
      </w:r>
      <w:r w:rsidRPr="002C3558">
        <w:rPr>
          <w:rFonts w:ascii="Times New Roman" w:hAnsi="Times New Roman" w:cs="Times New Roman"/>
          <w:sz w:val="24"/>
          <w:szCs w:val="24"/>
        </w:rPr>
        <w:t xml:space="preserve">a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fruits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413CCC" w14:textId="77777777" w:rsidR="00910A07" w:rsidRPr="00F13A6F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49D">
        <w:rPr>
          <w:rFonts w:ascii="Times New Roman" w:hAnsi="Times New Roman" w:cs="Times New Roman"/>
          <w:sz w:val="24"/>
          <w:szCs w:val="24"/>
        </w:rPr>
        <w:t xml:space="preserve">The second group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P2, F1</w:t>
      </w:r>
      <w:r w:rsidRPr="00CE413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EF349D">
        <w:rPr>
          <w:rFonts w:ascii="Times New Roman" w:hAnsi="Times New Roman" w:cs="Times New Roman"/>
          <w:sz w:val="24"/>
          <w:szCs w:val="24"/>
        </w:rPr>
        <w:t>, F2</w:t>
      </w:r>
      <w:r w:rsidRPr="00CE413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EF349D">
        <w:rPr>
          <w:rFonts w:ascii="Times New Roman" w:hAnsi="Times New Roman" w:cs="Times New Roman"/>
          <w:sz w:val="24"/>
          <w:szCs w:val="24"/>
        </w:rPr>
        <w:t xml:space="preserve"> and F2</w:t>
      </w:r>
      <w:r w:rsidRPr="00CE413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by a short reproductive cycle.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backcrossing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the F1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the P2 parent, must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out in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and productive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>.</w:t>
      </w:r>
    </w:p>
    <w:p w14:paraId="52C626A4" w14:textId="77777777" w:rsidR="00910A07" w:rsidRDefault="00910A07" w:rsidP="00910A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4A3">
        <w:rPr>
          <w:rFonts w:ascii="Times New Roman" w:hAnsi="Times New Roman" w:cs="Times New Roman"/>
          <w:b/>
          <w:sz w:val="24"/>
          <w:szCs w:val="24"/>
        </w:rPr>
        <w:t>Keywords</w:t>
      </w:r>
      <w:r w:rsidRPr="00EF349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0C1FA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C1FA6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damage;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>; F1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; F2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population</w:t>
      </w:r>
    </w:p>
    <w:p w14:paraId="16C534D4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54ED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ECC82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86AD9" w14:textId="77777777" w:rsidR="00910A07" w:rsidRPr="006B403C" w:rsidRDefault="00910A07" w:rsidP="00910A07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3C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5D7D594" w14:textId="77777777" w:rsidR="00910A07" w:rsidRPr="003279E5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Lagenaria</w:t>
      </w:r>
      <w:proofErr w:type="spellEnd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siceraria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one of the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most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cultived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cucurbitaceous</w:t>
      </w:r>
      <w:proofErr w:type="spellEnd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vegetables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around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world</w:t>
      </w:r>
      <w:r w:rsidRPr="003279E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commentRangeStart w:id="0"/>
      <w:r w:rsidRPr="003279E5">
        <w:rPr>
          <w:rFonts w:ascii="Times New Roman" w:hAnsi="Times New Roman" w:cs="Times New Roman"/>
          <w:sz w:val="24"/>
          <w:szCs w:val="24"/>
        </w:rPr>
        <w:t>(Agata et Beata, 2020</w:t>
      </w:r>
      <w:commentRangeEnd w:id="0"/>
      <w:r w:rsidR="002D0BF5">
        <w:rPr>
          <w:rStyle w:val="CommentReference"/>
        </w:rPr>
        <w:commentReference w:id="0"/>
      </w:r>
      <w:r w:rsidRPr="003279E5">
        <w:rPr>
          <w:rFonts w:ascii="Times New Roman" w:hAnsi="Times New Roman" w:cs="Times New Roman"/>
          <w:sz w:val="24"/>
          <w:szCs w:val="24"/>
        </w:rPr>
        <w:t xml:space="preserve">). It has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types of fruits. The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calabash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type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as musical instruments,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decorative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utensils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Fajinmi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Pr="003279E5">
        <w:rPr>
          <w:rFonts w:ascii="Times New Roman" w:hAnsi="Times New Roman" w:cs="Times New Roman"/>
          <w:sz w:val="24"/>
          <w:szCs w:val="24"/>
        </w:rPr>
        <w:t xml:space="preserve">. 2022) and the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oleaginous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type,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as "pistache"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in sauce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ceremonies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Bi </w:t>
      </w:r>
      <w:r w:rsidRPr="003279E5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3279E5">
        <w:rPr>
          <w:rFonts w:ascii="Times New Roman" w:hAnsi="Times New Roman" w:cs="Times New Roman"/>
          <w:i/>
          <w:sz w:val="24"/>
          <w:szCs w:val="24"/>
        </w:rPr>
        <w:lastRenderedPageBreak/>
        <w:t>al</w:t>
      </w:r>
      <w:r w:rsidRPr="003279E5">
        <w:rPr>
          <w:rFonts w:ascii="Times New Roman" w:hAnsi="Times New Roman" w:cs="Times New Roman"/>
          <w:sz w:val="24"/>
          <w:szCs w:val="24"/>
        </w:rPr>
        <w:t xml:space="preserve">. 2003). </w:t>
      </w:r>
      <w:r w:rsidRPr="003279E5">
        <w:rPr>
          <w:rFonts w:ascii="Times New Roman" w:hAnsi="Times New Roman" w:cs="Times New Roman"/>
          <w:i/>
          <w:sz w:val="24"/>
          <w:szCs w:val="24"/>
        </w:rPr>
        <w:t xml:space="preserve">L. </w:t>
      </w:r>
      <w:proofErr w:type="spellStart"/>
      <w:r w:rsidRPr="003279E5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9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Zaatout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</w:t>
      </w:r>
      <w:r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Pr="003279E5">
        <w:rPr>
          <w:rFonts w:ascii="Times New Roman" w:hAnsi="Times New Roman" w:cs="Times New Roman"/>
          <w:sz w:val="24"/>
          <w:szCs w:val="24"/>
        </w:rPr>
        <w:t>. 2023)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Touré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640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2021) </w:t>
      </w:r>
      <w:r w:rsidRPr="003279E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a good source of </w:t>
      </w:r>
      <w:proofErr w:type="spellStart"/>
      <w:r w:rsidRPr="003279E5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3279E5">
        <w:rPr>
          <w:rFonts w:ascii="Times New Roman" w:hAnsi="Times New Roman" w:cs="Times New Roman"/>
          <w:sz w:val="24"/>
          <w:szCs w:val="24"/>
        </w:rPr>
        <w:t xml:space="preserve"> (</w:t>
      </w:r>
      <w:r w:rsidRPr="005F4127">
        <w:rPr>
          <w:rFonts w:ascii="Times New Roman" w:hAnsi="Times New Roman" w:cs="Times New Roman"/>
          <w:sz w:val="24"/>
          <w:szCs w:val="24"/>
        </w:rPr>
        <w:t xml:space="preserve">Syed </w:t>
      </w:r>
      <w:r w:rsidRPr="00E96BF7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4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4127">
        <w:rPr>
          <w:rFonts w:ascii="Times New Roman" w:hAnsi="Times New Roman" w:cs="Times New Roman"/>
          <w:sz w:val="24"/>
          <w:szCs w:val="24"/>
        </w:rPr>
        <w:t>2019;</w:t>
      </w:r>
      <w:proofErr w:type="gramEnd"/>
      <w:r w:rsidRPr="005F4127">
        <w:rPr>
          <w:rFonts w:ascii="Times New Roman" w:hAnsi="Times New Roman" w:cs="Times New Roman"/>
          <w:sz w:val="24"/>
          <w:szCs w:val="24"/>
        </w:rPr>
        <w:t xml:space="preserve"> </w:t>
      </w:r>
      <w:r w:rsidRPr="003279E5">
        <w:rPr>
          <w:rFonts w:ascii="Times New Roman" w:hAnsi="Times New Roman" w:cs="Times New Roman"/>
          <w:sz w:val="24"/>
          <w:szCs w:val="24"/>
        </w:rPr>
        <w:t xml:space="preserve">Mehboob </w:t>
      </w:r>
      <w:r w:rsidRPr="003279E5">
        <w:rPr>
          <w:rFonts w:ascii="Times New Roman" w:hAnsi="Times New Roman" w:cs="Times New Roman"/>
          <w:i/>
          <w:sz w:val="24"/>
          <w:szCs w:val="24"/>
        </w:rPr>
        <w:t>et al</w:t>
      </w:r>
      <w:r w:rsidRPr="003279E5">
        <w:rPr>
          <w:rFonts w:ascii="Times New Roman" w:hAnsi="Times New Roman" w:cs="Times New Roman"/>
          <w:sz w:val="24"/>
          <w:szCs w:val="24"/>
        </w:rPr>
        <w:t>. 2022).</w:t>
      </w:r>
    </w:p>
    <w:p w14:paraId="74298B4B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Despite its importance,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the production is low 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in Côte d'Ivoire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(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Dje Bi </w:t>
      </w:r>
      <w:r w:rsidRPr="00E96BF7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>17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)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. 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This observation has been verified in Benin where the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fruit 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number per plant does not exceed three (</w:t>
      </w:r>
      <w:proofErr w:type="spellStart"/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Achigan</w:t>
      </w:r>
      <w:proofErr w:type="spellEnd"/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-Dako </w:t>
      </w:r>
      <w:r w:rsidRPr="00E96BF7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2006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; </w:t>
      </w:r>
      <w:r w:rsidRPr="00606D5C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Pr="00606D5C">
        <w:rPr>
          <w:rFonts w:ascii="Times New Roman" w:hAnsi="Times New Roman" w:cs="Times New Roman"/>
          <w:sz w:val="24"/>
          <w:szCs w:val="24"/>
        </w:rPr>
        <w:t>Dako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3F7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2008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>).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The relative weakness of </w:t>
      </w:r>
      <w:r w:rsidRPr="00DD0AD9">
        <w:rPr>
          <w:rFonts w:ascii="Times New Roman" w:hAnsi="Times New Roman" w:cs="Times New Roman"/>
          <w:i/>
          <w:sz w:val="24"/>
          <w:szCs w:val="24"/>
          <w:lang w:val="en" w:eastAsia="fr-FR"/>
        </w:rPr>
        <w:t>L. siceraria</w:t>
      </w:r>
      <w:r w:rsidRPr="00472E0F">
        <w:rPr>
          <w:rFonts w:ascii="Times New Roman" w:hAnsi="Times New Roman" w:cs="Times New Roman"/>
          <w:sz w:val="24"/>
          <w:szCs w:val="24"/>
          <w:lang w:val="en" w:eastAsia="fr-FR"/>
        </w:rPr>
        <w:t xml:space="preserve"> production is caused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by </w:t>
      </w:r>
      <w:proofErr w:type="spellStart"/>
      <w:r w:rsidRPr="00F456EC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F456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6EC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EB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B4170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EB4170">
        <w:rPr>
          <w:rFonts w:ascii="Times New Roman" w:hAnsi="Times New Roman" w:cs="Times New Roman"/>
          <w:sz w:val="24"/>
          <w:szCs w:val="24"/>
        </w:rPr>
        <w:t xml:space="preserve"> </w:t>
      </w:r>
      <w:r w:rsidRPr="00840B6F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4170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8D1B840" w14:textId="77777777" w:rsidR="00910A07" w:rsidRPr="00F00781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The search for improved varieties capable of obtaining similar production in the presence and absence of pests is a considerable asset for farmers. Several improved varieties have been obtained through inter-varietal crosses of cultivated species, particularly in cowpea (</w:t>
      </w:r>
      <w:r w:rsidRPr="00F46166">
        <w:rPr>
          <w:rFonts w:ascii="Times New Roman" w:hAnsi="Times New Roman" w:cs="Times New Roman"/>
          <w:sz w:val="24"/>
          <w:szCs w:val="24"/>
        </w:rPr>
        <w:t>Owusu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1F5C0C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2018;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Oluwafemi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2019), in melon (Adjoumani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. 2016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>;</w:t>
      </w:r>
      <w:r w:rsidRPr="009123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B2539">
        <w:rPr>
          <w:rFonts w:ascii="Times New Roman" w:eastAsia="Times New Roman" w:hAnsi="Times New Roman" w:cs="Times New Roman"/>
          <w:sz w:val="24"/>
          <w:szCs w:val="24"/>
          <w:lang w:eastAsia="fr-FR"/>
        </w:rPr>
        <w:t>Amanullah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A30BF7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2021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) and in tomato (</w:t>
      </w:r>
      <w:proofErr w:type="spellStart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Lokonga</w:t>
      </w:r>
      <w:proofErr w:type="spellEnd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3B5272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2020). </w:t>
      </w:r>
    </w:p>
    <w:p w14:paraId="209660C5" w14:textId="77777777" w:rsidR="00910A07" w:rsidRPr="00A83299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In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L. siceraria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, hybrids and segregating populations have also been obtained from crosses between oilseed and calabash types. These data made it possible to determine the heritability of qualitative parameters (Amangoua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. 2018) and the genetic determinism of tolerance to insect pests (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Pitan </w:t>
      </w:r>
      <w:r w:rsidRPr="00121C95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2011; </w:t>
      </w:r>
      <w:proofErr w:type="spellStart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Anzara</w:t>
      </w:r>
      <w:proofErr w:type="spellEnd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 w:rsidRPr="00F00781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 2021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). However, the agronomic evaluation of such </w:t>
      </w:r>
      <w:commentRangeStart w:id="1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populations </w:t>
      </w:r>
      <w:proofErr w:type="gramStart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have</w:t>
      </w:r>
      <w:proofErr w:type="gramEnd"/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commentRangeEnd w:id="1"/>
      <w:r w:rsidR="002D0BF5">
        <w:rPr>
          <w:rStyle w:val="CommentReference"/>
        </w:rPr>
        <w:commentReference w:id="1"/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not yet been addressed. Many studies have shown that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hybrid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varieties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have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recorded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yields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than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local 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landraces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Chimonyo</w:t>
      </w:r>
      <w:proofErr w:type="spellEnd"/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Modi, 2013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Shivapriya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3B5272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2021; </w:t>
      </w:r>
      <w:proofErr w:type="spellStart"/>
      <w:r w:rsidRPr="0005753C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2024</w:t>
      </w:r>
      <w:r w:rsidRPr="00F0078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Indeed, production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of hybrids showed greater improvement for economic traits (Bekzod </w:t>
      </w:r>
      <w:r w:rsidRPr="003B5272">
        <w:rPr>
          <w:rFonts w:ascii="Times New Roman" w:hAnsi="Times New Roman" w:cs="Times New Roman"/>
          <w:i/>
          <w:sz w:val="24"/>
          <w:szCs w:val="24"/>
          <w:lang w:val="en" w:eastAsia="fr-FR"/>
        </w:rPr>
        <w:t>et al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. 2024).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Thus, </w:t>
      </w:r>
      <w:r w:rsidRPr="00F00781">
        <w:rPr>
          <w:rFonts w:ascii="Times New Roman" w:hAnsi="Times New Roman" w:cs="Times New Roman"/>
          <w:sz w:val="24"/>
          <w:szCs w:val="24"/>
        </w:rPr>
        <w:t xml:space="preserve">the objective of </w:t>
      </w:r>
      <w:proofErr w:type="spellStart"/>
      <w:r w:rsidRPr="00F007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78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F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78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00781">
        <w:rPr>
          <w:rFonts w:ascii="Times New Roman" w:hAnsi="Times New Roman" w:cs="Times New Roman"/>
          <w:sz w:val="24"/>
          <w:szCs w:val="24"/>
        </w:rPr>
        <w:t xml:space="preserve"> to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 xml:space="preserve">identify genotypes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(F1 or F2) </w:t>
      </w:r>
      <w:r w:rsidRPr="00F00781">
        <w:rPr>
          <w:rFonts w:ascii="Times New Roman" w:hAnsi="Times New Roman" w:cs="Times New Roman"/>
          <w:sz w:val="24"/>
          <w:szCs w:val="24"/>
          <w:lang w:val="en" w:eastAsia="fr-FR"/>
        </w:rPr>
        <w:t>with high agronomic potential to entomological pressure in order to optimize production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>.</w:t>
      </w:r>
    </w:p>
    <w:p w14:paraId="440B203C" w14:textId="77777777" w:rsidR="00910A07" w:rsidRDefault="00910A07" w:rsidP="00910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" w:eastAsia="fr-FR"/>
        </w:rPr>
      </w:pPr>
    </w:p>
    <w:p w14:paraId="79E08040" w14:textId="77777777" w:rsidR="00910A07" w:rsidRDefault="00910A07" w:rsidP="00910A0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B403C">
        <w:rPr>
          <w:rFonts w:ascii="Times New Roman" w:hAnsi="Times New Roman" w:cs="Times New Roman"/>
          <w:b/>
          <w:sz w:val="24"/>
          <w:szCs w:val="24"/>
          <w:lang w:eastAsia="fr-FR"/>
        </w:rPr>
        <w:t>MATERIALS AND METHOD</w:t>
      </w:r>
    </w:p>
    <w:p w14:paraId="34A50B04" w14:textId="77777777" w:rsidR="00910A07" w:rsidRPr="006B403C" w:rsidRDefault="00910A07" w:rsidP="00910A07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commentRangeStart w:id="2"/>
      <w:r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fr-FR"/>
        </w:rPr>
        <w:t>Study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site</w:t>
      </w:r>
    </w:p>
    <w:p w14:paraId="3AA4645B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243656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43656">
        <w:rPr>
          <w:rFonts w:ascii="Times New Roman" w:hAnsi="Times New Roman" w:cs="Times New Roman"/>
          <w:sz w:val="24"/>
          <w:szCs w:val="24"/>
        </w:rPr>
        <w:t xml:space="preserve"> conditions </w:t>
      </w:r>
      <w:proofErr w:type="spellStart"/>
      <w:r w:rsidRPr="00243656"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z w:val="24"/>
          <w:szCs w:val="24"/>
        </w:rPr>
        <w:t>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243656">
        <w:rPr>
          <w:rFonts w:ascii="Times New Roman" w:hAnsi="Times New Roman" w:cs="Times New Roman"/>
          <w:sz w:val="24"/>
          <w:szCs w:val="24"/>
        </w:rPr>
        <w:t xml:space="preserve"> and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43656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the village of </w:t>
      </w:r>
      <w:proofErr w:type="spellStart"/>
      <w:r w:rsidRPr="00633005">
        <w:rPr>
          <w:rFonts w:ascii="Times New Roman" w:hAnsi="Times New Roman" w:cs="Times New Roman"/>
          <w:sz w:val="24"/>
          <w:szCs w:val="24"/>
          <w:lang w:eastAsia="fr-FR"/>
        </w:rPr>
        <w:t>Manfla</w:t>
      </w:r>
      <w:proofErr w:type="spellEnd"/>
      <w:r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(6°49’34.38’’N, 5</w:t>
      </w:r>
      <w:commentRangeEnd w:id="2"/>
      <w:r w:rsidR="002D0BF5">
        <w:rPr>
          <w:rStyle w:val="CommentReference"/>
        </w:rPr>
        <w:commentReference w:id="2"/>
      </w:r>
      <w:r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°43’47.68’’W), </w:t>
      </w:r>
      <w:proofErr w:type="spellStart"/>
      <w:r w:rsidRPr="00633005">
        <w:rPr>
          <w:rFonts w:ascii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633005">
        <w:rPr>
          <w:rFonts w:ascii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633005">
        <w:rPr>
          <w:rFonts w:ascii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Zue</w:t>
      </w:r>
      <w:r w:rsidRPr="000813A8">
        <w:rPr>
          <w:rFonts w:ascii="Times New Roman" w:hAnsi="Times New Roman" w:cs="Times New Roman"/>
          <w:sz w:val="24"/>
          <w:szCs w:val="24"/>
          <w:lang w:eastAsia="fr-FR"/>
        </w:rPr>
        <w:t>noula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813A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081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high production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813A8">
        <w:rPr>
          <w:rFonts w:ascii="Times New Roman" w:hAnsi="Times New Roman" w:cs="Times New Roman"/>
          <w:sz w:val="24"/>
          <w:szCs w:val="24"/>
        </w:rPr>
        <w:t xml:space="preserve"> </w:t>
      </w:r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in the Center-West of Côte d’Ivoire,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400 km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Abidjan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(</w:t>
      </w:r>
      <w:r w:rsidRPr="0079622D">
        <w:rPr>
          <w:rFonts w:ascii="Times New Roman" w:hAnsi="Times New Roman" w:cs="Times New Roman"/>
          <w:sz w:val="24"/>
          <w:szCs w:val="24"/>
          <w:lang w:eastAsia="fr-FR"/>
        </w:rPr>
        <w:t>Figure 1</w:t>
      </w:r>
      <w:r>
        <w:rPr>
          <w:rFonts w:ascii="Times New Roman" w:hAnsi="Times New Roman" w:cs="Times New Roman"/>
          <w:sz w:val="24"/>
          <w:szCs w:val="24"/>
          <w:lang w:eastAsia="fr-FR"/>
        </w:rPr>
        <w:t>)</w:t>
      </w:r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vegetation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wooded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savannah type. The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soil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characteristics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at 20 cm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depth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are as </w:t>
      </w:r>
      <w:proofErr w:type="spellStart"/>
      <w:proofErr w:type="gram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follows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pH = 6.45,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57%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sand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36% silt, 7%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clay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6%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organic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matter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, 3.5g/Kg of total N, 24.4g/Kg of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P and 0.45g/Kg of K (Kouassi </w:t>
      </w:r>
      <w:r>
        <w:rPr>
          <w:rFonts w:ascii="Times New Roman" w:hAnsi="Times New Roman" w:cs="Times New Roman"/>
          <w:sz w:val="24"/>
          <w:szCs w:val="24"/>
          <w:lang w:eastAsia="fr-FR"/>
        </w:rPr>
        <w:t>et</w:t>
      </w:r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813A8">
        <w:rPr>
          <w:rFonts w:ascii="Times New Roman" w:hAnsi="Times New Roman" w:cs="Times New Roman"/>
          <w:sz w:val="24"/>
          <w:szCs w:val="24"/>
          <w:lang w:eastAsia="fr-FR"/>
        </w:rPr>
        <w:t>Zoro</w:t>
      </w:r>
      <w:proofErr w:type="spellEnd"/>
      <w:r w:rsidRPr="000813A8">
        <w:rPr>
          <w:rFonts w:ascii="Times New Roman" w:hAnsi="Times New Roman" w:cs="Times New Roman"/>
          <w:sz w:val="24"/>
          <w:szCs w:val="24"/>
          <w:lang w:eastAsia="fr-FR"/>
        </w:rPr>
        <w:t xml:space="preserve"> Bi, 2009).</w:t>
      </w:r>
    </w:p>
    <w:p w14:paraId="4FAAD0F9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3E06C57D" wp14:editId="24D31A1D">
            <wp:extent cx="5759450" cy="280608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FB918" w14:textId="77777777" w:rsidR="00910A07" w:rsidRPr="00AD05AC" w:rsidRDefault="00910A07" w:rsidP="00910A07">
      <w:pPr>
        <w:tabs>
          <w:tab w:val="left" w:pos="3443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5AC">
        <w:rPr>
          <w:rFonts w:ascii="Times New Roman" w:hAnsi="Times New Roman" w:cs="Times New Roman"/>
          <w:sz w:val="24"/>
          <w:szCs w:val="24"/>
        </w:rPr>
        <w:t xml:space="preserve">Figure 1.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location of the </w:t>
      </w:r>
      <w:proofErr w:type="spellStart"/>
      <w:r w:rsidRPr="00AD05AC">
        <w:rPr>
          <w:rFonts w:ascii="Times New Roman" w:hAnsi="Times New Roman" w:cs="Times New Roman"/>
          <w:sz w:val="24"/>
          <w:szCs w:val="24"/>
        </w:rPr>
        <w:t>Manfla</w:t>
      </w:r>
      <w:proofErr w:type="spellEnd"/>
      <w:r w:rsidRPr="00AD05AC">
        <w:rPr>
          <w:rFonts w:ascii="Times New Roman" w:hAnsi="Times New Roman" w:cs="Times New Roman"/>
          <w:sz w:val="24"/>
          <w:szCs w:val="24"/>
        </w:rPr>
        <w:t xml:space="preserve"> site (Monnier, 1983)</w:t>
      </w:r>
    </w:p>
    <w:p w14:paraId="470CC95A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14:paraId="5095504B" w14:textId="77777777" w:rsidR="00910A07" w:rsidRPr="00663445" w:rsidRDefault="00910A07" w:rsidP="00910A07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663445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Plant </w:t>
      </w:r>
      <w:proofErr w:type="spellStart"/>
      <w:r w:rsidRPr="00663445">
        <w:rPr>
          <w:rFonts w:ascii="Times New Roman" w:hAnsi="Times New Roman" w:cs="Times New Roman"/>
          <w:b/>
          <w:sz w:val="24"/>
          <w:szCs w:val="24"/>
          <w:lang w:eastAsia="fr-FR"/>
        </w:rPr>
        <w:t>material</w:t>
      </w:r>
      <w:proofErr w:type="spellEnd"/>
    </w:p>
    <w:p w14:paraId="0B363BD8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F3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varie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A1F3B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r w:rsidRPr="00AA1F3B">
        <w:rPr>
          <w:rFonts w:ascii="Times New Roman" w:hAnsi="Times New Roman" w:cs="Times New Roman"/>
          <w:sz w:val="24"/>
          <w:szCs w:val="24"/>
          <w:lang w:val="en" w:eastAsia="fr-FR"/>
        </w:rPr>
        <w:t>calabash P1 (NI431) and oilseed P2 (NI227)</w:t>
      </w:r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four successive self-pollination.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by a</w:t>
      </w:r>
      <w:r w:rsidRPr="00F70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49D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EF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fruit and a s</w:t>
      </w:r>
      <w:r w:rsidRPr="002C3558">
        <w:rPr>
          <w:rFonts w:ascii="Times New Roman" w:hAnsi="Times New Roman" w:cs="Times New Roman"/>
          <w:sz w:val="24"/>
          <w:szCs w:val="24"/>
        </w:rPr>
        <w:t>hort reproductive cycle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1F3B">
        <w:rPr>
          <w:rFonts w:ascii="Times New Roman" w:hAnsi="Times New Roman" w:cs="Times New Roman"/>
          <w:sz w:val="24"/>
          <w:szCs w:val="24"/>
        </w:rPr>
        <w:t xml:space="preserve">P1 and P2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hybridized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generate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segregating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populations.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Both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direct cross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reciprocal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crosses (F1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ind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(Figure 2) </w:t>
      </w:r>
      <w:proofErr w:type="spellStart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proofErr w:type="spellEnd"/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made.</w:t>
      </w:r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plants (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0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F1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ind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self-</w:t>
      </w:r>
      <w:proofErr w:type="spellStart"/>
      <w:r>
        <w:rPr>
          <w:rFonts w:ascii="Times New Roman" w:hAnsi="Times New Roman" w:cs="Times New Roman"/>
          <w:sz w:val="24"/>
          <w:szCs w:val="24"/>
        </w:rPr>
        <w:t>pollinated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F2</w:t>
      </w:r>
      <w:r w:rsidRPr="00AA1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0F4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AA1F3B">
        <w:rPr>
          <w:rFonts w:ascii="Times New Roman" w:hAnsi="Times New Roman" w:cs="Times New Roman"/>
          <w:sz w:val="24"/>
          <w:szCs w:val="24"/>
        </w:rPr>
        <w:t>F2</w:t>
      </w:r>
      <w:r w:rsidRPr="00AA1F3B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BA7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P1 and P2,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F1</w:t>
      </w:r>
      <w:r w:rsidRPr="00AA1F3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AA1F3B">
        <w:rPr>
          <w:rFonts w:ascii="Times New Roman" w:hAnsi="Times New Roman" w:cs="Times New Roman"/>
          <w:sz w:val="24"/>
          <w:szCs w:val="24"/>
        </w:rPr>
        <w:t>1</w:t>
      </w:r>
      <w:r w:rsidRPr="00AA1F3B">
        <w:rPr>
          <w:rFonts w:ascii="Times New Roman" w:hAnsi="Times New Roman" w:cs="Times New Roman"/>
          <w:sz w:val="24"/>
          <w:szCs w:val="24"/>
          <w:vertAlign w:val="subscript"/>
        </w:rPr>
        <w:t xml:space="preserve">ind </w:t>
      </w:r>
      <w:r w:rsidRPr="00AA1F3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AA1F3B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Pr="00AA1F3B">
        <w:rPr>
          <w:rFonts w:ascii="Times New Roman" w:hAnsi="Times New Roman" w:cs="Times New Roman"/>
          <w:sz w:val="24"/>
          <w:szCs w:val="24"/>
        </w:rPr>
        <w:t xml:space="preserve"> popula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A1F3B">
        <w:rPr>
          <w:rFonts w:ascii="Times New Roman" w:hAnsi="Times New Roman" w:cs="Times New Roman"/>
          <w:sz w:val="24"/>
          <w:szCs w:val="24"/>
        </w:rPr>
        <w:t>ions F2</w:t>
      </w:r>
      <w:r w:rsidRPr="00AA1F3B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AA1F3B">
        <w:rPr>
          <w:rFonts w:ascii="Times New Roman" w:hAnsi="Times New Roman" w:cs="Times New Roman"/>
          <w:sz w:val="24"/>
          <w:szCs w:val="24"/>
        </w:rPr>
        <w:t xml:space="preserve"> and F2</w:t>
      </w:r>
      <w:r w:rsidRPr="00AA1F3B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A284D7" w14:textId="77777777" w:rsidR="00910A07" w:rsidRDefault="00910A07" w:rsidP="00910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CF0EDD" w14:textId="77777777" w:rsidR="00910A07" w:rsidRPr="00472E0F" w:rsidRDefault="00910A07" w:rsidP="00910A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9D8BDF" wp14:editId="240BD2D7">
            <wp:extent cx="4104000" cy="1485106"/>
            <wp:effectExtent l="0" t="0" r="0" b="1270"/>
            <wp:docPr id="2" name="Image 1" descr="GUY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Y 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9F733" w14:textId="77777777" w:rsidR="00910A07" w:rsidRPr="000F4E17" w:rsidRDefault="00910A07" w:rsidP="00910A0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4E17">
        <w:rPr>
          <w:rFonts w:ascii="Times New Roman" w:hAnsi="Times New Roman" w:cs="Times New Roman"/>
          <w:sz w:val="20"/>
          <w:szCs w:val="20"/>
        </w:rPr>
        <w:t xml:space="preserve">NI431 (male </w:t>
      </w:r>
      <w:proofErr w:type="gramStart"/>
      <w:r w:rsidRPr="000F4E17">
        <w:rPr>
          <w:rFonts w:ascii="Times New Roman" w:hAnsi="Times New Roman" w:cs="Times New Roman"/>
          <w:sz w:val="20"/>
          <w:szCs w:val="20"/>
        </w:rPr>
        <w:t xml:space="preserve">parent)   </w:t>
      </w:r>
      <w:proofErr w:type="gramEnd"/>
      <w:r w:rsidRPr="000F4E17">
        <w:rPr>
          <w:rFonts w:ascii="Times New Roman" w:hAnsi="Times New Roman" w:cs="Times New Roman"/>
          <w:sz w:val="20"/>
          <w:szCs w:val="20"/>
        </w:rPr>
        <w:t xml:space="preserve">               F1</w:t>
      </w:r>
      <w:r w:rsidRPr="000F4E17">
        <w:rPr>
          <w:rFonts w:ascii="Times New Roman" w:hAnsi="Times New Roman" w:cs="Times New Roman"/>
          <w:sz w:val="20"/>
          <w:szCs w:val="20"/>
          <w:vertAlign w:val="subscript"/>
        </w:rPr>
        <w:t>d</w:t>
      </w:r>
      <w:r w:rsidRPr="000F4E17">
        <w:rPr>
          <w:rFonts w:ascii="Times New Roman" w:hAnsi="Times New Roman" w:cs="Times New Roman"/>
          <w:sz w:val="20"/>
          <w:szCs w:val="20"/>
        </w:rPr>
        <w:t xml:space="preserve">            NI227 (</w:t>
      </w:r>
      <w:proofErr w:type="spellStart"/>
      <w:r w:rsidRPr="000F4E17">
        <w:rPr>
          <w:rFonts w:ascii="Times New Roman" w:hAnsi="Times New Roman" w:cs="Times New Roman"/>
          <w:sz w:val="20"/>
          <w:szCs w:val="20"/>
        </w:rPr>
        <w:t>female</w:t>
      </w:r>
      <w:proofErr w:type="spellEnd"/>
      <w:r w:rsidRPr="000F4E17">
        <w:rPr>
          <w:rFonts w:ascii="Times New Roman" w:hAnsi="Times New Roman" w:cs="Times New Roman"/>
          <w:sz w:val="20"/>
          <w:szCs w:val="20"/>
        </w:rPr>
        <w:t xml:space="preserve"> parent)</w:t>
      </w:r>
    </w:p>
    <w:p w14:paraId="3B0D1ADF" w14:textId="77777777" w:rsidR="00910A07" w:rsidRDefault="00910A07" w:rsidP="00910A0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0CCB176" w14:textId="77777777" w:rsidR="00910A07" w:rsidRPr="00862DBE" w:rsidRDefault="00910A07" w:rsidP="00910A0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4A43A00" wp14:editId="5B51FF2B">
            <wp:extent cx="3924000" cy="1527855"/>
            <wp:effectExtent l="0" t="0" r="635" b="0"/>
            <wp:docPr id="3" name="Image 2" descr="GUY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Y 0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0" cy="152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0A42E" w14:textId="77777777" w:rsidR="00910A07" w:rsidRDefault="00910A07" w:rsidP="00910A07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14:paraId="446747E9" w14:textId="77777777" w:rsidR="00910A07" w:rsidRPr="0030725F" w:rsidRDefault="00910A07" w:rsidP="00910A07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5F">
        <w:rPr>
          <w:rFonts w:ascii="Times New Roman" w:hAnsi="Times New Roman" w:cs="Times New Roman"/>
          <w:sz w:val="24"/>
          <w:szCs w:val="24"/>
        </w:rPr>
        <w:t xml:space="preserve">NI227 (male </w:t>
      </w:r>
      <w:proofErr w:type="gramStart"/>
      <w:r w:rsidRPr="0030725F">
        <w:rPr>
          <w:rFonts w:ascii="Times New Roman" w:hAnsi="Times New Roman" w:cs="Times New Roman"/>
          <w:sz w:val="24"/>
          <w:szCs w:val="24"/>
        </w:rPr>
        <w:t xml:space="preserve">parent)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F1</w:t>
      </w:r>
      <w:r w:rsidRPr="0030725F">
        <w:rPr>
          <w:rFonts w:ascii="Times New Roman" w:hAnsi="Times New Roman" w:cs="Times New Roman"/>
          <w:sz w:val="24"/>
          <w:szCs w:val="24"/>
          <w:vertAlign w:val="subscript"/>
        </w:rPr>
        <w:t xml:space="preserve">ind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725F">
        <w:rPr>
          <w:rFonts w:ascii="Times New Roman" w:hAnsi="Times New Roman" w:cs="Times New Roman"/>
          <w:sz w:val="24"/>
          <w:szCs w:val="24"/>
        </w:rPr>
        <w:t xml:space="preserve"> NI431 (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parent)</w:t>
      </w:r>
    </w:p>
    <w:p w14:paraId="493E9AB9" w14:textId="77777777" w:rsidR="00910A07" w:rsidRDefault="00910A07" w:rsidP="00910A07">
      <w:pPr>
        <w:tabs>
          <w:tab w:val="left" w:pos="690"/>
          <w:tab w:val="center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5F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725F">
        <w:rPr>
          <w:rFonts w:ascii="Times New Roman" w:hAnsi="Times New Roman" w:cs="Times New Roman"/>
          <w:sz w:val="24"/>
          <w:szCs w:val="24"/>
        </w:rPr>
        <w:t xml:space="preserve">. F1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direct (A) and</w:t>
      </w:r>
      <w:r w:rsidRPr="0030725F">
        <w:rPr>
          <w:rFonts w:ascii="Times New Roman" w:hAnsi="Times New Roman" w:cs="Times New Roman"/>
          <w:sz w:val="24"/>
          <w:szCs w:val="24"/>
        </w:rPr>
        <w:t xml:space="preserve"> indirect cross</w:t>
      </w:r>
      <w:r>
        <w:rPr>
          <w:rFonts w:ascii="Times New Roman" w:hAnsi="Times New Roman" w:cs="Times New Roman"/>
          <w:sz w:val="24"/>
          <w:szCs w:val="24"/>
        </w:rPr>
        <w:t xml:space="preserve"> (B)</w:t>
      </w:r>
      <w:r w:rsidRPr="003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2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30725F">
        <w:rPr>
          <w:rFonts w:ascii="Times New Roman" w:hAnsi="Times New Roman" w:cs="Times New Roman"/>
          <w:sz w:val="24"/>
          <w:szCs w:val="24"/>
        </w:rPr>
        <w:t xml:space="preserve"> NI227 and NI431</w:t>
      </w:r>
    </w:p>
    <w:p w14:paraId="01C28653" w14:textId="77777777" w:rsidR="00910A07" w:rsidRPr="00FB3CBC" w:rsidRDefault="00910A07" w:rsidP="00910A07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3CBC">
        <w:rPr>
          <w:rFonts w:ascii="Times New Roman" w:hAnsi="Times New Roman" w:cs="Times New Roman"/>
          <w:b/>
          <w:sz w:val="24"/>
          <w:szCs w:val="24"/>
        </w:rPr>
        <w:t>Experimental</w:t>
      </w:r>
      <w:proofErr w:type="spellEnd"/>
      <w:r w:rsidRPr="00FB3CBC">
        <w:rPr>
          <w:rFonts w:ascii="Times New Roman" w:hAnsi="Times New Roman" w:cs="Times New Roman"/>
          <w:b/>
          <w:sz w:val="24"/>
          <w:szCs w:val="24"/>
        </w:rPr>
        <w:t xml:space="preserve"> design</w:t>
      </w:r>
    </w:p>
    <w:p w14:paraId="1EA7CCD6" w14:textId="77777777" w:rsidR="00910A07" w:rsidRDefault="00910A07" w:rsidP="00910A07">
      <w:pPr>
        <w:pStyle w:val="EndnoteText"/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BC">
        <w:rPr>
          <w:rFonts w:ascii="Times New Roman" w:hAnsi="Times New Roman" w:cs="Times New Roman"/>
          <w:sz w:val="24"/>
          <w:szCs w:val="24"/>
        </w:rPr>
        <w:t xml:space="preserve">Field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place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048BC">
        <w:rPr>
          <w:rFonts w:ascii="Times New Roman" w:hAnsi="Times New Roman" w:cs="Times New Roman"/>
          <w:sz w:val="24"/>
          <w:szCs w:val="24"/>
        </w:rPr>
        <w:t xml:space="preserve">the first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cropping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(March–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48BC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1999 and 2020 </w:t>
      </w:r>
      <w:r w:rsidRPr="00E048BC">
        <w:rPr>
          <w:rFonts w:ascii="Times New Roman" w:hAnsi="Times New Roman" w:cs="Times New Roman"/>
          <w:sz w:val="24"/>
          <w:szCs w:val="24"/>
        </w:rPr>
        <w:t xml:space="preserve">on an area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50 m x 30 m (1500 m</w:t>
      </w:r>
      <w:r w:rsidRPr="00E048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8BC">
        <w:rPr>
          <w:rFonts w:ascii="Times New Roman" w:hAnsi="Times New Roman" w:cs="Times New Roman"/>
          <w:sz w:val="24"/>
          <w:szCs w:val="24"/>
        </w:rPr>
        <w:t>).</w:t>
      </w:r>
      <w:r w:rsidRPr="00E048BC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 xml:space="preserve"> </w:t>
      </w:r>
      <w:r w:rsidRPr="00E048BC">
        <w:rPr>
          <w:rFonts w:ascii="Times New Roman" w:hAnsi="Times New Roman" w:cs="Times New Roman"/>
          <w:sz w:val="24"/>
          <w:szCs w:val="24"/>
          <w:lang w:eastAsia="fr-FR"/>
        </w:rPr>
        <w:t xml:space="preserve">A total, </w:t>
      </w:r>
      <w:r w:rsidRPr="00E048BC">
        <w:rPr>
          <w:rFonts w:ascii="Times New Roman" w:hAnsi="Times New Roman" w:cs="Times New Roman"/>
          <w:sz w:val="24"/>
          <w:szCs w:val="24"/>
        </w:rPr>
        <w:t xml:space="preserve">120 plants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E048BC">
        <w:rPr>
          <w:rFonts w:ascii="Times New Roman" w:hAnsi="Times New Roman" w:cs="Times New Roman"/>
          <w:sz w:val="24"/>
          <w:szCs w:val="24"/>
        </w:rPr>
        <w:t xml:space="preserve"> 40 for parental </w:t>
      </w:r>
      <w:proofErr w:type="spellStart"/>
      <w:r w:rsidRPr="00E048BC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2836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83636">
        <w:rPr>
          <w:rFonts w:ascii="Times New Roman" w:hAnsi="Times New Roman" w:cs="Times New Roman"/>
          <w:sz w:val="24"/>
          <w:szCs w:val="24"/>
        </w:rPr>
        <w:t>20 for</w:t>
      </w:r>
      <w:r>
        <w:rPr>
          <w:rFonts w:ascii="Times New Roman" w:hAnsi="Times New Roman" w:cs="Times New Roman"/>
          <w:sz w:val="24"/>
          <w:szCs w:val="24"/>
        </w:rPr>
        <w:t xml:space="preserve"> P1 and 20 for P2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283636">
        <w:rPr>
          <w:rFonts w:ascii="Times New Roman" w:hAnsi="Times New Roman" w:cs="Times New Roman"/>
          <w:sz w:val="24"/>
          <w:szCs w:val="24"/>
        </w:rPr>
        <w:t xml:space="preserve"> 40</w:t>
      </w:r>
      <w:proofErr w:type="gramEnd"/>
      <w:r w:rsidRPr="002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283636">
        <w:rPr>
          <w:rFonts w:ascii="Times New Roman" w:hAnsi="Times New Roman" w:cs="Times New Roman"/>
          <w:sz w:val="24"/>
          <w:szCs w:val="24"/>
        </w:rPr>
        <w:t xml:space="preserve"> F1</w:t>
      </w:r>
      <w:r>
        <w:rPr>
          <w:rFonts w:ascii="Times New Roman" w:hAnsi="Times New Roman" w:cs="Times New Roman"/>
          <w:sz w:val="24"/>
          <w:szCs w:val="24"/>
        </w:rPr>
        <w:t xml:space="preserve"> (20 F1</w:t>
      </w:r>
      <w:r w:rsidRPr="00040B5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20 F1</w:t>
      </w:r>
      <w:r w:rsidRPr="00040B5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83636">
        <w:rPr>
          <w:rFonts w:ascii="Times New Roman" w:hAnsi="Times New Roman" w:cs="Times New Roman"/>
          <w:sz w:val="24"/>
          <w:szCs w:val="24"/>
        </w:rPr>
        <w:t xml:space="preserve"> and 40 components of the F2 </w:t>
      </w:r>
      <w:r>
        <w:rPr>
          <w:rFonts w:ascii="Times New Roman" w:hAnsi="Times New Roman" w:cs="Times New Roman"/>
          <w:sz w:val="24"/>
          <w:szCs w:val="24"/>
        </w:rPr>
        <w:t>(20 F2</w:t>
      </w:r>
      <w:r w:rsidRPr="00040B5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20 F2</w:t>
      </w:r>
      <w:r w:rsidRPr="00040B5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040B50">
        <w:rPr>
          <w:rFonts w:ascii="Times New Roman" w:hAnsi="Times New Roman" w:cs="Times New Roman"/>
          <w:sz w:val="24"/>
          <w:szCs w:val="24"/>
        </w:rPr>
        <w:t>)</w:t>
      </w:r>
      <w:r w:rsidRPr="002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636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83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63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83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sown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pocket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entire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plot.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thinned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 single plant (the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vigorous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).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distance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3 m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rows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1.5 m of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edges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. This distance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creeping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nature of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. Manual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weeding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proofErr w:type="gramStart"/>
      <w:r w:rsidRPr="000D5C7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 and</w:t>
      </w:r>
      <w:proofErr w:type="gramEnd"/>
      <w:r w:rsidRPr="000D5C7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experiment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>.</w:t>
      </w:r>
    </w:p>
    <w:p w14:paraId="2669E771" w14:textId="77777777" w:rsidR="00910A07" w:rsidRPr="009C0600" w:rsidRDefault="00910A07" w:rsidP="00910A07">
      <w:pPr>
        <w:pStyle w:val="EndnoteText"/>
        <w:numPr>
          <w:ilvl w:val="1"/>
          <w:numId w:val="7"/>
        </w:num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6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600">
        <w:rPr>
          <w:rFonts w:ascii="Times New Roman" w:hAnsi="Times New Roman" w:cs="Times New Roman"/>
          <w:b/>
          <w:sz w:val="24"/>
          <w:szCs w:val="24"/>
        </w:rPr>
        <w:t>Morphological</w:t>
      </w:r>
      <w:proofErr w:type="spellEnd"/>
      <w:r w:rsidRPr="009C0600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47E09F49" w14:textId="77777777" w:rsidR="00910A07" w:rsidRPr="00112932" w:rsidRDefault="00910A07" w:rsidP="00910A07">
      <w:pPr>
        <w:pStyle w:val="Endnote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C7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harvest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on the 120 plants.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about </w:t>
      </w:r>
      <w:r>
        <w:rPr>
          <w:rFonts w:ascii="Times New Roman" w:hAnsi="Times New Roman" w:cs="Times New Roman"/>
          <w:sz w:val="24"/>
          <w:szCs w:val="24"/>
        </w:rPr>
        <w:t>Germination T</w:t>
      </w:r>
      <w:r w:rsidRPr="000D5C7C">
        <w:rPr>
          <w:rFonts w:ascii="Times New Roman" w:hAnsi="Times New Roman" w:cs="Times New Roman"/>
          <w:sz w:val="24"/>
          <w:szCs w:val="24"/>
        </w:rPr>
        <w:t xml:space="preserve">ime (GT), Male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flowering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time (MF),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C7C">
        <w:rPr>
          <w:rFonts w:ascii="Times New Roman" w:hAnsi="Times New Roman" w:cs="Times New Roman"/>
          <w:sz w:val="24"/>
          <w:szCs w:val="24"/>
        </w:rPr>
        <w:t>flowering</w:t>
      </w:r>
      <w:proofErr w:type="spellEnd"/>
      <w:r w:rsidRPr="000D5C7C">
        <w:rPr>
          <w:rFonts w:ascii="Times New Roman" w:hAnsi="Times New Roman" w:cs="Times New Roman"/>
          <w:sz w:val="24"/>
          <w:szCs w:val="24"/>
        </w:rPr>
        <w:t xml:space="preserve"> time (FF),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863D9">
        <w:rPr>
          <w:rFonts w:ascii="Times New Roman" w:hAnsi="Times New Roman" w:cs="Times New Roman"/>
          <w:sz w:val="24"/>
          <w:szCs w:val="24"/>
        </w:rPr>
        <w:t>aturity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0D5C7C">
        <w:rPr>
          <w:rFonts w:ascii="Times New Roman" w:hAnsi="Times New Roman" w:cs="Times New Roman"/>
          <w:sz w:val="24"/>
          <w:szCs w:val="24"/>
        </w:rPr>
        <w:t>ruit</w:t>
      </w:r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Pr="00A863D9">
        <w:rPr>
          <w:rFonts w:ascii="Times New Roman" w:hAnsi="Times New Roman" w:cs="Times New Roman"/>
          <w:sz w:val="24"/>
          <w:szCs w:val="24"/>
        </w:rPr>
        <w:t xml:space="preserve"> (MF), </w:t>
      </w:r>
      <w:r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Pr="00A863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863D9">
        <w:rPr>
          <w:rFonts w:ascii="Times New Roman" w:hAnsi="Times New Roman" w:cs="Times New Roman"/>
          <w:sz w:val="24"/>
          <w:szCs w:val="24"/>
        </w:rPr>
        <w:t xml:space="preserve"> (NF), Fruit </w:t>
      </w:r>
      <w:proofErr w:type="spellStart"/>
      <w:r w:rsidRPr="00A863D9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A863D9">
        <w:rPr>
          <w:rFonts w:ascii="Times New Roman" w:hAnsi="Times New Roman" w:cs="Times New Roman"/>
          <w:sz w:val="24"/>
          <w:szCs w:val="24"/>
        </w:rPr>
        <w:t xml:space="preserve"> (FW),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86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63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N)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A863D9">
        <w:rPr>
          <w:rFonts w:ascii="Times New Roman" w:hAnsi="Times New Roman" w:cs="Times New Roman"/>
          <w:sz w:val="24"/>
          <w:szCs w:val="24"/>
        </w:rPr>
        <w:t>eight</w:t>
      </w:r>
      <w:proofErr w:type="spellEnd"/>
      <w:proofErr w:type="gramEnd"/>
      <w:r w:rsidRPr="00A863D9">
        <w:rPr>
          <w:rFonts w:ascii="Times New Roman" w:hAnsi="Times New Roman" w:cs="Times New Roman"/>
          <w:sz w:val="24"/>
          <w:szCs w:val="24"/>
        </w:rPr>
        <w:t xml:space="preserve"> (SW)</w:t>
      </w:r>
      <w:r>
        <w:rPr>
          <w:rFonts w:ascii="Times New Roman" w:hAnsi="Times New Roman" w:cs="Times New Roman"/>
          <w:sz w:val="24"/>
          <w:szCs w:val="24"/>
        </w:rPr>
        <w:t xml:space="preserve"> (Table 1)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Damage (F</w:t>
      </w:r>
      <w:r w:rsidRPr="00112932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>. It</w:t>
      </w:r>
      <w:r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vegetative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stage of the plant and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formula: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112932">
        <w:rPr>
          <w:rFonts w:ascii="Times New Roman" w:hAnsi="Times New Roman" w:cs="Times New Roman"/>
          <w:sz w:val="24"/>
          <w:szCs w:val="24"/>
        </w:rPr>
        <w:t xml:space="preserve">D =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nFa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nFt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x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nFa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nFt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of total </w:t>
      </w:r>
      <w:proofErr w:type="spellStart"/>
      <w:r w:rsidRPr="00112932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112932">
        <w:rPr>
          <w:rFonts w:ascii="Times New Roman" w:hAnsi="Times New Roman" w:cs="Times New Roman"/>
          <w:sz w:val="24"/>
          <w:szCs w:val="24"/>
        </w:rPr>
        <w:t xml:space="preserve"> of a plant.</w:t>
      </w:r>
    </w:p>
    <w:p w14:paraId="0F4B8711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95EF5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CB74B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08D5D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191259">
        <w:rPr>
          <w:rFonts w:ascii="Times New Roman" w:hAnsi="Times New Roman" w:cs="Times New Roman"/>
          <w:sz w:val="24"/>
          <w:szCs w:val="24"/>
        </w:rPr>
        <w:t xml:space="preserve">able 1. Methods of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parameters</w:t>
      </w:r>
      <w:proofErr w:type="spellEnd"/>
    </w:p>
    <w:tbl>
      <w:tblPr>
        <w:tblStyle w:val="TableGrid"/>
        <w:tblW w:w="9497" w:type="dxa"/>
        <w:jc w:val="center"/>
        <w:tblBorders>
          <w:top w:val="single" w:sz="4" w:space="0" w:color="000000" w:themeColor="text1"/>
          <w:bottom w:val="single" w:sz="4" w:space="0" w:color="000000" w:themeColor="text1"/>
          <w:right w:val="none" w:sz="0" w:space="0" w:color="auto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819"/>
      </w:tblGrid>
      <w:tr w:rsidR="00910A07" w:rsidRPr="00D0368A" w14:paraId="6B0B8941" w14:textId="77777777" w:rsidTr="00B74197">
        <w:trPr>
          <w:trHeight w:val="525"/>
          <w:jc w:val="center"/>
        </w:trPr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14:paraId="4F9C0FD0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Characters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1176F09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Type and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observation</w:t>
            </w:r>
          </w:p>
        </w:tc>
      </w:tr>
      <w:tr w:rsidR="00910A07" w:rsidRPr="00D0368A" w14:paraId="51C5E2AA" w14:textId="77777777" w:rsidTr="00B74197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14:paraId="349D6C6A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Germination time (TG)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654E445" w14:textId="77777777" w:rsidR="00910A07" w:rsidRPr="00D0368A" w:rsidRDefault="00910A07" w:rsidP="00B741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cotyledonary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</w:p>
        </w:tc>
      </w:tr>
      <w:tr w:rsidR="00910A07" w:rsidRPr="00D0368A" w14:paraId="2ADD6778" w14:textId="77777777" w:rsidTr="00B74197">
        <w:trPr>
          <w:jc w:val="center"/>
        </w:trPr>
        <w:tc>
          <w:tcPr>
            <w:tcW w:w="4678" w:type="dxa"/>
            <w:tcBorders>
              <w:left w:val="nil"/>
              <w:bottom w:val="nil"/>
            </w:tcBorders>
          </w:tcPr>
          <w:p w14:paraId="2F95650E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time (FM)</w:t>
            </w:r>
          </w:p>
        </w:tc>
        <w:tc>
          <w:tcPr>
            <w:tcW w:w="4819" w:type="dxa"/>
            <w:tcBorders>
              <w:bottom w:val="nil"/>
            </w:tcBorders>
          </w:tcPr>
          <w:p w14:paraId="1152A700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male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plant.</w:t>
            </w:r>
          </w:p>
        </w:tc>
      </w:tr>
      <w:tr w:rsidR="00910A07" w:rsidRPr="00D0368A" w14:paraId="40A2FC51" w14:textId="77777777" w:rsidTr="00B74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AD7307A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time (FF),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7C6B6F8A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plant.</w:t>
            </w:r>
          </w:p>
        </w:tc>
      </w:tr>
      <w:tr w:rsidR="00910A07" w:rsidRPr="00D0368A" w14:paraId="375074B2" w14:textId="77777777" w:rsidTr="00B74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47B67A94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aturity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(MF)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E8960B9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sowing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to first mature fruit per plant</w:t>
            </w:r>
          </w:p>
        </w:tc>
      </w:tr>
      <w:tr w:rsidR="00910A07" w:rsidRPr="00D0368A" w14:paraId="7013BF4B" w14:textId="77777777" w:rsidTr="00B74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2499A230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fruits per plant (FN)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34EFD6E4" w14:textId="77777777" w:rsidR="00910A07" w:rsidRPr="00D0368A" w:rsidRDefault="00910A07" w:rsidP="00B74197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fruits at plant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maturity</w:t>
            </w:r>
            <w:proofErr w:type="spellEnd"/>
          </w:p>
        </w:tc>
      </w:tr>
      <w:tr w:rsidR="00910A07" w:rsidRPr="00D0368A" w14:paraId="592F67AF" w14:textId="77777777" w:rsidTr="00B74197">
        <w:trPr>
          <w:trHeight w:val="314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409E919D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(WF)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1E450722" w14:textId="77777777" w:rsidR="00910A07" w:rsidRPr="00D0368A" w:rsidRDefault="00910A07" w:rsidP="00B74197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the mature 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gram</w:t>
            </w:r>
          </w:p>
        </w:tc>
      </w:tr>
      <w:tr w:rsidR="00910A07" w:rsidRPr="00D0368A" w14:paraId="76BE0B5C" w14:textId="77777777" w:rsidTr="00B74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AA99798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(SN)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7294EBA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per fruit</w:t>
            </w:r>
          </w:p>
        </w:tc>
      </w:tr>
      <w:tr w:rsidR="00910A07" w:rsidRPr="00D0368A" w14:paraId="115FA5C8" w14:textId="77777777" w:rsidTr="00B74197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</w:tcBorders>
          </w:tcPr>
          <w:p w14:paraId="73C6C7CC" w14:textId="77777777" w:rsidR="00910A07" w:rsidRPr="00D0368A" w:rsidRDefault="00910A07" w:rsidP="00B741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(WS)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2BEBD539" w14:textId="77777777" w:rsidR="00910A07" w:rsidRPr="00D0368A" w:rsidRDefault="00910A07" w:rsidP="00B74197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D0368A">
              <w:rPr>
                <w:rFonts w:ascii="Times New Roman" w:hAnsi="Times New Roman" w:cs="Times New Roman"/>
                <w:sz w:val="24"/>
                <w:szCs w:val="24"/>
              </w:rPr>
              <w:t xml:space="preserve"> drying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gram</w:t>
            </w:r>
          </w:p>
        </w:tc>
      </w:tr>
    </w:tbl>
    <w:p w14:paraId="1D67945E" w14:textId="77777777" w:rsidR="00910A07" w:rsidRDefault="00910A07" w:rsidP="00910A07">
      <w:pPr>
        <w:rPr>
          <w:rFonts w:ascii="Times New Roman" w:hAnsi="Times New Roman" w:cs="Times New Roman"/>
          <w:sz w:val="24"/>
          <w:szCs w:val="24"/>
        </w:rPr>
      </w:pPr>
    </w:p>
    <w:p w14:paraId="29B3A228" w14:textId="77777777" w:rsidR="00910A07" w:rsidRPr="007963CD" w:rsidRDefault="00910A07" w:rsidP="00910A07">
      <w:pPr>
        <w:pStyle w:val="EndnoteText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63CD">
        <w:rPr>
          <w:rFonts w:ascii="Times New Roman" w:hAnsi="Times New Roman" w:cs="Times New Roman"/>
          <w:b/>
          <w:sz w:val="24"/>
          <w:szCs w:val="24"/>
        </w:rPr>
        <w:t>Statistical</w:t>
      </w:r>
      <w:proofErr w:type="spellEnd"/>
      <w:r w:rsidRPr="00796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63CD">
        <w:rPr>
          <w:rFonts w:ascii="Times New Roman" w:hAnsi="Times New Roman" w:cs="Times New Roman"/>
          <w:b/>
          <w:sz w:val="24"/>
          <w:szCs w:val="24"/>
        </w:rPr>
        <w:t>Analysis</w:t>
      </w:r>
      <w:proofErr w:type="spellEnd"/>
    </w:p>
    <w:p w14:paraId="6B60A15C" w14:textId="77777777" w:rsidR="00910A07" w:rsidRDefault="00910A07" w:rsidP="00910A07">
      <w:pPr>
        <w:pStyle w:val="Endnote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1B358A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averages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by variance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(ANOVA) at the 5%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trait, the test of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smallest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ppds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) HSD of TUKEY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of divergence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bet</w:t>
      </w:r>
      <w:r>
        <w:rPr>
          <w:rFonts w:ascii="Times New Roman" w:hAnsi="Times New Roman" w:cs="Times New Roman"/>
          <w:sz w:val="24"/>
          <w:szCs w:val="24"/>
        </w:rPr>
        <w:t>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populations</w:t>
      </w:r>
      <w:r w:rsidRPr="00675A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classification on the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out. All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analyses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the software </w:t>
      </w:r>
      <w:proofErr w:type="spellStart"/>
      <w:r w:rsidRPr="00675A5F">
        <w:rPr>
          <w:rFonts w:ascii="Times New Roman" w:hAnsi="Times New Roman" w:cs="Times New Roman"/>
          <w:sz w:val="24"/>
          <w:szCs w:val="24"/>
        </w:rPr>
        <w:t>Stastistica</w:t>
      </w:r>
      <w:proofErr w:type="spellEnd"/>
      <w:r w:rsidRPr="00675A5F">
        <w:rPr>
          <w:rFonts w:ascii="Times New Roman" w:hAnsi="Times New Roman" w:cs="Times New Roman"/>
          <w:sz w:val="24"/>
          <w:szCs w:val="24"/>
        </w:rPr>
        <w:t xml:space="preserve"> version 7.1.</w:t>
      </w:r>
    </w:p>
    <w:p w14:paraId="2FE1D75C" w14:textId="77777777" w:rsidR="00910A07" w:rsidRPr="002366F8" w:rsidRDefault="00910A07" w:rsidP="00910A07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6F8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060FB161" w14:textId="77777777" w:rsidR="00910A07" w:rsidRPr="002366F8" w:rsidRDefault="00910A07" w:rsidP="00910A07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66F8">
        <w:rPr>
          <w:rFonts w:ascii="Times New Roman" w:hAnsi="Times New Roman" w:cs="Times New Roman"/>
          <w:b/>
          <w:sz w:val="24"/>
          <w:szCs w:val="24"/>
        </w:rPr>
        <w:t>Foliar</w:t>
      </w:r>
      <w:proofErr w:type="spellEnd"/>
      <w:r w:rsidRPr="002366F8">
        <w:rPr>
          <w:rFonts w:ascii="Times New Roman" w:hAnsi="Times New Roman" w:cs="Times New Roman"/>
          <w:b/>
          <w:sz w:val="24"/>
          <w:szCs w:val="24"/>
        </w:rPr>
        <w:t xml:space="preserve"> damage of </w:t>
      </w:r>
      <w:proofErr w:type="spellStart"/>
      <w:r w:rsidRPr="002366F8">
        <w:rPr>
          <w:rFonts w:ascii="Times New Roman" w:hAnsi="Times New Roman" w:cs="Times New Roman"/>
          <w:b/>
          <w:sz w:val="24"/>
          <w:szCs w:val="24"/>
        </w:rPr>
        <w:t>different</w:t>
      </w:r>
      <w:proofErr w:type="spellEnd"/>
      <w:r w:rsidRPr="002366F8">
        <w:rPr>
          <w:rFonts w:ascii="Times New Roman" w:hAnsi="Times New Roman" w:cs="Times New Roman"/>
          <w:b/>
          <w:sz w:val="24"/>
          <w:szCs w:val="24"/>
        </w:rPr>
        <w:t xml:space="preserve"> populations : </w:t>
      </w:r>
    </w:p>
    <w:p w14:paraId="23147842" w14:textId="77777777" w:rsidR="00910A07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F20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damage.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attacked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(Figure 3)</w:t>
      </w:r>
      <w:r w:rsidRPr="00123F20">
        <w:rPr>
          <w:rFonts w:ascii="Times New Roman" w:hAnsi="Times New Roman" w:cs="Times New Roman"/>
          <w:sz w:val="24"/>
          <w:szCs w:val="24"/>
        </w:rPr>
        <w:t xml:space="preserve">. Parental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P2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(97.24%)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by F1</w:t>
      </w:r>
      <w:r w:rsidRPr="00123F2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123F20">
        <w:rPr>
          <w:rFonts w:ascii="Times New Roman" w:hAnsi="Times New Roman" w:cs="Times New Roman"/>
          <w:sz w:val="24"/>
          <w:szCs w:val="24"/>
        </w:rPr>
        <w:t xml:space="preserve"> (70.07%)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F20">
        <w:rPr>
          <w:rFonts w:ascii="Times New Roman" w:hAnsi="Times New Roman" w:cs="Times New Roman"/>
          <w:sz w:val="24"/>
          <w:szCs w:val="24"/>
        </w:rPr>
        <w:t xml:space="preserve"> F2</w:t>
      </w:r>
      <w:r w:rsidRPr="00123F20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123F20">
        <w:rPr>
          <w:rFonts w:ascii="Times New Roman" w:hAnsi="Times New Roman" w:cs="Times New Roman"/>
          <w:sz w:val="24"/>
          <w:szCs w:val="24"/>
        </w:rPr>
        <w:t xml:space="preserve"> (61.05%)</w:t>
      </w:r>
      <w:r>
        <w:rPr>
          <w:rFonts w:ascii="Times New Roman" w:hAnsi="Times New Roman" w:cs="Times New Roman"/>
          <w:sz w:val="24"/>
          <w:szCs w:val="24"/>
        </w:rPr>
        <w:t xml:space="preserve"> ; </w:t>
      </w:r>
      <w:r w:rsidRPr="00C806FC">
        <w:rPr>
          <w:rFonts w:ascii="Times New Roman" w:hAnsi="Times New Roman" w:cs="Times New Roman"/>
          <w:sz w:val="24"/>
          <w:szCs w:val="24"/>
        </w:rPr>
        <w:t>F2</w:t>
      </w:r>
      <w:r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(35,7 </w:t>
      </w:r>
      <w:r w:rsidRPr="00123F2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806FC">
        <w:rPr>
          <w:rFonts w:ascii="Times New Roman" w:hAnsi="Times New Roman" w:cs="Times New Roman"/>
          <w:sz w:val="24"/>
          <w:szCs w:val="24"/>
        </w:rPr>
        <w:t>F1</w:t>
      </w:r>
      <w:r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23F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30.</w:t>
      </w:r>
      <w:r w:rsidRPr="00123F20">
        <w:rPr>
          <w:rFonts w:ascii="Times New Roman" w:hAnsi="Times New Roman" w:cs="Times New Roman"/>
          <w:sz w:val="24"/>
          <w:szCs w:val="24"/>
        </w:rPr>
        <w:t>1%)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F2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parental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P1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the least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damage (22.64%). </w:t>
      </w:r>
    </w:p>
    <w:p w14:paraId="63564149" w14:textId="77777777" w:rsidR="00910A07" w:rsidRDefault="00910A07" w:rsidP="00910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73B7077C" wp14:editId="4FA70B58">
            <wp:extent cx="2898140" cy="2130233"/>
            <wp:effectExtent l="0" t="0" r="16510" b="381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136808" w14:textId="77777777" w:rsidR="00910A07" w:rsidRPr="00A32725" w:rsidRDefault="00910A07" w:rsidP="00910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725">
        <w:rPr>
          <w:rFonts w:ascii="Times New Roman" w:hAnsi="Times New Roman" w:cs="Times New Roman"/>
          <w:sz w:val="24"/>
          <w:szCs w:val="24"/>
        </w:rPr>
        <w:t xml:space="preserve">Figure 3. Proportions of </w:t>
      </w:r>
      <w:proofErr w:type="spellStart"/>
      <w:r w:rsidRPr="00A32725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A32725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A32725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32725">
        <w:rPr>
          <w:rFonts w:ascii="Times New Roman" w:hAnsi="Times New Roman" w:cs="Times New Roman"/>
          <w:sz w:val="24"/>
          <w:szCs w:val="24"/>
        </w:rPr>
        <w:t xml:space="preserve"> to populations</w:t>
      </w:r>
    </w:p>
    <w:p w14:paraId="268AE4EF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D5933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05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of parental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P1 and P2 as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tolerant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and sensitive to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out by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et al. 2020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2AA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differently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attacks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herbivorous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preferred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populatin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AA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1B72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observations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by Adja et al. (2015)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23F20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123F20">
        <w:rPr>
          <w:rFonts w:ascii="Times New Roman" w:hAnsi="Times New Roman" w:cs="Times New Roman"/>
          <w:sz w:val="24"/>
          <w:szCs w:val="24"/>
        </w:rPr>
        <w:t xml:space="preserve"> damage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varie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parent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P1 (</w:t>
      </w:r>
      <w:r w:rsidRPr="00C806FC">
        <w:rPr>
          <w:rFonts w:ascii="Times New Roman" w:hAnsi="Times New Roman" w:cs="Times New Roman"/>
          <w:sz w:val="24"/>
          <w:szCs w:val="24"/>
        </w:rPr>
        <w:t>NI431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80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damage of F1</w:t>
      </w:r>
      <w:r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C806FC">
        <w:rPr>
          <w:rFonts w:ascii="Times New Roman" w:hAnsi="Times New Roman" w:cs="Times New Roman"/>
          <w:sz w:val="24"/>
          <w:szCs w:val="24"/>
        </w:rPr>
        <w:t xml:space="preserve"> and F2</w:t>
      </w:r>
      <w:r w:rsidRPr="00377C3F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40%.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6F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806FC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parent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P2 (NI227),</w:t>
      </w:r>
      <w:r w:rsidRPr="00CF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C806FC">
        <w:rPr>
          <w:rFonts w:ascii="Times New Roman" w:hAnsi="Times New Roman" w:cs="Times New Roman"/>
          <w:sz w:val="24"/>
          <w:szCs w:val="24"/>
        </w:rPr>
        <w:t xml:space="preserve"> damage of F1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C806FC">
        <w:rPr>
          <w:rFonts w:ascii="Times New Roman" w:hAnsi="Times New Roman" w:cs="Times New Roman"/>
          <w:sz w:val="24"/>
          <w:szCs w:val="24"/>
        </w:rPr>
        <w:t xml:space="preserve"> and F2</w:t>
      </w:r>
      <w:r w:rsidRPr="00377C3F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60%.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populations damage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the parents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plants. This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cytoplasmic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in the control of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damage.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maternal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in the transmission of certain traits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(De Castro </w:t>
      </w:r>
      <w:r w:rsidRPr="00DD0AD9">
        <w:rPr>
          <w:rFonts w:ascii="Times New Roman" w:hAnsi="Times New Roman" w:cs="Times New Roman"/>
          <w:i/>
          <w:sz w:val="24"/>
          <w:szCs w:val="24"/>
        </w:rPr>
        <w:t>et al</w:t>
      </w:r>
      <w:r w:rsidRPr="00DD0AD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DD0AD9">
        <w:rPr>
          <w:rFonts w:ascii="Times New Roman" w:hAnsi="Times New Roman" w:cs="Times New Roman"/>
          <w:sz w:val="24"/>
          <w:szCs w:val="24"/>
        </w:rPr>
        <w:t>2013;</w:t>
      </w:r>
      <w:proofErr w:type="gram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Oluwafemi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Pr="00DD0AD9">
        <w:rPr>
          <w:rFonts w:ascii="Times New Roman" w:hAnsi="Times New Roman" w:cs="Times New Roman"/>
          <w:i/>
          <w:sz w:val="24"/>
          <w:szCs w:val="24"/>
        </w:rPr>
        <w:t>et al</w:t>
      </w:r>
      <w:r w:rsidRPr="00DD0AD9">
        <w:rPr>
          <w:rFonts w:ascii="Times New Roman" w:hAnsi="Times New Roman" w:cs="Times New Roman"/>
          <w:sz w:val="24"/>
          <w:szCs w:val="24"/>
        </w:rPr>
        <w:t>., 2019).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3D218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FB106" w14:textId="77777777" w:rsidR="00910A07" w:rsidRPr="003D17C1" w:rsidRDefault="00910A07" w:rsidP="00910A07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7C1">
        <w:rPr>
          <w:rFonts w:ascii="Times New Roman" w:hAnsi="Times New Roman" w:cs="Times New Roman"/>
          <w:b/>
          <w:sz w:val="24"/>
          <w:szCs w:val="24"/>
        </w:rPr>
        <w:t>Comparison</w:t>
      </w:r>
      <w:proofErr w:type="spellEnd"/>
      <w:r w:rsidRPr="003D17C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D17C1">
        <w:rPr>
          <w:rFonts w:ascii="Times New Roman" w:hAnsi="Times New Roman" w:cs="Times New Roman"/>
          <w:b/>
          <w:sz w:val="24"/>
          <w:szCs w:val="24"/>
        </w:rPr>
        <w:t>agronomic</w:t>
      </w:r>
      <w:proofErr w:type="spellEnd"/>
      <w:r w:rsidRPr="003D1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7C1">
        <w:rPr>
          <w:rFonts w:ascii="Times New Roman" w:hAnsi="Times New Roman" w:cs="Times New Roman"/>
          <w:b/>
          <w:sz w:val="24"/>
          <w:szCs w:val="24"/>
        </w:rPr>
        <w:t>parameters</w:t>
      </w:r>
      <w:proofErr w:type="spellEnd"/>
      <w:r w:rsidRPr="003D17C1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D17C1">
        <w:rPr>
          <w:rFonts w:ascii="Times New Roman" w:hAnsi="Times New Roman" w:cs="Times New Roman"/>
          <w:b/>
          <w:sz w:val="24"/>
          <w:szCs w:val="24"/>
        </w:rPr>
        <w:t>different</w:t>
      </w:r>
      <w:proofErr w:type="spellEnd"/>
      <w:r w:rsidRPr="003D17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17C1">
        <w:rPr>
          <w:rFonts w:ascii="Times New Roman" w:hAnsi="Times New Roman" w:cs="Times New Roman"/>
          <w:b/>
          <w:sz w:val="24"/>
          <w:szCs w:val="24"/>
        </w:rPr>
        <w:t>generations</w:t>
      </w:r>
      <w:proofErr w:type="spellEnd"/>
      <w:r w:rsidRPr="003D17C1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6DA6DF89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V</w:t>
      </w:r>
      <w:r w:rsidRPr="00FC3CEC">
        <w:rPr>
          <w:rFonts w:ascii="Times New Roman" w:hAnsi="Times New Roman" w:cs="Times New Roman"/>
          <w:sz w:val="24"/>
          <w:szCs w:val="24"/>
        </w:rPr>
        <w:t xml:space="preserve">ariance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the six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existed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for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Germination T</w:t>
      </w:r>
      <w:r w:rsidRPr="00FC3CEC">
        <w:rPr>
          <w:rFonts w:ascii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hAnsi="Times New Roman" w:cs="Times New Roman"/>
          <w:sz w:val="24"/>
          <w:szCs w:val="24"/>
        </w:rPr>
        <w:t xml:space="preserve">(GT) </w:t>
      </w:r>
      <w:r w:rsidRPr="00FC3CEC">
        <w:rPr>
          <w:rFonts w:ascii="Times New Roman" w:hAnsi="Times New Roman" w:cs="Times New Roman"/>
          <w:sz w:val="24"/>
          <w:szCs w:val="24"/>
        </w:rPr>
        <w:t xml:space="preserve">(Table 2).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all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germinated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in five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16483D">
        <w:rPr>
          <w:rFonts w:ascii="Times New Roman" w:hAnsi="Times New Roman" w:cs="Times New Roman"/>
          <w:sz w:val="24"/>
          <w:szCs w:val="24"/>
        </w:rPr>
        <w:t>ale</w:t>
      </w:r>
      <w:r>
        <w:rPr>
          <w:rFonts w:ascii="Times New Roman" w:hAnsi="Times New Roman" w:cs="Times New Roman"/>
          <w:sz w:val="24"/>
          <w:szCs w:val="24"/>
        </w:rPr>
        <w:t xml:space="preserve"> and F</w:t>
      </w:r>
      <w:r w:rsidRPr="0016483D">
        <w:rPr>
          <w:rFonts w:ascii="Times New Roman" w:hAnsi="Times New Roman" w:cs="Times New Roman"/>
          <w:sz w:val="24"/>
          <w:szCs w:val="24"/>
        </w:rPr>
        <w:t>emelle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D0368A">
        <w:rPr>
          <w:rFonts w:ascii="Times New Roman" w:hAnsi="Times New Roman" w:cs="Times New Roman"/>
          <w:sz w:val="24"/>
          <w:szCs w:val="24"/>
        </w:rPr>
        <w:t>lowering</w:t>
      </w:r>
      <w:proofErr w:type="spellEnd"/>
      <w:r w:rsidRPr="00D0368A">
        <w:rPr>
          <w:rFonts w:ascii="Times New Roman" w:hAnsi="Times New Roman" w:cs="Times New Roman"/>
          <w:sz w:val="24"/>
          <w:szCs w:val="24"/>
        </w:rPr>
        <w:t xml:space="preserve"> time</w:t>
      </w:r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(FF) </w:t>
      </w:r>
      <w:r w:rsidRPr="00FC3CE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Mature F</w:t>
      </w:r>
      <w:r w:rsidRPr="00D0368A">
        <w:rPr>
          <w:rFonts w:ascii="Times New Roman" w:hAnsi="Times New Roman" w:cs="Times New Roman"/>
          <w:sz w:val="24"/>
          <w:szCs w:val="24"/>
        </w:rPr>
        <w:t xml:space="preserve">ruit </w:t>
      </w:r>
      <w:r>
        <w:rPr>
          <w:rFonts w:ascii="Times New Roman" w:hAnsi="Times New Roman" w:cs="Times New Roman"/>
          <w:sz w:val="24"/>
          <w:szCs w:val="24"/>
        </w:rPr>
        <w:t xml:space="preserve">time (MF)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C3CEC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for the P1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9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Pr="006C605A">
        <w:rPr>
          <w:rFonts w:ascii="Times New Roman" w:hAnsi="Times New Roman" w:cs="Times New Roman"/>
          <w:sz w:val="24"/>
          <w:szCs w:val="24"/>
        </w:rPr>
        <w:t xml:space="preserve">parental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P1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a long reproductive cycle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D0AD9">
        <w:rPr>
          <w:rFonts w:ascii="Times New Roman" w:hAnsi="Times New Roman" w:cs="Times New Roman"/>
          <w:sz w:val="24"/>
          <w:szCs w:val="24"/>
        </w:rPr>
        <w:t xml:space="preserve">122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C3CE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by F1</w:t>
      </w:r>
      <w:r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by F2</w:t>
      </w:r>
      <w:r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FC3CEC">
        <w:rPr>
          <w:rFonts w:ascii="Times New Roman" w:hAnsi="Times New Roman" w:cs="Times New Roman"/>
          <w:sz w:val="24"/>
          <w:szCs w:val="24"/>
        </w:rPr>
        <w:t>, F2</w:t>
      </w:r>
      <w:r w:rsidRPr="0069709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FC3CEC">
        <w:rPr>
          <w:rFonts w:ascii="Times New Roman" w:hAnsi="Times New Roman" w:cs="Times New Roman"/>
          <w:sz w:val="24"/>
          <w:szCs w:val="24"/>
        </w:rPr>
        <w:t xml:space="preserve"> and F2</w:t>
      </w:r>
      <w:r w:rsidRPr="0069709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FC3C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6C605A">
        <w:rPr>
          <w:rFonts w:ascii="Times New Roman" w:hAnsi="Times New Roman" w:cs="Times New Roman"/>
          <w:sz w:val="24"/>
          <w:szCs w:val="24"/>
        </w:rPr>
        <w:t xml:space="preserve">parental </w:t>
      </w:r>
      <w:proofErr w:type="spellStart"/>
      <w:r w:rsidRPr="006C605A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6C605A">
        <w:rPr>
          <w:rFonts w:ascii="Times New Roman" w:hAnsi="Times New Roman" w:cs="Times New Roman"/>
          <w:sz w:val="24"/>
          <w:szCs w:val="24"/>
        </w:rPr>
        <w:t xml:space="preserve"> </w:t>
      </w:r>
      <w:r w:rsidRPr="00FC3CEC">
        <w:rPr>
          <w:rFonts w:ascii="Times New Roman" w:hAnsi="Times New Roman" w:cs="Times New Roman"/>
          <w:sz w:val="24"/>
          <w:szCs w:val="24"/>
        </w:rPr>
        <w:t xml:space="preserve">P2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Pr="00FC3CEC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t 63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FC3CEC">
        <w:rPr>
          <w:rFonts w:ascii="Times New Roman" w:hAnsi="Times New Roman" w:cs="Times New Roman"/>
          <w:sz w:val="24"/>
          <w:szCs w:val="24"/>
        </w:rPr>
        <w:t>lowering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(MF). It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FC3CEC">
        <w:rPr>
          <w:rFonts w:ascii="Times New Roman" w:hAnsi="Times New Roman" w:cs="Times New Roman"/>
          <w:sz w:val="24"/>
          <w:szCs w:val="24"/>
        </w:rPr>
        <w:t xml:space="preserve"> a short reproductive cycle.</w:t>
      </w:r>
      <w:r w:rsidRPr="00232AF9">
        <w:rPr>
          <w:rFonts w:ascii="Times New Roman" w:hAnsi="Times New Roman" w:cs="Times New Roman"/>
          <w:sz w:val="24"/>
          <w:szCs w:val="24"/>
        </w:rPr>
        <w:t xml:space="preserve"> </w:t>
      </w:r>
      <w:r w:rsidRPr="00DD0AD9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cross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 shorter reproductive cycle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lastRenderedPageBreak/>
        <w:t>than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varieties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 short reproduction cycle are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in agriculture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allow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producers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profits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(</w:t>
      </w:r>
      <w:r w:rsidRPr="001969EB">
        <w:rPr>
          <w:rFonts w:ascii="Times New Roman" w:hAnsi="Times New Roman" w:cs="Times New Roman"/>
          <w:sz w:val="24"/>
          <w:szCs w:val="24"/>
        </w:rPr>
        <w:t xml:space="preserve">Doumbia </w:t>
      </w:r>
      <w:r w:rsidRPr="001969EB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69EB">
        <w:rPr>
          <w:rFonts w:ascii="Times New Roman" w:hAnsi="Times New Roman" w:cs="Times New Roman"/>
          <w:sz w:val="24"/>
          <w:szCs w:val="24"/>
        </w:rPr>
        <w:t xml:space="preserve"> 2013</w:t>
      </w:r>
      <w:r w:rsidRPr="00DD0AD9">
        <w:rPr>
          <w:rFonts w:ascii="Times New Roman" w:hAnsi="Times New Roman" w:cs="Times New Roman"/>
          <w:sz w:val="24"/>
          <w:szCs w:val="24"/>
        </w:rPr>
        <w:t>).</w:t>
      </w:r>
    </w:p>
    <w:p w14:paraId="35DA78FD" w14:textId="77777777" w:rsidR="00910A07" w:rsidRPr="008230F6" w:rsidRDefault="00910A07" w:rsidP="00910A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7E67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tests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populations (Table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7E67">
        <w:rPr>
          <w:rFonts w:ascii="Times New Roman" w:hAnsi="Times New Roman" w:cs="Times New Roman"/>
          <w:sz w:val="24"/>
          <w:szCs w:val="24"/>
        </w:rPr>
        <w:t>). The parental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P1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257E67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harvested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fruits per plant.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of P2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lightest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fruits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7E67">
        <w:rPr>
          <w:rFonts w:ascii="Times New Roman" w:hAnsi="Times New Roman" w:cs="Times New Roman"/>
          <w:sz w:val="24"/>
          <w:szCs w:val="24"/>
        </w:rPr>
        <w:t>six fruits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7E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popultations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7E67">
        <w:rPr>
          <w:rFonts w:ascii="Times New Roman" w:hAnsi="Times New Roman" w:cs="Times New Roman"/>
          <w:sz w:val="24"/>
          <w:szCs w:val="24"/>
        </w:rPr>
        <w:t>F1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C73D05">
        <w:rPr>
          <w:rFonts w:ascii="Times New Roman" w:hAnsi="Times New Roman" w:cs="Times New Roman"/>
          <w:sz w:val="24"/>
          <w:szCs w:val="24"/>
        </w:rPr>
        <w:t>,</w:t>
      </w:r>
      <w:r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7E67">
        <w:rPr>
          <w:rFonts w:ascii="Times New Roman" w:hAnsi="Times New Roman" w:cs="Times New Roman"/>
          <w:sz w:val="24"/>
          <w:szCs w:val="24"/>
        </w:rPr>
        <w:t xml:space="preserve"> F1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257E67">
        <w:rPr>
          <w:rFonts w:ascii="Times New Roman" w:hAnsi="Times New Roman" w:cs="Times New Roman"/>
          <w:sz w:val="24"/>
          <w:szCs w:val="24"/>
        </w:rPr>
        <w:t xml:space="preserve"> and F2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2A31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Pr="000B2A3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B2A31">
        <w:rPr>
          <w:rFonts w:ascii="Times New Roman" w:hAnsi="Times New Roman" w:cs="Times New Roman"/>
          <w:sz w:val="24"/>
          <w:szCs w:val="24"/>
        </w:rPr>
        <w:t xml:space="preserve"> hand, the</w:t>
      </w:r>
      <w:r>
        <w:rPr>
          <w:rFonts w:ascii="Times New Roman" w:hAnsi="Times New Roman" w:cs="Times New Roman"/>
          <w:sz w:val="24"/>
          <w:szCs w:val="24"/>
        </w:rPr>
        <w:t xml:space="preserve"> fruit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</w:t>
      </w:r>
      <w:r w:rsidRPr="000B2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fruit </w:t>
      </w:r>
      <w:proofErr w:type="spellStart"/>
      <w:r w:rsidRPr="000B2A31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0B2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0B2A31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P1 and F1</w:t>
      </w:r>
      <w:r w:rsidRPr="00BC71E0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populations.</w:t>
      </w:r>
      <w:r w:rsidRPr="00077119">
        <w:rPr>
          <w:rFonts w:ascii="Times New Roman" w:hAnsi="Times New Roman" w:cs="Times New Roman"/>
          <w:sz w:val="24"/>
          <w:szCs w:val="24"/>
        </w:rPr>
        <w:t>This</w:t>
      </w:r>
      <w:proofErr w:type="spellEnd"/>
      <w:proofErr w:type="gramEnd"/>
      <w:r w:rsidRPr="0007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plant's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fruit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07711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77119">
        <w:rPr>
          <w:rFonts w:ascii="Times New Roman" w:hAnsi="Times New Roman" w:cs="Times New Roman"/>
          <w:sz w:val="24"/>
          <w:szCs w:val="24"/>
        </w:rPr>
        <w:t xml:space="preserve"> of fruits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positive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correlation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was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also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observed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between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number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seeds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per fruit </w:t>
      </w:r>
      <w:proofErr w:type="spellStart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Pr="007C1E1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total fruit mass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(Koffi </w:t>
      </w:r>
      <w:r w:rsidRPr="00A424E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2009 ;</w:t>
      </w:r>
      <w:r w:rsidRPr="00703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Majid </w:t>
      </w:r>
      <w:r w:rsidRPr="0070381B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0381B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i/>
          <w:sz w:val="24"/>
          <w:szCs w:val="24"/>
        </w:rPr>
        <w:t> ;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Ezin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A424E8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et al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2022).</w:t>
      </w:r>
    </w:p>
    <w:p w14:paraId="1960633F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257E67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for P1 </w:t>
      </w:r>
      <w:proofErr w:type="spellStart"/>
      <w:r w:rsidRPr="00257E67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257E67">
        <w:rPr>
          <w:rFonts w:ascii="Times New Roman" w:hAnsi="Times New Roman" w:cs="Times New Roman"/>
          <w:sz w:val="24"/>
          <w:szCs w:val="24"/>
        </w:rPr>
        <w:t xml:space="preserve"> by F1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C73D05">
        <w:rPr>
          <w:rFonts w:ascii="Times New Roman" w:hAnsi="Times New Roman" w:cs="Times New Roman"/>
          <w:sz w:val="24"/>
          <w:szCs w:val="24"/>
        </w:rPr>
        <w:t>,</w:t>
      </w:r>
      <w:r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7E67">
        <w:rPr>
          <w:rFonts w:ascii="Times New Roman" w:hAnsi="Times New Roman" w:cs="Times New Roman"/>
          <w:sz w:val="24"/>
          <w:szCs w:val="24"/>
        </w:rPr>
        <w:t xml:space="preserve"> F1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7E67">
        <w:rPr>
          <w:rFonts w:ascii="Times New Roman" w:hAnsi="Times New Roman" w:cs="Times New Roman"/>
          <w:sz w:val="24"/>
          <w:szCs w:val="24"/>
        </w:rPr>
        <w:t xml:space="preserve"> F2</w:t>
      </w:r>
      <w:r w:rsidRPr="00257E67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P2</w:t>
      </w:r>
      <w:r w:rsidRPr="00257E67">
        <w:rPr>
          <w:rFonts w:ascii="Times New Roman" w:hAnsi="Times New Roman" w:cs="Times New Roman"/>
          <w:sz w:val="24"/>
          <w:szCs w:val="24"/>
        </w:rPr>
        <w:t xml:space="preserve">. </w:t>
      </w:r>
      <w:r w:rsidRPr="00DD0AD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drop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production of populations P2, F1</w:t>
      </w:r>
      <w:r w:rsidRPr="009465E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Pr="009465E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due to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populations by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65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of association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by the Pearson </w:t>
      </w:r>
      <w:r w:rsidRPr="00F304BE">
        <w:rPr>
          <w:rFonts w:ascii="Times New Roman" w:hAnsi="Times New Roman" w:cs="Times New Roman"/>
          <w:i/>
          <w:sz w:val="24"/>
          <w:szCs w:val="24"/>
        </w:rPr>
        <w:t>r</w:t>
      </w:r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coefficient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damage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8C5653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r w:rsidRPr="00F304B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0,711</w:t>
      </w:r>
      <w:r w:rsidRPr="008C56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, plants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damage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8C5653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DD0AD9">
        <w:rPr>
          <w:rFonts w:ascii="Times New Roman" w:hAnsi="Times New Roman" w:cs="Times New Roman"/>
          <w:sz w:val="24"/>
          <w:szCs w:val="24"/>
        </w:rPr>
        <w:t>orrela</w:t>
      </w:r>
      <w:r>
        <w:rPr>
          <w:rFonts w:ascii="Times New Roman" w:hAnsi="Times New Roman" w:cs="Times New Roman"/>
          <w:sz w:val="24"/>
          <w:szCs w:val="24"/>
        </w:rPr>
        <w:t>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damage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DD0AD9">
        <w:rPr>
          <w:rFonts w:ascii="Times New Roman" w:hAnsi="Times New Roman" w:cs="Times New Roman"/>
          <w:sz w:val="24"/>
          <w:szCs w:val="24"/>
        </w:rPr>
        <w:t>eight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verified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melon (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Edelson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Pr="009465E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0AD9">
        <w:rPr>
          <w:rFonts w:ascii="Times New Roman" w:hAnsi="Times New Roman" w:cs="Times New Roman"/>
          <w:sz w:val="24"/>
          <w:szCs w:val="24"/>
        </w:rPr>
        <w:t xml:space="preserve"> 2003),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Walp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Rahmann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Pr="009465E4">
        <w:rPr>
          <w:rFonts w:ascii="Times New Roman" w:hAnsi="Times New Roman" w:cs="Times New Roman"/>
          <w:i/>
          <w:sz w:val="24"/>
          <w:szCs w:val="24"/>
        </w:rPr>
        <w:t>et al</w:t>
      </w:r>
      <w:r w:rsidRPr="00DD0AD9">
        <w:rPr>
          <w:rFonts w:ascii="Times New Roman" w:hAnsi="Times New Roman" w:cs="Times New Roman"/>
          <w:sz w:val="24"/>
          <w:szCs w:val="24"/>
        </w:rPr>
        <w:t>. 2008) and corn (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Barimavandi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r w:rsidRPr="009465E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0AD9">
        <w:rPr>
          <w:rFonts w:ascii="Times New Roman" w:hAnsi="Times New Roman" w:cs="Times New Roman"/>
          <w:sz w:val="24"/>
          <w:szCs w:val="24"/>
        </w:rPr>
        <w:t xml:space="preserve"> 2010).</w:t>
      </w:r>
      <w:r w:rsidRPr="00C73D05">
        <w:rPr>
          <w:rFonts w:ascii="Times New Roman" w:hAnsi="Times New Roman" w:cs="Times New Roman"/>
          <w:sz w:val="24"/>
          <w:szCs w:val="24"/>
        </w:rPr>
        <w:t xml:space="preserve"> </w:t>
      </w:r>
      <w:r w:rsidRPr="00DD0AD9">
        <w:rPr>
          <w:rFonts w:ascii="Times New Roman" w:hAnsi="Times New Roman" w:cs="Times New Roman"/>
          <w:sz w:val="24"/>
          <w:szCs w:val="24"/>
        </w:rPr>
        <w:t xml:space="preserve">Indeed,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are important for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photosynthesis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major process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plant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productivity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a plant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photosynthetic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on the size of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pho</w:t>
      </w:r>
      <w:r>
        <w:rPr>
          <w:rFonts w:ascii="Times New Roman" w:hAnsi="Times New Roman" w:cs="Times New Roman"/>
          <w:sz w:val="24"/>
          <w:szCs w:val="24"/>
        </w:rPr>
        <w:t>tosynthetic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surface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Karadogan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Akgün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2009). </w:t>
      </w:r>
    </w:p>
    <w:p w14:paraId="21CC197E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10A07" w:rsidSect="00910A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DFAB3B1" w14:textId="77777777" w:rsidR="00910A07" w:rsidRDefault="00910A07" w:rsidP="0091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C5AA1" w14:textId="77777777" w:rsidR="00910A07" w:rsidRPr="009577FE" w:rsidRDefault="00910A07" w:rsidP="00910A07">
      <w:pPr>
        <w:tabs>
          <w:tab w:val="left" w:pos="3443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259">
        <w:rPr>
          <w:rFonts w:ascii="Times New Roman" w:hAnsi="Times New Roman" w:cs="Times New Roman"/>
          <w:sz w:val="24"/>
          <w:szCs w:val="24"/>
        </w:rPr>
        <w:t xml:space="preserve">Table 2.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of populations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parameters</w:t>
      </w:r>
      <w:proofErr w:type="spellEnd"/>
    </w:p>
    <w:tbl>
      <w:tblPr>
        <w:tblStyle w:val="TableGrid"/>
        <w:tblW w:w="15310" w:type="dxa"/>
        <w:tblInd w:w="-42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985"/>
        <w:gridCol w:w="1701"/>
        <w:gridCol w:w="1559"/>
        <w:gridCol w:w="1985"/>
        <w:gridCol w:w="1984"/>
        <w:gridCol w:w="1701"/>
      </w:tblGrid>
      <w:tr w:rsidR="00910A07" w:rsidRPr="006705B3" w14:paraId="7DF9705E" w14:textId="77777777" w:rsidTr="00B74197">
        <w:tc>
          <w:tcPr>
            <w:tcW w:w="1419" w:type="dxa"/>
          </w:tcPr>
          <w:p w14:paraId="0BBD975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Population</w:t>
            </w:r>
          </w:p>
        </w:tc>
        <w:tc>
          <w:tcPr>
            <w:tcW w:w="1559" w:type="dxa"/>
          </w:tcPr>
          <w:p w14:paraId="0364086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Germination </w:t>
            </w:r>
          </w:p>
          <w:p w14:paraId="2FA30D71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Time (j)</w:t>
            </w:r>
          </w:p>
        </w:tc>
        <w:tc>
          <w:tcPr>
            <w:tcW w:w="1417" w:type="dxa"/>
          </w:tcPr>
          <w:p w14:paraId="1D47807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Male </w:t>
            </w:r>
          </w:p>
          <w:p w14:paraId="5B183BF5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Flowering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C100F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6705B3">
              <w:rPr>
                <w:rFonts w:ascii="Times New Roman" w:hAnsi="Times New Roman" w:cs="Times New Roman"/>
                <w:b/>
              </w:rPr>
              <w:t>j</w:t>
            </w:r>
            <w:proofErr w:type="gramEnd"/>
            <w:r w:rsidRPr="006705B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14:paraId="464EF13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Female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D8819D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Flowering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(j)</w:t>
            </w:r>
          </w:p>
        </w:tc>
        <w:tc>
          <w:tcPr>
            <w:tcW w:w="1701" w:type="dxa"/>
          </w:tcPr>
          <w:p w14:paraId="4953ADDC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2A41B49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Maturity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(j)</w:t>
            </w:r>
          </w:p>
        </w:tc>
        <w:tc>
          <w:tcPr>
            <w:tcW w:w="1559" w:type="dxa"/>
          </w:tcPr>
          <w:p w14:paraId="35B95B9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22FAC6A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Number</w:t>
            </w:r>
            <w:proofErr w:type="spellEnd"/>
          </w:p>
        </w:tc>
        <w:tc>
          <w:tcPr>
            <w:tcW w:w="1985" w:type="dxa"/>
          </w:tcPr>
          <w:p w14:paraId="09A3F3F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 xml:space="preserve">Fruit </w:t>
            </w:r>
          </w:p>
          <w:p w14:paraId="71D3623C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Weight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(g)</w:t>
            </w:r>
          </w:p>
        </w:tc>
        <w:tc>
          <w:tcPr>
            <w:tcW w:w="1984" w:type="dxa"/>
          </w:tcPr>
          <w:p w14:paraId="556C7C46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Seed</w:t>
            </w:r>
            <w:proofErr w:type="spellEnd"/>
          </w:p>
          <w:p w14:paraId="3DE8799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Weight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(g)</w:t>
            </w:r>
          </w:p>
        </w:tc>
        <w:tc>
          <w:tcPr>
            <w:tcW w:w="1701" w:type="dxa"/>
          </w:tcPr>
          <w:p w14:paraId="1A8DB93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Seed</w:t>
            </w:r>
            <w:proofErr w:type="spellEnd"/>
            <w:r w:rsidRPr="006705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06B27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5B3">
              <w:rPr>
                <w:rFonts w:ascii="Times New Roman" w:hAnsi="Times New Roman" w:cs="Times New Roman"/>
                <w:b/>
              </w:rPr>
              <w:t>Number</w:t>
            </w:r>
            <w:proofErr w:type="spellEnd"/>
          </w:p>
        </w:tc>
      </w:tr>
      <w:tr w:rsidR="00910A07" w:rsidRPr="006705B3" w14:paraId="2FE2EFEE" w14:textId="77777777" w:rsidTr="00B74197">
        <w:tc>
          <w:tcPr>
            <w:tcW w:w="1419" w:type="dxa"/>
          </w:tcPr>
          <w:p w14:paraId="6558D0F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P1</w:t>
            </w:r>
          </w:p>
        </w:tc>
        <w:tc>
          <w:tcPr>
            <w:tcW w:w="1559" w:type="dxa"/>
          </w:tcPr>
          <w:p w14:paraId="1B566A15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5,65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5D3057E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74,48 ± 6,90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5" w:type="dxa"/>
          </w:tcPr>
          <w:p w14:paraId="22A8520B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98,05 ± 9,19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701" w:type="dxa"/>
          </w:tcPr>
          <w:p w14:paraId="2E603AC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122,55 ± 5,14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559" w:type="dxa"/>
          </w:tcPr>
          <w:p w14:paraId="3CBBA26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2,15 ± 1,13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05525FE1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1536,25 ± 380,5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4" w:type="dxa"/>
          </w:tcPr>
          <w:p w14:paraId="4434E406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65,00 ± 14,18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3C1C973E" w14:textId="77777777" w:rsidR="00910A07" w:rsidRPr="006705B3" w:rsidRDefault="00910A07" w:rsidP="00B74197">
            <w:pPr>
              <w:rPr>
                <w:rFonts w:ascii="Times New Roman" w:hAnsi="Times New Roman" w:cs="Times New Roman"/>
                <w:color w:val="000000"/>
              </w:rPr>
            </w:pPr>
            <w:r w:rsidRPr="006705B3">
              <w:rPr>
                <w:rFonts w:ascii="Times New Roman" w:hAnsi="Times New Roman" w:cs="Times New Roman"/>
                <w:color w:val="000000"/>
              </w:rPr>
              <w:t xml:space="preserve">307,55 </w:t>
            </w:r>
            <w:r w:rsidRPr="006705B3">
              <w:rPr>
                <w:rFonts w:ascii="Times New Roman" w:hAnsi="Times New Roman" w:cs="Times New Roman"/>
              </w:rPr>
              <w:t>± 74,83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910A07" w:rsidRPr="006705B3" w14:paraId="0809BB38" w14:textId="77777777" w:rsidTr="00B74197">
        <w:tc>
          <w:tcPr>
            <w:tcW w:w="1419" w:type="dxa"/>
          </w:tcPr>
          <w:p w14:paraId="301B3F1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P2</w:t>
            </w:r>
          </w:p>
        </w:tc>
        <w:tc>
          <w:tcPr>
            <w:tcW w:w="1559" w:type="dxa"/>
          </w:tcPr>
          <w:p w14:paraId="2050806B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5,60 ± 0,50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B5B56A5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32,05 ± 1,19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0A17E69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41,25 ± 1,90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51F6D36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63,15 ± 3,85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0517E88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6,05 ± 0,88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5" w:type="dxa"/>
          </w:tcPr>
          <w:p w14:paraId="013FACE1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641,25 ± 193,0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02D7EB9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31,67 ± 5,52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3074B32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122,8± 29,91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910A07" w:rsidRPr="006705B3" w14:paraId="13C974DA" w14:textId="77777777" w:rsidTr="00B74197">
        <w:tc>
          <w:tcPr>
            <w:tcW w:w="1419" w:type="dxa"/>
            <w:tcBorders>
              <w:bottom w:val="single" w:sz="4" w:space="0" w:color="auto"/>
            </w:tcBorders>
          </w:tcPr>
          <w:p w14:paraId="7860089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F1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3604E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5,60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67AA3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35,50 ± 3,79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FA3A6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51,25 ± 4,84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9F584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74,85 ± 5,14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09C9D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2,20 ± 0,41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90621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703,75 ± 244,58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0F0BC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40,32 ± 5,28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43B6D1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229,9± 38,10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910A07" w:rsidRPr="006705B3" w14:paraId="47A41BB6" w14:textId="77777777" w:rsidTr="00B74197">
        <w:tc>
          <w:tcPr>
            <w:tcW w:w="1419" w:type="dxa"/>
          </w:tcPr>
          <w:p w14:paraId="32948BA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F1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ind</w:t>
            </w:r>
          </w:p>
        </w:tc>
        <w:tc>
          <w:tcPr>
            <w:tcW w:w="1559" w:type="dxa"/>
          </w:tcPr>
          <w:p w14:paraId="07BEC2A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5,45 ± 0,60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3C3DC4C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65,85 ± 9,51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5" w:type="dxa"/>
          </w:tcPr>
          <w:p w14:paraId="28B3C14B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90,35 ± 9,57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1701" w:type="dxa"/>
          </w:tcPr>
          <w:p w14:paraId="130B256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107,70 ± 13,20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1559" w:type="dxa"/>
          </w:tcPr>
          <w:p w14:paraId="2DA69B0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3,05 ± 0,68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5" w:type="dxa"/>
          </w:tcPr>
          <w:p w14:paraId="6B959D93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1510,00 ± 63,03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984" w:type="dxa"/>
          </w:tcPr>
          <w:p w14:paraId="65CB084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68,72 ± 12,51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3909CA56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313,05 ± 79,61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910A07" w:rsidRPr="006705B3" w14:paraId="65F9F7A3" w14:textId="77777777" w:rsidTr="00B74197">
        <w:tc>
          <w:tcPr>
            <w:tcW w:w="1419" w:type="dxa"/>
          </w:tcPr>
          <w:p w14:paraId="7DC7E01E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F2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d</w:t>
            </w:r>
          </w:p>
        </w:tc>
        <w:tc>
          <w:tcPr>
            <w:tcW w:w="1559" w:type="dxa"/>
          </w:tcPr>
          <w:p w14:paraId="77EDD84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5,95 ± 0,82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7A8F25E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33,70 ± 4,18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60AD465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57,30 ± 7,73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726F449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81,70 ± 12,32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559" w:type="dxa"/>
          </w:tcPr>
          <w:p w14:paraId="31A7A41C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2,35 ± 0,58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074F89D6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725,00 ± 187,60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4" w:type="dxa"/>
          </w:tcPr>
          <w:p w14:paraId="11678B0C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43,29 ± 6,88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701" w:type="dxa"/>
          </w:tcPr>
          <w:p w14:paraId="4C4DF69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208,00 ± 30,41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910A07" w:rsidRPr="006705B3" w14:paraId="7E54B961" w14:textId="77777777" w:rsidTr="00B74197">
        <w:tc>
          <w:tcPr>
            <w:tcW w:w="1419" w:type="dxa"/>
          </w:tcPr>
          <w:p w14:paraId="419E20ED" w14:textId="77777777" w:rsidR="00910A07" w:rsidRPr="006705B3" w:rsidRDefault="00910A07" w:rsidP="00B74197">
            <w:pPr>
              <w:tabs>
                <w:tab w:val="left" w:pos="369"/>
                <w:tab w:val="center" w:pos="79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705B3">
              <w:rPr>
                <w:rFonts w:ascii="Times New Roman" w:hAnsi="Times New Roman" w:cs="Times New Roman"/>
                <w:b/>
              </w:rPr>
              <w:t>F2</w:t>
            </w:r>
            <w:r w:rsidRPr="006705B3">
              <w:rPr>
                <w:rFonts w:ascii="Times New Roman" w:hAnsi="Times New Roman" w:cs="Times New Roman"/>
                <w:b/>
                <w:vertAlign w:val="subscript"/>
              </w:rPr>
              <w:t>ind</w:t>
            </w:r>
          </w:p>
        </w:tc>
        <w:tc>
          <w:tcPr>
            <w:tcW w:w="1559" w:type="dxa"/>
          </w:tcPr>
          <w:p w14:paraId="6A61EF79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5,80 ± 0,69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4A2CEAD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38,90 ± 5,86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985" w:type="dxa"/>
          </w:tcPr>
          <w:p w14:paraId="3839496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65,80 ± 7,03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08C23A2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97,75 ± 9,48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559" w:type="dxa"/>
          </w:tcPr>
          <w:p w14:paraId="1E3DD16C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2,25 ± 0,55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4497DB4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1045,00±354,35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984" w:type="dxa"/>
          </w:tcPr>
          <w:p w14:paraId="10C2F6E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54,68 ± 13,45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701" w:type="dxa"/>
          </w:tcPr>
          <w:p w14:paraId="2285B3F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268,7± 59,28</w:t>
            </w:r>
            <w:r w:rsidRPr="006705B3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910A07" w:rsidRPr="006705B3" w14:paraId="72FA3D24" w14:textId="77777777" w:rsidTr="00B74197">
        <w:tc>
          <w:tcPr>
            <w:tcW w:w="1419" w:type="dxa"/>
          </w:tcPr>
          <w:p w14:paraId="1358AB1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705B3">
              <w:rPr>
                <w:rFonts w:ascii="Times New Roman" w:hAnsi="Times New Roman" w:cs="Times New Roman"/>
                <w:b/>
                <w:i/>
              </w:rPr>
              <w:t>F</w:t>
            </w:r>
          </w:p>
        </w:tc>
        <w:tc>
          <w:tcPr>
            <w:tcW w:w="1559" w:type="dxa"/>
          </w:tcPr>
          <w:p w14:paraId="4BA9282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1417" w:type="dxa"/>
          </w:tcPr>
          <w:p w14:paraId="3376A8A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198,65</w:t>
            </w:r>
          </w:p>
        </w:tc>
        <w:tc>
          <w:tcPr>
            <w:tcW w:w="1985" w:type="dxa"/>
          </w:tcPr>
          <w:p w14:paraId="6A31D16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191,91</w:t>
            </w:r>
          </w:p>
        </w:tc>
        <w:tc>
          <w:tcPr>
            <w:tcW w:w="1701" w:type="dxa"/>
          </w:tcPr>
          <w:p w14:paraId="143A82F5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117,35</w:t>
            </w:r>
          </w:p>
        </w:tc>
        <w:tc>
          <w:tcPr>
            <w:tcW w:w="1559" w:type="dxa"/>
          </w:tcPr>
          <w:p w14:paraId="23BEA921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83,08</w:t>
            </w:r>
          </w:p>
        </w:tc>
        <w:tc>
          <w:tcPr>
            <w:tcW w:w="1985" w:type="dxa"/>
          </w:tcPr>
          <w:p w14:paraId="646B0C56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49,42</w:t>
            </w:r>
          </w:p>
        </w:tc>
        <w:tc>
          <w:tcPr>
            <w:tcW w:w="1984" w:type="dxa"/>
          </w:tcPr>
          <w:p w14:paraId="79C525AA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39,83</w:t>
            </w:r>
          </w:p>
        </w:tc>
        <w:tc>
          <w:tcPr>
            <w:tcW w:w="1701" w:type="dxa"/>
          </w:tcPr>
          <w:p w14:paraId="1B42F69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32,76</w:t>
            </w:r>
          </w:p>
        </w:tc>
      </w:tr>
      <w:tr w:rsidR="00910A07" w:rsidRPr="006705B3" w14:paraId="588774E4" w14:textId="77777777" w:rsidTr="00B74197">
        <w:tc>
          <w:tcPr>
            <w:tcW w:w="1419" w:type="dxa"/>
            <w:tcBorders>
              <w:bottom w:val="single" w:sz="4" w:space="0" w:color="auto"/>
            </w:tcBorders>
          </w:tcPr>
          <w:p w14:paraId="050882D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6705B3">
              <w:rPr>
                <w:rFonts w:ascii="Times New Roman" w:hAnsi="Times New Roman" w:cs="Times New Roman"/>
                <w:b/>
                <w:i/>
              </w:rPr>
              <w:t>p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8F65C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3FE1E0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C927C4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7586D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D83FB7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111B88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5A1842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616C5F" w14:textId="77777777" w:rsidR="00910A07" w:rsidRPr="006705B3" w:rsidRDefault="00910A07" w:rsidP="00B74197">
            <w:pPr>
              <w:jc w:val="center"/>
              <w:rPr>
                <w:rFonts w:ascii="Times New Roman" w:hAnsi="Times New Roman" w:cs="Times New Roman"/>
              </w:rPr>
            </w:pPr>
            <w:r w:rsidRPr="006705B3">
              <w:rPr>
                <w:rFonts w:ascii="Times New Roman" w:hAnsi="Times New Roman" w:cs="Times New Roman"/>
              </w:rPr>
              <w:t>&lt; 0,001</w:t>
            </w:r>
          </w:p>
        </w:tc>
      </w:tr>
    </w:tbl>
    <w:p w14:paraId="5F9C3CBF" w14:textId="77777777" w:rsidR="00910A07" w:rsidRDefault="00910A07" w:rsidP="0091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807">
        <w:rPr>
          <w:rFonts w:ascii="Times New Roman" w:hAnsi="Times New Roman" w:cs="Times New Roman"/>
          <w:sz w:val="20"/>
          <w:szCs w:val="20"/>
        </w:rPr>
        <w:t>Mean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values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by the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same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superscript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significantly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6807">
        <w:rPr>
          <w:rFonts w:ascii="Times New Roman" w:hAnsi="Times New Roman" w:cs="Times New Roman"/>
          <w:sz w:val="20"/>
          <w:szCs w:val="20"/>
        </w:rPr>
        <w:t>different</w:t>
      </w:r>
      <w:proofErr w:type="spellEnd"/>
      <w:r w:rsidRPr="00906807">
        <w:rPr>
          <w:rFonts w:ascii="Times New Roman" w:hAnsi="Times New Roman" w:cs="Times New Roman"/>
          <w:sz w:val="20"/>
          <w:szCs w:val="20"/>
        </w:rPr>
        <w:t xml:space="preserve"> (p≥ 0.05)</w:t>
      </w:r>
    </w:p>
    <w:p w14:paraId="07D35723" w14:textId="77777777" w:rsidR="00910A07" w:rsidRDefault="00910A07" w:rsidP="00910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10A07" w:rsidSect="00910A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1C294D5" w14:textId="77777777" w:rsidR="00910A07" w:rsidRPr="00DF2C65" w:rsidRDefault="00910A07" w:rsidP="00910A07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Pr="00DF2C65">
        <w:rPr>
          <w:rFonts w:ascii="Times New Roman" w:hAnsi="Times New Roman" w:cs="Times New Roman"/>
          <w:b/>
          <w:sz w:val="24"/>
          <w:szCs w:val="24"/>
        </w:rPr>
        <w:t>Structuring</w:t>
      </w:r>
      <w:proofErr w:type="spellEnd"/>
      <w:r w:rsidRPr="00DF2C65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F2C65">
        <w:rPr>
          <w:rFonts w:ascii="Times New Roman" w:hAnsi="Times New Roman" w:cs="Times New Roman"/>
          <w:b/>
          <w:sz w:val="24"/>
          <w:szCs w:val="24"/>
        </w:rPr>
        <w:t>agronomic</w:t>
      </w:r>
      <w:proofErr w:type="spellEnd"/>
      <w:r w:rsidRPr="00DF2C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C65">
        <w:rPr>
          <w:rFonts w:ascii="Times New Roman" w:hAnsi="Times New Roman" w:cs="Times New Roman"/>
          <w:b/>
          <w:sz w:val="24"/>
          <w:szCs w:val="24"/>
        </w:rPr>
        <w:t>parameters</w:t>
      </w:r>
      <w:proofErr w:type="spellEnd"/>
      <w:r w:rsidRPr="00DF2C65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DF2C65">
        <w:rPr>
          <w:rFonts w:ascii="Times New Roman" w:hAnsi="Times New Roman" w:cs="Times New Roman"/>
          <w:b/>
          <w:sz w:val="24"/>
          <w:szCs w:val="24"/>
        </w:rPr>
        <w:t>generations</w:t>
      </w:r>
      <w:proofErr w:type="spellEnd"/>
      <w:r w:rsidRPr="00DF2C65">
        <w:rPr>
          <w:rFonts w:ascii="Times New Roman" w:hAnsi="Times New Roman" w:cs="Times New Roman"/>
          <w:b/>
          <w:sz w:val="24"/>
          <w:szCs w:val="24"/>
        </w:rPr>
        <w:t> </w:t>
      </w:r>
    </w:p>
    <w:p w14:paraId="30D49548" w14:textId="77777777" w:rsidR="00910A07" w:rsidRDefault="00910A07" w:rsidP="00910A0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1EC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of the factor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matrix made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possible to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the first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axes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74.28% (Table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11E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first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axis can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retained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greatest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011EC">
        <w:rPr>
          <w:rFonts w:ascii="Times New Roman" w:hAnsi="Times New Roman" w:cs="Times New Roman"/>
          <w:sz w:val="24"/>
          <w:szCs w:val="24"/>
        </w:rPr>
        <w:t xml:space="preserve">ight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descriptors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to the formation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axi</w:t>
      </w:r>
      <w:r w:rsidRPr="006011EC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>The first a</w:t>
      </w:r>
      <w:r w:rsidRPr="006011EC">
        <w:rPr>
          <w:rFonts w:ascii="Times New Roman" w:hAnsi="Times New Roman" w:cs="Times New Roman"/>
          <w:sz w:val="24"/>
          <w:szCs w:val="24"/>
        </w:rPr>
        <w:t xml:space="preserve">xis (62.20%)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by percentage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6011EC">
        <w:rPr>
          <w:rFonts w:ascii="Times New Roman" w:hAnsi="Times New Roman" w:cs="Times New Roman"/>
          <w:sz w:val="24"/>
          <w:szCs w:val="24"/>
        </w:rPr>
        <w:t>oliar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011EC">
        <w:rPr>
          <w:rFonts w:ascii="Times New Roman" w:hAnsi="Times New Roman" w:cs="Times New Roman"/>
          <w:sz w:val="24"/>
          <w:szCs w:val="24"/>
        </w:rPr>
        <w:t xml:space="preserve">amage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axis. It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011EC">
        <w:rPr>
          <w:rFonts w:ascii="Times New Roman" w:hAnsi="Times New Roman" w:cs="Times New Roman"/>
          <w:sz w:val="24"/>
          <w:szCs w:val="24"/>
        </w:rPr>
        <w:t>eeds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6011EC">
        <w:rPr>
          <w:rFonts w:ascii="Times New Roman" w:hAnsi="Times New Roman" w:cs="Times New Roman"/>
          <w:sz w:val="24"/>
          <w:szCs w:val="24"/>
        </w:rPr>
        <w:t>umber</w:t>
      </w:r>
      <w:proofErr w:type="spellEnd"/>
      <w:r>
        <w:rPr>
          <w:rFonts w:ascii="Times New Roman" w:hAnsi="Times New Roman" w:cs="Times New Roman"/>
          <w:sz w:val="24"/>
          <w:szCs w:val="24"/>
        </w:rPr>
        <w:t>, F</w:t>
      </w:r>
      <w:r w:rsidRPr="006011EC">
        <w:rPr>
          <w:rFonts w:ascii="Times New Roman" w:hAnsi="Times New Roman" w:cs="Times New Roman"/>
          <w:sz w:val="24"/>
          <w:szCs w:val="24"/>
        </w:rPr>
        <w:t>ruits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6011E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011EC">
        <w:rPr>
          <w:rFonts w:ascii="Times New Roman" w:hAnsi="Times New Roman" w:cs="Times New Roman"/>
          <w:sz w:val="24"/>
          <w:szCs w:val="24"/>
        </w:rPr>
        <w:t>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6011EC">
        <w:rPr>
          <w:rFonts w:ascii="Times New Roman" w:hAnsi="Times New Roman" w:cs="Times New Roman"/>
          <w:sz w:val="24"/>
          <w:szCs w:val="24"/>
        </w:rPr>
        <w:t>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Female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6011EC">
        <w:rPr>
          <w:rFonts w:ascii="Times New Roman" w:hAnsi="Times New Roman" w:cs="Times New Roman"/>
          <w:sz w:val="24"/>
          <w:szCs w:val="24"/>
        </w:rPr>
        <w:t>lowering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time and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6011EC">
        <w:rPr>
          <w:rFonts w:ascii="Times New Roman" w:hAnsi="Times New Roman" w:cs="Times New Roman"/>
          <w:sz w:val="24"/>
          <w:szCs w:val="24"/>
        </w:rPr>
        <w:t xml:space="preserve">ruit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6011EC">
        <w:rPr>
          <w:rFonts w:ascii="Times New Roman" w:hAnsi="Times New Roman" w:cs="Times New Roman"/>
          <w:sz w:val="24"/>
          <w:szCs w:val="24"/>
        </w:rPr>
        <w:t>aturity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axis.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represent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agronom</w:t>
      </w:r>
      <w:r>
        <w:rPr>
          <w:rFonts w:ascii="Times New Roman" w:hAnsi="Times New Roman" w:cs="Times New Roman"/>
          <w:sz w:val="24"/>
          <w:szCs w:val="24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plants. Fruit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6011EC">
        <w:rPr>
          <w:rFonts w:ascii="Times New Roman" w:hAnsi="Times New Roman" w:cs="Times New Roman"/>
          <w:sz w:val="24"/>
          <w:szCs w:val="24"/>
        </w:rPr>
        <w:t>umber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the variable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to the formation of the second axis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explains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12.087% of the total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. This variable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correlated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1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011EC">
        <w:rPr>
          <w:rFonts w:ascii="Times New Roman" w:hAnsi="Times New Roman" w:cs="Times New Roman"/>
          <w:sz w:val="24"/>
          <w:szCs w:val="24"/>
        </w:rPr>
        <w:t xml:space="preserve"> axis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1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FC631" w14:textId="77777777" w:rsidR="00910A07" w:rsidRDefault="00910A07" w:rsidP="00910A07"/>
    <w:p w14:paraId="69133A3D" w14:textId="77777777" w:rsidR="00910A07" w:rsidRPr="000577E8" w:rsidRDefault="00910A07" w:rsidP="00910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3.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Eigenvalue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matrix and percentage variation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by the principal axes of the PCA</w:t>
      </w:r>
    </w:p>
    <w:tbl>
      <w:tblPr>
        <w:tblStyle w:val="Tableausimple21"/>
        <w:tblW w:w="0" w:type="auto"/>
        <w:jc w:val="center"/>
        <w:tblLook w:val="04A0" w:firstRow="1" w:lastRow="0" w:firstColumn="1" w:lastColumn="0" w:noHBand="0" w:noVBand="1"/>
      </w:tblPr>
      <w:tblGrid>
        <w:gridCol w:w="3449"/>
        <w:gridCol w:w="1410"/>
        <w:gridCol w:w="1695"/>
      </w:tblGrid>
      <w:tr w:rsidR="00910A07" w:rsidRPr="00C968A5" w14:paraId="7236C794" w14:textId="77777777" w:rsidTr="00B74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hideMark/>
          </w:tcPr>
          <w:p w14:paraId="21AE1A57" w14:textId="77777777" w:rsidR="00910A07" w:rsidRPr="00C968A5" w:rsidRDefault="00910A07" w:rsidP="00B74197">
            <w:pPr>
              <w:pStyle w:val="Paragraphedeliste1"/>
              <w:jc w:val="center"/>
            </w:pPr>
            <w:r>
              <w:t>Principal component</w:t>
            </w:r>
          </w:p>
        </w:tc>
        <w:tc>
          <w:tcPr>
            <w:tcW w:w="1410" w:type="dxa"/>
            <w:hideMark/>
          </w:tcPr>
          <w:p w14:paraId="2F354FD4" w14:textId="77777777" w:rsidR="00910A07" w:rsidRPr="00637D00" w:rsidRDefault="00910A07" w:rsidP="00B74197">
            <w:pPr>
              <w:pStyle w:val="Paragraphedelist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Axis</w:t>
            </w:r>
            <w:r w:rsidRPr="00637D00">
              <w:t xml:space="preserve"> 1</w:t>
            </w:r>
          </w:p>
        </w:tc>
        <w:tc>
          <w:tcPr>
            <w:tcW w:w="1695" w:type="dxa"/>
            <w:hideMark/>
          </w:tcPr>
          <w:p w14:paraId="2B4431C9" w14:textId="77777777" w:rsidR="00910A07" w:rsidRPr="00637D00" w:rsidRDefault="00910A07" w:rsidP="00B74197">
            <w:pPr>
              <w:pStyle w:val="Paragraphedelist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Axis</w:t>
            </w:r>
            <w:r w:rsidRPr="00637D00">
              <w:t xml:space="preserve"> 2</w:t>
            </w:r>
          </w:p>
        </w:tc>
      </w:tr>
      <w:tr w:rsidR="00910A07" w:rsidRPr="00C968A5" w14:paraId="38E11EAF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hideMark/>
          </w:tcPr>
          <w:p w14:paraId="3A93779F" w14:textId="77777777" w:rsidR="00910A07" w:rsidRPr="00C968A5" w:rsidRDefault="00910A07" w:rsidP="00B74197">
            <w:pPr>
              <w:pStyle w:val="Paragraphedeliste1"/>
              <w:jc w:val="center"/>
              <w:rPr>
                <w:b w:val="0"/>
              </w:rPr>
            </w:pPr>
            <w:proofErr w:type="spellStart"/>
            <w:r>
              <w:t>Eigenvalue</w:t>
            </w:r>
            <w:proofErr w:type="spellEnd"/>
          </w:p>
        </w:tc>
        <w:tc>
          <w:tcPr>
            <w:tcW w:w="1410" w:type="dxa"/>
            <w:hideMark/>
          </w:tcPr>
          <w:p w14:paraId="4660D62B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5,598</w:t>
            </w:r>
          </w:p>
        </w:tc>
        <w:tc>
          <w:tcPr>
            <w:tcW w:w="1695" w:type="dxa"/>
            <w:hideMark/>
          </w:tcPr>
          <w:p w14:paraId="0C050D6F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1,087</w:t>
            </w:r>
          </w:p>
        </w:tc>
      </w:tr>
      <w:tr w:rsidR="00910A07" w:rsidRPr="00C968A5" w14:paraId="1258394B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nil"/>
            </w:tcBorders>
            <w:hideMark/>
          </w:tcPr>
          <w:p w14:paraId="2F6304BB" w14:textId="77777777" w:rsidR="00910A07" w:rsidRPr="00C968A5" w:rsidRDefault="00910A07" w:rsidP="00B74197">
            <w:pPr>
              <w:pStyle w:val="Paragraphedeliste1"/>
              <w:jc w:val="center"/>
            </w:pPr>
            <w:r>
              <w:t xml:space="preserve">Total variance </w:t>
            </w:r>
            <w:r w:rsidRPr="00C968A5">
              <w:rPr>
                <w:b w:val="0"/>
              </w:rPr>
              <w:t>(%)</w:t>
            </w:r>
          </w:p>
        </w:tc>
        <w:tc>
          <w:tcPr>
            <w:tcW w:w="1410" w:type="dxa"/>
            <w:tcBorders>
              <w:bottom w:val="nil"/>
            </w:tcBorders>
            <w:hideMark/>
          </w:tcPr>
          <w:p w14:paraId="04B935A8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62,201</w:t>
            </w:r>
          </w:p>
        </w:tc>
        <w:tc>
          <w:tcPr>
            <w:tcW w:w="1695" w:type="dxa"/>
            <w:tcBorders>
              <w:bottom w:val="nil"/>
            </w:tcBorders>
            <w:hideMark/>
          </w:tcPr>
          <w:p w14:paraId="504C1897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12,087</w:t>
            </w:r>
          </w:p>
        </w:tc>
      </w:tr>
      <w:tr w:rsidR="00910A07" w:rsidRPr="00C968A5" w14:paraId="3D45587E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nil"/>
              <w:bottom w:val="single" w:sz="4" w:space="0" w:color="auto"/>
            </w:tcBorders>
            <w:hideMark/>
          </w:tcPr>
          <w:p w14:paraId="5D9A9CF4" w14:textId="77777777" w:rsidR="00910A07" w:rsidRPr="00C968A5" w:rsidRDefault="00910A07" w:rsidP="00B74197">
            <w:pPr>
              <w:pStyle w:val="Paragraphedeliste1"/>
              <w:jc w:val="center"/>
            </w:pPr>
            <w:r>
              <w:t>Total cumulative variance</w:t>
            </w:r>
            <w:r w:rsidRPr="00C968A5">
              <w:rPr>
                <w:b w:val="0"/>
              </w:rPr>
              <w:t xml:space="preserve"> (%)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hideMark/>
          </w:tcPr>
          <w:p w14:paraId="0F842B03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62,201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hideMark/>
          </w:tcPr>
          <w:p w14:paraId="5C72DAEB" w14:textId="77777777" w:rsidR="00910A07" w:rsidRPr="00C968A5" w:rsidRDefault="00910A07" w:rsidP="00B74197">
            <w:pPr>
              <w:pStyle w:val="Paragraphedelist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DDE">
              <w:rPr>
                <w:rFonts w:eastAsia="Times New Roman"/>
              </w:rPr>
              <w:t>74,289</w:t>
            </w:r>
          </w:p>
        </w:tc>
      </w:tr>
      <w:tr w:rsidR="00910A07" w:rsidRPr="00C968A5" w14:paraId="7019D493" w14:textId="77777777" w:rsidTr="00B74197">
        <w:tblPrEx>
          <w:jc w:val="left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top w:val="single" w:sz="4" w:space="0" w:color="auto"/>
            </w:tcBorders>
          </w:tcPr>
          <w:p w14:paraId="28609B90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Foliar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Damage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D3CA939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0,908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B34B53E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0,191</w:t>
            </w:r>
          </w:p>
        </w:tc>
      </w:tr>
      <w:tr w:rsidR="00910A07" w:rsidRPr="00C968A5" w14:paraId="32B15BE7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9FD0F6D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0" w:type="dxa"/>
          </w:tcPr>
          <w:p w14:paraId="6C45A488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0,537</w:t>
            </w:r>
          </w:p>
        </w:tc>
        <w:tc>
          <w:tcPr>
            <w:tcW w:w="1695" w:type="dxa"/>
          </w:tcPr>
          <w:p w14:paraId="46C5F0BD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0,795</w:t>
            </w:r>
          </w:p>
        </w:tc>
      </w:tr>
      <w:tr w:rsidR="00910A07" w:rsidRPr="00C968A5" w14:paraId="7A51983E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tcBorders>
              <w:bottom w:val="nil"/>
            </w:tcBorders>
          </w:tcPr>
          <w:p w14:paraId="591F6D35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Seed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0" w:type="dxa"/>
            <w:tcBorders>
              <w:bottom w:val="nil"/>
            </w:tcBorders>
          </w:tcPr>
          <w:p w14:paraId="25AD5E40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-0,765</w:t>
            </w:r>
          </w:p>
        </w:tc>
        <w:tc>
          <w:tcPr>
            <w:tcW w:w="1695" w:type="dxa"/>
            <w:tcBorders>
              <w:bottom w:val="nil"/>
            </w:tcBorders>
          </w:tcPr>
          <w:p w14:paraId="0705887B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-0,217</w:t>
            </w:r>
          </w:p>
        </w:tc>
      </w:tr>
      <w:tr w:rsidR="00910A07" w:rsidRPr="00C968A5" w14:paraId="37C79679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274A8041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1410" w:type="dxa"/>
          </w:tcPr>
          <w:p w14:paraId="70270FA8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-0,837</w:t>
            </w:r>
          </w:p>
        </w:tc>
        <w:tc>
          <w:tcPr>
            <w:tcW w:w="1695" w:type="dxa"/>
          </w:tcPr>
          <w:p w14:paraId="25909C44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0,256</w:t>
            </w:r>
          </w:p>
        </w:tc>
      </w:tr>
      <w:tr w:rsidR="00910A07" w:rsidRPr="00C968A5" w14:paraId="0ECD111F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7EE47B84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Seed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1410" w:type="dxa"/>
          </w:tcPr>
          <w:p w14:paraId="1E6375CF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-0,816</w:t>
            </w:r>
          </w:p>
        </w:tc>
        <w:tc>
          <w:tcPr>
            <w:tcW w:w="1695" w:type="dxa"/>
          </w:tcPr>
          <w:p w14:paraId="68AB4D9B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0,077</w:t>
            </w:r>
          </w:p>
        </w:tc>
      </w:tr>
      <w:tr w:rsidR="00910A07" w:rsidRPr="00C968A5" w14:paraId="5D18AB05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C16959F" w14:textId="77777777" w:rsidR="00910A07" w:rsidRPr="002506F9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Fruit </w:t>
            </w:r>
            <w:proofErr w:type="spellStart"/>
            <w:r>
              <w:rPr>
                <w:b w:val="0"/>
                <w:sz w:val="24"/>
                <w:szCs w:val="24"/>
              </w:rPr>
              <w:t>Maturity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3976D9EA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-0,923</w:t>
            </w:r>
          </w:p>
        </w:tc>
        <w:tc>
          <w:tcPr>
            <w:tcW w:w="1695" w:type="dxa"/>
          </w:tcPr>
          <w:p w14:paraId="1F92C83E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0,074</w:t>
            </w:r>
          </w:p>
        </w:tc>
      </w:tr>
      <w:tr w:rsidR="00910A07" w:rsidRPr="00C968A5" w14:paraId="0856326D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1665B703" w14:textId="77777777" w:rsidR="00910A07" w:rsidRPr="001542E2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1542E2">
              <w:rPr>
                <w:b w:val="0"/>
                <w:sz w:val="24"/>
                <w:szCs w:val="24"/>
              </w:rPr>
              <w:t xml:space="preserve">Male </w:t>
            </w:r>
            <w:proofErr w:type="spellStart"/>
            <w:r w:rsidRPr="001542E2">
              <w:rPr>
                <w:b w:val="0"/>
                <w:sz w:val="24"/>
                <w:szCs w:val="24"/>
              </w:rPr>
              <w:t>flowering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572A998C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-0,883</w:t>
            </w:r>
          </w:p>
        </w:tc>
        <w:tc>
          <w:tcPr>
            <w:tcW w:w="1695" w:type="dxa"/>
          </w:tcPr>
          <w:p w14:paraId="18517730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0,320</w:t>
            </w:r>
          </w:p>
        </w:tc>
      </w:tr>
      <w:tr w:rsidR="00910A07" w:rsidRPr="00C968A5" w14:paraId="5CEB4EE1" w14:textId="77777777" w:rsidTr="00B741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</w:tcPr>
          <w:p w14:paraId="6DD925BC" w14:textId="77777777" w:rsidR="00910A07" w:rsidRPr="001542E2" w:rsidRDefault="00910A07" w:rsidP="00B74197">
            <w:pPr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1542E2">
              <w:rPr>
                <w:b w:val="0"/>
                <w:sz w:val="24"/>
                <w:szCs w:val="24"/>
              </w:rPr>
              <w:t>Female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542E2">
              <w:rPr>
                <w:b w:val="0"/>
                <w:sz w:val="24"/>
                <w:szCs w:val="24"/>
              </w:rPr>
              <w:t>flowering</w:t>
            </w:r>
            <w:proofErr w:type="spellEnd"/>
            <w:r w:rsidRPr="001542E2">
              <w:rPr>
                <w:b w:val="0"/>
                <w:sz w:val="24"/>
                <w:szCs w:val="24"/>
              </w:rPr>
              <w:t xml:space="preserve"> time</w:t>
            </w:r>
          </w:p>
        </w:tc>
        <w:tc>
          <w:tcPr>
            <w:tcW w:w="1410" w:type="dxa"/>
          </w:tcPr>
          <w:p w14:paraId="3E898898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506F9">
              <w:rPr>
                <w:b/>
                <w:sz w:val="24"/>
                <w:szCs w:val="24"/>
              </w:rPr>
              <w:t>-0,946</w:t>
            </w:r>
          </w:p>
        </w:tc>
        <w:tc>
          <w:tcPr>
            <w:tcW w:w="1695" w:type="dxa"/>
          </w:tcPr>
          <w:p w14:paraId="3D4A0D41" w14:textId="77777777" w:rsidR="00910A07" w:rsidRPr="002506F9" w:rsidRDefault="00910A07" w:rsidP="00B741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0,147</w:t>
            </w:r>
          </w:p>
        </w:tc>
      </w:tr>
    </w:tbl>
    <w:p w14:paraId="4A3DE687" w14:textId="77777777" w:rsidR="00910A07" w:rsidRDefault="00910A07" w:rsidP="00910A07">
      <w:pPr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C1AC40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D9">
        <w:rPr>
          <w:rFonts w:ascii="Times New Roman" w:hAnsi="Times New Roman" w:cs="Times New Roman"/>
          <w:sz w:val="24"/>
          <w:szCs w:val="24"/>
        </w:rPr>
        <w:t xml:space="preserve">Principal Component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populations</w:t>
      </w:r>
      <w:r w:rsidRPr="00607575">
        <w:rPr>
          <w:rFonts w:ascii="Times New Roman" w:hAnsi="Times New Roman" w:cs="Times New Roman"/>
          <w:sz w:val="24"/>
          <w:szCs w:val="24"/>
        </w:rPr>
        <w:t xml:space="preserve"> of the six populations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populations</w:t>
      </w:r>
      <w:r>
        <w:rPr>
          <w:rFonts w:ascii="Times New Roman" w:hAnsi="Times New Roman" w:cs="Times New Roman"/>
          <w:sz w:val="24"/>
          <w:szCs w:val="24"/>
        </w:rPr>
        <w:t xml:space="preserve"> (Figure 4</w:t>
      </w:r>
      <w:r w:rsidRPr="006011EC">
        <w:rPr>
          <w:rFonts w:ascii="Times New Roman" w:hAnsi="Times New Roman" w:cs="Times New Roman"/>
          <w:sz w:val="24"/>
          <w:szCs w:val="24"/>
        </w:rPr>
        <w:t>).</w:t>
      </w:r>
      <w:r w:rsidRPr="00DD0AD9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structure the populat</w:t>
      </w:r>
      <w:r>
        <w:rPr>
          <w:rFonts w:ascii="Times New Roman" w:hAnsi="Times New Roman" w:cs="Times New Roman"/>
          <w:sz w:val="24"/>
          <w:szCs w:val="24"/>
        </w:rPr>
        <w:t xml:space="preserve">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groups.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D0AD9">
        <w:rPr>
          <w:rFonts w:ascii="Times New Roman" w:hAnsi="Times New Roman" w:cs="Times New Roman"/>
          <w:sz w:val="24"/>
          <w:szCs w:val="24"/>
        </w:rPr>
        <w:t>P1 and 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populations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by high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. Group II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D0AD9">
        <w:rPr>
          <w:rFonts w:ascii="Times New Roman" w:hAnsi="Times New Roman" w:cs="Times New Roman"/>
          <w:sz w:val="24"/>
          <w:szCs w:val="24"/>
        </w:rPr>
        <w:t xml:space="preserve">P2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precocity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 high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fruits. And group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D0AD9">
        <w:rPr>
          <w:rFonts w:ascii="Times New Roman" w:hAnsi="Times New Roman" w:cs="Times New Roman"/>
          <w:sz w:val="24"/>
          <w:szCs w:val="24"/>
        </w:rPr>
        <w:t>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>,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values.</w:t>
      </w:r>
    </w:p>
    <w:p w14:paraId="77F9D99B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53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to group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Ascending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Classification (HAC)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dendrogram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main groups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5653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groups GI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8C5653">
        <w:rPr>
          <w:rFonts w:ascii="Times New Roman" w:hAnsi="Times New Roman" w:cs="Times New Roman"/>
          <w:sz w:val="24"/>
          <w:szCs w:val="24"/>
        </w:rPr>
        <w:t>P1 and F1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8C5653">
        <w:rPr>
          <w:rFonts w:ascii="Times New Roman" w:hAnsi="Times New Roman" w:cs="Times New Roman"/>
          <w:sz w:val="24"/>
          <w:szCs w:val="24"/>
        </w:rPr>
        <w:t xml:space="preserve">. Group II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subgroups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, the first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653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8C5653">
        <w:rPr>
          <w:rFonts w:ascii="Times New Roman" w:hAnsi="Times New Roman" w:cs="Times New Roman"/>
          <w:sz w:val="24"/>
          <w:szCs w:val="24"/>
        </w:rPr>
        <w:t xml:space="preserve"> of the P2 and the second, of the F1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8C5653">
        <w:rPr>
          <w:rFonts w:ascii="Times New Roman" w:hAnsi="Times New Roman" w:cs="Times New Roman"/>
          <w:sz w:val="24"/>
          <w:szCs w:val="24"/>
        </w:rPr>
        <w:t>, F2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8C5653">
        <w:rPr>
          <w:rFonts w:ascii="Times New Roman" w:hAnsi="Times New Roman" w:cs="Times New Roman"/>
          <w:sz w:val="24"/>
          <w:szCs w:val="24"/>
        </w:rPr>
        <w:t xml:space="preserve"> and F2</w:t>
      </w:r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8C5653">
        <w:rPr>
          <w:rFonts w:ascii="Times New Roman" w:hAnsi="Times New Roman" w:cs="Times New Roman"/>
          <w:sz w:val="24"/>
          <w:szCs w:val="24"/>
        </w:rPr>
        <w:t xml:space="preserve"> populations (Figure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56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0AD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hierarchical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classification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nevertheless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the last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groups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one. Indeed,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phenological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of group II (F2 population) are close to group III (F1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>,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and 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1DFEA7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D9">
        <w:rPr>
          <w:rFonts w:ascii="Times New Roman" w:hAnsi="Times New Roman" w:cs="Times New Roman"/>
          <w:sz w:val="24"/>
          <w:szCs w:val="24"/>
        </w:rPr>
        <w:t>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damage and high fruit and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weights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, back-crosses must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out in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short reproduction cycle.</w:t>
      </w:r>
    </w:p>
    <w:p w14:paraId="64BF2382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22013" w14:textId="77777777" w:rsidR="00910A07" w:rsidRDefault="00910A07" w:rsidP="00910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B0D01" wp14:editId="63DEB7A0">
                <wp:simplePos x="0" y="0"/>
                <wp:positionH relativeFrom="column">
                  <wp:posOffset>4046855</wp:posOffset>
                </wp:positionH>
                <wp:positionV relativeFrom="paragraph">
                  <wp:posOffset>2447365</wp:posOffset>
                </wp:positionV>
                <wp:extent cx="914400" cy="322580"/>
                <wp:effectExtent l="0" t="0" r="16510" b="2032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EA442B" w14:textId="77777777" w:rsidR="00910A07" w:rsidRDefault="00910A07" w:rsidP="00910A07">
                            <w:r>
                              <w:t>GIII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B0D0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18.65pt;margin-top:192.7pt;width:1in;height:25.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" filled="f" strokeweight=".5pt">
                <v:textbox>
                  <w:txbxContent>
                    <w:p w14:paraId="4BEA442B" w14:textId="77777777" w:rsidR="00910A07" w:rsidRDefault="00910A07" w:rsidP="00910A07">
                      <w:r>
                        <w:t>GIII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77447" wp14:editId="5474AAFF">
                <wp:simplePos x="0" y="0"/>
                <wp:positionH relativeFrom="column">
                  <wp:posOffset>3462095</wp:posOffset>
                </wp:positionH>
                <wp:positionV relativeFrom="paragraph">
                  <wp:posOffset>695960</wp:posOffset>
                </wp:positionV>
                <wp:extent cx="914400" cy="322580"/>
                <wp:effectExtent l="0" t="0" r="13335" b="2032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7C9FFA" w14:textId="77777777" w:rsidR="00910A07" w:rsidRDefault="00910A07" w:rsidP="00910A07">
                            <w:r>
                              <w:t>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77447" id="Zone de texte 8" o:spid="_x0000_s1027" type="#_x0000_t202" style="position:absolute;left:0;text-align:left;margin-left:272.6pt;margin-top:54.8pt;width:1in;height:25.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" fillcolor="window" strokeweight=".5pt">
                <v:textbox>
                  <w:txbxContent>
                    <w:p w14:paraId="1C7C9FFA" w14:textId="77777777" w:rsidR="00910A07" w:rsidRDefault="00910A07" w:rsidP="00910A07">
                      <w:r>
                        <w:t>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0E55C" wp14:editId="5AFBC367">
                <wp:simplePos x="0" y="0"/>
                <wp:positionH relativeFrom="column">
                  <wp:posOffset>1699260</wp:posOffset>
                </wp:positionH>
                <wp:positionV relativeFrom="paragraph">
                  <wp:posOffset>191695</wp:posOffset>
                </wp:positionV>
                <wp:extent cx="914400" cy="322730"/>
                <wp:effectExtent l="0" t="0" r="14605" b="203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5E7089" w14:textId="77777777" w:rsidR="00910A07" w:rsidRDefault="00910A07" w:rsidP="00910A07">
                            <w:r>
                              <w:t>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E55C" id="Zone de texte 7" o:spid="_x0000_s1028" type="#_x0000_t202" style="position:absolute;left:0;text-align:left;margin-left:133.8pt;margin-top:15.1pt;width:1in;height:25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" fillcolor="window" strokeweight=".5pt">
                <v:textbox>
                  <w:txbxContent>
                    <w:p w14:paraId="715E7089" w14:textId="77777777" w:rsidR="00910A07" w:rsidRDefault="00910A07" w:rsidP="00910A07">
                      <w:r>
                        <w:t>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41D1D" wp14:editId="725D9B14">
                <wp:simplePos x="0" y="0"/>
                <wp:positionH relativeFrom="column">
                  <wp:posOffset>2147570</wp:posOffset>
                </wp:positionH>
                <wp:positionV relativeFrom="paragraph">
                  <wp:posOffset>1553994</wp:posOffset>
                </wp:positionV>
                <wp:extent cx="1963271" cy="1165263"/>
                <wp:effectExtent l="0" t="0" r="18415" b="158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271" cy="1165263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A473F" id="Ellipse 6" o:spid="_x0000_s1026" style="position:absolute;margin-left:169.1pt;margin-top:122.35pt;width:154.6pt;height: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33B4A" wp14:editId="58D64472">
                <wp:simplePos x="0" y="0"/>
                <wp:positionH relativeFrom="column">
                  <wp:posOffset>3940511</wp:posOffset>
                </wp:positionH>
                <wp:positionV relativeFrom="paragraph">
                  <wp:posOffset>191359</wp:posOffset>
                </wp:positionV>
                <wp:extent cx="914400" cy="1452282"/>
                <wp:effectExtent l="0" t="0" r="19050" b="1460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5228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B1DBD" id="Ellipse 5" o:spid="_x0000_s1026" style="position:absolute;margin-left:310.3pt;margin-top:15.05pt;width:1in;height:11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BCF4" wp14:editId="16B9B9EE">
                <wp:simplePos x="0" y="0"/>
                <wp:positionH relativeFrom="column">
                  <wp:posOffset>1125444</wp:posOffset>
                </wp:positionH>
                <wp:positionV relativeFrom="paragraph">
                  <wp:posOffset>531495</wp:posOffset>
                </wp:positionV>
                <wp:extent cx="1407422" cy="1461247"/>
                <wp:effectExtent l="0" t="0" r="21590" b="2476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422" cy="1461247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48380" id="Ellipse 4" o:spid="_x0000_s1026" style="position:absolute;margin-left:88.6pt;margin-top:41.85pt;width:110.8pt;height:1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" filled="f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E1E9867" wp14:editId="26C9A96C">
            <wp:extent cx="4355465" cy="3227616"/>
            <wp:effectExtent l="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3"/>
                    <a:stretch/>
                  </pic:blipFill>
                  <pic:spPr bwMode="auto">
                    <a:xfrm>
                      <a:off x="0" y="0"/>
                      <a:ext cx="4355465" cy="3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53752" w14:textId="77777777" w:rsidR="00910A07" w:rsidRDefault="00910A07" w:rsidP="00910A07">
      <w:pPr>
        <w:tabs>
          <w:tab w:val="left" w:pos="3443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259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1259">
        <w:rPr>
          <w:rFonts w:ascii="Times New Roman" w:hAnsi="Times New Roman" w:cs="Times New Roman"/>
          <w:sz w:val="24"/>
          <w:szCs w:val="24"/>
        </w:rPr>
        <w:t>. Distrib</w:t>
      </w:r>
      <w:r>
        <w:rPr>
          <w:rFonts w:ascii="Times New Roman" w:hAnsi="Times New Roman" w:cs="Times New Roman"/>
          <w:sz w:val="24"/>
          <w:szCs w:val="24"/>
        </w:rPr>
        <w:t xml:space="preserve">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plane </w:t>
      </w:r>
      <w:r w:rsidRPr="00191259">
        <w:rPr>
          <w:rFonts w:ascii="Times New Roman" w:hAnsi="Times New Roman" w:cs="Times New Roman"/>
          <w:sz w:val="24"/>
          <w:szCs w:val="24"/>
        </w:rPr>
        <w:t>1-</w:t>
      </w:r>
      <w:proofErr w:type="gramStart"/>
      <w:r w:rsidRPr="0019125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proofErr w:type="gramEnd"/>
      <w:r w:rsidRPr="00191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25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91259">
        <w:rPr>
          <w:rFonts w:ascii="Times New Roman" w:hAnsi="Times New Roman" w:cs="Times New Roman"/>
          <w:sz w:val="24"/>
          <w:szCs w:val="24"/>
        </w:rPr>
        <w:t xml:space="preserve"> PCA in the six populations of </w:t>
      </w:r>
      <w:proofErr w:type="spellStart"/>
      <w:r w:rsidRPr="00AD1454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AD14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1454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</w:p>
    <w:p w14:paraId="75380407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F6613" w14:textId="77777777" w:rsidR="00910A07" w:rsidRPr="00AD1454" w:rsidRDefault="00910A07" w:rsidP="00910A07">
      <w:pPr>
        <w:tabs>
          <w:tab w:val="left" w:pos="3443"/>
        </w:tabs>
        <w:rPr>
          <w:rFonts w:ascii="Times New Roman" w:hAnsi="Times New Roman" w:cs="Times New Roman"/>
          <w:sz w:val="24"/>
          <w:szCs w:val="24"/>
        </w:rPr>
      </w:pPr>
    </w:p>
    <w:p w14:paraId="60FB9F2C" w14:textId="77777777" w:rsidR="00910A07" w:rsidRDefault="00910A07" w:rsidP="00910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54D68" wp14:editId="2C2758F6">
                <wp:simplePos x="0" y="0"/>
                <wp:positionH relativeFrom="column">
                  <wp:posOffset>2551633</wp:posOffset>
                </wp:positionH>
                <wp:positionV relativeFrom="paragraph">
                  <wp:posOffset>210185</wp:posOffset>
                </wp:positionV>
                <wp:extent cx="914400" cy="262255"/>
                <wp:effectExtent l="0" t="0" r="0" b="444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1E4CCC" w14:textId="77777777" w:rsidR="00910A07" w:rsidRPr="0073529F" w:rsidRDefault="00910A07" w:rsidP="00910A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529F">
                              <w:rPr>
                                <w:b/>
                                <w:sz w:val="28"/>
                                <w:szCs w:val="28"/>
                              </w:rPr>
                              <w:t>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4D68" id="Zone de texte 15" o:spid="_x0000_s1029" type="#_x0000_t202" style="position:absolute;left:0;text-align:left;margin-left:200.9pt;margin-top:16.55pt;width:1in;height:20.6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" filled="f" stroked="f" strokeweight=".5pt">
                <v:textbox>
                  <w:txbxContent>
                    <w:p w14:paraId="381E4CCC" w14:textId="77777777" w:rsidR="00910A07" w:rsidRPr="0073529F" w:rsidRDefault="00910A07" w:rsidP="00910A0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3529F">
                        <w:rPr>
                          <w:b/>
                          <w:sz w:val="28"/>
                          <w:szCs w:val="28"/>
                        </w:rPr>
                        <w:t>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CA876" wp14:editId="3B27A191">
                <wp:simplePos x="0" y="0"/>
                <wp:positionH relativeFrom="column">
                  <wp:posOffset>2522220</wp:posOffset>
                </wp:positionH>
                <wp:positionV relativeFrom="paragraph">
                  <wp:posOffset>1212418</wp:posOffset>
                </wp:positionV>
                <wp:extent cx="914400" cy="262255"/>
                <wp:effectExtent l="0" t="0" r="0" b="444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06FABD" w14:textId="77777777" w:rsidR="00910A07" w:rsidRPr="0073529F" w:rsidRDefault="00910A07" w:rsidP="00910A0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3529F">
                              <w:rPr>
                                <w:b/>
                                <w:sz w:val="28"/>
                                <w:szCs w:val="28"/>
                              </w:rPr>
                              <w:t>GII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A876" id="Zone de texte 18" o:spid="_x0000_s1030" type="#_x0000_t202" style="position:absolute;left:0;text-align:left;margin-left:198.6pt;margin-top:95.45pt;width:1in;height:20.6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" filled="f" stroked="f" strokeweight=".5pt">
                <v:textbox>
                  <w:txbxContent>
                    <w:p w14:paraId="0C06FABD" w14:textId="77777777" w:rsidR="00910A07" w:rsidRPr="0073529F" w:rsidRDefault="00910A07" w:rsidP="00910A0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3529F">
                        <w:rPr>
                          <w:b/>
                          <w:sz w:val="28"/>
                          <w:szCs w:val="28"/>
                        </w:rPr>
                        <w:t>GII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A6E0453" wp14:editId="69A8DD62">
            <wp:extent cx="3743960" cy="2436393"/>
            <wp:effectExtent l="0" t="0" r="0" b="254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9"/>
                    <a:stretch/>
                  </pic:blipFill>
                  <pic:spPr bwMode="auto">
                    <a:xfrm>
                      <a:off x="0" y="0"/>
                      <a:ext cx="3744136" cy="243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644A3" w14:textId="77777777" w:rsidR="00910A07" w:rsidRDefault="00910A07" w:rsidP="00910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5</w:t>
      </w:r>
      <w:r w:rsidRPr="006075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575">
        <w:rPr>
          <w:rFonts w:ascii="Times New Roman" w:hAnsi="Times New Roman" w:cs="Times New Roman"/>
          <w:sz w:val="24"/>
          <w:szCs w:val="24"/>
        </w:rPr>
        <w:t>Dendrogram</w:t>
      </w:r>
      <w:proofErr w:type="spellEnd"/>
      <w:r w:rsidRPr="00607575">
        <w:rPr>
          <w:rFonts w:ascii="Times New Roman" w:hAnsi="Times New Roman" w:cs="Times New Roman"/>
          <w:sz w:val="24"/>
          <w:szCs w:val="24"/>
        </w:rPr>
        <w:t xml:space="preserve"> (UPGMA) of the six populations of </w:t>
      </w:r>
      <w:proofErr w:type="spellStart"/>
      <w:r w:rsidRPr="00392168">
        <w:rPr>
          <w:rFonts w:ascii="Times New Roman" w:hAnsi="Times New Roman" w:cs="Times New Roman"/>
          <w:i/>
          <w:sz w:val="24"/>
          <w:szCs w:val="24"/>
        </w:rPr>
        <w:t>Lagenaria</w:t>
      </w:r>
      <w:proofErr w:type="spellEnd"/>
      <w:r w:rsidRPr="003921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2168">
        <w:rPr>
          <w:rFonts w:ascii="Times New Roman" w:hAnsi="Times New Roman" w:cs="Times New Roman"/>
          <w:i/>
          <w:sz w:val="24"/>
          <w:szCs w:val="24"/>
        </w:rPr>
        <w:t>siceraria</w:t>
      </w:r>
      <w:proofErr w:type="spellEnd"/>
    </w:p>
    <w:p w14:paraId="6153E480" w14:textId="77777777" w:rsidR="00910A07" w:rsidRDefault="00910A07" w:rsidP="00910A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1E0AF" w14:textId="77777777" w:rsidR="00910A07" w:rsidRPr="00581DAF" w:rsidRDefault="00910A07" w:rsidP="00910A0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DAF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2DC57FC7" w14:textId="77777777" w:rsidR="00910A07" w:rsidRDefault="00910A07" w:rsidP="00910A07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AA">
        <w:rPr>
          <w:rFonts w:ascii="Times New Roman" w:hAnsi="Times New Roman" w:cs="Times New Roman"/>
          <w:sz w:val="24"/>
          <w:szCs w:val="24"/>
        </w:rPr>
        <w:t xml:space="preserve">In conclusion,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D78AA">
        <w:rPr>
          <w:rFonts w:ascii="Times New Roman" w:hAnsi="Times New Roman" w:cs="Times New Roman"/>
          <w:sz w:val="24"/>
          <w:szCs w:val="24"/>
        </w:rPr>
        <w:t xml:space="preserve">omparative </w:t>
      </w:r>
      <w:proofErr w:type="spellStart"/>
      <w:r w:rsidRPr="005D78A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D78A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5D78AA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5D78AA">
        <w:rPr>
          <w:rFonts w:ascii="Times New Roman" w:hAnsi="Times New Roman" w:cs="Times New Roman"/>
          <w:sz w:val="24"/>
          <w:szCs w:val="24"/>
        </w:rPr>
        <w:t xml:space="preserve"> performance of parental</w:t>
      </w:r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(P1 and P2)</w:t>
      </w:r>
      <w:r w:rsidRPr="002C35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D0AD9">
        <w:rPr>
          <w:rFonts w:ascii="Times New Roman" w:hAnsi="Times New Roman" w:cs="Times New Roman"/>
          <w:sz w:val="24"/>
          <w:szCs w:val="24"/>
        </w:rPr>
        <w:t>F1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8C5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8C5653">
        <w:rPr>
          <w:rFonts w:ascii="Times New Roman" w:hAnsi="Times New Roman" w:cs="Times New Roman"/>
          <w:sz w:val="24"/>
          <w:szCs w:val="24"/>
        </w:rPr>
        <w:t>F1</w:t>
      </w:r>
      <w:proofErr w:type="gramStart"/>
      <w:r w:rsidRPr="00AD1454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segregating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populations (</w:t>
      </w:r>
      <w:r w:rsidRPr="00DD0AD9">
        <w:rPr>
          <w:rFonts w:ascii="Times New Roman" w:hAnsi="Times New Roman" w:cs="Times New Roman"/>
          <w:sz w:val="24"/>
          <w:szCs w:val="24"/>
        </w:rPr>
        <w:t>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DD0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DD0AD9">
        <w:rPr>
          <w:rFonts w:ascii="Times New Roman" w:hAnsi="Times New Roman" w:cs="Times New Roman"/>
          <w:sz w:val="24"/>
          <w:szCs w:val="24"/>
        </w:rPr>
        <w:t>F2</w:t>
      </w:r>
      <w:r w:rsidRPr="00A60862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C355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out to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r w:rsidRPr="00DD0AD9">
        <w:rPr>
          <w:rFonts w:ascii="Times New Roman" w:hAnsi="Times New Roman" w:cs="Times New Roman"/>
          <w:sz w:val="24"/>
          <w:szCs w:val="24"/>
        </w:rPr>
        <w:t xml:space="preserve">and select the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D0AD9">
        <w:rPr>
          <w:rFonts w:ascii="Times New Roman" w:hAnsi="Times New Roman" w:cs="Times New Roman"/>
          <w:sz w:val="24"/>
          <w:szCs w:val="24"/>
        </w:rPr>
        <w:t xml:space="preserve"> productive </w:t>
      </w:r>
      <w:proofErr w:type="spellStart"/>
      <w:r w:rsidRPr="00DD0AD9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parental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P1 and P2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groups of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populations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. The first group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of P1 and F1</w:t>
      </w:r>
      <w:r w:rsidRPr="002C3558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distinguished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by a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foliar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damage and by a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fruits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and the second group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of P2, F1</w:t>
      </w:r>
      <w:r w:rsidRPr="002C3558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2C3558">
        <w:rPr>
          <w:rFonts w:ascii="Times New Roman" w:hAnsi="Times New Roman" w:cs="Times New Roman"/>
          <w:sz w:val="24"/>
          <w:szCs w:val="24"/>
        </w:rPr>
        <w:t>, F2</w:t>
      </w:r>
      <w:r w:rsidRPr="002C3558">
        <w:rPr>
          <w:rFonts w:ascii="Times New Roman" w:hAnsi="Times New Roman" w:cs="Times New Roman"/>
          <w:sz w:val="24"/>
          <w:szCs w:val="24"/>
          <w:vertAlign w:val="subscript"/>
        </w:rPr>
        <w:t>ind</w:t>
      </w:r>
      <w:r w:rsidRPr="002C3558">
        <w:rPr>
          <w:rFonts w:ascii="Times New Roman" w:hAnsi="Times New Roman" w:cs="Times New Roman"/>
          <w:sz w:val="24"/>
          <w:szCs w:val="24"/>
        </w:rPr>
        <w:t xml:space="preserve"> and F2</w:t>
      </w:r>
      <w:r w:rsidRPr="0016201A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55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2C3558">
        <w:rPr>
          <w:rFonts w:ascii="Times New Roman" w:hAnsi="Times New Roman" w:cs="Times New Roman"/>
          <w:sz w:val="24"/>
          <w:szCs w:val="24"/>
        </w:rPr>
        <w:t xml:space="preserve"> by a short reproductive cycle.</w:t>
      </w:r>
    </w:p>
    <w:p w14:paraId="0CC3C5D8" w14:textId="77777777" w:rsidR="00910A07" w:rsidRDefault="00910A07" w:rsidP="0091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89AD0F" w14:textId="77777777" w:rsidR="00910A07" w:rsidRPr="00581DAF" w:rsidRDefault="00910A07" w:rsidP="00910A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1DAF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581DA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81DAF">
        <w:rPr>
          <w:rFonts w:ascii="Times New Roman" w:hAnsi="Times New Roman" w:cs="Times New Roman"/>
          <w:b/>
          <w:sz w:val="24"/>
          <w:szCs w:val="24"/>
        </w:rPr>
        <w:t>interests</w:t>
      </w:r>
      <w:proofErr w:type="spellEnd"/>
      <w:r w:rsidRPr="00581D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C0FE21" w14:textId="77777777" w:rsidR="00910A07" w:rsidRDefault="00910A07" w:rsidP="0091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64C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have not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declared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0864C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864CC">
        <w:rPr>
          <w:rFonts w:ascii="Times New Roman" w:hAnsi="Times New Roman" w:cs="Times New Roman"/>
          <w:sz w:val="24"/>
          <w:szCs w:val="24"/>
        </w:rPr>
        <w:t>interests</w:t>
      </w:r>
      <w:proofErr w:type="spellEnd"/>
    </w:p>
    <w:p w14:paraId="47E1FE1F" w14:textId="77777777" w:rsidR="00910A07" w:rsidRPr="000864CC" w:rsidRDefault="00910A07" w:rsidP="00910A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DEC5B3" w14:textId="77777777" w:rsidR="00910A07" w:rsidRPr="00610198" w:rsidRDefault="00910A07" w:rsidP="00910A07">
      <w:pPr>
        <w:pStyle w:val="EndnoteTex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198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</w:p>
    <w:p w14:paraId="54534715" w14:textId="77777777" w:rsidR="00910A07" w:rsidRDefault="00910A07" w:rsidP="00910A07">
      <w:pPr>
        <w:pStyle w:val="EndnoteText"/>
      </w:pPr>
    </w:p>
    <w:p w14:paraId="19DACF6A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E.,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Fanou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Kouke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Avohou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Vodouhe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(2006).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Benin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prediction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10(2), 121-129.</w:t>
      </w:r>
    </w:p>
    <w:p w14:paraId="7A53E6BA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>Achigan-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E., G.,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Fagbemissi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Avohou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H., T.,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Vodouhe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S., Coulibaly O.,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(2008). Importance and practices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Thunb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Matsum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Cucumeropsis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mannii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Naudin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 cv. ‘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Aklamkpa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’) in socio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areas in Benin.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12(4), 393-403. https://popups.uliege.be/1780-4507/index.php?id=3254.</w:t>
      </w:r>
    </w:p>
    <w:p w14:paraId="7FC769DF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Adja N.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Danho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M, Alabi T. A.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Gnago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J., Zimmer J., Y., Francis F., Kouassi P.,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(2014).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Entomofauna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oleaginous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Molina (Standl.1930)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Thumb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Matsum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1916)) and impact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production.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50(3-4), 301-310. http://dx.doi.org/10.1080/00379271.2014.937104.</w:t>
      </w:r>
    </w:p>
    <w:p w14:paraId="20359D67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Adjoumani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Kouonon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L., C., Koffi G.,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B., S., Brou K.,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Akaffou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D., 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(2016).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heritability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Thunb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Matsumura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Nakai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cultivars. Journal of Animal and Plant Sciences, 28(1), 4340-4355.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http://www.m.elewa.org/JAPS;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ISSN 2071-7024.</w:t>
      </w:r>
    </w:p>
    <w:p w14:paraId="43E448F7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Agata R., M., &amp; Beata O. (2020).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Vegetables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8 78 : 110788.</w:t>
      </w:r>
    </w:p>
    <w:p w14:paraId="27D00FB0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Amanullah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S., Gao P.,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Osae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B., A., Saroj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Tiantian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Yang T., Liu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Weng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Luan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linkage mapping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QTLs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identification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 of melon by SNP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CAPS markers.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Horticulturae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278 : 109849. https://doi.org/10.1016/j.scienta.2020.109849</w:t>
      </w:r>
    </w:p>
    <w:p w14:paraId="73F69240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Amangoua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F., Koffi K., K.,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fruit neck,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rind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hardness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gourd. South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Plant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36(1), 1-8.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10.1080/02571862.2018.1484191.</w:t>
      </w:r>
    </w:p>
    <w:p w14:paraId="55558DBF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K., G., G., R., Koffi K., K., Coulibaly S.,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Fouha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D.;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N,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(2015). Influence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herbivorous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the production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Plant Science, 9 (11), 449-456.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ff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10.5897/AJPS2015.1316ff.</w:t>
      </w:r>
    </w:p>
    <w:p w14:paraId="4E2BB2D3" w14:textId="77777777" w:rsidR="00910A07" w:rsidRPr="00401331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Angui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V.,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Doubi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T.,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Akaffou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S., D.,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determinism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Standley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pests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gene-associated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SSR microsatellite markers.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Scientific Journal, 17(10), 233-248. https://doi.org/10.19044/esj.2021.v17n10p233</w:t>
      </w:r>
    </w:p>
    <w:p w14:paraId="7D782BB4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Barimavandi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Sedaghathoor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&amp; Ansari, R. (2010).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defoliation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treatments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mays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L.) cultivar of S.C704.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Australian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 4(1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):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9-15.</w:t>
      </w:r>
    </w:p>
    <w:p w14:paraId="06319D8B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Bekzod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Alisher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Orip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Kholygit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Mirvakhob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Isfandiyar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K. (2024).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morpho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 in F1-F2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progeny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cotton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E3S Web of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Conferences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538 : 04023. doi.org/10.1051/e3sconf/202453804023</w:t>
      </w:r>
    </w:p>
    <w:p w14:paraId="3875886E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Chimonyo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V., G., P., &amp; Modi A., T. (2013).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.). American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Agriculture, 3,740-766.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10.9734/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/2013/4114</w:t>
      </w:r>
    </w:p>
    <w:p w14:paraId="0FFFC0E0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De Castro, M., P.,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Baldin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E., L., L.,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Criz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P., L., De Souza, C., M., &amp; De Silva, P., H., S. (2013).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Callosobruchus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maculatus. Brasilia Agricultural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48(9), 1201-1209. https://doi.org/10.1590/S0100-204X2013000900003</w:t>
      </w:r>
    </w:p>
    <w:p w14:paraId="61970DD7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R., Kouassi K., I., Koffi K., K., Kouakou K., L., Baudoin J., P., Bi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Irie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(2017).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dates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and Manihot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esculenta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Crantz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Euphorbiaceae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culture.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Society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21(4), 240-250.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10.25518/1780-4507.13772.</w:t>
      </w:r>
    </w:p>
    <w:p w14:paraId="7AFAE158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Doumbia I., Z.,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Akromah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Sisibuo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J., Y. (2013). Comparative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germplasms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Ghana and Mali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Breeding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01(03), 139-147.</w:t>
      </w:r>
    </w:p>
    <w:p w14:paraId="05A3F0EC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Edelson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V., Duthie, J., &amp; Roberts, W. (2003).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Watermelon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fruit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by squash bug (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Coreidae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Entomology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96(1), 64-70. https://doi.org/10.1093/jee/96.1.64.</w:t>
      </w:r>
    </w:p>
    <w:p w14:paraId="7D5E3C43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Ezin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Gbemenou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U., H.,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Ahanchede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 (2022).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pumpkin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moschata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Duchesne)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landraces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variance,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heritability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agro-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traits.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 Biol, 29(5), 3661–3674.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10.1016/j.sjbs.2022.02.057</w:t>
      </w:r>
    </w:p>
    <w:p w14:paraId="233ACED4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Fajinmi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O.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O.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Olaoluwa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Olarewaju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Georgina D.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Authur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Roger M.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Coopoosamy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Kuben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N. (2022). 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the relevance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music, and social life.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Plants for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6(1), 1-8. https://doi.org/10.4102/jumped.v6i1.141.</w:t>
      </w:r>
    </w:p>
    <w:p w14:paraId="221D517E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lastRenderedPageBreak/>
        <w:t>Caradogan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Akün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I.,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sunflower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Helia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32(50), 123-1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10.2298/HEL0950123K.</w:t>
      </w:r>
    </w:p>
    <w:p w14:paraId="59CC0445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Lokonga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Muhuza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K., (2020).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pig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manure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hybrid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F1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Mongal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Thorgal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exotic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tomatoes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(Solanum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lycopersicum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cover at Kisangani (DR Congo). International Journal of Innovation and Scientific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48(2), 225–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248.(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2009). </w:t>
      </w:r>
    </w:p>
    <w:p w14:paraId="02CCBF6F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Koffi K., K.,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Anzara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G., K., Malice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Djè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Y., Bertin P., Baudoin J., P.,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allozyme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variation in a collection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from</w:t>
      </w:r>
      <w:proofErr w:type="spellEnd"/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Côte d'Ivoire.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Society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13, 257-270</w:t>
      </w:r>
    </w:p>
    <w:p w14:paraId="03D8BC2D" w14:textId="77777777" w:rsidR="00910A07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7BC54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Kouassi, N., J.,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I., A. (2009).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seedbed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type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 of Bambara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groundnut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Vigna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subterranea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woodland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savannas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Côte d'Ivoire.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Agriculture, 46(1), 99-110.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10.1017/S0014479709990494.</w:t>
      </w:r>
    </w:p>
    <w:p w14:paraId="1FC0B2E8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Majid, R., Hussain, K., Syed, M., H., Syeda, F.,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Amreena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Syed,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Afroza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Muzamil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Sameena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 (2020). Comparative Performance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Gourd [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.]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Sciences, 9(06), 371-375.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https://doi.org/10.20546/ijcmas.2020.906.048.</w:t>
      </w:r>
    </w:p>
    <w:p w14:paraId="3E9C350D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Mehboob,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Irum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Aisha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Ayesha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 (2022).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importance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Lauki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Saudi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72, 67-73.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10.36348/sjbr.2022.v07i02.001.</w:t>
      </w:r>
    </w:p>
    <w:p w14:paraId="09AC0FDA" w14:textId="77777777" w:rsidR="00910A07" w:rsidRPr="00CF471E" w:rsidRDefault="00910A07" w:rsidP="00910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Monnier Y. (1983).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Vegetation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the Ivory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Coast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Young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Paris (France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),pp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1-72.</w:t>
      </w:r>
    </w:p>
    <w:p w14:paraId="28E8CB01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commentRangeStart w:id="3"/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Oluwafemi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D., A.,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Ogunkanmi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L.,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Adetumbi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A., Solomon, T.,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Akinyosoye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Oluwatoyin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T., O. (2019). Morpho-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F2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progeny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tolerant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bruchid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Callosobruchus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maculatus). Journal of Agricultural Sciences, 64(1), 53-68. https://doi.org/10.2298/JAS1901053A.</w:t>
      </w:r>
      <w:commentRangeEnd w:id="3"/>
      <w:r w:rsidR="002D0BF5">
        <w:rPr>
          <w:rStyle w:val="CommentReference"/>
        </w:rPr>
        <w:commentReference w:id="3"/>
      </w:r>
    </w:p>
    <w:p w14:paraId="05C0B0AC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Owusu, E., Y.,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Akromah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Denwar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Adjebeng-Danquah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Kusi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Haruna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 (2018).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Maturity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Cowpea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Vigna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unguiculata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Walp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Genotypes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Rain Fed Conditions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Ghana.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Agriculture, (1), 1-10. https://doi.org/10.1155/2018/8</w:t>
      </w:r>
    </w:p>
    <w:p w14:paraId="4C4658A7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Pitan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O., O.,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Ekoja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E., E. (2011).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okra,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Abelmoschus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esculentus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(L.)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Moench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leaf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damage by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flea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beetle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Podagrica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uniforma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Jacoby (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Chrysomelidae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Protection, 30, 1346-1350.</w:t>
      </w:r>
    </w:p>
    <w:p w14:paraId="41C3D1EA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lastRenderedPageBreak/>
        <w:t xml:space="preserve">Toure, A., I.,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Tovignon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G., C., Z.,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Mboko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V.,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Kimse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Matumuini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F., N.,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Doubi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B., T., S.,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H., H.,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Bi, I., A.,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Boukila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B. (2021).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dehulled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pellets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bebu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cultivar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lanatus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performances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broiler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Chemical Sciences, 15(4), 1494-1510.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https://dx.doi.org/10.4314/ijbcs.v15i4.16</w:t>
      </w:r>
    </w:p>
    <w:p w14:paraId="1058D048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Rahman, A., H., M., M.,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Anisuzzaman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M., Ahmed, F., Islam, A., K., M., R.,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Naderruzzaman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A., T., M. (2008).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nutritive value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medicinal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uses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cultivated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cucurbits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Sciences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4(5), 555-558. https://www.researchgate.net/publication/269571068.</w:t>
      </w:r>
    </w:p>
    <w:p w14:paraId="3A3B1E91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M., A., Anwar S., Khan M., Y.,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Saleem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A., S., Khan M., S., Rahman S., U.,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Khattak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L., Khan A., Murad S., Noor E., Khan K., A., (2024). A Comparative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Local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Versus Commercial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Maize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Hybrids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Components. International Journal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2(1), 133-146.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https://doi.org/10.59890/ijsr.v2i1.954 ISSN-E: 3025-7379.</w:t>
      </w:r>
    </w:p>
    <w:p w14:paraId="0910744D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Shivapriya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M.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Mamatha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Umesha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K. 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Lingaiah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 H. , B.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Mohankumar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S. , (2021). Plant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19(5), 419–427</w:t>
      </w:r>
    </w:p>
    <w:p w14:paraId="574A565C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StatSoft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2005.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Windows;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version 7.1,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StateSoft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Inc.,Tulsa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.</w:t>
      </w:r>
    </w:p>
    <w:p w14:paraId="59DFDD97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Syed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Q. ,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A. , Akram M. 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Shukat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R. (2019).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Therapeutic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Importance of the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Pumpkin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Seeds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Journal of Scientific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21, 15798-15803. </w:t>
      </w:r>
      <w:proofErr w:type="gramStart"/>
      <w:r w:rsidRPr="00CF471E">
        <w:rPr>
          <w:rFonts w:ascii="Times New Roman" w:hAnsi="Times New Roman" w:cs="Times New Roman"/>
          <w:sz w:val="24"/>
          <w:szCs w:val="24"/>
        </w:rPr>
        <w:t>DOI: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>10.26717/BJSTR</w:t>
      </w:r>
    </w:p>
    <w:p w14:paraId="7C44BF58" w14:textId="77777777" w:rsidR="00910A07" w:rsidRPr="00CF471E" w:rsidRDefault="00910A07" w:rsidP="00910A07">
      <w:pPr>
        <w:rPr>
          <w:rFonts w:ascii="Times New Roman" w:hAnsi="Times New Roman" w:cs="Times New Roman"/>
          <w:sz w:val="24"/>
          <w:szCs w:val="24"/>
        </w:rPr>
      </w:pPr>
      <w:r w:rsidRPr="00CF471E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Zatouta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Alshaikha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Sallama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Hammoda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Phytochemical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Egyptian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Journal of Chemistry, 66(10), 479–495.</w:t>
      </w:r>
    </w:p>
    <w:p w14:paraId="746D9CD5" w14:textId="77777777" w:rsidR="00910A07" w:rsidRDefault="00910A07" w:rsidP="00910A07">
      <w:pPr>
        <w:rPr>
          <w:shd w:val="clear" w:color="auto" w:fill="F2F2F2"/>
        </w:rPr>
      </w:pPr>
      <w:proofErr w:type="spellStart"/>
      <w:r w:rsidRPr="00CF471E">
        <w:rPr>
          <w:rFonts w:ascii="Times New Roman" w:hAnsi="Times New Roman" w:cs="Times New Roman"/>
          <w:sz w:val="24"/>
          <w:szCs w:val="24"/>
        </w:rPr>
        <w:t>Zoro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Bi I., A., Koffi K., K., &amp;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Y. (2003).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Botanical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agronomic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cucumber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in sauces in West </w:t>
      </w:r>
      <w:proofErr w:type="spellStart"/>
      <w:proofErr w:type="gramStart"/>
      <w:r w:rsidRPr="00CF471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Citrullus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Cucumeropsis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mannii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Naudin and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Lagenaria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siceraria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(Molina)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Standl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 xml:space="preserve"> Society </w:t>
      </w:r>
      <w:proofErr w:type="spellStart"/>
      <w:r w:rsidRPr="00CF471E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CF471E">
        <w:rPr>
          <w:rFonts w:ascii="Times New Roman" w:hAnsi="Times New Roman" w:cs="Times New Roman"/>
          <w:sz w:val="24"/>
          <w:szCs w:val="24"/>
        </w:rPr>
        <w:t>, 7(3-4), 189-199.</w:t>
      </w:r>
    </w:p>
    <w:p w14:paraId="2C269FFA" w14:textId="77777777" w:rsidR="00910A07" w:rsidRPr="00790240" w:rsidRDefault="00910A07" w:rsidP="00910A07">
      <w:pPr>
        <w:sectPr w:rsidR="00910A07" w:rsidRPr="00790240" w:rsidSect="00910A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D3F264" w14:textId="77777777" w:rsidR="00910A07" w:rsidRDefault="00910A07" w:rsidP="00910A07">
      <w:pPr>
        <w:rPr>
          <w:rFonts w:ascii="Times New Roman" w:hAnsi="Times New Roman" w:cs="Times New Roman"/>
          <w:sz w:val="24"/>
          <w:szCs w:val="24"/>
        </w:rPr>
      </w:pPr>
    </w:p>
    <w:p w14:paraId="58F75811" w14:textId="77777777" w:rsidR="00910A07" w:rsidRDefault="00910A07"/>
    <w:sectPr w:rsidR="00910A07" w:rsidSect="00910A07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runakshi gupta" w:date="2025-03-17T15:12:00Z" w:initials="ag">
    <w:p w14:paraId="2A4FB0BF" w14:textId="77777777" w:rsidR="002D0BF5" w:rsidRDefault="002D0BF5" w:rsidP="002D0BF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Review the reference format</w:t>
      </w:r>
    </w:p>
  </w:comment>
  <w:comment w:id="1" w:author="arunakshi gupta" w:date="2025-03-17T15:13:00Z" w:initials="ag">
    <w:p w14:paraId="09E4263D" w14:textId="77777777" w:rsidR="002D0BF5" w:rsidRDefault="002D0BF5" w:rsidP="002D0BF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“Has” </w:t>
      </w:r>
    </w:p>
  </w:comment>
  <w:comment w:id="2" w:author="arunakshi gupta" w:date="2025-03-17T15:13:00Z" w:initials="ag">
    <w:p w14:paraId="1AEF333B" w14:textId="77777777" w:rsidR="002D0BF5" w:rsidRDefault="002D0BF5" w:rsidP="002D0BF5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Review the layout format</w:t>
      </w:r>
    </w:p>
  </w:comment>
  <w:comment w:id="3" w:author="arunakshi gupta" w:date="2025-03-17T15:16:00Z" w:initials="ag">
    <w:p w14:paraId="7AB8820F" w14:textId="77777777" w:rsidR="00A0531E" w:rsidRDefault="002D0BF5" w:rsidP="00A0531E">
      <w:pPr>
        <w:pStyle w:val="CommentText"/>
      </w:pPr>
      <w:r>
        <w:rPr>
          <w:rStyle w:val="CommentReference"/>
        </w:rPr>
        <w:annotationRef/>
      </w:r>
      <w:r w:rsidR="00A0531E">
        <w:rPr>
          <w:lang w:val="en-IN"/>
        </w:rPr>
        <w:t>The order of reference layout is irregular and there is variation in spacing. Please correct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4FB0BF" w15:done="0"/>
  <w15:commentEx w15:paraId="09E4263D" w15:done="0"/>
  <w15:commentEx w15:paraId="1AEF333B" w15:done="0"/>
  <w15:commentEx w15:paraId="7AB882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40F4FD" w16cex:dateUtc="2025-03-17T09:42:00Z"/>
  <w16cex:commentExtensible w16cex:durableId="1108BFEF" w16cex:dateUtc="2025-03-17T09:43:00Z"/>
  <w16cex:commentExtensible w16cex:durableId="39870ABB" w16cex:dateUtc="2025-03-17T09:43:00Z"/>
  <w16cex:commentExtensible w16cex:durableId="4B2E145F" w16cex:dateUtc="2025-03-17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FB0BF" w16cid:durableId="4A40F4FD"/>
  <w16cid:commentId w16cid:paraId="09E4263D" w16cid:durableId="1108BFEF"/>
  <w16cid:commentId w16cid:paraId="1AEF333B" w16cid:durableId="39870ABB"/>
  <w16cid:commentId w16cid:paraId="7AB8820F" w16cid:durableId="4B2E14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084F" w14:textId="77777777" w:rsidR="00A0531E" w:rsidRDefault="00A05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4972629"/>
      <w:docPartObj>
        <w:docPartGallery w:val="Page Numbers (Bottom of Page)"/>
        <w:docPartUnique/>
      </w:docPartObj>
    </w:sdtPr>
    <w:sdtEndPr/>
    <w:sdtContent>
      <w:p w14:paraId="30C3988B" w14:textId="77777777" w:rsidR="00A0531E" w:rsidRDefault="00A053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ABFCD02" w14:textId="77777777" w:rsidR="00A0531E" w:rsidRDefault="00A05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9A30" w14:textId="77777777" w:rsidR="00A0531E" w:rsidRDefault="00A053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BD15" w14:textId="353B1DC4" w:rsidR="00A0531E" w:rsidRDefault="00910A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E41F4E9" wp14:editId="1A07B86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37680" cy="1282065"/>
              <wp:effectExtent l="0" t="2124075" r="0" b="1870710"/>
              <wp:wrapNone/>
              <wp:docPr id="338632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37680" cy="12820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DB7B2" w14:textId="77777777" w:rsidR="00910A07" w:rsidRDefault="00910A07" w:rsidP="00910A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UNDER PEER REVIEW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F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0;margin-top:0;width:538.4pt;height:100.9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D6DB7B2" w14:textId="77777777" w:rsidR="00910A07" w:rsidRDefault="00910A07" w:rsidP="00910A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UNDER PEER REVIEW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FC95" w14:textId="4C077C1C" w:rsidR="00A0531E" w:rsidRDefault="00910A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35D4F3C" wp14:editId="3884719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37680" cy="1282065"/>
              <wp:effectExtent l="0" t="2124075" r="0" b="1870710"/>
              <wp:wrapNone/>
              <wp:docPr id="2537868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37680" cy="12820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E2519" w14:textId="77777777" w:rsidR="00910A07" w:rsidRDefault="00910A07" w:rsidP="00910A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UNDER PEER REVIEW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D4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0;margin-top:0;width:538.4pt;height:100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2BE2519" w14:textId="77777777" w:rsidR="00910A07" w:rsidRDefault="00910A07" w:rsidP="00910A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UNDER PEER REVIEW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155B" w14:textId="77777777" w:rsidR="00A0531E" w:rsidRDefault="00A0531E">
    <w:pPr>
      <w:pStyle w:val="Header"/>
    </w:pPr>
    <w:r>
      <w:rPr>
        <w:noProof/>
      </w:rPr>
      <w:pict w14:anchorId="7DB57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8.4pt;height:100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B4C"/>
    <w:multiLevelType w:val="multilevel"/>
    <w:tmpl w:val="D3064B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D31CD4"/>
    <w:multiLevelType w:val="multilevel"/>
    <w:tmpl w:val="F4D07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68231D"/>
    <w:multiLevelType w:val="multilevel"/>
    <w:tmpl w:val="B3F2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C0412"/>
    <w:multiLevelType w:val="multilevel"/>
    <w:tmpl w:val="D3064B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15E5372"/>
    <w:multiLevelType w:val="hybridMultilevel"/>
    <w:tmpl w:val="C45CA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718FA"/>
    <w:multiLevelType w:val="hybridMultilevel"/>
    <w:tmpl w:val="356826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D5E42"/>
    <w:multiLevelType w:val="multilevel"/>
    <w:tmpl w:val="58402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533A5A"/>
    <w:multiLevelType w:val="hybridMultilevel"/>
    <w:tmpl w:val="A13604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75891">
    <w:abstractNumId w:val="2"/>
  </w:num>
  <w:num w:numId="2" w16cid:durableId="1529758555">
    <w:abstractNumId w:val="6"/>
  </w:num>
  <w:num w:numId="3" w16cid:durableId="1466849460">
    <w:abstractNumId w:val="4"/>
  </w:num>
  <w:num w:numId="4" w16cid:durableId="1030839525">
    <w:abstractNumId w:val="3"/>
  </w:num>
  <w:num w:numId="5" w16cid:durableId="140193827">
    <w:abstractNumId w:val="0"/>
  </w:num>
  <w:num w:numId="6" w16cid:durableId="1541161654">
    <w:abstractNumId w:val="7"/>
  </w:num>
  <w:num w:numId="7" w16cid:durableId="1548301463">
    <w:abstractNumId w:val="1"/>
  </w:num>
  <w:num w:numId="8" w16cid:durableId="65904394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unakshi gupta">
    <w15:presenceInfo w15:providerId="Windows Live" w15:userId="1d21a27d6ad878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07"/>
    <w:rsid w:val="002D0BF5"/>
    <w:rsid w:val="003B4512"/>
    <w:rsid w:val="00910A07"/>
    <w:rsid w:val="00A0531E"/>
    <w:rsid w:val="00B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CA37C"/>
  <w15:chartTrackingRefBased/>
  <w15:docId w15:val="{41D69CEF-1581-41FE-A907-48D5501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07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07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910A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0A07"/>
    <w:rPr>
      <w:kern w:val="0"/>
      <w:sz w:val="20"/>
      <w:szCs w:val="20"/>
      <w:lang w:val="fr-FR"/>
      <w14:ligatures w14:val="none"/>
    </w:rPr>
  </w:style>
  <w:style w:type="table" w:styleId="TableGrid">
    <w:name w:val="Table Grid"/>
    <w:basedOn w:val="TableNormal"/>
    <w:uiPriority w:val="39"/>
    <w:rsid w:val="00910A07"/>
    <w:pPr>
      <w:spacing w:after="0" w:line="240" w:lineRule="auto"/>
    </w:pPr>
    <w:rPr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A07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910A07"/>
    <w:rPr>
      <w:vertAlign w:val="superscript"/>
    </w:rPr>
  </w:style>
  <w:style w:type="paragraph" w:customStyle="1" w:styleId="Paragraphedeliste1">
    <w:name w:val="Paragraphe de liste1"/>
    <w:basedOn w:val="Normal"/>
    <w:rsid w:val="00910A07"/>
    <w:pPr>
      <w:suppressAutoHyphens/>
      <w:spacing w:before="100" w:beforeAutospacing="1" w:after="100" w:afterAutospacing="1" w:line="36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eastAsia="fr-FR"/>
    </w:rPr>
  </w:style>
  <w:style w:type="table" w:customStyle="1" w:styleId="Tableausimple21">
    <w:name w:val="Tableau simple 21"/>
    <w:basedOn w:val="TableNormal"/>
    <w:uiPriority w:val="42"/>
    <w:qFormat/>
    <w:rsid w:val="00910A0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0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7"/>
    <w:rPr>
      <w:kern w:val="0"/>
      <w:sz w:val="22"/>
      <w:szCs w:val="22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A07"/>
    <w:rPr>
      <w:kern w:val="0"/>
      <w:sz w:val="22"/>
      <w:szCs w:val="22"/>
      <w:lang w:val="fr-FR"/>
      <w14:ligatures w14:val="none"/>
    </w:rPr>
  </w:style>
  <w:style w:type="character" w:customStyle="1" w:styleId="link-text">
    <w:name w:val="link-text"/>
    <w:basedOn w:val="DefaultParagraphFont"/>
    <w:rsid w:val="00910A07"/>
  </w:style>
  <w:style w:type="paragraph" w:styleId="NoSpacing">
    <w:name w:val="No Spacing"/>
    <w:uiPriority w:val="1"/>
    <w:qFormat/>
    <w:rsid w:val="00910A07"/>
    <w:pPr>
      <w:spacing w:after="0" w:line="240" w:lineRule="auto"/>
    </w:pPr>
    <w:rPr>
      <w:kern w:val="0"/>
      <w:sz w:val="22"/>
      <w:szCs w:val="22"/>
      <w:lang w:val="fr-FR"/>
      <w14:ligatures w14:val="none"/>
    </w:rPr>
  </w:style>
  <w:style w:type="character" w:styleId="Emphasis">
    <w:name w:val="Emphasis"/>
    <w:basedOn w:val="DefaultParagraphFont"/>
    <w:uiPriority w:val="20"/>
    <w:qFormat/>
    <w:rsid w:val="00910A07"/>
    <w:rPr>
      <w:i/>
      <w:iCs/>
    </w:rPr>
  </w:style>
  <w:style w:type="character" w:customStyle="1" w:styleId="ref-journal">
    <w:name w:val="ref-journal"/>
    <w:basedOn w:val="DefaultParagraphFont"/>
    <w:rsid w:val="00910A07"/>
  </w:style>
  <w:style w:type="character" w:customStyle="1" w:styleId="ref-vol">
    <w:name w:val="ref-vol"/>
    <w:basedOn w:val="DefaultParagraphFont"/>
    <w:rsid w:val="00910A07"/>
  </w:style>
  <w:style w:type="character" w:customStyle="1" w:styleId="familyname">
    <w:name w:val="familyname"/>
    <w:basedOn w:val="DefaultParagraphFont"/>
    <w:rsid w:val="00910A07"/>
  </w:style>
  <w:style w:type="character" w:customStyle="1" w:styleId="anchor-text">
    <w:name w:val="anchor-text"/>
    <w:basedOn w:val="DefaultParagraphFont"/>
    <w:rsid w:val="00910A07"/>
  </w:style>
  <w:style w:type="character" w:styleId="UnresolvedMention">
    <w:name w:val="Unresolved Mention"/>
    <w:basedOn w:val="DefaultParagraphFont"/>
    <w:uiPriority w:val="99"/>
    <w:semiHidden/>
    <w:unhideWhenUsed/>
    <w:rsid w:val="00910A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BF5"/>
    <w:rPr>
      <w:kern w:val="0"/>
      <w:sz w:val="20"/>
      <w:szCs w:val="20"/>
      <w:lang w:val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BF5"/>
    <w:rPr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microsoft.com/office/2011/relationships/commentsExtended" Target="commentsExtended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Feuil2!$A$2</c:f>
              <c:strCache>
                <c:ptCount val="1"/>
                <c:pt idx="0">
                  <c:v>P1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Feuil2!$B$2</c:f>
              <c:numCache>
                <c:formatCode>General</c:formatCode>
                <c:ptCount val="1"/>
                <c:pt idx="0">
                  <c:v>22.64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7A-4B83-9233-F6F1918632F4}"/>
            </c:ext>
          </c:extLst>
        </c:ser>
        <c:ser>
          <c:idx val="1"/>
          <c:order val="1"/>
          <c:tx>
            <c:strRef>
              <c:f>Feuil2!$A$3</c:f>
              <c:strCache>
                <c:ptCount val="1"/>
                <c:pt idx="0">
                  <c:v>P2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Feuil2!$B$3</c:f>
              <c:numCache>
                <c:formatCode>General</c:formatCode>
                <c:ptCount val="1"/>
                <c:pt idx="0">
                  <c:v>97.24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7A-4B83-9233-F6F1918632F4}"/>
            </c:ext>
          </c:extLst>
        </c:ser>
        <c:ser>
          <c:idx val="2"/>
          <c:order val="2"/>
          <c:tx>
            <c:strRef>
              <c:f>Feuil2!$A$4</c:f>
              <c:strCache>
                <c:ptCount val="1"/>
                <c:pt idx="0">
                  <c:v>F1d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Feuil2!$B$4</c:f>
              <c:numCache>
                <c:formatCode>General</c:formatCode>
                <c:ptCount val="1"/>
                <c:pt idx="0">
                  <c:v>70.069999999999993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07A-4B83-9233-F6F1918632F4}"/>
            </c:ext>
          </c:extLst>
        </c:ser>
        <c:ser>
          <c:idx val="3"/>
          <c:order val="3"/>
          <c:tx>
            <c:strRef>
              <c:f>Feuil2!$A$5</c:f>
              <c:strCache>
                <c:ptCount val="1"/>
                <c:pt idx="0">
                  <c:v>F1ind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Feuil2!$B$5</c:f>
              <c:numCache>
                <c:formatCode>General</c:formatCode>
                <c:ptCount val="1"/>
                <c:pt idx="0">
                  <c:v>30.1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7A-4B83-9233-F6F1918632F4}"/>
            </c:ext>
          </c:extLst>
        </c:ser>
        <c:ser>
          <c:idx val="4"/>
          <c:order val="4"/>
          <c:tx>
            <c:strRef>
              <c:f>Feuil2!$A$6</c:f>
              <c:strCache>
                <c:ptCount val="1"/>
                <c:pt idx="0">
                  <c:v>F2d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Feuil2!$B$6</c:f>
              <c:numCache>
                <c:formatCode>General</c:formatCode>
                <c:ptCount val="1"/>
                <c:pt idx="0">
                  <c:v>61.05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7A-4B83-9233-F6F1918632F4}"/>
            </c:ext>
          </c:extLst>
        </c:ser>
        <c:ser>
          <c:idx val="5"/>
          <c:order val="5"/>
          <c:tx>
            <c:strRef>
              <c:f>Feuil2!$A$7</c:f>
              <c:strCache>
                <c:ptCount val="1"/>
                <c:pt idx="0">
                  <c:v>F2ind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Feuil2!$B$7</c:f>
              <c:numCache>
                <c:formatCode>General</c:formatCode>
                <c:ptCount val="1"/>
                <c:pt idx="0">
                  <c:v>35.369999999999997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07A-4B83-9233-F6F1918632F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38407768"/>
        <c:axId val="338408944"/>
      </c:barChart>
      <c:catAx>
        <c:axId val="33840776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Population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338408944"/>
        <c:crosses val="autoZero"/>
        <c:auto val="1"/>
        <c:lblAlgn val="ctr"/>
        <c:lblOffset val="100"/>
        <c:noMultiLvlLbl val="0"/>
      </c:catAx>
      <c:valAx>
        <c:axId val="338408944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Propoprtions of</a:t>
                </a:r>
                <a:r>
                  <a:rPr lang="fr-FR" baseline="0"/>
                  <a:t> leaf damage </a:t>
                </a:r>
                <a:r>
                  <a:rPr lang="fr-FR"/>
                  <a:t>(</a:t>
                </a:r>
                <a:r>
                  <a:rPr lang="fr-F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%))</a:t>
                </a:r>
                <a:r>
                  <a:rPr lang="fr-FR"/>
                  <a:t>	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840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1B6B-1730-4892-AC75-875AEFA2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arunakshi gupta</dc:creator>
  <cp:keywords/>
  <dc:description/>
  <cp:lastModifiedBy>arunakshi gupta</cp:lastModifiedBy>
  <cp:revision>2</cp:revision>
  <dcterms:created xsi:type="dcterms:W3CDTF">2025-03-17T09:00:00Z</dcterms:created>
  <dcterms:modified xsi:type="dcterms:W3CDTF">2025-03-17T12:15:00Z</dcterms:modified>
</cp:coreProperties>
</file>