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A5114" w14:textId="77777777" w:rsidR="00590356" w:rsidRDefault="00590356" w:rsidP="00D81FDD">
      <w:pPr>
        <w:autoSpaceDE w:val="0"/>
        <w:autoSpaceDN w:val="0"/>
        <w:adjustRightInd w:val="0"/>
        <w:spacing w:line="360" w:lineRule="auto"/>
        <w:jc w:val="center"/>
        <w:rPr>
          <w:rFonts w:ascii="Times New Roman" w:hAnsi="Times New Roman" w:cs="Times New Roman"/>
          <w:b/>
          <w:bCs/>
          <w:lang w:val="en-US"/>
        </w:rPr>
      </w:pPr>
      <w:r w:rsidRPr="00D538A4">
        <w:rPr>
          <w:rFonts w:ascii="Times New Roman" w:hAnsi="Times New Roman" w:cs="Times New Roman"/>
          <w:b/>
          <w:bCs/>
          <w:lang w:val="en-US"/>
        </w:rPr>
        <w:t xml:space="preserve">Evaluation of </w:t>
      </w:r>
      <w:r w:rsidRPr="00985E63">
        <w:rPr>
          <w:rFonts w:ascii="Times New Roman" w:hAnsi="Times New Roman" w:cs="Times New Roman"/>
          <w:b/>
          <w:bCs/>
          <w:i/>
          <w:iCs/>
          <w:lang w:val="en-US"/>
        </w:rPr>
        <w:t>Datura metel</w:t>
      </w:r>
      <w:r w:rsidRPr="00D538A4">
        <w:rPr>
          <w:rFonts w:ascii="Times New Roman" w:hAnsi="Times New Roman" w:cs="Times New Roman"/>
          <w:b/>
          <w:bCs/>
          <w:lang w:val="en-US"/>
        </w:rPr>
        <w:t xml:space="preserve"> leaves extracts for their antioxidant and nematicidal properties against </w:t>
      </w:r>
      <w:r w:rsidRPr="00D538A4">
        <w:rPr>
          <w:rFonts w:ascii="Times New Roman" w:hAnsi="Times New Roman" w:cs="Times New Roman"/>
          <w:b/>
          <w:bCs/>
          <w:i/>
          <w:iCs/>
          <w:lang w:val="en-US"/>
        </w:rPr>
        <w:t>Meloidogyne javanica</w:t>
      </w:r>
      <w:r>
        <w:rPr>
          <w:rFonts w:ascii="Times New Roman" w:hAnsi="Times New Roman" w:cs="Times New Roman"/>
          <w:b/>
          <w:bCs/>
          <w:lang w:val="en-US"/>
        </w:rPr>
        <w:t xml:space="preserve"> as a potential biopesticide.</w:t>
      </w:r>
    </w:p>
    <w:p w14:paraId="36C56B6B" w14:textId="77777777" w:rsidR="00D509C7" w:rsidRDefault="00D509C7">
      <w:pPr>
        <w:rPr>
          <w:lang w:val="en-US"/>
        </w:rPr>
      </w:pPr>
    </w:p>
    <w:p w14:paraId="4EB6CB27" w14:textId="77777777" w:rsidR="004A6981" w:rsidRDefault="004A6981" w:rsidP="006E5318">
      <w:pPr>
        <w:autoSpaceDE w:val="0"/>
        <w:autoSpaceDN w:val="0"/>
        <w:adjustRightInd w:val="0"/>
        <w:spacing w:line="360" w:lineRule="auto"/>
        <w:jc w:val="both"/>
        <w:rPr>
          <w:rFonts w:ascii="Times New Roman" w:hAnsi="Times New Roman" w:cs="Times New Roman"/>
          <w:lang w:val="en-US"/>
        </w:rPr>
      </w:pPr>
    </w:p>
    <w:p w14:paraId="24B340A1" w14:textId="77777777" w:rsidR="004A6981" w:rsidRDefault="004A6981">
      <w:pPr>
        <w:rPr>
          <w:lang w:val="en-US"/>
        </w:rPr>
      </w:pPr>
    </w:p>
    <w:p w14:paraId="0BC31444" w14:textId="77777777" w:rsidR="004A6981" w:rsidRDefault="004A6981">
      <w:pPr>
        <w:rPr>
          <w:lang w:val="en-US"/>
        </w:rPr>
      </w:pPr>
    </w:p>
    <w:p w14:paraId="55ED3BE2" w14:textId="77777777" w:rsidR="006E5318" w:rsidRPr="00151D83" w:rsidRDefault="006E5318" w:rsidP="006E5318">
      <w:pPr>
        <w:rPr>
          <w:b/>
          <w:bCs/>
          <w:lang w:val="en-US"/>
        </w:rPr>
      </w:pPr>
      <w:r w:rsidRPr="00151D83">
        <w:rPr>
          <w:b/>
          <w:bCs/>
          <w:lang w:val="en-US"/>
        </w:rPr>
        <w:t>Abstract</w:t>
      </w:r>
    </w:p>
    <w:p w14:paraId="091F3C60" w14:textId="77777777" w:rsidR="006E5318" w:rsidRDefault="006E5318">
      <w:pPr>
        <w:rPr>
          <w:lang w:val="en-US"/>
        </w:rPr>
      </w:pPr>
    </w:p>
    <w:p w14:paraId="0E5BD83D" w14:textId="77777777" w:rsidR="006E5318" w:rsidRPr="006E5318" w:rsidRDefault="006E5318" w:rsidP="006E5318">
      <w:pPr>
        <w:spacing w:line="360" w:lineRule="auto"/>
        <w:jc w:val="both"/>
        <w:rPr>
          <w:rFonts w:ascii="Times New Roman" w:hAnsi="Times New Roman" w:cs="Times New Roman"/>
          <w:lang w:val="en-US"/>
        </w:rPr>
      </w:pPr>
      <w:r w:rsidRPr="006E5318">
        <w:rPr>
          <w:rFonts w:ascii="Times New Roman" w:hAnsi="Times New Roman" w:cs="Times New Roman"/>
          <w:lang w:val="en-US"/>
        </w:rPr>
        <w:t xml:space="preserve">Meeting the food needs of the world's population has become a major challenge for all countries. The availability of this food depends on a number of factors, including good crop management. The latter is under attack from several plant parasites, including root-knot nematodes, which are sometimes responsible for more than 30% of crop losses. In this study, we evaluate the nematicidal properties of </w:t>
      </w:r>
      <w:r w:rsidRPr="00151D83">
        <w:rPr>
          <w:rFonts w:ascii="Times New Roman" w:hAnsi="Times New Roman" w:cs="Times New Roman"/>
          <w:i/>
          <w:iCs/>
          <w:lang w:val="en-US"/>
        </w:rPr>
        <w:t>Datura metel</w:t>
      </w:r>
      <w:r w:rsidRPr="006E5318">
        <w:rPr>
          <w:rFonts w:ascii="Times New Roman" w:hAnsi="Times New Roman" w:cs="Times New Roman"/>
          <w:lang w:val="en-US"/>
        </w:rPr>
        <w:t xml:space="preserve"> lea</w:t>
      </w:r>
      <w:r w:rsidR="00151D83">
        <w:rPr>
          <w:rFonts w:ascii="Times New Roman" w:hAnsi="Times New Roman" w:cs="Times New Roman"/>
          <w:lang w:val="en-US"/>
        </w:rPr>
        <w:t>f</w:t>
      </w:r>
      <w:r w:rsidRPr="006E5318">
        <w:rPr>
          <w:rFonts w:ascii="Times New Roman" w:hAnsi="Times New Roman" w:cs="Times New Roman"/>
          <w:lang w:val="en-US"/>
        </w:rPr>
        <w:t xml:space="preserve"> extracts.</w:t>
      </w:r>
    </w:p>
    <w:p w14:paraId="748359D3" w14:textId="77777777" w:rsidR="006E5318" w:rsidRPr="006E5318" w:rsidRDefault="006E5318" w:rsidP="006E5318">
      <w:pPr>
        <w:spacing w:line="360" w:lineRule="auto"/>
        <w:jc w:val="both"/>
        <w:rPr>
          <w:rFonts w:ascii="Times New Roman" w:hAnsi="Times New Roman" w:cs="Times New Roman"/>
          <w:lang w:val="en-US"/>
        </w:rPr>
      </w:pPr>
      <w:r w:rsidRPr="006E5318">
        <w:rPr>
          <w:rFonts w:ascii="Times New Roman" w:hAnsi="Times New Roman" w:cs="Times New Roman"/>
          <w:lang w:val="en-US"/>
        </w:rPr>
        <w:t>In this study, secondary metabolites were extracted using solvents of different polarity and phytochemical characteri</w:t>
      </w:r>
      <w:r w:rsidR="00151D83">
        <w:rPr>
          <w:rFonts w:ascii="Times New Roman" w:hAnsi="Times New Roman" w:cs="Times New Roman"/>
          <w:lang w:val="en-US"/>
        </w:rPr>
        <w:t>za</w:t>
      </w:r>
      <w:r w:rsidRPr="006E5318">
        <w:rPr>
          <w:rFonts w:ascii="Times New Roman" w:hAnsi="Times New Roman" w:cs="Times New Roman"/>
          <w:lang w:val="en-US"/>
        </w:rPr>
        <w:t xml:space="preserve">tion was carried out using qualitative determination methods. The nematicidal activity of the extracts was evaluated on </w:t>
      </w:r>
      <w:r w:rsidRPr="00151D83">
        <w:rPr>
          <w:rFonts w:ascii="Times New Roman" w:hAnsi="Times New Roman" w:cs="Times New Roman"/>
          <w:i/>
          <w:iCs/>
          <w:lang w:val="en-US"/>
        </w:rPr>
        <w:t>Meloidogyne javanica</w:t>
      </w:r>
      <w:r w:rsidRPr="006E5318">
        <w:rPr>
          <w:rFonts w:ascii="Times New Roman" w:hAnsi="Times New Roman" w:cs="Times New Roman"/>
          <w:lang w:val="en-US"/>
        </w:rPr>
        <w:t xml:space="preserve"> nematodes at the J2 stage of larval development.</w:t>
      </w:r>
    </w:p>
    <w:p w14:paraId="6E19E04C" w14:textId="77777777" w:rsidR="006E5318" w:rsidRPr="006E5318" w:rsidRDefault="006E5318" w:rsidP="006E5318">
      <w:pPr>
        <w:spacing w:line="360" w:lineRule="auto"/>
        <w:jc w:val="both"/>
        <w:rPr>
          <w:rFonts w:ascii="Times New Roman" w:hAnsi="Times New Roman" w:cs="Times New Roman"/>
          <w:lang w:val="en-US"/>
        </w:rPr>
      </w:pPr>
      <w:r w:rsidRPr="006E5318">
        <w:rPr>
          <w:rFonts w:ascii="Times New Roman" w:hAnsi="Times New Roman" w:cs="Times New Roman"/>
          <w:lang w:val="en-US"/>
        </w:rPr>
        <w:t xml:space="preserve">The results showed the presence of alkaloids, flavonoids, tannins, reducing compounds and saponins in </w:t>
      </w:r>
      <w:r w:rsidRPr="00151D83">
        <w:rPr>
          <w:rFonts w:ascii="Times New Roman" w:hAnsi="Times New Roman" w:cs="Times New Roman"/>
          <w:i/>
          <w:iCs/>
          <w:lang w:val="en-US"/>
        </w:rPr>
        <w:t>Datura metel</w:t>
      </w:r>
      <w:r w:rsidRPr="006E5318">
        <w:rPr>
          <w:rFonts w:ascii="Times New Roman" w:hAnsi="Times New Roman" w:cs="Times New Roman"/>
          <w:lang w:val="en-US"/>
        </w:rPr>
        <w:t xml:space="preserve"> leaves.</w:t>
      </w:r>
    </w:p>
    <w:p w14:paraId="71BEAC22" w14:textId="77777777" w:rsidR="006E5318" w:rsidRPr="006E5318" w:rsidRDefault="006E5318" w:rsidP="006E5318">
      <w:pPr>
        <w:spacing w:line="360" w:lineRule="auto"/>
        <w:jc w:val="both"/>
        <w:rPr>
          <w:rFonts w:ascii="Times New Roman" w:hAnsi="Times New Roman" w:cs="Times New Roman"/>
          <w:lang w:val="en-US"/>
        </w:rPr>
      </w:pPr>
      <w:r w:rsidRPr="006E5318">
        <w:rPr>
          <w:rFonts w:ascii="Times New Roman" w:hAnsi="Times New Roman" w:cs="Times New Roman"/>
          <w:lang w:val="en-US"/>
        </w:rPr>
        <w:t xml:space="preserve">All extracts caused varying degrees of mortality depending on their type, concentration and incubation time. Polar extracts were the most active in the </w:t>
      </w:r>
      <w:r w:rsidRPr="00151D83">
        <w:rPr>
          <w:rFonts w:ascii="Times New Roman" w:hAnsi="Times New Roman" w:cs="Times New Roman"/>
          <w:i/>
          <w:iCs/>
          <w:lang w:val="en-US"/>
        </w:rPr>
        <w:t>in vitro</w:t>
      </w:r>
      <w:r w:rsidRPr="006E5318">
        <w:rPr>
          <w:rFonts w:ascii="Times New Roman" w:hAnsi="Times New Roman" w:cs="Times New Roman"/>
          <w:lang w:val="en-US"/>
        </w:rPr>
        <w:t xml:space="preserve"> study, with 77, 85 and 99% mortality after 48 hours of incubation for crude, aqueous and ethyl acetate extracts respectively. However, in the </w:t>
      </w:r>
      <w:r w:rsidRPr="00151D83">
        <w:rPr>
          <w:rFonts w:ascii="Times New Roman" w:hAnsi="Times New Roman" w:cs="Times New Roman"/>
          <w:i/>
          <w:iCs/>
          <w:lang w:val="en-US"/>
        </w:rPr>
        <w:t>in vivo</w:t>
      </w:r>
      <w:r w:rsidRPr="006E5318">
        <w:rPr>
          <w:rFonts w:ascii="Times New Roman" w:hAnsi="Times New Roman" w:cs="Times New Roman"/>
          <w:lang w:val="en-US"/>
        </w:rPr>
        <w:t xml:space="preserve"> study, the polar aqueous extract remained the most active with a mortality rate of 63%. This was followed by the non-polar hexane extract with 61% mortality. The differences and variations observed in these results could be explained by the nature of the compounds present and their synergistic and antagonistic effects.</w:t>
      </w:r>
    </w:p>
    <w:p w14:paraId="3ADE7D2D" w14:textId="77777777" w:rsidR="006E5318" w:rsidRDefault="006E5318" w:rsidP="006E5318">
      <w:pPr>
        <w:spacing w:line="360" w:lineRule="auto"/>
        <w:jc w:val="both"/>
        <w:rPr>
          <w:rFonts w:ascii="Times New Roman" w:hAnsi="Times New Roman" w:cs="Times New Roman"/>
          <w:lang w:val="en-US"/>
        </w:rPr>
      </w:pPr>
      <w:r w:rsidRPr="006E5318">
        <w:rPr>
          <w:rFonts w:ascii="Times New Roman" w:hAnsi="Times New Roman" w:cs="Times New Roman"/>
          <w:lang w:val="en-US"/>
        </w:rPr>
        <w:t xml:space="preserve">From these </w:t>
      </w:r>
      <w:proofErr w:type="gramStart"/>
      <w:r w:rsidRPr="006E5318">
        <w:rPr>
          <w:rFonts w:ascii="Times New Roman" w:hAnsi="Times New Roman" w:cs="Times New Roman"/>
          <w:lang w:val="en-US"/>
        </w:rPr>
        <w:t>results</w:t>
      </w:r>
      <w:proofErr w:type="gramEnd"/>
      <w:r w:rsidRPr="006E5318">
        <w:rPr>
          <w:rFonts w:ascii="Times New Roman" w:hAnsi="Times New Roman" w:cs="Times New Roman"/>
          <w:lang w:val="en-US"/>
        </w:rPr>
        <w:t xml:space="preserve"> it can be concluded that the </w:t>
      </w:r>
      <w:r w:rsidRPr="00F801CA">
        <w:rPr>
          <w:rFonts w:ascii="Times New Roman" w:hAnsi="Times New Roman" w:cs="Times New Roman"/>
          <w:i/>
          <w:iCs/>
          <w:lang w:val="en-US"/>
        </w:rPr>
        <w:t>Datura metel</w:t>
      </w:r>
      <w:r w:rsidRPr="006E5318">
        <w:rPr>
          <w:rFonts w:ascii="Times New Roman" w:hAnsi="Times New Roman" w:cs="Times New Roman"/>
          <w:lang w:val="en-US"/>
        </w:rPr>
        <w:t xml:space="preserve"> plant could be a promising alternative to synthetic pesticides for the control of plant </w:t>
      </w:r>
      <w:commentRangeStart w:id="0"/>
      <w:r w:rsidRPr="006E5318">
        <w:rPr>
          <w:rFonts w:ascii="Times New Roman" w:hAnsi="Times New Roman" w:cs="Times New Roman"/>
          <w:lang w:val="en-US"/>
        </w:rPr>
        <w:t>parasites</w:t>
      </w:r>
      <w:commentRangeEnd w:id="0"/>
      <w:r w:rsidR="007F6D9E">
        <w:rPr>
          <w:rStyle w:val="CommentReference"/>
        </w:rPr>
        <w:commentReference w:id="0"/>
      </w:r>
      <w:r w:rsidRPr="006E5318">
        <w:rPr>
          <w:rFonts w:ascii="Times New Roman" w:hAnsi="Times New Roman" w:cs="Times New Roman"/>
          <w:lang w:val="en-US"/>
        </w:rPr>
        <w:t>.</w:t>
      </w:r>
    </w:p>
    <w:p w14:paraId="047505B0" w14:textId="77777777" w:rsidR="00195333" w:rsidRDefault="00195333" w:rsidP="006E5318">
      <w:pPr>
        <w:spacing w:line="360" w:lineRule="auto"/>
        <w:jc w:val="both"/>
        <w:rPr>
          <w:rFonts w:ascii="Times New Roman" w:hAnsi="Times New Roman" w:cs="Times New Roman"/>
          <w:b/>
          <w:bCs/>
          <w:lang w:val="en-US"/>
        </w:rPr>
      </w:pPr>
    </w:p>
    <w:p w14:paraId="1867D85A" w14:textId="77777777" w:rsidR="00F801CA" w:rsidRDefault="00195333" w:rsidP="006E5318">
      <w:pPr>
        <w:spacing w:line="360" w:lineRule="auto"/>
        <w:jc w:val="both"/>
        <w:rPr>
          <w:rFonts w:ascii="Times New Roman" w:hAnsi="Times New Roman" w:cs="Times New Roman"/>
          <w:lang w:val="en-US"/>
        </w:rPr>
      </w:pPr>
      <w:r w:rsidRPr="00195333">
        <w:rPr>
          <w:rFonts w:ascii="Times New Roman" w:hAnsi="Times New Roman" w:cs="Times New Roman"/>
          <w:b/>
          <w:bCs/>
          <w:lang w:val="en-US"/>
        </w:rPr>
        <w:t>Keywords</w:t>
      </w:r>
      <w:r>
        <w:rPr>
          <w:rFonts w:ascii="Times New Roman" w:hAnsi="Times New Roman" w:cs="Times New Roman"/>
          <w:lang w:val="en-US"/>
        </w:rPr>
        <w:t xml:space="preserve">: </w:t>
      </w:r>
      <w:r w:rsidRPr="00F801CA">
        <w:rPr>
          <w:rFonts w:ascii="Times New Roman" w:hAnsi="Times New Roman" w:cs="Times New Roman"/>
          <w:i/>
          <w:iCs/>
          <w:lang w:val="en-US"/>
        </w:rPr>
        <w:t>Datura metel</w:t>
      </w:r>
      <w:r>
        <w:rPr>
          <w:rFonts w:ascii="Times New Roman" w:hAnsi="Times New Roman" w:cs="Times New Roman"/>
          <w:lang w:val="en-US"/>
        </w:rPr>
        <w:t>, nematodes, Meloidogyne, biopesticides.</w:t>
      </w:r>
    </w:p>
    <w:p w14:paraId="62E3BD00" w14:textId="77777777" w:rsidR="004A6981" w:rsidRDefault="004A6981" w:rsidP="006E5318">
      <w:pPr>
        <w:spacing w:line="360" w:lineRule="auto"/>
        <w:jc w:val="both"/>
        <w:rPr>
          <w:rFonts w:ascii="Times New Roman" w:hAnsi="Times New Roman" w:cs="Times New Roman"/>
          <w:lang w:val="en-US"/>
        </w:rPr>
      </w:pPr>
    </w:p>
    <w:p w14:paraId="55D68DB4" w14:textId="77777777" w:rsidR="004A6981" w:rsidRDefault="004A6981" w:rsidP="006E5318">
      <w:pPr>
        <w:spacing w:line="360" w:lineRule="auto"/>
        <w:jc w:val="both"/>
        <w:rPr>
          <w:rFonts w:ascii="Times New Roman" w:hAnsi="Times New Roman" w:cs="Times New Roman"/>
          <w:lang w:val="en-US"/>
        </w:rPr>
      </w:pPr>
    </w:p>
    <w:p w14:paraId="23071107" w14:textId="77777777" w:rsidR="004A6981" w:rsidRDefault="004A6981" w:rsidP="006E5318">
      <w:pPr>
        <w:spacing w:line="360" w:lineRule="auto"/>
        <w:jc w:val="both"/>
        <w:rPr>
          <w:rFonts w:ascii="Times New Roman" w:hAnsi="Times New Roman" w:cs="Times New Roman"/>
          <w:lang w:val="en-US"/>
        </w:rPr>
      </w:pPr>
    </w:p>
    <w:p w14:paraId="6124FCD4" w14:textId="77777777" w:rsidR="004A6981" w:rsidRDefault="004A6981" w:rsidP="006E5318">
      <w:pPr>
        <w:spacing w:line="360" w:lineRule="auto"/>
        <w:jc w:val="both"/>
        <w:rPr>
          <w:rFonts w:ascii="Times New Roman" w:hAnsi="Times New Roman" w:cs="Times New Roman"/>
          <w:lang w:val="en-US"/>
        </w:rPr>
      </w:pPr>
    </w:p>
    <w:p w14:paraId="63042F33" w14:textId="77777777" w:rsidR="004A6981" w:rsidRDefault="004A6981" w:rsidP="006E5318">
      <w:pPr>
        <w:spacing w:line="360" w:lineRule="auto"/>
        <w:jc w:val="both"/>
        <w:rPr>
          <w:rFonts w:ascii="Times New Roman" w:hAnsi="Times New Roman" w:cs="Times New Roman"/>
          <w:lang w:val="en-US"/>
        </w:rPr>
      </w:pPr>
    </w:p>
    <w:p w14:paraId="6487B097" w14:textId="77777777" w:rsidR="00A22379" w:rsidRPr="00A22379" w:rsidRDefault="007D5294" w:rsidP="00A22379">
      <w:pPr>
        <w:pStyle w:val="ListParagraph"/>
        <w:numPr>
          <w:ilvl w:val="0"/>
          <w:numId w:val="1"/>
        </w:numPr>
        <w:spacing w:line="360" w:lineRule="auto"/>
        <w:jc w:val="both"/>
        <w:rPr>
          <w:rFonts w:ascii="Times New Roman" w:hAnsi="Times New Roman" w:cs="Times New Roman"/>
          <w:b/>
          <w:bCs/>
          <w:lang w:val="en-US"/>
        </w:rPr>
      </w:pPr>
      <w:r w:rsidRPr="0051037F">
        <w:rPr>
          <w:rFonts w:ascii="Times New Roman" w:hAnsi="Times New Roman" w:cs="Times New Roman"/>
          <w:b/>
          <w:bCs/>
          <w:lang w:val="en-US"/>
        </w:rPr>
        <w:lastRenderedPageBreak/>
        <w:t>Intr</w:t>
      </w:r>
      <w:r w:rsidR="0051037F" w:rsidRPr="0051037F">
        <w:rPr>
          <w:rFonts w:ascii="Times New Roman" w:hAnsi="Times New Roman" w:cs="Times New Roman"/>
          <w:b/>
          <w:bCs/>
          <w:lang w:val="en-US"/>
        </w:rPr>
        <w:t>oduction</w:t>
      </w:r>
    </w:p>
    <w:p w14:paraId="448E73E9" w14:textId="77777777" w:rsidR="007D5294" w:rsidRPr="007D5294" w:rsidRDefault="007D5294" w:rsidP="007D5294">
      <w:pPr>
        <w:spacing w:line="360" w:lineRule="auto"/>
        <w:jc w:val="both"/>
        <w:rPr>
          <w:rFonts w:ascii="Times New Roman" w:hAnsi="Times New Roman" w:cs="Times New Roman"/>
          <w:lang w:val="en-US"/>
        </w:rPr>
      </w:pPr>
      <w:r w:rsidRPr="007D5294">
        <w:rPr>
          <w:rFonts w:ascii="Times New Roman" w:hAnsi="Times New Roman" w:cs="Times New Roman"/>
          <w:lang w:val="en-US"/>
        </w:rPr>
        <w:t xml:space="preserve">The </w:t>
      </w:r>
      <w:proofErr w:type="gramStart"/>
      <w:r w:rsidRPr="007D5294">
        <w:rPr>
          <w:rFonts w:ascii="Times New Roman" w:hAnsi="Times New Roman" w:cs="Times New Roman"/>
          <w:lang w:val="en-US"/>
        </w:rPr>
        <w:t>world population, which was 4 billion in 1974, is now estimated by the United Nations</w:t>
      </w:r>
      <w:proofErr w:type="gramEnd"/>
      <w:r w:rsidRPr="007D5294">
        <w:rPr>
          <w:rFonts w:ascii="Times New Roman" w:hAnsi="Times New Roman" w:cs="Times New Roman"/>
          <w:lang w:val="en-US"/>
        </w:rPr>
        <w:t xml:space="preserve"> at 8 </w:t>
      </w:r>
      <w:commentRangeStart w:id="1"/>
      <w:r w:rsidRPr="007D5294">
        <w:rPr>
          <w:rFonts w:ascii="Times New Roman" w:hAnsi="Times New Roman" w:cs="Times New Roman"/>
          <w:lang w:val="en-US"/>
        </w:rPr>
        <w:t>billion</w:t>
      </w:r>
      <w:commentRangeEnd w:id="1"/>
      <w:r w:rsidR="007F6D9E">
        <w:rPr>
          <w:rStyle w:val="CommentReference"/>
        </w:rPr>
        <w:commentReference w:id="1"/>
      </w:r>
      <w:r w:rsidRPr="007D5294">
        <w:rPr>
          <w:rFonts w:ascii="Times New Roman" w:hAnsi="Times New Roman" w:cs="Times New Roman"/>
          <w:lang w:val="en-US"/>
        </w:rPr>
        <w:t xml:space="preserve">. This could rise to 9.7 billion by </w:t>
      </w:r>
      <w:commentRangeStart w:id="2"/>
      <w:r w:rsidRPr="007D5294">
        <w:rPr>
          <w:rFonts w:ascii="Times New Roman" w:hAnsi="Times New Roman" w:cs="Times New Roman"/>
          <w:lang w:val="en-US"/>
        </w:rPr>
        <w:t>2050</w:t>
      </w:r>
      <w:commentRangeEnd w:id="2"/>
      <w:r w:rsidR="007F6D9E">
        <w:rPr>
          <w:rStyle w:val="CommentReference"/>
        </w:rPr>
        <w:commentReference w:id="2"/>
      </w:r>
      <w:r w:rsidRPr="007D5294">
        <w:rPr>
          <w:rFonts w:ascii="Times New Roman" w:hAnsi="Times New Roman" w:cs="Times New Roman"/>
          <w:lang w:val="en-US"/>
        </w:rPr>
        <w:t>. This increase will be greatest in Africa, where, according to the United Nations, more than half of the world's demographic growth between now and 2050 will take place [1]. A number of security, economic, health and food-related challenges therefore need to be met in order to satisfy the primary needs of these populations. As far as food needs are concerned, agriculture remains one of the top priorities. Despite the limited space and arable land available for production, agriculture is under attack from harmful plant pests. These include arthropods, viruses, bacteria, fungi and nematodes [2], [3]. The latter, which affect around 3,000 plant species, contribute to global economic losses estimated at around 173 billion dollars a year [4]. Root-knot nematodes are extremely destructive, causing yield losses of up to 10-30% in various crops, thereby exacerbating food security problems [5],[4],[6].</w:t>
      </w:r>
    </w:p>
    <w:p w14:paraId="2801906E" w14:textId="77777777" w:rsidR="007D5294" w:rsidRPr="007D5294" w:rsidRDefault="007D5294" w:rsidP="007D5294">
      <w:pPr>
        <w:spacing w:line="360" w:lineRule="auto"/>
        <w:jc w:val="both"/>
        <w:rPr>
          <w:rFonts w:ascii="Times New Roman" w:hAnsi="Times New Roman" w:cs="Times New Roman"/>
          <w:lang w:val="en-US"/>
        </w:rPr>
      </w:pPr>
      <w:r w:rsidRPr="007D5294">
        <w:rPr>
          <w:rFonts w:ascii="Times New Roman" w:hAnsi="Times New Roman" w:cs="Times New Roman"/>
          <w:lang w:val="en-US"/>
        </w:rPr>
        <w:t xml:space="preserve">The main methods used to control plant-parasitic nematodes are synthetic nematicides and fumigants, which are appreciated for their effectiveness and speed of application [7]. However, these products present major risks to the environment and human health [8], particularly through the presence of residues in food and their accumulation in subcutaneous fat, which can </w:t>
      </w:r>
      <w:r w:rsidR="002B78E9">
        <w:rPr>
          <w:rFonts w:ascii="Times New Roman" w:hAnsi="Times New Roman" w:cs="Times New Roman"/>
          <w:lang w:val="en-US"/>
        </w:rPr>
        <w:t>lead to</w:t>
      </w:r>
      <w:r w:rsidRPr="007D5294">
        <w:rPr>
          <w:rFonts w:ascii="Times New Roman" w:hAnsi="Times New Roman" w:cs="Times New Roman"/>
          <w:lang w:val="en-US"/>
        </w:rPr>
        <w:t xml:space="preserve"> serious or even fatal effects on people in contact [9]. The market for plant protection products </w:t>
      </w:r>
      <w:r w:rsidR="002B78E9">
        <w:rPr>
          <w:rFonts w:ascii="Times New Roman" w:hAnsi="Times New Roman" w:cs="Times New Roman"/>
          <w:lang w:val="en-US"/>
        </w:rPr>
        <w:t>mobilizes large sums</w:t>
      </w:r>
      <w:r w:rsidRPr="007D5294">
        <w:rPr>
          <w:rFonts w:ascii="Times New Roman" w:hAnsi="Times New Roman" w:cs="Times New Roman"/>
          <w:lang w:val="en-US"/>
        </w:rPr>
        <w:t>, up to US$1 billion a year, almost half of which is spent on controlling root-knot nematodes [10].</w:t>
      </w:r>
    </w:p>
    <w:p w14:paraId="5F0E9D2E" w14:textId="77777777" w:rsidR="007D5294" w:rsidRPr="007D5294" w:rsidRDefault="007D5294" w:rsidP="007D5294">
      <w:pPr>
        <w:spacing w:line="360" w:lineRule="auto"/>
        <w:jc w:val="both"/>
        <w:rPr>
          <w:rFonts w:ascii="Times New Roman" w:hAnsi="Times New Roman" w:cs="Times New Roman"/>
          <w:lang w:val="en-US"/>
        </w:rPr>
      </w:pPr>
      <w:r w:rsidRPr="007D5294">
        <w:rPr>
          <w:rFonts w:ascii="Times New Roman" w:hAnsi="Times New Roman" w:cs="Times New Roman"/>
          <w:lang w:val="en-US"/>
        </w:rPr>
        <w:t>Growing concern about the impact of these products has led, on the one hand, to a significant reduction in their use and, on the other, to a ban in some countries on the synthetic nematicides that are most toxic to the environment and humans. Hence the urgent need to develop new alternatives for the production of nematicides [11] [12] [7]. Among these alternatives, plant-based biopesticides are proving to be an effective, promising and environmentally friendly solution [13]. Biopesticides are generally considered to be non-persistent because they are easily transformed by light, oxygen and micro-organisms into less toxic products that are easier to break down [14].</w:t>
      </w:r>
    </w:p>
    <w:p w14:paraId="4EB0EA04" w14:textId="77777777" w:rsidR="007D5294" w:rsidRPr="007D5294" w:rsidRDefault="007D5294" w:rsidP="007D5294">
      <w:pPr>
        <w:spacing w:line="360" w:lineRule="auto"/>
        <w:jc w:val="both"/>
        <w:rPr>
          <w:rFonts w:ascii="Times New Roman" w:hAnsi="Times New Roman" w:cs="Times New Roman"/>
          <w:lang w:val="en-US"/>
        </w:rPr>
      </w:pPr>
      <w:r w:rsidRPr="007D5294">
        <w:rPr>
          <w:rFonts w:ascii="Times New Roman" w:hAnsi="Times New Roman" w:cs="Times New Roman"/>
          <w:lang w:val="en-US"/>
        </w:rPr>
        <w:t xml:space="preserve">The use of plant extracts as an alternative to synthetic pesticides for the control of root-knot nematodes has become a reality in several countries [15]. </w:t>
      </w:r>
    </w:p>
    <w:p w14:paraId="740E8267" w14:textId="77777777" w:rsidR="007D5294" w:rsidRPr="007D5294" w:rsidRDefault="007D5294" w:rsidP="007D5294">
      <w:pPr>
        <w:spacing w:line="360" w:lineRule="auto"/>
        <w:jc w:val="both"/>
        <w:rPr>
          <w:rFonts w:ascii="Times New Roman" w:hAnsi="Times New Roman" w:cs="Times New Roman"/>
          <w:lang w:val="en-US"/>
        </w:rPr>
      </w:pPr>
      <w:r w:rsidRPr="007D5294">
        <w:rPr>
          <w:rFonts w:ascii="Times New Roman" w:hAnsi="Times New Roman" w:cs="Times New Roman"/>
          <w:lang w:val="en-US"/>
        </w:rPr>
        <w:t>Numerous studies have reported that 57 plant families, including Solanaceae, may contain nematicidal compounds [16].</w:t>
      </w:r>
    </w:p>
    <w:p w14:paraId="6BAD9949" w14:textId="77777777" w:rsidR="007D5294" w:rsidRDefault="007D5294" w:rsidP="007D5294">
      <w:pPr>
        <w:spacing w:line="360" w:lineRule="auto"/>
        <w:jc w:val="both"/>
        <w:rPr>
          <w:rFonts w:ascii="Times New Roman" w:hAnsi="Times New Roman" w:cs="Times New Roman"/>
          <w:lang w:val="en-US"/>
        </w:rPr>
      </w:pPr>
      <w:r w:rsidRPr="007D5294">
        <w:rPr>
          <w:rFonts w:ascii="Times New Roman" w:hAnsi="Times New Roman" w:cs="Times New Roman"/>
          <w:lang w:val="en-US"/>
        </w:rPr>
        <w:t xml:space="preserve">It is in this context that we are interested in studying the antioxidant and nematicidal activity of leaf extracts </w:t>
      </w:r>
      <w:r w:rsidR="0023215F">
        <w:rPr>
          <w:rFonts w:ascii="Times New Roman" w:hAnsi="Times New Roman" w:cs="Times New Roman"/>
          <w:lang w:val="en-US"/>
        </w:rPr>
        <w:t>of</w:t>
      </w:r>
      <w:r w:rsidRPr="007D5294">
        <w:rPr>
          <w:rFonts w:ascii="Times New Roman" w:hAnsi="Times New Roman" w:cs="Times New Roman"/>
          <w:lang w:val="en-US"/>
        </w:rPr>
        <w:t xml:space="preserve"> </w:t>
      </w:r>
      <w:r w:rsidRPr="0051037F">
        <w:rPr>
          <w:rFonts w:ascii="Times New Roman" w:hAnsi="Times New Roman" w:cs="Times New Roman"/>
          <w:i/>
          <w:iCs/>
          <w:lang w:val="en-US"/>
        </w:rPr>
        <w:t>Datura metel</w:t>
      </w:r>
      <w:r w:rsidRPr="007D5294">
        <w:rPr>
          <w:rFonts w:ascii="Times New Roman" w:hAnsi="Times New Roman" w:cs="Times New Roman"/>
          <w:lang w:val="en-US"/>
        </w:rPr>
        <w:t xml:space="preserve">, </w:t>
      </w:r>
      <w:proofErr w:type="gramStart"/>
      <w:r w:rsidRPr="007D5294">
        <w:rPr>
          <w:rFonts w:ascii="Times New Roman" w:hAnsi="Times New Roman" w:cs="Times New Roman"/>
          <w:lang w:val="en-US"/>
        </w:rPr>
        <w:t>a</w:t>
      </w:r>
      <w:proofErr w:type="gramEnd"/>
      <w:r w:rsidRPr="007D5294">
        <w:rPr>
          <w:rFonts w:ascii="Times New Roman" w:hAnsi="Times New Roman" w:cs="Times New Roman"/>
          <w:lang w:val="en-US"/>
        </w:rPr>
        <w:t xml:space="preserve"> herbaceous plant belonging to the Solanaceae family. Several </w:t>
      </w:r>
      <w:r w:rsidRPr="007D5294">
        <w:rPr>
          <w:rFonts w:ascii="Times New Roman" w:hAnsi="Times New Roman" w:cs="Times New Roman"/>
          <w:lang w:val="en-US"/>
        </w:rPr>
        <w:lastRenderedPageBreak/>
        <w:t xml:space="preserve">parts of this plant (leaves and seeds) are traditionally used for a variety of purposes, including psychoactive activities [17], [18]. Other authors have </w:t>
      </w:r>
      <w:r w:rsidR="00A51D1A">
        <w:rPr>
          <w:rFonts w:ascii="Times New Roman" w:hAnsi="Times New Roman" w:cs="Times New Roman"/>
          <w:lang w:val="en-US"/>
        </w:rPr>
        <w:t>demonstrated</w:t>
      </w:r>
      <w:r w:rsidRPr="007D5294">
        <w:rPr>
          <w:rFonts w:ascii="Times New Roman" w:hAnsi="Times New Roman" w:cs="Times New Roman"/>
          <w:lang w:val="en-US"/>
        </w:rPr>
        <w:t xml:space="preserve"> that the active constituents of </w:t>
      </w:r>
      <w:r w:rsidRPr="0051037F">
        <w:rPr>
          <w:rFonts w:ascii="Times New Roman" w:hAnsi="Times New Roman" w:cs="Times New Roman"/>
          <w:i/>
          <w:iCs/>
          <w:lang w:val="en-US"/>
        </w:rPr>
        <w:t>Datura metel</w:t>
      </w:r>
      <w:r w:rsidRPr="007D5294">
        <w:rPr>
          <w:rFonts w:ascii="Times New Roman" w:hAnsi="Times New Roman" w:cs="Times New Roman"/>
          <w:lang w:val="en-US"/>
        </w:rPr>
        <w:t xml:space="preserve"> extract include scopolamine, atropine, </w:t>
      </w:r>
      <w:proofErr w:type="spellStart"/>
      <w:r w:rsidRPr="007D5294">
        <w:rPr>
          <w:rFonts w:ascii="Times New Roman" w:hAnsi="Times New Roman" w:cs="Times New Roman"/>
          <w:lang w:val="en-US"/>
        </w:rPr>
        <w:t>hyoscyamine</w:t>
      </w:r>
      <w:proofErr w:type="spellEnd"/>
      <w:r w:rsidRPr="007D5294">
        <w:rPr>
          <w:rFonts w:ascii="Times New Roman" w:hAnsi="Times New Roman" w:cs="Times New Roman"/>
          <w:lang w:val="en-US"/>
        </w:rPr>
        <w:t xml:space="preserve">, </w:t>
      </w:r>
      <w:proofErr w:type="spellStart"/>
      <w:r w:rsidRPr="007D5294">
        <w:rPr>
          <w:rFonts w:ascii="Times New Roman" w:hAnsi="Times New Roman" w:cs="Times New Roman"/>
          <w:lang w:val="en-US"/>
        </w:rPr>
        <w:t>withanolides</w:t>
      </w:r>
      <w:proofErr w:type="spellEnd"/>
      <w:r w:rsidRPr="007D5294">
        <w:rPr>
          <w:rFonts w:ascii="Times New Roman" w:hAnsi="Times New Roman" w:cs="Times New Roman"/>
          <w:lang w:val="en-US"/>
        </w:rPr>
        <w:t>, tropane alkaloids</w:t>
      </w:r>
      <w:r w:rsidR="007A78FE">
        <w:rPr>
          <w:rFonts w:ascii="Times New Roman" w:hAnsi="Times New Roman" w:cs="Times New Roman"/>
          <w:lang w:val="en-US"/>
        </w:rPr>
        <w:t>…</w:t>
      </w:r>
      <w:r w:rsidR="007A78FE" w:rsidRPr="007A78FE">
        <w:rPr>
          <w:rFonts w:ascii="Times New Roman" w:hAnsi="Times New Roman" w:cs="Times New Roman"/>
          <w:lang w:val="en-US"/>
        </w:rPr>
        <w:t xml:space="preserve"> </w:t>
      </w:r>
      <w:r w:rsidR="007A78FE" w:rsidRPr="007D5294">
        <w:rPr>
          <w:rFonts w:ascii="Times New Roman" w:hAnsi="Times New Roman" w:cs="Times New Roman"/>
          <w:lang w:val="en-US"/>
        </w:rPr>
        <w:t>most of which are used as sedatives, antispasmodics and mydriatics</w:t>
      </w:r>
      <w:r w:rsidRPr="007D5294">
        <w:rPr>
          <w:rFonts w:ascii="Times New Roman" w:hAnsi="Times New Roman" w:cs="Times New Roman"/>
          <w:lang w:val="en-US"/>
        </w:rPr>
        <w:t xml:space="preserve"> [19]</w:t>
      </w:r>
      <w:r w:rsidR="007A78FE">
        <w:rPr>
          <w:rFonts w:ascii="Times New Roman" w:hAnsi="Times New Roman" w:cs="Times New Roman"/>
          <w:lang w:val="en-US"/>
        </w:rPr>
        <w:t>.</w:t>
      </w:r>
    </w:p>
    <w:p w14:paraId="7DDE66B3" w14:textId="77777777" w:rsidR="00196716" w:rsidRDefault="00196716" w:rsidP="006E5318">
      <w:pPr>
        <w:spacing w:line="360" w:lineRule="auto"/>
        <w:jc w:val="both"/>
        <w:rPr>
          <w:rFonts w:ascii="Times New Roman" w:hAnsi="Times New Roman" w:cs="Times New Roman"/>
          <w:lang w:val="en-US"/>
        </w:rPr>
      </w:pPr>
    </w:p>
    <w:p w14:paraId="5816D17E" w14:textId="77777777" w:rsidR="00196716" w:rsidRPr="00196716" w:rsidRDefault="00196716" w:rsidP="00196716">
      <w:pPr>
        <w:pStyle w:val="ListParagraph"/>
        <w:numPr>
          <w:ilvl w:val="0"/>
          <w:numId w:val="1"/>
        </w:numPr>
        <w:spacing w:line="360" w:lineRule="auto"/>
        <w:jc w:val="both"/>
        <w:rPr>
          <w:rFonts w:ascii="Times New Roman" w:hAnsi="Times New Roman" w:cs="Times New Roman"/>
          <w:b/>
          <w:bCs/>
          <w:lang w:val="en-US"/>
        </w:rPr>
      </w:pPr>
      <w:r w:rsidRPr="00196716">
        <w:rPr>
          <w:rFonts w:ascii="Times New Roman" w:hAnsi="Times New Roman" w:cs="Times New Roman"/>
          <w:b/>
          <w:bCs/>
          <w:lang w:val="en-US"/>
        </w:rPr>
        <w:t>Materials and methods</w:t>
      </w:r>
    </w:p>
    <w:p w14:paraId="7E6FC156" w14:textId="77777777" w:rsidR="00196716" w:rsidRPr="00196716" w:rsidRDefault="00196716" w:rsidP="00196716">
      <w:pPr>
        <w:pStyle w:val="ListParagraph"/>
        <w:numPr>
          <w:ilvl w:val="1"/>
          <w:numId w:val="1"/>
        </w:numPr>
        <w:spacing w:line="360" w:lineRule="auto"/>
        <w:jc w:val="both"/>
        <w:rPr>
          <w:rFonts w:ascii="Times New Roman" w:hAnsi="Times New Roman" w:cs="Times New Roman"/>
          <w:b/>
          <w:bCs/>
          <w:lang w:val="en-US"/>
        </w:rPr>
      </w:pPr>
      <w:r w:rsidRPr="00196716">
        <w:rPr>
          <w:rFonts w:ascii="Times New Roman" w:hAnsi="Times New Roman" w:cs="Times New Roman"/>
          <w:b/>
          <w:bCs/>
          <w:lang w:val="en-US"/>
        </w:rPr>
        <w:t>Materials</w:t>
      </w:r>
    </w:p>
    <w:p w14:paraId="2058F608" w14:textId="77777777" w:rsidR="00196716" w:rsidRPr="00E50591" w:rsidRDefault="00196716" w:rsidP="006E5318">
      <w:pPr>
        <w:pStyle w:val="ListParagraph"/>
        <w:numPr>
          <w:ilvl w:val="2"/>
          <w:numId w:val="1"/>
        </w:numPr>
        <w:spacing w:line="360" w:lineRule="auto"/>
        <w:jc w:val="both"/>
        <w:rPr>
          <w:rFonts w:ascii="Times New Roman" w:hAnsi="Times New Roman" w:cs="Times New Roman"/>
          <w:b/>
          <w:bCs/>
          <w:highlight w:val="yellow"/>
          <w:lang w:val="en-US"/>
        </w:rPr>
      </w:pPr>
      <w:r w:rsidRPr="00E50591">
        <w:rPr>
          <w:rFonts w:ascii="Times New Roman" w:hAnsi="Times New Roman" w:cs="Times New Roman"/>
          <w:b/>
          <w:bCs/>
          <w:highlight w:val="yellow"/>
          <w:lang w:val="en-US"/>
        </w:rPr>
        <w:t xml:space="preserve">Plant </w:t>
      </w:r>
      <w:commentRangeStart w:id="3"/>
      <w:r w:rsidRPr="00E50591">
        <w:rPr>
          <w:rFonts w:ascii="Times New Roman" w:hAnsi="Times New Roman" w:cs="Times New Roman"/>
          <w:b/>
          <w:bCs/>
          <w:highlight w:val="yellow"/>
          <w:lang w:val="en-US"/>
        </w:rPr>
        <w:t>material</w:t>
      </w:r>
      <w:commentRangeEnd w:id="3"/>
      <w:r w:rsidR="00E50591">
        <w:rPr>
          <w:rStyle w:val="CommentReference"/>
        </w:rPr>
        <w:commentReference w:id="3"/>
      </w:r>
    </w:p>
    <w:p w14:paraId="0FE35911" w14:textId="77777777" w:rsidR="00196716" w:rsidRDefault="00196716" w:rsidP="00196716">
      <w:pPr>
        <w:pStyle w:val="BodyText"/>
        <w:spacing w:line="360" w:lineRule="auto"/>
        <w:ind w:left="141" w:right="138" w:firstLine="568"/>
        <w:jc w:val="both"/>
      </w:pPr>
      <w:r>
        <w:rPr>
          <w:i/>
        </w:rPr>
        <w:t>Datura</w:t>
      </w:r>
      <w:r>
        <w:rPr>
          <w:i/>
          <w:spacing w:val="-3"/>
        </w:rPr>
        <w:t xml:space="preserve"> </w:t>
      </w:r>
      <w:r>
        <w:rPr>
          <w:i/>
        </w:rPr>
        <w:t>metel</w:t>
      </w:r>
      <w:r>
        <w:rPr>
          <w:i/>
          <w:spacing w:val="-3"/>
        </w:rPr>
        <w:t xml:space="preserve"> </w:t>
      </w:r>
      <w:r>
        <w:t>leaves</w:t>
      </w:r>
      <w:r>
        <w:rPr>
          <w:spacing w:val="-3"/>
        </w:rPr>
        <w:t xml:space="preserve"> </w:t>
      </w:r>
      <w:proofErr w:type="gramStart"/>
      <w:r>
        <w:t>were</w:t>
      </w:r>
      <w:r>
        <w:rPr>
          <w:spacing w:val="-3"/>
        </w:rPr>
        <w:t xml:space="preserve"> </w:t>
      </w:r>
      <w:r>
        <w:t>collected</w:t>
      </w:r>
      <w:proofErr w:type="gramEnd"/>
      <w:r>
        <w:rPr>
          <w:spacing w:val="-3"/>
        </w:rPr>
        <w:t xml:space="preserve"> </w:t>
      </w:r>
      <w:r>
        <w:t>from</w:t>
      </w:r>
      <w:r>
        <w:rPr>
          <w:spacing w:val="-3"/>
        </w:rPr>
        <w:t xml:space="preserve"> </w:t>
      </w:r>
      <w:proofErr w:type="spellStart"/>
      <w:r>
        <w:t>Téorou</w:t>
      </w:r>
      <w:proofErr w:type="spellEnd"/>
      <w:r>
        <w:rPr>
          <w:spacing w:val="-3"/>
        </w:rPr>
        <w:t xml:space="preserve"> </w:t>
      </w:r>
      <w:proofErr w:type="spellStart"/>
      <w:r>
        <w:t>Mbaye</w:t>
      </w:r>
      <w:proofErr w:type="spellEnd"/>
      <w:r>
        <w:t>,</w:t>
      </w:r>
      <w:r>
        <w:rPr>
          <w:spacing w:val="-3"/>
        </w:rPr>
        <w:t xml:space="preserve"> </w:t>
      </w:r>
      <w:r>
        <w:t>a</w:t>
      </w:r>
      <w:r>
        <w:rPr>
          <w:spacing w:val="-3"/>
        </w:rPr>
        <w:t xml:space="preserve"> </w:t>
      </w:r>
      <w:r>
        <w:t>village</w:t>
      </w:r>
      <w:r>
        <w:rPr>
          <w:spacing w:val="-3"/>
        </w:rPr>
        <w:t xml:space="preserve"> </w:t>
      </w:r>
      <w:r>
        <w:t>in</w:t>
      </w:r>
      <w:r>
        <w:rPr>
          <w:spacing w:val="-3"/>
        </w:rPr>
        <w:t xml:space="preserve"> </w:t>
      </w:r>
      <w:r>
        <w:t>the</w:t>
      </w:r>
      <w:r>
        <w:rPr>
          <w:spacing w:val="-3"/>
        </w:rPr>
        <w:t xml:space="preserve"> </w:t>
      </w:r>
      <w:proofErr w:type="spellStart"/>
      <w:r>
        <w:t>Gossas</w:t>
      </w:r>
      <w:proofErr w:type="spellEnd"/>
      <w:r>
        <w:rPr>
          <w:spacing w:val="-3"/>
        </w:rPr>
        <w:t xml:space="preserve"> </w:t>
      </w:r>
      <w:r>
        <w:t>department</w:t>
      </w:r>
      <w:r>
        <w:rPr>
          <w:spacing w:val="-3"/>
        </w:rPr>
        <w:t xml:space="preserve"> </w:t>
      </w:r>
      <w:r>
        <w:t xml:space="preserve">of Senegal, with the following geographical coordinates: </w:t>
      </w:r>
      <w:r>
        <w:rPr>
          <w:color w:val="222222"/>
        </w:rPr>
        <w:t>latitude 14.48 north, longitude 16.01 west</w:t>
      </w:r>
      <w:r>
        <w:rPr>
          <w:color w:val="222222"/>
          <w:spacing w:val="-11"/>
        </w:rPr>
        <w:t xml:space="preserve"> </w:t>
      </w:r>
      <w:r>
        <w:rPr>
          <w:color w:val="222222"/>
        </w:rPr>
        <w:t>and</w:t>
      </w:r>
      <w:r>
        <w:rPr>
          <w:color w:val="222222"/>
          <w:spacing w:val="-11"/>
        </w:rPr>
        <w:t xml:space="preserve"> </w:t>
      </w:r>
      <w:r>
        <w:rPr>
          <w:color w:val="222222"/>
        </w:rPr>
        <w:t>altitude</w:t>
      </w:r>
      <w:r>
        <w:rPr>
          <w:color w:val="222222"/>
          <w:spacing w:val="-11"/>
        </w:rPr>
        <w:t xml:space="preserve"> </w:t>
      </w:r>
      <w:r>
        <w:rPr>
          <w:color w:val="222222"/>
        </w:rPr>
        <w:t>25.00m/82.</w:t>
      </w:r>
      <w:commentRangeStart w:id="4"/>
      <w:r>
        <w:rPr>
          <w:color w:val="222222"/>
        </w:rPr>
        <w:t>02ft</w:t>
      </w:r>
      <w:commentRangeEnd w:id="4"/>
      <w:r w:rsidR="00E50591">
        <w:rPr>
          <w:rStyle w:val="CommentReference"/>
          <w:rFonts w:asciiTheme="minorHAnsi" w:eastAsiaTheme="minorEastAsia" w:hAnsiTheme="minorHAnsi" w:cstheme="minorBidi"/>
          <w:lang w:val="en-GB" w:eastAsia="fr-FR"/>
        </w:rPr>
        <w:commentReference w:id="4"/>
      </w:r>
      <w:r>
        <w:t>.</w:t>
      </w:r>
      <w:r>
        <w:rPr>
          <w:spacing w:val="-11"/>
        </w:rPr>
        <w:t xml:space="preserve"> </w:t>
      </w:r>
      <w:r>
        <w:t>After</w:t>
      </w:r>
      <w:r>
        <w:rPr>
          <w:spacing w:val="-11"/>
        </w:rPr>
        <w:t xml:space="preserve"> </w:t>
      </w:r>
      <w:r>
        <w:t>identification</w:t>
      </w:r>
      <w:r>
        <w:rPr>
          <w:spacing w:val="-11"/>
        </w:rPr>
        <w:t xml:space="preserve"> </w:t>
      </w:r>
      <w:r>
        <w:t>by</w:t>
      </w:r>
      <w:r>
        <w:rPr>
          <w:spacing w:val="-11"/>
        </w:rPr>
        <w:t xml:space="preserve"> </w:t>
      </w:r>
      <w:r>
        <w:t>the</w:t>
      </w:r>
      <w:r>
        <w:rPr>
          <w:spacing w:val="-11"/>
        </w:rPr>
        <w:t xml:space="preserve"> </w:t>
      </w:r>
      <w:r>
        <w:t>botanical</w:t>
      </w:r>
      <w:r>
        <w:rPr>
          <w:spacing w:val="-11"/>
        </w:rPr>
        <w:t xml:space="preserve"> </w:t>
      </w:r>
      <w:r>
        <w:t>laboratory</w:t>
      </w:r>
      <w:r>
        <w:rPr>
          <w:spacing w:val="-11"/>
        </w:rPr>
        <w:t xml:space="preserve"> </w:t>
      </w:r>
      <w:r>
        <w:t>of</w:t>
      </w:r>
      <w:r>
        <w:rPr>
          <w:spacing w:val="-11"/>
        </w:rPr>
        <w:t xml:space="preserve"> </w:t>
      </w:r>
      <w:r>
        <w:t>the</w:t>
      </w:r>
      <w:r>
        <w:rPr>
          <w:spacing w:val="-11"/>
        </w:rPr>
        <w:t xml:space="preserve"> </w:t>
      </w:r>
      <w:r>
        <w:t>Faculty of Medicine, Pharmacy and Odontology at Cheikh Anta Diop University in Dakar, the leaves were dried in the dark at room temperature for two weeks. They are then ground using an electric grinder. The crushed material is stored in a refrigerator at 4°C until use.</w:t>
      </w:r>
    </w:p>
    <w:p w14:paraId="1FDC9195" w14:textId="77777777" w:rsidR="0023215F" w:rsidRDefault="0023215F" w:rsidP="00196716">
      <w:pPr>
        <w:pStyle w:val="BodyText"/>
        <w:spacing w:line="360" w:lineRule="auto"/>
        <w:ind w:left="141" w:right="138" w:firstLine="568"/>
        <w:jc w:val="both"/>
      </w:pPr>
    </w:p>
    <w:p w14:paraId="6BC9C1A4" w14:textId="77777777" w:rsidR="00196716" w:rsidRPr="00E50591" w:rsidRDefault="00196716" w:rsidP="00196716">
      <w:pPr>
        <w:pStyle w:val="ListParagraph"/>
        <w:widowControl w:val="0"/>
        <w:numPr>
          <w:ilvl w:val="3"/>
          <w:numId w:val="3"/>
        </w:numPr>
        <w:tabs>
          <w:tab w:val="left" w:pos="1579"/>
        </w:tabs>
        <w:autoSpaceDE w:val="0"/>
        <w:autoSpaceDN w:val="0"/>
        <w:spacing w:before="2"/>
        <w:ind w:left="1579" w:hanging="358"/>
        <w:contextualSpacing w:val="0"/>
        <w:jc w:val="both"/>
        <w:rPr>
          <w:b/>
          <w:highlight w:val="yellow"/>
        </w:rPr>
      </w:pPr>
      <w:commentRangeStart w:id="5"/>
      <w:r w:rsidRPr="00E50591">
        <w:rPr>
          <w:b/>
          <w:spacing w:val="-2"/>
          <w:sz w:val="22"/>
          <w:highlight w:val="yellow"/>
        </w:rPr>
        <w:t>Extraction</w:t>
      </w:r>
      <w:commentRangeEnd w:id="5"/>
      <w:r w:rsidR="00E50591">
        <w:rPr>
          <w:rStyle w:val="CommentReference"/>
        </w:rPr>
        <w:commentReference w:id="5"/>
      </w:r>
    </w:p>
    <w:p w14:paraId="3616997B" w14:textId="77777777" w:rsidR="00196716" w:rsidRDefault="00196716" w:rsidP="00196716">
      <w:pPr>
        <w:pStyle w:val="BodyText"/>
        <w:spacing w:before="32"/>
        <w:rPr>
          <w:b/>
          <w:sz w:val="22"/>
        </w:rPr>
      </w:pPr>
    </w:p>
    <w:p w14:paraId="1C0AC28D" w14:textId="6F820F4C" w:rsidR="00196716" w:rsidRDefault="00196716" w:rsidP="00196716">
      <w:pPr>
        <w:pStyle w:val="BodyText"/>
        <w:spacing w:line="360" w:lineRule="auto"/>
        <w:ind w:left="141" w:right="138"/>
        <w:jc w:val="both"/>
      </w:pPr>
      <w:r>
        <w:t>A mass of 100</w:t>
      </w:r>
      <w:r w:rsidR="00513D86">
        <w:t xml:space="preserve"> </w:t>
      </w:r>
      <w:r>
        <w:t xml:space="preserve">g of leaf powder </w:t>
      </w:r>
      <w:proofErr w:type="gramStart"/>
      <w:r>
        <w:t>was macerated</w:t>
      </w:r>
      <w:proofErr w:type="gramEnd"/>
      <w:r>
        <w:t xml:space="preserve"> in 170 mL of hexane for de</w:t>
      </w:r>
      <w:r w:rsidR="0023215F">
        <w:t>fatting</w:t>
      </w:r>
      <w:r>
        <w:t xml:space="preserve"> for 72 hours at room temperature with stirring. The solid residue obtained after filtration was then macerated</w:t>
      </w:r>
      <w:r>
        <w:rPr>
          <w:spacing w:val="-10"/>
        </w:rPr>
        <w:t xml:space="preserve"> </w:t>
      </w:r>
      <w:r>
        <w:t>in</w:t>
      </w:r>
      <w:r>
        <w:rPr>
          <w:spacing w:val="-10"/>
        </w:rPr>
        <w:t xml:space="preserve"> </w:t>
      </w:r>
      <w:r>
        <w:t>a</w:t>
      </w:r>
      <w:r>
        <w:rPr>
          <w:spacing w:val="-10"/>
        </w:rPr>
        <w:t xml:space="preserve"> </w:t>
      </w:r>
      <w:r>
        <w:t>mixture</w:t>
      </w:r>
      <w:r>
        <w:rPr>
          <w:spacing w:val="-10"/>
        </w:rPr>
        <w:t xml:space="preserve"> </w:t>
      </w:r>
      <w:r>
        <w:t>of</w:t>
      </w:r>
      <w:r>
        <w:rPr>
          <w:spacing w:val="-10"/>
        </w:rPr>
        <w:t xml:space="preserve"> </w:t>
      </w:r>
      <w:r>
        <w:t>hydroethanol</w:t>
      </w:r>
      <w:r w:rsidR="0023215F">
        <w:t>ic mixture</w:t>
      </w:r>
      <w:r>
        <w:rPr>
          <w:spacing w:val="-10"/>
        </w:rPr>
        <w:t xml:space="preserve"> </w:t>
      </w:r>
      <w:r>
        <w:t>(70/30)</w:t>
      </w:r>
      <w:r>
        <w:rPr>
          <w:spacing w:val="-10"/>
        </w:rPr>
        <w:t xml:space="preserve"> </w:t>
      </w:r>
      <w:r>
        <w:t>for</w:t>
      </w:r>
      <w:r>
        <w:rPr>
          <w:spacing w:val="-10"/>
        </w:rPr>
        <w:t xml:space="preserve"> </w:t>
      </w:r>
      <w:r>
        <w:t>48</w:t>
      </w:r>
      <w:r>
        <w:rPr>
          <w:spacing w:val="-10"/>
        </w:rPr>
        <w:t xml:space="preserve"> </w:t>
      </w:r>
      <w:r>
        <w:t>hours.</w:t>
      </w:r>
      <w:r>
        <w:rPr>
          <w:spacing w:val="-10"/>
        </w:rPr>
        <w:t xml:space="preserve"> </w:t>
      </w:r>
      <w:r>
        <w:t>The</w:t>
      </w:r>
      <w:r>
        <w:rPr>
          <w:spacing w:val="-10"/>
        </w:rPr>
        <w:t xml:space="preserve"> </w:t>
      </w:r>
      <w:r>
        <w:t>resulting</w:t>
      </w:r>
      <w:r>
        <w:rPr>
          <w:spacing w:val="-10"/>
        </w:rPr>
        <w:t xml:space="preserve"> </w:t>
      </w:r>
      <w:r>
        <w:t>mixture</w:t>
      </w:r>
      <w:r>
        <w:rPr>
          <w:spacing w:val="-10"/>
        </w:rPr>
        <w:t xml:space="preserve"> </w:t>
      </w:r>
      <w:r>
        <w:t>was</w:t>
      </w:r>
      <w:r>
        <w:rPr>
          <w:spacing w:val="-10"/>
        </w:rPr>
        <w:t xml:space="preserve"> </w:t>
      </w:r>
      <w:r>
        <w:t>filtered and the filtrate evaporated to dryness using a vacuum rotary evaporator.</w:t>
      </w:r>
    </w:p>
    <w:p w14:paraId="63D65DE8" w14:textId="77777777" w:rsidR="00196716" w:rsidRDefault="0023215F" w:rsidP="00196716">
      <w:pPr>
        <w:pStyle w:val="BodyText"/>
        <w:spacing w:before="1" w:line="360" w:lineRule="auto"/>
        <w:ind w:left="141" w:right="138"/>
        <w:jc w:val="both"/>
      </w:pPr>
      <w:r>
        <w:t xml:space="preserve">A portion of </w:t>
      </w:r>
      <w:r w:rsidR="00196716">
        <w:t>1.5g</w:t>
      </w:r>
      <w:r w:rsidR="00196716">
        <w:rPr>
          <w:spacing w:val="-2"/>
        </w:rPr>
        <w:t xml:space="preserve"> </w:t>
      </w:r>
      <w:r w:rsidR="00196716">
        <w:t>of</w:t>
      </w:r>
      <w:r w:rsidR="00196716">
        <w:rPr>
          <w:spacing w:val="-2"/>
        </w:rPr>
        <w:t xml:space="preserve"> </w:t>
      </w:r>
      <w:r w:rsidR="00196716">
        <w:t>the</w:t>
      </w:r>
      <w:r w:rsidR="00196716">
        <w:rPr>
          <w:spacing w:val="-2"/>
        </w:rPr>
        <w:t xml:space="preserve"> </w:t>
      </w:r>
      <w:r w:rsidR="00196716">
        <w:t>hydroethanol</w:t>
      </w:r>
      <w:r>
        <w:t>ic</w:t>
      </w:r>
      <w:r w:rsidR="00196716">
        <w:rPr>
          <w:spacing w:val="-2"/>
        </w:rPr>
        <w:t xml:space="preserve"> </w:t>
      </w:r>
      <w:r w:rsidR="00196716">
        <w:t>extract</w:t>
      </w:r>
      <w:r w:rsidR="00196716">
        <w:rPr>
          <w:spacing w:val="-2"/>
        </w:rPr>
        <w:t xml:space="preserve"> </w:t>
      </w:r>
      <w:r w:rsidR="00196716">
        <w:t>was</w:t>
      </w:r>
      <w:r w:rsidR="00196716">
        <w:rPr>
          <w:spacing w:val="-3"/>
        </w:rPr>
        <w:t xml:space="preserve"> </w:t>
      </w:r>
      <w:r w:rsidR="00196716">
        <w:t>fractionated</w:t>
      </w:r>
      <w:r w:rsidR="00196716">
        <w:rPr>
          <w:spacing w:val="-2"/>
        </w:rPr>
        <w:t xml:space="preserve"> </w:t>
      </w:r>
      <w:r w:rsidR="00196716">
        <w:t>in</w:t>
      </w:r>
      <w:r w:rsidR="00196716">
        <w:rPr>
          <w:spacing w:val="-2"/>
        </w:rPr>
        <w:t xml:space="preserve"> </w:t>
      </w:r>
      <w:r w:rsidR="00196716">
        <w:t>turn</w:t>
      </w:r>
      <w:r w:rsidR="00196716">
        <w:rPr>
          <w:spacing w:val="-2"/>
        </w:rPr>
        <w:t xml:space="preserve"> </w:t>
      </w:r>
      <w:r w:rsidR="00196716">
        <w:t>with</w:t>
      </w:r>
      <w:r w:rsidR="00196716">
        <w:rPr>
          <w:spacing w:val="-2"/>
        </w:rPr>
        <w:t xml:space="preserve"> </w:t>
      </w:r>
      <w:r w:rsidR="00196716">
        <w:t>two</w:t>
      </w:r>
      <w:r w:rsidR="00196716">
        <w:rPr>
          <w:spacing w:val="-3"/>
        </w:rPr>
        <w:t xml:space="preserve"> </w:t>
      </w:r>
      <w:r w:rsidR="00196716">
        <w:t>solvents</w:t>
      </w:r>
      <w:r w:rsidR="00196716">
        <w:rPr>
          <w:spacing w:val="-2"/>
        </w:rPr>
        <w:t xml:space="preserve"> </w:t>
      </w:r>
      <w:r w:rsidR="00196716">
        <w:t>of</w:t>
      </w:r>
      <w:r w:rsidR="00196716">
        <w:rPr>
          <w:spacing w:val="-2"/>
        </w:rPr>
        <w:t xml:space="preserve"> </w:t>
      </w:r>
      <w:r w:rsidR="00196716">
        <w:t>different polarity,</w:t>
      </w:r>
      <w:r w:rsidR="00196716">
        <w:rPr>
          <w:spacing w:val="-10"/>
        </w:rPr>
        <w:t xml:space="preserve"> </w:t>
      </w:r>
      <w:r w:rsidR="00196716">
        <w:t>first</w:t>
      </w:r>
      <w:r w:rsidR="00196716">
        <w:rPr>
          <w:spacing w:val="-10"/>
        </w:rPr>
        <w:t xml:space="preserve"> </w:t>
      </w:r>
      <w:r w:rsidR="00196716">
        <w:t>with</w:t>
      </w:r>
      <w:r w:rsidR="00196716">
        <w:rPr>
          <w:spacing w:val="-10"/>
        </w:rPr>
        <w:t xml:space="preserve"> </w:t>
      </w:r>
      <w:r w:rsidR="00196716">
        <w:t>dichloromethane</w:t>
      </w:r>
      <w:r w:rsidR="00196716">
        <w:rPr>
          <w:spacing w:val="-10"/>
        </w:rPr>
        <w:t xml:space="preserve"> </w:t>
      </w:r>
      <w:r w:rsidR="00196716">
        <w:t>and</w:t>
      </w:r>
      <w:r w:rsidR="00196716">
        <w:rPr>
          <w:spacing w:val="-10"/>
        </w:rPr>
        <w:t xml:space="preserve"> </w:t>
      </w:r>
      <w:r w:rsidR="00196716">
        <w:t>then</w:t>
      </w:r>
      <w:r w:rsidR="00196716">
        <w:rPr>
          <w:spacing w:val="-10"/>
        </w:rPr>
        <w:t xml:space="preserve"> </w:t>
      </w:r>
      <w:r w:rsidR="00196716">
        <w:t>with</w:t>
      </w:r>
      <w:r w:rsidR="00196716">
        <w:rPr>
          <w:spacing w:val="-10"/>
        </w:rPr>
        <w:t xml:space="preserve"> </w:t>
      </w:r>
      <w:r w:rsidR="00196716">
        <w:t>ethyl</w:t>
      </w:r>
      <w:r w:rsidR="00196716">
        <w:rPr>
          <w:spacing w:val="-10"/>
        </w:rPr>
        <w:t xml:space="preserve"> </w:t>
      </w:r>
      <w:r w:rsidR="00196716">
        <w:t>acetate.</w:t>
      </w:r>
      <w:r w:rsidR="00196716">
        <w:rPr>
          <w:spacing w:val="-10"/>
        </w:rPr>
        <w:t xml:space="preserve"> </w:t>
      </w:r>
      <w:r w:rsidR="00196716">
        <w:t>The</w:t>
      </w:r>
      <w:r w:rsidR="00196716">
        <w:rPr>
          <w:spacing w:val="-10"/>
        </w:rPr>
        <w:t xml:space="preserve"> </w:t>
      </w:r>
      <w:r w:rsidR="00196716">
        <w:t>following</w:t>
      </w:r>
      <w:r w:rsidR="00196716">
        <w:rPr>
          <w:spacing w:val="-10"/>
        </w:rPr>
        <w:t xml:space="preserve"> </w:t>
      </w:r>
      <w:r w:rsidR="00196716">
        <w:t>codes</w:t>
      </w:r>
      <w:r w:rsidR="00196716">
        <w:rPr>
          <w:spacing w:val="-10"/>
        </w:rPr>
        <w:t xml:space="preserve"> </w:t>
      </w:r>
      <w:r w:rsidR="00196716">
        <w:t>were</w:t>
      </w:r>
      <w:r w:rsidR="00196716">
        <w:rPr>
          <w:spacing w:val="-10"/>
        </w:rPr>
        <w:t xml:space="preserve"> </w:t>
      </w:r>
      <w:r w:rsidR="00196716">
        <w:t>used for extracts and fractions: hexane extract (</w:t>
      </w:r>
      <w:proofErr w:type="spellStart"/>
      <w:r w:rsidR="00196716">
        <w:t>E_Hexane</w:t>
      </w:r>
      <w:proofErr w:type="spellEnd"/>
      <w:r w:rsidR="00196716">
        <w:t>); crude extract (</w:t>
      </w:r>
      <w:proofErr w:type="spellStart"/>
      <w:r w:rsidR="00196716">
        <w:t>E_crude</w:t>
      </w:r>
      <w:proofErr w:type="spellEnd"/>
      <w:r w:rsidR="00196716">
        <w:t>); aqueous fraction (</w:t>
      </w:r>
      <w:proofErr w:type="spellStart"/>
      <w:r w:rsidR="00196716">
        <w:t>F_Aq</w:t>
      </w:r>
      <w:proofErr w:type="spellEnd"/>
      <w:r w:rsidR="00196716">
        <w:t>); dichloromethane fraction (F_DCM); ethyl acetate fraction (F_AE). The various extracts and fractions obtained are stored at 4</w:t>
      </w:r>
      <w:r w:rsidR="00196716">
        <w:rPr>
          <w:vertAlign w:val="superscript"/>
        </w:rPr>
        <w:t>0</w:t>
      </w:r>
      <w:r w:rsidR="00196716">
        <w:t>C until use.</w:t>
      </w:r>
    </w:p>
    <w:p w14:paraId="31DD8072" w14:textId="77777777" w:rsidR="00196716" w:rsidRDefault="00196716" w:rsidP="00196716">
      <w:pPr>
        <w:pStyle w:val="BodyText"/>
        <w:spacing w:before="135"/>
      </w:pPr>
    </w:p>
    <w:p w14:paraId="19957639" w14:textId="77777777" w:rsidR="0023215F" w:rsidRPr="00E50591" w:rsidRDefault="0023215F" w:rsidP="0023215F">
      <w:pPr>
        <w:pStyle w:val="BodyText"/>
        <w:numPr>
          <w:ilvl w:val="2"/>
          <w:numId w:val="1"/>
        </w:numPr>
        <w:spacing w:before="79" w:line="360" w:lineRule="auto"/>
        <w:ind w:right="138"/>
        <w:jc w:val="both"/>
        <w:rPr>
          <w:b/>
          <w:bCs/>
          <w:highlight w:val="yellow"/>
        </w:rPr>
      </w:pPr>
      <w:r w:rsidRPr="00E50591">
        <w:rPr>
          <w:b/>
          <w:bCs/>
          <w:highlight w:val="yellow"/>
        </w:rPr>
        <w:t xml:space="preserve">Obtaining </w:t>
      </w:r>
      <w:commentRangeStart w:id="6"/>
      <w:r w:rsidRPr="00E50591">
        <w:rPr>
          <w:b/>
          <w:bCs/>
          <w:highlight w:val="yellow"/>
        </w:rPr>
        <w:t>nematodes</w:t>
      </w:r>
      <w:commentRangeEnd w:id="6"/>
      <w:r w:rsidR="00E50591">
        <w:rPr>
          <w:rStyle w:val="CommentReference"/>
          <w:rFonts w:asciiTheme="minorHAnsi" w:eastAsiaTheme="minorEastAsia" w:hAnsiTheme="minorHAnsi" w:cstheme="minorBidi"/>
          <w:lang w:val="en-GB" w:eastAsia="fr-FR"/>
        </w:rPr>
        <w:commentReference w:id="6"/>
      </w:r>
    </w:p>
    <w:p w14:paraId="15E53643" w14:textId="77777777" w:rsidR="00196716" w:rsidRDefault="00196716" w:rsidP="00196716">
      <w:pPr>
        <w:pStyle w:val="BodyText"/>
        <w:spacing w:before="79" w:line="360" w:lineRule="auto"/>
        <w:ind w:right="138"/>
        <w:jc w:val="both"/>
      </w:pPr>
      <w:r>
        <w:t xml:space="preserve">Plant-parasitic nematodes are uniform in appearance, invisible to the naked eye, and have hollow needles connected to a hypertrophied glandular system [20]. </w:t>
      </w:r>
      <w:r>
        <w:rPr>
          <w:i/>
        </w:rPr>
        <w:t xml:space="preserve">Meloidogyne javanica </w:t>
      </w:r>
      <w:r>
        <w:t>nematodes were extracted using the method described by Baermann [21]. This involved extracting nematodes from infested tomato roots (Mongal variety). First, the gall roots were washed</w:t>
      </w:r>
      <w:r>
        <w:rPr>
          <w:spacing w:val="-3"/>
        </w:rPr>
        <w:t xml:space="preserve"> </w:t>
      </w:r>
      <w:r>
        <w:t>with</w:t>
      </w:r>
      <w:r>
        <w:rPr>
          <w:spacing w:val="-3"/>
        </w:rPr>
        <w:t xml:space="preserve"> </w:t>
      </w:r>
      <w:r>
        <w:t>water</w:t>
      </w:r>
      <w:r>
        <w:rPr>
          <w:spacing w:val="-3"/>
        </w:rPr>
        <w:t xml:space="preserve"> </w:t>
      </w:r>
      <w:r>
        <w:t>and</w:t>
      </w:r>
      <w:r>
        <w:rPr>
          <w:spacing w:val="-3"/>
        </w:rPr>
        <w:t xml:space="preserve"> </w:t>
      </w:r>
      <w:r>
        <w:t>then</w:t>
      </w:r>
      <w:r>
        <w:rPr>
          <w:spacing w:val="-3"/>
        </w:rPr>
        <w:t xml:space="preserve"> </w:t>
      </w:r>
      <w:r>
        <w:t>cut</w:t>
      </w:r>
      <w:r>
        <w:rPr>
          <w:spacing w:val="-3"/>
        </w:rPr>
        <w:t xml:space="preserve"> </w:t>
      </w:r>
      <w:r>
        <w:t>into</w:t>
      </w:r>
      <w:r>
        <w:rPr>
          <w:spacing w:val="-3"/>
        </w:rPr>
        <w:t xml:space="preserve"> </w:t>
      </w:r>
      <w:r>
        <w:t>small</w:t>
      </w:r>
      <w:r>
        <w:rPr>
          <w:spacing w:val="-3"/>
        </w:rPr>
        <w:t xml:space="preserve"> </w:t>
      </w:r>
      <w:r>
        <w:t>pieces</w:t>
      </w:r>
      <w:r>
        <w:rPr>
          <w:spacing w:val="-3"/>
        </w:rPr>
        <w:t xml:space="preserve"> </w:t>
      </w:r>
      <w:r>
        <w:t>about</w:t>
      </w:r>
      <w:r>
        <w:rPr>
          <w:spacing w:val="-3"/>
        </w:rPr>
        <w:t xml:space="preserve"> </w:t>
      </w:r>
      <w:r>
        <w:t>1cm</w:t>
      </w:r>
      <w:r>
        <w:rPr>
          <w:spacing w:val="-3"/>
        </w:rPr>
        <w:t xml:space="preserve"> </w:t>
      </w:r>
      <w:r>
        <w:t>long.</w:t>
      </w:r>
      <w:r>
        <w:rPr>
          <w:spacing w:val="-3"/>
        </w:rPr>
        <w:t xml:space="preserve"> </w:t>
      </w:r>
      <w:r>
        <w:t>Part</w:t>
      </w:r>
      <w:r>
        <w:rPr>
          <w:spacing w:val="-3"/>
        </w:rPr>
        <w:t xml:space="preserve"> </w:t>
      </w:r>
      <w:r>
        <w:t>of</w:t>
      </w:r>
      <w:r>
        <w:rPr>
          <w:spacing w:val="-3"/>
        </w:rPr>
        <w:t xml:space="preserve"> </w:t>
      </w:r>
      <w:r>
        <w:t>the</w:t>
      </w:r>
      <w:r>
        <w:rPr>
          <w:spacing w:val="-3"/>
        </w:rPr>
        <w:t xml:space="preserve"> </w:t>
      </w:r>
      <w:r>
        <w:t>resulting</w:t>
      </w:r>
      <w:r>
        <w:rPr>
          <w:spacing w:val="-3"/>
        </w:rPr>
        <w:t xml:space="preserve"> </w:t>
      </w:r>
      <w:r>
        <w:t xml:space="preserve">mixture </w:t>
      </w:r>
      <w:r>
        <w:lastRenderedPageBreak/>
        <w:t xml:space="preserve">was then sieved using 100 µm diameter sieves. The sieve was then soaked in water and incubated for a week in a petri dish. The resulting nematode solution was stored at 4°C until </w:t>
      </w:r>
      <w:r>
        <w:rPr>
          <w:spacing w:val="-4"/>
        </w:rPr>
        <w:t>use.</w:t>
      </w:r>
    </w:p>
    <w:p w14:paraId="155F5BBE" w14:textId="77777777" w:rsidR="00196716" w:rsidRPr="00216A93" w:rsidRDefault="00A22379" w:rsidP="00216A93">
      <w:pPr>
        <w:pStyle w:val="BodyText"/>
        <w:numPr>
          <w:ilvl w:val="1"/>
          <w:numId w:val="1"/>
        </w:numPr>
        <w:spacing w:before="136"/>
        <w:rPr>
          <w:b/>
          <w:bCs/>
        </w:rPr>
      </w:pPr>
      <w:r>
        <w:rPr>
          <w:b/>
          <w:bCs/>
        </w:rPr>
        <w:t xml:space="preserve"> </w:t>
      </w:r>
      <w:r w:rsidR="00216A93" w:rsidRPr="00216A93">
        <w:rPr>
          <w:b/>
          <w:bCs/>
        </w:rPr>
        <w:t>Methods</w:t>
      </w:r>
    </w:p>
    <w:p w14:paraId="064F52BB" w14:textId="77777777" w:rsidR="00196716" w:rsidRPr="00216A93" w:rsidRDefault="00196716" w:rsidP="00216A93">
      <w:pPr>
        <w:pStyle w:val="ListParagraph"/>
        <w:widowControl w:val="0"/>
        <w:numPr>
          <w:ilvl w:val="2"/>
          <w:numId w:val="1"/>
        </w:numPr>
        <w:tabs>
          <w:tab w:val="left" w:pos="848"/>
        </w:tabs>
        <w:autoSpaceDE w:val="0"/>
        <w:autoSpaceDN w:val="0"/>
        <w:spacing w:before="127"/>
        <w:rPr>
          <w:b/>
        </w:rPr>
      </w:pPr>
      <w:r w:rsidRPr="00216A93">
        <w:rPr>
          <w:b/>
          <w:sz w:val="22"/>
        </w:rPr>
        <w:t>Phytochemical</w:t>
      </w:r>
      <w:r w:rsidRPr="00216A93">
        <w:rPr>
          <w:b/>
          <w:spacing w:val="-13"/>
          <w:sz w:val="22"/>
        </w:rPr>
        <w:t xml:space="preserve"> </w:t>
      </w:r>
      <w:r w:rsidRPr="00216A93">
        <w:rPr>
          <w:b/>
          <w:spacing w:val="-2"/>
          <w:sz w:val="22"/>
        </w:rPr>
        <w:t>characterization</w:t>
      </w:r>
    </w:p>
    <w:p w14:paraId="2C258715" w14:textId="77777777" w:rsidR="00196716" w:rsidRDefault="00196716" w:rsidP="00196716">
      <w:pPr>
        <w:pStyle w:val="BodyText"/>
        <w:spacing w:before="36"/>
        <w:rPr>
          <w:b/>
          <w:sz w:val="22"/>
        </w:rPr>
      </w:pPr>
    </w:p>
    <w:p w14:paraId="36BBFE7B" w14:textId="77777777" w:rsidR="00196716" w:rsidRDefault="00196716" w:rsidP="00196716">
      <w:pPr>
        <w:pStyle w:val="BodyText"/>
        <w:spacing w:before="1" w:line="360" w:lineRule="auto"/>
        <w:ind w:left="141" w:right="138"/>
        <w:jc w:val="both"/>
      </w:pPr>
      <w:r>
        <w:t>Phytochemical characterization is a qualitative analysis based on precipitation and/or staining reactions.</w:t>
      </w:r>
      <w:r>
        <w:rPr>
          <w:spacing w:val="-9"/>
        </w:rPr>
        <w:t xml:space="preserve"> </w:t>
      </w:r>
      <w:r>
        <w:t>These</w:t>
      </w:r>
      <w:r>
        <w:rPr>
          <w:spacing w:val="-9"/>
        </w:rPr>
        <w:t xml:space="preserve"> </w:t>
      </w:r>
      <w:r>
        <w:t>are</w:t>
      </w:r>
      <w:r>
        <w:rPr>
          <w:spacing w:val="-9"/>
        </w:rPr>
        <w:t xml:space="preserve"> </w:t>
      </w:r>
      <w:r>
        <w:t>used</w:t>
      </w:r>
      <w:r>
        <w:rPr>
          <w:spacing w:val="-9"/>
        </w:rPr>
        <w:t xml:space="preserve"> </w:t>
      </w:r>
      <w:r>
        <w:t>to</w:t>
      </w:r>
      <w:r>
        <w:rPr>
          <w:spacing w:val="-9"/>
        </w:rPr>
        <w:t xml:space="preserve"> </w:t>
      </w:r>
      <w:r>
        <w:t>indicate</w:t>
      </w:r>
      <w:r>
        <w:rPr>
          <w:spacing w:val="-9"/>
        </w:rPr>
        <w:t xml:space="preserve"> </w:t>
      </w:r>
      <w:r>
        <w:t>the</w:t>
      </w:r>
      <w:r>
        <w:rPr>
          <w:spacing w:val="-9"/>
        </w:rPr>
        <w:t xml:space="preserve"> </w:t>
      </w:r>
      <w:r>
        <w:t>presence</w:t>
      </w:r>
      <w:r>
        <w:rPr>
          <w:spacing w:val="-9"/>
        </w:rPr>
        <w:t xml:space="preserve"> </w:t>
      </w:r>
      <w:r>
        <w:t>or</w:t>
      </w:r>
      <w:r>
        <w:rPr>
          <w:spacing w:val="-9"/>
        </w:rPr>
        <w:t xml:space="preserve"> </w:t>
      </w:r>
      <w:r>
        <w:t>absence</w:t>
      </w:r>
      <w:r>
        <w:rPr>
          <w:spacing w:val="-9"/>
        </w:rPr>
        <w:t xml:space="preserve"> </w:t>
      </w:r>
      <w:r>
        <w:t>of</w:t>
      </w:r>
      <w:r>
        <w:rPr>
          <w:spacing w:val="-9"/>
        </w:rPr>
        <w:t xml:space="preserve"> </w:t>
      </w:r>
      <w:r>
        <w:t>secondary</w:t>
      </w:r>
      <w:r>
        <w:rPr>
          <w:spacing w:val="-9"/>
        </w:rPr>
        <w:t xml:space="preserve"> </w:t>
      </w:r>
      <w:r>
        <w:t>metabolites</w:t>
      </w:r>
      <w:r>
        <w:rPr>
          <w:spacing w:val="-9"/>
        </w:rPr>
        <w:t xml:space="preserve"> </w:t>
      </w:r>
      <w:r>
        <w:t>that</w:t>
      </w:r>
      <w:r>
        <w:rPr>
          <w:spacing w:val="-9"/>
        </w:rPr>
        <w:t xml:space="preserve"> </w:t>
      </w:r>
      <w:r>
        <w:t>may be present in a plant organ.</w:t>
      </w:r>
    </w:p>
    <w:p w14:paraId="651E83F5" w14:textId="77777777" w:rsidR="00196716" w:rsidRDefault="00196716" w:rsidP="00196716">
      <w:pPr>
        <w:pStyle w:val="BodyText"/>
        <w:spacing w:before="1" w:line="360" w:lineRule="auto"/>
        <w:ind w:left="141" w:right="138"/>
        <w:jc w:val="both"/>
      </w:pPr>
      <w:r>
        <w:t>In this study, it focused on the search for alkaloids, flavonoids, tannins, terpenoids, reducing compounds</w:t>
      </w:r>
      <w:r>
        <w:rPr>
          <w:spacing w:val="-8"/>
        </w:rPr>
        <w:t xml:space="preserve"> </w:t>
      </w:r>
      <w:r>
        <w:t>and</w:t>
      </w:r>
      <w:r>
        <w:rPr>
          <w:spacing w:val="-8"/>
        </w:rPr>
        <w:t xml:space="preserve"> </w:t>
      </w:r>
      <w:r>
        <w:t>saponins</w:t>
      </w:r>
      <w:r>
        <w:rPr>
          <w:spacing w:val="-8"/>
        </w:rPr>
        <w:t xml:space="preserve"> </w:t>
      </w:r>
      <w:r>
        <w:t>using</w:t>
      </w:r>
      <w:r>
        <w:rPr>
          <w:spacing w:val="-8"/>
        </w:rPr>
        <w:t xml:space="preserve"> </w:t>
      </w:r>
      <w:r>
        <w:t>the</w:t>
      </w:r>
      <w:r>
        <w:rPr>
          <w:spacing w:val="-8"/>
        </w:rPr>
        <w:t xml:space="preserve"> </w:t>
      </w:r>
      <w:r>
        <w:t>methods</w:t>
      </w:r>
      <w:r>
        <w:rPr>
          <w:spacing w:val="-8"/>
        </w:rPr>
        <w:t xml:space="preserve"> </w:t>
      </w:r>
      <w:r>
        <w:t>described</w:t>
      </w:r>
      <w:r>
        <w:rPr>
          <w:spacing w:val="-8"/>
        </w:rPr>
        <w:t xml:space="preserve"> </w:t>
      </w:r>
      <w:r>
        <w:t>by</w:t>
      </w:r>
      <w:r>
        <w:rPr>
          <w:spacing w:val="-8"/>
        </w:rPr>
        <w:t xml:space="preserve"> </w:t>
      </w:r>
      <w:r>
        <w:t>Rosette</w:t>
      </w:r>
      <w:r>
        <w:rPr>
          <w:i/>
          <w:spacing w:val="-8"/>
        </w:rPr>
        <w:t xml:space="preserve"> </w:t>
      </w:r>
      <w:r>
        <w:t>[22]</w:t>
      </w:r>
      <w:r>
        <w:rPr>
          <w:spacing w:val="-8"/>
        </w:rPr>
        <w:t xml:space="preserve"> </w:t>
      </w:r>
      <w:r>
        <w:t>and</w:t>
      </w:r>
      <w:r>
        <w:rPr>
          <w:spacing w:val="-8"/>
        </w:rPr>
        <w:t xml:space="preserve"> </w:t>
      </w:r>
      <w:r>
        <w:t>Daira</w:t>
      </w:r>
      <w:r>
        <w:rPr>
          <w:i/>
          <w:spacing w:val="-8"/>
        </w:rPr>
        <w:t xml:space="preserve"> </w:t>
      </w:r>
      <w:r>
        <w:t xml:space="preserve">[23] </w:t>
      </w:r>
      <w:r>
        <w:rPr>
          <w:spacing w:val="-2"/>
        </w:rPr>
        <w:t>respectively.</w:t>
      </w:r>
    </w:p>
    <w:p w14:paraId="5EB92E96" w14:textId="77777777" w:rsidR="00196716" w:rsidRDefault="00196716" w:rsidP="00196716">
      <w:pPr>
        <w:pStyle w:val="BodyText"/>
        <w:spacing w:before="137"/>
      </w:pPr>
    </w:p>
    <w:p w14:paraId="013D0F81" w14:textId="77777777" w:rsidR="00196716" w:rsidRPr="00216A93" w:rsidRDefault="00196716" w:rsidP="00216A93">
      <w:pPr>
        <w:pStyle w:val="ListParagraph"/>
        <w:widowControl w:val="0"/>
        <w:numPr>
          <w:ilvl w:val="2"/>
          <w:numId w:val="1"/>
        </w:numPr>
        <w:tabs>
          <w:tab w:val="left" w:pos="1361"/>
        </w:tabs>
        <w:autoSpaceDE w:val="0"/>
        <w:autoSpaceDN w:val="0"/>
        <w:spacing w:before="1"/>
        <w:rPr>
          <w:b/>
        </w:rPr>
      </w:pPr>
      <w:r w:rsidRPr="00216A93">
        <w:rPr>
          <w:b/>
          <w:sz w:val="22"/>
        </w:rPr>
        <w:t>Antioxidant</w:t>
      </w:r>
      <w:r w:rsidRPr="00216A93">
        <w:rPr>
          <w:b/>
          <w:spacing w:val="-7"/>
          <w:sz w:val="22"/>
        </w:rPr>
        <w:t xml:space="preserve"> </w:t>
      </w:r>
      <w:r w:rsidRPr="00216A93">
        <w:rPr>
          <w:b/>
          <w:sz w:val="22"/>
        </w:rPr>
        <w:t>activity</w:t>
      </w:r>
      <w:r w:rsidRPr="00216A93">
        <w:rPr>
          <w:b/>
          <w:spacing w:val="-6"/>
          <w:sz w:val="22"/>
        </w:rPr>
        <w:t xml:space="preserve"> </w:t>
      </w:r>
      <w:r w:rsidRPr="00216A93">
        <w:rPr>
          <w:b/>
          <w:sz w:val="22"/>
        </w:rPr>
        <w:t>by</w:t>
      </w:r>
      <w:r w:rsidRPr="00216A93">
        <w:rPr>
          <w:b/>
          <w:spacing w:val="-7"/>
          <w:sz w:val="22"/>
        </w:rPr>
        <w:t xml:space="preserve"> </w:t>
      </w:r>
      <w:r w:rsidRPr="00216A93">
        <w:rPr>
          <w:b/>
          <w:sz w:val="22"/>
        </w:rPr>
        <w:t>DPPH</w:t>
      </w:r>
      <w:r w:rsidRPr="00216A93">
        <w:rPr>
          <w:b/>
          <w:spacing w:val="-6"/>
          <w:sz w:val="22"/>
        </w:rPr>
        <w:t xml:space="preserve"> </w:t>
      </w:r>
      <w:r w:rsidRPr="00216A93">
        <w:rPr>
          <w:b/>
          <w:sz w:val="22"/>
        </w:rPr>
        <w:t>radical</w:t>
      </w:r>
      <w:r w:rsidRPr="00216A93">
        <w:rPr>
          <w:b/>
          <w:spacing w:val="-6"/>
          <w:sz w:val="22"/>
        </w:rPr>
        <w:t xml:space="preserve"> </w:t>
      </w:r>
      <w:r w:rsidRPr="00216A93">
        <w:rPr>
          <w:b/>
          <w:spacing w:val="-2"/>
          <w:sz w:val="22"/>
        </w:rPr>
        <w:t>scavenging</w:t>
      </w:r>
    </w:p>
    <w:p w14:paraId="1E8887A1" w14:textId="77777777" w:rsidR="00196716" w:rsidRDefault="00196716" w:rsidP="00196716">
      <w:pPr>
        <w:pStyle w:val="BodyText"/>
        <w:spacing w:before="31"/>
        <w:rPr>
          <w:b/>
          <w:sz w:val="22"/>
        </w:rPr>
      </w:pPr>
    </w:p>
    <w:p w14:paraId="76C7F511" w14:textId="77777777" w:rsidR="00196716" w:rsidRDefault="00196716" w:rsidP="00196716">
      <w:pPr>
        <w:pStyle w:val="BodyText"/>
        <w:spacing w:before="1" w:line="360" w:lineRule="auto"/>
        <w:ind w:left="141" w:right="138"/>
        <w:jc w:val="both"/>
      </w:pPr>
      <w:r>
        <w:t xml:space="preserve">The anti-free radical activity of </w:t>
      </w:r>
      <w:r>
        <w:rPr>
          <w:i/>
        </w:rPr>
        <w:t xml:space="preserve">Datura metel </w:t>
      </w:r>
      <w:r>
        <w:t>extracts and leaf fractions was measured using the method described in our previous work [24].</w:t>
      </w:r>
      <w:r>
        <w:rPr>
          <w:spacing w:val="40"/>
        </w:rPr>
        <w:t xml:space="preserve"> </w:t>
      </w:r>
      <w:r>
        <w:t>DPPH is a s</w:t>
      </w:r>
      <w:r w:rsidRPr="00C30980">
        <w:t>table</w:t>
      </w:r>
      <w:r>
        <w:t xml:space="preserve"> free radical</w:t>
      </w:r>
      <w:r w:rsidR="00EB5F5C">
        <w:t xml:space="preserve"> of purplish color</w:t>
      </w:r>
      <w:r>
        <w:t xml:space="preserve"> with an absorbance band at 517 nm.</w:t>
      </w:r>
    </w:p>
    <w:p w14:paraId="701180C0" w14:textId="77777777" w:rsidR="00196716" w:rsidRDefault="00196716" w:rsidP="00196716">
      <w:pPr>
        <w:pStyle w:val="BodyText"/>
        <w:spacing w:before="1" w:line="360" w:lineRule="auto"/>
        <w:ind w:left="141" w:right="141"/>
      </w:pPr>
      <w:r>
        <w:t>The ethanolic solution of DPPH˙ was prepared by dissolving 4 mg of this product in 100 mL of ethanol. The resulting solution is kept in the dark for 12h.</w:t>
      </w:r>
      <w:r>
        <w:rPr>
          <w:spacing w:val="80"/>
        </w:rPr>
        <w:t xml:space="preserve"> </w:t>
      </w:r>
      <w:r>
        <w:t xml:space="preserve">Then, to 50 </w:t>
      </w:r>
      <w:proofErr w:type="spellStart"/>
      <w:r>
        <w:t>μL</w:t>
      </w:r>
      <w:proofErr w:type="spellEnd"/>
      <w:r>
        <w:t xml:space="preserve"> of each extract solution at different concentrations (0.0625 - 0.125 - 0.25 -0.5 -1 mg/mL), 200 </w:t>
      </w:r>
      <w:proofErr w:type="spellStart"/>
      <w:r>
        <w:t>μL</w:t>
      </w:r>
      <w:proofErr w:type="spellEnd"/>
      <w:r>
        <w:t xml:space="preserve"> of DPPH</w:t>
      </w:r>
      <w:r>
        <w:rPr>
          <w:spacing w:val="40"/>
        </w:rPr>
        <w:t xml:space="preserve"> </w:t>
      </w:r>
      <w:r>
        <w:t>solution w</w:t>
      </w:r>
      <w:r w:rsidR="00D34D3A">
        <w:t>ere</w:t>
      </w:r>
      <w:r>
        <w:t xml:space="preserve"> added. The resulting mixture was incubated for 30 min, followed by absorbance readings at 517 nm using a spectrophotometer.</w:t>
      </w:r>
    </w:p>
    <w:p w14:paraId="6A8539D0" w14:textId="77777777" w:rsidR="00196716" w:rsidRDefault="00196716" w:rsidP="00196716">
      <w:pPr>
        <w:pStyle w:val="BodyText"/>
        <w:spacing w:line="360" w:lineRule="auto"/>
        <w:ind w:left="141" w:right="138"/>
        <w:jc w:val="both"/>
        <w:rPr>
          <w:sz w:val="23"/>
        </w:rPr>
      </w:pPr>
      <w:r>
        <w:t xml:space="preserve">The ascorbic acid used as a reference was prepared under the same conditions as the extracts. Three measurements were taken for each concentration tested. Absorbances were used to calculate </w:t>
      </w:r>
      <w:r w:rsidR="00D34D3A">
        <w:t xml:space="preserve">the </w:t>
      </w:r>
      <w:r>
        <w:t>inhibition percentages (IP) according to the formula below</w:t>
      </w:r>
      <w:r>
        <w:rPr>
          <w:sz w:val="23"/>
        </w:rPr>
        <w:t>.</w:t>
      </w:r>
    </w:p>
    <w:p w14:paraId="1407C857" w14:textId="77777777" w:rsidR="00D34D3A" w:rsidRDefault="00D34D3A" w:rsidP="00196716">
      <w:pPr>
        <w:pStyle w:val="BodyText"/>
        <w:spacing w:line="360" w:lineRule="auto"/>
        <w:ind w:left="141" w:right="138"/>
        <w:jc w:val="both"/>
        <w:rPr>
          <w:sz w:val="23"/>
        </w:rPr>
      </w:pPr>
    </w:p>
    <w:p w14:paraId="099D7B0A" w14:textId="77777777" w:rsidR="00D34D3A" w:rsidRDefault="00D34D3A" w:rsidP="00D34D3A">
      <w:pPr>
        <w:pStyle w:val="BodyText"/>
        <w:spacing w:line="360" w:lineRule="auto"/>
        <w:ind w:left="141" w:right="138"/>
        <w:jc w:val="center"/>
        <w:rPr>
          <w:sz w:val="23"/>
        </w:rPr>
      </w:pPr>
      <m:oMathPara>
        <m:oMath>
          <m:r>
            <m:rPr>
              <m:sty m:val="bi"/>
            </m:rPr>
            <w:rPr>
              <w:rFonts w:ascii="Cambria Math" w:hAnsi="Cambria Math"/>
            </w:rPr>
            <m:t>Eq 1:  PI=</m:t>
          </m:r>
          <m:f>
            <m:fPr>
              <m:ctrlPr>
                <w:rPr>
                  <w:rFonts w:ascii="Cambria Math" w:hAnsi="Cambria Math"/>
                  <w:b/>
                  <w:i/>
                </w:rPr>
              </m:ctrlPr>
            </m:fPr>
            <m:num>
              <m:r>
                <m:rPr>
                  <m:sty m:val="b"/>
                </m:rPr>
                <w:rPr>
                  <w:rFonts w:ascii="Cambria Math" w:hAnsi="Cambria Math"/>
                </w:rPr>
                <m:t>A0 – Ai</m:t>
              </m:r>
            </m:num>
            <m:den>
              <m:r>
                <m:rPr>
                  <m:sty m:val="b"/>
                </m:rPr>
                <w:rPr>
                  <w:rFonts w:ascii="Cambria Math" w:hAnsi="Cambria Math"/>
                </w:rPr>
                <m:t>A0</m:t>
              </m:r>
            </m:den>
          </m:f>
          <m:r>
            <m:rPr>
              <m:sty m:val="bi"/>
            </m:rPr>
            <w:rPr>
              <w:rFonts w:ascii="Cambria Math" w:hAnsi="Cambria Math"/>
            </w:rPr>
            <m:t>×100</m:t>
          </m:r>
        </m:oMath>
      </m:oMathPara>
    </w:p>
    <w:p w14:paraId="7985E268" w14:textId="77777777" w:rsidR="00D34D3A" w:rsidRPr="00A22379" w:rsidRDefault="00D34D3A" w:rsidP="00A22379">
      <w:pPr>
        <w:spacing w:before="79"/>
        <w:jc w:val="center"/>
        <w:rPr>
          <w:rFonts w:ascii="Times New Roman" w:hAnsi="Times New Roman" w:cs="Times New Roman"/>
          <w:spacing w:val="-2"/>
        </w:rPr>
      </w:pPr>
      <w:r w:rsidRPr="00A22379">
        <w:rPr>
          <w:rFonts w:ascii="Times New Roman" w:hAnsi="Times New Roman" w:cs="Times New Roman"/>
          <w:i/>
        </w:rPr>
        <w:t>A0:</w:t>
      </w:r>
      <w:r w:rsidRPr="00A22379">
        <w:rPr>
          <w:rFonts w:ascii="Times New Roman" w:hAnsi="Times New Roman" w:cs="Times New Roman"/>
          <w:i/>
          <w:spacing w:val="-1"/>
        </w:rPr>
        <w:t xml:space="preserve"> </w:t>
      </w:r>
      <w:r w:rsidRPr="00A22379">
        <w:rPr>
          <w:rFonts w:ascii="Times New Roman" w:hAnsi="Times New Roman" w:cs="Times New Roman"/>
          <w:i/>
        </w:rPr>
        <w:t>absorbance</w:t>
      </w:r>
      <w:r w:rsidRPr="00A22379">
        <w:rPr>
          <w:rFonts w:ascii="Times New Roman" w:hAnsi="Times New Roman" w:cs="Times New Roman"/>
          <w:i/>
          <w:spacing w:val="-2"/>
        </w:rPr>
        <w:t xml:space="preserve"> </w:t>
      </w:r>
      <w:r w:rsidRPr="00A22379">
        <w:rPr>
          <w:rFonts w:ascii="Times New Roman" w:hAnsi="Times New Roman" w:cs="Times New Roman"/>
          <w:i/>
        </w:rPr>
        <w:t>of</w:t>
      </w:r>
      <w:r w:rsidRPr="00A22379">
        <w:rPr>
          <w:rFonts w:ascii="Times New Roman" w:hAnsi="Times New Roman" w:cs="Times New Roman"/>
          <w:i/>
          <w:spacing w:val="-1"/>
        </w:rPr>
        <w:t xml:space="preserve"> </w:t>
      </w:r>
      <w:r w:rsidRPr="00A22379">
        <w:rPr>
          <w:rFonts w:ascii="Times New Roman" w:hAnsi="Times New Roman" w:cs="Times New Roman"/>
          <w:i/>
        </w:rPr>
        <w:t>DPPH;</w:t>
      </w:r>
      <w:r w:rsidRPr="00A22379">
        <w:rPr>
          <w:rFonts w:ascii="Times New Roman" w:hAnsi="Times New Roman" w:cs="Times New Roman"/>
          <w:i/>
          <w:spacing w:val="-1"/>
        </w:rPr>
        <w:t xml:space="preserve"> </w:t>
      </w:r>
      <w:r w:rsidRPr="00A22379">
        <w:rPr>
          <w:rFonts w:ascii="Times New Roman" w:hAnsi="Times New Roman" w:cs="Times New Roman"/>
          <w:i/>
        </w:rPr>
        <w:t>Ai:</w:t>
      </w:r>
      <w:r w:rsidRPr="00A22379">
        <w:rPr>
          <w:rFonts w:ascii="Times New Roman" w:hAnsi="Times New Roman" w:cs="Times New Roman"/>
          <w:i/>
          <w:spacing w:val="-1"/>
        </w:rPr>
        <w:t xml:space="preserve"> </w:t>
      </w:r>
      <w:r w:rsidRPr="00A22379">
        <w:rPr>
          <w:rFonts w:ascii="Times New Roman" w:hAnsi="Times New Roman" w:cs="Times New Roman"/>
          <w:i/>
        </w:rPr>
        <w:t>absorbance</w:t>
      </w:r>
      <w:r w:rsidRPr="00A22379">
        <w:rPr>
          <w:rFonts w:ascii="Times New Roman" w:hAnsi="Times New Roman" w:cs="Times New Roman"/>
          <w:i/>
          <w:spacing w:val="-2"/>
        </w:rPr>
        <w:t xml:space="preserve"> </w:t>
      </w:r>
      <w:r w:rsidRPr="00A22379">
        <w:rPr>
          <w:rFonts w:ascii="Times New Roman" w:hAnsi="Times New Roman" w:cs="Times New Roman"/>
          <w:i/>
        </w:rPr>
        <w:t>after</w:t>
      </w:r>
      <w:r w:rsidRPr="00A22379">
        <w:rPr>
          <w:rFonts w:ascii="Times New Roman" w:hAnsi="Times New Roman" w:cs="Times New Roman"/>
          <w:i/>
          <w:spacing w:val="-1"/>
        </w:rPr>
        <w:t xml:space="preserve"> </w:t>
      </w:r>
      <w:r w:rsidRPr="00A22379">
        <w:rPr>
          <w:rFonts w:ascii="Times New Roman" w:hAnsi="Times New Roman" w:cs="Times New Roman"/>
          <w:i/>
        </w:rPr>
        <w:t>addition</w:t>
      </w:r>
      <w:r w:rsidRPr="00A22379">
        <w:rPr>
          <w:rFonts w:ascii="Times New Roman" w:hAnsi="Times New Roman" w:cs="Times New Roman"/>
          <w:i/>
          <w:spacing w:val="-1"/>
        </w:rPr>
        <w:t xml:space="preserve"> </w:t>
      </w:r>
      <w:r w:rsidRPr="00A22379">
        <w:rPr>
          <w:rFonts w:ascii="Times New Roman" w:hAnsi="Times New Roman" w:cs="Times New Roman"/>
          <w:i/>
        </w:rPr>
        <w:t>of</w:t>
      </w:r>
      <w:r w:rsidRPr="00A22379">
        <w:rPr>
          <w:rFonts w:ascii="Times New Roman" w:hAnsi="Times New Roman" w:cs="Times New Roman"/>
          <w:i/>
          <w:spacing w:val="-1"/>
        </w:rPr>
        <w:t xml:space="preserve"> </w:t>
      </w:r>
      <w:r w:rsidRPr="00A22379">
        <w:rPr>
          <w:rFonts w:ascii="Times New Roman" w:hAnsi="Times New Roman" w:cs="Times New Roman"/>
          <w:i/>
          <w:spacing w:val="-2"/>
        </w:rPr>
        <w:t>extract</w:t>
      </w:r>
      <w:r w:rsidRPr="00A22379">
        <w:rPr>
          <w:rFonts w:ascii="Times New Roman" w:hAnsi="Times New Roman" w:cs="Times New Roman"/>
          <w:spacing w:val="-2"/>
        </w:rPr>
        <w:t>.</w:t>
      </w:r>
    </w:p>
    <w:p w14:paraId="204B9D54" w14:textId="77777777" w:rsidR="00196716" w:rsidRDefault="00196716" w:rsidP="00196716">
      <w:pPr>
        <w:pStyle w:val="BodyText"/>
      </w:pPr>
    </w:p>
    <w:p w14:paraId="0FDF6893" w14:textId="77777777" w:rsidR="00ED71A5" w:rsidRDefault="00ED71A5" w:rsidP="00196716">
      <w:pPr>
        <w:pStyle w:val="BodyText"/>
      </w:pPr>
    </w:p>
    <w:p w14:paraId="08BB86B4" w14:textId="77777777" w:rsidR="00196716" w:rsidRDefault="00196716" w:rsidP="00196716">
      <w:pPr>
        <w:pStyle w:val="BodyText"/>
        <w:spacing w:before="32"/>
        <w:rPr>
          <w:b/>
          <w:sz w:val="22"/>
        </w:rPr>
      </w:pPr>
    </w:p>
    <w:p w14:paraId="1D2B5CD1" w14:textId="77777777" w:rsidR="00ED71A5" w:rsidRPr="00ED71A5" w:rsidRDefault="00ED71A5" w:rsidP="00ED71A5">
      <w:pPr>
        <w:pStyle w:val="BodyText"/>
        <w:numPr>
          <w:ilvl w:val="2"/>
          <w:numId w:val="1"/>
        </w:numPr>
        <w:spacing w:line="360" w:lineRule="auto"/>
        <w:ind w:right="138"/>
        <w:jc w:val="both"/>
        <w:rPr>
          <w:b/>
          <w:bCs/>
        </w:rPr>
      </w:pPr>
      <w:r w:rsidRPr="0012568B">
        <w:rPr>
          <w:b/>
          <w:bCs/>
          <w:i/>
          <w:iCs/>
        </w:rPr>
        <w:t>In vitro</w:t>
      </w:r>
      <w:r w:rsidRPr="00ED71A5">
        <w:rPr>
          <w:b/>
          <w:bCs/>
        </w:rPr>
        <w:t xml:space="preserve"> nematicidal activity of extracts</w:t>
      </w:r>
    </w:p>
    <w:p w14:paraId="239484F6" w14:textId="77777777" w:rsidR="00196716" w:rsidRDefault="00196716" w:rsidP="00196716">
      <w:pPr>
        <w:pStyle w:val="BodyText"/>
        <w:spacing w:line="360" w:lineRule="auto"/>
        <w:ind w:left="141" w:right="138"/>
        <w:jc w:val="both"/>
      </w:pPr>
      <w:r>
        <w:t xml:space="preserve">The nematicidal activity of the extracts </w:t>
      </w:r>
      <w:proofErr w:type="gramStart"/>
      <w:r>
        <w:t xml:space="preserve">was </w:t>
      </w:r>
      <w:r w:rsidR="0012568B">
        <w:t>evaluated</w:t>
      </w:r>
      <w:proofErr w:type="gramEnd"/>
      <w:r>
        <w:t xml:space="preserve"> </w:t>
      </w:r>
      <w:r w:rsidR="0012568B">
        <w:t>according to</w:t>
      </w:r>
      <w:r>
        <w:t xml:space="preserve"> the method described by </w:t>
      </w:r>
      <w:commentRangeStart w:id="7"/>
      <w:r w:rsidRPr="00000C45">
        <w:rPr>
          <w:highlight w:val="yellow"/>
        </w:rPr>
        <w:t>Yuji</w:t>
      </w:r>
      <w:commentRangeEnd w:id="7"/>
      <w:r w:rsidR="00000C45">
        <w:rPr>
          <w:rStyle w:val="CommentReference"/>
          <w:rFonts w:asciiTheme="minorHAnsi" w:eastAsiaTheme="minorEastAsia" w:hAnsiTheme="minorHAnsi" w:cstheme="minorBidi"/>
          <w:lang w:val="en-GB" w:eastAsia="fr-FR"/>
        </w:rPr>
        <w:commentReference w:id="7"/>
      </w:r>
      <w:r>
        <w:t xml:space="preserve"> Oka</w:t>
      </w:r>
      <w:r>
        <w:rPr>
          <w:i/>
        </w:rPr>
        <w:t xml:space="preserve"> </w:t>
      </w:r>
      <w:r>
        <w:t>[25]</w:t>
      </w:r>
      <w:r>
        <w:rPr>
          <w:i/>
        </w:rPr>
        <w:t xml:space="preserve">, </w:t>
      </w:r>
      <w:r>
        <w:t>with a slight modification. This method consists of several steps.</w:t>
      </w:r>
    </w:p>
    <w:p w14:paraId="13BD8C57" w14:textId="77777777" w:rsidR="00196716" w:rsidRDefault="00196716" w:rsidP="00196716">
      <w:pPr>
        <w:pStyle w:val="BodyText"/>
        <w:spacing w:before="2" w:line="360" w:lineRule="auto"/>
        <w:ind w:left="141" w:right="138"/>
        <w:jc w:val="both"/>
      </w:pPr>
      <w:r>
        <w:lastRenderedPageBreak/>
        <w:t>Three</w:t>
      </w:r>
      <w:r>
        <w:rPr>
          <w:spacing w:val="-13"/>
        </w:rPr>
        <w:t xml:space="preserve"> </w:t>
      </w:r>
      <w:r>
        <w:t>concentrations</w:t>
      </w:r>
      <w:r>
        <w:rPr>
          <w:spacing w:val="-13"/>
        </w:rPr>
        <w:t xml:space="preserve"> </w:t>
      </w:r>
      <w:r>
        <w:t>of</w:t>
      </w:r>
      <w:r>
        <w:rPr>
          <w:spacing w:val="-13"/>
        </w:rPr>
        <w:t xml:space="preserve"> </w:t>
      </w:r>
      <w:r>
        <w:t>25,</w:t>
      </w:r>
      <w:r>
        <w:rPr>
          <w:spacing w:val="-13"/>
        </w:rPr>
        <w:t xml:space="preserve"> </w:t>
      </w:r>
      <w:r>
        <w:t>50</w:t>
      </w:r>
      <w:r>
        <w:rPr>
          <w:spacing w:val="-13"/>
        </w:rPr>
        <w:t xml:space="preserve"> </w:t>
      </w:r>
      <w:r>
        <w:t>and</w:t>
      </w:r>
      <w:r>
        <w:rPr>
          <w:spacing w:val="-13"/>
        </w:rPr>
        <w:t xml:space="preserve"> </w:t>
      </w:r>
      <w:r>
        <w:t>100</w:t>
      </w:r>
      <w:r>
        <w:rPr>
          <w:spacing w:val="-13"/>
        </w:rPr>
        <w:t xml:space="preserve"> </w:t>
      </w:r>
      <w:r>
        <w:t>µg/mL</w:t>
      </w:r>
      <w:r>
        <w:rPr>
          <w:spacing w:val="-13"/>
        </w:rPr>
        <w:t xml:space="preserve"> </w:t>
      </w:r>
      <w:r>
        <w:t>were</w:t>
      </w:r>
      <w:r>
        <w:rPr>
          <w:spacing w:val="-13"/>
        </w:rPr>
        <w:t xml:space="preserve"> </w:t>
      </w:r>
      <w:r>
        <w:t>prepared</w:t>
      </w:r>
      <w:r>
        <w:rPr>
          <w:spacing w:val="-13"/>
        </w:rPr>
        <w:t xml:space="preserve"> </w:t>
      </w:r>
      <w:r>
        <w:t>from</w:t>
      </w:r>
      <w:r>
        <w:rPr>
          <w:spacing w:val="-13"/>
        </w:rPr>
        <w:t xml:space="preserve"> </w:t>
      </w:r>
      <w:r>
        <w:rPr>
          <w:i/>
        </w:rPr>
        <w:t>Datura</w:t>
      </w:r>
      <w:r>
        <w:rPr>
          <w:i/>
          <w:spacing w:val="-13"/>
        </w:rPr>
        <w:t xml:space="preserve"> </w:t>
      </w:r>
      <w:r>
        <w:rPr>
          <w:i/>
        </w:rPr>
        <w:t>metel</w:t>
      </w:r>
      <w:r>
        <w:rPr>
          <w:i/>
          <w:spacing w:val="-13"/>
        </w:rPr>
        <w:t xml:space="preserve"> </w:t>
      </w:r>
      <w:r>
        <w:t>extracts,</w:t>
      </w:r>
      <w:r>
        <w:rPr>
          <w:spacing w:val="-13"/>
        </w:rPr>
        <w:t xml:space="preserve"> </w:t>
      </w:r>
      <w:r>
        <w:t>using a</w:t>
      </w:r>
      <w:r>
        <w:rPr>
          <w:spacing w:val="-5"/>
        </w:rPr>
        <w:t xml:space="preserve"> </w:t>
      </w:r>
      <w:r>
        <w:t>mixture</w:t>
      </w:r>
      <w:r>
        <w:rPr>
          <w:spacing w:val="-5"/>
        </w:rPr>
        <w:t xml:space="preserve"> </w:t>
      </w:r>
      <w:r>
        <w:t>of</w:t>
      </w:r>
      <w:r>
        <w:rPr>
          <w:spacing w:val="-5"/>
        </w:rPr>
        <w:t xml:space="preserve"> </w:t>
      </w:r>
      <w:commentRangeStart w:id="8"/>
      <w:r w:rsidRPr="00513D86">
        <w:rPr>
          <w:highlight w:val="yellow"/>
        </w:rPr>
        <w:t>tween</w:t>
      </w:r>
      <w:commentRangeEnd w:id="8"/>
      <w:r w:rsidR="00513D86">
        <w:rPr>
          <w:rStyle w:val="CommentReference"/>
          <w:rFonts w:asciiTheme="minorHAnsi" w:eastAsiaTheme="minorEastAsia" w:hAnsiTheme="minorHAnsi" w:cstheme="minorBidi"/>
          <w:lang w:val="en-GB" w:eastAsia="fr-FR"/>
        </w:rPr>
        <w:commentReference w:id="8"/>
      </w:r>
      <w:r>
        <w:rPr>
          <w:spacing w:val="-5"/>
        </w:rPr>
        <w:t xml:space="preserve"> </w:t>
      </w:r>
      <w:r>
        <w:t>40/water</w:t>
      </w:r>
      <w:r>
        <w:rPr>
          <w:spacing w:val="-5"/>
        </w:rPr>
        <w:t xml:space="preserve"> </w:t>
      </w:r>
      <w:r>
        <w:t>(0.3/9.7</w:t>
      </w:r>
      <w:r>
        <w:rPr>
          <w:spacing w:val="-5"/>
        </w:rPr>
        <w:t xml:space="preserve"> </w:t>
      </w:r>
      <w:r w:rsidR="0012568B">
        <w:t>v</w:t>
      </w:r>
      <w:r>
        <w:t>/</w:t>
      </w:r>
      <w:r w:rsidR="0012568B">
        <w:t>v</w:t>
      </w:r>
      <w:r>
        <w:t>)</w:t>
      </w:r>
      <w:r>
        <w:rPr>
          <w:spacing w:val="-5"/>
        </w:rPr>
        <w:t xml:space="preserve"> </w:t>
      </w:r>
      <w:r>
        <w:t>as</w:t>
      </w:r>
      <w:r>
        <w:rPr>
          <w:spacing w:val="-5"/>
        </w:rPr>
        <w:t xml:space="preserve"> </w:t>
      </w:r>
      <w:r>
        <w:t>the</w:t>
      </w:r>
      <w:r>
        <w:rPr>
          <w:spacing w:val="-5"/>
        </w:rPr>
        <w:t xml:space="preserve"> </w:t>
      </w:r>
      <w:r>
        <w:t>diluting</w:t>
      </w:r>
      <w:r>
        <w:rPr>
          <w:spacing w:val="-5"/>
        </w:rPr>
        <w:t xml:space="preserve"> </w:t>
      </w:r>
      <w:r>
        <w:t>solution.</w:t>
      </w:r>
      <w:r>
        <w:rPr>
          <w:spacing w:val="-5"/>
        </w:rPr>
        <w:t xml:space="preserve"> </w:t>
      </w:r>
      <w:r>
        <w:t>In</w:t>
      </w:r>
      <w:r>
        <w:rPr>
          <w:spacing w:val="-5"/>
        </w:rPr>
        <w:t xml:space="preserve"> </w:t>
      </w:r>
      <w:r>
        <w:t>a</w:t>
      </w:r>
      <w:r>
        <w:rPr>
          <w:spacing w:val="-5"/>
        </w:rPr>
        <w:t xml:space="preserve"> </w:t>
      </w:r>
      <w:r>
        <w:t>tube,</w:t>
      </w:r>
      <w:r>
        <w:rPr>
          <w:spacing w:val="-5"/>
        </w:rPr>
        <w:t xml:space="preserve"> </w:t>
      </w:r>
      <w:r>
        <w:t>a</w:t>
      </w:r>
      <w:r>
        <w:rPr>
          <w:spacing w:val="-5"/>
        </w:rPr>
        <w:t xml:space="preserve"> </w:t>
      </w:r>
      <w:r>
        <w:t>mixture</w:t>
      </w:r>
      <w:r>
        <w:rPr>
          <w:spacing w:val="-5"/>
        </w:rPr>
        <w:t xml:space="preserve"> </w:t>
      </w:r>
      <w:r>
        <w:t>is</w:t>
      </w:r>
      <w:r>
        <w:rPr>
          <w:spacing w:val="-5"/>
        </w:rPr>
        <w:t xml:space="preserve"> </w:t>
      </w:r>
      <w:r>
        <w:t>made up of 1 mL of the nematode solution previously prepared and 500 µL of the diluted extract solutions. The resulting mixture is incubated at room temperature for 24 and 48 hours. The number</w:t>
      </w:r>
      <w:r>
        <w:rPr>
          <w:spacing w:val="-10"/>
        </w:rPr>
        <w:t xml:space="preserve"> </w:t>
      </w:r>
      <w:r>
        <w:t>of</w:t>
      </w:r>
      <w:r>
        <w:rPr>
          <w:spacing w:val="-10"/>
        </w:rPr>
        <w:t xml:space="preserve"> </w:t>
      </w:r>
      <w:r>
        <w:t>dead</w:t>
      </w:r>
      <w:r>
        <w:rPr>
          <w:spacing w:val="-10"/>
        </w:rPr>
        <w:t xml:space="preserve"> </w:t>
      </w:r>
      <w:r>
        <w:t>nematodes</w:t>
      </w:r>
      <w:r>
        <w:rPr>
          <w:spacing w:val="-10"/>
        </w:rPr>
        <w:t xml:space="preserve"> </w:t>
      </w:r>
      <w:r>
        <w:t>(</w:t>
      </w:r>
      <w:r w:rsidR="0012568B">
        <w:t>immobile</w:t>
      </w:r>
      <w:r>
        <w:rPr>
          <w:spacing w:val="-10"/>
        </w:rPr>
        <w:t xml:space="preserve"> </w:t>
      </w:r>
      <w:r>
        <w:t>for</w:t>
      </w:r>
      <w:r>
        <w:rPr>
          <w:spacing w:val="-10"/>
        </w:rPr>
        <w:t xml:space="preserve"> </w:t>
      </w:r>
      <w:r>
        <w:t>10</w:t>
      </w:r>
      <w:r>
        <w:rPr>
          <w:spacing w:val="-10"/>
        </w:rPr>
        <w:t xml:space="preserve"> </w:t>
      </w:r>
      <w:r>
        <w:t>s)</w:t>
      </w:r>
      <w:r>
        <w:rPr>
          <w:spacing w:val="-10"/>
        </w:rPr>
        <w:t xml:space="preserve"> </w:t>
      </w:r>
      <w:r>
        <w:t>is</w:t>
      </w:r>
      <w:r>
        <w:rPr>
          <w:spacing w:val="-10"/>
        </w:rPr>
        <w:t xml:space="preserve"> </w:t>
      </w:r>
      <w:r>
        <w:t>then</w:t>
      </w:r>
      <w:r>
        <w:rPr>
          <w:spacing w:val="-10"/>
        </w:rPr>
        <w:t xml:space="preserve"> </w:t>
      </w:r>
      <w:r>
        <w:t>quantified</w:t>
      </w:r>
      <w:r>
        <w:rPr>
          <w:spacing w:val="-10"/>
        </w:rPr>
        <w:t xml:space="preserve"> </w:t>
      </w:r>
      <w:r>
        <w:t>using</w:t>
      </w:r>
      <w:r>
        <w:rPr>
          <w:spacing w:val="-10"/>
        </w:rPr>
        <w:t xml:space="preserve"> </w:t>
      </w:r>
      <w:r>
        <w:t>an</w:t>
      </w:r>
      <w:r>
        <w:rPr>
          <w:spacing w:val="-10"/>
        </w:rPr>
        <w:t xml:space="preserve"> </w:t>
      </w:r>
      <w:r>
        <w:t>optical</w:t>
      </w:r>
      <w:r>
        <w:rPr>
          <w:spacing w:val="-10"/>
        </w:rPr>
        <w:t xml:space="preserve"> </w:t>
      </w:r>
      <w:r>
        <w:t xml:space="preserve">microscope. A negative control consisting of water was </w:t>
      </w:r>
      <w:r w:rsidR="0012568B">
        <w:t>carried out</w:t>
      </w:r>
      <w:r>
        <w:t xml:space="preserve"> under the same conditions. The water mortality rate, corresponding to natural mortality, was subtracted from the extract mortality </w:t>
      </w:r>
      <w:r>
        <w:rPr>
          <w:spacing w:val="-2"/>
        </w:rPr>
        <w:t>rate.</w:t>
      </w:r>
    </w:p>
    <w:p w14:paraId="69BD9735" w14:textId="77777777" w:rsidR="00196716" w:rsidRDefault="00196716" w:rsidP="00196716">
      <w:pPr>
        <w:pStyle w:val="BodyText"/>
        <w:spacing w:before="32"/>
        <w:rPr>
          <w:b/>
          <w:sz w:val="22"/>
        </w:rPr>
      </w:pPr>
    </w:p>
    <w:p w14:paraId="295EAF89" w14:textId="77777777" w:rsidR="0012568B" w:rsidRPr="0012568B" w:rsidRDefault="0012568B" w:rsidP="0012568B">
      <w:pPr>
        <w:pStyle w:val="BodyText"/>
        <w:numPr>
          <w:ilvl w:val="2"/>
          <w:numId w:val="1"/>
        </w:numPr>
        <w:spacing w:line="360" w:lineRule="auto"/>
        <w:ind w:right="138"/>
        <w:jc w:val="both"/>
        <w:rPr>
          <w:b/>
          <w:bCs/>
        </w:rPr>
      </w:pPr>
      <w:r w:rsidRPr="0012568B">
        <w:rPr>
          <w:b/>
          <w:bCs/>
          <w:i/>
          <w:iCs/>
        </w:rPr>
        <w:t>In vivo</w:t>
      </w:r>
      <w:r w:rsidRPr="0012568B">
        <w:rPr>
          <w:b/>
          <w:bCs/>
        </w:rPr>
        <w:t xml:space="preserve"> nematicidal activity of extracts</w:t>
      </w:r>
    </w:p>
    <w:p w14:paraId="3080E819" w14:textId="77777777" w:rsidR="00196716" w:rsidRDefault="00196716" w:rsidP="00196716">
      <w:pPr>
        <w:pStyle w:val="BodyText"/>
        <w:spacing w:line="360" w:lineRule="auto"/>
        <w:ind w:left="141" w:right="138"/>
        <w:jc w:val="both"/>
      </w:pPr>
      <w:r>
        <w:t>This</w:t>
      </w:r>
      <w:r>
        <w:rPr>
          <w:spacing w:val="-15"/>
        </w:rPr>
        <w:t xml:space="preserve"> </w:t>
      </w:r>
      <w:r>
        <w:rPr>
          <w:i/>
        </w:rPr>
        <w:t>in</w:t>
      </w:r>
      <w:r>
        <w:rPr>
          <w:i/>
          <w:spacing w:val="-15"/>
        </w:rPr>
        <w:t xml:space="preserve"> </w:t>
      </w:r>
      <w:r>
        <w:rPr>
          <w:i/>
        </w:rPr>
        <w:t>vivo</w:t>
      </w:r>
      <w:r>
        <w:rPr>
          <w:i/>
          <w:spacing w:val="-15"/>
        </w:rPr>
        <w:t xml:space="preserve"> </w:t>
      </w:r>
      <w:r>
        <w:t>activity</w:t>
      </w:r>
      <w:r>
        <w:rPr>
          <w:spacing w:val="-15"/>
        </w:rPr>
        <w:t xml:space="preserve"> </w:t>
      </w:r>
      <w:r>
        <w:t>of</w:t>
      </w:r>
      <w:r>
        <w:rPr>
          <w:spacing w:val="-15"/>
        </w:rPr>
        <w:t xml:space="preserve"> </w:t>
      </w:r>
      <w:r>
        <w:t>extracts</w:t>
      </w:r>
      <w:r>
        <w:rPr>
          <w:spacing w:val="-15"/>
        </w:rPr>
        <w:t xml:space="preserve"> </w:t>
      </w:r>
      <w:r>
        <w:t>on</w:t>
      </w:r>
      <w:r>
        <w:rPr>
          <w:spacing w:val="-15"/>
        </w:rPr>
        <w:t xml:space="preserve"> </w:t>
      </w:r>
      <w:r>
        <w:t>nematodes</w:t>
      </w:r>
      <w:r>
        <w:rPr>
          <w:spacing w:val="-15"/>
        </w:rPr>
        <w:t xml:space="preserve"> </w:t>
      </w:r>
      <w:proofErr w:type="gramStart"/>
      <w:r>
        <w:t>was</w:t>
      </w:r>
      <w:r>
        <w:rPr>
          <w:spacing w:val="-15"/>
        </w:rPr>
        <w:t xml:space="preserve"> </w:t>
      </w:r>
      <w:r>
        <w:t>carried</w:t>
      </w:r>
      <w:r>
        <w:rPr>
          <w:spacing w:val="-15"/>
        </w:rPr>
        <w:t xml:space="preserve"> </w:t>
      </w:r>
      <w:r>
        <w:t>out</w:t>
      </w:r>
      <w:proofErr w:type="gramEnd"/>
      <w:r>
        <w:rPr>
          <w:spacing w:val="-15"/>
        </w:rPr>
        <w:t xml:space="preserve"> </w:t>
      </w:r>
      <w:r>
        <w:t>according</w:t>
      </w:r>
      <w:r>
        <w:rPr>
          <w:spacing w:val="-15"/>
        </w:rPr>
        <w:t xml:space="preserve"> </w:t>
      </w:r>
      <w:r>
        <w:t>to</w:t>
      </w:r>
      <w:r>
        <w:rPr>
          <w:spacing w:val="-15"/>
        </w:rPr>
        <w:t xml:space="preserve"> </w:t>
      </w:r>
      <w:r>
        <w:t>the</w:t>
      </w:r>
      <w:r>
        <w:rPr>
          <w:spacing w:val="-15"/>
        </w:rPr>
        <w:t xml:space="preserve"> </w:t>
      </w:r>
      <w:r>
        <w:t>method</w:t>
      </w:r>
      <w:r>
        <w:rPr>
          <w:spacing w:val="-15"/>
        </w:rPr>
        <w:t xml:space="preserve"> </w:t>
      </w:r>
      <w:r>
        <w:t xml:space="preserve">described by </w:t>
      </w:r>
      <w:r w:rsidRPr="00000C45">
        <w:rPr>
          <w:iCs/>
          <w:highlight w:val="yellow"/>
        </w:rPr>
        <w:t>Yuji</w:t>
      </w:r>
      <w:r w:rsidRPr="00A4387D">
        <w:rPr>
          <w:iCs/>
        </w:rPr>
        <w:t xml:space="preserve"> </w:t>
      </w:r>
      <w:commentRangeStart w:id="9"/>
      <w:r w:rsidRPr="00A4387D">
        <w:rPr>
          <w:iCs/>
        </w:rPr>
        <w:t>Oka</w:t>
      </w:r>
      <w:commentRangeEnd w:id="9"/>
      <w:r w:rsidR="00000C45">
        <w:rPr>
          <w:rStyle w:val="CommentReference"/>
          <w:rFonts w:asciiTheme="minorHAnsi" w:eastAsiaTheme="minorEastAsia" w:hAnsiTheme="minorHAnsi" w:cstheme="minorBidi"/>
          <w:lang w:val="en-GB" w:eastAsia="fr-FR"/>
        </w:rPr>
        <w:commentReference w:id="9"/>
      </w:r>
      <w:r w:rsidR="00A4387D">
        <w:rPr>
          <w:i/>
        </w:rPr>
        <w:t xml:space="preserve"> </w:t>
      </w:r>
      <w:r w:rsidRPr="00A4387D">
        <w:rPr>
          <w:iCs/>
        </w:rPr>
        <w:t>[26],</w:t>
      </w:r>
      <w:r>
        <w:rPr>
          <w:i/>
        </w:rPr>
        <w:t xml:space="preserve"> </w:t>
      </w:r>
      <w:r>
        <w:t>with a slight modification by following the steps below:</w:t>
      </w:r>
    </w:p>
    <w:p w14:paraId="5C54CBF1" w14:textId="77777777" w:rsidR="00196716" w:rsidRDefault="00196716" w:rsidP="00196716">
      <w:pPr>
        <w:pStyle w:val="BodyText"/>
        <w:spacing w:line="360" w:lineRule="auto"/>
        <w:ind w:left="141" w:right="138"/>
        <w:jc w:val="both"/>
      </w:pPr>
      <w:r>
        <w:t>Sand was extracted from a depth of 50 cm to prepare 50 pots for Mongal tomato plants. The sand</w:t>
      </w:r>
      <w:r>
        <w:rPr>
          <w:spacing w:val="-5"/>
        </w:rPr>
        <w:t xml:space="preserve"> </w:t>
      </w:r>
      <w:r>
        <w:t>obtained</w:t>
      </w:r>
      <w:r>
        <w:rPr>
          <w:spacing w:val="-5"/>
        </w:rPr>
        <w:t xml:space="preserve"> </w:t>
      </w:r>
      <w:r>
        <w:t>was</w:t>
      </w:r>
      <w:r>
        <w:rPr>
          <w:spacing w:val="-5"/>
        </w:rPr>
        <w:t xml:space="preserve"> </w:t>
      </w:r>
      <w:r>
        <w:t>sterilized</w:t>
      </w:r>
      <w:r>
        <w:rPr>
          <w:spacing w:val="-5"/>
        </w:rPr>
        <w:t xml:space="preserve"> </w:t>
      </w:r>
      <w:r>
        <w:t>in</w:t>
      </w:r>
      <w:r>
        <w:rPr>
          <w:spacing w:val="-5"/>
        </w:rPr>
        <w:t xml:space="preserve"> </w:t>
      </w:r>
      <w:r>
        <w:t>an</w:t>
      </w:r>
      <w:r>
        <w:rPr>
          <w:spacing w:val="-5"/>
        </w:rPr>
        <w:t xml:space="preserve"> </w:t>
      </w:r>
      <w:r>
        <w:t>oven</w:t>
      </w:r>
      <w:r>
        <w:rPr>
          <w:spacing w:val="-5"/>
        </w:rPr>
        <w:t xml:space="preserve"> </w:t>
      </w:r>
      <w:r>
        <w:t>at</w:t>
      </w:r>
      <w:r>
        <w:rPr>
          <w:spacing w:val="-5"/>
        </w:rPr>
        <w:t xml:space="preserve"> </w:t>
      </w:r>
      <w:r>
        <w:t>100°C</w:t>
      </w:r>
      <w:r>
        <w:rPr>
          <w:spacing w:val="-5"/>
        </w:rPr>
        <w:t xml:space="preserve"> </w:t>
      </w:r>
      <w:r>
        <w:t>before</w:t>
      </w:r>
      <w:r>
        <w:rPr>
          <w:spacing w:val="-5"/>
        </w:rPr>
        <w:t xml:space="preserve"> </w:t>
      </w:r>
      <w:r>
        <w:t>each</w:t>
      </w:r>
      <w:r>
        <w:rPr>
          <w:spacing w:val="-5"/>
        </w:rPr>
        <w:t xml:space="preserve"> </w:t>
      </w:r>
      <w:r>
        <w:t>5</w:t>
      </w:r>
      <w:r>
        <w:rPr>
          <w:spacing w:val="-5"/>
        </w:rPr>
        <w:t xml:space="preserve"> </w:t>
      </w:r>
      <w:r>
        <w:t>kg</w:t>
      </w:r>
      <w:r>
        <w:rPr>
          <w:spacing w:val="-5"/>
        </w:rPr>
        <w:t xml:space="preserve"> </w:t>
      </w:r>
      <w:r>
        <w:t>pot</w:t>
      </w:r>
      <w:r>
        <w:rPr>
          <w:spacing w:val="-5"/>
        </w:rPr>
        <w:t xml:space="preserve"> </w:t>
      </w:r>
      <w:r>
        <w:t>was</w:t>
      </w:r>
      <w:r>
        <w:rPr>
          <w:spacing w:val="-5"/>
        </w:rPr>
        <w:t xml:space="preserve"> </w:t>
      </w:r>
      <w:r>
        <w:t>filled</w:t>
      </w:r>
      <w:r>
        <w:rPr>
          <w:spacing w:val="-5"/>
        </w:rPr>
        <w:t xml:space="preserve"> </w:t>
      </w:r>
      <w:r>
        <w:t>with</w:t>
      </w:r>
      <w:r>
        <w:rPr>
          <w:spacing w:val="-5"/>
        </w:rPr>
        <w:t xml:space="preserve"> </w:t>
      </w:r>
      <w:r>
        <w:t xml:space="preserve">sterilized sand and </w:t>
      </w:r>
      <w:r w:rsidR="000A71C3">
        <w:t>then watered</w:t>
      </w:r>
      <w:r>
        <w:t xml:space="preserve"> with 500 mL of water. After 24 hours, 2 tomato plants per pot were transplanted and watered with the same volume of water. After 5 days of growth, the sand is enriched</w:t>
      </w:r>
      <w:r>
        <w:rPr>
          <w:spacing w:val="-15"/>
        </w:rPr>
        <w:t xml:space="preserve"> </w:t>
      </w:r>
      <w:r>
        <w:t>by</w:t>
      </w:r>
      <w:r>
        <w:rPr>
          <w:spacing w:val="-15"/>
        </w:rPr>
        <w:t xml:space="preserve"> </w:t>
      </w:r>
      <w:r>
        <w:t>adding</w:t>
      </w:r>
      <w:r>
        <w:rPr>
          <w:spacing w:val="-15"/>
        </w:rPr>
        <w:t xml:space="preserve"> </w:t>
      </w:r>
      <w:r>
        <w:t>0.6</w:t>
      </w:r>
      <w:r>
        <w:rPr>
          <w:spacing w:val="-15"/>
        </w:rPr>
        <w:t xml:space="preserve"> </w:t>
      </w:r>
      <w:r>
        <w:t>g</w:t>
      </w:r>
      <w:r>
        <w:rPr>
          <w:spacing w:val="-15"/>
        </w:rPr>
        <w:t xml:space="preserve"> </w:t>
      </w:r>
      <w:r>
        <w:t>of</w:t>
      </w:r>
      <w:r>
        <w:rPr>
          <w:spacing w:val="-15"/>
        </w:rPr>
        <w:t xml:space="preserve"> </w:t>
      </w:r>
      <w:r>
        <w:t>urea</w:t>
      </w:r>
      <w:r>
        <w:rPr>
          <w:spacing w:val="-15"/>
        </w:rPr>
        <w:t xml:space="preserve"> </w:t>
      </w:r>
      <w:r>
        <w:t>and</w:t>
      </w:r>
      <w:r>
        <w:rPr>
          <w:spacing w:val="-15"/>
        </w:rPr>
        <w:t xml:space="preserve"> </w:t>
      </w:r>
      <w:r>
        <w:t>0.7</w:t>
      </w:r>
      <w:r>
        <w:rPr>
          <w:spacing w:val="-15"/>
        </w:rPr>
        <w:t xml:space="preserve"> </w:t>
      </w:r>
      <w:r>
        <w:t>g</w:t>
      </w:r>
      <w:r>
        <w:rPr>
          <w:spacing w:val="-15"/>
        </w:rPr>
        <w:t xml:space="preserve"> </w:t>
      </w:r>
      <w:r>
        <w:t>of</w:t>
      </w:r>
      <w:r>
        <w:rPr>
          <w:spacing w:val="-15"/>
        </w:rPr>
        <w:t xml:space="preserve"> </w:t>
      </w:r>
      <w:r>
        <w:t>NKP</w:t>
      </w:r>
      <w:r>
        <w:rPr>
          <w:spacing w:val="-15"/>
        </w:rPr>
        <w:t xml:space="preserve"> </w:t>
      </w:r>
      <w:r>
        <w:t>fertilizer</w:t>
      </w:r>
      <w:r>
        <w:rPr>
          <w:spacing w:val="-15"/>
        </w:rPr>
        <w:t xml:space="preserve"> </w:t>
      </w:r>
      <w:r>
        <w:t>(10-10-20)</w:t>
      </w:r>
      <w:r>
        <w:rPr>
          <w:spacing w:val="-15"/>
        </w:rPr>
        <w:t xml:space="preserve"> </w:t>
      </w:r>
      <w:r>
        <w:t>for</w:t>
      </w:r>
      <w:r>
        <w:rPr>
          <w:spacing w:val="-15"/>
        </w:rPr>
        <w:t xml:space="preserve"> </w:t>
      </w:r>
      <w:r>
        <w:t>each</w:t>
      </w:r>
      <w:r>
        <w:rPr>
          <w:spacing w:val="-15"/>
        </w:rPr>
        <w:t xml:space="preserve"> </w:t>
      </w:r>
      <w:r>
        <w:t>pot</w:t>
      </w:r>
      <w:r>
        <w:rPr>
          <w:spacing w:val="-15"/>
        </w:rPr>
        <w:t xml:space="preserve"> </w:t>
      </w:r>
      <w:r>
        <w:t>of</w:t>
      </w:r>
      <w:r>
        <w:rPr>
          <w:spacing w:val="-15"/>
        </w:rPr>
        <w:t xml:space="preserve"> </w:t>
      </w:r>
      <w:r>
        <w:t>tomatoes. This last operation is repeated every 10 days for 1 month.</w:t>
      </w:r>
    </w:p>
    <w:p w14:paraId="3C20B39E" w14:textId="77777777" w:rsidR="00196716" w:rsidRDefault="00196716" w:rsidP="00196716">
      <w:pPr>
        <w:pStyle w:val="BodyText"/>
        <w:spacing w:before="1" w:line="360" w:lineRule="auto"/>
        <w:ind w:left="141" w:right="138"/>
        <w:jc w:val="both"/>
      </w:pPr>
      <w:r>
        <w:t>After one month's growth, tomato roots are infected with l5 mL of the previously prepared nematode solution and immediately treated with 500 µL of the solution of each extract at concentrations</w:t>
      </w:r>
      <w:r>
        <w:rPr>
          <w:spacing w:val="-8"/>
        </w:rPr>
        <w:t xml:space="preserve"> </w:t>
      </w:r>
      <w:r>
        <w:t>of</w:t>
      </w:r>
      <w:r>
        <w:rPr>
          <w:spacing w:val="-8"/>
        </w:rPr>
        <w:t xml:space="preserve"> </w:t>
      </w:r>
      <w:r>
        <w:t>50</w:t>
      </w:r>
      <w:r>
        <w:rPr>
          <w:spacing w:val="-8"/>
        </w:rPr>
        <w:t xml:space="preserve"> </w:t>
      </w:r>
      <w:r>
        <w:t>and</w:t>
      </w:r>
      <w:r>
        <w:rPr>
          <w:spacing w:val="-8"/>
        </w:rPr>
        <w:t xml:space="preserve"> </w:t>
      </w:r>
      <w:r>
        <w:t>100</w:t>
      </w:r>
      <w:r>
        <w:rPr>
          <w:spacing w:val="-8"/>
        </w:rPr>
        <w:t xml:space="preserve"> </w:t>
      </w:r>
      <w:r>
        <w:t>µg/</w:t>
      </w:r>
      <w:proofErr w:type="spellStart"/>
      <w:r>
        <w:t>mL.</w:t>
      </w:r>
      <w:proofErr w:type="spellEnd"/>
      <w:r>
        <w:rPr>
          <w:spacing w:val="-8"/>
        </w:rPr>
        <w:t xml:space="preserve"> </w:t>
      </w:r>
      <w:r>
        <w:t>The</w:t>
      </w:r>
      <w:r>
        <w:rPr>
          <w:spacing w:val="-8"/>
        </w:rPr>
        <w:t xml:space="preserve"> </w:t>
      </w:r>
      <w:r>
        <w:t>treated</w:t>
      </w:r>
      <w:r>
        <w:rPr>
          <w:spacing w:val="-8"/>
        </w:rPr>
        <w:t xml:space="preserve"> </w:t>
      </w:r>
      <w:r>
        <w:t>pots</w:t>
      </w:r>
      <w:r>
        <w:rPr>
          <w:spacing w:val="-8"/>
        </w:rPr>
        <w:t xml:space="preserve"> </w:t>
      </w:r>
      <w:r>
        <w:t>are</w:t>
      </w:r>
      <w:r>
        <w:rPr>
          <w:spacing w:val="-8"/>
        </w:rPr>
        <w:t xml:space="preserve"> </w:t>
      </w:r>
      <w:r>
        <w:t>then</w:t>
      </w:r>
      <w:r>
        <w:rPr>
          <w:spacing w:val="-8"/>
        </w:rPr>
        <w:t xml:space="preserve"> </w:t>
      </w:r>
      <w:r>
        <w:t>incubated</w:t>
      </w:r>
      <w:r>
        <w:rPr>
          <w:spacing w:val="-8"/>
        </w:rPr>
        <w:t xml:space="preserve"> </w:t>
      </w:r>
      <w:r>
        <w:t>for</w:t>
      </w:r>
      <w:r>
        <w:rPr>
          <w:spacing w:val="-8"/>
        </w:rPr>
        <w:t xml:space="preserve"> </w:t>
      </w:r>
      <w:r>
        <w:t>15</w:t>
      </w:r>
      <w:r>
        <w:rPr>
          <w:spacing w:val="-8"/>
        </w:rPr>
        <w:t xml:space="preserve"> </w:t>
      </w:r>
      <w:r>
        <w:t>days</w:t>
      </w:r>
      <w:r>
        <w:rPr>
          <w:spacing w:val="-8"/>
        </w:rPr>
        <w:t xml:space="preserve"> </w:t>
      </w:r>
      <w:r>
        <w:t>before</w:t>
      </w:r>
      <w:r>
        <w:rPr>
          <w:spacing w:val="-8"/>
        </w:rPr>
        <w:t xml:space="preserve"> </w:t>
      </w:r>
      <w:r>
        <w:t>the roots</w:t>
      </w:r>
      <w:r>
        <w:rPr>
          <w:spacing w:val="-7"/>
        </w:rPr>
        <w:t xml:space="preserve"> </w:t>
      </w:r>
      <w:r>
        <w:t>are</w:t>
      </w:r>
      <w:r>
        <w:rPr>
          <w:spacing w:val="-7"/>
        </w:rPr>
        <w:t xml:space="preserve"> </w:t>
      </w:r>
      <w:r>
        <w:t>analyzed</w:t>
      </w:r>
      <w:r>
        <w:rPr>
          <w:spacing w:val="-7"/>
        </w:rPr>
        <w:t xml:space="preserve"> </w:t>
      </w:r>
      <w:r>
        <w:t>under</w:t>
      </w:r>
      <w:r>
        <w:rPr>
          <w:spacing w:val="-7"/>
        </w:rPr>
        <w:t xml:space="preserve"> </w:t>
      </w:r>
      <w:r>
        <w:t>a</w:t>
      </w:r>
      <w:r>
        <w:rPr>
          <w:spacing w:val="-7"/>
        </w:rPr>
        <w:t xml:space="preserve"> </w:t>
      </w:r>
      <w:r>
        <w:t>magnifying</w:t>
      </w:r>
      <w:r>
        <w:rPr>
          <w:spacing w:val="-7"/>
        </w:rPr>
        <w:t xml:space="preserve"> </w:t>
      </w:r>
      <w:r>
        <w:t>glass</w:t>
      </w:r>
      <w:r>
        <w:rPr>
          <w:spacing w:val="-7"/>
        </w:rPr>
        <w:t xml:space="preserve"> </w:t>
      </w:r>
      <w:r>
        <w:t>to</w:t>
      </w:r>
      <w:r>
        <w:rPr>
          <w:spacing w:val="-7"/>
        </w:rPr>
        <w:t xml:space="preserve"> </w:t>
      </w:r>
      <w:r>
        <w:t>determine</w:t>
      </w:r>
      <w:r>
        <w:rPr>
          <w:spacing w:val="-7"/>
        </w:rPr>
        <w:t xml:space="preserve"> </w:t>
      </w:r>
      <w:r>
        <w:t>the</w:t>
      </w:r>
      <w:r>
        <w:rPr>
          <w:spacing w:val="-7"/>
        </w:rPr>
        <w:t xml:space="preserve"> </w:t>
      </w:r>
      <w:r>
        <w:t>nematode</w:t>
      </w:r>
      <w:r>
        <w:rPr>
          <w:spacing w:val="-7"/>
        </w:rPr>
        <w:t xml:space="preserve"> </w:t>
      </w:r>
      <w:r>
        <w:t>mortality</w:t>
      </w:r>
      <w:r>
        <w:rPr>
          <w:spacing w:val="-7"/>
        </w:rPr>
        <w:t xml:space="preserve"> </w:t>
      </w:r>
      <w:r>
        <w:t>rate</w:t>
      </w:r>
      <w:r>
        <w:rPr>
          <w:spacing w:val="-7"/>
        </w:rPr>
        <w:t xml:space="preserve"> </w:t>
      </w:r>
      <w:r>
        <w:t>using</w:t>
      </w:r>
      <w:r>
        <w:rPr>
          <w:spacing w:val="-7"/>
        </w:rPr>
        <w:t xml:space="preserve"> </w:t>
      </w:r>
      <w:r>
        <w:t>the following formula described by Ghareeb</w:t>
      </w:r>
      <w:r>
        <w:rPr>
          <w:i/>
        </w:rPr>
        <w:t xml:space="preserve"> </w:t>
      </w:r>
      <w:r>
        <w:t>[27].</w:t>
      </w:r>
    </w:p>
    <w:p w14:paraId="4D9790C9" w14:textId="77777777" w:rsidR="000A71C3" w:rsidRDefault="000A71C3" w:rsidP="00196716">
      <w:pPr>
        <w:pStyle w:val="BodyText"/>
        <w:spacing w:before="1" w:line="360" w:lineRule="auto"/>
        <w:ind w:left="141" w:right="138"/>
        <w:jc w:val="both"/>
      </w:pPr>
    </w:p>
    <w:p w14:paraId="4A9A476F" w14:textId="4AF971DF" w:rsidR="000A71C3" w:rsidRDefault="000A71C3" w:rsidP="000A71C3">
      <w:pPr>
        <w:pStyle w:val="BodyText"/>
        <w:spacing w:before="1" w:line="360" w:lineRule="auto"/>
        <w:ind w:left="141" w:right="138"/>
        <w:jc w:val="center"/>
      </w:pPr>
      <m:oMathPara>
        <m:oMath>
          <m:r>
            <m:rPr>
              <m:sty m:val="bi"/>
            </m:rPr>
            <w:rPr>
              <w:rFonts w:ascii="Cambria Math" w:hAnsi="Cambria Math"/>
            </w:rPr>
            <m:t>Eq</m:t>
          </m:r>
          <m:r>
            <m:rPr>
              <m:sty m:val="bi"/>
            </m:rPr>
            <w:rPr>
              <w:rFonts w:ascii="Cambria Math" w:hAnsi="Cambria Math"/>
            </w:rPr>
            <m:t>2</m:t>
          </m:r>
          <m:r>
            <m:rPr>
              <m:sty m:val="bi"/>
            </m:rPr>
            <w:rPr>
              <w:rFonts w:ascii="Cambria Math" w:hAnsi="Cambria Math"/>
              <w:lang w:val="fr-SN"/>
            </w:rPr>
            <m:t xml:space="preserve"> :  % </m:t>
          </m:r>
          <m:r>
            <m:rPr>
              <m:sty m:val="bi"/>
            </m:rPr>
            <w:rPr>
              <w:rFonts w:ascii="Cambria Math" w:hAnsi="Cambria Math"/>
            </w:rPr>
            <m:t>Mortality</m:t>
          </m:r>
          <m:r>
            <m:rPr>
              <m:sty m:val="bi"/>
            </m:rPr>
            <w:rPr>
              <w:rFonts w:ascii="Cambria Math" w:hAnsi="Cambria Math"/>
              <w:lang w:val="fr-SN"/>
            </w:rPr>
            <m:t>=</m:t>
          </m:r>
          <m:f>
            <m:fPr>
              <m:ctrlPr>
                <w:rPr>
                  <w:rFonts w:ascii="Cambria Math" w:hAnsi="Cambria Math"/>
                  <w:b/>
                  <w:i/>
                </w:rPr>
              </m:ctrlPr>
            </m:fPr>
            <m:num>
              <m:r>
                <m:rPr>
                  <m:sty m:val="b"/>
                </m:rPr>
                <w:rPr>
                  <w:rFonts w:ascii="Cambria Math" w:hAnsi="Cambria Math"/>
                </w:rPr>
                <m:t>Mmortality treatment – ​​mortality control</m:t>
              </m:r>
            </m:num>
            <m:den>
              <m:r>
                <m:rPr>
                  <m:sty m:val="b"/>
                </m:rPr>
                <w:rPr>
                  <w:rFonts w:ascii="Cambria Math" w:hAnsi="Cambria Math"/>
                </w:rPr>
                <m:t>Mortality control</m:t>
              </m:r>
            </m:den>
          </m:f>
          <m:r>
            <m:rPr>
              <m:sty m:val="bi"/>
            </m:rPr>
            <w:rPr>
              <w:rFonts w:ascii="Cambria Math" w:hAnsi="Cambria Math"/>
              <w:lang w:val="fr-SN"/>
            </w:rPr>
            <m:t>×</m:t>
          </m:r>
          <m:r>
            <m:rPr>
              <m:sty m:val="bi"/>
            </m:rPr>
            <w:rPr>
              <w:rFonts w:ascii="Cambria Math" w:hAnsi="Cambria Math"/>
            </w:rPr>
            <m:t>100</m:t>
          </m:r>
        </m:oMath>
      </m:oMathPara>
    </w:p>
    <w:p w14:paraId="1BB3540E" w14:textId="77777777" w:rsidR="00196716" w:rsidRDefault="00196716" w:rsidP="00196716">
      <w:pPr>
        <w:pStyle w:val="BodyText"/>
        <w:rPr>
          <w:rFonts w:ascii="Cambria Math"/>
          <w:sz w:val="22"/>
        </w:rPr>
      </w:pPr>
    </w:p>
    <w:p w14:paraId="49AC51AF" w14:textId="77777777" w:rsidR="000A71C3" w:rsidRDefault="000A71C3" w:rsidP="000A71C3">
      <w:pPr>
        <w:pStyle w:val="BodyText"/>
        <w:numPr>
          <w:ilvl w:val="2"/>
          <w:numId w:val="1"/>
        </w:numPr>
        <w:spacing w:before="79" w:line="360" w:lineRule="auto"/>
        <w:ind w:right="141"/>
        <w:rPr>
          <w:rFonts w:asciiTheme="minorHAnsi" w:eastAsiaTheme="minorEastAsia" w:hAnsiTheme="minorHAnsi" w:cstheme="minorBidi"/>
          <w:b/>
          <w:sz w:val="22"/>
          <w:lang w:val="en-GB" w:eastAsia="fr-FR"/>
        </w:rPr>
      </w:pPr>
      <w:r>
        <w:rPr>
          <w:rFonts w:asciiTheme="minorHAnsi" w:eastAsiaTheme="minorEastAsia" w:hAnsiTheme="minorHAnsi" w:cstheme="minorBidi"/>
          <w:b/>
          <w:sz w:val="22"/>
          <w:lang w:val="en-GB" w:eastAsia="fr-FR"/>
        </w:rPr>
        <w:t>Statistical analysis of data</w:t>
      </w:r>
    </w:p>
    <w:p w14:paraId="72C6940B" w14:textId="77777777" w:rsidR="00196716" w:rsidRDefault="00196716" w:rsidP="00196716">
      <w:pPr>
        <w:pStyle w:val="BodyText"/>
        <w:spacing w:before="79" w:line="360" w:lineRule="auto"/>
        <w:ind w:left="141" w:right="141"/>
      </w:pPr>
      <w:r>
        <w:t>Collected</w:t>
      </w:r>
      <w:r>
        <w:rPr>
          <w:spacing w:val="40"/>
        </w:rPr>
        <w:t xml:space="preserve"> </w:t>
      </w:r>
      <w:r>
        <w:t>data</w:t>
      </w:r>
      <w:r>
        <w:rPr>
          <w:spacing w:val="40"/>
        </w:rPr>
        <w:t xml:space="preserve"> </w:t>
      </w:r>
      <w:r>
        <w:t>were</w:t>
      </w:r>
      <w:r>
        <w:rPr>
          <w:spacing w:val="40"/>
        </w:rPr>
        <w:t xml:space="preserve"> </w:t>
      </w:r>
      <w:r>
        <w:t>entered</w:t>
      </w:r>
      <w:r>
        <w:rPr>
          <w:spacing w:val="40"/>
        </w:rPr>
        <w:t xml:space="preserve"> </w:t>
      </w:r>
      <w:r>
        <w:t>into</w:t>
      </w:r>
      <w:r>
        <w:rPr>
          <w:spacing w:val="40"/>
        </w:rPr>
        <w:t xml:space="preserve"> </w:t>
      </w:r>
      <w:r>
        <w:t>Excel</w:t>
      </w:r>
      <w:r>
        <w:rPr>
          <w:spacing w:val="40"/>
        </w:rPr>
        <w:t xml:space="preserve"> </w:t>
      </w:r>
      <w:r>
        <w:t>for</w:t>
      </w:r>
      <w:r>
        <w:rPr>
          <w:spacing w:val="40"/>
        </w:rPr>
        <w:t xml:space="preserve"> </w:t>
      </w:r>
      <w:r>
        <w:t>the</w:t>
      </w:r>
      <w:r>
        <w:rPr>
          <w:spacing w:val="40"/>
        </w:rPr>
        <w:t xml:space="preserve"> </w:t>
      </w:r>
      <w:r>
        <w:t>design</w:t>
      </w:r>
      <w:r>
        <w:rPr>
          <w:spacing w:val="40"/>
        </w:rPr>
        <w:t xml:space="preserve"> </w:t>
      </w:r>
      <w:r>
        <w:t>of</w:t>
      </w:r>
      <w:r>
        <w:rPr>
          <w:spacing w:val="40"/>
        </w:rPr>
        <w:t xml:space="preserve"> </w:t>
      </w:r>
      <w:r w:rsidRPr="00C30980">
        <w:t>table</w:t>
      </w:r>
      <w:r>
        <w:t>s</w:t>
      </w:r>
      <w:r>
        <w:rPr>
          <w:spacing w:val="40"/>
        </w:rPr>
        <w:t xml:space="preserve"> </w:t>
      </w:r>
      <w:r>
        <w:t>for</w:t>
      </w:r>
      <w:r>
        <w:rPr>
          <w:spacing w:val="40"/>
        </w:rPr>
        <w:t xml:space="preserve"> </w:t>
      </w:r>
      <w:r>
        <w:t>analysis</w:t>
      </w:r>
      <w:r>
        <w:rPr>
          <w:spacing w:val="40"/>
        </w:rPr>
        <w:t xml:space="preserve"> </w:t>
      </w:r>
      <w:r>
        <w:t>and</w:t>
      </w:r>
      <w:r>
        <w:rPr>
          <w:spacing w:val="40"/>
        </w:rPr>
        <w:t xml:space="preserve"> </w:t>
      </w:r>
      <w:r>
        <w:t>graphs. Statistical analysis was performed using ANOVA variance (p&lt;0.05).</w:t>
      </w:r>
    </w:p>
    <w:p w14:paraId="472A524C" w14:textId="77777777" w:rsidR="00196716" w:rsidRDefault="00196716" w:rsidP="006E5318">
      <w:pPr>
        <w:spacing w:line="360" w:lineRule="auto"/>
        <w:jc w:val="both"/>
        <w:rPr>
          <w:rFonts w:ascii="Times New Roman" w:hAnsi="Times New Roman" w:cs="Times New Roman"/>
          <w:lang w:val="en-US"/>
        </w:rPr>
      </w:pPr>
    </w:p>
    <w:p w14:paraId="3DA40174" w14:textId="77777777" w:rsidR="000A71C3" w:rsidRPr="000A71C3" w:rsidRDefault="000A71C3" w:rsidP="000A71C3">
      <w:pPr>
        <w:pStyle w:val="BodyText"/>
        <w:numPr>
          <w:ilvl w:val="0"/>
          <w:numId w:val="1"/>
        </w:numPr>
        <w:spacing w:before="137" w:line="360" w:lineRule="auto"/>
        <w:ind w:right="141"/>
        <w:rPr>
          <w:b/>
          <w:bCs/>
          <w:color w:val="231F20"/>
        </w:rPr>
      </w:pPr>
      <w:r w:rsidRPr="000A71C3">
        <w:rPr>
          <w:b/>
          <w:bCs/>
          <w:color w:val="231F20"/>
        </w:rPr>
        <w:t>RESULTS AND DISCUSSION</w:t>
      </w:r>
    </w:p>
    <w:p w14:paraId="57D8A2CB" w14:textId="77777777" w:rsidR="000A71C3" w:rsidRPr="000A71C3" w:rsidRDefault="000A71C3" w:rsidP="000A71C3">
      <w:pPr>
        <w:pStyle w:val="BodyText"/>
        <w:numPr>
          <w:ilvl w:val="1"/>
          <w:numId w:val="1"/>
        </w:numPr>
        <w:spacing w:before="137" w:line="360" w:lineRule="auto"/>
        <w:ind w:right="141"/>
        <w:rPr>
          <w:b/>
          <w:bCs/>
          <w:color w:val="231F20"/>
        </w:rPr>
      </w:pPr>
      <w:r w:rsidRPr="000A71C3">
        <w:rPr>
          <w:b/>
          <w:bCs/>
          <w:color w:val="231F20"/>
        </w:rPr>
        <w:t xml:space="preserve"> Phytochemical characterization</w:t>
      </w:r>
    </w:p>
    <w:p w14:paraId="2CEA35EA" w14:textId="63740D88" w:rsidR="00196716" w:rsidRDefault="00196716" w:rsidP="00196716">
      <w:pPr>
        <w:pStyle w:val="BodyText"/>
        <w:spacing w:before="137" w:line="360" w:lineRule="auto"/>
        <w:ind w:left="141" w:right="141"/>
        <w:rPr>
          <w:sz w:val="23"/>
        </w:rPr>
      </w:pPr>
      <w:r>
        <w:rPr>
          <w:color w:val="231F20"/>
        </w:rPr>
        <w:lastRenderedPageBreak/>
        <w:t>The</w:t>
      </w:r>
      <w:r>
        <w:rPr>
          <w:color w:val="231F20"/>
          <w:spacing w:val="-8"/>
        </w:rPr>
        <w:t xml:space="preserve"> </w:t>
      </w:r>
      <w:r>
        <w:rPr>
          <w:color w:val="231F20"/>
        </w:rPr>
        <w:t>results</w:t>
      </w:r>
      <w:r>
        <w:rPr>
          <w:color w:val="231F20"/>
          <w:spacing w:val="-8"/>
        </w:rPr>
        <w:t xml:space="preserve"> </w:t>
      </w:r>
      <w:r>
        <w:rPr>
          <w:color w:val="231F20"/>
        </w:rPr>
        <w:t>of</w:t>
      </w:r>
      <w:r>
        <w:rPr>
          <w:color w:val="231F20"/>
          <w:spacing w:val="-8"/>
        </w:rPr>
        <w:t xml:space="preserve"> </w:t>
      </w:r>
      <w:r>
        <w:rPr>
          <w:color w:val="231F20"/>
        </w:rPr>
        <w:t>phytochemical</w:t>
      </w:r>
      <w:r>
        <w:rPr>
          <w:color w:val="231F20"/>
          <w:spacing w:val="-9"/>
        </w:rPr>
        <w:t xml:space="preserve"> </w:t>
      </w:r>
      <w:r>
        <w:rPr>
          <w:color w:val="231F20"/>
        </w:rPr>
        <w:t>characterization</w:t>
      </w:r>
      <w:r>
        <w:rPr>
          <w:color w:val="231F20"/>
          <w:spacing w:val="-8"/>
        </w:rPr>
        <w:t xml:space="preserve"> </w:t>
      </w:r>
      <w:r>
        <w:rPr>
          <w:color w:val="231F20"/>
        </w:rPr>
        <w:t>tests</w:t>
      </w:r>
      <w:r>
        <w:rPr>
          <w:color w:val="231F20"/>
          <w:spacing w:val="-8"/>
        </w:rPr>
        <w:t xml:space="preserve"> </w:t>
      </w:r>
      <w:r>
        <w:t>carried</w:t>
      </w:r>
      <w:r>
        <w:rPr>
          <w:spacing w:val="-8"/>
        </w:rPr>
        <w:t xml:space="preserve"> </w:t>
      </w:r>
      <w:r>
        <w:t>out</w:t>
      </w:r>
      <w:r>
        <w:rPr>
          <w:spacing w:val="-8"/>
        </w:rPr>
        <w:t xml:space="preserve"> </w:t>
      </w:r>
      <w:r>
        <w:t>on</w:t>
      </w:r>
      <w:r>
        <w:rPr>
          <w:spacing w:val="-9"/>
        </w:rPr>
        <w:t xml:space="preserve"> </w:t>
      </w:r>
      <w:r>
        <w:rPr>
          <w:color w:val="231F20"/>
        </w:rPr>
        <w:t>the</w:t>
      </w:r>
      <w:r>
        <w:rPr>
          <w:color w:val="231F20"/>
          <w:spacing w:val="-8"/>
        </w:rPr>
        <w:t xml:space="preserve"> </w:t>
      </w:r>
      <w:r>
        <w:rPr>
          <w:color w:val="231F20"/>
        </w:rPr>
        <w:t>various</w:t>
      </w:r>
      <w:r>
        <w:rPr>
          <w:color w:val="231F20"/>
          <w:spacing w:val="-8"/>
        </w:rPr>
        <w:t xml:space="preserve"> </w:t>
      </w:r>
      <w:r>
        <w:rPr>
          <w:color w:val="231F20"/>
        </w:rPr>
        <w:t>extracts</w:t>
      </w:r>
      <w:r>
        <w:rPr>
          <w:color w:val="231F20"/>
          <w:spacing w:val="-8"/>
        </w:rPr>
        <w:t xml:space="preserve"> </w:t>
      </w:r>
      <w:r>
        <w:rPr>
          <w:color w:val="231F20"/>
        </w:rPr>
        <w:t>are</w:t>
      </w:r>
      <w:r>
        <w:rPr>
          <w:color w:val="231F20"/>
          <w:spacing w:val="-9"/>
        </w:rPr>
        <w:t xml:space="preserve"> </w:t>
      </w:r>
      <w:r>
        <w:rPr>
          <w:color w:val="231F20"/>
        </w:rPr>
        <w:t xml:space="preserve">given in </w:t>
      </w:r>
      <w:r w:rsidRPr="00C30980">
        <w:rPr>
          <w:color w:val="231F20"/>
        </w:rPr>
        <w:t>Table</w:t>
      </w:r>
      <w:r>
        <w:rPr>
          <w:color w:val="231F20"/>
        </w:rPr>
        <w:t xml:space="preserve"> </w:t>
      </w:r>
      <w:r w:rsidR="00C30980">
        <w:rPr>
          <w:color w:val="231F20"/>
        </w:rPr>
        <w:t>1</w:t>
      </w:r>
      <w:r>
        <w:rPr>
          <w:color w:val="231F20"/>
        </w:rPr>
        <w:t xml:space="preserve"> </w:t>
      </w:r>
      <w:r>
        <w:rPr>
          <w:color w:val="231F20"/>
          <w:sz w:val="23"/>
        </w:rPr>
        <w:t>below.</w:t>
      </w:r>
    </w:p>
    <w:p w14:paraId="302328A0" w14:textId="77777777" w:rsidR="00196716" w:rsidRDefault="00196716" w:rsidP="00196716">
      <w:pPr>
        <w:pStyle w:val="BodyText"/>
        <w:spacing w:before="134"/>
      </w:pPr>
    </w:p>
    <w:p w14:paraId="4FDA5B10" w14:textId="612826EE" w:rsidR="00196716" w:rsidRDefault="00196716" w:rsidP="00196716">
      <w:pPr>
        <w:pStyle w:val="Heading1"/>
        <w:ind w:left="540" w:right="540"/>
        <w:jc w:val="center"/>
      </w:pPr>
      <w:r w:rsidRPr="00C30980">
        <w:t>Table</w:t>
      </w:r>
      <w:r>
        <w:rPr>
          <w:spacing w:val="-5"/>
        </w:rPr>
        <w:t xml:space="preserve"> </w:t>
      </w:r>
      <w:r w:rsidR="00C30980">
        <w:t>1</w:t>
      </w:r>
      <w:r>
        <w:t>:</w:t>
      </w:r>
      <w:r>
        <w:rPr>
          <w:spacing w:val="-1"/>
        </w:rPr>
        <w:t xml:space="preserve"> </w:t>
      </w:r>
      <w:r>
        <w:t>Chemical</w:t>
      </w:r>
      <w:r>
        <w:rPr>
          <w:spacing w:val="-1"/>
        </w:rPr>
        <w:t xml:space="preserve"> </w:t>
      </w:r>
      <w:r>
        <w:t>groups</w:t>
      </w:r>
      <w:r>
        <w:rPr>
          <w:spacing w:val="-1"/>
        </w:rPr>
        <w:t xml:space="preserve"> </w:t>
      </w:r>
      <w:r>
        <w:t>identified</w:t>
      </w:r>
      <w:r>
        <w:rPr>
          <w:spacing w:val="-2"/>
        </w:rPr>
        <w:t xml:space="preserve"> </w:t>
      </w:r>
      <w:r>
        <w:t>in</w:t>
      </w:r>
      <w:r>
        <w:rPr>
          <w:spacing w:val="-2"/>
        </w:rPr>
        <w:t xml:space="preserve"> </w:t>
      </w:r>
      <w:r>
        <w:rPr>
          <w:i/>
        </w:rPr>
        <w:t>Datura</w:t>
      </w:r>
      <w:r>
        <w:rPr>
          <w:i/>
          <w:spacing w:val="-1"/>
        </w:rPr>
        <w:t xml:space="preserve"> </w:t>
      </w:r>
      <w:r>
        <w:rPr>
          <w:i/>
        </w:rPr>
        <w:t>metel</w:t>
      </w:r>
      <w:r>
        <w:rPr>
          <w:i/>
          <w:spacing w:val="-2"/>
        </w:rPr>
        <w:t xml:space="preserve"> </w:t>
      </w:r>
      <w:r>
        <w:t>leaf</w:t>
      </w:r>
      <w:r>
        <w:rPr>
          <w:spacing w:val="-1"/>
        </w:rPr>
        <w:t xml:space="preserve"> </w:t>
      </w:r>
      <w:r>
        <w:rPr>
          <w:spacing w:val="-2"/>
        </w:rPr>
        <w:t>extracts</w:t>
      </w:r>
    </w:p>
    <w:p w14:paraId="06E465F5" w14:textId="77777777" w:rsidR="00196716" w:rsidRDefault="00196716" w:rsidP="00196716">
      <w:pPr>
        <w:pStyle w:val="BodyText"/>
        <w:rPr>
          <w:b/>
          <w:sz w:val="20"/>
        </w:rPr>
      </w:pPr>
    </w:p>
    <w:p w14:paraId="03282620" w14:textId="77777777" w:rsidR="00196716" w:rsidRDefault="00196716" w:rsidP="00196716">
      <w:pPr>
        <w:pStyle w:val="BodyText"/>
        <w:spacing w:before="98"/>
        <w:rPr>
          <w:b/>
          <w:sz w:val="20"/>
        </w:rPr>
      </w:pPr>
    </w:p>
    <w:tbl>
      <w:tblPr>
        <w:tblStyle w:val="TableNormal1"/>
        <w:tblW w:w="8795" w:type="dxa"/>
        <w:tblInd w:w="134" w:type="dxa"/>
        <w:tblLayout w:type="fixed"/>
        <w:tblLook w:val="01E0" w:firstRow="1" w:lastRow="1" w:firstColumn="1" w:lastColumn="1" w:noHBand="0" w:noVBand="0"/>
      </w:tblPr>
      <w:tblGrid>
        <w:gridCol w:w="1426"/>
        <w:gridCol w:w="929"/>
        <w:gridCol w:w="1345"/>
        <w:gridCol w:w="1046"/>
        <w:gridCol w:w="1224"/>
        <w:gridCol w:w="1439"/>
        <w:gridCol w:w="1386"/>
      </w:tblGrid>
      <w:tr w:rsidR="000A71C3" w14:paraId="0362BD17" w14:textId="77777777" w:rsidTr="000A71C3">
        <w:trPr>
          <w:trHeight w:val="757"/>
        </w:trPr>
        <w:tc>
          <w:tcPr>
            <w:tcW w:w="1426" w:type="dxa"/>
            <w:tcBorders>
              <w:top w:val="single" w:sz="4" w:space="0" w:color="7F7F7F"/>
              <w:bottom w:val="single" w:sz="4" w:space="0" w:color="7F7F7F"/>
            </w:tcBorders>
          </w:tcPr>
          <w:p w14:paraId="364B3CFE" w14:textId="77777777" w:rsidR="00196716" w:rsidRDefault="00196716" w:rsidP="008D2632">
            <w:pPr>
              <w:pStyle w:val="TableParagraph"/>
              <w:spacing w:before="0"/>
              <w:jc w:val="left"/>
            </w:pPr>
          </w:p>
        </w:tc>
        <w:tc>
          <w:tcPr>
            <w:tcW w:w="929" w:type="dxa"/>
            <w:tcBorders>
              <w:top w:val="single" w:sz="4" w:space="0" w:color="7F7F7F"/>
              <w:bottom w:val="single" w:sz="4" w:space="0" w:color="7F7F7F"/>
            </w:tcBorders>
          </w:tcPr>
          <w:p w14:paraId="7F6FABEC" w14:textId="77777777" w:rsidR="00196716" w:rsidRDefault="00196716" w:rsidP="008D2632">
            <w:pPr>
              <w:pStyle w:val="TableParagraph"/>
              <w:ind w:right="27"/>
              <w:rPr>
                <w:b/>
              </w:rPr>
            </w:pPr>
            <w:r>
              <w:rPr>
                <w:b/>
                <w:spacing w:val="-2"/>
              </w:rPr>
              <w:t>Alkaloids</w:t>
            </w:r>
          </w:p>
        </w:tc>
        <w:tc>
          <w:tcPr>
            <w:tcW w:w="1345" w:type="dxa"/>
            <w:tcBorders>
              <w:top w:val="single" w:sz="4" w:space="0" w:color="7F7F7F"/>
              <w:bottom w:val="single" w:sz="4" w:space="0" w:color="7F7F7F"/>
            </w:tcBorders>
          </w:tcPr>
          <w:p w14:paraId="7A2370CC" w14:textId="77777777" w:rsidR="00196716" w:rsidRDefault="00196716" w:rsidP="008D2632">
            <w:pPr>
              <w:pStyle w:val="TableParagraph"/>
              <w:ind w:left="211"/>
              <w:jc w:val="left"/>
              <w:rPr>
                <w:b/>
              </w:rPr>
            </w:pPr>
            <w:r>
              <w:rPr>
                <w:b/>
                <w:spacing w:val="-2"/>
              </w:rPr>
              <w:t>Flavonoids</w:t>
            </w:r>
          </w:p>
        </w:tc>
        <w:tc>
          <w:tcPr>
            <w:tcW w:w="1046" w:type="dxa"/>
            <w:tcBorders>
              <w:top w:val="single" w:sz="4" w:space="0" w:color="7F7F7F"/>
              <w:bottom w:val="single" w:sz="4" w:space="0" w:color="7F7F7F"/>
            </w:tcBorders>
          </w:tcPr>
          <w:p w14:paraId="3CAB29E3" w14:textId="77777777" w:rsidR="00196716" w:rsidRDefault="00196716" w:rsidP="008D2632">
            <w:pPr>
              <w:pStyle w:val="TableParagraph"/>
              <w:ind w:left="77" w:right="142"/>
              <w:rPr>
                <w:b/>
              </w:rPr>
            </w:pPr>
            <w:r>
              <w:rPr>
                <w:b/>
                <w:spacing w:val="-2"/>
              </w:rPr>
              <w:t>Tannins</w:t>
            </w:r>
          </w:p>
        </w:tc>
        <w:tc>
          <w:tcPr>
            <w:tcW w:w="1224" w:type="dxa"/>
            <w:tcBorders>
              <w:top w:val="single" w:sz="4" w:space="0" w:color="7F7F7F"/>
              <w:bottom w:val="single" w:sz="4" w:space="0" w:color="7F7F7F"/>
            </w:tcBorders>
          </w:tcPr>
          <w:p w14:paraId="0D72B2F9" w14:textId="77777777" w:rsidR="00196716" w:rsidRDefault="00196716" w:rsidP="008D2632">
            <w:pPr>
              <w:pStyle w:val="TableParagraph"/>
              <w:ind w:left="77" w:right="107"/>
              <w:rPr>
                <w:b/>
              </w:rPr>
            </w:pPr>
            <w:r>
              <w:rPr>
                <w:b/>
                <w:spacing w:val="-2"/>
              </w:rPr>
              <w:t>Saponins</w:t>
            </w:r>
          </w:p>
        </w:tc>
        <w:tc>
          <w:tcPr>
            <w:tcW w:w="1439" w:type="dxa"/>
            <w:tcBorders>
              <w:top w:val="single" w:sz="4" w:space="0" w:color="7F7F7F"/>
              <w:bottom w:val="single" w:sz="4" w:space="0" w:color="7F7F7F"/>
            </w:tcBorders>
          </w:tcPr>
          <w:p w14:paraId="0448B534" w14:textId="77777777" w:rsidR="00196716" w:rsidRDefault="00196716" w:rsidP="008D2632">
            <w:pPr>
              <w:pStyle w:val="TableParagraph"/>
              <w:ind w:left="287"/>
              <w:jc w:val="left"/>
              <w:rPr>
                <w:b/>
              </w:rPr>
            </w:pPr>
            <w:r>
              <w:rPr>
                <w:b/>
                <w:spacing w:val="-2"/>
              </w:rPr>
              <w:t>Reducing</w:t>
            </w:r>
          </w:p>
          <w:p w14:paraId="745C4EF3" w14:textId="77777777" w:rsidR="00196716" w:rsidRDefault="00196716" w:rsidP="008D2632">
            <w:pPr>
              <w:pStyle w:val="TableParagraph"/>
              <w:spacing w:before="126"/>
              <w:ind w:left="195"/>
              <w:jc w:val="left"/>
              <w:rPr>
                <w:b/>
              </w:rPr>
            </w:pPr>
            <w:r>
              <w:rPr>
                <w:b/>
                <w:spacing w:val="-2"/>
              </w:rPr>
              <w:t>compounds</w:t>
            </w:r>
          </w:p>
        </w:tc>
        <w:tc>
          <w:tcPr>
            <w:tcW w:w="1386" w:type="dxa"/>
            <w:tcBorders>
              <w:top w:val="single" w:sz="4" w:space="0" w:color="7F7F7F"/>
              <w:bottom w:val="single" w:sz="4" w:space="0" w:color="7F7F7F"/>
            </w:tcBorders>
          </w:tcPr>
          <w:p w14:paraId="144DAFEC" w14:textId="77777777" w:rsidR="00196716" w:rsidRDefault="00196716" w:rsidP="008D2632">
            <w:pPr>
              <w:pStyle w:val="TableParagraph"/>
              <w:ind w:left="75" w:right="74"/>
              <w:rPr>
                <w:b/>
              </w:rPr>
            </w:pPr>
            <w:r>
              <w:rPr>
                <w:b/>
                <w:spacing w:val="-2"/>
              </w:rPr>
              <w:t>Terpenoids</w:t>
            </w:r>
          </w:p>
        </w:tc>
      </w:tr>
      <w:tr w:rsidR="000A71C3" w14:paraId="4B47E22C" w14:textId="77777777" w:rsidTr="000A71C3">
        <w:trPr>
          <w:trHeight w:val="378"/>
        </w:trPr>
        <w:tc>
          <w:tcPr>
            <w:tcW w:w="1426" w:type="dxa"/>
            <w:tcBorders>
              <w:top w:val="single" w:sz="4" w:space="0" w:color="7F7F7F"/>
              <w:bottom w:val="single" w:sz="4" w:space="0" w:color="7F7F7F"/>
            </w:tcBorders>
          </w:tcPr>
          <w:p w14:paraId="7DFCD259" w14:textId="77777777" w:rsidR="00196716" w:rsidRDefault="00196716" w:rsidP="008D2632">
            <w:pPr>
              <w:pStyle w:val="TableParagraph"/>
              <w:ind w:left="156"/>
              <w:jc w:val="left"/>
              <w:rPr>
                <w:b/>
              </w:rPr>
            </w:pPr>
            <w:r>
              <w:rPr>
                <w:b/>
              </w:rPr>
              <w:t>E.</w:t>
            </w:r>
            <w:r>
              <w:rPr>
                <w:b/>
                <w:spacing w:val="-1"/>
              </w:rPr>
              <w:t xml:space="preserve"> </w:t>
            </w:r>
            <w:r>
              <w:rPr>
                <w:b/>
                <w:spacing w:val="-2"/>
              </w:rPr>
              <w:t>Hexane</w:t>
            </w:r>
          </w:p>
        </w:tc>
        <w:tc>
          <w:tcPr>
            <w:tcW w:w="929" w:type="dxa"/>
            <w:tcBorders>
              <w:top w:val="single" w:sz="4" w:space="0" w:color="7F7F7F"/>
              <w:bottom w:val="single" w:sz="4" w:space="0" w:color="7F7F7F"/>
            </w:tcBorders>
          </w:tcPr>
          <w:p w14:paraId="671EACF8" w14:textId="77777777" w:rsidR="00196716" w:rsidRDefault="00196716" w:rsidP="008D2632">
            <w:pPr>
              <w:pStyle w:val="TableParagraph"/>
              <w:ind w:right="27"/>
            </w:pPr>
            <w:r>
              <w:rPr>
                <w:spacing w:val="-10"/>
              </w:rPr>
              <w:t>+</w:t>
            </w:r>
          </w:p>
        </w:tc>
        <w:tc>
          <w:tcPr>
            <w:tcW w:w="1345" w:type="dxa"/>
            <w:tcBorders>
              <w:top w:val="single" w:sz="4" w:space="0" w:color="7F7F7F"/>
              <w:bottom w:val="single" w:sz="4" w:space="0" w:color="7F7F7F"/>
            </w:tcBorders>
          </w:tcPr>
          <w:p w14:paraId="1EDEA40D" w14:textId="77777777" w:rsidR="00196716" w:rsidRDefault="00196716" w:rsidP="008D2632">
            <w:pPr>
              <w:pStyle w:val="TableParagraph"/>
              <w:ind w:right="14"/>
            </w:pPr>
            <w:r>
              <w:rPr>
                <w:spacing w:val="-10"/>
              </w:rPr>
              <w:t>-</w:t>
            </w:r>
          </w:p>
        </w:tc>
        <w:tc>
          <w:tcPr>
            <w:tcW w:w="1046" w:type="dxa"/>
            <w:tcBorders>
              <w:top w:val="single" w:sz="4" w:space="0" w:color="7F7F7F"/>
              <w:bottom w:val="single" w:sz="4" w:space="0" w:color="7F7F7F"/>
            </w:tcBorders>
          </w:tcPr>
          <w:p w14:paraId="5E484729" w14:textId="77777777" w:rsidR="00196716" w:rsidRDefault="00196716" w:rsidP="008D2632">
            <w:pPr>
              <w:pStyle w:val="TableParagraph"/>
              <w:ind w:right="142"/>
            </w:pPr>
            <w:r>
              <w:rPr>
                <w:spacing w:val="-10"/>
              </w:rPr>
              <w:t>-</w:t>
            </w:r>
          </w:p>
        </w:tc>
        <w:tc>
          <w:tcPr>
            <w:tcW w:w="1224" w:type="dxa"/>
            <w:tcBorders>
              <w:top w:val="single" w:sz="4" w:space="0" w:color="7F7F7F"/>
              <w:bottom w:val="single" w:sz="4" w:space="0" w:color="7F7F7F"/>
            </w:tcBorders>
          </w:tcPr>
          <w:p w14:paraId="15DED1D4" w14:textId="77777777" w:rsidR="00196716" w:rsidRDefault="00196716" w:rsidP="008D2632">
            <w:pPr>
              <w:pStyle w:val="TableParagraph"/>
              <w:ind w:right="107"/>
            </w:pPr>
            <w:r>
              <w:rPr>
                <w:spacing w:val="-10"/>
              </w:rPr>
              <w:t>-</w:t>
            </w:r>
          </w:p>
        </w:tc>
        <w:tc>
          <w:tcPr>
            <w:tcW w:w="1439" w:type="dxa"/>
            <w:tcBorders>
              <w:top w:val="single" w:sz="4" w:space="0" w:color="7F7F7F"/>
              <w:bottom w:val="single" w:sz="4" w:space="0" w:color="7F7F7F"/>
            </w:tcBorders>
          </w:tcPr>
          <w:p w14:paraId="20247501" w14:textId="77777777" w:rsidR="00196716" w:rsidRDefault="00196716" w:rsidP="008D2632">
            <w:pPr>
              <w:pStyle w:val="TableParagraph"/>
              <w:ind w:right="46"/>
            </w:pPr>
            <w:r>
              <w:rPr>
                <w:spacing w:val="-10"/>
              </w:rPr>
              <w:t>-</w:t>
            </w:r>
          </w:p>
        </w:tc>
        <w:tc>
          <w:tcPr>
            <w:tcW w:w="1386" w:type="dxa"/>
            <w:tcBorders>
              <w:top w:val="single" w:sz="4" w:space="0" w:color="7F7F7F"/>
              <w:bottom w:val="single" w:sz="4" w:space="0" w:color="7F7F7F"/>
            </w:tcBorders>
          </w:tcPr>
          <w:p w14:paraId="31A969AD" w14:textId="77777777" w:rsidR="00196716" w:rsidRDefault="00196716" w:rsidP="008D2632">
            <w:pPr>
              <w:pStyle w:val="TableParagraph"/>
              <w:ind w:left="1" w:right="75"/>
            </w:pPr>
            <w:r>
              <w:rPr>
                <w:spacing w:val="-10"/>
              </w:rPr>
              <w:t>-</w:t>
            </w:r>
          </w:p>
        </w:tc>
      </w:tr>
      <w:tr w:rsidR="000A71C3" w14:paraId="1F3C7DCA" w14:textId="77777777" w:rsidTr="000A71C3">
        <w:trPr>
          <w:trHeight w:val="412"/>
        </w:trPr>
        <w:tc>
          <w:tcPr>
            <w:tcW w:w="1426" w:type="dxa"/>
            <w:tcBorders>
              <w:top w:val="single" w:sz="4" w:space="0" w:color="7F7F7F"/>
              <w:bottom w:val="single" w:sz="4" w:space="0" w:color="7F7F7F"/>
            </w:tcBorders>
          </w:tcPr>
          <w:p w14:paraId="1FBC8109" w14:textId="77777777" w:rsidR="00196716" w:rsidRDefault="00196716" w:rsidP="008D2632">
            <w:pPr>
              <w:pStyle w:val="TableParagraph"/>
              <w:ind w:left="148"/>
              <w:jc w:val="left"/>
              <w:rPr>
                <w:b/>
              </w:rPr>
            </w:pPr>
            <w:r>
              <w:rPr>
                <w:b/>
              </w:rPr>
              <w:t>E.</w:t>
            </w:r>
            <w:r>
              <w:rPr>
                <w:b/>
                <w:spacing w:val="-3"/>
              </w:rPr>
              <w:t xml:space="preserve"> </w:t>
            </w:r>
            <w:r>
              <w:rPr>
                <w:b/>
                <w:spacing w:val="-2"/>
              </w:rPr>
              <w:t>Hydro</w:t>
            </w:r>
          </w:p>
        </w:tc>
        <w:tc>
          <w:tcPr>
            <w:tcW w:w="929" w:type="dxa"/>
            <w:tcBorders>
              <w:top w:val="single" w:sz="4" w:space="0" w:color="7F7F7F"/>
              <w:bottom w:val="single" w:sz="4" w:space="0" w:color="7F7F7F"/>
            </w:tcBorders>
          </w:tcPr>
          <w:p w14:paraId="1DAF01F3" w14:textId="77777777" w:rsidR="00196716" w:rsidRDefault="00196716" w:rsidP="008D2632">
            <w:pPr>
              <w:pStyle w:val="TableParagraph"/>
              <w:ind w:right="27"/>
            </w:pPr>
            <w:r>
              <w:rPr>
                <w:spacing w:val="-10"/>
              </w:rPr>
              <w:t>+</w:t>
            </w:r>
          </w:p>
        </w:tc>
        <w:tc>
          <w:tcPr>
            <w:tcW w:w="1345" w:type="dxa"/>
            <w:tcBorders>
              <w:top w:val="single" w:sz="4" w:space="0" w:color="7F7F7F"/>
              <w:bottom w:val="single" w:sz="4" w:space="0" w:color="7F7F7F"/>
            </w:tcBorders>
          </w:tcPr>
          <w:p w14:paraId="5DEA8C49" w14:textId="77777777" w:rsidR="00196716" w:rsidRDefault="00196716" w:rsidP="008D2632">
            <w:pPr>
              <w:pStyle w:val="TableParagraph"/>
              <w:ind w:right="14"/>
            </w:pPr>
            <w:r>
              <w:rPr>
                <w:spacing w:val="-10"/>
              </w:rPr>
              <w:t>+</w:t>
            </w:r>
          </w:p>
        </w:tc>
        <w:tc>
          <w:tcPr>
            <w:tcW w:w="1046" w:type="dxa"/>
            <w:tcBorders>
              <w:top w:val="single" w:sz="4" w:space="0" w:color="7F7F7F"/>
              <w:bottom w:val="single" w:sz="4" w:space="0" w:color="7F7F7F"/>
            </w:tcBorders>
          </w:tcPr>
          <w:p w14:paraId="0A14B187" w14:textId="77777777" w:rsidR="00196716" w:rsidRDefault="00196716" w:rsidP="008D2632">
            <w:pPr>
              <w:pStyle w:val="TableParagraph"/>
              <w:ind w:right="142"/>
            </w:pPr>
            <w:r>
              <w:rPr>
                <w:spacing w:val="-10"/>
              </w:rPr>
              <w:t>+</w:t>
            </w:r>
          </w:p>
        </w:tc>
        <w:tc>
          <w:tcPr>
            <w:tcW w:w="1224" w:type="dxa"/>
            <w:tcBorders>
              <w:top w:val="single" w:sz="4" w:space="0" w:color="7F7F7F"/>
              <w:bottom w:val="single" w:sz="4" w:space="0" w:color="7F7F7F"/>
            </w:tcBorders>
          </w:tcPr>
          <w:p w14:paraId="56EB35D3" w14:textId="77777777" w:rsidR="00196716" w:rsidRDefault="00196716" w:rsidP="008D2632">
            <w:pPr>
              <w:pStyle w:val="TableParagraph"/>
              <w:ind w:right="107"/>
            </w:pPr>
            <w:r>
              <w:rPr>
                <w:spacing w:val="-10"/>
              </w:rPr>
              <w:t>+</w:t>
            </w:r>
          </w:p>
        </w:tc>
        <w:tc>
          <w:tcPr>
            <w:tcW w:w="1439" w:type="dxa"/>
            <w:tcBorders>
              <w:top w:val="single" w:sz="4" w:space="0" w:color="7F7F7F"/>
              <w:bottom w:val="single" w:sz="4" w:space="0" w:color="7F7F7F"/>
            </w:tcBorders>
          </w:tcPr>
          <w:p w14:paraId="187CB8D2" w14:textId="77777777" w:rsidR="00196716" w:rsidRDefault="00196716" w:rsidP="008D2632">
            <w:pPr>
              <w:pStyle w:val="TableParagraph"/>
              <w:ind w:left="1" w:right="46"/>
            </w:pPr>
            <w:r>
              <w:rPr>
                <w:spacing w:val="-10"/>
              </w:rPr>
              <w:t>+</w:t>
            </w:r>
          </w:p>
        </w:tc>
        <w:tc>
          <w:tcPr>
            <w:tcW w:w="1386" w:type="dxa"/>
            <w:tcBorders>
              <w:top w:val="single" w:sz="4" w:space="0" w:color="7F7F7F"/>
              <w:bottom w:val="single" w:sz="4" w:space="0" w:color="7F7F7F"/>
            </w:tcBorders>
          </w:tcPr>
          <w:p w14:paraId="03CB099D" w14:textId="77777777" w:rsidR="00196716" w:rsidRDefault="00196716" w:rsidP="008D2632">
            <w:pPr>
              <w:pStyle w:val="TableParagraph"/>
              <w:ind w:left="1" w:right="75"/>
            </w:pPr>
            <w:r>
              <w:rPr>
                <w:spacing w:val="-10"/>
              </w:rPr>
              <w:t>-</w:t>
            </w:r>
          </w:p>
        </w:tc>
      </w:tr>
      <w:tr w:rsidR="000A71C3" w14:paraId="30AC5E5A" w14:textId="77777777" w:rsidTr="000A71C3">
        <w:trPr>
          <w:trHeight w:val="402"/>
        </w:trPr>
        <w:tc>
          <w:tcPr>
            <w:tcW w:w="1426" w:type="dxa"/>
            <w:tcBorders>
              <w:top w:val="single" w:sz="4" w:space="0" w:color="7F7F7F"/>
              <w:bottom w:val="single" w:sz="4" w:space="0" w:color="7F7F7F"/>
            </w:tcBorders>
          </w:tcPr>
          <w:p w14:paraId="6EB2793C" w14:textId="77777777" w:rsidR="00196716" w:rsidRDefault="00196716" w:rsidP="008D2632">
            <w:pPr>
              <w:pStyle w:val="TableParagraph"/>
              <w:spacing w:before="5"/>
              <w:ind w:left="133"/>
              <w:jc w:val="left"/>
              <w:rPr>
                <w:b/>
              </w:rPr>
            </w:pPr>
            <w:r>
              <w:rPr>
                <w:b/>
              </w:rPr>
              <w:t>F.</w:t>
            </w:r>
            <w:r>
              <w:rPr>
                <w:b/>
                <w:spacing w:val="-1"/>
              </w:rPr>
              <w:t xml:space="preserve"> </w:t>
            </w:r>
            <w:r>
              <w:rPr>
                <w:b/>
              </w:rPr>
              <w:t>Ac</w:t>
            </w:r>
            <w:r>
              <w:rPr>
                <w:b/>
                <w:spacing w:val="-2"/>
              </w:rPr>
              <w:t xml:space="preserve"> </w:t>
            </w:r>
            <w:r>
              <w:rPr>
                <w:b/>
                <w:spacing w:val="-5"/>
              </w:rPr>
              <w:t>Eth</w:t>
            </w:r>
          </w:p>
        </w:tc>
        <w:tc>
          <w:tcPr>
            <w:tcW w:w="929" w:type="dxa"/>
            <w:tcBorders>
              <w:top w:val="single" w:sz="4" w:space="0" w:color="7F7F7F"/>
              <w:bottom w:val="single" w:sz="4" w:space="0" w:color="7F7F7F"/>
            </w:tcBorders>
          </w:tcPr>
          <w:p w14:paraId="4FE1DE3E" w14:textId="77777777" w:rsidR="00196716" w:rsidRDefault="00196716" w:rsidP="008D2632">
            <w:pPr>
              <w:pStyle w:val="TableParagraph"/>
              <w:spacing w:before="5"/>
              <w:ind w:right="27"/>
            </w:pPr>
            <w:r>
              <w:rPr>
                <w:spacing w:val="-10"/>
              </w:rPr>
              <w:t>+</w:t>
            </w:r>
          </w:p>
        </w:tc>
        <w:tc>
          <w:tcPr>
            <w:tcW w:w="1345" w:type="dxa"/>
            <w:tcBorders>
              <w:top w:val="single" w:sz="4" w:space="0" w:color="7F7F7F"/>
              <w:bottom w:val="single" w:sz="4" w:space="0" w:color="7F7F7F"/>
            </w:tcBorders>
          </w:tcPr>
          <w:p w14:paraId="2717DCA6" w14:textId="77777777" w:rsidR="00196716" w:rsidRDefault="00196716" w:rsidP="008D2632">
            <w:pPr>
              <w:pStyle w:val="TableParagraph"/>
              <w:spacing w:before="5"/>
              <w:ind w:right="14"/>
            </w:pPr>
            <w:r>
              <w:rPr>
                <w:spacing w:val="-10"/>
              </w:rPr>
              <w:t>+</w:t>
            </w:r>
          </w:p>
        </w:tc>
        <w:tc>
          <w:tcPr>
            <w:tcW w:w="1046" w:type="dxa"/>
            <w:tcBorders>
              <w:top w:val="single" w:sz="4" w:space="0" w:color="7F7F7F"/>
              <w:bottom w:val="single" w:sz="4" w:space="0" w:color="7F7F7F"/>
            </w:tcBorders>
          </w:tcPr>
          <w:p w14:paraId="597883E6" w14:textId="77777777" w:rsidR="00196716" w:rsidRDefault="00196716" w:rsidP="008D2632">
            <w:pPr>
              <w:pStyle w:val="TableParagraph"/>
              <w:spacing w:before="5"/>
              <w:ind w:right="142"/>
            </w:pPr>
            <w:r>
              <w:rPr>
                <w:spacing w:val="-10"/>
              </w:rPr>
              <w:t>+</w:t>
            </w:r>
          </w:p>
        </w:tc>
        <w:tc>
          <w:tcPr>
            <w:tcW w:w="1224" w:type="dxa"/>
            <w:tcBorders>
              <w:top w:val="single" w:sz="4" w:space="0" w:color="7F7F7F"/>
              <w:bottom w:val="single" w:sz="4" w:space="0" w:color="7F7F7F"/>
            </w:tcBorders>
          </w:tcPr>
          <w:p w14:paraId="7F690636" w14:textId="77777777" w:rsidR="00196716" w:rsidRDefault="00196716" w:rsidP="008D2632">
            <w:pPr>
              <w:pStyle w:val="TableParagraph"/>
              <w:spacing w:before="5"/>
              <w:ind w:right="107"/>
            </w:pPr>
            <w:r>
              <w:rPr>
                <w:spacing w:val="-10"/>
              </w:rPr>
              <w:t>-</w:t>
            </w:r>
          </w:p>
        </w:tc>
        <w:tc>
          <w:tcPr>
            <w:tcW w:w="1439" w:type="dxa"/>
            <w:tcBorders>
              <w:top w:val="single" w:sz="4" w:space="0" w:color="7F7F7F"/>
              <w:bottom w:val="single" w:sz="4" w:space="0" w:color="7F7F7F"/>
            </w:tcBorders>
          </w:tcPr>
          <w:p w14:paraId="7B2048E3" w14:textId="77777777" w:rsidR="00196716" w:rsidRDefault="00196716" w:rsidP="008D2632">
            <w:pPr>
              <w:pStyle w:val="TableParagraph"/>
              <w:spacing w:before="5"/>
              <w:ind w:right="46"/>
            </w:pPr>
            <w:r>
              <w:rPr>
                <w:spacing w:val="-10"/>
              </w:rPr>
              <w:t>-</w:t>
            </w:r>
          </w:p>
        </w:tc>
        <w:tc>
          <w:tcPr>
            <w:tcW w:w="1386" w:type="dxa"/>
            <w:tcBorders>
              <w:top w:val="single" w:sz="4" w:space="0" w:color="7F7F7F"/>
              <w:bottom w:val="single" w:sz="4" w:space="0" w:color="7F7F7F"/>
            </w:tcBorders>
          </w:tcPr>
          <w:p w14:paraId="209935A9" w14:textId="77777777" w:rsidR="00196716" w:rsidRDefault="00196716" w:rsidP="008D2632">
            <w:pPr>
              <w:pStyle w:val="TableParagraph"/>
              <w:spacing w:before="5"/>
              <w:ind w:left="1" w:right="75"/>
            </w:pPr>
            <w:r>
              <w:rPr>
                <w:spacing w:val="-10"/>
              </w:rPr>
              <w:t>-</w:t>
            </w:r>
          </w:p>
        </w:tc>
      </w:tr>
      <w:tr w:rsidR="000A71C3" w14:paraId="74B8BB38" w14:textId="77777777" w:rsidTr="000A71C3">
        <w:trPr>
          <w:trHeight w:val="407"/>
        </w:trPr>
        <w:tc>
          <w:tcPr>
            <w:tcW w:w="1426" w:type="dxa"/>
            <w:tcBorders>
              <w:top w:val="single" w:sz="4" w:space="0" w:color="7F7F7F"/>
              <w:bottom w:val="single" w:sz="4" w:space="0" w:color="7F7F7F"/>
            </w:tcBorders>
          </w:tcPr>
          <w:p w14:paraId="5FAC60E2" w14:textId="77777777" w:rsidR="00196716" w:rsidRDefault="00196716" w:rsidP="008D2632">
            <w:pPr>
              <w:pStyle w:val="TableParagraph"/>
              <w:spacing w:before="5"/>
              <w:ind w:left="197"/>
              <w:jc w:val="left"/>
              <w:rPr>
                <w:b/>
              </w:rPr>
            </w:pPr>
            <w:r>
              <w:rPr>
                <w:b/>
              </w:rPr>
              <w:t>F.</w:t>
            </w:r>
            <w:r>
              <w:rPr>
                <w:b/>
                <w:spacing w:val="-2"/>
              </w:rPr>
              <w:t xml:space="preserve"> </w:t>
            </w:r>
            <w:r>
              <w:rPr>
                <w:b/>
                <w:spacing w:val="-5"/>
              </w:rPr>
              <w:t>DCM</w:t>
            </w:r>
          </w:p>
        </w:tc>
        <w:tc>
          <w:tcPr>
            <w:tcW w:w="929" w:type="dxa"/>
            <w:tcBorders>
              <w:top w:val="single" w:sz="4" w:space="0" w:color="7F7F7F"/>
              <w:bottom w:val="single" w:sz="4" w:space="0" w:color="7F7F7F"/>
            </w:tcBorders>
          </w:tcPr>
          <w:p w14:paraId="730DB529" w14:textId="77777777" w:rsidR="00196716" w:rsidRDefault="00196716" w:rsidP="008D2632">
            <w:pPr>
              <w:pStyle w:val="TableParagraph"/>
              <w:spacing w:before="5"/>
              <w:ind w:right="27"/>
            </w:pPr>
            <w:r>
              <w:rPr>
                <w:spacing w:val="-10"/>
              </w:rPr>
              <w:t>+</w:t>
            </w:r>
          </w:p>
        </w:tc>
        <w:tc>
          <w:tcPr>
            <w:tcW w:w="1345" w:type="dxa"/>
            <w:tcBorders>
              <w:top w:val="single" w:sz="4" w:space="0" w:color="7F7F7F"/>
              <w:bottom w:val="single" w:sz="4" w:space="0" w:color="7F7F7F"/>
            </w:tcBorders>
          </w:tcPr>
          <w:p w14:paraId="6FEBD7C8" w14:textId="77777777" w:rsidR="00196716" w:rsidRDefault="00196716" w:rsidP="008D2632">
            <w:pPr>
              <w:pStyle w:val="TableParagraph"/>
              <w:spacing w:before="5"/>
              <w:ind w:right="14"/>
            </w:pPr>
            <w:r>
              <w:rPr>
                <w:spacing w:val="-10"/>
              </w:rPr>
              <w:t>-</w:t>
            </w:r>
          </w:p>
        </w:tc>
        <w:tc>
          <w:tcPr>
            <w:tcW w:w="1046" w:type="dxa"/>
            <w:tcBorders>
              <w:top w:val="single" w:sz="4" w:space="0" w:color="7F7F7F"/>
              <w:bottom w:val="single" w:sz="4" w:space="0" w:color="7F7F7F"/>
            </w:tcBorders>
          </w:tcPr>
          <w:p w14:paraId="45C21775" w14:textId="77777777" w:rsidR="00196716" w:rsidRDefault="00196716" w:rsidP="008D2632">
            <w:pPr>
              <w:pStyle w:val="TableParagraph"/>
              <w:spacing w:before="5"/>
              <w:ind w:right="142"/>
            </w:pPr>
            <w:r>
              <w:rPr>
                <w:spacing w:val="-10"/>
              </w:rPr>
              <w:t>-</w:t>
            </w:r>
          </w:p>
        </w:tc>
        <w:tc>
          <w:tcPr>
            <w:tcW w:w="1224" w:type="dxa"/>
            <w:tcBorders>
              <w:top w:val="single" w:sz="4" w:space="0" w:color="7F7F7F"/>
              <w:bottom w:val="single" w:sz="4" w:space="0" w:color="7F7F7F"/>
            </w:tcBorders>
          </w:tcPr>
          <w:p w14:paraId="420AAA76" w14:textId="77777777" w:rsidR="00196716" w:rsidRDefault="00196716" w:rsidP="008D2632">
            <w:pPr>
              <w:pStyle w:val="TableParagraph"/>
              <w:spacing w:before="5"/>
              <w:ind w:right="107"/>
            </w:pPr>
            <w:r>
              <w:rPr>
                <w:spacing w:val="-10"/>
              </w:rPr>
              <w:t>-</w:t>
            </w:r>
          </w:p>
        </w:tc>
        <w:tc>
          <w:tcPr>
            <w:tcW w:w="1439" w:type="dxa"/>
            <w:tcBorders>
              <w:top w:val="single" w:sz="4" w:space="0" w:color="7F7F7F"/>
              <w:bottom w:val="single" w:sz="4" w:space="0" w:color="7F7F7F"/>
            </w:tcBorders>
          </w:tcPr>
          <w:p w14:paraId="2E3A4B3B" w14:textId="77777777" w:rsidR="00196716" w:rsidRDefault="00196716" w:rsidP="008D2632">
            <w:pPr>
              <w:pStyle w:val="TableParagraph"/>
              <w:spacing w:before="5"/>
              <w:ind w:right="46"/>
            </w:pPr>
            <w:r>
              <w:rPr>
                <w:spacing w:val="-10"/>
              </w:rPr>
              <w:t>-</w:t>
            </w:r>
          </w:p>
        </w:tc>
        <w:tc>
          <w:tcPr>
            <w:tcW w:w="1386" w:type="dxa"/>
            <w:tcBorders>
              <w:top w:val="single" w:sz="4" w:space="0" w:color="7F7F7F"/>
              <w:bottom w:val="single" w:sz="4" w:space="0" w:color="7F7F7F"/>
            </w:tcBorders>
          </w:tcPr>
          <w:p w14:paraId="0D64F286" w14:textId="77777777" w:rsidR="00196716" w:rsidRDefault="00196716" w:rsidP="008D2632">
            <w:pPr>
              <w:pStyle w:val="TableParagraph"/>
              <w:spacing w:before="5"/>
              <w:ind w:left="1" w:right="75"/>
            </w:pPr>
            <w:r>
              <w:rPr>
                <w:spacing w:val="-10"/>
              </w:rPr>
              <w:t>-</w:t>
            </w:r>
          </w:p>
        </w:tc>
      </w:tr>
      <w:tr w:rsidR="000A71C3" w14:paraId="3BD0302E" w14:textId="77777777" w:rsidTr="000A71C3">
        <w:trPr>
          <w:trHeight w:val="445"/>
        </w:trPr>
        <w:tc>
          <w:tcPr>
            <w:tcW w:w="1426" w:type="dxa"/>
            <w:tcBorders>
              <w:top w:val="single" w:sz="4" w:space="0" w:color="7F7F7F"/>
              <w:bottom w:val="single" w:sz="4" w:space="0" w:color="7F7F7F"/>
            </w:tcBorders>
          </w:tcPr>
          <w:p w14:paraId="6DF34A8D" w14:textId="77777777" w:rsidR="00196716" w:rsidRDefault="00196716" w:rsidP="000A71C3">
            <w:pPr>
              <w:pStyle w:val="TableParagraph"/>
              <w:ind w:right="37"/>
              <w:jc w:val="left"/>
              <w:rPr>
                <w:b/>
              </w:rPr>
            </w:pPr>
            <w:r>
              <w:rPr>
                <w:b/>
                <w:spacing w:val="-5"/>
              </w:rPr>
              <w:t>F.</w:t>
            </w:r>
            <w:r w:rsidR="000A71C3">
              <w:rPr>
                <w:b/>
                <w:spacing w:val="-2"/>
              </w:rPr>
              <w:t xml:space="preserve"> Aqueous</w:t>
            </w:r>
          </w:p>
        </w:tc>
        <w:tc>
          <w:tcPr>
            <w:tcW w:w="929" w:type="dxa"/>
            <w:tcBorders>
              <w:top w:val="single" w:sz="4" w:space="0" w:color="7F7F7F"/>
              <w:bottom w:val="single" w:sz="4" w:space="0" w:color="7F7F7F"/>
            </w:tcBorders>
          </w:tcPr>
          <w:p w14:paraId="29800320" w14:textId="77777777" w:rsidR="00196716" w:rsidRDefault="00196716" w:rsidP="008D2632">
            <w:pPr>
              <w:pStyle w:val="TableParagraph"/>
              <w:ind w:right="27"/>
            </w:pPr>
            <w:r>
              <w:rPr>
                <w:spacing w:val="-10"/>
              </w:rPr>
              <w:t>+</w:t>
            </w:r>
          </w:p>
        </w:tc>
        <w:tc>
          <w:tcPr>
            <w:tcW w:w="1345" w:type="dxa"/>
            <w:tcBorders>
              <w:top w:val="single" w:sz="4" w:space="0" w:color="7F7F7F"/>
              <w:bottom w:val="single" w:sz="4" w:space="0" w:color="7F7F7F"/>
            </w:tcBorders>
          </w:tcPr>
          <w:p w14:paraId="2F04BEDD" w14:textId="77777777" w:rsidR="00196716" w:rsidRDefault="00196716" w:rsidP="008D2632">
            <w:pPr>
              <w:pStyle w:val="TableParagraph"/>
              <w:ind w:right="14"/>
            </w:pPr>
            <w:r>
              <w:rPr>
                <w:spacing w:val="-10"/>
              </w:rPr>
              <w:t>+</w:t>
            </w:r>
          </w:p>
        </w:tc>
        <w:tc>
          <w:tcPr>
            <w:tcW w:w="1046" w:type="dxa"/>
            <w:tcBorders>
              <w:top w:val="single" w:sz="4" w:space="0" w:color="7F7F7F"/>
              <w:bottom w:val="single" w:sz="4" w:space="0" w:color="7F7F7F"/>
            </w:tcBorders>
          </w:tcPr>
          <w:p w14:paraId="641AEEC3" w14:textId="77777777" w:rsidR="00196716" w:rsidRDefault="00196716" w:rsidP="008D2632">
            <w:pPr>
              <w:pStyle w:val="TableParagraph"/>
              <w:ind w:right="142"/>
            </w:pPr>
            <w:r>
              <w:rPr>
                <w:spacing w:val="-10"/>
              </w:rPr>
              <w:t>+</w:t>
            </w:r>
          </w:p>
        </w:tc>
        <w:tc>
          <w:tcPr>
            <w:tcW w:w="1224" w:type="dxa"/>
            <w:tcBorders>
              <w:top w:val="single" w:sz="4" w:space="0" w:color="7F7F7F"/>
              <w:bottom w:val="single" w:sz="4" w:space="0" w:color="7F7F7F"/>
            </w:tcBorders>
          </w:tcPr>
          <w:p w14:paraId="78469DCE" w14:textId="77777777" w:rsidR="00196716" w:rsidRDefault="00196716" w:rsidP="008D2632">
            <w:pPr>
              <w:pStyle w:val="TableParagraph"/>
              <w:ind w:right="107"/>
            </w:pPr>
            <w:r>
              <w:rPr>
                <w:spacing w:val="-10"/>
              </w:rPr>
              <w:t>+</w:t>
            </w:r>
          </w:p>
        </w:tc>
        <w:tc>
          <w:tcPr>
            <w:tcW w:w="1439" w:type="dxa"/>
            <w:tcBorders>
              <w:top w:val="single" w:sz="4" w:space="0" w:color="7F7F7F"/>
              <w:bottom w:val="single" w:sz="4" w:space="0" w:color="7F7F7F"/>
            </w:tcBorders>
          </w:tcPr>
          <w:p w14:paraId="4820E86A" w14:textId="77777777" w:rsidR="00196716" w:rsidRDefault="00196716" w:rsidP="008D2632">
            <w:pPr>
              <w:pStyle w:val="TableParagraph"/>
              <w:ind w:left="1" w:right="46"/>
            </w:pPr>
            <w:r>
              <w:rPr>
                <w:spacing w:val="-10"/>
              </w:rPr>
              <w:t>+</w:t>
            </w:r>
          </w:p>
        </w:tc>
        <w:tc>
          <w:tcPr>
            <w:tcW w:w="1386" w:type="dxa"/>
            <w:tcBorders>
              <w:top w:val="single" w:sz="4" w:space="0" w:color="7F7F7F"/>
              <w:bottom w:val="single" w:sz="4" w:space="0" w:color="7F7F7F"/>
            </w:tcBorders>
          </w:tcPr>
          <w:p w14:paraId="3180F8A9" w14:textId="77777777" w:rsidR="00196716" w:rsidRDefault="00196716" w:rsidP="008D2632">
            <w:pPr>
              <w:pStyle w:val="TableParagraph"/>
              <w:ind w:left="1" w:right="75"/>
            </w:pPr>
            <w:r>
              <w:rPr>
                <w:spacing w:val="-10"/>
              </w:rPr>
              <w:t>-</w:t>
            </w:r>
          </w:p>
        </w:tc>
      </w:tr>
      <w:tr w:rsidR="000A71C3" w14:paraId="64ED6960" w14:textId="77777777" w:rsidTr="000A71C3">
        <w:trPr>
          <w:trHeight w:val="378"/>
        </w:trPr>
        <w:tc>
          <w:tcPr>
            <w:tcW w:w="1426" w:type="dxa"/>
            <w:tcBorders>
              <w:top w:val="single" w:sz="4" w:space="0" w:color="7F7F7F"/>
              <w:bottom w:val="single" w:sz="4" w:space="0" w:color="7F7F7F"/>
            </w:tcBorders>
          </w:tcPr>
          <w:p w14:paraId="3CD524CF" w14:textId="77777777" w:rsidR="00196716" w:rsidRDefault="00196716" w:rsidP="008D2632">
            <w:pPr>
              <w:pStyle w:val="TableParagraph"/>
              <w:ind w:left="124"/>
              <w:jc w:val="left"/>
            </w:pPr>
            <w:r>
              <w:rPr>
                <w:b/>
              </w:rPr>
              <w:t>Present</w:t>
            </w:r>
            <w:r>
              <w:rPr>
                <w:b/>
                <w:spacing w:val="-4"/>
              </w:rPr>
              <w:t xml:space="preserve"> </w:t>
            </w:r>
            <w:r>
              <w:rPr>
                <w:b/>
              </w:rPr>
              <w:t>(+)</w:t>
            </w:r>
            <w:r>
              <w:rPr>
                <w:b/>
                <w:spacing w:val="32"/>
              </w:rPr>
              <w:t xml:space="preserve"> </w:t>
            </w:r>
            <w:r>
              <w:rPr>
                <w:spacing w:val="-10"/>
              </w:rPr>
              <w:t>;</w:t>
            </w:r>
          </w:p>
        </w:tc>
        <w:tc>
          <w:tcPr>
            <w:tcW w:w="929" w:type="dxa"/>
            <w:tcBorders>
              <w:top w:val="single" w:sz="4" w:space="0" w:color="7F7F7F"/>
              <w:bottom w:val="single" w:sz="4" w:space="0" w:color="7F7F7F"/>
            </w:tcBorders>
          </w:tcPr>
          <w:p w14:paraId="57F1F9B5" w14:textId="77777777" w:rsidR="00196716" w:rsidRDefault="00196716" w:rsidP="008D2632">
            <w:pPr>
              <w:pStyle w:val="TableParagraph"/>
              <w:spacing w:before="0"/>
              <w:jc w:val="left"/>
            </w:pPr>
          </w:p>
        </w:tc>
        <w:tc>
          <w:tcPr>
            <w:tcW w:w="1345" w:type="dxa"/>
            <w:tcBorders>
              <w:top w:val="single" w:sz="4" w:space="0" w:color="7F7F7F"/>
              <w:bottom w:val="single" w:sz="4" w:space="0" w:color="7F7F7F"/>
            </w:tcBorders>
          </w:tcPr>
          <w:p w14:paraId="79056CCB" w14:textId="77777777" w:rsidR="00196716" w:rsidRDefault="00196716" w:rsidP="008D2632">
            <w:pPr>
              <w:pStyle w:val="TableParagraph"/>
              <w:ind w:left="31"/>
              <w:jc w:val="left"/>
              <w:rPr>
                <w:b/>
              </w:rPr>
            </w:pPr>
            <w:r>
              <w:rPr>
                <w:b/>
              </w:rPr>
              <w:t>Absent</w:t>
            </w:r>
            <w:r>
              <w:rPr>
                <w:b/>
                <w:spacing w:val="-8"/>
              </w:rPr>
              <w:t xml:space="preserve"> </w:t>
            </w:r>
            <w:r>
              <w:rPr>
                <w:b/>
              </w:rPr>
              <w:t>(-</w:t>
            </w:r>
            <w:r>
              <w:rPr>
                <w:b/>
                <w:spacing w:val="-10"/>
              </w:rPr>
              <w:t>)</w:t>
            </w:r>
          </w:p>
        </w:tc>
        <w:tc>
          <w:tcPr>
            <w:tcW w:w="1046" w:type="dxa"/>
            <w:tcBorders>
              <w:top w:val="single" w:sz="4" w:space="0" w:color="7F7F7F"/>
              <w:bottom w:val="single" w:sz="4" w:space="0" w:color="7F7F7F"/>
            </w:tcBorders>
          </w:tcPr>
          <w:p w14:paraId="602B91FE" w14:textId="77777777" w:rsidR="00196716" w:rsidRDefault="00196716" w:rsidP="008D2632">
            <w:pPr>
              <w:pStyle w:val="TableParagraph"/>
              <w:spacing w:before="0"/>
              <w:jc w:val="left"/>
            </w:pPr>
          </w:p>
        </w:tc>
        <w:tc>
          <w:tcPr>
            <w:tcW w:w="1224" w:type="dxa"/>
            <w:tcBorders>
              <w:top w:val="single" w:sz="4" w:space="0" w:color="7F7F7F"/>
              <w:bottom w:val="single" w:sz="4" w:space="0" w:color="7F7F7F"/>
            </w:tcBorders>
          </w:tcPr>
          <w:p w14:paraId="028CACFF" w14:textId="77777777" w:rsidR="00196716" w:rsidRDefault="00196716" w:rsidP="008D2632">
            <w:pPr>
              <w:pStyle w:val="TableParagraph"/>
              <w:spacing w:before="0"/>
              <w:jc w:val="left"/>
            </w:pPr>
          </w:p>
        </w:tc>
        <w:tc>
          <w:tcPr>
            <w:tcW w:w="1439" w:type="dxa"/>
            <w:tcBorders>
              <w:top w:val="single" w:sz="4" w:space="0" w:color="7F7F7F"/>
              <w:bottom w:val="single" w:sz="4" w:space="0" w:color="7F7F7F"/>
            </w:tcBorders>
          </w:tcPr>
          <w:p w14:paraId="69D55F71" w14:textId="77777777" w:rsidR="00196716" w:rsidRDefault="00196716" w:rsidP="008D2632">
            <w:pPr>
              <w:pStyle w:val="TableParagraph"/>
              <w:spacing w:before="0"/>
              <w:jc w:val="left"/>
            </w:pPr>
          </w:p>
        </w:tc>
        <w:tc>
          <w:tcPr>
            <w:tcW w:w="1386" w:type="dxa"/>
            <w:tcBorders>
              <w:top w:val="single" w:sz="4" w:space="0" w:color="7F7F7F"/>
              <w:bottom w:val="single" w:sz="4" w:space="0" w:color="7F7F7F"/>
            </w:tcBorders>
          </w:tcPr>
          <w:p w14:paraId="39BB63B8" w14:textId="77777777" w:rsidR="00196716" w:rsidRDefault="00196716" w:rsidP="008D2632">
            <w:pPr>
              <w:pStyle w:val="TableParagraph"/>
              <w:spacing w:before="0"/>
              <w:jc w:val="left"/>
            </w:pPr>
          </w:p>
        </w:tc>
      </w:tr>
    </w:tbl>
    <w:p w14:paraId="02F0786C" w14:textId="77777777" w:rsidR="00196716" w:rsidRDefault="00196716" w:rsidP="00196716">
      <w:pPr>
        <w:pStyle w:val="BodyText"/>
        <w:spacing w:before="138"/>
        <w:rPr>
          <w:b/>
        </w:rPr>
      </w:pPr>
    </w:p>
    <w:p w14:paraId="5E4873F7" w14:textId="77777777" w:rsidR="000A71C3" w:rsidRDefault="000A71C3" w:rsidP="00196716">
      <w:pPr>
        <w:pStyle w:val="BodyText"/>
        <w:spacing w:line="360" w:lineRule="auto"/>
        <w:ind w:left="141" w:right="138"/>
        <w:jc w:val="both"/>
      </w:pPr>
    </w:p>
    <w:p w14:paraId="1C95B56F" w14:textId="77777777" w:rsidR="00196716" w:rsidRDefault="00196716" w:rsidP="007A2F17">
      <w:pPr>
        <w:pStyle w:val="BodyText"/>
        <w:spacing w:line="360" w:lineRule="auto"/>
        <w:ind w:left="141" w:right="138"/>
        <w:jc w:val="both"/>
      </w:pPr>
      <w:r>
        <w:t xml:space="preserve">The results of phytochemical characterization show that alkaloids are present in all extracts, while flavonoids and tannins are absent in the </w:t>
      </w:r>
      <w:r w:rsidR="007A2F17">
        <w:t>non</w:t>
      </w:r>
      <w:r>
        <w:t>polar extracts (hexane and dichloromethane). Saponins and reducing compounds are present in the two most polar extracts (aqueous and hydroalcoholic). We note the total absence of terpenoids in all extracts. These results are in agreement</w:t>
      </w:r>
      <w:r>
        <w:rPr>
          <w:spacing w:val="-7"/>
        </w:rPr>
        <w:t xml:space="preserve"> </w:t>
      </w:r>
      <w:r>
        <w:t>with</w:t>
      </w:r>
      <w:r>
        <w:rPr>
          <w:spacing w:val="-7"/>
        </w:rPr>
        <w:t xml:space="preserve"> </w:t>
      </w:r>
      <w:r>
        <w:t>the</w:t>
      </w:r>
      <w:r>
        <w:rPr>
          <w:spacing w:val="-7"/>
        </w:rPr>
        <w:t xml:space="preserve"> </w:t>
      </w:r>
      <w:r>
        <w:t>work</w:t>
      </w:r>
      <w:r>
        <w:rPr>
          <w:spacing w:val="-7"/>
        </w:rPr>
        <w:t xml:space="preserve"> </w:t>
      </w:r>
      <w:r w:rsidRPr="00E7356E">
        <w:rPr>
          <w:iCs/>
        </w:rPr>
        <w:t>of</w:t>
      </w:r>
      <w:r>
        <w:rPr>
          <w:i/>
          <w:spacing w:val="-7"/>
        </w:rPr>
        <w:t xml:space="preserve"> </w:t>
      </w:r>
      <w:r w:rsidRPr="00E7356E">
        <w:rPr>
          <w:iCs/>
        </w:rPr>
        <w:t>Okwu</w:t>
      </w:r>
      <w:r>
        <w:rPr>
          <w:i/>
          <w:spacing w:val="-7"/>
        </w:rPr>
        <w:t xml:space="preserve"> </w:t>
      </w:r>
      <w:r>
        <w:t>[28]</w:t>
      </w:r>
      <w:r>
        <w:rPr>
          <w:b/>
        </w:rPr>
        <w:t>,</w:t>
      </w:r>
      <w:r>
        <w:rPr>
          <w:b/>
          <w:spacing w:val="-7"/>
        </w:rPr>
        <w:t xml:space="preserve"> </w:t>
      </w:r>
      <w:r>
        <w:t>who</w:t>
      </w:r>
      <w:r>
        <w:rPr>
          <w:spacing w:val="-7"/>
        </w:rPr>
        <w:t xml:space="preserve"> </w:t>
      </w:r>
      <w:r>
        <w:t>obtained</w:t>
      </w:r>
      <w:r>
        <w:rPr>
          <w:spacing w:val="-8"/>
        </w:rPr>
        <w:t xml:space="preserve"> </w:t>
      </w:r>
      <w:r>
        <w:t>almost</w:t>
      </w:r>
      <w:r>
        <w:rPr>
          <w:spacing w:val="-7"/>
        </w:rPr>
        <w:t xml:space="preserve"> </w:t>
      </w:r>
      <w:r>
        <w:t>similar</w:t>
      </w:r>
      <w:r>
        <w:rPr>
          <w:spacing w:val="-7"/>
        </w:rPr>
        <w:t xml:space="preserve"> </w:t>
      </w:r>
      <w:r>
        <w:t>results</w:t>
      </w:r>
      <w:r>
        <w:rPr>
          <w:spacing w:val="-7"/>
        </w:rPr>
        <w:t xml:space="preserve"> </w:t>
      </w:r>
      <w:r>
        <w:t>apart</w:t>
      </w:r>
      <w:r>
        <w:rPr>
          <w:spacing w:val="-7"/>
        </w:rPr>
        <w:t xml:space="preserve"> </w:t>
      </w:r>
      <w:r>
        <w:t>from</w:t>
      </w:r>
      <w:r>
        <w:rPr>
          <w:spacing w:val="-8"/>
        </w:rPr>
        <w:t xml:space="preserve"> </w:t>
      </w:r>
      <w:r>
        <w:t xml:space="preserve">the presence of saponins in the ethyl acetate fraction. On the other hand, </w:t>
      </w:r>
      <w:commentRangeStart w:id="10"/>
      <w:r w:rsidRPr="00000C45">
        <w:rPr>
          <w:highlight w:val="yellow"/>
        </w:rPr>
        <w:t>Ali</w:t>
      </w:r>
      <w:commentRangeEnd w:id="10"/>
      <w:r w:rsidR="00000C45">
        <w:rPr>
          <w:rStyle w:val="CommentReference"/>
          <w:rFonts w:asciiTheme="minorHAnsi" w:eastAsiaTheme="minorEastAsia" w:hAnsiTheme="minorHAnsi" w:cstheme="minorBidi"/>
          <w:lang w:val="en-GB" w:eastAsia="fr-FR"/>
        </w:rPr>
        <w:commentReference w:id="10"/>
      </w:r>
      <w:r>
        <w:t xml:space="preserve"> </w:t>
      </w:r>
      <w:proofErr w:type="spellStart"/>
      <w:r>
        <w:t>Jaber</w:t>
      </w:r>
      <w:proofErr w:type="spellEnd"/>
      <w:r>
        <w:t xml:space="preserve"> and </w:t>
      </w:r>
      <w:proofErr w:type="spellStart"/>
      <w:r>
        <w:t>Moustapha</w:t>
      </w:r>
      <w:proofErr w:type="spellEnd"/>
      <w:r>
        <w:t xml:space="preserve"> confirmed the presence of alkaloids, tannins, flavonoids and saponins in </w:t>
      </w:r>
      <w:r>
        <w:rPr>
          <w:i/>
        </w:rPr>
        <w:t xml:space="preserve">Datura metel </w:t>
      </w:r>
      <w:r>
        <w:t>leaves [29]</w:t>
      </w:r>
      <w:proofErr w:type="gramStart"/>
      <w:r>
        <w:t>,[</w:t>
      </w:r>
      <w:proofErr w:type="gramEnd"/>
      <w:r>
        <w:t>30].</w:t>
      </w:r>
    </w:p>
    <w:p w14:paraId="365E209E" w14:textId="77777777" w:rsidR="00196716" w:rsidRDefault="00196716" w:rsidP="00196716">
      <w:pPr>
        <w:pStyle w:val="BodyText"/>
        <w:spacing w:before="37"/>
        <w:rPr>
          <w:b/>
          <w:sz w:val="22"/>
        </w:rPr>
      </w:pPr>
    </w:p>
    <w:p w14:paraId="54161734" w14:textId="77777777" w:rsidR="007A2F17" w:rsidRPr="007A2F17" w:rsidRDefault="00A22379" w:rsidP="007A2F17">
      <w:pPr>
        <w:pStyle w:val="BodyText"/>
        <w:numPr>
          <w:ilvl w:val="1"/>
          <w:numId w:val="1"/>
        </w:numPr>
        <w:spacing w:line="360" w:lineRule="auto"/>
        <w:ind w:right="138"/>
        <w:jc w:val="both"/>
        <w:rPr>
          <w:b/>
          <w:bCs/>
        </w:rPr>
      </w:pPr>
      <w:r>
        <w:rPr>
          <w:b/>
          <w:bCs/>
        </w:rPr>
        <w:t xml:space="preserve"> </w:t>
      </w:r>
      <w:r w:rsidR="007A2F17" w:rsidRPr="007A2F17">
        <w:rPr>
          <w:b/>
          <w:bCs/>
        </w:rPr>
        <w:t>Antioxidant activity</w:t>
      </w:r>
    </w:p>
    <w:p w14:paraId="6E84FC81" w14:textId="77777777" w:rsidR="00196716" w:rsidRDefault="00196716" w:rsidP="00196716">
      <w:pPr>
        <w:pStyle w:val="BodyText"/>
        <w:spacing w:line="360" w:lineRule="auto"/>
        <w:ind w:left="141" w:right="138"/>
        <w:jc w:val="both"/>
      </w:pPr>
      <w:r>
        <w:t>Results for antioxidant activity by DPPH radical reduction are expressed as a percentage of inhibition as a function of extract concentration.</w:t>
      </w:r>
    </w:p>
    <w:p w14:paraId="7ED7E02A" w14:textId="77777777" w:rsidR="00196716" w:rsidRDefault="00196716" w:rsidP="00196716">
      <w:pPr>
        <w:pStyle w:val="BodyText"/>
        <w:spacing w:line="360" w:lineRule="auto"/>
        <w:jc w:val="both"/>
        <w:sectPr w:rsidR="00196716" w:rsidSect="0049039D">
          <w:headerReference w:type="even" r:id="rId10"/>
          <w:headerReference w:type="default" r:id="rId11"/>
          <w:footerReference w:type="even" r:id="rId12"/>
          <w:footerReference w:type="default" r:id="rId13"/>
          <w:headerReference w:type="first" r:id="rId14"/>
          <w:footerReference w:type="first" r:id="rId15"/>
          <w:pgSz w:w="11910" w:h="16840"/>
          <w:pgMar w:top="1418" w:right="1474" w:bottom="1418" w:left="1418" w:header="720" w:footer="720" w:gutter="0"/>
          <w:cols w:space="720"/>
        </w:sectPr>
      </w:pPr>
    </w:p>
    <w:p w14:paraId="3ABF9C7A" w14:textId="77777777" w:rsidR="00196716" w:rsidRDefault="007A2F17" w:rsidP="00196716">
      <w:pPr>
        <w:pStyle w:val="BodyText"/>
      </w:pPr>
      <w:r>
        <w:rPr>
          <w:noProof/>
        </w:rPr>
        <w:lastRenderedPageBreak/>
        <mc:AlternateContent>
          <mc:Choice Requires="wpg">
            <w:drawing>
              <wp:anchor distT="0" distB="0" distL="0" distR="0" simplePos="0" relativeHeight="251662336" behindDoc="0" locked="0" layoutInCell="1" allowOverlap="1" wp14:anchorId="4157BE46" wp14:editId="5E2B5ADF">
                <wp:simplePos x="0" y="0"/>
                <wp:positionH relativeFrom="page">
                  <wp:posOffset>907726</wp:posOffset>
                </wp:positionH>
                <wp:positionV relativeFrom="paragraph">
                  <wp:posOffset>-1298</wp:posOffset>
                </wp:positionV>
                <wp:extent cx="5466376" cy="3847081"/>
                <wp:effectExtent l="0" t="0" r="762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6376" cy="3847081"/>
                          <a:chOff x="4763" y="4762"/>
                          <a:chExt cx="5653911" cy="4061924"/>
                        </a:xfrm>
                      </wpg:grpSpPr>
                      <wps:wsp>
                        <wps:cNvPr id="8" name="Graphic 8"/>
                        <wps:cNvSpPr/>
                        <wps:spPr>
                          <a:xfrm>
                            <a:off x="692416" y="250311"/>
                            <a:ext cx="4692015" cy="2445385"/>
                          </a:xfrm>
                          <a:custGeom>
                            <a:avLst/>
                            <a:gdLst/>
                            <a:ahLst/>
                            <a:cxnLst/>
                            <a:rect l="l" t="t" r="r" b="b"/>
                            <a:pathLst>
                              <a:path w="4692015" h="2445385">
                                <a:moveTo>
                                  <a:pt x="0" y="2445198"/>
                                </a:moveTo>
                                <a:lnTo>
                                  <a:pt x="4691451" y="2445198"/>
                                </a:lnTo>
                              </a:path>
                              <a:path w="4692015" h="2445385">
                                <a:moveTo>
                                  <a:pt x="0" y="2097726"/>
                                </a:moveTo>
                                <a:lnTo>
                                  <a:pt x="4691451" y="2097726"/>
                                </a:lnTo>
                              </a:path>
                              <a:path w="4692015" h="2445385">
                                <a:moveTo>
                                  <a:pt x="0" y="1747206"/>
                                </a:moveTo>
                                <a:lnTo>
                                  <a:pt x="4691451" y="1747206"/>
                                </a:lnTo>
                              </a:path>
                              <a:path w="4692015" h="2445385">
                                <a:moveTo>
                                  <a:pt x="0" y="1396686"/>
                                </a:moveTo>
                                <a:lnTo>
                                  <a:pt x="4691451" y="1396686"/>
                                </a:lnTo>
                              </a:path>
                              <a:path w="4692015" h="2445385">
                                <a:moveTo>
                                  <a:pt x="0" y="1049214"/>
                                </a:moveTo>
                                <a:lnTo>
                                  <a:pt x="4691451" y="1049214"/>
                                </a:lnTo>
                              </a:path>
                              <a:path w="4692015" h="2445385">
                                <a:moveTo>
                                  <a:pt x="0" y="698694"/>
                                </a:moveTo>
                                <a:lnTo>
                                  <a:pt x="4691451" y="698694"/>
                                </a:lnTo>
                              </a:path>
                              <a:path w="4692015" h="2445385">
                                <a:moveTo>
                                  <a:pt x="0" y="348174"/>
                                </a:moveTo>
                                <a:lnTo>
                                  <a:pt x="4691451" y="348174"/>
                                </a:lnTo>
                              </a:path>
                              <a:path w="4692015" h="2445385">
                                <a:moveTo>
                                  <a:pt x="0" y="0"/>
                                </a:moveTo>
                                <a:lnTo>
                                  <a:pt x="4691451" y="0"/>
                                </a:lnTo>
                              </a:path>
                            </a:pathLst>
                          </a:custGeom>
                          <a:ln w="9525">
                            <a:solidFill>
                              <a:srgbClr val="D9D9D9"/>
                            </a:solidFill>
                            <a:prstDash val="solid"/>
                          </a:ln>
                        </wps:spPr>
                        <wps:bodyPr wrap="square" lIns="0" tIns="0" rIns="0" bIns="0" rtlCol="0">
                          <a:prstTxWarp prst="textNoShape">
                            <a:avLst/>
                          </a:prstTxWarp>
                          <a:noAutofit/>
                        </wps:bodyPr>
                      </wps:wsp>
                      <wps:wsp>
                        <wps:cNvPr id="9" name="Graphic 9"/>
                        <wps:cNvSpPr/>
                        <wps:spPr>
                          <a:xfrm>
                            <a:off x="692416" y="250312"/>
                            <a:ext cx="4692015" cy="2795270"/>
                          </a:xfrm>
                          <a:custGeom>
                            <a:avLst/>
                            <a:gdLst/>
                            <a:ahLst/>
                            <a:cxnLst/>
                            <a:rect l="l" t="t" r="r" b="b"/>
                            <a:pathLst>
                              <a:path w="4692015" h="2795270">
                                <a:moveTo>
                                  <a:pt x="0" y="2795196"/>
                                </a:moveTo>
                                <a:lnTo>
                                  <a:pt x="1" y="0"/>
                                </a:lnTo>
                              </a:path>
                              <a:path w="4692015" h="2795270">
                                <a:moveTo>
                                  <a:pt x="0" y="2795196"/>
                                </a:moveTo>
                                <a:lnTo>
                                  <a:pt x="4691451" y="2795195"/>
                                </a:lnTo>
                              </a:path>
                            </a:pathLst>
                          </a:custGeom>
                          <a:ln w="9525">
                            <a:solidFill>
                              <a:srgbClr val="BFBFBF"/>
                            </a:solidFill>
                            <a:prstDash val="solid"/>
                          </a:ln>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6" cstate="print"/>
                          <a:stretch>
                            <a:fillRect/>
                          </a:stretch>
                        </pic:blipFill>
                        <pic:spPr>
                          <a:xfrm>
                            <a:off x="903732" y="2071116"/>
                            <a:ext cx="70485" cy="70485"/>
                          </a:xfrm>
                          <a:prstGeom prst="rect">
                            <a:avLst/>
                          </a:prstGeom>
                        </pic:spPr>
                      </pic:pic>
                      <pic:pic xmlns:pic="http://schemas.openxmlformats.org/drawingml/2006/picture">
                        <pic:nvPicPr>
                          <pic:cNvPr id="11" name="Image 11"/>
                          <pic:cNvPicPr/>
                        </pic:nvPicPr>
                        <pic:blipFill>
                          <a:blip r:embed="rId17" cstate="print"/>
                          <a:stretch>
                            <a:fillRect/>
                          </a:stretch>
                        </pic:blipFill>
                        <pic:spPr>
                          <a:xfrm>
                            <a:off x="1147572" y="1994916"/>
                            <a:ext cx="70485" cy="70485"/>
                          </a:xfrm>
                          <a:prstGeom prst="rect">
                            <a:avLst/>
                          </a:prstGeom>
                        </pic:spPr>
                      </pic:pic>
                      <pic:pic xmlns:pic="http://schemas.openxmlformats.org/drawingml/2006/picture">
                        <pic:nvPicPr>
                          <pic:cNvPr id="12" name="Image 12"/>
                          <pic:cNvPicPr/>
                        </pic:nvPicPr>
                        <pic:blipFill>
                          <a:blip r:embed="rId18" cstate="print"/>
                          <a:stretch>
                            <a:fillRect/>
                          </a:stretch>
                        </pic:blipFill>
                        <pic:spPr>
                          <a:xfrm>
                            <a:off x="1635252" y="1723644"/>
                            <a:ext cx="70485" cy="70485"/>
                          </a:xfrm>
                          <a:prstGeom prst="rect">
                            <a:avLst/>
                          </a:prstGeom>
                        </pic:spPr>
                      </pic:pic>
                      <pic:pic xmlns:pic="http://schemas.openxmlformats.org/drawingml/2006/picture">
                        <pic:nvPicPr>
                          <pic:cNvPr id="13" name="Image 13"/>
                          <pic:cNvPicPr/>
                        </pic:nvPicPr>
                        <pic:blipFill>
                          <a:blip r:embed="rId19" cstate="print"/>
                          <a:stretch>
                            <a:fillRect/>
                          </a:stretch>
                        </pic:blipFill>
                        <pic:spPr>
                          <a:xfrm>
                            <a:off x="2613660" y="1114044"/>
                            <a:ext cx="70485" cy="70485"/>
                          </a:xfrm>
                          <a:prstGeom prst="rect">
                            <a:avLst/>
                          </a:prstGeom>
                        </pic:spPr>
                      </pic:pic>
                      <pic:pic xmlns:pic="http://schemas.openxmlformats.org/drawingml/2006/picture">
                        <pic:nvPicPr>
                          <pic:cNvPr id="14" name="Image 14"/>
                          <pic:cNvPicPr/>
                        </pic:nvPicPr>
                        <pic:blipFill>
                          <a:blip r:embed="rId18" cstate="print"/>
                          <a:stretch>
                            <a:fillRect/>
                          </a:stretch>
                        </pic:blipFill>
                        <pic:spPr>
                          <a:xfrm>
                            <a:off x="4567427" y="452627"/>
                            <a:ext cx="70485" cy="70485"/>
                          </a:xfrm>
                          <a:prstGeom prst="rect">
                            <a:avLst/>
                          </a:prstGeom>
                        </pic:spPr>
                      </pic:pic>
                      <pic:pic xmlns:pic="http://schemas.openxmlformats.org/drawingml/2006/picture">
                        <pic:nvPicPr>
                          <pic:cNvPr id="15" name="Image 15"/>
                          <pic:cNvPicPr/>
                        </pic:nvPicPr>
                        <pic:blipFill>
                          <a:blip r:embed="rId20" cstate="print"/>
                          <a:stretch>
                            <a:fillRect/>
                          </a:stretch>
                        </pic:blipFill>
                        <pic:spPr>
                          <a:xfrm>
                            <a:off x="903732" y="2564892"/>
                            <a:ext cx="70485" cy="70485"/>
                          </a:xfrm>
                          <a:prstGeom prst="rect">
                            <a:avLst/>
                          </a:prstGeom>
                        </pic:spPr>
                      </pic:pic>
                      <pic:pic xmlns:pic="http://schemas.openxmlformats.org/drawingml/2006/picture">
                        <pic:nvPicPr>
                          <pic:cNvPr id="16" name="Image 16"/>
                          <pic:cNvPicPr/>
                        </pic:nvPicPr>
                        <pic:blipFill>
                          <a:blip r:embed="rId21" cstate="print"/>
                          <a:stretch>
                            <a:fillRect/>
                          </a:stretch>
                        </pic:blipFill>
                        <pic:spPr>
                          <a:xfrm>
                            <a:off x="1147572" y="2415539"/>
                            <a:ext cx="70485" cy="70485"/>
                          </a:xfrm>
                          <a:prstGeom prst="rect">
                            <a:avLst/>
                          </a:prstGeom>
                        </pic:spPr>
                      </pic:pic>
                      <wps:wsp>
                        <wps:cNvPr id="17" name="Graphic 17"/>
                        <wps:cNvSpPr/>
                        <wps:spPr>
                          <a:xfrm>
                            <a:off x="1640015" y="2231326"/>
                            <a:ext cx="60960" cy="60960"/>
                          </a:xfrm>
                          <a:custGeom>
                            <a:avLst/>
                            <a:gdLst/>
                            <a:ahLst/>
                            <a:cxnLst/>
                            <a:rect l="l" t="t" r="r" b="b"/>
                            <a:pathLst>
                              <a:path w="60960" h="60960">
                                <a:moveTo>
                                  <a:pt x="30480" y="0"/>
                                </a:moveTo>
                                <a:lnTo>
                                  <a:pt x="18615" y="2395"/>
                                </a:lnTo>
                                <a:lnTo>
                                  <a:pt x="8927" y="8927"/>
                                </a:lnTo>
                                <a:lnTo>
                                  <a:pt x="2395" y="18615"/>
                                </a:lnTo>
                                <a:lnTo>
                                  <a:pt x="0" y="30479"/>
                                </a:lnTo>
                                <a:lnTo>
                                  <a:pt x="2395" y="42343"/>
                                </a:lnTo>
                                <a:lnTo>
                                  <a:pt x="8927" y="52032"/>
                                </a:lnTo>
                                <a:lnTo>
                                  <a:pt x="18615" y="58564"/>
                                </a:lnTo>
                                <a:lnTo>
                                  <a:pt x="30480" y="60960"/>
                                </a:lnTo>
                                <a:lnTo>
                                  <a:pt x="42343" y="58564"/>
                                </a:lnTo>
                                <a:lnTo>
                                  <a:pt x="52032" y="52032"/>
                                </a:lnTo>
                                <a:lnTo>
                                  <a:pt x="58564" y="42343"/>
                                </a:lnTo>
                                <a:lnTo>
                                  <a:pt x="60959" y="30479"/>
                                </a:lnTo>
                                <a:lnTo>
                                  <a:pt x="58564" y="18615"/>
                                </a:lnTo>
                                <a:lnTo>
                                  <a:pt x="52032" y="8927"/>
                                </a:lnTo>
                                <a:lnTo>
                                  <a:pt x="42343" y="2395"/>
                                </a:lnTo>
                                <a:lnTo>
                                  <a:pt x="30480" y="0"/>
                                </a:lnTo>
                                <a:close/>
                              </a:path>
                            </a:pathLst>
                          </a:custGeom>
                          <a:solidFill>
                            <a:srgbClr val="ED7D31"/>
                          </a:solidFill>
                        </wps:spPr>
                        <wps:bodyPr wrap="square" lIns="0" tIns="0" rIns="0" bIns="0" rtlCol="0">
                          <a:prstTxWarp prst="textNoShape">
                            <a:avLst/>
                          </a:prstTxWarp>
                          <a:noAutofit/>
                        </wps:bodyPr>
                      </wps:wsp>
                      <wps:wsp>
                        <wps:cNvPr id="18" name="Graphic 18"/>
                        <wps:cNvSpPr/>
                        <wps:spPr>
                          <a:xfrm>
                            <a:off x="1640015" y="2231326"/>
                            <a:ext cx="60960" cy="60960"/>
                          </a:xfrm>
                          <a:custGeom>
                            <a:avLst/>
                            <a:gdLst/>
                            <a:ahLst/>
                            <a:cxnLst/>
                            <a:rect l="l" t="t" r="r" b="b"/>
                            <a:pathLst>
                              <a:path w="60960" h="60960">
                                <a:moveTo>
                                  <a:pt x="60960" y="30480"/>
                                </a:moveTo>
                                <a:lnTo>
                                  <a:pt x="58564" y="42344"/>
                                </a:lnTo>
                                <a:lnTo>
                                  <a:pt x="52032" y="52032"/>
                                </a:lnTo>
                                <a:lnTo>
                                  <a:pt x="42344" y="58564"/>
                                </a:lnTo>
                                <a:lnTo>
                                  <a:pt x="30480" y="60960"/>
                                </a:lnTo>
                                <a:lnTo>
                                  <a:pt x="18615" y="58564"/>
                                </a:lnTo>
                                <a:lnTo>
                                  <a:pt x="8927" y="52032"/>
                                </a:lnTo>
                                <a:lnTo>
                                  <a:pt x="2395" y="42344"/>
                                </a:lnTo>
                                <a:lnTo>
                                  <a:pt x="0" y="30480"/>
                                </a:lnTo>
                                <a:lnTo>
                                  <a:pt x="2395" y="18615"/>
                                </a:lnTo>
                                <a:lnTo>
                                  <a:pt x="8927" y="8927"/>
                                </a:lnTo>
                                <a:lnTo>
                                  <a:pt x="18615" y="2395"/>
                                </a:lnTo>
                                <a:lnTo>
                                  <a:pt x="30480" y="0"/>
                                </a:lnTo>
                                <a:lnTo>
                                  <a:pt x="42344" y="2395"/>
                                </a:lnTo>
                                <a:lnTo>
                                  <a:pt x="52032" y="8927"/>
                                </a:lnTo>
                                <a:lnTo>
                                  <a:pt x="58564" y="18615"/>
                                </a:lnTo>
                                <a:lnTo>
                                  <a:pt x="60960" y="30480"/>
                                </a:lnTo>
                                <a:close/>
                              </a:path>
                            </a:pathLst>
                          </a:custGeom>
                          <a:ln w="9525">
                            <a:solidFill>
                              <a:srgbClr val="ED7D31"/>
                            </a:solidFill>
                            <a:prstDash val="solid"/>
                          </a:ln>
                        </wps:spPr>
                        <wps:bodyPr wrap="square" lIns="0" tIns="0" rIns="0" bIns="0" rtlCol="0">
                          <a:prstTxWarp prst="textNoShape">
                            <a:avLst/>
                          </a:prstTxWarp>
                          <a:noAutofit/>
                        </wps:bodyPr>
                      </wps:wsp>
                      <wps:wsp>
                        <wps:cNvPr id="19" name="Graphic 19"/>
                        <wps:cNvSpPr/>
                        <wps:spPr>
                          <a:xfrm>
                            <a:off x="2618423" y="2091118"/>
                            <a:ext cx="60960" cy="60960"/>
                          </a:xfrm>
                          <a:custGeom>
                            <a:avLst/>
                            <a:gdLst/>
                            <a:ahLst/>
                            <a:cxnLst/>
                            <a:rect l="l" t="t" r="r" b="b"/>
                            <a:pathLst>
                              <a:path w="60960" h="60960">
                                <a:moveTo>
                                  <a:pt x="30478" y="0"/>
                                </a:moveTo>
                                <a:lnTo>
                                  <a:pt x="18615" y="2395"/>
                                </a:lnTo>
                                <a:lnTo>
                                  <a:pt x="8927" y="8927"/>
                                </a:lnTo>
                                <a:lnTo>
                                  <a:pt x="2395" y="18615"/>
                                </a:lnTo>
                                <a:lnTo>
                                  <a:pt x="0" y="30479"/>
                                </a:lnTo>
                                <a:lnTo>
                                  <a:pt x="2395" y="42344"/>
                                </a:lnTo>
                                <a:lnTo>
                                  <a:pt x="8927" y="52032"/>
                                </a:lnTo>
                                <a:lnTo>
                                  <a:pt x="18615" y="58564"/>
                                </a:lnTo>
                                <a:lnTo>
                                  <a:pt x="30478" y="60959"/>
                                </a:lnTo>
                                <a:lnTo>
                                  <a:pt x="42343" y="58564"/>
                                </a:lnTo>
                                <a:lnTo>
                                  <a:pt x="52031" y="52032"/>
                                </a:lnTo>
                                <a:lnTo>
                                  <a:pt x="58563" y="42344"/>
                                </a:lnTo>
                                <a:lnTo>
                                  <a:pt x="60958" y="30479"/>
                                </a:lnTo>
                                <a:lnTo>
                                  <a:pt x="58563" y="18615"/>
                                </a:lnTo>
                                <a:lnTo>
                                  <a:pt x="52031" y="8927"/>
                                </a:lnTo>
                                <a:lnTo>
                                  <a:pt x="42343" y="2395"/>
                                </a:lnTo>
                                <a:lnTo>
                                  <a:pt x="30478" y="0"/>
                                </a:lnTo>
                                <a:close/>
                              </a:path>
                            </a:pathLst>
                          </a:custGeom>
                          <a:solidFill>
                            <a:srgbClr val="ED7D31"/>
                          </a:solidFill>
                        </wps:spPr>
                        <wps:bodyPr wrap="square" lIns="0" tIns="0" rIns="0" bIns="0" rtlCol="0">
                          <a:prstTxWarp prst="textNoShape">
                            <a:avLst/>
                          </a:prstTxWarp>
                          <a:noAutofit/>
                        </wps:bodyPr>
                      </wps:wsp>
                      <wps:wsp>
                        <wps:cNvPr id="20" name="Graphic 20"/>
                        <wps:cNvSpPr/>
                        <wps:spPr>
                          <a:xfrm>
                            <a:off x="2618423" y="2091118"/>
                            <a:ext cx="60960" cy="60960"/>
                          </a:xfrm>
                          <a:custGeom>
                            <a:avLst/>
                            <a:gdLst/>
                            <a:ahLst/>
                            <a:cxnLst/>
                            <a:rect l="l" t="t" r="r" b="b"/>
                            <a:pathLst>
                              <a:path w="60960" h="60960">
                                <a:moveTo>
                                  <a:pt x="60960" y="30480"/>
                                </a:moveTo>
                                <a:lnTo>
                                  <a:pt x="58564" y="42344"/>
                                </a:lnTo>
                                <a:lnTo>
                                  <a:pt x="52032" y="52032"/>
                                </a:lnTo>
                                <a:lnTo>
                                  <a:pt x="42344" y="58564"/>
                                </a:lnTo>
                                <a:lnTo>
                                  <a:pt x="30480" y="60960"/>
                                </a:lnTo>
                                <a:lnTo>
                                  <a:pt x="18615" y="58564"/>
                                </a:lnTo>
                                <a:lnTo>
                                  <a:pt x="8927" y="52032"/>
                                </a:lnTo>
                                <a:lnTo>
                                  <a:pt x="2395" y="42344"/>
                                </a:lnTo>
                                <a:lnTo>
                                  <a:pt x="0" y="30480"/>
                                </a:lnTo>
                                <a:lnTo>
                                  <a:pt x="2395" y="18615"/>
                                </a:lnTo>
                                <a:lnTo>
                                  <a:pt x="8927" y="8927"/>
                                </a:lnTo>
                                <a:lnTo>
                                  <a:pt x="18615" y="2395"/>
                                </a:lnTo>
                                <a:lnTo>
                                  <a:pt x="30480" y="0"/>
                                </a:lnTo>
                                <a:lnTo>
                                  <a:pt x="42344" y="2395"/>
                                </a:lnTo>
                                <a:lnTo>
                                  <a:pt x="52032" y="8927"/>
                                </a:lnTo>
                                <a:lnTo>
                                  <a:pt x="58564" y="18615"/>
                                </a:lnTo>
                                <a:lnTo>
                                  <a:pt x="60960" y="30480"/>
                                </a:lnTo>
                                <a:close/>
                              </a:path>
                            </a:pathLst>
                          </a:custGeom>
                          <a:ln w="9525">
                            <a:solidFill>
                              <a:srgbClr val="ED7D31"/>
                            </a:solidFill>
                            <a:prstDash val="solid"/>
                          </a:ln>
                        </wps:spPr>
                        <wps:bodyPr wrap="square" lIns="0" tIns="0" rIns="0" bIns="0" rtlCol="0">
                          <a:prstTxWarp prst="textNoShape">
                            <a:avLst/>
                          </a:prstTxWarp>
                          <a:noAutofit/>
                        </wps:bodyPr>
                      </wps:wsp>
                      <wps:wsp>
                        <wps:cNvPr id="21" name="Graphic 21"/>
                        <wps:cNvSpPr/>
                        <wps:spPr>
                          <a:xfrm>
                            <a:off x="4572189" y="2024062"/>
                            <a:ext cx="60960" cy="60960"/>
                          </a:xfrm>
                          <a:custGeom>
                            <a:avLst/>
                            <a:gdLst/>
                            <a:ahLst/>
                            <a:cxnLst/>
                            <a:rect l="l" t="t" r="r" b="b"/>
                            <a:pathLst>
                              <a:path w="60960" h="60960">
                                <a:moveTo>
                                  <a:pt x="30479" y="0"/>
                                </a:moveTo>
                                <a:lnTo>
                                  <a:pt x="18616" y="2395"/>
                                </a:lnTo>
                                <a:lnTo>
                                  <a:pt x="8927" y="8927"/>
                                </a:lnTo>
                                <a:lnTo>
                                  <a:pt x="2395" y="18615"/>
                                </a:lnTo>
                                <a:lnTo>
                                  <a:pt x="0" y="30479"/>
                                </a:lnTo>
                                <a:lnTo>
                                  <a:pt x="2395" y="42344"/>
                                </a:lnTo>
                                <a:lnTo>
                                  <a:pt x="8927" y="52032"/>
                                </a:lnTo>
                                <a:lnTo>
                                  <a:pt x="18616" y="58564"/>
                                </a:lnTo>
                                <a:lnTo>
                                  <a:pt x="30479" y="60959"/>
                                </a:lnTo>
                                <a:lnTo>
                                  <a:pt x="42344" y="58564"/>
                                </a:lnTo>
                                <a:lnTo>
                                  <a:pt x="52032" y="52032"/>
                                </a:lnTo>
                                <a:lnTo>
                                  <a:pt x="58564" y="42344"/>
                                </a:lnTo>
                                <a:lnTo>
                                  <a:pt x="60960" y="30479"/>
                                </a:lnTo>
                                <a:lnTo>
                                  <a:pt x="58564" y="18615"/>
                                </a:lnTo>
                                <a:lnTo>
                                  <a:pt x="52032" y="8927"/>
                                </a:lnTo>
                                <a:lnTo>
                                  <a:pt x="42344" y="2395"/>
                                </a:lnTo>
                                <a:lnTo>
                                  <a:pt x="30479" y="0"/>
                                </a:lnTo>
                                <a:close/>
                              </a:path>
                            </a:pathLst>
                          </a:custGeom>
                          <a:solidFill>
                            <a:srgbClr val="ED7D31"/>
                          </a:solidFill>
                        </wps:spPr>
                        <wps:bodyPr wrap="square" lIns="0" tIns="0" rIns="0" bIns="0" rtlCol="0">
                          <a:prstTxWarp prst="textNoShape">
                            <a:avLst/>
                          </a:prstTxWarp>
                          <a:noAutofit/>
                        </wps:bodyPr>
                      </wps:wsp>
                      <wps:wsp>
                        <wps:cNvPr id="22" name="Graphic 22"/>
                        <wps:cNvSpPr/>
                        <wps:spPr>
                          <a:xfrm>
                            <a:off x="4572189" y="2024062"/>
                            <a:ext cx="60960" cy="60960"/>
                          </a:xfrm>
                          <a:custGeom>
                            <a:avLst/>
                            <a:gdLst/>
                            <a:ahLst/>
                            <a:cxnLst/>
                            <a:rect l="l" t="t" r="r" b="b"/>
                            <a:pathLst>
                              <a:path w="60960" h="60960">
                                <a:moveTo>
                                  <a:pt x="60960" y="30480"/>
                                </a:moveTo>
                                <a:lnTo>
                                  <a:pt x="58564" y="42344"/>
                                </a:lnTo>
                                <a:lnTo>
                                  <a:pt x="52032" y="52032"/>
                                </a:lnTo>
                                <a:lnTo>
                                  <a:pt x="42344" y="58564"/>
                                </a:lnTo>
                                <a:lnTo>
                                  <a:pt x="30480" y="60960"/>
                                </a:lnTo>
                                <a:lnTo>
                                  <a:pt x="18615" y="58564"/>
                                </a:lnTo>
                                <a:lnTo>
                                  <a:pt x="8927" y="52032"/>
                                </a:lnTo>
                                <a:lnTo>
                                  <a:pt x="2395" y="42344"/>
                                </a:lnTo>
                                <a:lnTo>
                                  <a:pt x="0" y="30480"/>
                                </a:lnTo>
                                <a:lnTo>
                                  <a:pt x="2395" y="18615"/>
                                </a:lnTo>
                                <a:lnTo>
                                  <a:pt x="8927" y="8927"/>
                                </a:lnTo>
                                <a:lnTo>
                                  <a:pt x="18615" y="2395"/>
                                </a:lnTo>
                                <a:lnTo>
                                  <a:pt x="30480" y="0"/>
                                </a:lnTo>
                                <a:lnTo>
                                  <a:pt x="42344" y="2395"/>
                                </a:lnTo>
                                <a:lnTo>
                                  <a:pt x="52032" y="8927"/>
                                </a:lnTo>
                                <a:lnTo>
                                  <a:pt x="58564" y="18615"/>
                                </a:lnTo>
                                <a:lnTo>
                                  <a:pt x="60960" y="30480"/>
                                </a:lnTo>
                                <a:close/>
                              </a:path>
                            </a:pathLst>
                          </a:custGeom>
                          <a:ln w="9525">
                            <a:solidFill>
                              <a:srgbClr val="ED7D31"/>
                            </a:solidFill>
                            <a:prstDash val="solid"/>
                          </a:ln>
                        </wps:spPr>
                        <wps:bodyPr wrap="square" lIns="0" tIns="0" rIns="0" bIns="0" rtlCol="0">
                          <a:prstTxWarp prst="textNoShape">
                            <a:avLst/>
                          </a:prstTxWarp>
                          <a:noAutofit/>
                        </wps:bodyPr>
                      </wps:wsp>
                      <wps:wsp>
                        <wps:cNvPr id="23" name="Graphic 23"/>
                        <wps:cNvSpPr/>
                        <wps:spPr>
                          <a:xfrm>
                            <a:off x="908495" y="2280094"/>
                            <a:ext cx="60960" cy="60960"/>
                          </a:xfrm>
                          <a:custGeom>
                            <a:avLst/>
                            <a:gdLst/>
                            <a:ahLst/>
                            <a:cxnLst/>
                            <a:rect l="l" t="t" r="r" b="b"/>
                            <a:pathLst>
                              <a:path w="60960" h="60960">
                                <a:moveTo>
                                  <a:pt x="30479" y="0"/>
                                </a:moveTo>
                                <a:lnTo>
                                  <a:pt x="18615" y="2395"/>
                                </a:lnTo>
                                <a:lnTo>
                                  <a:pt x="8927" y="8927"/>
                                </a:lnTo>
                                <a:lnTo>
                                  <a:pt x="2395" y="18615"/>
                                </a:lnTo>
                                <a:lnTo>
                                  <a:pt x="0" y="30479"/>
                                </a:lnTo>
                                <a:lnTo>
                                  <a:pt x="2395" y="42343"/>
                                </a:lnTo>
                                <a:lnTo>
                                  <a:pt x="8927" y="52032"/>
                                </a:lnTo>
                                <a:lnTo>
                                  <a:pt x="18615" y="58564"/>
                                </a:lnTo>
                                <a:lnTo>
                                  <a:pt x="30479" y="60959"/>
                                </a:lnTo>
                                <a:lnTo>
                                  <a:pt x="42343" y="58564"/>
                                </a:lnTo>
                                <a:lnTo>
                                  <a:pt x="52032" y="52032"/>
                                </a:lnTo>
                                <a:lnTo>
                                  <a:pt x="58564" y="42343"/>
                                </a:lnTo>
                                <a:lnTo>
                                  <a:pt x="60959" y="30479"/>
                                </a:lnTo>
                                <a:lnTo>
                                  <a:pt x="58564" y="18615"/>
                                </a:lnTo>
                                <a:lnTo>
                                  <a:pt x="52032" y="8927"/>
                                </a:lnTo>
                                <a:lnTo>
                                  <a:pt x="42343" y="2395"/>
                                </a:lnTo>
                                <a:lnTo>
                                  <a:pt x="30479" y="0"/>
                                </a:lnTo>
                                <a:close/>
                              </a:path>
                            </a:pathLst>
                          </a:custGeom>
                          <a:solidFill>
                            <a:srgbClr val="A5A5A5"/>
                          </a:solidFill>
                        </wps:spPr>
                        <wps:bodyPr wrap="square" lIns="0" tIns="0" rIns="0" bIns="0" rtlCol="0">
                          <a:prstTxWarp prst="textNoShape">
                            <a:avLst/>
                          </a:prstTxWarp>
                          <a:noAutofit/>
                        </wps:bodyPr>
                      </wps:wsp>
                      <wps:wsp>
                        <wps:cNvPr id="24" name="Graphic 24"/>
                        <wps:cNvSpPr/>
                        <wps:spPr>
                          <a:xfrm>
                            <a:off x="908495" y="2280094"/>
                            <a:ext cx="60960" cy="60960"/>
                          </a:xfrm>
                          <a:custGeom>
                            <a:avLst/>
                            <a:gdLst/>
                            <a:ahLst/>
                            <a:cxnLst/>
                            <a:rect l="l" t="t" r="r" b="b"/>
                            <a:pathLst>
                              <a:path w="60960" h="60960">
                                <a:moveTo>
                                  <a:pt x="60960" y="30480"/>
                                </a:moveTo>
                                <a:lnTo>
                                  <a:pt x="58564" y="42344"/>
                                </a:lnTo>
                                <a:lnTo>
                                  <a:pt x="52032" y="52032"/>
                                </a:lnTo>
                                <a:lnTo>
                                  <a:pt x="42344" y="58564"/>
                                </a:lnTo>
                                <a:lnTo>
                                  <a:pt x="30480" y="60960"/>
                                </a:lnTo>
                                <a:lnTo>
                                  <a:pt x="18615" y="58564"/>
                                </a:lnTo>
                                <a:lnTo>
                                  <a:pt x="8927" y="52032"/>
                                </a:lnTo>
                                <a:lnTo>
                                  <a:pt x="2395" y="42344"/>
                                </a:lnTo>
                                <a:lnTo>
                                  <a:pt x="0" y="30480"/>
                                </a:lnTo>
                                <a:lnTo>
                                  <a:pt x="2395" y="18615"/>
                                </a:lnTo>
                                <a:lnTo>
                                  <a:pt x="8927" y="8927"/>
                                </a:lnTo>
                                <a:lnTo>
                                  <a:pt x="18615" y="2395"/>
                                </a:lnTo>
                                <a:lnTo>
                                  <a:pt x="30480" y="0"/>
                                </a:lnTo>
                                <a:lnTo>
                                  <a:pt x="42344" y="2395"/>
                                </a:lnTo>
                                <a:lnTo>
                                  <a:pt x="52032" y="8927"/>
                                </a:lnTo>
                                <a:lnTo>
                                  <a:pt x="58564" y="18615"/>
                                </a:lnTo>
                                <a:lnTo>
                                  <a:pt x="60960" y="30480"/>
                                </a:lnTo>
                                <a:close/>
                              </a:path>
                            </a:pathLst>
                          </a:custGeom>
                          <a:ln w="9525">
                            <a:solidFill>
                              <a:srgbClr val="A5A5A5"/>
                            </a:solidFill>
                            <a:prstDash val="solid"/>
                          </a:ln>
                        </wps:spPr>
                        <wps:bodyPr wrap="square" lIns="0" tIns="0" rIns="0" bIns="0" rtlCol="0">
                          <a:prstTxWarp prst="textNoShape">
                            <a:avLst/>
                          </a:prstTxWarp>
                          <a:noAutofit/>
                        </wps:bodyPr>
                      </wps:wsp>
                      <wps:wsp>
                        <wps:cNvPr id="25" name="Graphic 25"/>
                        <wps:cNvSpPr/>
                        <wps:spPr>
                          <a:xfrm>
                            <a:off x="1152335" y="2173414"/>
                            <a:ext cx="60960" cy="60960"/>
                          </a:xfrm>
                          <a:custGeom>
                            <a:avLst/>
                            <a:gdLst/>
                            <a:ahLst/>
                            <a:cxnLst/>
                            <a:rect l="l" t="t" r="r" b="b"/>
                            <a:pathLst>
                              <a:path w="60960" h="60960">
                                <a:moveTo>
                                  <a:pt x="30480" y="0"/>
                                </a:moveTo>
                                <a:lnTo>
                                  <a:pt x="18615" y="2395"/>
                                </a:lnTo>
                                <a:lnTo>
                                  <a:pt x="8927" y="8927"/>
                                </a:lnTo>
                                <a:lnTo>
                                  <a:pt x="2395" y="18615"/>
                                </a:lnTo>
                                <a:lnTo>
                                  <a:pt x="0" y="30479"/>
                                </a:lnTo>
                                <a:lnTo>
                                  <a:pt x="2395" y="42344"/>
                                </a:lnTo>
                                <a:lnTo>
                                  <a:pt x="8927" y="52032"/>
                                </a:lnTo>
                                <a:lnTo>
                                  <a:pt x="18615" y="58564"/>
                                </a:lnTo>
                                <a:lnTo>
                                  <a:pt x="30480" y="60959"/>
                                </a:lnTo>
                                <a:lnTo>
                                  <a:pt x="42343" y="58564"/>
                                </a:lnTo>
                                <a:lnTo>
                                  <a:pt x="52032" y="52032"/>
                                </a:lnTo>
                                <a:lnTo>
                                  <a:pt x="58564" y="42344"/>
                                </a:lnTo>
                                <a:lnTo>
                                  <a:pt x="60960" y="30479"/>
                                </a:lnTo>
                                <a:lnTo>
                                  <a:pt x="58564" y="18615"/>
                                </a:lnTo>
                                <a:lnTo>
                                  <a:pt x="52032" y="8927"/>
                                </a:lnTo>
                                <a:lnTo>
                                  <a:pt x="42343" y="2395"/>
                                </a:lnTo>
                                <a:lnTo>
                                  <a:pt x="30480" y="0"/>
                                </a:lnTo>
                                <a:close/>
                              </a:path>
                            </a:pathLst>
                          </a:custGeom>
                          <a:solidFill>
                            <a:srgbClr val="A5A5A5"/>
                          </a:solidFill>
                        </wps:spPr>
                        <wps:bodyPr wrap="square" lIns="0" tIns="0" rIns="0" bIns="0" rtlCol="0">
                          <a:prstTxWarp prst="textNoShape">
                            <a:avLst/>
                          </a:prstTxWarp>
                          <a:noAutofit/>
                        </wps:bodyPr>
                      </wps:wsp>
                      <wps:wsp>
                        <wps:cNvPr id="26" name="Graphic 26"/>
                        <wps:cNvSpPr/>
                        <wps:spPr>
                          <a:xfrm>
                            <a:off x="1152335" y="2173414"/>
                            <a:ext cx="60960" cy="60960"/>
                          </a:xfrm>
                          <a:custGeom>
                            <a:avLst/>
                            <a:gdLst/>
                            <a:ahLst/>
                            <a:cxnLst/>
                            <a:rect l="l" t="t" r="r" b="b"/>
                            <a:pathLst>
                              <a:path w="60960" h="60960">
                                <a:moveTo>
                                  <a:pt x="60960" y="30480"/>
                                </a:moveTo>
                                <a:lnTo>
                                  <a:pt x="58564" y="42344"/>
                                </a:lnTo>
                                <a:lnTo>
                                  <a:pt x="52032" y="52032"/>
                                </a:lnTo>
                                <a:lnTo>
                                  <a:pt x="42344" y="58564"/>
                                </a:lnTo>
                                <a:lnTo>
                                  <a:pt x="30480" y="60960"/>
                                </a:lnTo>
                                <a:lnTo>
                                  <a:pt x="18615" y="58564"/>
                                </a:lnTo>
                                <a:lnTo>
                                  <a:pt x="8927" y="52032"/>
                                </a:lnTo>
                                <a:lnTo>
                                  <a:pt x="2395" y="42344"/>
                                </a:lnTo>
                                <a:lnTo>
                                  <a:pt x="0" y="30480"/>
                                </a:lnTo>
                                <a:lnTo>
                                  <a:pt x="2395" y="18615"/>
                                </a:lnTo>
                                <a:lnTo>
                                  <a:pt x="8927" y="8927"/>
                                </a:lnTo>
                                <a:lnTo>
                                  <a:pt x="18615" y="2395"/>
                                </a:lnTo>
                                <a:lnTo>
                                  <a:pt x="30480" y="0"/>
                                </a:lnTo>
                                <a:lnTo>
                                  <a:pt x="42344" y="2395"/>
                                </a:lnTo>
                                <a:lnTo>
                                  <a:pt x="52032" y="8927"/>
                                </a:lnTo>
                                <a:lnTo>
                                  <a:pt x="58564" y="18615"/>
                                </a:lnTo>
                                <a:lnTo>
                                  <a:pt x="60960" y="30480"/>
                                </a:lnTo>
                                <a:close/>
                              </a:path>
                            </a:pathLst>
                          </a:custGeom>
                          <a:ln w="9525">
                            <a:solidFill>
                              <a:srgbClr val="A5A5A5"/>
                            </a:solidFill>
                            <a:prstDash val="solid"/>
                          </a:ln>
                        </wps:spPr>
                        <wps:bodyPr wrap="square" lIns="0" tIns="0" rIns="0" bIns="0" rtlCol="0">
                          <a:prstTxWarp prst="textNoShape">
                            <a:avLst/>
                          </a:prstTxWarp>
                          <a:noAutofit/>
                        </wps:bodyPr>
                      </wps:wsp>
                      <wps:wsp>
                        <wps:cNvPr id="27" name="Graphic 27"/>
                        <wps:cNvSpPr/>
                        <wps:spPr>
                          <a:xfrm>
                            <a:off x="1640015" y="2100262"/>
                            <a:ext cx="60960" cy="60960"/>
                          </a:xfrm>
                          <a:custGeom>
                            <a:avLst/>
                            <a:gdLst/>
                            <a:ahLst/>
                            <a:cxnLst/>
                            <a:rect l="l" t="t" r="r" b="b"/>
                            <a:pathLst>
                              <a:path w="60960" h="60960">
                                <a:moveTo>
                                  <a:pt x="30480" y="0"/>
                                </a:moveTo>
                                <a:lnTo>
                                  <a:pt x="18615" y="2395"/>
                                </a:lnTo>
                                <a:lnTo>
                                  <a:pt x="8927" y="8927"/>
                                </a:lnTo>
                                <a:lnTo>
                                  <a:pt x="2395" y="18615"/>
                                </a:lnTo>
                                <a:lnTo>
                                  <a:pt x="0" y="30479"/>
                                </a:lnTo>
                                <a:lnTo>
                                  <a:pt x="2395" y="42344"/>
                                </a:lnTo>
                                <a:lnTo>
                                  <a:pt x="8927" y="52032"/>
                                </a:lnTo>
                                <a:lnTo>
                                  <a:pt x="18615" y="58564"/>
                                </a:lnTo>
                                <a:lnTo>
                                  <a:pt x="30480" y="60959"/>
                                </a:lnTo>
                                <a:lnTo>
                                  <a:pt x="42343" y="58564"/>
                                </a:lnTo>
                                <a:lnTo>
                                  <a:pt x="52032" y="52032"/>
                                </a:lnTo>
                                <a:lnTo>
                                  <a:pt x="58564" y="42344"/>
                                </a:lnTo>
                                <a:lnTo>
                                  <a:pt x="60959" y="30479"/>
                                </a:lnTo>
                                <a:lnTo>
                                  <a:pt x="58564" y="18615"/>
                                </a:lnTo>
                                <a:lnTo>
                                  <a:pt x="52032" y="8927"/>
                                </a:lnTo>
                                <a:lnTo>
                                  <a:pt x="42343" y="2395"/>
                                </a:lnTo>
                                <a:lnTo>
                                  <a:pt x="30480" y="0"/>
                                </a:lnTo>
                                <a:close/>
                              </a:path>
                            </a:pathLst>
                          </a:custGeom>
                          <a:solidFill>
                            <a:srgbClr val="A5A5A5"/>
                          </a:solidFill>
                        </wps:spPr>
                        <wps:bodyPr wrap="square" lIns="0" tIns="0" rIns="0" bIns="0" rtlCol="0">
                          <a:prstTxWarp prst="textNoShape">
                            <a:avLst/>
                          </a:prstTxWarp>
                          <a:noAutofit/>
                        </wps:bodyPr>
                      </wps:wsp>
                      <wps:wsp>
                        <wps:cNvPr id="28" name="Graphic 28"/>
                        <wps:cNvSpPr/>
                        <wps:spPr>
                          <a:xfrm>
                            <a:off x="1640015" y="2100262"/>
                            <a:ext cx="60960" cy="60960"/>
                          </a:xfrm>
                          <a:custGeom>
                            <a:avLst/>
                            <a:gdLst/>
                            <a:ahLst/>
                            <a:cxnLst/>
                            <a:rect l="l" t="t" r="r" b="b"/>
                            <a:pathLst>
                              <a:path w="60960" h="60960">
                                <a:moveTo>
                                  <a:pt x="60960" y="30480"/>
                                </a:moveTo>
                                <a:lnTo>
                                  <a:pt x="58564" y="42344"/>
                                </a:lnTo>
                                <a:lnTo>
                                  <a:pt x="52032" y="52032"/>
                                </a:lnTo>
                                <a:lnTo>
                                  <a:pt x="42344" y="58564"/>
                                </a:lnTo>
                                <a:lnTo>
                                  <a:pt x="30480" y="60960"/>
                                </a:lnTo>
                                <a:lnTo>
                                  <a:pt x="18615" y="58564"/>
                                </a:lnTo>
                                <a:lnTo>
                                  <a:pt x="8927" y="52032"/>
                                </a:lnTo>
                                <a:lnTo>
                                  <a:pt x="2395" y="42344"/>
                                </a:lnTo>
                                <a:lnTo>
                                  <a:pt x="0" y="30480"/>
                                </a:lnTo>
                                <a:lnTo>
                                  <a:pt x="2395" y="18615"/>
                                </a:lnTo>
                                <a:lnTo>
                                  <a:pt x="8927" y="8927"/>
                                </a:lnTo>
                                <a:lnTo>
                                  <a:pt x="18615" y="2395"/>
                                </a:lnTo>
                                <a:lnTo>
                                  <a:pt x="30480" y="0"/>
                                </a:lnTo>
                                <a:lnTo>
                                  <a:pt x="42344" y="2395"/>
                                </a:lnTo>
                                <a:lnTo>
                                  <a:pt x="52032" y="8927"/>
                                </a:lnTo>
                                <a:lnTo>
                                  <a:pt x="58564" y="18615"/>
                                </a:lnTo>
                                <a:lnTo>
                                  <a:pt x="60960" y="30480"/>
                                </a:lnTo>
                                <a:close/>
                              </a:path>
                            </a:pathLst>
                          </a:custGeom>
                          <a:ln w="9525">
                            <a:solidFill>
                              <a:srgbClr val="A5A5A5"/>
                            </a:solidFill>
                            <a:prstDash val="solid"/>
                          </a:ln>
                        </wps:spPr>
                        <wps:bodyPr wrap="square" lIns="0" tIns="0" rIns="0" bIns="0" rtlCol="0">
                          <a:prstTxWarp prst="textNoShape">
                            <a:avLst/>
                          </a:prstTxWarp>
                          <a:noAutofit/>
                        </wps:bodyPr>
                      </wps:wsp>
                      <pic:pic xmlns:pic="http://schemas.openxmlformats.org/drawingml/2006/picture">
                        <pic:nvPicPr>
                          <pic:cNvPr id="29" name="Image 29"/>
                          <pic:cNvPicPr/>
                        </pic:nvPicPr>
                        <pic:blipFill>
                          <a:blip r:embed="rId22" cstate="print"/>
                          <a:stretch>
                            <a:fillRect/>
                          </a:stretch>
                        </pic:blipFill>
                        <pic:spPr>
                          <a:xfrm>
                            <a:off x="2613660" y="1979676"/>
                            <a:ext cx="70485" cy="70485"/>
                          </a:xfrm>
                          <a:prstGeom prst="rect">
                            <a:avLst/>
                          </a:prstGeom>
                        </pic:spPr>
                      </pic:pic>
                      <pic:pic xmlns:pic="http://schemas.openxmlformats.org/drawingml/2006/picture">
                        <pic:nvPicPr>
                          <pic:cNvPr id="30" name="Image 30"/>
                          <pic:cNvPicPr/>
                        </pic:nvPicPr>
                        <pic:blipFill>
                          <a:blip r:embed="rId23" cstate="print"/>
                          <a:stretch>
                            <a:fillRect/>
                          </a:stretch>
                        </pic:blipFill>
                        <pic:spPr>
                          <a:xfrm>
                            <a:off x="4567427" y="1568196"/>
                            <a:ext cx="70485" cy="70485"/>
                          </a:xfrm>
                          <a:prstGeom prst="rect">
                            <a:avLst/>
                          </a:prstGeom>
                        </pic:spPr>
                      </pic:pic>
                      <wps:wsp>
                        <wps:cNvPr id="31" name="Graphic 31"/>
                        <wps:cNvSpPr/>
                        <wps:spPr>
                          <a:xfrm>
                            <a:off x="908495" y="2331910"/>
                            <a:ext cx="60960" cy="60960"/>
                          </a:xfrm>
                          <a:custGeom>
                            <a:avLst/>
                            <a:gdLst/>
                            <a:ahLst/>
                            <a:cxnLst/>
                            <a:rect l="l" t="t" r="r" b="b"/>
                            <a:pathLst>
                              <a:path w="60960" h="60960">
                                <a:moveTo>
                                  <a:pt x="30479" y="0"/>
                                </a:moveTo>
                                <a:lnTo>
                                  <a:pt x="18615" y="2395"/>
                                </a:lnTo>
                                <a:lnTo>
                                  <a:pt x="8927" y="8927"/>
                                </a:lnTo>
                                <a:lnTo>
                                  <a:pt x="2395" y="18615"/>
                                </a:lnTo>
                                <a:lnTo>
                                  <a:pt x="0" y="30479"/>
                                </a:lnTo>
                                <a:lnTo>
                                  <a:pt x="2395" y="42343"/>
                                </a:lnTo>
                                <a:lnTo>
                                  <a:pt x="8927" y="52032"/>
                                </a:lnTo>
                                <a:lnTo>
                                  <a:pt x="18615" y="58564"/>
                                </a:lnTo>
                                <a:lnTo>
                                  <a:pt x="30479" y="60959"/>
                                </a:lnTo>
                                <a:lnTo>
                                  <a:pt x="42343" y="58564"/>
                                </a:lnTo>
                                <a:lnTo>
                                  <a:pt x="52032" y="52032"/>
                                </a:lnTo>
                                <a:lnTo>
                                  <a:pt x="58564" y="42343"/>
                                </a:lnTo>
                                <a:lnTo>
                                  <a:pt x="60959" y="30479"/>
                                </a:lnTo>
                                <a:lnTo>
                                  <a:pt x="58564" y="18615"/>
                                </a:lnTo>
                                <a:lnTo>
                                  <a:pt x="52032" y="8927"/>
                                </a:lnTo>
                                <a:lnTo>
                                  <a:pt x="42343" y="2395"/>
                                </a:lnTo>
                                <a:lnTo>
                                  <a:pt x="30479" y="0"/>
                                </a:lnTo>
                                <a:close/>
                              </a:path>
                            </a:pathLst>
                          </a:custGeom>
                          <a:solidFill>
                            <a:srgbClr val="FFC000"/>
                          </a:solidFill>
                        </wps:spPr>
                        <wps:bodyPr wrap="square" lIns="0" tIns="0" rIns="0" bIns="0" rtlCol="0">
                          <a:prstTxWarp prst="textNoShape">
                            <a:avLst/>
                          </a:prstTxWarp>
                          <a:noAutofit/>
                        </wps:bodyPr>
                      </wps:wsp>
                      <wps:wsp>
                        <wps:cNvPr id="32" name="Graphic 32"/>
                        <wps:cNvSpPr/>
                        <wps:spPr>
                          <a:xfrm>
                            <a:off x="908495" y="2331910"/>
                            <a:ext cx="60960" cy="60960"/>
                          </a:xfrm>
                          <a:custGeom>
                            <a:avLst/>
                            <a:gdLst/>
                            <a:ahLst/>
                            <a:cxnLst/>
                            <a:rect l="l" t="t" r="r" b="b"/>
                            <a:pathLst>
                              <a:path w="60960" h="60960">
                                <a:moveTo>
                                  <a:pt x="60960" y="30480"/>
                                </a:moveTo>
                                <a:lnTo>
                                  <a:pt x="58564" y="42344"/>
                                </a:lnTo>
                                <a:lnTo>
                                  <a:pt x="52032" y="52032"/>
                                </a:lnTo>
                                <a:lnTo>
                                  <a:pt x="42344" y="58564"/>
                                </a:lnTo>
                                <a:lnTo>
                                  <a:pt x="30480" y="60960"/>
                                </a:lnTo>
                                <a:lnTo>
                                  <a:pt x="18615" y="58564"/>
                                </a:lnTo>
                                <a:lnTo>
                                  <a:pt x="8927" y="52032"/>
                                </a:lnTo>
                                <a:lnTo>
                                  <a:pt x="2395" y="42344"/>
                                </a:lnTo>
                                <a:lnTo>
                                  <a:pt x="0" y="30480"/>
                                </a:lnTo>
                                <a:lnTo>
                                  <a:pt x="2395" y="18615"/>
                                </a:lnTo>
                                <a:lnTo>
                                  <a:pt x="8927" y="8927"/>
                                </a:lnTo>
                                <a:lnTo>
                                  <a:pt x="18615" y="2395"/>
                                </a:lnTo>
                                <a:lnTo>
                                  <a:pt x="30480" y="0"/>
                                </a:lnTo>
                                <a:lnTo>
                                  <a:pt x="42344" y="2395"/>
                                </a:lnTo>
                                <a:lnTo>
                                  <a:pt x="52032" y="8927"/>
                                </a:lnTo>
                                <a:lnTo>
                                  <a:pt x="58564" y="18615"/>
                                </a:lnTo>
                                <a:lnTo>
                                  <a:pt x="60960" y="30480"/>
                                </a:lnTo>
                                <a:close/>
                              </a:path>
                            </a:pathLst>
                          </a:custGeom>
                          <a:ln w="9525">
                            <a:solidFill>
                              <a:srgbClr val="FFC000"/>
                            </a:solidFill>
                            <a:prstDash val="solid"/>
                          </a:ln>
                        </wps:spPr>
                        <wps:bodyPr wrap="square" lIns="0" tIns="0" rIns="0" bIns="0" rtlCol="0">
                          <a:prstTxWarp prst="textNoShape">
                            <a:avLst/>
                          </a:prstTxWarp>
                          <a:noAutofit/>
                        </wps:bodyPr>
                      </wps:wsp>
                      <wps:wsp>
                        <wps:cNvPr id="33" name="Graphic 33"/>
                        <wps:cNvSpPr/>
                        <wps:spPr>
                          <a:xfrm>
                            <a:off x="1152335" y="2206942"/>
                            <a:ext cx="60960" cy="60960"/>
                          </a:xfrm>
                          <a:custGeom>
                            <a:avLst/>
                            <a:gdLst/>
                            <a:ahLst/>
                            <a:cxnLst/>
                            <a:rect l="l" t="t" r="r" b="b"/>
                            <a:pathLst>
                              <a:path w="60960" h="60960">
                                <a:moveTo>
                                  <a:pt x="30480" y="0"/>
                                </a:moveTo>
                                <a:lnTo>
                                  <a:pt x="18615" y="2395"/>
                                </a:lnTo>
                                <a:lnTo>
                                  <a:pt x="8927" y="8927"/>
                                </a:lnTo>
                                <a:lnTo>
                                  <a:pt x="2395" y="18615"/>
                                </a:lnTo>
                                <a:lnTo>
                                  <a:pt x="0" y="30479"/>
                                </a:lnTo>
                                <a:lnTo>
                                  <a:pt x="2395" y="42344"/>
                                </a:lnTo>
                                <a:lnTo>
                                  <a:pt x="8927" y="52032"/>
                                </a:lnTo>
                                <a:lnTo>
                                  <a:pt x="18615" y="58564"/>
                                </a:lnTo>
                                <a:lnTo>
                                  <a:pt x="30480" y="60959"/>
                                </a:lnTo>
                                <a:lnTo>
                                  <a:pt x="42343" y="58564"/>
                                </a:lnTo>
                                <a:lnTo>
                                  <a:pt x="52032" y="52032"/>
                                </a:lnTo>
                                <a:lnTo>
                                  <a:pt x="58564" y="42344"/>
                                </a:lnTo>
                                <a:lnTo>
                                  <a:pt x="60960" y="30479"/>
                                </a:lnTo>
                                <a:lnTo>
                                  <a:pt x="58564" y="18615"/>
                                </a:lnTo>
                                <a:lnTo>
                                  <a:pt x="52032" y="8927"/>
                                </a:lnTo>
                                <a:lnTo>
                                  <a:pt x="42343" y="2395"/>
                                </a:lnTo>
                                <a:lnTo>
                                  <a:pt x="30480" y="0"/>
                                </a:lnTo>
                                <a:close/>
                              </a:path>
                            </a:pathLst>
                          </a:custGeom>
                          <a:solidFill>
                            <a:srgbClr val="FFC000"/>
                          </a:solidFill>
                        </wps:spPr>
                        <wps:bodyPr wrap="square" lIns="0" tIns="0" rIns="0" bIns="0" rtlCol="0">
                          <a:prstTxWarp prst="textNoShape">
                            <a:avLst/>
                          </a:prstTxWarp>
                          <a:noAutofit/>
                        </wps:bodyPr>
                      </wps:wsp>
                      <wps:wsp>
                        <wps:cNvPr id="34" name="Graphic 34"/>
                        <wps:cNvSpPr/>
                        <wps:spPr>
                          <a:xfrm>
                            <a:off x="1152335" y="2206942"/>
                            <a:ext cx="60960" cy="60960"/>
                          </a:xfrm>
                          <a:custGeom>
                            <a:avLst/>
                            <a:gdLst/>
                            <a:ahLst/>
                            <a:cxnLst/>
                            <a:rect l="l" t="t" r="r" b="b"/>
                            <a:pathLst>
                              <a:path w="60960" h="60960">
                                <a:moveTo>
                                  <a:pt x="60960" y="30480"/>
                                </a:moveTo>
                                <a:lnTo>
                                  <a:pt x="58564" y="42344"/>
                                </a:lnTo>
                                <a:lnTo>
                                  <a:pt x="52032" y="52032"/>
                                </a:lnTo>
                                <a:lnTo>
                                  <a:pt x="42344" y="58564"/>
                                </a:lnTo>
                                <a:lnTo>
                                  <a:pt x="30480" y="60960"/>
                                </a:lnTo>
                                <a:lnTo>
                                  <a:pt x="18615" y="58564"/>
                                </a:lnTo>
                                <a:lnTo>
                                  <a:pt x="8927" y="52032"/>
                                </a:lnTo>
                                <a:lnTo>
                                  <a:pt x="2395" y="42344"/>
                                </a:lnTo>
                                <a:lnTo>
                                  <a:pt x="0" y="30480"/>
                                </a:lnTo>
                                <a:lnTo>
                                  <a:pt x="2395" y="18615"/>
                                </a:lnTo>
                                <a:lnTo>
                                  <a:pt x="8927" y="8927"/>
                                </a:lnTo>
                                <a:lnTo>
                                  <a:pt x="18615" y="2395"/>
                                </a:lnTo>
                                <a:lnTo>
                                  <a:pt x="30480" y="0"/>
                                </a:lnTo>
                                <a:lnTo>
                                  <a:pt x="42344" y="2395"/>
                                </a:lnTo>
                                <a:lnTo>
                                  <a:pt x="52032" y="8927"/>
                                </a:lnTo>
                                <a:lnTo>
                                  <a:pt x="58564" y="18615"/>
                                </a:lnTo>
                                <a:lnTo>
                                  <a:pt x="60960" y="30480"/>
                                </a:lnTo>
                                <a:close/>
                              </a:path>
                            </a:pathLst>
                          </a:custGeom>
                          <a:ln w="9525">
                            <a:solidFill>
                              <a:srgbClr val="FFC000"/>
                            </a:solidFill>
                            <a:prstDash val="solid"/>
                          </a:ln>
                        </wps:spPr>
                        <wps:bodyPr wrap="square" lIns="0" tIns="0" rIns="0" bIns="0" rtlCol="0">
                          <a:prstTxWarp prst="textNoShape">
                            <a:avLst/>
                          </a:prstTxWarp>
                          <a:noAutofit/>
                        </wps:bodyPr>
                      </wps:wsp>
                      <wps:wsp>
                        <wps:cNvPr id="35" name="Graphic 35"/>
                        <wps:cNvSpPr/>
                        <wps:spPr>
                          <a:xfrm>
                            <a:off x="1640015" y="2182558"/>
                            <a:ext cx="60960" cy="60960"/>
                          </a:xfrm>
                          <a:custGeom>
                            <a:avLst/>
                            <a:gdLst/>
                            <a:ahLst/>
                            <a:cxnLst/>
                            <a:rect l="l" t="t" r="r" b="b"/>
                            <a:pathLst>
                              <a:path w="60960" h="60960">
                                <a:moveTo>
                                  <a:pt x="30480" y="0"/>
                                </a:moveTo>
                                <a:lnTo>
                                  <a:pt x="18615" y="2395"/>
                                </a:lnTo>
                                <a:lnTo>
                                  <a:pt x="8927" y="8927"/>
                                </a:lnTo>
                                <a:lnTo>
                                  <a:pt x="2395" y="18615"/>
                                </a:lnTo>
                                <a:lnTo>
                                  <a:pt x="0" y="30479"/>
                                </a:lnTo>
                                <a:lnTo>
                                  <a:pt x="2395" y="42344"/>
                                </a:lnTo>
                                <a:lnTo>
                                  <a:pt x="8927" y="52032"/>
                                </a:lnTo>
                                <a:lnTo>
                                  <a:pt x="18615" y="58564"/>
                                </a:lnTo>
                                <a:lnTo>
                                  <a:pt x="30480" y="60959"/>
                                </a:lnTo>
                                <a:lnTo>
                                  <a:pt x="42343" y="58564"/>
                                </a:lnTo>
                                <a:lnTo>
                                  <a:pt x="52032" y="52032"/>
                                </a:lnTo>
                                <a:lnTo>
                                  <a:pt x="58564" y="42344"/>
                                </a:lnTo>
                                <a:lnTo>
                                  <a:pt x="60959" y="30479"/>
                                </a:lnTo>
                                <a:lnTo>
                                  <a:pt x="58564" y="18615"/>
                                </a:lnTo>
                                <a:lnTo>
                                  <a:pt x="52032" y="8927"/>
                                </a:lnTo>
                                <a:lnTo>
                                  <a:pt x="42343" y="2395"/>
                                </a:lnTo>
                                <a:lnTo>
                                  <a:pt x="30480" y="0"/>
                                </a:lnTo>
                                <a:close/>
                              </a:path>
                            </a:pathLst>
                          </a:custGeom>
                          <a:solidFill>
                            <a:srgbClr val="FFC000"/>
                          </a:solidFill>
                        </wps:spPr>
                        <wps:bodyPr wrap="square" lIns="0" tIns="0" rIns="0" bIns="0" rtlCol="0">
                          <a:prstTxWarp prst="textNoShape">
                            <a:avLst/>
                          </a:prstTxWarp>
                          <a:noAutofit/>
                        </wps:bodyPr>
                      </wps:wsp>
                      <wps:wsp>
                        <wps:cNvPr id="36" name="Graphic 36"/>
                        <wps:cNvSpPr/>
                        <wps:spPr>
                          <a:xfrm>
                            <a:off x="1640015" y="2182558"/>
                            <a:ext cx="60960" cy="60960"/>
                          </a:xfrm>
                          <a:custGeom>
                            <a:avLst/>
                            <a:gdLst/>
                            <a:ahLst/>
                            <a:cxnLst/>
                            <a:rect l="l" t="t" r="r" b="b"/>
                            <a:pathLst>
                              <a:path w="60960" h="60960">
                                <a:moveTo>
                                  <a:pt x="60960" y="30480"/>
                                </a:moveTo>
                                <a:lnTo>
                                  <a:pt x="58564" y="42344"/>
                                </a:lnTo>
                                <a:lnTo>
                                  <a:pt x="52032" y="52032"/>
                                </a:lnTo>
                                <a:lnTo>
                                  <a:pt x="42344" y="58564"/>
                                </a:lnTo>
                                <a:lnTo>
                                  <a:pt x="30480" y="60960"/>
                                </a:lnTo>
                                <a:lnTo>
                                  <a:pt x="18615" y="58564"/>
                                </a:lnTo>
                                <a:lnTo>
                                  <a:pt x="8927" y="52032"/>
                                </a:lnTo>
                                <a:lnTo>
                                  <a:pt x="2395" y="42344"/>
                                </a:lnTo>
                                <a:lnTo>
                                  <a:pt x="0" y="30480"/>
                                </a:lnTo>
                                <a:lnTo>
                                  <a:pt x="2395" y="18615"/>
                                </a:lnTo>
                                <a:lnTo>
                                  <a:pt x="8927" y="8927"/>
                                </a:lnTo>
                                <a:lnTo>
                                  <a:pt x="18615" y="2395"/>
                                </a:lnTo>
                                <a:lnTo>
                                  <a:pt x="30480" y="0"/>
                                </a:lnTo>
                                <a:lnTo>
                                  <a:pt x="42344" y="2395"/>
                                </a:lnTo>
                                <a:lnTo>
                                  <a:pt x="52032" y="8927"/>
                                </a:lnTo>
                                <a:lnTo>
                                  <a:pt x="58564" y="18615"/>
                                </a:lnTo>
                                <a:lnTo>
                                  <a:pt x="60960" y="30480"/>
                                </a:lnTo>
                                <a:close/>
                              </a:path>
                            </a:pathLst>
                          </a:custGeom>
                          <a:ln w="9525">
                            <a:solidFill>
                              <a:srgbClr val="FFC000"/>
                            </a:solidFill>
                            <a:prstDash val="solid"/>
                          </a:ln>
                        </wps:spPr>
                        <wps:bodyPr wrap="square" lIns="0" tIns="0" rIns="0" bIns="0" rtlCol="0">
                          <a:prstTxWarp prst="textNoShape">
                            <a:avLst/>
                          </a:prstTxWarp>
                          <a:noAutofit/>
                        </wps:bodyPr>
                      </wps:wsp>
                      <wps:wsp>
                        <wps:cNvPr id="37" name="Graphic 37"/>
                        <wps:cNvSpPr/>
                        <wps:spPr>
                          <a:xfrm>
                            <a:off x="2618423" y="2158174"/>
                            <a:ext cx="60960" cy="60960"/>
                          </a:xfrm>
                          <a:custGeom>
                            <a:avLst/>
                            <a:gdLst/>
                            <a:ahLst/>
                            <a:cxnLst/>
                            <a:rect l="l" t="t" r="r" b="b"/>
                            <a:pathLst>
                              <a:path w="60960" h="60960">
                                <a:moveTo>
                                  <a:pt x="30478" y="0"/>
                                </a:moveTo>
                                <a:lnTo>
                                  <a:pt x="18615" y="2395"/>
                                </a:lnTo>
                                <a:lnTo>
                                  <a:pt x="8927" y="8927"/>
                                </a:lnTo>
                                <a:lnTo>
                                  <a:pt x="2395" y="18615"/>
                                </a:lnTo>
                                <a:lnTo>
                                  <a:pt x="0" y="30479"/>
                                </a:lnTo>
                                <a:lnTo>
                                  <a:pt x="2395" y="42344"/>
                                </a:lnTo>
                                <a:lnTo>
                                  <a:pt x="8927" y="52032"/>
                                </a:lnTo>
                                <a:lnTo>
                                  <a:pt x="18615" y="58564"/>
                                </a:lnTo>
                                <a:lnTo>
                                  <a:pt x="30478" y="60960"/>
                                </a:lnTo>
                                <a:lnTo>
                                  <a:pt x="42343" y="58564"/>
                                </a:lnTo>
                                <a:lnTo>
                                  <a:pt x="52031" y="52032"/>
                                </a:lnTo>
                                <a:lnTo>
                                  <a:pt x="58563" y="42344"/>
                                </a:lnTo>
                                <a:lnTo>
                                  <a:pt x="60958" y="30479"/>
                                </a:lnTo>
                                <a:lnTo>
                                  <a:pt x="58563" y="18615"/>
                                </a:lnTo>
                                <a:lnTo>
                                  <a:pt x="52031" y="8927"/>
                                </a:lnTo>
                                <a:lnTo>
                                  <a:pt x="42343" y="2395"/>
                                </a:lnTo>
                                <a:lnTo>
                                  <a:pt x="30478" y="0"/>
                                </a:lnTo>
                                <a:close/>
                              </a:path>
                            </a:pathLst>
                          </a:custGeom>
                          <a:solidFill>
                            <a:srgbClr val="FFC000"/>
                          </a:solidFill>
                        </wps:spPr>
                        <wps:bodyPr wrap="square" lIns="0" tIns="0" rIns="0" bIns="0" rtlCol="0">
                          <a:prstTxWarp prst="textNoShape">
                            <a:avLst/>
                          </a:prstTxWarp>
                          <a:noAutofit/>
                        </wps:bodyPr>
                      </wps:wsp>
                      <wps:wsp>
                        <wps:cNvPr id="38" name="Graphic 38"/>
                        <wps:cNvSpPr/>
                        <wps:spPr>
                          <a:xfrm>
                            <a:off x="2618423" y="2158174"/>
                            <a:ext cx="60960" cy="60960"/>
                          </a:xfrm>
                          <a:custGeom>
                            <a:avLst/>
                            <a:gdLst/>
                            <a:ahLst/>
                            <a:cxnLst/>
                            <a:rect l="l" t="t" r="r" b="b"/>
                            <a:pathLst>
                              <a:path w="60960" h="60960">
                                <a:moveTo>
                                  <a:pt x="60960" y="30480"/>
                                </a:moveTo>
                                <a:lnTo>
                                  <a:pt x="58564" y="42344"/>
                                </a:lnTo>
                                <a:lnTo>
                                  <a:pt x="52032" y="52032"/>
                                </a:lnTo>
                                <a:lnTo>
                                  <a:pt x="42344" y="58564"/>
                                </a:lnTo>
                                <a:lnTo>
                                  <a:pt x="30480" y="60960"/>
                                </a:lnTo>
                                <a:lnTo>
                                  <a:pt x="18615" y="58564"/>
                                </a:lnTo>
                                <a:lnTo>
                                  <a:pt x="8927" y="52032"/>
                                </a:lnTo>
                                <a:lnTo>
                                  <a:pt x="2395" y="42344"/>
                                </a:lnTo>
                                <a:lnTo>
                                  <a:pt x="0" y="30480"/>
                                </a:lnTo>
                                <a:lnTo>
                                  <a:pt x="2395" y="18615"/>
                                </a:lnTo>
                                <a:lnTo>
                                  <a:pt x="8927" y="8927"/>
                                </a:lnTo>
                                <a:lnTo>
                                  <a:pt x="18615" y="2395"/>
                                </a:lnTo>
                                <a:lnTo>
                                  <a:pt x="30480" y="0"/>
                                </a:lnTo>
                                <a:lnTo>
                                  <a:pt x="42344" y="2395"/>
                                </a:lnTo>
                                <a:lnTo>
                                  <a:pt x="52032" y="8927"/>
                                </a:lnTo>
                                <a:lnTo>
                                  <a:pt x="58564" y="18615"/>
                                </a:lnTo>
                                <a:lnTo>
                                  <a:pt x="60960" y="30480"/>
                                </a:lnTo>
                                <a:close/>
                              </a:path>
                            </a:pathLst>
                          </a:custGeom>
                          <a:ln w="9525">
                            <a:solidFill>
                              <a:srgbClr val="FFC000"/>
                            </a:solidFill>
                            <a:prstDash val="solid"/>
                          </a:ln>
                        </wps:spPr>
                        <wps:bodyPr wrap="square" lIns="0" tIns="0" rIns="0" bIns="0" rtlCol="0">
                          <a:prstTxWarp prst="textNoShape">
                            <a:avLst/>
                          </a:prstTxWarp>
                          <a:noAutofit/>
                        </wps:bodyPr>
                      </wps:wsp>
                      <wps:wsp>
                        <wps:cNvPr id="39" name="Graphic 39"/>
                        <wps:cNvSpPr/>
                        <wps:spPr>
                          <a:xfrm>
                            <a:off x="4572189" y="1999678"/>
                            <a:ext cx="60960" cy="60960"/>
                          </a:xfrm>
                          <a:custGeom>
                            <a:avLst/>
                            <a:gdLst/>
                            <a:ahLst/>
                            <a:cxnLst/>
                            <a:rect l="l" t="t" r="r" b="b"/>
                            <a:pathLst>
                              <a:path w="60960" h="60960">
                                <a:moveTo>
                                  <a:pt x="30479" y="0"/>
                                </a:moveTo>
                                <a:lnTo>
                                  <a:pt x="18616" y="2395"/>
                                </a:lnTo>
                                <a:lnTo>
                                  <a:pt x="8927" y="8927"/>
                                </a:lnTo>
                                <a:lnTo>
                                  <a:pt x="2395" y="18615"/>
                                </a:lnTo>
                                <a:lnTo>
                                  <a:pt x="0" y="30480"/>
                                </a:lnTo>
                                <a:lnTo>
                                  <a:pt x="2395" y="42344"/>
                                </a:lnTo>
                                <a:lnTo>
                                  <a:pt x="8927" y="52032"/>
                                </a:lnTo>
                                <a:lnTo>
                                  <a:pt x="18616" y="58564"/>
                                </a:lnTo>
                                <a:lnTo>
                                  <a:pt x="30479" y="60960"/>
                                </a:lnTo>
                                <a:lnTo>
                                  <a:pt x="42344" y="58564"/>
                                </a:lnTo>
                                <a:lnTo>
                                  <a:pt x="52032" y="52032"/>
                                </a:lnTo>
                                <a:lnTo>
                                  <a:pt x="58564" y="42344"/>
                                </a:lnTo>
                                <a:lnTo>
                                  <a:pt x="60960" y="30480"/>
                                </a:lnTo>
                                <a:lnTo>
                                  <a:pt x="58564" y="18615"/>
                                </a:lnTo>
                                <a:lnTo>
                                  <a:pt x="52032" y="8927"/>
                                </a:lnTo>
                                <a:lnTo>
                                  <a:pt x="42344" y="2395"/>
                                </a:lnTo>
                                <a:lnTo>
                                  <a:pt x="30479" y="0"/>
                                </a:lnTo>
                                <a:close/>
                              </a:path>
                            </a:pathLst>
                          </a:custGeom>
                          <a:solidFill>
                            <a:srgbClr val="FFC000"/>
                          </a:solidFill>
                        </wps:spPr>
                        <wps:bodyPr wrap="square" lIns="0" tIns="0" rIns="0" bIns="0" rtlCol="0">
                          <a:prstTxWarp prst="textNoShape">
                            <a:avLst/>
                          </a:prstTxWarp>
                          <a:noAutofit/>
                        </wps:bodyPr>
                      </wps:wsp>
                      <wps:wsp>
                        <wps:cNvPr id="40" name="Graphic 40"/>
                        <wps:cNvSpPr/>
                        <wps:spPr>
                          <a:xfrm>
                            <a:off x="4572189" y="1999678"/>
                            <a:ext cx="60960" cy="60960"/>
                          </a:xfrm>
                          <a:custGeom>
                            <a:avLst/>
                            <a:gdLst/>
                            <a:ahLst/>
                            <a:cxnLst/>
                            <a:rect l="l" t="t" r="r" b="b"/>
                            <a:pathLst>
                              <a:path w="60960" h="60960">
                                <a:moveTo>
                                  <a:pt x="60960" y="30480"/>
                                </a:moveTo>
                                <a:lnTo>
                                  <a:pt x="58564" y="42344"/>
                                </a:lnTo>
                                <a:lnTo>
                                  <a:pt x="52032" y="52032"/>
                                </a:lnTo>
                                <a:lnTo>
                                  <a:pt x="42344" y="58564"/>
                                </a:lnTo>
                                <a:lnTo>
                                  <a:pt x="30480" y="60960"/>
                                </a:lnTo>
                                <a:lnTo>
                                  <a:pt x="18615" y="58564"/>
                                </a:lnTo>
                                <a:lnTo>
                                  <a:pt x="8927" y="52032"/>
                                </a:lnTo>
                                <a:lnTo>
                                  <a:pt x="2395" y="42344"/>
                                </a:lnTo>
                                <a:lnTo>
                                  <a:pt x="0" y="30480"/>
                                </a:lnTo>
                                <a:lnTo>
                                  <a:pt x="2395" y="18615"/>
                                </a:lnTo>
                                <a:lnTo>
                                  <a:pt x="8927" y="8927"/>
                                </a:lnTo>
                                <a:lnTo>
                                  <a:pt x="18615" y="2395"/>
                                </a:lnTo>
                                <a:lnTo>
                                  <a:pt x="30480" y="0"/>
                                </a:lnTo>
                                <a:lnTo>
                                  <a:pt x="42344" y="2395"/>
                                </a:lnTo>
                                <a:lnTo>
                                  <a:pt x="52032" y="8927"/>
                                </a:lnTo>
                                <a:lnTo>
                                  <a:pt x="58564" y="18615"/>
                                </a:lnTo>
                                <a:lnTo>
                                  <a:pt x="60960" y="30480"/>
                                </a:lnTo>
                                <a:close/>
                              </a:path>
                            </a:pathLst>
                          </a:custGeom>
                          <a:ln w="9525">
                            <a:solidFill>
                              <a:srgbClr val="FFC000"/>
                            </a:solidFill>
                            <a:prstDash val="solid"/>
                          </a:ln>
                        </wps:spPr>
                        <wps:bodyPr wrap="square" lIns="0" tIns="0" rIns="0" bIns="0" rtlCol="0">
                          <a:prstTxWarp prst="textNoShape">
                            <a:avLst/>
                          </a:prstTxWarp>
                          <a:noAutofit/>
                        </wps:bodyPr>
                      </wps:wsp>
                      <wps:wsp>
                        <wps:cNvPr id="41" name="Graphic 41"/>
                        <wps:cNvSpPr/>
                        <wps:spPr>
                          <a:xfrm>
                            <a:off x="925915" y="418017"/>
                            <a:ext cx="3667125" cy="1675764"/>
                          </a:xfrm>
                          <a:custGeom>
                            <a:avLst/>
                            <a:gdLst/>
                            <a:ahLst/>
                            <a:cxnLst/>
                            <a:rect l="l" t="t" r="r" b="b"/>
                            <a:pathLst>
                              <a:path w="3667125" h="1675764">
                                <a:moveTo>
                                  <a:pt x="11719" y="1653623"/>
                                </a:moveTo>
                                <a:lnTo>
                                  <a:pt x="2120" y="1657978"/>
                                </a:lnTo>
                                <a:lnTo>
                                  <a:pt x="0" y="1663623"/>
                                </a:lnTo>
                                <a:lnTo>
                                  <a:pt x="4345" y="1673204"/>
                                </a:lnTo>
                                <a:lnTo>
                                  <a:pt x="9991" y="1675326"/>
                                </a:lnTo>
                                <a:lnTo>
                                  <a:pt x="19589" y="1670972"/>
                                </a:lnTo>
                                <a:lnTo>
                                  <a:pt x="21711" y="1665326"/>
                                </a:lnTo>
                                <a:lnTo>
                                  <a:pt x="17364" y="1655745"/>
                                </a:lnTo>
                                <a:lnTo>
                                  <a:pt x="11719" y="1653623"/>
                                </a:lnTo>
                                <a:close/>
                              </a:path>
                              <a:path w="3667125" h="1675764">
                                <a:moveTo>
                                  <a:pt x="46433" y="1637874"/>
                                </a:moveTo>
                                <a:lnTo>
                                  <a:pt x="36835" y="1642229"/>
                                </a:lnTo>
                                <a:lnTo>
                                  <a:pt x="34712" y="1647874"/>
                                </a:lnTo>
                                <a:lnTo>
                                  <a:pt x="39060" y="1657456"/>
                                </a:lnTo>
                                <a:lnTo>
                                  <a:pt x="44705" y="1659577"/>
                                </a:lnTo>
                                <a:lnTo>
                                  <a:pt x="54303" y="1655222"/>
                                </a:lnTo>
                                <a:lnTo>
                                  <a:pt x="56424" y="1649577"/>
                                </a:lnTo>
                                <a:lnTo>
                                  <a:pt x="52078" y="1639996"/>
                                </a:lnTo>
                                <a:lnTo>
                                  <a:pt x="46433" y="1637874"/>
                                </a:lnTo>
                                <a:close/>
                              </a:path>
                              <a:path w="3667125" h="1675764">
                                <a:moveTo>
                                  <a:pt x="81147" y="1622126"/>
                                </a:moveTo>
                                <a:lnTo>
                                  <a:pt x="71549" y="1626480"/>
                                </a:lnTo>
                                <a:lnTo>
                                  <a:pt x="69427" y="1632125"/>
                                </a:lnTo>
                                <a:lnTo>
                                  <a:pt x="73773" y="1641707"/>
                                </a:lnTo>
                                <a:lnTo>
                                  <a:pt x="79418" y="1643829"/>
                                </a:lnTo>
                                <a:lnTo>
                                  <a:pt x="89016" y="1639474"/>
                                </a:lnTo>
                                <a:lnTo>
                                  <a:pt x="91139" y="1633829"/>
                                </a:lnTo>
                                <a:lnTo>
                                  <a:pt x="86793" y="1624248"/>
                                </a:lnTo>
                                <a:lnTo>
                                  <a:pt x="81147" y="1622126"/>
                                </a:lnTo>
                                <a:close/>
                              </a:path>
                              <a:path w="3667125" h="1675764">
                                <a:moveTo>
                                  <a:pt x="115860" y="1606377"/>
                                </a:moveTo>
                                <a:lnTo>
                                  <a:pt x="106262" y="1610732"/>
                                </a:lnTo>
                                <a:lnTo>
                                  <a:pt x="104139" y="1616377"/>
                                </a:lnTo>
                                <a:lnTo>
                                  <a:pt x="108487" y="1625958"/>
                                </a:lnTo>
                                <a:lnTo>
                                  <a:pt x="114132" y="1628080"/>
                                </a:lnTo>
                                <a:lnTo>
                                  <a:pt x="123731" y="1623725"/>
                                </a:lnTo>
                                <a:lnTo>
                                  <a:pt x="125853" y="1618080"/>
                                </a:lnTo>
                                <a:lnTo>
                                  <a:pt x="121505" y="1608499"/>
                                </a:lnTo>
                                <a:lnTo>
                                  <a:pt x="115860" y="1606377"/>
                                </a:lnTo>
                                <a:close/>
                              </a:path>
                              <a:path w="3667125" h="1675764">
                                <a:moveTo>
                                  <a:pt x="150572" y="1590628"/>
                                </a:moveTo>
                                <a:lnTo>
                                  <a:pt x="140975" y="1594984"/>
                                </a:lnTo>
                                <a:lnTo>
                                  <a:pt x="138854" y="1600630"/>
                                </a:lnTo>
                                <a:lnTo>
                                  <a:pt x="143201" y="1610210"/>
                                </a:lnTo>
                                <a:lnTo>
                                  <a:pt x="148847" y="1612331"/>
                                </a:lnTo>
                                <a:lnTo>
                                  <a:pt x="158445" y="1607976"/>
                                </a:lnTo>
                                <a:lnTo>
                                  <a:pt x="160566" y="1602329"/>
                                </a:lnTo>
                                <a:lnTo>
                                  <a:pt x="156218" y="1592748"/>
                                </a:lnTo>
                                <a:lnTo>
                                  <a:pt x="150572" y="1590628"/>
                                </a:lnTo>
                                <a:close/>
                              </a:path>
                              <a:path w="3667125" h="1675764">
                                <a:moveTo>
                                  <a:pt x="185287" y="1574880"/>
                                </a:moveTo>
                                <a:lnTo>
                                  <a:pt x="175689" y="1579233"/>
                                </a:lnTo>
                                <a:lnTo>
                                  <a:pt x="173567" y="1584878"/>
                                </a:lnTo>
                                <a:lnTo>
                                  <a:pt x="177914" y="1594460"/>
                                </a:lnTo>
                                <a:lnTo>
                                  <a:pt x="183559" y="1596583"/>
                                </a:lnTo>
                                <a:lnTo>
                                  <a:pt x="193158" y="1592228"/>
                                </a:lnTo>
                                <a:lnTo>
                                  <a:pt x="195280" y="1586583"/>
                                </a:lnTo>
                                <a:lnTo>
                                  <a:pt x="190933" y="1577002"/>
                                </a:lnTo>
                                <a:lnTo>
                                  <a:pt x="185287" y="1574880"/>
                                </a:lnTo>
                                <a:close/>
                              </a:path>
                              <a:path w="3667125" h="1675764">
                                <a:moveTo>
                                  <a:pt x="220002" y="1559130"/>
                                </a:moveTo>
                                <a:lnTo>
                                  <a:pt x="210403" y="1563485"/>
                                </a:lnTo>
                                <a:lnTo>
                                  <a:pt x="208281" y="1569130"/>
                                </a:lnTo>
                                <a:lnTo>
                                  <a:pt x="212627" y="1578711"/>
                                </a:lnTo>
                                <a:lnTo>
                                  <a:pt x="218272" y="1580833"/>
                                </a:lnTo>
                                <a:lnTo>
                                  <a:pt x="227871" y="1576480"/>
                                </a:lnTo>
                                <a:lnTo>
                                  <a:pt x="229993" y="1570835"/>
                                </a:lnTo>
                                <a:lnTo>
                                  <a:pt x="225647" y="1561252"/>
                                </a:lnTo>
                                <a:lnTo>
                                  <a:pt x="220002" y="1559130"/>
                                </a:lnTo>
                                <a:close/>
                              </a:path>
                              <a:path w="3667125" h="1675764">
                                <a:moveTo>
                                  <a:pt x="254716" y="1543382"/>
                                </a:moveTo>
                                <a:lnTo>
                                  <a:pt x="245116" y="1547736"/>
                                </a:lnTo>
                                <a:lnTo>
                                  <a:pt x="242995" y="1553381"/>
                                </a:lnTo>
                                <a:lnTo>
                                  <a:pt x="247341" y="1562963"/>
                                </a:lnTo>
                                <a:lnTo>
                                  <a:pt x="252986" y="1565084"/>
                                </a:lnTo>
                                <a:lnTo>
                                  <a:pt x="262585" y="1560730"/>
                                </a:lnTo>
                                <a:lnTo>
                                  <a:pt x="264707" y="1555085"/>
                                </a:lnTo>
                                <a:lnTo>
                                  <a:pt x="260361" y="1545504"/>
                                </a:lnTo>
                                <a:lnTo>
                                  <a:pt x="254716" y="1543382"/>
                                </a:lnTo>
                                <a:close/>
                              </a:path>
                              <a:path w="3667125" h="1675764">
                                <a:moveTo>
                                  <a:pt x="289429" y="1527633"/>
                                </a:moveTo>
                                <a:lnTo>
                                  <a:pt x="279830" y="1531987"/>
                                </a:lnTo>
                                <a:lnTo>
                                  <a:pt x="277708" y="1537633"/>
                                </a:lnTo>
                                <a:lnTo>
                                  <a:pt x="282054" y="1547214"/>
                                </a:lnTo>
                                <a:lnTo>
                                  <a:pt x="287699" y="1549336"/>
                                </a:lnTo>
                                <a:lnTo>
                                  <a:pt x="297299" y="1544981"/>
                                </a:lnTo>
                                <a:lnTo>
                                  <a:pt x="299420" y="1539336"/>
                                </a:lnTo>
                                <a:lnTo>
                                  <a:pt x="295074" y="1529755"/>
                                </a:lnTo>
                                <a:lnTo>
                                  <a:pt x="289429" y="1527633"/>
                                </a:lnTo>
                                <a:close/>
                              </a:path>
                              <a:path w="3667125" h="1675764">
                                <a:moveTo>
                                  <a:pt x="324139" y="1511884"/>
                                </a:moveTo>
                                <a:lnTo>
                                  <a:pt x="314542" y="1516241"/>
                                </a:lnTo>
                                <a:lnTo>
                                  <a:pt x="312422" y="1521887"/>
                                </a:lnTo>
                                <a:lnTo>
                                  <a:pt x="316772" y="1531467"/>
                                </a:lnTo>
                                <a:lnTo>
                                  <a:pt x="322417" y="1533587"/>
                                </a:lnTo>
                                <a:lnTo>
                                  <a:pt x="332014" y="1529229"/>
                                </a:lnTo>
                                <a:lnTo>
                                  <a:pt x="334134" y="1523584"/>
                                </a:lnTo>
                                <a:lnTo>
                                  <a:pt x="329784" y="1514003"/>
                                </a:lnTo>
                                <a:lnTo>
                                  <a:pt x="324139" y="1511884"/>
                                </a:lnTo>
                                <a:close/>
                              </a:path>
                              <a:path w="3667125" h="1675764">
                                <a:moveTo>
                                  <a:pt x="358852" y="1496136"/>
                                </a:moveTo>
                                <a:lnTo>
                                  <a:pt x="349255" y="1500493"/>
                                </a:lnTo>
                                <a:lnTo>
                                  <a:pt x="347135" y="1506138"/>
                                </a:lnTo>
                                <a:lnTo>
                                  <a:pt x="351485" y="1515719"/>
                                </a:lnTo>
                                <a:lnTo>
                                  <a:pt x="357131" y="1517839"/>
                                </a:lnTo>
                                <a:lnTo>
                                  <a:pt x="366729" y="1513481"/>
                                </a:lnTo>
                                <a:lnTo>
                                  <a:pt x="368848" y="1507835"/>
                                </a:lnTo>
                                <a:lnTo>
                                  <a:pt x="364498" y="1498255"/>
                                </a:lnTo>
                                <a:lnTo>
                                  <a:pt x="358852" y="1496136"/>
                                </a:lnTo>
                                <a:close/>
                              </a:path>
                              <a:path w="3667125" h="1675764">
                                <a:moveTo>
                                  <a:pt x="393566" y="1480386"/>
                                </a:moveTo>
                                <a:lnTo>
                                  <a:pt x="383969" y="1484744"/>
                                </a:lnTo>
                                <a:lnTo>
                                  <a:pt x="381849" y="1490390"/>
                                </a:lnTo>
                                <a:lnTo>
                                  <a:pt x="386199" y="1499970"/>
                                </a:lnTo>
                                <a:lnTo>
                                  <a:pt x="391844" y="1502089"/>
                                </a:lnTo>
                                <a:lnTo>
                                  <a:pt x="401441" y="1497732"/>
                                </a:lnTo>
                                <a:lnTo>
                                  <a:pt x="403561" y="1492086"/>
                                </a:lnTo>
                                <a:lnTo>
                                  <a:pt x="399211" y="1482506"/>
                                </a:lnTo>
                                <a:lnTo>
                                  <a:pt x="393566" y="1480386"/>
                                </a:lnTo>
                                <a:close/>
                              </a:path>
                              <a:path w="3667125" h="1675764">
                                <a:moveTo>
                                  <a:pt x="428279" y="1464637"/>
                                </a:moveTo>
                                <a:lnTo>
                                  <a:pt x="418682" y="1468996"/>
                                </a:lnTo>
                                <a:lnTo>
                                  <a:pt x="416562" y="1474641"/>
                                </a:lnTo>
                                <a:lnTo>
                                  <a:pt x="420912" y="1484221"/>
                                </a:lnTo>
                                <a:lnTo>
                                  <a:pt x="426558" y="1486341"/>
                                </a:lnTo>
                                <a:lnTo>
                                  <a:pt x="436156" y="1481983"/>
                                </a:lnTo>
                                <a:lnTo>
                                  <a:pt x="438275" y="1476338"/>
                                </a:lnTo>
                                <a:lnTo>
                                  <a:pt x="433925" y="1466758"/>
                                </a:lnTo>
                                <a:lnTo>
                                  <a:pt x="428279" y="1464637"/>
                                </a:lnTo>
                                <a:close/>
                              </a:path>
                              <a:path w="3667125" h="1675764">
                                <a:moveTo>
                                  <a:pt x="462993" y="1448889"/>
                                </a:moveTo>
                                <a:lnTo>
                                  <a:pt x="453396" y="1453247"/>
                                </a:lnTo>
                                <a:lnTo>
                                  <a:pt x="451276" y="1458893"/>
                                </a:lnTo>
                                <a:lnTo>
                                  <a:pt x="455626" y="1468473"/>
                                </a:lnTo>
                                <a:lnTo>
                                  <a:pt x="461271" y="1470592"/>
                                </a:lnTo>
                                <a:lnTo>
                                  <a:pt x="470869" y="1466235"/>
                                </a:lnTo>
                                <a:lnTo>
                                  <a:pt x="472988" y="1460588"/>
                                </a:lnTo>
                                <a:lnTo>
                                  <a:pt x="468638" y="1451009"/>
                                </a:lnTo>
                                <a:lnTo>
                                  <a:pt x="462993" y="1448889"/>
                                </a:lnTo>
                                <a:close/>
                              </a:path>
                              <a:path w="3667125" h="1675764">
                                <a:moveTo>
                                  <a:pt x="497706" y="1433140"/>
                                </a:moveTo>
                                <a:lnTo>
                                  <a:pt x="488110" y="1437497"/>
                                </a:lnTo>
                                <a:lnTo>
                                  <a:pt x="485989" y="1443144"/>
                                </a:lnTo>
                                <a:lnTo>
                                  <a:pt x="490339" y="1452723"/>
                                </a:lnTo>
                                <a:lnTo>
                                  <a:pt x="495985" y="1454843"/>
                                </a:lnTo>
                                <a:lnTo>
                                  <a:pt x="505583" y="1450486"/>
                                </a:lnTo>
                                <a:lnTo>
                                  <a:pt x="507702" y="1444839"/>
                                </a:lnTo>
                                <a:lnTo>
                                  <a:pt x="503353" y="1435260"/>
                                </a:lnTo>
                                <a:lnTo>
                                  <a:pt x="497706" y="1433140"/>
                                </a:lnTo>
                                <a:close/>
                              </a:path>
                              <a:path w="3667125" h="1675764">
                                <a:moveTo>
                                  <a:pt x="532420" y="1417391"/>
                                </a:moveTo>
                                <a:lnTo>
                                  <a:pt x="522823" y="1421749"/>
                                </a:lnTo>
                                <a:lnTo>
                                  <a:pt x="520703" y="1427394"/>
                                </a:lnTo>
                                <a:lnTo>
                                  <a:pt x="525053" y="1436974"/>
                                </a:lnTo>
                                <a:lnTo>
                                  <a:pt x="530699" y="1439095"/>
                                </a:lnTo>
                                <a:lnTo>
                                  <a:pt x="540296" y="1434736"/>
                                </a:lnTo>
                                <a:lnTo>
                                  <a:pt x="542416" y="1429091"/>
                                </a:lnTo>
                                <a:lnTo>
                                  <a:pt x="538067" y="1419512"/>
                                </a:lnTo>
                                <a:lnTo>
                                  <a:pt x="532420" y="1417391"/>
                                </a:lnTo>
                                <a:close/>
                              </a:path>
                              <a:path w="3667125" h="1675764">
                                <a:moveTo>
                                  <a:pt x="567141" y="1401643"/>
                                </a:moveTo>
                                <a:lnTo>
                                  <a:pt x="557541" y="1405994"/>
                                </a:lnTo>
                                <a:lnTo>
                                  <a:pt x="555417" y="1411639"/>
                                </a:lnTo>
                                <a:lnTo>
                                  <a:pt x="559761" y="1421221"/>
                                </a:lnTo>
                                <a:lnTo>
                                  <a:pt x="565405" y="1423346"/>
                                </a:lnTo>
                                <a:lnTo>
                                  <a:pt x="575006" y="1418993"/>
                                </a:lnTo>
                                <a:lnTo>
                                  <a:pt x="577129" y="1413349"/>
                                </a:lnTo>
                                <a:lnTo>
                                  <a:pt x="572786" y="1403766"/>
                                </a:lnTo>
                                <a:lnTo>
                                  <a:pt x="567141" y="1401643"/>
                                </a:lnTo>
                                <a:close/>
                              </a:path>
                              <a:path w="3667125" h="1675764">
                                <a:moveTo>
                                  <a:pt x="601855" y="1385895"/>
                                </a:moveTo>
                                <a:lnTo>
                                  <a:pt x="592255" y="1390246"/>
                                </a:lnTo>
                                <a:lnTo>
                                  <a:pt x="590132" y="1395890"/>
                                </a:lnTo>
                                <a:lnTo>
                                  <a:pt x="594474" y="1405473"/>
                                </a:lnTo>
                                <a:lnTo>
                                  <a:pt x="600119" y="1407596"/>
                                </a:lnTo>
                                <a:lnTo>
                                  <a:pt x="609719" y="1403245"/>
                                </a:lnTo>
                                <a:lnTo>
                                  <a:pt x="611842" y="1397600"/>
                                </a:lnTo>
                                <a:lnTo>
                                  <a:pt x="607499" y="1388018"/>
                                </a:lnTo>
                                <a:lnTo>
                                  <a:pt x="601855" y="1385895"/>
                                </a:lnTo>
                                <a:close/>
                              </a:path>
                              <a:path w="3667125" h="1675764">
                                <a:moveTo>
                                  <a:pt x="636569" y="1370145"/>
                                </a:moveTo>
                                <a:lnTo>
                                  <a:pt x="626968" y="1374496"/>
                                </a:lnTo>
                                <a:lnTo>
                                  <a:pt x="624845" y="1380142"/>
                                </a:lnTo>
                                <a:lnTo>
                                  <a:pt x="629188" y="1389724"/>
                                </a:lnTo>
                                <a:lnTo>
                                  <a:pt x="634833" y="1391847"/>
                                </a:lnTo>
                                <a:lnTo>
                                  <a:pt x="644433" y="1387496"/>
                                </a:lnTo>
                                <a:lnTo>
                                  <a:pt x="646557" y="1381852"/>
                                </a:lnTo>
                                <a:lnTo>
                                  <a:pt x="642213" y="1372269"/>
                                </a:lnTo>
                                <a:lnTo>
                                  <a:pt x="636569" y="1370145"/>
                                </a:lnTo>
                                <a:close/>
                              </a:path>
                              <a:path w="3667125" h="1675764">
                                <a:moveTo>
                                  <a:pt x="671282" y="1354396"/>
                                </a:moveTo>
                                <a:lnTo>
                                  <a:pt x="661682" y="1358747"/>
                                </a:lnTo>
                                <a:lnTo>
                                  <a:pt x="659559" y="1364392"/>
                                </a:lnTo>
                                <a:lnTo>
                                  <a:pt x="663902" y="1373974"/>
                                </a:lnTo>
                                <a:lnTo>
                                  <a:pt x="669546" y="1376099"/>
                                </a:lnTo>
                                <a:lnTo>
                                  <a:pt x="679146" y="1371748"/>
                                </a:lnTo>
                                <a:lnTo>
                                  <a:pt x="681271" y="1366103"/>
                                </a:lnTo>
                                <a:lnTo>
                                  <a:pt x="676927" y="1356521"/>
                                </a:lnTo>
                                <a:lnTo>
                                  <a:pt x="671282" y="1354396"/>
                                </a:lnTo>
                                <a:close/>
                              </a:path>
                              <a:path w="3667125" h="1675764">
                                <a:moveTo>
                                  <a:pt x="705996" y="1338648"/>
                                </a:moveTo>
                                <a:lnTo>
                                  <a:pt x="696396" y="1342999"/>
                                </a:lnTo>
                                <a:lnTo>
                                  <a:pt x="694272" y="1348643"/>
                                </a:lnTo>
                                <a:lnTo>
                                  <a:pt x="698615" y="1358226"/>
                                </a:lnTo>
                                <a:lnTo>
                                  <a:pt x="704260" y="1360350"/>
                                </a:lnTo>
                                <a:lnTo>
                                  <a:pt x="713860" y="1355999"/>
                                </a:lnTo>
                                <a:lnTo>
                                  <a:pt x="715984" y="1350354"/>
                                </a:lnTo>
                                <a:lnTo>
                                  <a:pt x="711640" y="1340772"/>
                                </a:lnTo>
                                <a:lnTo>
                                  <a:pt x="705996" y="1338648"/>
                                </a:lnTo>
                                <a:close/>
                              </a:path>
                              <a:path w="3667125" h="1675764">
                                <a:moveTo>
                                  <a:pt x="740709" y="1322899"/>
                                </a:moveTo>
                                <a:lnTo>
                                  <a:pt x="731109" y="1327250"/>
                                </a:lnTo>
                                <a:lnTo>
                                  <a:pt x="728986" y="1332895"/>
                                </a:lnTo>
                                <a:lnTo>
                                  <a:pt x="733329" y="1342477"/>
                                </a:lnTo>
                                <a:lnTo>
                                  <a:pt x="738973" y="1344601"/>
                                </a:lnTo>
                                <a:lnTo>
                                  <a:pt x="748574" y="1340250"/>
                                </a:lnTo>
                                <a:lnTo>
                                  <a:pt x="750698" y="1334606"/>
                                </a:lnTo>
                                <a:lnTo>
                                  <a:pt x="746354" y="1325022"/>
                                </a:lnTo>
                                <a:lnTo>
                                  <a:pt x="740709" y="1322899"/>
                                </a:lnTo>
                                <a:close/>
                              </a:path>
                              <a:path w="3667125" h="1675764">
                                <a:moveTo>
                                  <a:pt x="775423" y="1307150"/>
                                </a:moveTo>
                                <a:lnTo>
                                  <a:pt x="765823" y="1311502"/>
                                </a:lnTo>
                                <a:lnTo>
                                  <a:pt x="763700" y="1317146"/>
                                </a:lnTo>
                                <a:lnTo>
                                  <a:pt x="768042" y="1326729"/>
                                </a:lnTo>
                                <a:lnTo>
                                  <a:pt x="773687" y="1328853"/>
                                </a:lnTo>
                                <a:lnTo>
                                  <a:pt x="783287" y="1324502"/>
                                </a:lnTo>
                                <a:lnTo>
                                  <a:pt x="785411" y="1318856"/>
                                </a:lnTo>
                                <a:lnTo>
                                  <a:pt x="781067" y="1309274"/>
                                </a:lnTo>
                                <a:lnTo>
                                  <a:pt x="775423" y="1307150"/>
                                </a:lnTo>
                                <a:close/>
                              </a:path>
                              <a:path w="3667125" h="1675764">
                                <a:moveTo>
                                  <a:pt x="810138" y="1291402"/>
                                </a:moveTo>
                                <a:lnTo>
                                  <a:pt x="800536" y="1295753"/>
                                </a:lnTo>
                                <a:lnTo>
                                  <a:pt x="798413" y="1301398"/>
                                </a:lnTo>
                                <a:lnTo>
                                  <a:pt x="802756" y="1310980"/>
                                </a:lnTo>
                                <a:lnTo>
                                  <a:pt x="808401" y="1313103"/>
                                </a:lnTo>
                                <a:lnTo>
                                  <a:pt x="818001" y="1308752"/>
                                </a:lnTo>
                                <a:lnTo>
                                  <a:pt x="820125" y="1303108"/>
                                </a:lnTo>
                                <a:lnTo>
                                  <a:pt x="815781" y="1293525"/>
                                </a:lnTo>
                                <a:lnTo>
                                  <a:pt x="810138" y="1291402"/>
                                </a:lnTo>
                                <a:close/>
                              </a:path>
                              <a:path w="3667125" h="1675764">
                                <a:moveTo>
                                  <a:pt x="844850" y="1275652"/>
                                </a:moveTo>
                                <a:lnTo>
                                  <a:pt x="835251" y="1280003"/>
                                </a:lnTo>
                                <a:lnTo>
                                  <a:pt x="833127" y="1285648"/>
                                </a:lnTo>
                                <a:lnTo>
                                  <a:pt x="837471" y="1295231"/>
                                </a:lnTo>
                                <a:lnTo>
                                  <a:pt x="843114" y="1297355"/>
                                </a:lnTo>
                                <a:lnTo>
                                  <a:pt x="852714" y="1293003"/>
                                </a:lnTo>
                                <a:lnTo>
                                  <a:pt x="854839" y="1287359"/>
                                </a:lnTo>
                                <a:lnTo>
                                  <a:pt x="850496" y="1277776"/>
                                </a:lnTo>
                                <a:lnTo>
                                  <a:pt x="844850" y="1275652"/>
                                </a:lnTo>
                                <a:close/>
                              </a:path>
                              <a:path w="3667125" h="1675764">
                                <a:moveTo>
                                  <a:pt x="879565" y="1259904"/>
                                </a:moveTo>
                                <a:lnTo>
                                  <a:pt x="869965" y="1264255"/>
                                </a:lnTo>
                                <a:lnTo>
                                  <a:pt x="867840" y="1269899"/>
                                </a:lnTo>
                                <a:lnTo>
                                  <a:pt x="872183" y="1279483"/>
                                </a:lnTo>
                                <a:lnTo>
                                  <a:pt x="877829" y="1281606"/>
                                </a:lnTo>
                                <a:lnTo>
                                  <a:pt x="887429" y="1277255"/>
                                </a:lnTo>
                                <a:lnTo>
                                  <a:pt x="889552" y="1271610"/>
                                </a:lnTo>
                                <a:lnTo>
                                  <a:pt x="885209" y="1262028"/>
                                </a:lnTo>
                                <a:lnTo>
                                  <a:pt x="879565" y="1259904"/>
                                </a:lnTo>
                                <a:close/>
                              </a:path>
                              <a:path w="3667125" h="1675764">
                                <a:moveTo>
                                  <a:pt x="914278" y="1244155"/>
                                </a:moveTo>
                                <a:lnTo>
                                  <a:pt x="904678" y="1248506"/>
                                </a:lnTo>
                                <a:lnTo>
                                  <a:pt x="902554" y="1254151"/>
                                </a:lnTo>
                                <a:lnTo>
                                  <a:pt x="906898" y="1263733"/>
                                </a:lnTo>
                                <a:lnTo>
                                  <a:pt x="912541" y="1265857"/>
                                </a:lnTo>
                                <a:lnTo>
                                  <a:pt x="922143" y="1261506"/>
                                </a:lnTo>
                                <a:lnTo>
                                  <a:pt x="924266" y="1255862"/>
                                </a:lnTo>
                                <a:lnTo>
                                  <a:pt x="919923" y="1246278"/>
                                </a:lnTo>
                                <a:lnTo>
                                  <a:pt x="914278" y="1244155"/>
                                </a:lnTo>
                                <a:close/>
                              </a:path>
                              <a:path w="3667125" h="1675764">
                                <a:moveTo>
                                  <a:pt x="948992" y="1228406"/>
                                </a:moveTo>
                                <a:lnTo>
                                  <a:pt x="939392" y="1232757"/>
                                </a:lnTo>
                                <a:lnTo>
                                  <a:pt x="937268" y="1238402"/>
                                </a:lnTo>
                                <a:lnTo>
                                  <a:pt x="941611" y="1247984"/>
                                </a:lnTo>
                                <a:lnTo>
                                  <a:pt x="947256" y="1250109"/>
                                </a:lnTo>
                                <a:lnTo>
                                  <a:pt x="956856" y="1245758"/>
                                </a:lnTo>
                                <a:lnTo>
                                  <a:pt x="958979" y="1240113"/>
                                </a:lnTo>
                                <a:lnTo>
                                  <a:pt x="954636" y="1230530"/>
                                </a:lnTo>
                                <a:lnTo>
                                  <a:pt x="948992" y="1228406"/>
                                </a:lnTo>
                                <a:close/>
                              </a:path>
                              <a:path w="3667125" h="1675764">
                                <a:moveTo>
                                  <a:pt x="983705" y="1212658"/>
                                </a:moveTo>
                                <a:lnTo>
                                  <a:pt x="974105" y="1217009"/>
                                </a:lnTo>
                                <a:lnTo>
                                  <a:pt x="971981" y="1222653"/>
                                </a:lnTo>
                                <a:lnTo>
                                  <a:pt x="976325" y="1232236"/>
                                </a:lnTo>
                                <a:lnTo>
                                  <a:pt x="981970" y="1234359"/>
                                </a:lnTo>
                                <a:lnTo>
                                  <a:pt x="991570" y="1230008"/>
                                </a:lnTo>
                                <a:lnTo>
                                  <a:pt x="993693" y="1224363"/>
                                </a:lnTo>
                                <a:lnTo>
                                  <a:pt x="989350" y="1214781"/>
                                </a:lnTo>
                                <a:lnTo>
                                  <a:pt x="983705" y="1212658"/>
                                </a:lnTo>
                                <a:close/>
                              </a:path>
                              <a:path w="3667125" h="1675764">
                                <a:moveTo>
                                  <a:pt x="1018419" y="1196908"/>
                                </a:moveTo>
                                <a:lnTo>
                                  <a:pt x="1008819" y="1201259"/>
                                </a:lnTo>
                                <a:lnTo>
                                  <a:pt x="1006695" y="1206905"/>
                                </a:lnTo>
                                <a:lnTo>
                                  <a:pt x="1011039" y="1216487"/>
                                </a:lnTo>
                                <a:lnTo>
                                  <a:pt x="1016683" y="1218610"/>
                                </a:lnTo>
                                <a:lnTo>
                                  <a:pt x="1026283" y="1214259"/>
                                </a:lnTo>
                                <a:lnTo>
                                  <a:pt x="1028406" y="1208615"/>
                                </a:lnTo>
                                <a:lnTo>
                                  <a:pt x="1024064" y="1199032"/>
                                </a:lnTo>
                                <a:lnTo>
                                  <a:pt x="1018419" y="1196908"/>
                                </a:lnTo>
                                <a:close/>
                              </a:path>
                              <a:path w="3667125" h="1675764">
                                <a:moveTo>
                                  <a:pt x="1053133" y="1181160"/>
                                </a:moveTo>
                                <a:lnTo>
                                  <a:pt x="1043532" y="1185511"/>
                                </a:lnTo>
                                <a:lnTo>
                                  <a:pt x="1041408" y="1191155"/>
                                </a:lnTo>
                                <a:lnTo>
                                  <a:pt x="1045752" y="1200739"/>
                                </a:lnTo>
                                <a:lnTo>
                                  <a:pt x="1051397" y="1202862"/>
                                </a:lnTo>
                                <a:lnTo>
                                  <a:pt x="1060997" y="1198511"/>
                                </a:lnTo>
                                <a:lnTo>
                                  <a:pt x="1063120" y="1192866"/>
                                </a:lnTo>
                                <a:lnTo>
                                  <a:pt x="1058777" y="1183284"/>
                                </a:lnTo>
                                <a:lnTo>
                                  <a:pt x="1053133" y="1181160"/>
                                </a:lnTo>
                                <a:close/>
                              </a:path>
                              <a:path w="3667125" h="1675764">
                                <a:moveTo>
                                  <a:pt x="1087846" y="1165411"/>
                                </a:moveTo>
                                <a:lnTo>
                                  <a:pt x="1078246" y="1169762"/>
                                </a:lnTo>
                                <a:lnTo>
                                  <a:pt x="1076123" y="1175407"/>
                                </a:lnTo>
                                <a:lnTo>
                                  <a:pt x="1080466" y="1184990"/>
                                </a:lnTo>
                                <a:lnTo>
                                  <a:pt x="1086110" y="1187113"/>
                                </a:lnTo>
                                <a:lnTo>
                                  <a:pt x="1095710" y="1182762"/>
                                </a:lnTo>
                                <a:lnTo>
                                  <a:pt x="1097834" y="1177118"/>
                                </a:lnTo>
                                <a:lnTo>
                                  <a:pt x="1093491" y="1167535"/>
                                </a:lnTo>
                                <a:lnTo>
                                  <a:pt x="1087846" y="1165411"/>
                                </a:lnTo>
                                <a:close/>
                              </a:path>
                              <a:path w="3667125" h="1675764">
                                <a:moveTo>
                                  <a:pt x="1122560" y="1149662"/>
                                </a:moveTo>
                                <a:lnTo>
                                  <a:pt x="1112960" y="1154013"/>
                                </a:lnTo>
                                <a:lnTo>
                                  <a:pt x="1110835" y="1159658"/>
                                </a:lnTo>
                                <a:lnTo>
                                  <a:pt x="1115179" y="1169240"/>
                                </a:lnTo>
                                <a:lnTo>
                                  <a:pt x="1120824" y="1171365"/>
                                </a:lnTo>
                                <a:lnTo>
                                  <a:pt x="1130424" y="1167014"/>
                                </a:lnTo>
                                <a:lnTo>
                                  <a:pt x="1132547" y="1161369"/>
                                </a:lnTo>
                                <a:lnTo>
                                  <a:pt x="1128204" y="1151787"/>
                                </a:lnTo>
                                <a:lnTo>
                                  <a:pt x="1122560" y="1149662"/>
                                </a:lnTo>
                                <a:close/>
                              </a:path>
                              <a:path w="3667125" h="1675764">
                                <a:moveTo>
                                  <a:pt x="1157273" y="1133914"/>
                                </a:moveTo>
                                <a:lnTo>
                                  <a:pt x="1147673" y="1138265"/>
                                </a:lnTo>
                                <a:lnTo>
                                  <a:pt x="1145550" y="1143909"/>
                                </a:lnTo>
                                <a:lnTo>
                                  <a:pt x="1149893" y="1153492"/>
                                </a:lnTo>
                                <a:lnTo>
                                  <a:pt x="1155537" y="1155616"/>
                                </a:lnTo>
                                <a:lnTo>
                                  <a:pt x="1165137" y="1151265"/>
                                </a:lnTo>
                                <a:lnTo>
                                  <a:pt x="1167262" y="1145620"/>
                                </a:lnTo>
                                <a:lnTo>
                                  <a:pt x="1162918" y="1136037"/>
                                </a:lnTo>
                                <a:lnTo>
                                  <a:pt x="1157273" y="1133914"/>
                                </a:lnTo>
                                <a:close/>
                              </a:path>
                              <a:path w="3667125" h="1675764">
                                <a:moveTo>
                                  <a:pt x="1191987" y="1118165"/>
                                </a:moveTo>
                                <a:lnTo>
                                  <a:pt x="1182387" y="1122516"/>
                                </a:lnTo>
                                <a:lnTo>
                                  <a:pt x="1180263" y="1128161"/>
                                </a:lnTo>
                                <a:lnTo>
                                  <a:pt x="1184606" y="1137743"/>
                                </a:lnTo>
                                <a:lnTo>
                                  <a:pt x="1190251" y="1139866"/>
                                </a:lnTo>
                                <a:lnTo>
                                  <a:pt x="1199851" y="1135515"/>
                                </a:lnTo>
                                <a:lnTo>
                                  <a:pt x="1201974" y="1129872"/>
                                </a:lnTo>
                                <a:lnTo>
                                  <a:pt x="1197631" y="1120288"/>
                                </a:lnTo>
                                <a:lnTo>
                                  <a:pt x="1191987" y="1118165"/>
                                </a:lnTo>
                                <a:close/>
                              </a:path>
                              <a:path w="3667125" h="1675764">
                                <a:moveTo>
                                  <a:pt x="1226700" y="1102415"/>
                                </a:moveTo>
                                <a:lnTo>
                                  <a:pt x="1217100" y="1106768"/>
                                </a:lnTo>
                                <a:lnTo>
                                  <a:pt x="1214977" y="1112412"/>
                                </a:lnTo>
                                <a:lnTo>
                                  <a:pt x="1219320" y="1121995"/>
                                </a:lnTo>
                                <a:lnTo>
                                  <a:pt x="1224965" y="1124118"/>
                                </a:lnTo>
                                <a:lnTo>
                                  <a:pt x="1234565" y="1119767"/>
                                </a:lnTo>
                                <a:lnTo>
                                  <a:pt x="1236689" y="1114122"/>
                                </a:lnTo>
                                <a:lnTo>
                                  <a:pt x="1232345" y="1104540"/>
                                </a:lnTo>
                                <a:lnTo>
                                  <a:pt x="1226700" y="1102415"/>
                                </a:lnTo>
                                <a:close/>
                              </a:path>
                              <a:path w="3667125" h="1675764">
                                <a:moveTo>
                                  <a:pt x="1261414" y="1086667"/>
                                </a:moveTo>
                                <a:lnTo>
                                  <a:pt x="1251814" y="1091018"/>
                                </a:lnTo>
                                <a:lnTo>
                                  <a:pt x="1249691" y="1096662"/>
                                </a:lnTo>
                                <a:lnTo>
                                  <a:pt x="1254034" y="1106246"/>
                                </a:lnTo>
                                <a:lnTo>
                                  <a:pt x="1259678" y="1108369"/>
                                </a:lnTo>
                                <a:lnTo>
                                  <a:pt x="1269278" y="1104018"/>
                                </a:lnTo>
                                <a:lnTo>
                                  <a:pt x="1271402" y="1098373"/>
                                </a:lnTo>
                                <a:lnTo>
                                  <a:pt x="1267059" y="1088791"/>
                                </a:lnTo>
                                <a:lnTo>
                                  <a:pt x="1261414" y="1086667"/>
                                </a:lnTo>
                                <a:close/>
                              </a:path>
                              <a:path w="3667125" h="1675764">
                                <a:moveTo>
                                  <a:pt x="1296127" y="1070918"/>
                                </a:moveTo>
                                <a:lnTo>
                                  <a:pt x="1286527" y="1075269"/>
                                </a:lnTo>
                                <a:lnTo>
                                  <a:pt x="1284404" y="1080914"/>
                                </a:lnTo>
                                <a:lnTo>
                                  <a:pt x="1288747" y="1090496"/>
                                </a:lnTo>
                                <a:lnTo>
                                  <a:pt x="1294392" y="1092620"/>
                                </a:lnTo>
                                <a:lnTo>
                                  <a:pt x="1303992" y="1088269"/>
                                </a:lnTo>
                                <a:lnTo>
                                  <a:pt x="1306116" y="1082625"/>
                                </a:lnTo>
                                <a:lnTo>
                                  <a:pt x="1301772" y="1073042"/>
                                </a:lnTo>
                                <a:lnTo>
                                  <a:pt x="1296127" y="1070918"/>
                                </a:lnTo>
                                <a:close/>
                              </a:path>
                              <a:path w="3667125" h="1675764">
                                <a:moveTo>
                                  <a:pt x="1330841" y="1055170"/>
                                </a:moveTo>
                                <a:lnTo>
                                  <a:pt x="1321241" y="1059521"/>
                                </a:lnTo>
                                <a:lnTo>
                                  <a:pt x="1319118" y="1065165"/>
                                </a:lnTo>
                                <a:lnTo>
                                  <a:pt x="1323461" y="1074748"/>
                                </a:lnTo>
                                <a:lnTo>
                                  <a:pt x="1329105" y="1076872"/>
                                </a:lnTo>
                                <a:lnTo>
                                  <a:pt x="1338705" y="1072521"/>
                                </a:lnTo>
                                <a:lnTo>
                                  <a:pt x="1340830" y="1066876"/>
                                </a:lnTo>
                                <a:lnTo>
                                  <a:pt x="1336487" y="1057294"/>
                                </a:lnTo>
                                <a:lnTo>
                                  <a:pt x="1330841" y="1055170"/>
                                </a:lnTo>
                                <a:close/>
                              </a:path>
                              <a:path w="3667125" h="1675764">
                                <a:moveTo>
                                  <a:pt x="1365556" y="1039421"/>
                                </a:moveTo>
                                <a:lnTo>
                                  <a:pt x="1355956" y="1043772"/>
                                </a:lnTo>
                                <a:lnTo>
                                  <a:pt x="1353831" y="1049417"/>
                                </a:lnTo>
                                <a:lnTo>
                                  <a:pt x="1358174" y="1058999"/>
                                </a:lnTo>
                                <a:lnTo>
                                  <a:pt x="1363819" y="1061123"/>
                                </a:lnTo>
                                <a:lnTo>
                                  <a:pt x="1373419" y="1056772"/>
                                </a:lnTo>
                                <a:lnTo>
                                  <a:pt x="1375543" y="1051128"/>
                                </a:lnTo>
                                <a:lnTo>
                                  <a:pt x="1371199" y="1041544"/>
                                </a:lnTo>
                                <a:lnTo>
                                  <a:pt x="1365556" y="1039421"/>
                                </a:lnTo>
                                <a:close/>
                              </a:path>
                              <a:path w="3667125" h="1675764">
                                <a:moveTo>
                                  <a:pt x="1400268" y="1023672"/>
                                </a:moveTo>
                                <a:lnTo>
                                  <a:pt x="1390669" y="1028023"/>
                                </a:lnTo>
                                <a:lnTo>
                                  <a:pt x="1388545" y="1033668"/>
                                </a:lnTo>
                                <a:lnTo>
                                  <a:pt x="1392889" y="1043250"/>
                                </a:lnTo>
                                <a:lnTo>
                                  <a:pt x="1398532" y="1045375"/>
                                </a:lnTo>
                                <a:lnTo>
                                  <a:pt x="1408132" y="1041022"/>
                                </a:lnTo>
                                <a:lnTo>
                                  <a:pt x="1410257" y="1035378"/>
                                </a:lnTo>
                                <a:lnTo>
                                  <a:pt x="1405914" y="1025795"/>
                                </a:lnTo>
                                <a:lnTo>
                                  <a:pt x="1400268" y="1023672"/>
                                </a:lnTo>
                                <a:close/>
                              </a:path>
                              <a:path w="3667125" h="1675764">
                                <a:moveTo>
                                  <a:pt x="1434983" y="1007924"/>
                                </a:moveTo>
                                <a:lnTo>
                                  <a:pt x="1425383" y="1012275"/>
                                </a:lnTo>
                                <a:lnTo>
                                  <a:pt x="1423258" y="1017918"/>
                                </a:lnTo>
                                <a:lnTo>
                                  <a:pt x="1427601" y="1027502"/>
                                </a:lnTo>
                                <a:lnTo>
                                  <a:pt x="1433247" y="1029625"/>
                                </a:lnTo>
                                <a:lnTo>
                                  <a:pt x="1442846" y="1025274"/>
                                </a:lnTo>
                                <a:lnTo>
                                  <a:pt x="1444970" y="1019629"/>
                                </a:lnTo>
                                <a:lnTo>
                                  <a:pt x="1440627" y="1010047"/>
                                </a:lnTo>
                                <a:lnTo>
                                  <a:pt x="1434983" y="1007924"/>
                                </a:lnTo>
                                <a:close/>
                              </a:path>
                              <a:path w="3667125" h="1675764">
                                <a:moveTo>
                                  <a:pt x="1469696" y="992174"/>
                                </a:moveTo>
                                <a:lnTo>
                                  <a:pt x="1460096" y="996525"/>
                                </a:lnTo>
                                <a:lnTo>
                                  <a:pt x="1457972" y="1002170"/>
                                </a:lnTo>
                                <a:lnTo>
                                  <a:pt x="1462316" y="1011753"/>
                                </a:lnTo>
                                <a:lnTo>
                                  <a:pt x="1467959" y="1013876"/>
                                </a:lnTo>
                                <a:lnTo>
                                  <a:pt x="1477561" y="1009525"/>
                                </a:lnTo>
                                <a:lnTo>
                                  <a:pt x="1479684" y="1003881"/>
                                </a:lnTo>
                                <a:lnTo>
                                  <a:pt x="1475341" y="994298"/>
                                </a:lnTo>
                                <a:lnTo>
                                  <a:pt x="1469696" y="992174"/>
                                </a:lnTo>
                                <a:close/>
                              </a:path>
                              <a:path w="3667125" h="1675764">
                                <a:moveTo>
                                  <a:pt x="1504410" y="976425"/>
                                </a:moveTo>
                                <a:lnTo>
                                  <a:pt x="1494810" y="980776"/>
                                </a:lnTo>
                                <a:lnTo>
                                  <a:pt x="1492686" y="986421"/>
                                </a:lnTo>
                                <a:lnTo>
                                  <a:pt x="1497029" y="996003"/>
                                </a:lnTo>
                                <a:lnTo>
                                  <a:pt x="1502674" y="998128"/>
                                </a:lnTo>
                                <a:lnTo>
                                  <a:pt x="1512274" y="993777"/>
                                </a:lnTo>
                                <a:lnTo>
                                  <a:pt x="1514397" y="988132"/>
                                </a:lnTo>
                                <a:lnTo>
                                  <a:pt x="1510054" y="978550"/>
                                </a:lnTo>
                                <a:lnTo>
                                  <a:pt x="1504410" y="976425"/>
                                </a:lnTo>
                                <a:close/>
                              </a:path>
                              <a:path w="3667125" h="1675764">
                                <a:moveTo>
                                  <a:pt x="1539123" y="960677"/>
                                </a:moveTo>
                                <a:lnTo>
                                  <a:pt x="1529523" y="965028"/>
                                </a:lnTo>
                                <a:lnTo>
                                  <a:pt x="1527399" y="970672"/>
                                </a:lnTo>
                                <a:lnTo>
                                  <a:pt x="1531743" y="980255"/>
                                </a:lnTo>
                                <a:lnTo>
                                  <a:pt x="1537388" y="982379"/>
                                </a:lnTo>
                                <a:lnTo>
                                  <a:pt x="1546988" y="978028"/>
                                </a:lnTo>
                                <a:lnTo>
                                  <a:pt x="1549111" y="972383"/>
                                </a:lnTo>
                                <a:lnTo>
                                  <a:pt x="1544768" y="962800"/>
                                </a:lnTo>
                                <a:lnTo>
                                  <a:pt x="1539123" y="960677"/>
                                </a:lnTo>
                                <a:close/>
                              </a:path>
                              <a:path w="3667125" h="1675764">
                                <a:moveTo>
                                  <a:pt x="1573837" y="944928"/>
                                </a:moveTo>
                                <a:lnTo>
                                  <a:pt x="1564237" y="949279"/>
                                </a:lnTo>
                                <a:lnTo>
                                  <a:pt x="1562113" y="954924"/>
                                </a:lnTo>
                                <a:lnTo>
                                  <a:pt x="1566457" y="964506"/>
                                </a:lnTo>
                                <a:lnTo>
                                  <a:pt x="1572101" y="966630"/>
                                </a:lnTo>
                                <a:lnTo>
                                  <a:pt x="1581701" y="962278"/>
                                </a:lnTo>
                                <a:lnTo>
                                  <a:pt x="1583824" y="956635"/>
                                </a:lnTo>
                                <a:lnTo>
                                  <a:pt x="1579482" y="947051"/>
                                </a:lnTo>
                                <a:lnTo>
                                  <a:pt x="1573837" y="944928"/>
                                </a:lnTo>
                                <a:close/>
                              </a:path>
                              <a:path w="3667125" h="1675764">
                                <a:moveTo>
                                  <a:pt x="1608551" y="929178"/>
                                </a:moveTo>
                                <a:lnTo>
                                  <a:pt x="1598950" y="933531"/>
                                </a:lnTo>
                                <a:lnTo>
                                  <a:pt x="1596826" y="939175"/>
                                </a:lnTo>
                                <a:lnTo>
                                  <a:pt x="1601170" y="948758"/>
                                </a:lnTo>
                                <a:lnTo>
                                  <a:pt x="1606815" y="950882"/>
                                </a:lnTo>
                                <a:lnTo>
                                  <a:pt x="1616415" y="946530"/>
                                </a:lnTo>
                                <a:lnTo>
                                  <a:pt x="1618538" y="940885"/>
                                </a:lnTo>
                                <a:lnTo>
                                  <a:pt x="1614195" y="931303"/>
                                </a:lnTo>
                                <a:lnTo>
                                  <a:pt x="1608551" y="929178"/>
                                </a:lnTo>
                                <a:close/>
                              </a:path>
                              <a:path w="3667125" h="1675764">
                                <a:moveTo>
                                  <a:pt x="1643264" y="913430"/>
                                </a:moveTo>
                                <a:lnTo>
                                  <a:pt x="1633664" y="917782"/>
                                </a:lnTo>
                                <a:lnTo>
                                  <a:pt x="1631541" y="923425"/>
                                </a:lnTo>
                                <a:lnTo>
                                  <a:pt x="1635884" y="933009"/>
                                </a:lnTo>
                                <a:lnTo>
                                  <a:pt x="1641528" y="935132"/>
                                </a:lnTo>
                                <a:lnTo>
                                  <a:pt x="1651128" y="930781"/>
                                </a:lnTo>
                                <a:lnTo>
                                  <a:pt x="1653252" y="925136"/>
                                </a:lnTo>
                                <a:lnTo>
                                  <a:pt x="1648909" y="915554"/>
                                </a:lnTo>
                                <a:lnTo>
                                  <a:pt x="1643264" y="913430"/>
                                </a:lnTo>
                                <a:close/>
                              </a:path>
                              <a:path w="3667125" h="1675764">
                                <a:moveTo>
                                  <a:pt x="1677978" y="897681"/>
                                </a:moveTo>
                                <a:lnTo>
                                  <a:pt x="1668378" y="902032"/>
                                </a:lnTo>
                                <a:lnTo>
                                  <a:pt x="1666253" y="907677"/>
                                </a:lnTo>
                                <a:lnTo>
                                  <a:pt x="1670597" y="917260"/>
                                </a:lnTo>
                                <a:lnTo>
                                  <a:pt x="1676242" y="919383"/>
                                </a:lnTo>
                                <a:lnTo>
                                  <a:pt x="1685842" y="915032"/>
                                </a:lnTo>
                                <a:lnTo>
                                  <a:pt x="1687965" y="909388"/>
                                </a:lnTo>
                                <a:lnTo>
                                  <a:pt x="1683622" y="899805"/>
                                </a:lnTo>
                                <a:lnTo>
                                  <a:pt x="1677978" y="897681"/>
                                </a:lnTo>
                                <a:close/>
                              </a:path>
                              <a:path w="3667125" h="1675764">
                                <a:moveTo>
                                  <a:pt x="1712691" y="881933"/>
                                </a:moveTo>
                                <a:lnTo>
                                  <a:pt x="1703091" y="886284"/>
                                </a:lnTo>
                                <a:lnTo>
                                  <a:pt x="1700968" y="891928"/>
                                </a:lnTo>
                                <a:lnTo>
                                  <a:pt x="1705311" y="901512"/>
                                </a:lnTo>
                                <a:lnTo>
                                  <a:pt x="1710955" y="903635"/>
                                </a:lnTo>
                                <a:lnTo>
                                  <a:pt x="1720555" y="899284"/>
                                </a:lnTo>
                                <a:lnTo>
                                  <a:pt x="1722680" y="893639"/>
                                </a:lnTo>
                                <a:lnTo>
                                  <a:pt x="1718336" y="884057"/>
                                </a:lnTo>
                                <a:lnTo>
                                  <a:pt x="1712691" y="881933"/>
                                </a:lnTo>
                                <a:close/>
                              </a:path>
                              <a:path w="3667125" h="1675764">
                                <a:moveTo>
                                  <a:pt x="1747405" y="866184"/>
                                </a:moveTo>
                                <a:lnTo>
                                  <a:pt x="1737805" y="870535"/>
                                </a:lnTo>
                                <a:lnTo>
                                  <a:pt x="1735681" y="876179"/>
                                </a:lnTo>
                                <a:lnTo>
                                  <a:pt x="1740024" y="885762"/>
                                </a:lnTo>
                                <a:lnTo>
                                  <a:pt x="1745669" y="887886"/>
                                </a:lnTo>
                                <a:lnTo>
                                  <a:pt x="1755269" y="883535"/>
                                </a:lnTo>
                                <a:lnTo>
                                  <a:pt x="1757392" y="877891"/>
                                </a:lnTo>
                                <a:lnTo>
                                  <a:pt x="1753049" y="868307"/>
                                </a:lnTo>
                                <a:lnTo>
                                  <a:pt x="1747405" y="866184"/>
                                </a:lnTo>
                                <a:close/>
                              </a:path>
                              <a:path w="3667125" h="1675764">
                                <a:moveTo>
                                  <a:pt x="1782118" y="850435"/>
                                </a:moveTo>
                                <a:lnTo>
                                  <a:pt x="1772518" y="854786"/>
                                </a:lnTo>
                                <a:lnTo>
                                  <a:pt x="1770395" y="860431"/>
                                </a:lnTo>
                                <a:lnTo>
                                  <a:pt x="1774738" y="870013"/>
                                </a:lnTo>
                                <a:lnTo>
                                  <a:pt x="1780383" y="872138"/>
                                </a:lnTo>
                                <a:lnTo>
                                  <a:pt x="1789983" y="867785"/>
                                </a:lnTo>
                                <a:lnTo>
                                  <a:pt x="1792107" y="862142"/>
                                </a:lnTo>
                                <a:lnTo>
                                  <a:pt x="1787763" y="852558"/>
                                </a:lnTo>
                                <a:lnTo>
                                  <a:pt x="1782118" y="850435"/>
                                </a:lnTo>
                                <a:close/>
                              </a:path>
                              <a:path w="3667125" h="1675764">
                                <a:moveTo>
                                  <a:pt x="1816832" y="834687"/>
                                </a:moveTo>
                                <a:lnTo>
                                  <a:pt x="1807232" y="839038"/>
                                </a:lnTo>
                                <a:lnTo>
                                  <a:pt x="1805109" y="844682"/>
                                </a:lnTo>
                                <a:lnTo>
                                  <a:pt x="1809451" y="854265"/>
                                </a:lnTo>
                                <a:lnTo>
                                  <a:pt x="1815096" y="856388"/>
                                </a:lnTo>
                                <a:lnTo>
                                  <a:pt x="1824696" y="852037"/>
                                </a:lnTo>
                                <a:lnTo>
                                  <a:pt x="1826820" y="846392"/>
                                </a:lnTo>
                                <a:lnTo>
                                  <a:pt x="1822477" y="836810"/>
                                </a:lnTo>
                                <a:lnTo>
                                  <a:pt x="1816832" y="834687"/>
                                </a:lnTo>
                                <a:close/>
                              </a:path>
                              <a:path w="3667125" h="1675764">
                                <a:moveTo>
                                  <a:pt x="1851545" y="818937"/>
                                </a:moveTo>
                                <a:lnTo>
                                  <a:pt x="1841945" y="823288"/>
                                </a:lnTo>
                                <a:lnTo>
                                  <a:pt x="1839822" y="828934"/>
                                </a:lnTo>
                                <a:lnTo>
                                  <a:pt x="1844165" y="838516"/>
                                </a:lnTo>
                                <a:lnTo>
                                  <a:pt x="1849810" y="840639"/>
                                </a:lnTo>
                                <a:lnTo>
                                  <a:pt x="1859410" y="836288"/>
                                </a:lnTo>
                                <a:lnTo>
                                  <a:pt x="1861534" y="830644"/>
                                </a:lnTo>
                                <a:lnTo>
                                  <a:pt x="1857190" y="821061"/>
                                </a:lnTo>
                                <a:lnTo>
                                  <a:pt x="1851545" y="818937"/>
                                </a:lnTo>
                                <a:close/>
                              </a:path>
                              <a:path w="3667125" h="1675764">
                                <a:moveTo>
                                  <a:pt x="1886259" y="803188"/>
                                </a:moveTo>
                                <a:lnTo>
                                  <a:pt x="1876659" y="807540"/>
                                </a:lnTo>
                                <a:lnTo>
                                  <a:pt x="1874536" y="813184"/>
                                </a:lnTo>
                                <a:lnTo>
                                  <a:pt x="1878879" y="822768"/>
                                </a:lnTo>
                                <a:lnTo>
                                  <a:pt x="1884523" y="824891"/>
                                </a:lnTo>
                                <a:lnTo>
                                  <a:pt x="1894123" y="820540"/>
                                </a:lnTo>
                                <a:lnTo>
                                  <a:pt x="1896248" y="814895"/>
                                </a:lnTo>
                                <a:lnTo>
                                  <a:pt x="1891905" y="805313"/>
                                </a:lnTo>
                                <a:lnTo>
                                  <a:pt x="1886259" y="803188"/>
                                </a:lnTo>
                                <a:close/>
                              </a:path>
                              <a:path w="3667125" h="1675764">
                                <a:moveTo>
                                  <a:pt x="1920974" y="787440"/>
                                </a:moveTo>
                                <a:lnTo>
                                  <a:pt x="1911374" y="791791"/>
                                </a:lnTo>
                                <a:lnTo>
                                  <a:pt x="1909249" y="797435"/>
                                </a:lnTo>
                                <a:lnTo>
                                  <a:pt x="1913592" y="807018"/>
                                </a:lnTo>
                                <a:lnTo>
                                  <a:pt x="1919237" y="809142"/>
                                </a:lnTo>
                                <a:lnTo>
                                  <a:pt x="1928837" y="804791"/>
                                </a:lnTo>
                                <a:lnTo>
                                  <a:pt x="1930961" y="799147"/>
                                </a:lnTo>
                                <a:lnTo>
                                  <a:pt x="1926617" y="789564"/>
                                </a:lnTo>
                                <a:lnTo>
                                  <a:pt x="1920974" y="787440"/>
                                </a:lnTo>
                                <a:close/>
                              </a:path>
                              <a:path w="3667125" h="1675764">
                                <a:moveTo>
                                  <a:pt x="1955686" y="771691"/>
                                </a:moveTo>
                                <a:lnTo>
                                  <a:pt x="1946087" y="776042"/>
                                </a:lnTo>
                                <a:lnTo>
                                  <a:pt x="1943963" y="781687"/>
                                </a:lnTo>
                                <a:lnTo>
                                  <a:pt x="1948307" y="791269"/>
                                </a:lnTo>
                                <a:lnTo>
                                  <a:pt x="1953950" y="793394"/>
                                </a:lnTo>
                                <a:lnTo>
                                  <a:pt x="1963550" y="789042"/>
                                </a:lnTo>
                                <a:lnTo>
                                  <a:pt x="1965675" y="783398"/>
                                </a:lnTo>
                                <a:lnTo>
                                  <a:pt x="1961332" y="773814"/>
                                </a:lnTo>
                                <a:lnTo>
                                  <a:pt x="1955686" y="771691"/>
                                </a:lnTo>
                                <a:close/>
                              </a:path>
                              <a:path w="3667125" h="1675764">
                                <a:moveTo>
                                  <a:pt x="1990401" y="755943"/>
                                </a:moveTo>
                                <a:lnTo>
                                  <a:pt x="1980801" y="760294"/>
                                </a:lnTo>
                                <a:lnTo>
                                  <a:pt x="1978676" y="765938"/>
                                </a:lnTo>
                                <a:lnTo>
                                  <a:pt x="1983019" y="775521"/>
                                </a:lnTo>
                                <a:lnTo>
                                  <a:pt x="1988665" y="777645"/>
                                </a:lnTo>
                                <a:lnTo>
                                  <a:pt x="1998264" y="773294"/>
                                </a:lnTo>
                                <a:lnTo>
                                  <a:pt x="2000388" y="767648"/>
                                </a:lnTo>
                                <a:lnTo>
                                  <a:pt x="1996045" y="758066"/>
                                </a:lnTo>
                                <a:lnTo>
                                  <a:pt x="1990401" y="755943"/>
                                </a:lnTo>
                                <a:close/>
                              </a:path>
                              <a:path w="3667125" h="1675764">
                                <a:moveTo>
                                  <a:pt x="2025114" y="740194"/>
                                </a:moveTo>
                                <a:lnTo>
                                  <a:pt x="2015514" y="744545"/>
                                </a:lnTo>
                                <a:lnTo>
                                  <a:pt x="2013390" y="750190"/>
                                </a:lnTo>
                                <a:lnTo>
                                  <a:pt x="2017734" y="759772"/>
                                </a:lnTo>
                                <a:lnTo>
                                  <a:pt x="2023377" y="761895"/>
                                </a:lnTo>
                                <a:lnTo>
                                  <a:pt x="2032979" y="757544"/>
                                </a:lnTo>
                                <a:lnTo>
                                  <a:pt x="2035102" y="751900"/>
                                </a:lnTo>
                                <a:lnTo>
                                  <a:pt x="2030759" y="742317"/>
                                </a:lnTo>
                                <a:lnTo>
                                  <a:pt x="2025114" y="740194"/>
                                </a:lnTo>
                                <a:close/>
                              </a:path>
                              <a:path w="3667125" h="1675764">
                                <a:moveTo>
                                  <a:pt x="2059828" y="724444"/>
                                </a:moveTo>
                                <a:lnTo>
                                  <a:pt x="2050228" y="728795"/>
                                </a:lnTo>
                                <a:lnTo>
                                  <a:pt x="2048104" y="734440"/>
                                </a:lnTo>
                                <a:lnTo>
                                  <a:pt x="2052446" y="744024"/>
                                </a:lnTo>
                                <a:lnTo>
                                  <a:pt x="2058092" y="746147"/>
                                </a:lnTo>
                                <a:lnTo>
                                  <a:pt x="2067692" y="741796"/>
                                </a:lnTo>
                                <a:lnTo>
                                  <a:pt x="2069815" y="736151"/>
                                </a:lnTo>
                                <a:lnTo>
                                  <a:pt x="2065472" y="726569"/>
                                </a:lnTo>
                                <a:lnTo>
                                  <a:pt x="2059828" y="724444"/>
                                </a:lnTo>
                                <a:close/>
                              </a:path>
                              <a:path w="3667125" h="1675764">
                                <a:moveTo>
                                  <a:pt x="2094541" y="708696"/>
                                </a:moveTo>
                                <a:lnTo>
                                  <a:pt x="2084941" y="713047"/>
                                </a:lnTo>
                                <a:lnTo>
                                  <a:pt x="2082817" y="718691"/>
                                </a:lnTo>
                                <a:lnTo>
                                  <a:pt x="2087161" y="728275"/>
                                </a:lnTo>
                                <a:lnTo>
                                  <a:pt x="2092806" y="730398"/>
                                </a:lnTo>
                                <a:lnTo>
                                  <a:pt x="2102406" y="726047"/>
                                </a:lnTo>
                                <a:lnTo>
                                  <a:pt x="2104529" y="720402"/>
                                </a:lnTo>
                                <a:lnTo>
                                  <a:pt x="2100186" y="710820"/>
                                </a:lnTo>
                                <a:lnTo>
                                  <a:pt x="2094541" y="708696"/>
                                </a:lnTo>
                                <a:close/>
                              </a:path>
                              <a:path w="3667125" h="1675764">
                                <a:moveTo>
                                  <a:pt x="2129226" y="692945"/>
                                </a:moveTo>
                                <a:lnTo>
                                  <a:pt x="2119637" y="697322"/>
                                </a:lnTo>
                                <a:lnTo>
                                  <a:pt x="2117529" y="702972"/>
                                </a:lnTo>
                                <a:lnTo>
                                  <a:pt x="2121898" y="712543"/>
                                </a:lnTo>
                                <a:lnTo>
                                  <a:pt x="2127548" y="714651"/>
                                </a:lnTo>
                                <a:lnTo>
                                  <a:pt x="2137136" y="710275"/>
                                </a:lnTo>
                                <a:lnTo>
                                  <a:pt x="2139245" y="704625"/>
                                </a:lnTo>
                                <a:lnTo>
                                  <a:pt x="2134876" y="695054"/>
                                </a:lnTo>
                                <a:lnTo>
                                  <a:pt x="2129226" y="692945"/>
                                </a:lnTo>
                                <a:close/>
                              </a:path>
                              <a:path w="3667125" h="1675764">
                                <a:moveTo>
                                  <a:pt x="2163939" y="677197"/>
                                </a:moveTo>
                                <a:lnTo>
                                  <a:pt x="2154351" y="681573"/>
                                </a:lnTo>
                                <a:lnTo>
                                  <a:pt x="2152242" y="687224"/>
                                </a:lnTo>
                                <a:lnTo>
                                  <a:pt x="2156612" y="696795"/>
                                </a:lnTo>
                                <a:lnTo>
                                  <a:pt x="2162262" y="698903"/>
                                </a:lnTo>
                                <a:lnTo>
                                  <a:pt x="2171851" y="694526"/>
                                </a:lnTo>
                                <a:lnTo>
                                  <a:pt x="2173959" y="688875"/>
                                </a:lnTo>
                                <a:lnTo>
                                  <a:pt x="2169589" y="679305"/>
                                </a:lnTo>
                                <a:lnTo>
                                  <a:pt x="2163939" y="677197"/>
                                </a:lnTo>
                                <a:close/>
                              </a:path>
                              <a:path w="3667125" h="1675764">
                                <a:moveTo>
                                  <a:pt x="2198653" y="661447"/>
                                </a:moveTo>
                                <a:lnTo>
                                  <a:pt x="2189064" y="665825"/>
                                </a:lnTo>
                                <a:lnTo>
                                  <a:pt x="2186956" y="671475"/>
                                </a:lnTo>
                                <a:lnTo>
                                  <a:pt x="2191325" y="681046"/>
                                </a:lnTo>
                                <a:lnTo>
                                  <a:pt x="2196975" y="683154"/>
                                </a:lnTo>
                                <a:lnTo>
                                  <a:pt x="2206564" y="678778"/>
                                </a:lnTo>
                                <a:lnTo>
                                  <a:pt x="2208672" y="673126"/>
                                </a:lnTo>
                                <a:lnTo>
                                  <a:pt x="2204303" y="663555"/>
                                </a:lnTo>
                                <a:lnTo>
                                  <a:pt x="2198653" y="661447"/>
                                </a:lnTo>
                                <a:close/>
                              </a:path>
                              <a:path w="3667125" h="1675764">
                                <a:moveTo>
                                  <a:pt x="2233366" y="645699"/>
                                </a:moveTo>
                                <a:lnTo>
                                  <a:pt x="2223778" y="650076"/>
                                </a:lnTo>
                                <a:lnTo>
                                  <a:pt x="2221669" y="655726"/>
                                </a:lnTo>
                                <a:lnTo>
                                  <a:pt x="2226039" y="665297"/>
                                </a:lnTo>
                                <a:lnTo>
                                  <a:pt x="2231689" y="667406"/>
                                </a:lnTo>
                                <a:lnTo>
                                  <a:pt x="2241276" y="663028"/>
                                </a:lnTo>
                                <a:lnTo>
                                  <a:pt x="2243386" y="657378"/>
                                </a:lnTo>
                                <a:lnTo>
                                  <a:pt x="2239016" y="647807"/>
                                </a:lnTo>
                                <a:lnTo>
                                  <a:pt x="2233366" y="645699"/>
                                </a:lnTo>
                                <a:close/>
                              </a:path>
                              <a:path w="3667125" h="1675764">
                                <a:moveTo>
                                  <a:pt x="2268080" y="629950"/>
                                </a:moveTo>
                                <a:lnTo>
                                  <a:pt x="2258491" y="634328"/>
                                </a:lnTo>
                                <a:lnTo>
                                  <a:pt x="2256383" y="639978"/>
                                </a:lnTo>
                                <a:lnTo>
                                  <a:pt x="2260752" y="649549"/>
                                </a:lnTo>
                                <a:lnTo>
                                  <a:pt x="2266402" y="651657"/>
                                </a:lnTo>
                                <a:lnTo>
                                  <a:pt x="2275991" y="647279"/>
                                </a:lnTo>
                                <a:lnTo>
                                  <a:pt x="2278099" y="641629"/>
                                </a:lnTo>
                                <a:lnTo>
                                  <a:pt x="2273730" y="632058"/>
                                </a:lnTo>
                                <a:lnTo>
                                  <a:pt x="2268080" y="629950"/>
                                </a:lnTo>
                                <a:close/>
                              </a:path>
                              <a:path w="3667125" h="1675764">
                                <a:moveTo>
                                  <a:pt x="2302793" y="614202"/>
                                </a:moveTo>
                                <a:lnTo>
                                  <a:pt x="2293204" y="618578"/>
                                </a:lnTo>
                                <a:lnTo>
                                  <a:pt x="2291096" y="624229"/>
                                </a:lnTo>
                                <a:lnTo>
                                  <a:pt x="2295466" y="633799"/>
                                </a:lnTo>
                                <a:lnTo>
                                  <a:pt x="2301116" y="635908"/>
                                </a:lnTo>
                                <a:lnTo>
                                  <a:pt x="2310704" y="631531"/>
                                </a:lnTo>
                                <a:lnTo>
                                  <a:pt x="2312813" y="625881"/>
                                </a:lnTo>
                                <a:lnTo>
                                  <a:pt x="2308443" y="616310"/>
                                </a:lnTo>
                                <a:lnTo>
                                  <a:pt x="2302793" y="614202"/>
                                </a:lnTo>
                                <a:close/>
                              </a:path>
                              <a:path w="3667125" h="1675764">
                                <a:moveTo>
                                  <a:pt x="2337507" y="598453"/>
                                </a:moveTo>
                                <a:lnTo>
                                  <a:pt x="2327918" y="602829"/>
                                </a:lnTo>
                                <a:lnTo>
                                  <a:pt x="2325810" y="608481"/>
                                </a:lnTo>
                                <a:lnTo>
                                  <a:pt x="2330179" y="618051"/>
                                </a:lnTo>
                                <a:lnTo>
                                  <a:pt x="2335829" y="620160"/>
                                </a:lnTo>
                                <a:lnTo>
                                  <a:pt x="2345418" y="615782"/>
                                </a:lnTo>
                                <a:lnTo>
                                  <a:pt x="2347526" y="610132"/>
                                </a:lnTo>
                                <a:lnTo>
                                  <a:pt x="2343157" y="600561"/>
                                </a:lnTo>
                                <a:lnTo>
                                  <a:pt x="2337507" y="598453"/>
                                </a:lnTo>
                                <a:close/>
                              </a:path>
                              <a:path w="3667125" h="1675764">
                                <a:moveTo>
                                  <a:pt x="2372220" y="582703"/>
                                </a:moveTo>
                                <a:lnTo>
                                  <a:pt x="2362631" y="587081"/>
                                </a:lnTo>
                                <a:lnTo>
                                  <a:pt x="2360523" y="592731"/>
                                </a:lnTo>
                                <a:lnTo>
                                  <a:pt x="2364893" y="602302"/>
                                </a:lnTo>
                                <a:lnTo>
                                  <a:pt x="2370543" y="604410"/>
                                </a:lnTo>
                                <a:lnTo>
                                  <a:pt x="2380131" y="600034"/>
                                </a:lnTo>
                                <a:lnTo>
                                  <a:pt x="2382240" y="594382"/>
                                </a:lnTo>
                                <a:lnTo>
                                  <a:pt x="2377870" y="584812"/>
                                </a:lnTo>
                                <a:lnTo>
                                  <a:pt x="2372220" y="582703"/>
                                </a:lnTo>
                                <a:close/>
                              </a:path>
                              <a:path w="3667125" h="1675764">
                                <a:moveTo>
                                  <a:pt x="2406933" y="566955"/>
                                </a:moveTo>
                                <a:lnTo>
                                  <a:pt x="2397345" y="571332"/>
                                </a:lnTo>
                                <a:lnTo>
                                  <a:pt x="2395237" y="576982"/>
                                </a:lnTo>
                                <a:lnTo>
                                  <a:pt x="2399606" y="586554"/>
                                </a:lnTo>
                                <a:lnTo>
                                  <a:pt x="2405256" y="588662"/>
                                </a:lnTo>
                                <a:lnTo>
                                  <a:pt x="2414845" y="584285"/>
                                </a:lnTo>
                                <a:lnTo>
                                  <a:pt x="2416953" y="578634"/>
                                </a:lnTo>
                                <a:lnTo>
                                  <a:pt x="2412584" y="569064"/>
                                </a:lnTo>
                                <a:lnTo>
                                  <a:pt x="2406933" y="566955"/>
                                </a:lnTo>
                                <a:close/>
                              </a:path>
                              <a:path w="3667125" h="1675764">
                                <a:moveTo>
                                  <a:pt x="2441647" y="551206"/>
                                </a:moveTo>
                                <a:lnTo>
                                  <a:pt x="2432058" y="555584"/>
                                </a:lnTo>
                                <a:lnTo>
                                  <a:pt x="2429950" y="561234"/>
                                </a:lnTo>
                                <a:lnTo>
                                  <a:pt x="2434319" y="570805"/>
                                </a:lnTo>
                                <a:lnTo>
                                  <a:pt x="2439970" y="572913"/>
                                </a:lnTo>
                                <a:lnTo>
                                  <a:pt x="2449558" y="568535"/>
                                </a:lnTo>
                                <a:lnTo>
                                  <a:pt x="2451666" y="562885"/>
                                </a:lnTo>
                                <a:lnTo>
                                  <a:pt x="2447297" y="553314"/>
                                </a:lnTo>
                                <a:lnTo>
                                  <a:pt x="2441647" y="551206"/>
                                </a:lnTo>
                                <a:close/>
                              </a:path>
                              <a:path w="3667125" h="1675764">
                                <a:moveTo>
                                  <a:pt x="2476360" y="535458"/>
                                </a:moveTo>
                                <a:lnTo>
                                  <a:pt x="2466773" y="539835"/>
                                </a:lnTo>
                                <a:lnTo>
                                  <a:pt x="2464664" y="545485"/>
                                </a:lnTo>
                                <a:lnTo>
                                  <a:pt x="2469033" y="555056"/>
                                </a:lnTo>
                                <a:lnTo>
                                  <a:pt x="2474683" y="557164"/>
                                </a:lnTo>
                                <a:lnTo>
                                  <a:pt x="2484272" y="552787"/>
                                </a:lnTo>
                                <a:lnTo>
                                  <a:pt x="2486380" y="547137"/>
                                </a:lnTo>
                                <a:lnTo>
                                  <a:pt x="2482011" y="537566"/>
                                </a:lnTo>
                                <a:lnTo>
                                  <a:pt x="2476360" y="535458"/>
                                </a:lnTo>
                                <a:close/>
                              </a:path>
                              <a:path w="3667125" h="1675764">
                                <a:moveTo>
                                  <a:pt x="2511074" y="519709"/>
                                </a:moveTo>
                                <a:lnTo>
                                  <a:pt x="2501485" y="524087"/>
                                </a:lnTo>
                                <a:lnTo>
                                  <a:pt x="2499377" y="529737"/>
                                </a:lnTo>
                                <a:lnTo>
                                  <a:pt x="2503746" y="539308"/>
                                </a:lnTo>
                                <a:lnTo>
                                  <a:pt x="2509398" y="541416"/>
                                </a:lnTo>
                                <a:lnTo>
                                  <a:pt x="2518985" y="537038"/>
                                </a:lnTo>
                                <a:lnTo>
                                  <a:pt x="2521093" y="531388"/>
                                </a:lnTo>
                                <a:lnTo>
                                  <a:pt x="2516724" y="521817"/>
                                </a:lnTo>
                                <a:lnTo>
                                  <a:pt x="2511074" y="519709"/>
                                </a:lnTo>
                                <a:close/>
                              </a:path>
                              <a:path w="3667125" h="1675764">
                                <a:moveTo>
                                  <a:pt x="2545787" y="503960"/>
                                </a:moveTo>
                                <a:lnTo>
                                  <a:pt x="2536200" y="508337"/>
                                </a:lnTo>
                                <a:lnTo>
                                  <a:pt x="2534090" y="513988"/>
                                </a:lnTo>
                                <a:lnTo>
                                  <a:pt x="2538460" y="523558"/>
                                </a:lnTo>
                                <a:lnTo>
                                  <a:pt x="2544110" y="525666"/>
                                </a:lnTo>
                                <a:lnTo>
                                  <a:pt x="2553699" y="521290"/>
                                </a:lnTo>
                                <a:lnTo>
                                  <a:pt x="2555807" y="515640"/>
                                </a:lnTo>
                                <a:lnTo>
                                  <a:pt x="2551438" y="506068"/>
                                </a:lnTo>
                                <a:lnTo>
                                  <a:pt x="2545787" y="503960"/>
                                </a:lnTo>
                                <a:close/>
                              </a:path>
                              <a:path w="3667125" h="1675764">
                                <a:moveTo>
                                  <a:pt x="2580501" y="488212"/>
                                </a:moveTo>
                                <a:lnTo>
                                  <a:pt x="2570913" y="492588"/>
                                </a:lnTo>
                                <a:lnTo>
                                  <a:pt x="2568804" y="498238"/>
                                </a:lnTo>
                                <a:lnTo>
                                  <a:pt x="2573173" y="507810"/>
                                </a:lnTo>
                                <a:lnTo>
                                  <a:pt x="2578825" y="509918"/>
                                </a:lnTo>
                                <a:lnTo>
                                  <a:pt x="2588412" y="505541"/>
                                </a:lnTo>
                                <a:lnTo>
                                  <a:pt x="2590520" y="499891"/>
                                </a:lnTo>
                                <a:lnTo>
                                  <a:pt x="2586151" y="490320"/>
                                </a:lnTo>
                                <a:lnTo>
                                  <a:pt x="2580501" y="488212"/>
                                </a:lnTo>
                                <a:close/>
                              </a:path>
                              <a:path w="3667125" h="1675764">
                                <a:moveTo>
                                  <a:pt x="2615214" y="472462"/>
                                </a:moveTo>
                                <a:lnTo>
                                  <a:pt x="2605627" y="476840"/>
                                </a:lnTo>
                                <a:lnTo>
                                  <a:pt x="2603517" y="482490"/>
                                </a:lnTo>
                                <a:lnTo>
                                  <a:pt x="2607887" y="492061"/>
                                </a:lnTo>
                                <a:lnTo>
                                  <a:pt x="2613538" y="494169"/>
                                </a:lnTo>
                                <a:lnTo>
                                  <a:pt x="2623126" y="489792"/>
                                </a:lnTo>
                                <a:lnTo>
                                  <a:pt x="2625234" y="484141"/>
                                </a:lnTo>
                                <a:lnTo>
                                  <a:pt x="2620864" y="474571"/>
                                </a:lnTo>
                                <a:lnTo>
                                  <a:pt x="2615214" y="472462"/>
                                </a:lnTo>
                                <a:close/>
                              </a:path>
                              <a:path w="3667125" h="1675764">
                                <a:moveTo>
                                  <a:pt x="2649928" y="456714"/>
                                </a:moveTo>
                                <a:lnTo>
                                  <a:pt x="2640340" y="461091"/>
                                </a:lnTo>
                                <a:lnTo>
                                  <a:pt x="2638231" y="466741"/>
                                </a:lnTo>
                                <a:lnTo>
                                  <a:pt x="2642600" y="476312"/>
                                </a:lnTo>
                                <a:lnTo>
                                  <a:pt x="2648250" y="478420"/>
                                </a:lnTo>
                                <a:lnTo>
                                  <a:pt x="2657839" y="474044"/>
                                </a:lnTo>
                                <a:lnTo>
                                  <a:pt x="2659947" y="468393"/>
                                </a:lnTo>
                                <a:lnTo>
                                  <a:pt x="2655578" y="458823"/>
                                </a:lnTo>
                                <a:lnTo>
                                  <a:pt x="2649928" y="456714"/>
                                </a:lnTo>
                                <a:close/>
                              </a:path>
                              <a:path w="3667125" h="1675764">
                                <a:moveTo>
                                  <a:pt x="2684641" y="440965"/>
                                </a:moveTo>
                                <a:lnTo>
                                  <a:pt x="2675054" y="445343"/>
                                </a:lnTo>
                                <a:lnTo>
                                  <a:pt x="2672944" y="450993"/>
                                </a:lnTo>
                                <a:lnTo>
                                  <a:pt x="2677314" y="460564"/>
                                </a:lnTo>
                                <a:lnTo>
                                  <a:pt x="2682965" y="462672"/>
                                </a:lnTo>
                                <a:lnTo>
                                  <a:pt x="2692553" y="458294"/>
                                </a:lnTo>
                                <a:lnTo>
                                  <a:pt x="2694661" y="452644"/>
                                </a:lnTo>
                                <a:lnTo>
                                  <a:pt x="2690291" y="443073"/>
                                </a:lnTo>
                                <a:lnTo>
                                  <a:pt x="2684641" y="440965"/>
                                </a:lnTo>
                                <a:close/>
                              </a:path>
                              <a:path w="3667125" h="1675764">
                                <a:moveTo>
                                  <a:pt x="2719355" y="425216"/>
                                </a:moveTo>
                                <a:lnTo>
                                  <a:pt x="2709767" y="429594"/>
                                </a:lnTo>
                                <a:lnTo>
                                  <a:pt x="2707659" y="435244"/>
                                </a:lnTo>
                                <a:lnTo>
                                  <a:pt x="2712027" y="444814"/>
                                </a:lnTo>
                                <a:lnTo>
                                  <a:pt x="2717678" y="446923"/>
                                </a:lnTo>
                                <a:lnTo>
                                  <a:pt x="2727266" y="442546"/>
                                </a:lnTo>
                                <a:lnTo>
                                  <a:pt x="2729374" y="436896"/>
                                </a:lnTo>
                                <a:lnTo>
                                  <a:pt x="2725005" y="427324"/>
                                </a:lnTo>
                                <a:lnTo>
                                  <a:pt x="2719355" y="425216"/>
                                </a:lnTo>
                                <a:close/>
                              </a:path>
                              <a:path w="3667125" h="1675764">
                                <a:moveTo>
                                  <a:pt x="2754068" y="409468"/>
                                </a:moveTo>
                                <a:lnTo>
                                  <a:pt x="2744480" y="413844"/>
                                </a:lnTo>
                                <a:lnTo>
                                  <a:pt x="2742371" y="419496"/>
                                </a:lnTo>
                                <a:lnTo>
                                  <a:pt x="2746742" y="429066"/>
                                </a:lnTo>
                                <a:lnTo>
                                  <a:pt x="2752392" y="431175"/>
                                </a:lnTo>
                                <a:lnTo>
                                  <a:pt x="2761979" y="426797"/>
                                </a:lnTo>
                                <a:lnTo>
                                  <a:pt x="2764088" y="421147"/>
                                </a:lnTo>
                                <a:lnTo>
                                  <a:pt x="2759718" y="411576"/>
                                </a:lnTo>
                                <a:lnTo>
                                  <a:pt x="2754068" y="409468"/>
                                </a:lnTo>
                                <a:close/>
                              </a:path>
                              <a:path w="3667125" h="1675764">
                                <a:moveTo>
                                  <a:pt x="2788782" y="393719"/>
                                </a:moveTo>
                                <a:lnTo>
                                  <a:pt x="2779194" y="398096"/>
                                </a:lnTo>
                                <a:lnTo>
                                  <a:pt x="2777086" y="403746"/>
                                </a:lnTo>
                                <a:lnTo>
                                  <a:pt x="2781454" y="413317"/>
                                </a:lnTo>
                                <a:lnTo>
                                  <a:pt x="2787105" y="415425"/>
                                </a:lnTo>
                                <a:lnTo>
                                  <a:pt x="2796693" y="411049"/>
                                </a:lnTo>
                                <a:lnTo>
                                  <a:pt x="2798801" y="405397"/>
                                </a:lnTo>
                                <a:lnTo>
                                  <a:pt x="2794433" y="395827"/>
                                </a:lnTo>
                                <a:lnTo>
                                  <a:pt x="2788782" y="393719"/>
                                </a:lnTo>
                                <a:close/>
                              </a:path>
                              <a:path w="3667125" h="1675764">
                                <a:moveTo>
                                  <a:pt x="2823495" y="377971"/>
                                </a:moveTo>
                                <a:lnTo>
                                  <a:pt x="2813907" y="382347"/>
                                </a:lnTo>
                                <a:lnTo>
                                  <a:pt x="2811799" y="387997"/>
                                </a:lnTo>
                                <a:lnTo>
                                  <a:pt x="2816169" y="397568"/>
                                </a:lnTo>
                                <a:lnTo>
                                  <a:pt x="2821819" y="399676"/>
                                </a:lnTo>
                                <a:lnTo>
                                  <a:pt x="2831406" y="395300"/>
                                </a:lnTo>
                                <a:lnTo>
                                  <a:pt x="2833516" y="389649"/>
                                </a:lnTo>
                                <a:lnTo>
                                  <a:pt x="2829145" y="380079"/>
                                </a:lnTo>
                                <a:lnTo>
                                  <a:pt x="2823495" y="377971"/>
                                </a:lnTo>
                                <a:close/>
                              </a:path>
                              <a:path w="3667125" h="1675764">
                                <a:moveTo>
                                  <a:pt x="2858208" y="362221"/>
                                </a:moveTo>
                                <a:lnTo>
                                  <a:pt x="2848621" y="366599"/>
                                </a:lnTo>
                                <a:lnTo>
                                  <a:pt x="2846513" y="372249"/>
                                </a:lnTo>
                                <a:lnTo>
                                  <a:pt x="2850882" y="381820"/>
                                </a:lnTo>
                                <a:lnTo>
                                  <a:pt x="2856532" y="383928"/>
                                </a:lnTo>
                                <a:lnTo>
                                  <a:pt x="2866120" y="379550"/>
                                </a:lnTo>
                                <a:lnTo>
                                  <a:pt x="2868228" y="373900"/>
                                </a:lnTo>
                                <a:lnTo>
                                  <a:pt x="2863860" y="364329"/>
                                </a:lnTo>
                                <a:lnTo>
                                  <a:pt x="2858208" y="362221"/>
                                </a:lnTo>
                                <a:close/>
                              </a:path>
                              <a:path w="3667125" h="1675764">
                                <a:moveTo>
                                  <a:pt x="2892922" y="346472"/>
                                </a:moveTo>
                                <a:lnTo>
                                  <a:pt x="2883334" y="350850"/>
                                </a:lnTo>
                                <a:lnTo>
                                  <a:pt x="2881226" y="356500"/>
                                </a:lnTo>
                                <a:lnTo>
                                  <a:pt x="2885594" y="366071"/>
                                </a:lnTo>
                                <a:lnTo>
                                  <a:pt x="2891246" y="368179"/>
                                </a:lnTo>
                                <a:lnTo>
                                  <a:pt x="2900833" y="363802"/>
                                </a:lnTo>
                                <a:lnTo>
                                  <a:pt x="2902943" y="358152"/>
                                </a:lnTo>
                                <a:lnTo>
                                  <a:pt x="2898573" y="348581"/>
                                </a:lnTo>
                                <a:lnTo>
                                  <a:pt x="2892922" y="346472"/>
                                </a:lnTo>
                                <a:close/>
                              </a:path>
                              <a:path w="3667125" h="1675764">
                                <a:moveTo>
                                  <a:pt x="2927635" y="330724"/>
                                </a:moveTo>
                                <a:lnTo>
                                  <a:pt x="2918048" y="335100"/>
                                </a:lnTo>
                                <a:lnTo>
                                  <a:pt x="2915940" y="340752"/>
                                </a:lnTo>
                                <a:lnTo>
                                  <a:pt x="2920309" y="350323"/>
                                </a:lnTo>
                                <a:lnTo>
                                  <a:pt x="2925959" y="352431"/>
                                </a:lnTo>
                                <a:lnTo>
                                  <a:pt x="2935547" y="348053"/>
                                </a:lnTo>
                                <a:lnTo>
                                  <a:pt x="2937656" y="342403"/>
                                </a:lnTo>
                                <a:lnTo>
                                  <a:pt x="2933287" y="332832"/>
                                </a:lnTo>
                                <a:lnTo>
                                  <a:pt x="2927635" y="330724"/>
                                </a:lnTo>
                                <a:close/>
                              </a:path>
                              <a:path w="3667125" h="1675764">
                                <a:moveTo>
                                  <a:pt x="2962349" y="314975"/>
                                </a:moveTo>
                                <a:lnTo>
                                  <a:pt x="2952761" y="319352"/>
                                </a:lnTo>
                                <a:lnTo>
                                  <a:pt x="2950653" y="325003"/>
                                </a:lnTo>
                                <a:lnTo>
                                  <a:pt x="2955022" y="334573"/>
                                </a:lnTo>
                                <a:lnTo>
                                  <a:pt x="2960673" y="336682"/>
                                </a:lnTo>
                                <a:lnTo>
                                  <a:pt x="2970260" y="332305"/>
                                </a:lnTo>
                                <a:lnTo>
                                  <a:pt x="2972368" y="326654"/>
                                </a:lnTo>
                                <a:lnTo>
                                  <a:pt x="2968000" y="317083"/>
                                </a:lnTo>
                                <a:lnTo>
                                  <a:pt x="2962349" y="314975"/>
                                </a:lnTo>
                                <a:close/>
                              </a:path>
                              <a:path w="3667125" h="1675764">
                                <a:moveTo>
                                  <a:pt x="2997062" y="299227"/>
                                </a:moveTo>
                                <a:lnTo>
                                  <a:pt x="2987475" y="303603"/>
                                </a:lnTo>
                                <a:lnTo>
                                  <a:pt x="2985367" y="309253"/>
                                </a:lnTo>
                                <a:lnTo>
                                  <a:pt x="2989736" y="318824"/>
                                </a:lnTo>
                                <a:lnTo>
                                  <a:pt x="2995386" y="320934"/>
                                </a:lnTo>
                                <a:lnTo>
                                  <a:pt x="3004974" y="316556"/>
                                </a:lnTo>
                                <a:lnTo>
                                  <a:pt x="3007083" y="310906"/>
                                </a:lnTo>
                                <a:lnTo>
                                  <a:pt x="3002714" y="301335"/>
                                </a:lnTo>
                                <a:lnTo>
                                  <a:pt x="2997062" y="299227"/>
                                </a:lnTo>
                                <a:close/>
                              </a:path>
                              <a:path w="3667125" h="1675764">
                                <a:moveTo>
                                  <a:pt x="3031777" y="283477"/>
                                </a:moveTo>
                                <a:lnTo>
                                  <a:pt x="3022188" y="287855"/>
                                </a:lnTo>
                                <a:lnTo>
                                  <a:pt x="3020080" y="293505"/>
                                </a:lnTo>
                                <a:lnTo>
                                  <a:pt x="3024449" y="303076"/>
                                </a:lnTo>
                                <a:lnTo>
                                  <a:pt x="3030100" y="305184"/>
                                </a:lnTo>
                                <a:lnTo>
                                  <a:pt x="3039687" y="300807"/>
                                </a:lnTo>
                                <a:lnTo>
                                  <a:pt x="3041796" y="295156"/>
                                </a:lnTo>
                                <a:lnTo>
                                  <a:pt x="3037427" y="285586"/>
                                </a:lnTo>
                                <a:lnTo>
                                  <a:pt x="3031777" y="283477"/>
                                </a:lnTo>
                                <a:close/>
                              </a:path>
                              <a:path w="3667125" h="1675764">
                                <a:moveTo>
                                  <a:pt x="3066489" y="267729"/>
                                </a:moveTo>
                                <a:lnTo>
                                  <a:pt x="3056902" y="272106"/>
                                </a:lnTo>
                                <a:lnTo>
                                  <a:pt x="3054793" y="277756"/>
                                </a:lnTo>
                                <a:lnTo>
                                  <a:pt x="3059163" y="287327"/>
                                </a:lnTo>
                                <a:lnTo>
                                  <a:pt x="3064813" y="289435"/>
                                </a:lnTo>
                                <a:lnTo>
                                  <a:pt x="3074402" y="285059"/>
                                </a:lnTo>
                                <a:lnTo>
                                  <a:pt x="3076510" y="279408"/>
                                </a:lnTo>
                                <a:lnTo>
                                  <a:pt x="3072140" y="269838"/>
                                </a:lnTo>
                                <a:lnTo>
                                  <a:pt x="3066489" y="267729"/>
                                </a:lnTo>
                                <a:close/>
                              </a:path>
                              <a:path w="3667125" h="1675764">
                                <a:moveTo>
                                  <a:pt x="3101204" y="251980"/>
                                </a:moveTo>
                                <a:lnTo>
                                  <a:pt x="3091615" y="256357"/>
                                </a:lnTo>
                                <a:lnTo>
                                  <a:pt x="3089507" y="262008"/>
                                </a:lnTo>
                                <a:lnTo>
                                  <a:pt x="3093876" y="271579"/>
                                </a:lnTo>
                                <a:lnTo>
                                  <a:pt x="3099526" y="273687"/>
                                </a:lnTo>
                                <a:lnTo>
                                  <a:pt x="3109114" y="269309"/>
                                </a:lnTo>
                                <a:lnTo>
                                  <a:pt x="3111223" y="263659"/>
                                </a:lnTo>
                                <a:lnTo>
                                  <a:pt x="3106854" y="254088"/>
                                </a:lnTo>
                                <a:lnTo>
                                  <a:pt x="3101204" y="251980"/>
                                </a:lnTo>
                                <a:close/>
                              </a:path>
                              <a:path w="3667125" h="1675764">
                                <a:moveTo>
                                  <a:pt x="3135917" y="236231"/>
                                </a:moveTo>
                                <a:lnTo>
                                  <a:pt x="3126329" y="240609"/>
                                </a:lnTo>
                                <a:lnTo>
                                  <a:pt x="3124221" y="246259"/>
                                </a:lnTo>
                                <a:lnTo>
                                  <a:pt x="3128590" y="255830"/>
                                </a:lnTo>
                                <a:lnTo>
                                  <a:pt x="3134240" y="257938"/>
                                </a:lnTo>
                                <a:lnTo>
                                  <a:pt x="3143829" y="253561"/>
                                </a:lnTo>
                                <a:lnTo>
                                  <a:pt x="3145937" y="247911"/>
                                </a:lnTo>
                                <a:lnTo>
                                  <a:pt x="3141568" y="238339"/>
                                </a:lnTo>
                                <a:lnTo>
                                  <a:pt x="3135917" y="236231"/>
                                </a:lnTo>
                                <a:close/>
                              </a:path>
                              <a:path w="3667125" h="1675764">
                                <a:moveTo>
                                  <a:pt x="3170631" y="220483"/>
                                </a:moveTo>
                                <a:lnTo>
                                  <a:pt x="3161042" y="224859"/>
                                </a:lnTo>
                                <a:lnTo>
                                  <a:pt x="3158934" y="230510"/>
                                </a:lnTo>
                                <a:lnTo>
                                  <a:pt x="3163304" y="240082"/>
                                </a:lnTo>
                                <a:lnTo>
                                  <a:pt x="3168954" y="242190"/>
                                </a:lnTo>
                                <a:lnTo>
                                  <a:pt x="3178542" y="237812"/>
                                </a:lnTo>
                                <a:lnTo>
                                  <a:pt x="3180651" y="232162"/>
                                </a:lnTo>
                                <a:lnTo>
                                  <a:pt x="3176281" y="222591"/>
                                </a:lnTo>
                                <a:lnTo>
                                  <a:pt x="3170631" y="220483"/>
                                </a:lnTo>
                                <a:close/>
                              </a:path>
                              <a:path w="3667125" h="1675764">
                                <a:moveTo>
                                  <a:pt x="3205345" y="204734"/>
                                </a:moveTo>
                                <a:lnTo>
                                  <a:pt x="3195756" y="209111"/>
                                </a:lnTo>
                                <a:lnTo>
                                  <a:pt x="3193648" y="214762"/>
                                </a:lnTo>
                                <a:lnTo>
                                  <a:pt x="3198017" y="224332"/>
                                </a:lnTo>
                                <a:lnTo>
                                  <a:pt x="3203667" y="226440"/>
                                </a:lnTo>
                                <a:lnTo>
                                  <a:pt x="3213256" y="222063"/>
                                </a:lnTo>
                                <a:lnTo>
                                  <a:pt x="3215364" y="216413"/>
                                </a:lnTo>
                                <a:lnTo>
                                  <a:pt x="3210995" y="206842"/>
                                </a:lnTo>
                                <a:lnTo>
                                  <a:pt x="3205345" y="204734"/>
                                </a:lnTo>
                                <a:close/>
                              </a:path>
                              <a:path w="3667125" h="1675764">
                                <a:moveTo>
                                  <a:pt x="3240058" y="188984"/>
                                </a:moveTo>
                                <a:lnTo>
                                  <a:pt x="3230471" y="193362"/>
                                </a:lnTo>
                                <a:lnTo>
                                  <a:pt x="3228362" y="199012"/>
                                </a:lnTo>
                                <a:lnTo>
                                  <a:pt x="3232731" y="208583"/>
                                </a:lnTo>
                                <a:lnTo>
                                  <a:pt x="3238381" y="210691"/>
                                </a:lnTo>
                                <a:lnTo>
                                  <a:pt x="3247970" y="206315"/>
                                </a:lnTo>
                                <a:lnTo>
                                  <a:pt x="3250078" y="200665"/>
                                </a:lnTo>
                                <a:lnTo>
                                  <a:pt x="3245709" y="191094"/>
                                </a:lnTo>
                                <a:lnTo>
                                  <a:pt x="3240058" y="188984"/>
                                </a:lnTo>
                                <a:close/>
                              </a:path>
                              <a:path w="3667125" h="1675764">
                                <a:moveTo>
                                  <a:pt x="3274772" y="173236"/>
                                </a:moveTo>
                                <a:lnTo>
                                  <a:pt x="3265183" y="177613"/>
                                </a:lnTo>
                                <a:lnTo>
                                  <a:pt x="3263075" y="183264"/>
                                </a:lnTo>
                                <a:lnTo>
                                  <a:pt x="3267445" y="192835"/>
                                </a:lnTo>
                                <a:lnTo>
                                  <a:pt x="3273096" y="194943"/>
                                </a:lnTo>
                                <a:lnTo>
                                  <a:pt x="3282683" y="190566"/>
                                </a:lnTo>
                                <a:lnTo>
                                  <a:pt x="3284792" y="184915"/>
                                </a:lnTo>
                                <a:lnTo>
                                  <a:pt x="3280422" y="175345"/>
                                </a:lnTo>
                                <a:lnTo>
                                  <a:pt x="3274772" y="173236"/>
                                </a:lnTo>
                                <a:close/>
                              </a:path>
                              <a:path w="3667125" h="1675764">
                                <a:moveTo>
                                  <a:pt x="3309486" y="157487"/>
                                </a:moveTo>
                                <a:lnTo>
                                  <a:pt x="3299898" y="161865"/>
                                </a:lnTo>
                                <a:lnTo>
                                  <a:pt x="3297789" y="167515"/>
                                </a:lnTo>
                                <a:lnTo>
                                  <a:pt x="3302158" y="177086"/>
                                </a:lnTo>
                                <a:lnTo>
                                  <a:pt x="3307808" y="179194"/>
                                </a:lnTo>
                                <a:lnTo>
                                  <a:pt x="3317397" y="174816"/>
                                </a:lnTo>
                                <a:lnTo>
                                  <a:pt x="3319505" y="169166"/>
                                </a:lnTo>
                                <a:lnTo>
                                  <a:pt x="3315136" y="159595"/>
                                </a:lnTo>
                                <a:lnTo>
                                  <a:pt x="3309486" y="157487"/>
                                </a:lnTo>
                                <a:close/>
                              </a:path>
                              <a:path w="3667125" h="1675764">
                                <a:moveTo>
                                  <a:pt x="3344199" y="141739"/>
                                </a:moveTo>
                                <a:lnTo>
                                  <a:pt x="3334612" y="146116"/>
                                </a:lnTo>
                                <a:lnTo>
                                  <a:pt x="3332504" y="151766"/>
                                </a:lnTo>
                                <a:lnTo>
                                  <a:pt x="3336872" y="161336"/>
                                </a:lnTo>
                                <a:lnTo>
                                  <a:pt x="3342523" y="163445"/>
                                </a:lnTo>
                                <a:lnTo>
                                  <a:pt x="3352111" y="159068"/>
                                </a:lnTo>
                                <a:lnTo>
                                  <a:pt x="3354219" y="153418"/>
                                </a:lnTo>
                                <a:lnTo>
                                  <a:pt x="3349851" y="143847"/>
                                </a:lnTo>
                                <a:lnTo>
                                  <a:pt x="3344199" y="141739"/>
                                </a:lnTo>
                                <a:close/>
                              </a:path>
                              <a:path w="3667125" h="1675764">
                                <a:moveTo>
                                  <a:pt x="3378913" y="125990"/>
                                </a:moveTo>
                                <a:lnTo>
                                  <a:pt x="3369325" y="130366"/>
                                </a:lnTo>
                                <a:lnTo>
                                  <a:pt x="3367217" y="136018"/>
                                </a:lnTo>
                                <a:lnTo>
                                  <a:pt x="3371587" y="145588"/>
                                </a:lnTo>
                                <a:lnTo>
                                  <a:pt x="3377237" y="147697"/>
                                </a:lnTo>
                                <a:lnTo>
                                  <a:pt x="3386824" y="143319"/>
                                </a:lnTo>
                                <a:lnTo>
                                  <a:pt x="3388934" y="137669"/>
                                </a:lnTo>
                                <a:lnTo>
                                  <a:pt x="3384563" y="128098"/>
                                </a:lnTo>
                                <a:lnTo>
                                  <a:pt x="3378913" y="125990"/>
                                </a:lnTo>
                                <a:close/>
                              </a:path>
                              <a:path w="3667125" h="1675764">
                                <a:moveTo>
                                  <a:pt x="3413627" y="110241"/>
                                </a:moveTo>
                                <a:lnTo>
                                  <a:pt x="3404039" y="114618"/>
                                </a:lnTo>
                                <a:lnTo>
                                  <a:pt x="3401931" y="120268"/>
                                </a:lnTo>
                                <a:lnTo>
                                  <a:pt x="3406300" y="129839"/>
                                </a:lnTo>
                                <a:lnTo>
                                  <a:pt x="3411950" y="131947"/>
                                </a:lnTo>
                                <a:lnTo>
                                  <a:pt x="3421538" y="127571"/>
                                </a:lnTo>
                                <a:lnTo>
                                  <a:pt x="3423646" y="121919"/>
                                </a:lnTo>
                                <a:lnTo>
                                  <a:pt x="3419278" y="112349"/>
                                </a:lnTo>
                                <a:lnTo>
                                  <a:pt x="3413627" y="110241"/>
                                </a:lnTo>
                                <a:close/>
                              </a:path>
                              <a:path w="3667125" h="1675764">
                                <a:moveTo>
                                  <a:pt x="3448340" y="94493"/>
                                </a:moveTo>
                                <a:lnTo>
                                  <a:pt x="3438753" y="98869"/>
                                </a:lnTo>
                                <a:lnTo>
                                  <a:pt x="3436645" y="104519"/>
                                </a:lnTo>
                                <a:lnTo>
                                  <a:pt x="3441014" y="114090"/>
                                </a:lnTo>
                                <a:lnTo>
                                  <a:pt x="3446664" y="116198"/>
                                </a:lnTo>
                                <a:lnTo>
                                  <a:pt x="3456252" y="111822"/>
                                </a:lnTo>
                                <a:lnTo>
                                  <a:pt x="3458361" y="106171"/>
                                </a:lnTo>
                                <a:lnTo>
                                  <a:pt x="3453992" y="96601"/>
                                </a:lnTo>
                                <a:lnTo>
                                  <a:pt x="3448340" y="94493"/>
                                </a:lnTo>
                                <a:close/>
                              </a:path>
                              <a:path w="3667125" h="1675764">
                                <a:moveTo>
                                  <a:pt x="3483055" y="78743"/>
                                </a:moveTo>
                                <a:lnTo>
                                  <a:pt x="3473466" y="83121"/>
                                </a:lnTo>
                                <a:lnTo>
                                  <a:pt x="3471358" y="88771"/>
                                </a:lnTo>
                                <a:lnTo>
                                  <a:pt x="3475727" y="98342"/>
                                </a:lnTo>
                                <a:lnTo>
                                  <a:pt x="3481378" y="100450"/>
                                </a:lnTo>
                                <a:lnTo>
                                  <a:pt x="3490965" y="96072"/>
                                </a:lnTo>
                                <a:lnTo>
                                  <a:pt x="3493074" y="90422"/>
                                </a:lnTo>
                                <a:lnTo>
                                  <a:pt x="3488705" y="80852"/>
                                </a:lnTo>
                                <a:lnTo>
                                  <a:pt x="3483055" y="78743"/>
                                </a:lnTo>
                                <a:close/>
                              </a:path>
                              <a:path w="3667125" h="1675764">
                                <a:moveTo>
                                  <a:pt x="3517767" y="62994"/>
                                </a:moveTo>
                                <a:lnTo>
                                  <a:pt x="3508180" y="67372"/>
                                </a:lnTo>
                                <a:lnTo>
                                  <a:pt x="3506072" y="73022"/>
                                </a:lnTo>
                                <a:lnTo>
                                  <a:pt x="3510441" y="82593"/>
                                </a:lnTo>
                                <a:lnTo>
                                  <a:pt x="3516091" y="84701"/>
                                </a:lnTo>
                                <a:lnTo>
                                  <a:pt x="3525680" y="80324"/>
                                </a:lnTo>
                                <a:lnTo>
                                  <a:pt x="3527788" y="74674"/>
                                </a:lnTo>
                                <a:lnTo>
                                  <a:pt x="3523419" y="65102"/>
                                </a:lnTo>
                                <a:lnTo>
                                  <a:pt x="3517767" y="62994"/>
                                </a:lnTo>
                                <a:close/>
                              </a:path>
                              <a:path w="3667125" h="1675764">
                                <a:moveTo>
                                  <a:pt x="3552482" y="47246"/>
                                </a:moveTo>
                                <a:lnTo>
                                  <a:pt x="3542894" y="51622"/>
                                </a:lnTo>
                                <a:lnTo>
                                  <a:pt x="3540785" y="57273"/>
                                </a:lnTo>
                                <a:lnTo>
                                  <a:pt x="3545155" y="66845"/>
                                </a:lnTo>
                                <a:lnTo>
                                  <a:pt x="3550805" y="68953"/>
                                </a:lnTo>
                                <a:lnTo>
                                  <a:pt x="3560392" y="64575"/>
                                </a:lnTo>
                                <a:lnTo>
                                  <a:pt x="3562502" y="58925"/>
                                </a:lnTo>
                                <a:lnTo>
                                  <a:pt x="3558132" y="49354"/>
                                </a:lnTo>
                                <a:lnTo>
                                  <a:pt x="3552482" y="47246"/>
                                </a:lnTo>
                                <a:close/>
                              </a:path>
                              <a:path w="3667125" h="1675764">
                                <a:moveTo>
                                  <a:pt x="3587196" y="31497"/>
                                </a:moveTo>
                                <a:lnTo>
                                  <a:pt x="3577607" y="35874"/>
                                </a:lnTo>
                                <a:lnTo>
                                  <a:pt x="3575499" y="41525"/>
                                </a:lnTo>
                                <a:lnTo>
                                  <a:pt x="3579868" y="51095"/>
                                </a:lnTo>
                                <a:lnTo>
                                  <a:pt x="3585519" y="53204"/>
                                </a:lnTo>
                                <a:lnTo>
                                  <a:pt x="3595107" y="48826"/>
                                </a:lnTo>
                                <a:lnTo>
                                  <a:pt x="3597215" y="43176"/>
                                </a:lnTo>
                                <a:lnTo>
                                  <a:pt x="3592846" y="33605"/>
                                </a:lnTo>
                                <a:lnTo>
                                  <a:pt x="3587196" y="31497"/>
                                </a:lnTo>
                                <a:close/>
                              </a:path>
                              <a:path w="3667125" h="1675764">
                                <a:moveTo>
                                  <a:pt x="3621909" y="15747"/>
                                </a:moveTo>
                                <a:lnTo>
                                  <a:pt x="3612321" y="20125"/>
                                </a:lnTo>
                                <a:lnTo>
                                  <a:pt x="3610213" y="25775"/>
                                </a:lnTo>
                                <a:lnTo>
                                  <a:pt x="3614582" y="35346"/>
                                </a:lnTo>
                                <a:lnTo>
                                  <a:pt x="3620232" y="37454"/>
                                </a:lnTo>
                                <a:lnTo>
                                  <a:pt x="3629821" y="33078"/>
                                </a:lnTo>
                                <a:lnTo>
                                  <a:pt x="3631929" y="27428"/>
                                </a:lnTo>
                                <a:lnTo>
                                  <a:pt x="3627560" y="17857"/>
                                </a:lnTo>
                                <a:lnTo>
                                  <a:pt x="3621909" y="15747"/>
                                </a:lnTo>
                                <a:close/>
                              </a:path>
                              <a:path w="3667125" h="1675764">
                                <a:moveTo>
                                  <a:pt x="3656623" y="0"/>
                                </a:moveTo>
                                <a:lnTo>
                                  <a:pt x="3647036" y="4376"/>
                                </a:lnTo>
                                <a:lnTo>
                                  <a:pt x="3644926" y="10026"/>
                                </a:lnTo>
                                <a:lnTo>
                                  <a:pt x="3649296" y="19598"/>
                                </a:lnTo>
                                <a:lnTo>
                                  <a:pt x="3654946" y="21706"/>
                                </a:lnTo>
                                <a:lnTo>
                                  <a:pt x="3664534" y="17329"/>
                                </a:lnTo>
                                <a:lnTo>
                                  <a:pt x="3666643" y="11678"/>
                                </a:lnTo>
                                <a:lnTo>
                                  <a:pt x="3662273" y="2108"/>
                                </a:lnTo>
                                <a:lnTo>
                                  <a:pt x="3656623" y="0"/>
                                </a:lnTo>
                                <a:close/>
                              </a:path>
                            </a:pathLst>
                          </a:custGeom>
                          <a:solidFill>
                            <a:srgbClr val="5B9BD5"/>
                          </a:solidFill>
                        </wps:spPr>
                        <wps:bodyPr wrap="square" lIns="0" tIns="0" rIns="0" bIns="0" rtlCol="0">
                          <a:prstTxWarp prst="textNoShape">
                            <a:avLst/>
                          </a:prstTxWarp>
                          <a:noAutofit/>
                        </wps:bodyPr>
                      </wps:wsp>
                      <wps:wsp>
                        <wps:cNvPr id="42" name="Graphic 42"/>
                        <wps:cNvSpPr/>
                        <wps:spPr>
                          <a:xfrm>
                            <a:off x="936762" y="419680"/>
                            <a:ext cx="3665220" cy="1663064"/>
                          </a:xfrm>
                          <a:custGeom>
                            <a:avLst/>
                            <a:gdLst/>
                            <a:ahLst/>
                            <a:cxnLst/>
                            <a:rect l="l" t="t" r="r" b="b"/>
                            <a:pathLst>
                              <a:path w="3665220" h="1663064">
                                <a:moveTo>
                                  <a:pt x="0" y="1662817"/>
                                </a:moveTo>
                                <a:lnTo>
                                  <a:pt x="3665197" y="0"/>
                                </a:lnTo>
                              </a:path>
                            </a:pathLst>
                          </a:custGeom>
                          <a:ln w="19050">
                            <a:solidFill>
                              <a:srgbClr val="5B9BD5"/>
                            </a:solidFill>
                            <a:prstDash val="solid"/>
                          </a:ln>
                        </wps:spPr>
                        <wps:bodyPr wrap="square" lIns="0" tIns="0" rIns="0" bIns="0" rtlCol="0">
                          <a:prstTxWarp prst="textNoShape">
                            <a:avLst/>
                          </a:prstTxWarp>
                          <a:noAutofit/>
                        </wps:bodyPr>
                      </wps:wsp>
                      <wps:wsp>
                        <wps:cNvPr id="43" name="Graphic 43"/>
                        <wps:cNvSpPr/>
                        <wps:spPr>
                          <a:xfrm>
                            <a:off x="936762" y="1979805"/>
                            <a:ext cx="3665220" cy="487680"/>
                          </a:xfrm>
                          <a:custGeom>
                            <a:avLst/>
                            <a:gdLst/>
                            <a:ahLst/>
                            <a:cxnLst/>
                            <a:rect l="l" t="t" r="r" b="b"/>
                            <a:pathLst>
                              <a:path w="3665220" h="487680">
                                <a:moveTo>
                                  <a:pt x="0" y="487144"/>
                                </a:moveTo>
                                <a:lnTo>
                                  <a:pt x="3665197" y="0"/>
                                </a:lnTo>
                              </a:path>
                            </a:pathLst>
                          </a:custGeom>
                          <a:ln w="19050">
                            <a:solidFill>
                              <a:srgbClr val="ED7D31"/>
                            </a:solidFill>
                            <a:prstDash val="solid"/>
                          </a:ln>
                        </wps:spPr>
                        <wps:bodyPr wrap="square" lIns="0" tIns="0" rIns="0" bIns="0" rtlCol="0">
                          <a:prstTxWarp prst="textNoShape">
                            <a:avLst/>
                          </a:prstTxWarp>
                          <a:noAutofit/>
                        </wps:bodyPr>
                      </wps:wsp>
                      <wps:wsp>
                        <wps:cNvPr id="44" name="Graphic 44"/>
                        <wps:cNvSpPr/>
                        <wps:spPr>
                          <a:xfrm>
                            <a:off x="936762" y="1614996"/>
                            <a:ext cx="3665220" cy="669290"/>
                          </a:xfrm>
                          <a:custGeom>
                            <a:avLst/>
                            <a:gdLst/>
                            <a:ahLst/>
                            <a:cxnLst/>
                            <a:rect l="l" t="t" r="r" b="b"/>
                            <a:pathLst>
                              <a:path w="3665220" h="669290">
                                <a:moveTo>
                                  <a:pt x="0" y="669030"/>
                                </a:moveTo>
                                <a:lnTo>
                                  <a:pt x="3665197" y="0"/>
                                </a:lnTo>
                              </a:path>
                            </a:pathLst>
                          </a:custGeom>
                          <a:ln w="19050">
                            <a:solidFill>
                              <a:srgbClr val="A5A5A5"/>
                            </a:solidFill>
                            <a:prstDash val="solid"/>
                          </a:ln>
                        </wps:spPr>
                        <wps:bodyPr wrap="square" lIns="0" tIns="0" rIns="0" bIns="0" rtlCol="0">
                          <a:prstTxWarp prst="textNoShape">
                            <a:avLst/>
                          </a:prstTxWarp>
                          <a:noAutofit/>
                        </wps:bodyPr>
                      </wps:wsp>
                      <wps:wsp>
                        <wps:cNvPr id="45" name="Graphic 45"/>
                        <wps:cNvSpPr/>
                        <wps:spPr>
                          <a:xfrm>
                            <a:off x="936762" y="2027941"/>
                            <a:ext cx="3665220" cy="272415"/>
                          </a:xfrm>
                          <a:custGeom>
                            <a:avLst/>
                            <a:gdLst/>
                            <a:ahLst/>
                            <a:cxnLst/>
                            <a:rect l="l" t="t" r="r" b="b"/>
                            <a:pathLst>
                              <a:path w="3665220" h="272415">
                                <a:moveTo>
                                  <a:pt x="0" y="272067"/>
                                </a:moveTo>
                                <a:lnTo>
                                  <a:pt x="3665197" y="0"/>
                                </a:lnTo>
                              </a:path>
                            </a:pathLst>
                          </a:custGeom>
                          <a:ln w="19050">
                            <a:solidFill>
                              <a:srgbClr val="FFC000"/>
                            </a:solidFill>
                            <a:prstDash val="solid"/>
                          </a:ln>
                        </wps:spPr>
                        <wps:bodyPr wrap="square" lIns="0" tIns="0" rIns="0" bIns="0" rtlCol="0">
                          <a:prstTxWarp prst="textNoShape">
                            <a:avLst/>
                          </a:prstTxWarp>
                          <a:noAutofit/>
                        </wps:bodyPr>
                      </wps:wsp>
                      <wps:wsp>
                        <wps:cNvPr id="46" name="Graphic 46"/>
                        <wps:cNvSpPr/>
                        <wps:spPr>
                          <a:xfrm>
                            <a:off x="566759" y="3790797"/>
                            <a:ext cx="243840" cy="1270"/>
                          </a:xfrm>
                          <a:custGeom>
                            <a:avLst/>
                            <a:gdLst/>
                            <a:ahLst/>
                            <a:cxnLst/>
                            <a:rect l="l" t="t" r="r" b="b"/>
                            <a:pathLst>
                              <a:path w="243840">
                                <a:moveTo>
                                  <a:pt x="0" y="0"/>
                                </a:moveTo>
                                <a:lnTo>
                                  <a:pt x="243840" y="1"/>
                                </a:lnTo>
                              </a:path>
                            </a:pathLst>
                          </a:custGeom>
                          <a:ln w="19050">
                            <a:solidFill>
                              <a:srgbClr val="5B9BD5"/>
                            </a:solidFill>
                            <a:prstDash val="solid"/>
                          </a:ln>
                        </wps:spPr>
                        <wps:bodyPr wrap="square" lIns="0" tIns="0" rIns="0" bIns="0" rtlCol="0">
                          <a:prstTxWarp prst="textNoShape">
                            <a:avLst/>
                          </a:prstTxWarp>
                          <a:noAutofit/>
                        </wps:bodyPr>
                      </wps:wsp>
                      <wps:wsp>
                        <wps:cNvPr id="47" name="Graphic 47"/>
                        <wps:cNvSpPr/>
                        <wps:spPr>
                          <a:xfrm>
                            <a:off x="3366615" y="3790797"/>
                            <a:ext cx="243840" cy="1270"/>
                          </a:xfrm>
                          <a:custGeom>
                            <a:avLst/>
                            <a:gdLst/>
                            <a:ahLst/>
                            <a:cxnLst/>
                            <a:rect l="l" t="t" r="r" b="b"/>
                            <a:pathLst>
                              <a:path w="243840">
                                <a:moveTo>
                                  <a:pt x="0" y="0"/>
                                </a:moveTo>
                                <a:lnTo>
                                  <a:pt x="243840" y="1"/>
                                </a:lnTo>
                              </a:path>
                            </a:pathLst>
                          </a:custGeom>
                          <a:ln w="19050">
                            <a:solidFill>
                              <a:srgbClr val="ED7D31"/>
                            </a:solidFill>
                            <a:prstDash val="solid"/>
                          </a:ln>
                        </wps:spPr>
                        <wps:bodyPr wrap="square" lIns="0" tIns="0" rIns="0" bIns="0" rtlCol="0">
                          <a:prstTxWarp prst="textNoShape">
                            <a:avLst/>
                          </a:prstTxWarp>
                          <a:noAutofit/>
                        </wps:bodyPr>
                      </wps:wsp>
                      <wps:wsp>
                        <wps:cNvPr id="48" name="Graphic 48"/>
                        <wps:cNvSpPr/>
                        <wps:spPr>
                          <a:xfrm>
                            <a:off x="566759" y="3986910"/>
                            <a:ext cx="243840" cy="1270"/>
                          </a:xfrm>
                          <a:custGeom>
                            <a:avLst/>
                            <a:gdLst/>
                            <a:ahLst/>
                            <a:cxnLst/>
                            <a:rect l="l" t="t" r="r" b="b"/>
                            <a:pathLst>
                              <a:path w="243840">
                                <a:moveTo>
                                  <a:pt x="0" y="0"/>
                                </a:moveTo>
                                <a:lnTo>
                                  <a:pt x="243840" y="1"/>
                                </a:lnTo>
                              </a:path>
                            </a:pathLst>
                          </a:custGeom>
                          <a:ln w="19050">
                            <a:solidFill>
                              <a:srgbClr val="A5A5A5"/>
                            </a:solidFill>
                            <a:prstDash val="solid"/>
                          </a:ln>
                        </wps:spPr>
                        <wps:bodyPr wrap="square" lIns="0" tIns="0" rIns="0" bIns="0" rtlCol="0">
                          <a:prstTxWarp prst="textNoShape">
                            <a:avLst/>
                          </a:prstTxWarp>
                          <a:noAutofit/>
                        </wps:bodyPr>
                      </wps:wsp>
                      <wps:wsp>
                        <wps:cNvPr id="49" name="Graphic 49"/>
                        <wps:cNvSpPr/>
                        <wps:spPr>
                          <a:xfrm>
                            <a:off x="3366615" y="3986910"/>
                            <a:ext cx="243840" cy="1270"/>
                          </a:xfrm>
                          <a:custGeom>
                            <a:avLst/>
                            <a:gdLst/>
                            <a:ahLst/>
                            <a:cxnLst/>
                            <a:rect l="l" t="t" r="r" b="b"/>
                            <a:pathLst>
                              <a:path w="243840">
                                <a:moveTo>
                                  <a:pt x="0" y="0"/>
                                </a:moveTo>
                                <a:lnTo>
                                  <a:pt x="243840" y="1"/>
                                </a:lnTo>
                              </a:path>
                            </a:pathLst>
                          </a:custGeom>
                          <a:ln w="19050">
                            <a:solidFill>
                              <a:srgbClr val="FFC000"/>
                            </a:solidFill>
                            <a:prstDash val="solid"/>
                          </a:ln>
                        </wps:spPr>
                        <wps:bodyPr wrap="square" lIns="0" tIns="0" rIns="0" bIns="0" rtlCol="0">
                          <a:prstTxWarp prst="textNoShape">
                            <a:avLst/>
                          </a:prstTxWarp>
                          <a:noAutofit/>
                        </wps:bodyPr>
                      </wps:wsp>
                      <wps:wsp>
                        <wps:cNvPr id="50" name="Graphic 50"/>
                        <wps:cNvSpPr/>
                        <wps:spPr>
                          <a:xfrm>
                            <a:off x="4763" y="4762"/>
                            <a:ext cx="5653911" cy="3540485"/>
                          </a:xfrm>
                          <a:custGeom>
                            <a:avLst/>
                            <a:gdLst/>
                            <a:ahLst/>
                            <a:cxnLst/>
                            <a:rect l="l" t="t" r="r" b="b"/>
                            <a:pathLst>
                              <a:path w="5741035" h="4091940">
                                <a:moveTo>
                                  <a:pt x="0" y="0"/>
                                </a:moveTo>
                                <a:lnTo>
                                  <a:pt x="5741034" y="0"/>
                                </a:lnTo>
                                <a:lnTo>
                                  <a:pt x="5741034" y="4091939"/>
                                </a:lnTo>
                                <a:lnTo>
                                  <a:pt x="0" y="4091939"/>
                                </a:lnTo>
                                <a:lnTo>
                                  <a:pt x="0" y="0"/>
                                </a:lnTo>
                                <a:close/>
                              </a:path>
                            </a:pathLst>
                          </a:custGeom>
                          <a:ln w="9525">
                            <a:solidFill>
                              <a:srgbClr val="D9D9D9"/>
                            </a:solidFill>
                            <a:prstDash val="solid"/>
                          </a:ln>
                        </wps:spPr>
                        <wps:bodyPr wrap="square" lIns="0" tIns="0" rIns="0" bIns="0" rtlCol="0">
                          <a:prstTxWarp prst="textNoShape">
                            <a:avLst/>
                          </a:prstTxWarp>
                          <a:noAutofit/>
                        </wps:bodyPr>
                      </wps:wsp>
                      <wps:wsp>
                        <wps:cNvPr id="51" name="Textbox 51"/>
                        <wps:cNvSpPr txBox="1"/>
                        <wps:spPr>
                          <a:xfrm>
                            <a:off x="3636171" y="3699656"/>
                            <a:ext cx="1426210" cy="367030"/>
                          </a:xfrm>
                          <a:prstGeom prst="rect">
                            <a:avLst/>
                          </a:prstGeom>
                        </wps:spPr>
                        <wps:txbx>
                          <w:txbxContent>
                            <w:p w14:paraId="28F3937D" w14:textId="77777777" w:rsidR="00196716" w:rsidRPr="00250DE1" w:rsidRDefault="00196716" w:rsidP="00196716">
                              <w:pPr>
                                <w:spacing w:line="266" w:lineRule="exact"/>
                                <w:rPr>
                                  <w:i/>
                                  <w:lang w:val="fr-SN"/>
                                </w:rPr>
                              </w:pPr>
                              <w:r w:rsidRPr="00250DE1">
                                <w:rPr>
                                  <w:i/>
                                  <w:color w:val="595959"/>
                                  <w:lang w:val="fr-SN"/>
                                </w:rPr>
                                <w:t>Linéaire</w:t>
                              </w:r>
                              <w:r w:rsidRPr="00250DE1">
                                <w:rPr>
                                  <w:i/>
                                  <w:color w:val="595959"/>
                                  <w:spacing w:val="-3"/>
                                  <w:lang w:val="fr-SN"/>
                                </w:rPr>
                                <w:t xml:space="preserve"> </w:t>
                              </w:r>
                              <w:r w:rsidRPr="00250DE1">
                                <w:rPr>
                                  <w:i/>
                                  <w:color w:val="595959"/>
                                  <w:lang w:val="fr-SN"/>
                                </w:rPr>
                                <w:t>(</w:t>
                              </w:r>
                              <w:proofErr w:type="spellStart"/>
                              <w:r w:rsidRPr="00250DE1">
                                <w:rPr>
                                  <w:i/>
                                  <w:color w:val="595959"/>
                                  <w:lang w:val="fr-SN"/>
                                </w:rPr>
                                <w:t>Raw</w:t>
                              </w:r>
                              <w:proofErr w:type="spellEnd"/>
                              <w:r w:rsidRPr="00250DE1">
                                <w:rPr>
                                  <w:i/>
                                  <w:color w:val="595959"/>
                                  <w:spacing w:val="-2"/>
                                  <w:lang w:val="fr-SN"/>
                                </w:rPr>
                                <w:t xml:space="preserve"> </w:t>
                              </w:r>
                              <w:proofErr w:type="spellStart"/>
                              <w:r w:rsidRPr="00250DE1">
                                <w:rPr>
                                  <w:i/>
                                  <w:color w:val="595959"/>
                                  <w:spacing w:val="-2"/>
                                  <w:lang w:val="fr-SN"/>
                                </w:rPr>
                                <w:t>Extract</w:t>
                              </w:r>
                              <w:proofErr w:type="spellEnd"/>
                              <w:r w:rsidRPr="00250DE1">
                                <w:rPr>
                                  <w:i/>
                                  <w:color w:val="595959"/>
                                  <w:spacing w:val="-2"/>
                                  <w:lang w:val="fr-SN"/>
                                </w:rPr>
                                <w:t>)</w:t>
                              </w:r>
                            </w:p>
                            <w:p w14:paraId="236DEE51" w14:textId="77777777" w:rsidR="00196716" w:rsidRPr="00250DE1" w:rsidRDefault="00196716" w:rsidP="00196716">
                              <w:pPr>
                                <w:spacing w:before="36"/>
                                <w:rPr>
                                  <w:i/>
                                  <w:lang w:val="fr-SN"/>
                                </w:rPr>
                              </w:pPr>
                              <w:r w:rsidRPr="00250DE1">
                                <w:rPr>
                                  <w:i/>
                                  <w:color w:val="595959"/>
                                  <w:lang w:val="fr-SN"/>
                                </w:rPr>
                                <w:t>Linéaire</w:t>
                              </w:r>
                              <w:r w:rsidRPr="00250DE1">
                                <w:rPr>
                                  <w:i/>
                                  <w:color w:val="595959"/>
                                  <w:spacing w:val="-3"/>
                                  <w:lang w:val="fr-SN"/>
                                </w:rPr>
                                <w:t xml:space="preserve"> </w:t>
                              </w:r>
                              <w:r w:rsidRPr="00250DE1">
                                <w:rPr>
                                  <w:i/>
                                  <w:color w:val="595959"/>
                                  <w:lang w:val="fr-SN"/>
                                </w:rPr>
                                <w:t>(F.</w:t>
                              </w:r>
                              <w:r w:rsidRPr="00250DE1">
                                <w:rPr>
                                  <w:i/>
                                  <w:color w:val="595959"/>
                                  <w:spacing w:val="-2"/>
                                  <w:lang w:val="fr-SN"/>
                                </w:rPr>
                                <w:t xml:space="preserve"> </w:t>
                              </w:r>
                              <w:proofErr w:type="spellStart"/>
                              <w:r w:rsidRPr="00250DE1">
                                <w:rPr>
                                  <w:i/>
                                  <w:color w:val="595959"/>
                                  <w:spacing w:val="-2"/>
                                  <w:lang w:val="fr-SN"/>
                                </w:rPr>
                                <w:t>Dichloro</w:t>
                              </w:r>
                              <w:proofErr w:type="spellEnd"/>
                              <w:r w:rsidRPr="00250DE1">
                                <w:rPr>
                                  <w:i/>
                                  <w:color w:val="595959"/>
                                  <w:spacing w:val="-2"/>
                                  <w:lang w:val="fr-SN"/>
                                </w:rPr>
                                <w:t>)</w:t>
                              </w:r>
                            </w:p>
                          </w:txbxContent>
                        </wps:txbx>
                        <wps:bodyPr wrap="square" lIns="0" tIns="0" rIns="0" bIns="0" rtlCol="0">
                          <a:noAutofit/>
                        </wps:bodyPr>
                      </wps:wsp>
                      <wps:wsp>
                        <wps:cNvPr id="52" name="Textbox 52"/>
                        <wps:cNvSpPr txBox="1"/>
                        <wps:spPr>
                          <a:xfrm>
                            <a:off x="836317" y="3699656"/>
                            <a:ext cx="1639570" cy="367030"/>
                          </a:xfrm>
                          <a:prstGeom prst="rect">
                            <a:avLst/>
                          </a:prstGeom>
                        </wps:spPr>
                        <wps:txbx>
                          <w:txbxContent>
                            <w:p w14:paraId="2F01EB76" w14:textId="77777777" w:rsidR="00196716" w:rsidRPr="00250DE1" w:rsidRDefault="00196716" w:rsidP="00196716">
                              <w:pPr>
                                <w:spacing w:line="266" w:lineRule="exact"/>
                                <w:rPr>
                                  <w:i/>
                                  <w:lang w:val="fr-SN"/>
                                </w:rPr>
                              </w:pPr>
                              <w:r w:rsidRPr="00250DE1">
                                <w:rPr>
                                  <w:i/>
                                  <w:color w:val="595959"/>
                                  <w:lang w:val="fr-SN"/>
                                </w:rPr>
                                <w:t>Linéaire</w:t>
                              </w:r>
                              <w:r w:rsidRPr="00250DE1">
                                <w:rPr>
                                  <w:i/>
                                  <w:color w:val="595959"/>
                                  <w:spacing w:val="-1"/>
                                  <w:lang w:val="fr-SN"/>
                                </w:rPr>
                                <w:t xml:space="preserve"> </w:t>
                              </w:r>
                              <w:r w:rsidRPr="00250DE1">
                                <w:rPr>
                                  <w:i/>
                                  <w:color w:val="595959"/>
                                  <w:lang w:val="fr-SN"/>
                                </w:rPr>
                                <w:t>(F.</w:t>
                              </w:r>
                              <w:r w:rsidRPr="00250DE1">
                                <w:rPr>
                                  <w:i/>
                                  <w:color w:val="595959"/>
                                  <w:spacing w:val="-2"/>
                                  <w:lang w:val="fr-SN"/>
                                </w:rPr>
                                <w:t xml:space="preserve"> </w:t>
                              </w:r>
                              <w:proofErr w:type="spellStart"/>
                              <w:r w:rsidRPr="00250DE1">
                                <w:rPr>
                                  <w:i/>
                                  <w:color w:val="595959"/>
                                  <w:lang w:val="fr-SN"/>
                                </w:rPr>
                                <w:t>Ethyl</w:t>
                              </w:r>
                              <w:proofErr w:type="spellEnd"/>
                              <w:r w:rsidRPr="00250DE1">
                                <w:rPr>
                                  <w:i/>
                                  <w:color w:val="595959"/>
                                  <w:spacing w:val="-3"/>
                                  <w:lang w:val="fr-SN"/>
                                </w:rPr>
                                <w:t xml:space="preserve"> </w:t>
                              </w:r>
                              <w:proofErr w:type="spellStart"/>
                              <w:r w:rsidRPr="00250DE1">
                                <w:rPr>
                                  <w:i/>
                                  <w:color w:val="595959"/>
                                  <w:spacing w:val="-2"/>
                                  <w:lang w:val="fr-SN"/>
                                </w:rPr>
                                <w:t>acetate</w:t>
                              </w:r>
                              <w:proofErr w:type="spellEnd"/>
                              <w:r w:rsidRPr="00250DE1">
                                <w:rPr>
                                  <w:i/>
                                  <w:color w:val="595959"/>
                                  <w:spacing w:val="-2"/>
                                  <w:lang w:val="fr-SN"/>
                                </w:rPr>
                                <w:t>)</w:t>
                              </w:r>
                            </w:p>
                            <w:p w14:paraId="77B2E322" w14:textId="77777777" w:rsidR="00196716" w:rsidRPr="00250DE1" w:rsidRDefault="00196716" w:rsidP="00196716">
                              <w:pPr>
                                <w:spacing w:before="36"/>
                                <w:rPr>
                                  <w:i/>
                                  <w:lang w:val="fr-SN"/>
                                </w:rPr>
                              </w:pPr>
                              <w:r w:rsidRPr="00250DE1">
                                <w:rPr>
                                  <w:i/>
                                  <w:color w:val="595959"/>
                                  <w:lang w:val="fr-SN"/>
                                </w:rPr>
                                <w:t>Linéaire</w:t>
                              </w:r>
                              <w:r w:rsidRPr="00250DE1">
                                <w:rPr>
                                  <w:i/>
                                  <w:color w:val="595959"/>
                                  <w:spacing w:val="-3"/>
                                  <w:lang w:val="fr-SN"/>
                                </w:rPr>
                                <w:t xml:space="preserve"> </w:t>
                              </w:r>
                              <w:r w:rsidRPr="00250DE1">
                                <w:rPr>
                                  <w:i/>
                                  <w:color w:val="595959"/>
                                  <w:lang w:val="fr-SN"/>
                                </w:rPr>
                                <w:t>(F.</w:t>
                              </w:r>
                              <w:r w:rsidRPr="00250DE1">
                                <w:rPr>
                                  <w:i/>
                                  <w:color w:val="595959"/>
                                  <w:spacing w:val="-2"/>
                                  <w:lang w:val="fr-SN"/>
                                </w:rPr>
                                <w:t xml:space="preserve"> </w:t>
                              </w:r>
                              <w:proofErr w:type="spellStart"/>
                              <w:r w:rsidRPr="00250DE1">
                                <w:rPr>
                                  <w:i/>
                                  <w:color w:val="595959"/>
                                  <w:spacing w:val="-2"/>
                                  <w:lang w:val="fr-SN"/>
                                </w:rPr>
                                <w:t>Aqueous</w:t>
                              </w:r>
                              <w:proofErr w:type="spellEnd"/>
                              <w:r w:rsidRPr="00250DE1">
                                <w:rPr>
                                  <w:i/>
                                  <w:color w:val="595959"/>
                                  <w:spacing w:val="-2"/>
                                  <w:lang w:val="fr-SN"/>
                                </w:rPr>
                                <w:t>)</w:t>
                              </w:r>
                            </w:p>
                          </w:txbxContent>
                        </wps:txbx>
                        <wps:bodyPr wrap="square" lIns="0" tIns="0" rIns="0" bIns="0" rtlCol="0">
                          <a:noAutofit/>
                        </wps:bodyPr>
                      </wps:wsp>
                      <wps:wsp>
                        <wps:cNvPr id="53" name="Textbox 53"/>
                        <wps:cNvSpPr txBox="1"/>
                        <wps:spPr>
                          <a:xfrm>
                            <a:off x="2169334" y="3376568"/>
                            <a:ext cx="1630045" cy="168910"/>
                          </a:xfrm>
                          <a:prstGeom prst="rect">
                            <a:avLst/>
                          </a:prstGeom>
                        </wps:spPr>
                        <wps:txbx>
                          <w:txbxContent>
                            <w:p w14:paraId="08A0DFBC" w14:textId="77777777" w:rsidR="00196716" w:rsidRDefault="00196716" w:rsidP="00196716">
                              <w:pPr>
                                <w:spacing w:line="266" w:lineRule="exact"/>
                                <w:rPr>
                                  <w:b/>
                                </w:rPr>
                              </w:pPr>
                              <w:r>
                                <w:rPr>
                                  <w:b/>
                                  <w:color w:val="595959"/>
                                </w:rPr>
                                <w:t>Concentration</w:t>
                              </w:r>
                              <w:r>
                                <w:rPr>
                                  <w:b/>
                                  <w:color w:val="595959"/>
                                  <w:spacing w:val="-6"/>
                                </w:rPr>
                                <w:t xml:space="preserve"> </w:t>
                              </w:r>
                              <w:r w:rsidR="00B339BB">
                                <w:rPr>
                                  <w:b/>
                                  <w:color w:val="595959"/>
                                </w:rPr>
                                <w:t>(</w:t>
                              </w:r>
                              <w:r>
                                <w:rPr>
                                  <w:b/>
                                  <w:color w:val="595959"/>
                                  <w:spacing w:val="-4"/>
                                </w:rPr>
                                <w:t>mg/mL</w:t>
                              </w:r>
                              <w:r w:rsidR="00B339BB">
                                <w:rPr>
                                  <w:b/>
                                  <w:color w:val="595959"/>
                                  <w:spacing w:val="-4"/>
                                </w:rPr>
                                <w:t>)</w:t>
                              </w:r>
                            </w:p>
                          </w:txbxContent>
                        </wps:txbx>
                        <wps:bodyPr wrap="square" lIns="0" tIns="0" rIns="0" bIns="0" rtlCol="0">
                          <a:noAutofit/>
                        </wps:bodyPr>
                      </wps:wsp>
                      <wps:wsp>
                        <wps:cNvPr id="54" name="Textbox 54"/>
                        <wps:cNvSpPr txBox="1"/>
                        <wps:spPr>
                          <a:xfrm>
                            <a:off x="5288617" y="3138824"/>
                            <a:ext cx="205104" cy="168910"/>
                          </a:xfrm>
                          <a:prstGeom prst="rect">
                            <a:avLst/>
                          </a:prstGeom>
                        </wps:spPr>
                        <wps:txbx>
                          <w:txbxContent>
                            <w:p w14:paraId="77B064D9" w14:textId="77777777" w:rsidR="00196716" w:rsidRDefault="00196716" w:rsidP="00196716">
                              <w:pPr>
                                <w:spacing w:line="266" w:lineRule="exact"/>
                              </w:pPr>
                              <w:r>
                                <w:rPr>
                                  <w:color w:val="595959"/>
                                  <w:spacing w:val="-5"/>
                                </w:rPr>
                                <w:t>1,2</w:t>
                              </w:r>
                            </w:p>
                          </w:txbxContent>
                        </wps:txbx>
                        <wps:bodyPr wrap="square" lIns="0" tIns="0" rIns="0" bIns="0" rtlCol="0">
                          <a:noAutofit/>
                        </wps:bodyPr>
                      </wps:wsp>
                      <wps:wsp>
                        <wps:cNvPr id="55" name="Textbox 55"/>
                        <wps:cNvSpPr txBox="1"/>
                        <wps:spPr>
                          <a:xfrm>
                            <a:off x="4563859" y="3138824"/>
                            <a:ext cx="88900" cy="168910"/>
                          </a:xfrm>
                          <a:prstGeom prst="rect">
                            <a:avLst/>
                          </a:prstGeom>
                        </wps:spPr>
                        <wps:txbx>
                          <w:txbxContent>
                            <w:p w14:paraId="0846C706" w14:textId="77777777" w:rsidR="00196716" w:rsidRDefault="00196716" w:rsidP="00196716">
                              <w:pPr>
                                <w:spacing w:line="266" w:lineRule="exact"/>
                              </w:pPr>
                              <w:r>
                                <w:rPr>
                                  <w:color w:val="595959"/>
                                  <w:spacing w:val="-10"/>
                                </w:rPr>
                                <w:t>1</w:t>
                              </w:r>
                            </w:p>
                          </w:txbxContent>
                        </wps:txbx>
                        <wps:bodyPr wrap="square" lIns="0" tIns="0" rIns="0" bIns="0" rtlCol="0">
                          <a:noAutofit/>
                        </wps:bodyPr>
                      </wps:wsp>
                      <wps:wsp>
                        <wps:cNvPr id="56" name="Textbox 56"/>
                        <wps:cNvSpPr txBox="1"/>
                        <wps:spPr>
                          <a:xfrm>
                            <a:off x="3724800" y="3138824"/>
                            <a:ext cx="205104" cy="168910"/>
                          </a:xfrm>
                          <a:prstGeom prst="rect">
                            <a:avLst/>
                          </a:prstGeom>
                        </wps:spPr>
                        <wps:txbx>
                          <w:txbxContent>
                            <w:p w14:paraId="2B7B0787" w14:textId="77777777" w:rsidR="00196716" w:rsidRDefault="00196716" w:rsidP="00196716">
                              <w:pPr>
                                <w:spacing w:line="266" w:lineRule="exact"/>
                              </w:pPr>
                              <w:r>
                                <w:rPr>
                                  <w:color w:val="595959"/>
                                  <w:spacing w:val="-5"/>
                                </w:rPr>
                                <w:t>0,8</w:t>
                              </w:r>
                            </w:p>
                          </w:txbxContent>
                        </wps:txbx>
                        <wps:bodyPr wrap="square" lIns="0" tIns="0" rIns="0" bIns="0" rtlCol="0">
                          <a:noAutofit/>
                        </wps:bodyPr>
                      </wps:wsp>
                      <wps:wsp>
                        <wps:cNvPr id="57" name="Textbox 57"/>
                        <wps:cNvSpPr txBox="1"/>
                        <wps:spPr>
                          <a:xfrm>
                            <a:off x="2942892" y="3138824"/>
                            <a:ext cx="205104" cy="168910"/>
                          </a:xfrm>
                          <a:prstGeom prst="rect">
                            <a:avLst/>
                          </a:prstGeom>
                        </wps:spPr>
                        <wps:txbx>
                          <w:txbxContent>
                            <w:p w14:paraId="0BCF823D" w14:textId="77777777" w:rsidR="00196716" w:rsidRDefault="00196716" w:rsidP="00196716">
                              <w:pPr>
                                <w:spacing w:line="266" w:lineRule="exact"/>
                              </w:pPr>
                              <w:r>
                                <w:rPr>
                                  <w:color w:val="595959"/>
                                  <w:spacing w:val="-5"/>
                                </w:rPr>
                                <w:t>0,6</w:t>
                              </w:r>
                            </w:p>
                          </w:txbxContent>
                        </wps:txbx>
                        <wps:bodyPr wrap="square" lIns="0" tIns="0" rIns="0" bIns="0" rtlCol="0">
                          <a:noAutofit/>
                        </wps:bodyPr>
                      </wps:wsp>
                      <wps:wsp>
                        <wps:cNvPr id="58" name="Textbox 58"/>
                        <wps:cNvSpPr txBox="1"/>
                        <wps:spPr>
                          <a:xfrm>
                            <a:off x="2160983" y="3138824"/>
                            <a:ext cx="205104" cy="168910"/>
                          </a:xfrm>
                          <a:prstGeom prst="rect">
                            <a:avLst/>
                          </a:prstGeom>
                        </wps:spPr>
                        <wps:txbx>
                          <w:txbxContent>
                            <w:p w14:paraId="2943F09A" w14:textId="77777777" w:rsidR="00196716" w:rsidRDefault="00196716" w:rsidP="00196716">
                              <w:pPr>
                                <w:spacing w:line="266" w:lineRule="exact"/>
                              </w:pPr>
                              <w:r>
                                <w:rPr>
                                  <w:color w:val="595959"/>
                                  <w:spacing w:val="-5"/>
                                </w:rPr>
                                <w:t>0,4</w:t>
                              </w:r>
                            </w:p>
                          </w:txbxContent>
                        </wps:txbx>
                        <wps:bodyPr wrap="square" lIns="0" tIns="0" rIns="0" bIns="0" rtlCol="0">
                          <a:noAutofit/>
                        </wps:bodyPr>
                      </wps:wsp>
                      <wps:wsp>
                        <wps:cNvPr id="59" name="Textbox 59"/>
                        <wps:cNvSpPr txBox="1"/>
                        <wps:spPr>
                          <a:xfrm>
                            <a:off x="1379075" y="3138824"/>
                            <a:ext cx="205104" cy="168910"/>
                          </a:xfrm>
                          <a:prstGeom prst="rect">
                            <a:avLst/>
                          </a:prstGeom>
                        </wps:spPr>
                        <wps:txbx>
                          <w:txbxContent>
                            <w:p w14:paraId="67080691" w14:textId="77777777" w:rsidR="00196716" w:rsidRDefault="00196716" w:rsidP="00196716">
                              <w:pPr>
                                <w:spacing w:line="266" w:lineRule="exact"/>
                              </w:pPr>
                              <w:r>
                                <w:rPr>
                                  <w:color w:val="595959"/>
                                  <w:spacing w:val="-5"/>
                                </w:rPr>
                                <w:t>0,2</w:t>
                              </w:r>
                            </w:p>
                          </w:txbxContent>
                        </wps:txbx>
                        <wps:bodyPr wrap="square" lIns="0" tIns="0" rIns="0" bIns="0" rtlCol="0">
                          <a:noAutofit/>
                        </wps:bodyPr>
                      </wps:wsp>
                      <wps:wsp>
                        <wps:cNvPr id="60" name="Textbox 60"/>
                        <wps:cNvSpPr txBox="1"/>
                        <wps:spPr>
                          <a:xfrm>
                            <a:off x="654316" y="3138824"/>
                            <a:ext cx="88900" cy="168910"/>
                          </a:xfrm>
                          <a:prstGeom prst="rect">
                            <a:avLst/>
                          </a:prstGeom>
                        </wps:spPr>
                        <wps:txbx>
                          <w:txbxContent>
                            <w:p w14:paraId="65E7222A" w14:textId="77777777" w:rsidR="00196716" w:rsidRDefault="00196716" w:rsidP="00196716">
                              <w:pPr>
                                <w:spacing w:line="266" w:lineRule="exact"/>
                              </w:pPr>
                              <w:r>
                                <w:rPr>
                                  <w:color w:val="595959"/>
                                  <w:spacing w:val="-10"/>
                                </w:rPr>
                                <w:t>0</w:t>
                              </w:r>
                            </w:p>
                          </w:txbxContent>
                        </wps:txbx>
                        <wps:bodyPr wrap="square" lIns="0" tIns="0" rIns="0" bIns="0" rtlCol="0">
                          <a:noAutofit/>
                        </wps:bodyPr>
                      </wps:wsp>
                      <wps:wsp>
                        <wps:cNvPr id="61" name="Textbox 61"/>
                        <wps:cNvSpPr txBox="1"/>
                        <wps:spPr>
                          <a:xfrm>
                            <a:off x="486549" y="2605424"/>
                            <a:ext cx="88900" cy="519430"/>
                          </a:xfrm>
                          <a:prstGeom prst="rect">
                            <a:avLst/>
                          </a:prstGeom>
                        </wps:spPr>
                        <wps:txbx>
                          <w:txbxContent>
                            <w:p w14:paraId="4FE2738D" w14:textId="77777777" w:rsidR="00196716" w:rsidRDefault="00196716" w:rsidP="00196716">
                              <w:pPr>
                                <w:spacing w:line="266" w:lineRule="exact"/>
                              </w:pPr>
                              <w:r>
                                <w:rPr>
                                  <w:color w:val="595959"/>
                                  <w:spacing w:val="-10"/>
                                </w:rPr>
                                <w:t>5</w:t>
                              </w:r>
                            </w:p>
                            <w:p w14:paraId="3D77CB5A" w14:textId="77777777" w:rsidR="00196716" w:rsidRDefault="00196716" w:rsidP="00196716"/>
                            <w:p w14:paraId="37C12173" w14:textId="77777777" w:rsidR="00196716" w:rsidRDefault="00196716" w:rsidP="00196716">
                              <w:r>
                                <w:rPr>
                                  <w:color w:val="595959"/>
                                  <w:spacing w:val="-10"/>
                                </w:rPr>
                                <w:t>0</w:t>
                              </w:r>
                            </w:p>
                          </w:txbxContent>
                        </wps:txbx>
                        <wps:bodyPr wrap="square" lIns="0" tIns="0" rIns="0" bIns="0" rtlCol="0">
                          <a:noAutofit/>
                        </wps:bodyPr>
                      </wps:wsp>
                      <wps:wsp>
                        <wps:cNvPr id="62" name="Textbox 62"/>
                        <wps:cNvSpPr txBox="1"/>
                        <wps:spPr>
                          <a:xfrm>
                            <a:off x="4459859" y="2351505"/>
                            <a:ext cx="1000125" cy="256540"/>
                          </a:xfrm>
                          <a:prstGeom prst="rect">
                            <a:avLst/>
                          </a:prstGeom>
                        </wps:spPr>
                        <wps:txbx>
                          <w:txbxContent>
                            <w:p w14:paraId="65475F0E" w14:textId="77777777" w:rsidR="00196716" w:rsidRDefault="00196716" w:rsidP="00196716">
                              <w:pPr>
                                <w:spacing w:line="232" w:lineRule="auto"/>
                                <w:ind w:left="341" w:hanging="342"/>
                                <w:rPr>
                                  <w:b/>
                                  <w:sz w:val="18"/>
                                </w:rPr>
                              </w:pPr>
                              <w:r>
                                <w:rPr>
                                  <w:b/>
                                  <w:color w:val="FFC000"/>
                                  <w:sz w:val="18"/>
                                </w:rPr>
                                <w:t>y</w:t>
                              </w:r>
                              <w:r>
                                <w:rPr>
                                  <w:b/>
                                  <w:color w:val="FFC000"/>
                                  <w:spacing w:val="-10"/>
                                  <w:sz w:val="18"/>
                                </w:rPr>
                                <w:t xml:space="preserve"> </w:t>
                              </w:r>
                              <w:r>
                                <w:rPr>
                                  <w:b/>
                                  <w:color w:val="FFC000"/>
                                  <w:sz w:val="18"/>
                                </w:rPr>
                                <w:t>=</w:t>
                              </w:r>
                              <w:r>
                                <w:rPr>
                                  <w:b/>
                                  <w:color w:val="FFC000"/>
                                  <w:spacing w:val="-10"/>
                                  <w:sz w:val="18"/>
                                </w:rPr>
                                <w:t xml:space="preserve"> </w:t>
                              </w:r>
                              <w:r>
                                <w:rPr>
                                  <w:b/>
                                  <w:color w:val="FFC000"/>
                                  <w:sz w:val="18"/>
                                </w:rPr>
                                <w:t>4,1529x</w:t>
                              </w:r>
                              <w:r>
                                <w:rPr>
                                  <w:b/>
                                  <w:color w:val="FFC000"/>
                                  <w:spacing w:val="-10"/>
                                  <w:sz w:val="18"/>
                                </w:rPr>
                                <w:t xml:space="preserve"> </w:t>
                              </w:r>
                              <w:r>
                                <w:rPr>
                                  <w:b/>
                                  <w:color w:val="FFC000"/>
                                  <w:sz w:val="18"/>
                                </w:rPr>
                                <w:t>+</w:t>
                              </w:r>
                              <w:r>
                                <w:rPr>
                                  <w:b/>
                                  <w:color w:val="FFC000"/>
                                  <w:spacing w:val="-10"/>
                                  <w:sz w:val="18"/>
                                </w:rPr>
                                <w:t xml:space="preserve"> </w:t>
                              </w:r>
                              <w:r>
                                <w:rPr>
                                  <w:b/>
                                  <w:color w:val="FFC000"/>
                                  <w:sz w:val="18"/>
                                </w:rPr>
                                <w:t>10,409 R² = 0,8749</w:t>
                              </w:r>
                            </w:p>
                          </w:txbxContent>
                        </wps:txbx>
                        <wps:bodyPr wrap="square" lIns="0" tIns="0" rIns="0" bIns="0" rtlCol="0">
                          <a:noAutofit/>
                        </wps:bodyPr>
                      </wps:wsp>
                      <wps:wsp>
                        <wps:cNvPr id="63" name="Textbox 63"/>
                        <wps:cNvSpPr txBox="1"/>
                        <wps:spPr>
                          <a:xfrm>
                            <a:off x="410349" y="2254904"/>
                            <a:ext cx="165100" cy="168910"/>
                          </a:xfrm>
                          <a:prstGeom prst="rect">
                            <a:avLst/>
                          </a:prstGeom>
                        </wps:spPr>
                        <wps:txbx>
                          <w:txbxContent>
                            <w:p w14:paraId="4026C637" w14:textId="77777777" w:rsidR="00196716" w:rsidRDefault="00196716" w:rsidP="00196716">
                              <w:pPr>
                                <w:spacing w:line="266" w:lineRule="exact"/>
                              </w:pPr>
                              <w:r>
                                <w:rPr>
                                  <w:color w:val="595959"/>
                                  <w:spacing w:val="-5"/>
                                </w:rPr>
                                <w:t>10</w:t>
                              </w:r>
                            </w:p>
                          </w:txbxContent>
                        </wps:txbx>
                        <wps:bodyPr wrap="square" lIns="0" tIns="0" rIns="0" bIns="0" rtlCol="0">
                          <a:noAutofit/>
                        </wps:bodyPr>
                      </wps:wsp>
                      <wps:wsp>
                        <wps:cNvPr id="64" name="Textbox 64"/>
                        <wps:cNvSpPr txBox="1"/>
                        <wps:spPr>
                          <a:xfrm>
                            <a:off x="4616186" y="1772386"/>
                            <a:ext cx="1000125" cy="256540"/>
                          </a:xfrm>
                          <a:prstGeom prst="rect">
                            <a:avLst/>
                          </a:prstGeom>
                        </wps:spPr>
                        <wps:txbx>
                          <w:txbxContent>
                            <w:p w14:paraId="4D438AED" w14:textId="77777777" w:rsidR="00196716" w:rsidRDefault="00196716" w:rsidP="00196716">
                              <w:pPr>
                                <w:spacing w:line="232" w:lineRule="auto"/>
                                <w:ind w:left="341" w:hanging="342"/>
                                <w:rPr>
                                  <w:b/>
                                  <w:sz w:val="18"/>
                                </w:rPr>
                              </w:pPr>
                              <w:r>
                                <w:rPr>
                                  <w:b/>
                                  <w:color w:val="C00000"/>
                                  <w:sz w:val="18"/>
                                </w:rPr>
                                <w:t>y</w:t>
                              </w:r>
                              <w:r>
                                <w:rPr>
                                  <w:b/>
                                  <w:color w:val="C00000"/>
                                  <w:spacing w:val="-10"/>
                                  <w:sz w:val="18"/>
                                </w:rPr>
                                <w:t xml:space="preserve"> </w:t>
                              </w:r>
                              <w:r>
                                <w:rPr>
                                  <w:b/>
                                  <w:color w:val="C00000"/>
                                  <w:sz w:val="18"/>
                                </w:rPr>
                                <w:t>=</w:t>
                              </w:r>
                              <w:r>
                                <w:rPr>
                                  <w:b/>
                                  <w:color w:val="C00000"/>
                                  <w:spacing w:val="-10"/>
                                  <w:sz w:val="18"/>
                                </w:rPr>
                                <w:t xml:space="preserve"> </w:t>
                              </w:r>
                              <w:r>
                                <w:rPr>
                                  <w:b/>
                                  <w:color w:val="C00000"/>
                                  <w:sz w:val="18"/>
                                </w:rPr>
                                <w:t>7,4359x</w:t>
                              </w:r>
                              <w:r>
                                <w:rPr>
                                  <w:b/>
                                  <w:color w:val="C00000"/>
                                  <w:spacing w:val="-10"/>
                                  <w:sz w:val="18"/>
                                </w:rPr>
                                <w:t xml:space="preserve"> </w:t>
                              </w:r>
                              <w:r>
                                <w:rPr>
                                  <w:b/>
                                  <w:color w:val="C00000"/>
                                  <w:sz w:val="18"/>
                                </w:rPr>
                                <w:t>+</w:t>
                              </w:r>
                              <w:r>
                                <w:rPr>
                                  <w:b/>
                                  <w:color w:val="C00000"/>
                                  <w:spacing w:val="-10"/>
                                  <w:sz w:val="18"/>
                                </w:rPr>
                                <w:t xml:space="preserve"> </w:t>
                              </w:r>
                              <w:r>
                                <w:rPr>
                                  <w:b/>
                                  <w:color w:val="C00000"/>
                                  <w:sz w:val="18"/>
                                </w:rPr>
                                <w:t>7,8146 R² = 0,7607</w:t>
                              </w:r>
                            </w:p>
                          </w:txbxContent>
                        </wps:txbx>
                        <wps:bodyPr wrap="square" lIns="0" tIns="0" rIns="0" bIns="0" rtlCol="0">
                          <a:noAutofit/>
                        </wps:bodyPr>
                      </wps:wsp>
                      <wps:wsp>
                        <wps:cNvPr id="65" name="Textbox 65"/>
                        <wps:cNvSpPr txBox="1"/>
                        <wps:spPr>
                          <a:xfrm>
                            <a:off x="410349" y="1556912"/>
                            <a:ext cx="165100" cy="519430"/>
                          </a:xfrm>
                          <a:prstGeom prst="rect">
                            <a:avLst/>
                          </a:prstGeom>
                        </wps:spPr>
                        <wps:txbx>
                          <w:txbxContent>
                            <w:p w14:paraId="249141D9" w14:textId="77777777" w:rsidR="00196716" w:rsidRDefault="00196716" w:rsidP="00196716">
                              <w:pPr>
                                <w:spacing w:line="266" w:lineRule="exact"/>
                              </w:pPr>
                              <w:r>
                                <w:rPr>
                                  <w:color w:val="595959"/>
                                  <w:spacing w:val="-5"/>
                                </w:rPr>
                                <w:t>20</w:t>
                              </w:r>
                            </w:p>
                            <w:p w14:paraId="7397DEE5" w14:textId="77777777" w:rsidR="00196716" w:rsidRDefault="00196716" w:rsidP="00196716"/>
                            <w:p w14:paraId="244EF8D2" w14:textId="77777777" w:rsidR="00196716" w:rsidRDefault="00196716" w:rsidP="00196716">
                              <w:r>
                                <w:rPr>
                                  <w:color w:val="595959"/>
                                  <w:spacing w:val="-5"/>
                                </w:rPr>
                                <w:t>15</w:t>
                              </w:r>
                            </w:p>
                          </w:txbxContent>
                        </wps:txbx>
                        <wps:bodyPr wrap="square" lIns="0" tIns="0" rIns="0" bIns="0" rtlCol="0">
                          <a:noAutofit/>
                        </wps:bodyPr>
                      </wps:wsp>
                      <wps:wsp>
                        <wps:cNvPr id="66" name="Textbox 66"/>
                        <wps:cNvSpPr txBox="1"/>
                        <wps:spPr>
                          <a:xfrm>
                            <a:off x="4601975" y="1056105"/>
                            <a:ext cx="1000125" cy="256540"/>
                          </a:xfrm>
                          <a:prstGeom prst="rect">
                            <a:avLst/>
                          </a:prstGeom>
                        </wps:spPr>
                        <wps:txbx>
                          <w:txbxContent>
                            <w:p w14:paraId="6114F7D6" w14:textId="77777777" w:rsidR="00196716" w:rsidRDefault="00196716" w:rsidP="00196716">
                              <w:pPr>
                                <w:spacing w:line="232" w:lineRule="auto"/>
                                <w:ind w:left="341" w:hanging="342"/>
                                <w:rPr>
                                  <w:b/>
                                  <w:sz w:val="18"/>
                                </w:rPr>
                              </w:pPr>
                              <w:r>
                                <w:rPr>
                                  <w:b/>
                                  <w:color w:val="7F7F7F"/>
                                  <w:sz w:val="18"/>
                                </w:rPr>
                                <w:t>y</w:t>
                              </w:r>
                              <w:r>
                                <w:rPr>
                                  <w:b/>
                                  <w:color w:val="7F7F7F"/>
                                  <w:spacing w:val="-10"/>
                                  <w:sz w:val="18"/>
                                </w:rPr>
                                <w:t xml:space="preserve"> </w:t>
                              </w:r>
                              <w:r>
                                <w:rPr>
                                  <w:b/>
                                  <w:color w:val="7F7F7F"/>
                                  <w:sz w:val="18"/>
                                </w:rPr>
                                <w:t>=</w:t>
                              </w:r>
                              <w:r>
                                <w:rPr>
                                  <w:b/>
                                  <w:color w:val="7F7F7F"/>
                                  <w:spacing w:val="-10"/>
                                  <w:sz w:val="18"/>
                                </w:rPr>
                                <w:t xml:space="preserve"> </w:t>
                              </w:r>
                              <w:r>
                                <w:rPr>
                                  <w:b/>
                                  <w:color w:val="7F7F7F"/>
                                  <w:sz w:val="18"/>
                                </w:rPr>
                                <w:t>10,212x</w:t>
                              </w:r>
                              <w:r>
                                <w:rPr>
                                  <w:b/>
                                  <w:color w:val="7F7F7F"/>
                                  <w:spacing w:val="-10"/>
                                  <w:sz w:val="18"/>
                                </w:rPr>
                                <w:t xml:space="preserve"> </w:t>
                              </w:r>
                              <w:r>
                                <w:rPr>
                                  <w:b/>
                                  <w:color w:val="7F7F7F"/>
                                  <w:sz w:val="18"/>
                                </w:rPr>
                                <w:t>+</w:t>
                              </w:r>
                              <w:r>
                                <w:rPr>
                                  <w:b/>
                                  <w:color w:val="7F7F7F"/>
                                  <w:spacing w:val="-10"/>
                                  <w:sz w:val="18"/>
                                </w:rPr>
                                <w:t xml:space="preserve"> </w:t>
                              </w:r>
                              <w:r>
                                <w:rPr>
                                  <w:b/>
                                  <w:color w:val="7F7F7F"/>
                                  <w:sz w:val="18"/>
                                </w:rPr>
                                <w:t>10,259 R² = 0,9854</w:t>
                              </w:r>
                            </w:p>
                          </w:txbxContent>
                        </wps:txbx>
                        <wps:bodyPr wrap="square" lIns="0" tIns="0" rIns="0" bIns="0" rtlCol="0">
                          <a:noAutofit/>
                        </wps:bodyPr>
                      </wps:wsp>
                      <wps:wsp>
                        <wps:cNvPr id="67" name="Textbox 67"/>
                        <wps:cNvSpPr txBox="1"/>
                        <wps:spPr>
                          <a:xfrm>
                            <a:off x="410349" y="858920"/>
                            <a:ext cx="165100" cy="519430"/>
                          </a:xfrm>
                          <a:prstGeom prst="rect">
                            <a:avLst/>
                          </a:prstGeom>
                        </wps:spPr>
                        <wps:txbx>
                          <w:txbxContent>
                            <w:p w14:paraId="25FE8793" w14:textId="77777777" w:rsidR="00196716" w:rsidRDefault="00196716" w:rsidP="00196716">
                              <w:pPr>
                                <w:spacing w:line="266" w:lineRule="exact"/>
                              </w:pPr>
                              <w:r>
                                <w:rPr>
                                  <w:color w:val="595959"/>
                                  <w:spacing w:val="-5"/>
                                </w:rPr>
                                <w:t>30</w:t>
                              </w:r>
                            </w:p>
                            <w:p w14:paraId="30A3CF78" w14:textId="77777777" w:rsidR="00196716" w:rsidRDefault="00196716" w:rsidP="00196716"/>
                            <w:p w14:paraId="175B09DC" w14:textId="77777777" w:rsidR="00196716" w:rsidRDefault="00196716" w:rsidP="00196716">
                              <w:r>
                                <w:rPr>
                                  <w:color w:val="595959"/>
                                  <w:spacing w:val="-5"/>
                                </w:rPr>
                                <w:t>25</w:t>
                              </w:r>
                            </w:p>
                          </w:txbxContent>
                        </wps:txbx>
                        <wps:bodyPr wrap="square" lIns="0" tIns="0" rIns="0" bIns="0" rtlCol="0">
                          <a:noAutofit/>
                        </wps:bodyPr>
                      </wps:wsp>
                      <wps:wsp>
                        <wps:cNvPr id="68" name="Textbox 68"/>
                        <wps:cNvSpPr txBox="1"/>
                        <wps:spPr>
                          <a:xfrm>
                            <a:off x="4616186" y="537945"/>
                            <a:ext cx="1000125" cy="256540"/>
                          </a:xfrm>
                          <a:prstGeom prst="rect">
                            <a:avLst/>
                          </a:prstGeom>
                        </wps:spPr>
                        <wps:txbx>
                          <w:txbxContent>
                            <w:p w14:paraId="0692FAF4" w14:textId="77777777" w:rsidR="00196716" w:rsidRDefault="00196716" w:rsidP="00196716">
                              <w:pPr>
                                <w:spacing w:line="232" w:lineRule="auto"/>
                                <w:ind w:left="341" w:hanging="342"/>
                                <w:rPr>
                                  <w:b/>
                                  <w:sz w:val="18"/>
                                </w:rPr>
                              </w:pPr>
                              <w:r>
                                <w:rPr>
                                  <w:b/>
                                  <w:color w:val="4472C4"/>
                                  <w:sz w:val="18"/>
                                </w:rPr>
                                <w:t>y</w:t>
                              </w:r>
                              <w:r>
                                <w:rPr>
                                  <w:b/>
                                  <w:color w:val="4472C4"/>
                                  <w:spacing w:val="-10"/>
                                  <w:sz w:val="18"/>
                                </w:rPr>
                                <w:t xml:space="preserve"> </w:t>
                              </w:r>
                              <w:r>
                                <w:rPr>
                                  <w:b/>
                                  <w:color w:val="4472C4"/>
                                  <w:sz w:val="18"/>
                                </w:rPr>
                                <w:t>=</w:t>
                              </w:r>
                              <w:r>
                                <w:rPr>
                                  <w:b/>
                                  <w:color w:val="4472C4"/>
                                  <w:spacing w:val="-10"/>
                                  <w:sz w:val="18"/>
                                </w:rPr>
                                <w:t xml:space="preserve"> </w:t>
                              </w:r>
                              <w:r>
                                <w:rPr>
                                  <w:b/>
                                  <w:color w:val="4472C4"/>
                                  <w:sz w:val="18"/>
                                </w:rPr>
                                <w:t>25,382x</w:t>
                              </w:r>
                              <w:r>
                                <w:rPr>
                                  <w:b/>
                                  <w:color w:val="4472C4"/>
                                  <w:spacing w:val="-10"/>
                                  <w:sz w:val="18"/>
                                </w:rPr>
                                <w:t xml:space="preserve"> </w:t>
                              </w:r>
                              <w:r>
                                <w:rPr>
                                  <w:b/>
                                  <w:color w:val="4472C4"/>
                                  <w:sz w:val="18"/>
                                </w:rPr>
                                <w:t>+</w:t>
                              </w:r>
                              <w:r>
                                <w:rPr>
                                  <w:b/>
                                  <w:color w:val="4472C4"/>
                                  <w:spacing w:val="-10"/>
                                  <w:sz w:val="18"/>
                                </w:rPr>
                                <w:t xml:space="preserve"> </w:t>
                              </w:r>
                              <w:r>
                                <w:rPr>
                                  <w:b/>
                                  <w:color w:val="4472C4"/>
                                  <w:sz w:val="18"/>
                                </w:rPr>
                                <w:t>12,195 R² = 0,9819</w:t>
                              </w:r>
                            </w:p>
                          </w:txbxContent>
                        </wps:txbx>
                        <wps:bodyPr wrap="square" lIns="0" tIns="0" rIns="0" bIns="0" rtlCol="0">
                          <a:noAutofit/>
                        </wps:bodyPr>
                      </wps:wsp>
                      <wps:wsp>
                        <wps:cNvPr id="69" name="Textbox 69"/>
                        <wps:cNvSpPr txBox="1"/>
                        <wps:spPr>
                          <a:xfrm>
                            <a:off x="410349" y="160928"/>
                            <a:ext cx="165100" cy="516255"/>
                          </a:xfrm>
                          <a:prstGeom prst="rect">
                            <a:avLst/>
                          </a:prstGeom>
                        </wps:spPr>
                        <wps:txbx>
                          <w:txbxContent>
                            <w:p w14:paraId="7D5AD654" w14:textId="77777777" w:rsidR="00196716" w:rsidRDefault="00196716" w:rsidP="00196716">
                              <w:pPr>
                                <w:spacing w:line="266" w:lineRule="exact"/>
                              </w:pPr>
                              <w:r>
                                <w:rPr>
                                  <w:color w:val="595959"/>
                                  <w:spacing w:val="-5"/>
                                </w:rPr>
                                <w:t>40</w:t>
                              </w:r>
                            </w:p>
                            <w:p w14:paraId="20DD3EFE" w14:textId="77777777" w:rsidR="00196716" w:rsidRDefault="00196716" w:rsidP="00196716">
                              <w:pPr>
                                <w:spacing w:before="271"/>
                              </w:pPr>
                              <w:r>
                                <w:rPr>
                                  <w:color w:val="595959"/>
                                  <w:spacing w:val="-5"/>
                                </w:rPr>
                                <w:t>35</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157BE46" id="Group 7" o:spid="_x0000_s1026" style="position:absolute;margin-left:71.45pt;margin-top:-.1pt;width:430.4pt;height:302.9pt;z-index:251662336;mso-wrap-distance-left:0;mso-wrap-distance-right:0;mso-position-horizontal-relative:page;mso-width-relative:margin;mso-height-relative:margin" coordorigin="47,47" coordsize="56539,406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">
                <v:shape id="Graphic 8" o:spid="_x0000_s1027" style="position:absolute;left:6924;top:2503;width:46920;height:24453;visibility:visible;mso-wrap-style:square;v-text-anchor:top" coordsize="4692015,2445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" path="m,2445198r4691451,em,2097726r4691451,em,1747206r4691451,em,1396686r4691451,em,1049214r4691451,em,698694r4691451,em,348174r4691451,em,l4691451,e" filled="f" strokecolor="#d9d9d9">
                  <v:path arrowok="t"/>
                </v:shape>
                <v:shape id="Graphic 9" o:spid="_x0000_s1028" style="position:absolute;left:6924;top:2503;width:46920;height:27952;visibility:visible;mso-wrap-style:square;v-text-anchor:top" coordsize="4692015,279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" path="m,2795196l1,em,2795196r4691451,-1e" filled="f" strokecolor="#bfbfb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9" type="#_x0000_t75" style="position:absolute;left:9037;top:20711;width:705;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">
                  <v:imagedata r:id="rId24" o:title=""/>
                </v:shape>
                <v:shape id="Image 11" o:spid="_x0000_s1030" type="#_x0000_t75" style="position:absolute;left:11475;top:19949;width:705;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">
                  <v:imagedata r:id="rId25" o:title=""/>
                </v:shape>
                <v:shape id="Image 12" o:spid="_x0000_s1031" type="#_x0000_t75" style="position:absolute;left:16352;top:17236;width:705;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">
                  <v:imagedata r:id="rId26" o:title=""/>
                </v:shape>
                <v:shape id="Image 13" o:spid="_x0000_s1032" type="#_x0000_t75" style="position:absolute;left:26136;top:11140;width:705;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">
                  <v:imagedata r:id="rId27" o:title=""/>
                </v:shape>
                <v:shape id="Image 14" o:spid="_x0000_s1033" type="#_x0000_t75" style="position:absolute;left:45674;top:4526;width:705;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">
                  <v:imagedata r:id="rId26" o:title=""/>
                </v:shape>
                <v:shape id="Image 15" o:spid="_x0000_s1034" type="#_x0000_t75" style="position:absolute;left:9037;top:25648;width:705;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">
                  <v:imagedata r:id="rId28" o:title=""/>
                </v:shape>
                <v:shape id="Image 16" o:spid="_x0000_s1035" type="#_x0000_t75" style="position:absolute;left:11475;top:24155;width:705;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">
                  <v:imagedata r:id="rId29" o:title=""/>
                </v:shape>
                <v:shape id="Graphic 17" o:spid="_x0000_s1036" style="position:absolute;left:16400;top:22313;width:609;height:609;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" path="m30480,l18615,2395,8927,8927,2395,18615,,30479,2395,42343r6532,9689l18615,58564r11865,2396l42343,58564r9689,-6532l58564,42343,60959,30479,58564,18615,52032,8927,42343,2395,30480,xe" fillcolor="#ed7d31" stroked="f">
                  <v:path arrowok="t"/>
                </v:shape>
                <v:shape id="Graphic 18" o:spid="_x0000_s1037" style="position:absolute;left:16400;top:22313;width:609;height:609;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" path="m60960,30480l58564,42344r-6532,9688l42344,58564,30480,60960,18615,58564,8927,52032,2395,42344,,30480,2395,18615,8927,8927,18615,2395,30480,,42344,2395r9688,6532l58564,18615r2396,11865xe" filled="f" strokecolor="#ed7d31">
                  <v:path arrowok="t"/>
                </v:shape>
                <v:shape id="Graphic 19" o:spid="_x0000_s1038" style="position:absolute;left:26184;top:20911;width:609;height:609;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" path="m30478,l18615,2395,8927,8927,2395,18615,,30479,2395,42344r6532,9688l18615,58564r11863,2395l42343,58564r9688,-6532l58563,42344,60958,30479,58563,18615,52031,8927,42343,2395,30478,xe" fillcolor="#ed7d31" stroked="f">
                  <v:path arrowok="t"/>
                </v:shape>
                <v:shape id="Graphic 20" o:spid="_x0000_s1039" style="position:absolute;left:26184;top:20911;width:609;height:609;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" path="m60960,30480l58564,42344r-6532,9688l42344,58564,30480,60960,18615,58564,8927,52032,2395,42344,,30480,2395,18615,8927,8927,18615,2395,30480,,42344,2395r9688,6532l58564,18615r2396,11865xe" filled="f" strokecolor="#ed7d31">
                  <v:path arrowok="t"/>
                </v:shape>
                <v:shape id="Graphic 21" o:spid="_x0000_s1040" style="position:absolute;left:45721;top:20240;width:610;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" path="m30479,l18616,2395,8927,8927,2395,18615,,30479,2395,42344r6532,9688l18616,58564r11863,2395l42344,58564r9688,-6532l58564,42344,60960,30479,58564,18615,52032,8927,42344,2395,30479,xe" fillcolor="#ed7d31" stroked="f">
                  <v:path arrowok="t"/>
                </v:shape>
                <v:shape id="Graphic 22" o:spid="_x0000_s1041" style="position:absolute;left:45721;top:20240;width:610;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" path="m60960,30480l58564,42344r-6532,9688l42344,58564,30480,60960,18615,58564,8927,52032,2395,42344,,30480,2395,18615,8927,8927,18615,2395,30480,,42344,2395r9688,6532l58564,18615r2396,11865xe" filled="f" strokecolor="#ed7d31">
                  <v:path arrowok="t"/>
                </v:shape>
                <v:shape id="Graphic 23" o:spid="_x0000_s1042" style="position:absolute;left:9084;top:22800;width:610;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" path="m30479,l18615,2395,8927,8927,2395,18615,,30479,2395,42343r6532,9689l18615,58564r11864,2395l42343,58564r9689,-6532l58564,42343,60959,30479,58564,18615,52032,8927,42343,2395,30479,xe" fillcolor="#a5a5a5" stroked="f">
                  <v:path arrowok="t"/>
                </v:shape>
                <v:shape id="Graphic 24" o:spid="_x0000_s1043" style="position:absolute;left:9084;top:22800;width:610;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" path="m60960,30480l58564,42344r-6532,9688l42344,58564,30480,60960,18615,58564,8927,52032,2395,42344,,30480,2395,18615,8927,8927,18615,2395,30480,,42344,2395r9688,6532l58564,18615r2396,11865xe" filled="f" strokecolor="#a5a5a5">
                  <v:path arrowok="t"/>
                </v:shape>
                <v:shape id="Graphic 25" o:spid="_x0000_s1044" style="position:absolute;left:11523;top:21734;width:609;height:609;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" path="m30480,l18615,2395,8927,8927,2395,18615,,30479,2395,42344r6532,9688l18615,58564r11865,2395l42343,58564r9689,-6532l58564,42344,60960,30479,58564,18615,52032,8927,42343,2395,30480,xe" fillcolor="#a5a5a5" stroked="f">
                  <v:path arrowok="t"/>
                </v:shape>
                <v:shape id="Graphic 26" o:spid="_x0000_s1045" style="position:absolute;left:11523;top:21734;width:609;height:609;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" path="m60960,30480l58564,42344r-6532,9688l42344,58564,30480,60960,18615,58564,8927,52032,2395,42344,,30480,2395,18615,8927,8927,18615,2395,30480,,42344,2395r9688,6532l58564,18615r2396,11865xe" filled="f" strokecolor="#a5a5a5">
                  <v:path arrowok="t"/>
                </v:shape>
                <v:shape id="Graphic 27" o:spid="_x0000_s1046" style="position:absolute;left:16400;top:21002;width:609;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" path="m30480,l18615,2395,8927,8927,2395,18615,,30479,2395,42344r6532,9688l18615,58564r11865,2395l42343,58564r9689,-6532l58564,42344,60959,30479,58564,18615,52032,8927,42343,2395,30480,xe" fillcolor="#a5a5a5" stroked="f">
                  <v:path arrowok="t"/>
                </v:shape>
                <v:shape id="Graphic 28" o:spid="_x0000_s1047" style="position:absolute;left:16400;top:21002;width:609;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" path="m60960,30480l58564,42344r-6532,9688l42344,58564,30480,60960,18615,58564,8927,52032,2395,42344,,30480,2395,18615,8927,8927,18615,2395,30480,,42344,2395r9688,6532l58564,18615r2396,11865xe" filled="f" strokecolor="#a5a5a5">
                  <v:path arrowok="t"/>
                </v:shape>
                <v:shape id="Image 29" o:spid="_x0000_s1048" type="#_x0000_t75" style="position:absolute;left:26136;top:19796;width:705;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">
                  <v:imagedata r:id="rId30" o:title=""/>
                </v:shape>
                <v:shape id="Image 30" o:spid="_x0000_s1049" type="#_x0000_t75" style="position:absolute;left:45674;top:15681;width:705;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">
                  <v:imagedata r:id="rId31" o:title=""/>
                </v:shape>
                <v:shape id="Graphic 31" o:spid="_x0000_s1050" style="position:absolute;left:9084;top:23319;width:610;height:609;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" path="m30479,l18615,2395,8927,8927,2395,18615,,30479,2395,42343r6532,9689l18615,58564r11864,2395l42343,58564r9689,-6532l58564,42343,60959,30479,58564,18615,52032,8927,42343,2395,30479,xe" fillcolor="#ffc000" stroked="f">
                  <v:path arrowok="t"/>
                </v:shape>
                <v:shape id="Graphic 32" o:spid="_x0000_s1051" style="position:absolute;left:9084;top:23319;width:610;height:609;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" path="m60960,30480l58564,42344r-6532,9688l42344,58564,30480,60960,18615,58564,8927,52032,2395,42344,,30480,2395,18615,8927,8927,18615,2395,30480,,42344,2395r9688,6532l58564,18615r2396,11865xe" filled="f" strokecolor="#ffc000">
                  <v:path arrowok="t"/>
                </v:shape>
                <v:shape id="Graphic 33" o:spid="_x0000_s1052" style="position:absolute;left:11523;top:22069;width:609;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" path="m30480,l18615,2395,8927,8927,2395,18615,,30479,2395,42344r6532,9688l18615,58564r11865,2395l42343,58564r9689,-6532l58564,42344,60960,30479,58564,18615,52032,8927,42343,2395,30480,xe" fillcolor="#ffc000" stroked="f">
                  <v:path arrowok="t"/>
                </v:shape>
                <v:shape id="Graphic 34" o:spid="_x0000_s1053" style="position:absolute;left:11523;top:22069;width:609;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" path="m60960,30480l58564,42344r-6532,9688l42344,58564,30480,60960,18615,58564,8927,52032,2395,42344,,30480,2395,18615,8927,8927,18615,2395,30480,,42344,2395r9688,6532l58564,18615r2396,11865xe" filled="f" strokecolor="#ffc000">
                  <v:path arrowok="t"/>
                </v:shape>
                <v:shape id="Graphic 35" o:spid="_x0000_s1054" style="position:absolute;left:16400;top:21825;width:609;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" path="m30480,l18615,2395,8927,8927,2395,18615,,30479,2395,42344r6532,9688l18615,58564r11865,2395l42343,58564r9689,-6532l58564,42344,60959,30479,58564,18615,52032,8927,42343,2395,30480,xe" fillcolor="#ffc000" stroked="f">
                  <v:path arrowok="t"/>
                </v:shape>
                <v:shape id="Graphic 36" o:spid="_x0000_s1055" style="position:absolute;left:16400;top:21825;width:609;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" path="m60960,30480l58564,42344r-6532,9688l42344,58564,30480,60960,18615,58564,8927,52032,2395,42344,,30480,2395,18615,8927,8927,18615,2395,30480,,42344,2395r9688,6532l58564,18615r2396,11865xe" filled="f" strokecolor="#ffc000">
                  <v:path arrowok="t"/>
                </v:shape>
                <v:shape id="Graphic 37" o:spid="_x0000_s1056" style="position:absolute;left:26184;top:21581;width:609;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" path="m30478,l18615,2395,8927,8927,2395,18615,,30479,2395,42344r6532,9688l18615,58564r11863,2396l42343,58564r9688,-6532l58563,42344,60958,30479,58563,18615,52031,8927,42343,2395,30478,xe" fillcolor="#ffc000" stroked="f">
                  <v:path arrowok="t"/>
                </v:shape>
                <v:shape id="Graphic 38" o:spid="_x0000_s1057" style="position:absolute;left:26184;top:21581;width:609;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" path="m60960,30480l58564,42344r-6532,9688l42344,58564,30480,60960,18615,58564,8927,52032,2395,42344,,30480,2395,18615,8927,8927,18615,2395,30480,,42344,2395r9688,6532l58564,18615r2396,11865xe" filled="f" strokecolor="#ffc000">
                  <v:path arrowok="t"/>
                </v:shape>
                <v:shape id="Graphic 39" o:spid="_x0000_s1058" style="position:absolute;left:45721;top:19996;width:610;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" path="m30479,l18616,2395,8927,8927,2395,18615,,30480,2395,42344r6532,9688l18616,58564r11863,2396l42344,58564r9688,-6532l58564,42344,60960,30480,58564,18615,52032,8927,42344,2395,30479,xe" fillcolor="#ffc000" stroked="f">
                  <v:path arrowok="t"/>
                </v:shape>
                <v:shape id="Graphic 40" o:spid="_x0000_s1059" style="position:absolute;left:45721;top:19996;width:610;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" path="m60960,30480l58564,42344r-6532,9688l42344,58564,30480,60960,18615,58564,8927,52032,2395,42344,,30480,2395,18615,8927,8927,18615,2395,30480,,42344,2395r9688,6532l58564,18615r2396,11865xe" filled="f" strokecolor="#ffc000">
                  <v:path arrowok="t"/>
                </v:shape>
                <v:shape id="Graphic 41" o:spid="_x0000_s1060" style="position:absolute;left:9259;top:4180;width:36671;height:16757;visibility:visible;mso-wrap-style:square;v-text-anchor:top" coordsize="3667125,1675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" path="m11719,1653623r-9599,4355l,1663623r4345,9581l9991,1675326r9598,-4354l21711,1665326r-4347,-9581l11719,1653623xem46433,1637874r-9598,4355l34712,1647874r4348,9582l44705,1659577r9598,-4355l56424,1649577r-4346,-9581l46433,1637874xem81147,1622126r-9598,4354l69427,1632125r4346,9582l79418,1643829r9598,-4355l91139,1633829r-4346,-9581l81147,1622126xem115860,1606377r-9598,4355l104139,1616377r4348,9581l114132,1628080r9599,-4355l125853,1618080r-4348,-9581l115860,1606377xem150572,1590628r-9597,4356l138854,1600630r4347,9580l148847,1612331r9598,-4355l160566,1602329r-4348,-9581l150572,1590628xem185287,1574880r-9598,4353l173567,1584878r4347,9582l183559,1596583r9599,-4355l195280,1586583r-4347,-9581l185287,1574880xem220002,1559130r-9599,4355l208281,1569130r4346,9581l218272,1580833r9599,-4353l229993,1570835r-4346,-9583l220002,1559130xem254716,1543382r-9600,4354l242995,1553381r4346,9582l252986,1565084r9599,-4354l264707,1555085r-4346,-9581l254716,1543382xem289429,1527633r-9599,4354l277708,1537633r4346,9581l287699,1549336r9600,-4355l299420,1539336r-4346,-9581l289429,1527633xem324139,1511884r-9597,4357l312422,1521887r4350,9580l322417,1533587r9597,-4358l334134,1523584r-4350,-9581l324139,1511884xem358852,1496136r-9597,4357l347135,1506138r4350,9581l357131,1517839r9598,-4358l368848,1507835r-4350,-9580l358852,1496136xem393566,1480386r-9597,4358l381849,1490390r4350,9580l391844,1502089r9597,-4357l403561,1492086r-4350,-9580l393566,1480386xem428279,1464637r-9597,4359l416562,1474641r4350,9580l426558,1486341r9598,-4358l438275,1476338r-4350,-9580l428279,1464637xem462993,1448889r-9597,4358l451276,1458893r4350,9580l461271,1470592r9598,-4357l472988,1460588r-4350,-9579l462993,1448889xem497706,1433140r-9596,4357l485989,1443144r4350,9579l495985,1454843r9598,-4357l507702,1444839r-4349,-9579l497706,1433140xem532420,1417391r-9597,4358l520703,1427394r4350,9580l530699,1439095r9597,-4359l542416,1429091r-4349,-9579l532420,1417391xem567141,1401643r-9600,4351l555417,1411639r4344,9582l565405,1423346r9601,-4353l577129,1413349r-4343,-9583l567141,1401643xem601855,1385895r-9600,4351l590132,1395890r4342,9583l600119,1407596r9600,-4351l611842,1397600r-4343,-9582l601855,1385895xem636569,1370145r-9601,4351l624845,1380142r4343,9582l634833,1391847r9600,-4351l646557,1381852r-4344,-9583l636569,1370145xem671282,1354396r-9600,4351l659559,1364392r4343,9582l669546,1376099r9600,-4351l681271,1366103r-4344,-9582l671282,1354396xem705996,1338648r-9600,4351l694272,1348643r4343,9583l704260,1360350r9600,-4351l715984,1350354r-4344,-9582l705996,1338648xem740709,1322899r-9600,4351l728986,1332895r4343,9582l738973,1344601r9601,-4351l750698,1334606r-4344,-9584l740709,1322899xem775423,1307150r-9600,4352l763700,1317146r4342,9583l773687,1328853r9600,-4351l785411,1318856r-4344,-9582l775423,1307150xem810138,1291402r-9602,4351l798413,1301398r4343,9582l808401,1313103r9600,-4351l820125,1303108r-4344,-9583l810138,1291402xem844850,1275652r-9599,4351l833127,1285648r4344,9583l843114,1297355r9600,-4352l854839,1287359r-4343,-9583l844850,1275652xem879565,1259904r-9600,4351l867840,1269899r4343,9584l877829,1281606r9600,-4351l889552,1271610r-4343,-9582l879565,1259904xem914278,1244155r-9600,4351l902554,1254151r4344,9582l912541,1265857r9602,-4351l924266,1255862r-4343,-9584l914278,1244155xem948992,1228406r-9600,4351l937268,1238402r4343,9582l947256,1250109r9600,-4351l958979,1240113r-4343,-9583l948992,1228406xem983705,1212658r-9600,4351l971981,1222653r4344,9583l981970,1234359r9600,-4351l993693,1224363r-4343,-9582l983705,1212658xem1018419,1196908r-9600,4351l1006695,1206905r4344,9582l1016683,1218610r9600,-4351l1028406,1208615r-4342,-9583l1018419,1196908xem1053133,1181160r-9601,4351l1041408,1191155r4344,9584l1051397,1202862r9600,-4351l1063120,1192866r-4343,-9582l1053133,1181160xem1087846,1165411r-9600,4351l1076123,1175407r4343,9583l1086110,1187113r9600,-4351l1097834,1177118r-4343,-9583l1087846,1165411xem1122560,1149662r-9600,4351l1110835,1159658r4344,9582l1120824,1171365r9600,-4351l1132547,1161369r-4343,-9582l1122560,1149662xem1157273,1133914r-9600,4351l1145550,1143909r4343,9583l1155537,1155616r9600,-4351l1167262,1145620r-4344,-9583l1157273,1133914xem1191987,1118165r-9600,4351l1180263,1128161r4343,9582l1190251,1139866r9600,-4351l1201974,1129872r-4343,-9584l1191987,1118165xem1226700,1102415r-9600,4353l1214977,1112412r4343,9583l1224965,1124118r9600,-4351l1236689,1114122r-4344,-9582l1226700,1102415xem1261414,1086667r-9600,4351l1249691,1096662r4343,9584l1259678,1108369r9600,-4351l1271402,1098373r-4343,-9582l1261414,1086667xem1296127,1070918r-9600,4351l1284404,1080914r4343,9582l1294392,1092620r9600,-4351l1306116,1082625r-4344,-9583l1296127,1070918xem1330841,1055170r-9600,4351l1319118,1065165r4343,9583l1329105,1076872r9600,-4351l1340830,1066876r-4343,-9582l1330841,1055170xem1365556,1039421r-9600,4351l1353831,1049417r4343,9582l1363819,1061123r9600,-4351l1375543,1051128r-4344,-9584l1365556,1039421xem1400268,1023672r-9599,4351l1388545,1033668r4344,9582l1398532,1045375r9600,-4353l1410257,1035378r-4343,-9583l1400268,1023672xem1434983,1007924r-9600,4351l1423258,1017918r4343,9584l1433247,1029625r9599,-4351l1444970,1019629r-4343,-9582l1434983,1007924xem1469696,992174r-9600,4351l1457972,1002170r4344,9583l1467959,1013876r9602,-4351l1479684,1003881r-4343,-9583l1469696,992174xem1504410,976425r-9600,4351l1492686,986421r4343,9582l1502674,998128r9600,-4351l1514397,988132r-4343,-9582l1504410,976425xem1539123,960677r-9600,4351l1527399,970672r4344,9583l1537388,982379r9600,-4351l1549111,972383r-4343,-9583l1539123,960677xem1573837,944928r-9600,4351l1562113,954924r4344,9582l1572101,966630r9600,-4352l1583824,956635r-4342,-9584l1573837,944928xem1608551,929178r-9601,4353l1596826,939175r4344,9583l1606815,950882r9600,-4352l1618538,940885r-4343,-9582l1608551,929178xem1643264,913430r-9600,4352l1631541,923425r4343,9584l1641528,935132r9600,-4351l1653252,925136r-4343,-9582l1643264,913430xem1677978,897681r-9600,4351l1666253,907677r4344,9583l1676242,919383r9600,-4351l1687965,909388r-4343,-9583l1677978,897681xem1712691,881933r-9600,4351l1700968,891928r4343,9584l1710955,903635r9600,-4351l1722680,893639r-4344,-9582l1712691,881933xem1747405,866184r-9600,4351l1735681,876179r4343,9583l1745669,887886r9600,-4351l1757392,877891r-4343,-9584l1747405,866184xem1782118,850435r-9600,4351l1770395,860431r4343,9582l1780383,872138r9600,-4353l1792107,862142r-4344,-9584l1782118,850435xem1816832,834687r-9600,4351l1805109,844682r4342,9583l1815096,856388r9600,-4351l1826820,846392r-4343,-9582l1816832,834687xem1851545,818937r-9600,4351l1839822,828934r4343,9582l1849810,840639r9600,-4351l1861534,830644r-4344,-9583l1851545,818937xem1886259,803188r-9600,4352l1874536,813184r4343,9584l1884523,824891r9600,-4351l1896248,814895r-4343,-9582l1886259,803188xem1920974,787440r-9600,4351l1909249,797435r4343,9583l1919237,809142r9600,-4351l1930961,799147r-4344,-9583l1920974,787440xem1955686,771691r-9599,4351l1943963,781687r4344,9582l1953950,793394r9600,-4352l1965675,783398r-4343,-9584l1955686,771691xem1990401,755943r-9600,4351l1978676,765938r4343,9583l1988665,777645r9599,-4351l2000388,767648r-4343,-9582l1990401,755943xem2025114,740194r-9600,4351l2013390,750190r4344,9582l2023377,761895r9602,-4351l2035102,751900r-4343,-9583l2025114,740194xem2059828,724444r-9600,4351l2048104,734440r4342,9584l2058092,746147r9600,-4351l2069815,736151r-4343,-9582l2059828,724444xem2094541,708696r-9600,4351l2082817,718691r4344,9584l2092806,730398r9600,-4351l2104529,720402r-4343,-9582l2094541,708696xem2129226,692945r-9589,4377l2117529,702972r4369,9571l2127548,714651r9588,-4376l2139245,704625r-4369,-9571l2129226,692945xem2163939,677197r-9588,4376l2152242,687224r4370,9571l2162262,698903r9589,-4377l2173959,688875r-4370,-9570l2163939,677197xem2198653,661447r-9589,4378l2186956,671475r4369,9571l2196975,683154r9589,-4376l2208672,673126r-4369,-9571l2198653,661447xem2233366,645699r-9588,4377l2221669,655726r4370,9571l2231689,667406r9587,-4378l2243386,657378r-4370,-9571l2233366,645699xem2268080,629950r-9589,4378l2256383,639978r4369,9571l2266402,651657r9589,-4378l2278099,641629r-4369,-9571l2268080,629950xem2302793,614202r-9589,4376l2291096,624229r4370,9570l2301116,635908r9588,-4377l2312813,625881r-4370,-9571l2302793,614202xem2337507,598453r-9589,4376l2325810,608481r4369,9570l2335829,620160r9589,-4378l2347526,610132r-4369,-9571l2337507,598453xem2372220,582703r-9589,4378l2360523,592731r4370,9571l2370543,604410r9588,-4376l2382240,594382r-4370,-9570l2372220,582703xem2406933,566955r-9588,4377l2395237,576982r4369,9572l2405256,588662r9589,-4377l2416953,578634r-4369,-9570l2406933,566955xem2441647,551206r-9589,4378l2429950,561234r4369,9571l2439970,572913r9588,-4378l2451666,562885r-4369,-9571l2441647,551206xem2476360,535458r-9587,4377l2464664,545485r4369,9571l2474683,557164r9589,-4377l2486380,547137r-4369,-9571l2476360,535458xem2511074,519709r-9589,4378l2499377,529737r4369,9571l2509398,541416r9587,-4378l2521093,531388r-4369,-9571l2511074,519709xem2545787,503960r-9587,4377l2534090,513988r4370,9570l2544110,525666r9589,-4376l2555807,515640r-4369,-9572l2545787,503960xem2580501,488212r-9588,4376l2568804,498238r4369,9572l2578825,509918r9587,-4377l2590520,499891r-4369,-9571l2580501,488212xem2615214,472462r-9587,4378l2603517,482490r4370,9571l2613538,494169r9588,-4377l2625234,484141r-4370,-9570l2615214,472462xem2649928,456714r-9588,4377l2638231,466741r4369,9571l2648250,478420r9589,-4376l2659947,468393r-4369,-9570l2649928,456714xem2684641,440965r-9587,4378l2672944,450993r4370,9571l2682965,462672r9588,-4378l2694661,452644r-4370,-9571l2684641,440965xem2719355,425216r-9588,4378l2707659,435244r4368,9570l2717678,446923r9588,-4377l2729374,436896r-4369,-9572l2719355,425216xem2754068,409468r-9588,4376l2742371,419496r4371,9570l2752392,431175r9587,-4378l2764088,421147r-4370,-9571l2754068,409468xem2788782,393719r-9588,4377l2777086,403746r4368,9571l2787105,415425r9588,-4376l2798801,405397r-4368,-9570l2788782,393719xem2823495,377971r-9588,4376l2811799,387997r4370,9571l2821819,399676r9587,-4376l2833516,389649r-4371,-9570l2823495,377971xem2858208,362221r-9587,4378l2846513,372249r4369,9571l2856532,383928r9588,-4378l2868228,373900r-4368,-9571l2858208,362221xem2892922,346472r-9588,4378l2881226,356500r4368,9571l2891246,368179r9587,-4377l2902943,358152r-4370,-9571l2892922,346472xem2927635,330724r-9587,4376l2915940,340752r4369,9571l2925959,352431r9588,-4378l2937656,342403r-4369,-9571l2927635,330724xem2962349,314975r-9588,4377l2950653,325003r4369,9570l2960673,336682r9587,-4377l2972368,326654r-4368,-9571l2962349,314975xem2997062,299227r-9587,4376l2985367,309253r4369,9571l2995386,320934r9588,-4378l3007083,310906r-4369,-9571l2997062,299227xem3031777,283477r-9589,4378l3020080,293505r4369,9571l3030100,305184r9587,-4377l3041796,295156r-4369,-9570l3031777,283477xem3066489,267729r-9587,4377l3054793,277756r4370,9571l3064813,289435r9589,-4376l3076510,279408r-4370,-9570l3066489,267729xem3101204,251980r-9589,4377l3089507,262008r4369,9571l3099526,273687r9588,-4378l3111223,263659r-4369,-9571l3101204,251980xem3135917,236231r-9588,4378l3124221,246259r4369,9571l3134240,257938r9589,-4377l3145937,247911r-4369,-9572l3135917,236231xem3170631,220483r-9589,4376l3158934,230510r4370,9572l3168954,242190r9588,-4378l3180651,232162r-4370,-9571l3170631,220483xem3205345,204734r-9589,4377l3193648,214762r4369,9570l3203667,226440r9589,-4377l3215364,216413r-4369,-9571l3205345,204734xem3240058,188984r-9587,4378l3228362,199012r4369,9571l3238381,210691r9589,-4376l3250078,200665r-4369,-9571l3240058,188984xem3274772,173236r-9589,4377l3263075,183264r4370,9571l3273096,194943r9587,-4377l3284792,184915r-4370,-9570l3274772,173236xem3309486,157487r-9588,4378l3297789,167515r4369,9571l3307808,179194r9589,-4378l3319505,169166r-4369,-9571l3309486,157487xem3344199,141739r-9587,4377l3332504,151766r4368,9570l3342523,163445r9588,-4377l3354219,153418r-4368,-9571l3344199,141739xem3378913,125990r-9588,4376l3367217,136018r4370,9570l3377237,147697r9587,-4378l3388934,137669r-4371,-9571l3378913,125990xem3413627,110241r-9588,4377l3401931,120268r4369,9571l3411950,131947r9588,-4376l3423646,121919r-4368,-9570l3413627,110241xem3448340,94493r-9587,4376l3436645,104519r4369,9571l3446664,116198r9588,-4376l3458361,106171r-4369,-9570l3448340,94493xem3483055,78743r-9589,4378l3471358,88771r4369,9571l3481378,100450r9587,-4378l3493074,90422r-4369,-9570l3483055,78743xem3517767,62994r-9587,4378l3506072,73022r4369,9571l3516091,84701r9589,-4377l3527788,74674r-4369,-9572l3517767,62994xem3552482,47246r-9588,4376l3540785,57273r4370,9572l3550805,68953r9587,-4378l3562502,58925r-4370,-9571l3552482,47246xem3587196,31497r-9589,4377l3575499,41525r4369,9570l3585519,53204r9588,-4378l3597215,43176r-4369,-9571l3587196,31497xem3621909,15747r-9588,4378l3610213,25775r4369,9571l3620232,37454r9589,-4376l3631929,27428r-4369,-9571l3621909,15747xem3656623,r-9587,4376l3644926,10026r4370,9572l3654946,21706r9588,-4377l3666643,11678r-4370,-9570l3656623,xe" fillcolor="#5b9bd5" stroked="f">
                  <v:path arrowok="t"/>
                </v:shape>
                <v:shape id="Graphic 42" o:spid="_x0000_s1061" style="position:absolute;left:9367;top:4196;width:36652;height:16631;visibility:visible;mso-wrap-style:square;v-text-anchor:top" coordsize="3665220,1663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" path="m,1662817l3665197,e" filled="f" strokecolor="#5b9bd5" strokeweight="1.5pt">
                  <v:path arrowok="t"/>
                </v:shape>
                <v:shape id="Graphic 43" o:spid="_x0000_s1062" style="position:absolute;left:9367;top:19798;width:36652;height:4876;visibility:visible;mso-wrap-style:square;v-text-anchor:top" coordsize="3665220,48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" path="m,487144l3665197,e" filled="f" strokecolor="#ed7d31" strokeweight="1.5pt">
                  <v:path arrowok="t"/>
                </v:shape>
                <v:shape id="Graphic 44" o:spid="_x0000_s1063" style="position:absolute;left:9367;top:16149;width:36652;height:6693;visibility:visible;mso-wrap-style:square;v-text-anchor:top" coordsize="3665220,66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" path="m,669030l3665197,e" filled="f" strokecolor="#a5a5a5" strokeweight="1.5pt">
                  <v:path arrowok="t"/>
                </v:shape>
                <v:shape id="Graphic 45" o:spid="_x0000_s1064" style="position:absolute;left:9367;top:20279;width:36652;height:2724;visibility:visible;mso-wrap-style:square;v-text-anchor:top" coordsize="3665220,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" path="m,272067l3665197,e" filled="f" strokecolor="#ffc000" strokeweight="1.5pt">
                  <v:path arrowok="t"/>
                </v:shape>
                <v:shape id="Graphic 46" o:spid="_x0000_s1065" style="position:absolute;left:5667;top:37907;width:2438;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" path="m,l243840,1e" filled="f" strokecolor="#5b9bd5" strokeweight="1.5pt">
                  <v:path arrowok="t"/>
                </v:shape>
                <v:shape id="Graphic 47" o:spid="_x0000_s1066" style="position:absolute;left:33666;top:37907;width:2438;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" path="m,l243840,1e" filled="f" strokecolor="#ed7d31" strokeweight="1.5pt">
                  <v:path arrowok="t"/>
                </v:shape>
                <v:shape id="Graphic 48" o:spid="_x0000_s1067" style="position:absolute;left:5667;top:39869;width:2438;height:12;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" path="m,l243840,1e" filled="f" strokecolor="#a5a5a5" strokeweight="1.5pt">
                  <v:path arrowok="t"/>
                </v:shape>
                <v:shape id="Graphic 49" o:spid="_x0000_s1068" style="position:absolute;left:33666;top:39869;width:2438;height:12;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" path="m,l243840,1e" filled="f" strokecolor="#ffc000" strokeweight="1.5pt">
                  <v:path arrowok="t"/>
                </v:shape>
                <v:shape id="Graphic 50" o:spid="_x0000_s1069" style="position:absolute;left:47;top:47;width:56539;height:35405;visibility:visible;mso-wrap-style:square;v-text-anchor:top" coordsize="5741035,409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" path="m,l5741034,r,4091939l,4091939,,xe" filled="f" strokecolor="#d9d9d9">
                  <v:path arrowok="t"/>
                </v:shape>
                <v:shapetype id="_x0000_t202" coordsize="21600,21600" o:spt="202" path="m,l,21600r21600,l21600,xe">
                  <v:stroke joinstyle="miter"/>
                  <v:path gradientshapeok="t" o:connecttype="rect"/>
                </v:shapetype>
                <v:shape id="Textbox 51" o:spid="_x0000_s1070" type="#_x0000_t202" style="position:absolute;left:36361;top:36996;width:14262;height:3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28F3937D" w14:textId="77777777" w:rsidR="00196716" w:rsidRPr="00250DE1" w:rsidRDefault="00196716" w:rsidP="00196716">
                        <w:pPr>
                          <w:spacing w:line="266" w:lineRule="exact"/>
                          <w:rPr>
                            <w:i/>
                            <w:lang w:val="fr-SN"/>
                          </w:rPr>
                        </w:pPr>
                        <w:r w:rsidRPr="00250DE1">
                          <w:rPr>
                            <w:i/>
                            <w:color w:val="595959"/>
                            <w:lang w:val="fr-SN"/>
                          </w:rPr>
                          <w:t>Linéaire</w:t>
                        </w:r>
                        <w:r w:rsidRPr="00250DE1">
                          <w:rPr>
                            <w:i/>
                            <w:color w:val="595959"/>
                            <w:spacing w:val="-3"/>
                            <w:lang w:val="fr-SN"/>
                          </w:rPr>
                          <w:t xml:space="preserve"> </w:t>
                        </w:r>
                        <w:r w:rsidRPr="00250DE1">
                          <w:rPr>
                            <w:i/>
                            <w:color w:val="595959"/>
                            <w:lang w:val="fr-SN"/>
                          </w:rPr>
                          <w:t>(Raw</w:t>
                        </w:r>
                        <w:r w:rsidRPr="00250DE1">
                          <w:rPr>
                            <w:i/>
                            <w:color w:val="595959"/>
                            <w:spacing w:val="-2"/>
                            <w:lang w:val="fr-SN"/>
                          </w:rPr>
                          <w:t xml:space="preserve"> </w:t>
                        </w:r>
                        <w:proofErr w:type="spellStart"/>
                        <w:r w:rsidRPr="00250DE1">
                          <w:rPr>
                            <w:i/>
                            <w:color w:val="595959"/>
                            <w:spacing w:val="-2"/>
                            <w:lang w:val="fr-SN"/>
                          </w:rPr>
                          <w:t>Extract</w:t>
                        </w:r>
                        <w:proofErr w:type="spellEnd"/>
                        <w:r w:rsidRPr="00250DE1">
                          <w:rPr>
                            <w:i/>
                            <w:color w:val="595959"/>
                            <w:spacing w:val="-2"/>
                            <w:lang w:val="fr-SN"/>
                          </w:rPr>
                          <w:t>)</w:t>
                        </w:r>
                      </w:p>
                      <w:p w14:paraId="236DEE51" w14:textId="77777777" w:rsidR="00196716" w:rsidRPr="00250DE1" w:rsidRDefault="00196716" w:rsidP="00196716">
                        <w:pPr>
                          <w:spacing w:before="36"/>
                          <w:rPr>
                            <w:i/>
                            <w:lang w:val="fr-SN"/>
                          </w:rPr>
                        </w:pPr>
                        <w:r w:rsidRPr="00250DE1">
                          <w:rPr>
                            <w:i/>
                            <w:color w:val="595959"/>
                            <w:lang w:val="fr-SN"/>
                          </w:rPr>
                          <w:t>Linéaire</w:t>
                        </w:r>
                        <w:r w:rsidRPr="00250DE1">
                          <w:rPr>
                            <w:i/>
                            <w:color w:val="595959"/>
                            <w:spacing w:val="-3"/>
                            <w:lang w:val="fr-SN"/>
                          </w:rPr>
                          <w:t xml:space="preserve"> </w:t>
                        </w:r>
                        <w:r w:rsidRPr="00250DE1">
                          <w:rPr>
                            <w:i/>
                            <w:color w:val="595959"/>
                            <w:lang w:val="fr-SN"/>
                          </w:rPr>
                          <w:t>(F.</w:t>
                        </w:r>
                        <w:r w:rsidRPr="00250DE1">
                          <w:rPr>
                            <w:i/>
                            <w:color w:val="595959"/>
                            <w:spacing w:val="-2"/>
                            <w:lang w:val="fr-SN"/>
                          </w:rPr>
                          <w:t xml:space="preserve"> </w:t>
                        </w:r>
                        <w:proofErr w:type="spellStart"/>
                        <w:r w:rsidRPr="00250DE1">
                          <w:rPr>
                            <w:i/>
                            <w:color w:val="595959"/>
                            <w:spacing w:val="-2"/>
                            <w:lang w:val="fr-SN"/>
                          </w:rPr>
                          <w:t>Dichloro</w:t>
                        </w:r>
                        <w:proofErr w:type="spellEnd"/>
                        <w:r w:rsidRPr="00250DE1">
                          <w:rPr>
                            <w:i/>
                            <w:color w:val="595959"/>
                            <w:spacing w:val="-2"/>
                            <w:lang w:val="fr-SN"/>
                          </w:rPr>
                          <w:t>)</w:t>
                        </w:r>
                      </w:p>
                    </w:txbxContent>
                  </v:textbox>
                </v:shape>
                <v:shape id="Textbox 52" o:spid="_x0000_s1071" type="#_x0000_t202" style="position:absolute;left:8363;top:36996;width:16395;height:3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2F01EB76" w14:textId="77777777" w:rsidR="00196716" w:rsidRPr="00250DE1" w:rsidRDefault="00196716" w:rsidP="00196716">
                        <w:pPr>
                          <w:spacing w:line="266" w:lineRule="exact"/>
                          <w:rPr>
                            <w:i/>
                            <w:lang w:val="fr-SN"/>
                          </w:rPr>
                        </w:pPr>
                        <w:r w:rsidRPr="00250DE1">
                          <w:rPr>
                            <w:i/>
                            <w:color w:val="595959"/>
                            <w:lang w:val="fr-SN"/>
                          </w:rPr>
                          <w:t>Linéaire</w:t>
                        </w:r>
                        <w:r w:rsidRPr="00250DE1">
                          <w:rPr>
                            <w:i/>
                            <w:color w:val="595959"/>
                            <w:spacing w:val="-1"/>
                            <w:lang w:val="fr-SN"/>
                          </w:rPr>
                          <w:t xml:space="preserve"> </w:t>
                        </w:r>
                        <w:r w:rsidRPr="00250DE1">
                          <w:rPr>
                            <w:i/>
                            <w:color w:val="595959"/>
                            <w:lang w:val="fr-SN"/>
                          </w:rPr>
                          <w:t>(F.</w:t>
                        </w:r>
                        <w:r w:rsidRPr="00250DE1">
                          <w:rPr>
                            <w:i/>
                            <w:color w:val="595959"/>
                            <w:spacing w:val="-2"/>
                            <w:lang w:val="fr-SN"/>
                          </w:rPr>
                          <w:t xml:space="preserve"> </w:t>
                        </w:r>
                        <w:proofErr w:type="spellStart"/>
                        <w:r w:rsidRPr="00250DE1">
                          <w:rPr>
                            <w:i/>
                            <w:color w:val="595959"/>
                            <w:lang w:val="fr-SN"/>
                          </w:rPr>
                          <w:t>Ethyl</w:t>
                        </w:r>
                        <w:proofErr w:type="spellEnd"/>
                        <w:r w:rsidRPr="00250DE1">
                          <w:rPr>
                            <w:i/>
                            <w:color w:val="595959"/>
                            <w:spacing w:val="-3"/>
                            <w:lang w:val="fr-SN"/>
                          </w:rPr>
                          <w:t xml:space="preserve"> </w:t>
                        </w:r>
                        <w:proofErr w:type="spellStart"/>
                        <w:r w:rsidRPr="00250DE1">
                          <w:rPr>
                            <w:i/>
                            <w:color w:val="595959"/>
                            <w:spacing w:val="-2"/>
                            <w:lang w:val="fr-SN"/>
                          </w:rPr>
                          <w:t>acetate</w:t>
                        </w:r>
                        <w:proofErr w:type="spellEnd"/>
                        <w:r w:rsidRPr="00250DE1">
                          <w:rPr>
                            <w:i/>
                            <w:color w:val="595959"/>
                            <w:spacing w:val="-2"/>
                            <w:lang w:val="fr-SN"/>
                          </w:rPr>
                          <w:t>)</w:t>
                        </w:r>
                      </w:p>
                      <w:p w14:paraId="77B2E322" w14:textId="77777777" w:rsidR="00196716" w:rsidRPr="00250DE1" w:rsidRDefault="00196716" w:rsidP="00196716">
                        <w:pPr>
                          <w:spacing w:before="36"/>
                          <w:rPr>
                            <w:i/>
                            <w:lang w:val="fr-SN"/>
                          </w:rPr>
                        </w:pPr>
                        <w:r w:rsidRPr="00250DE1">
                          <w:rPr>
                            <w:i/>
                            <w:color w:val="595959"/>
                            <w:lang w:val="fr-SN"/>
                          </w:rPr>
                          <w:t>Linéaire</w:t>
                        </w:r>
                        <w:r w:rsidRPr="00250DE1">
                          <w:rPr>
                            <w:i/>
                            <w:color w:val="595959"/>
                            <w:spacing w:val="-3"/>
                            <w:lang w:val="fr-SN"/>
                          </w:rPr>
                          <w:t xml:space="preserve"> </w:t>
                        </w:r>
                        <w:r w:rsidRPr="00250DE1">
                          <w:rPr>
                            <w:i/>
                            <w:color w:val="595959"/>
                            <w:lang w:val="fr-SN"/>
                          </w:rPr>
                          <w:t>(F.</w:t>
                        </w:r>
                        <w:r w:rsidRPr="00250DE1">
                          <w:rPr>
                            <w:i/>
                            <w:color w:val="595959"/>
                            <w:spacing w:val="-2"/>
                            <w:lang w:val="fr-SN"/>
                          </w:rPr>
                          <w:t xml:space="preserve"> </w:t>
                        </w:r>
                        <w:proofErr w:type="spellStart"/>
                        <w:r w:rsidRPr="00250DE1">
                          <w:rPr>
                            <w:i/>
                            <w:color w:val="595959"/>
                            <w:spacing w:val="-2"/>
                            <w:lang w:val="fr-SN"/>
                          </w:rPr>
                          <w:t>Aqueous</w:t>
                        </w:r>
                        <w:proofErr w:type="spellEnd"/>
                        <w:r w:rsidRPr="00250DE1">
                          <w:rPr>
                            <w:i/>
                            <w:color w:val="595959"/>
                            <w:spacing w:val="-2"/>
                            <w:lang w:val="fr-SN"/>
                          </w:rPr>
                          <w:t>)</w:t>
                        </w:r>
                      </w:p>
                    </w:txbxContent>
                  </v:textbox>
                </v:shape>
                <v:shape id="Textbox 53" o:spid="_x0000_s1072" type="#_x0000_t202" style="position:absolute;left:21693;top:33765;width:16300;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08A0DFBC" w14:textId="77777777" w:rsidR="00196716" w:rsidRDefault="00196716" w:rsidP="00196716">
                        <w:pPr>
                          <w:spacing w:line="266" w:lineRule="exact"/>
                          <w:rPr>
                            <w:b/>
                          </w:rPr>
                        </w:pPr>
                        <w:r>
                          <w:rPr>
                            <w:b/>
                            <w:color w:val="595959"/>
                          </w:rPr>
                          <w:t>Concentration</w:t>
                        </w:r>
                        <w:r>
                          <w:rPr>
                            <w:b/>
                            <w:color w:val="595959"/>
                            <w:spacing w:val="-6"/>
                          </w:rPr>
                          <w:t xml:space="preserve"> </w:t>
                        </w:r>
                        <w:r w:rsidR="00B339BB">
                          <w:rPr>
                            <w:b/>
                            <w:color w:val="595959"/>
                          </w:rPr>
                          <w:t>(</w:t>
                        </w:r>
                        <w:r>
                          <w:rPr>
                            <w:b/>
                            <w:color w:val="595959"/>
                            <w:spacing w:val="-4"/>
                          </w:rPr>
                          <w:t>mg/mL</w:t>
                        </w:r>
                        <w:r w:rsidR="00B339BB">
                          <w:rPr>
                            <w:b/>
                            <w:color w:val="595959"/>
                            <w:spacing w:val="-4"/>
                          </w:rPr>
                          <w:t>)</w:t>
                        </w:r>
                      </w:p>
                    </w:txbxContent>
                  </v:textbox>
                </v:shape>
                <v:shape id="Textbox 54" o:spid="_x0000_s1073" type="#_x0000_t202" style="position:absolute;left:52886;top:31388;width:205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77B064D9" w14:textId="77777777" w:rsidR="00196716" w:rsidRDefault="00196716" w:rsidP="00196716">
                        <w:pPr>
                          <w:spacing w:line="266" w:lineRule="exact"/>
                        </w:pPr>
                        <w:r>
                          <w:rPr>
                            <w:color w:val="595959"/>
                            <w:spacing w:val="-5"/>
                          </w:rPr>
                          <w:t>1,2</w:t>
                        </w:r>
                      </w:p>
                    </w:txbxContent>
                  </v:textbox>
                </v:shape>
                <v:shape id="Textbox 55" o:spid="_x0000_s1074" type="#_x0000_t202" style="position:absolute;left:45638;top:31388;width:889;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0846C706" w14:textId="77777777" w:rsidR="00196716" w:rsidRDefault="00196716" w:rsidP="00196716">
                        <w:pPr>
                          <w:spacing w:line="266" w:lineRule="exact"/>
                        </w:pPr>
                        <w:r>
                          <w:rPr>
                            <w:color w:val="595959"/>
                            <w:spacing w:val="-10"/>
                          </w:rPr>
                          <w:t>1</w:t>
                        </w:r>
                      </w:p>
                    </w:txbxContent>
                  </v:textbox>
                </v:shape>
                <v:shape id="Textbox 56" o:spid="_x0000_s1075" type="#_x0000_t202" style="position:absolute;left:37248;top:31388;width:205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2B7B0787" w14:textId="77777777" w:rsidR="00196716" w:rsidRDefault="00196716" w:rsidP="00196716">
                        <w:pPr>
                          <w:spacing w:line="266" w:lineRule="exact"/>
                        </w:pPr>
                        <w:r>
                          <w:rPr>
                            <w:color w:val="595959"/>
                            <w:spacing w:val="-5"/>
                          </w:rPr>
                          <w:t>0,8</w:t>
                        </w:r>
                      </w:p>
                    </w:txbxContent>
                  </v:textbox>
                </v:shape>
                <v:shape id="Textbox 57" o:spid="_x0000_s1076" type="#_x0000_t202" style="position:absolute;left:29428;top:31388;width:205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0BCF823D" w14:textId="77777777" w:rsidR="00196716" w:rsidRDefault="00196716" w:rsidP="00196716">
                        <w:pPr>
                          <w:spacing w:line="266" w:lineRule="exact"/>
                        </w:pPr>
                        <w:r>
                          <w:rPr>
                            <w:color w:val="595959"/>
                            <w:spacing w:val="-5"/>
                          </w:rPr>
                          <w:t>0,6</w:t>
                        </w:r>
                      </w:p>
                    </w:txbxContent>
                  </v:textbox>
                </v:shape>
                <v:shape id="Textbox 58" o:spid="_x0000_s1077" type="#_x0000_t202" style="position:absolute;left:21609;top:31388;width:205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2943F09A" w14:textId="77777777" w:rsidR="00196716" w:rsidRDefault="00196716" w:rsidP="00196716">
                        <w:pPr>
                          <w:spacing w:line="266" w:lineRule="exact"/>
                        </w:pPr>
                        <w:r>
                          <w:rPr>
                            <w:color w:val="595959"/>
                            <w:spacing w:val="-5"/>
                          </w:rPr>
                          <w:t>0,4</w:t>
                        </w:r>
                      </w:p>
                    </w:txbxContent>
                  </v:textbox>
                </v:shape>
                <v:shape id="Textbox 59" o:spid="_x0000_s1078" type="#_x0000_t202" style="position:absolute;left:13790;top:31388;width:205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67080691" w14:textId="77777777" w:rsidR="00196716" w:rsidRDefault="00196716" w:rsidP="00196716">
                        <w:pPr>
                          <w:spacing w:line="266" w:lineRule="exact"/>
                        </w:pPr>
                        <w:r>
                          <w:rPr>
                            <w:color w:val="595959"/>
                            <w:spacing w:val="-5"/>
                          </w:rPr>
                          <w:t>0,2</w:t>
                        </w:r>
                      </w:p>
                    </w:txbxContent>
                  </v:textbox>
                </v:shape>
                <v:shape id="Textbox 60" o:spid="_x0000_s1079" type="#_x0000_t202" style="position:absolute;left:6543;top:31388;width:889;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65E7222A" w14:textId="77777777" w:rsidR="00196716" w:rsidRDefault="00196716" w:rsidP="00196716">
                        <w:pPr>
                          <w:spacing w:line="266" w:lineRule="exact"/>
                        </w:pPr>
                        <w:r>
                          <w:rPr>
                            <w:color w:val="595959"/>
                            <w:spacing w:val="-10"/>
                          </w:rPr>
                          <w:t>0</w:t>
                        </w:r>
                      </w:p>
                    </w:txbxContent>
                  </v:textbox>
                </v:shape>
                <v:shape id="Textbox 61" o:spid="_x0000_s1080" type="#_x0000_t202" style="position:absolute;left:4865;top:26054;width:889;height:5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4FE2738D" w14:textId="77777777" w:rsidR="00196716" w:rsidRDefault="00196716" w:rsidP="00196716">
                        <w:pPr>
                          <w:spacing w:line="266" w:lineRule="exact"/>
                        </w:pPr>
                        <w:r>
                          <w:rPr>
                            <w:color w:val="595959"/>
                            <w:spacing w:val="-10"/>
                          </w:rPr>
                          <w:t>5</w:t>
                        </w:r>
                      </w:p>
                      <w:p w14:paraId="3D77CB5A" w14:textId="77777777" w:rsidR="00196716" w:rsidRDefault="00196716" w:rsidP="00196716"/>
                      <w:p w14:paraId="37C12173" w14:textId="77777777" w:rsidR="00196716" w:rsidRDefault="00196716" w:rsidP="00196716">
                        <w:r>
                          <w:rPr>
                            <w:color w:val="595959"/>
                            <w:spacing w:val="-10"/>
                          </w:rPr>
                          <w:t>0</w:t>
                        </w:r>
                      </w:p>
                    </w:txbxContent>
                  </v:textbox>
                </v:shape>
                <v:shape id="Textbox 62" o:spid="_x0000_s1081" type="#_x0000_t202" style="position:absolute;left:44598;top:23515;width:10001;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65475F0E" w14:textId="77777777" w:rsidR="00196716" w:rsidRDefault="00196716" w:rsidP="00196716">
                        <w:pPr>
                          <w:spacing w:line="232" w:lineRule="auto"/>
                          <w:ind w:left="341" w:hanging="342"/>
                          <w:rPr>
                            <w:b/>
                            <w:sz w:val="18"/>
                          </w:rPr>
                        </w:pPr>
                        <w:r>
                          <w:rPr>
                            <w:b/>
                            <w:color w:val="FFC000"/>
                            <w:sz w:val="18"/>
                          </w:rPr>
                          <w:t>y</w:t>
                        </w:r>
                        <w:r>
                          <w:rPr>
                            <w:b/>
                            <w:color w:val="FFC000"/>
                            <w:spacing w:val="-10"/>
                            <w:sz w:val="18"/>
                          </w:rPr>
                          <w:t xml:space="preserve"> </w:t>
                        </w:r>
                        <w:r>
                          <w:rPr>
                            <w:b/>
                            <w:color w:val="FFC000"/>
                            <w:sz w:val="18"/>
                          </w:rPr>
                          <w:t>=</w:t>
                        </w:r>
                        <w:r>
                          <w:rPr>
                            <w:b/>
                            <w:color w:val="FFC000"/>
                            <w:spacing w:val="-10"/>
                            <w:sz w:val="18"/>
                          </w:rPr>
                          <w:t xml:space="preserve"> </w:t>
                        </w:r>
                        <w:r>
                          <w:rPr>
                            <w:b/>
                            <w:color w:val="FFC000"/>
                            <w:sz w:val="18"/>
                          </w:rPr>
                          <w:t>4,1529x</w:t>
                        </w:r>
                        <w:r>
                          <w:rPr>
                            <w:b/>
                            <w:color w:val="FFC000"/>
                            <w:spacing w:val="-10"/>
                            <w:sz w:val="18"/>
                          </w:rPr>
                          <w:t xml:space="preserve"> </w:t>
                        </w:r>
                        <w:r>
                          <w:rPr>
                            <w:b/>
                            <w:color w:val="FFC000"/>
                            <w:sz w:val="18"/>
                          </w:rPr>
                          <w:t>+</w:t>
                        </w:r>
                        <w:r>
                          <w:rPr>
                            <w:b/>
                            <w:color w:val="FFC000"/>
                            <w:spacing w:val="-10"/>
                            <w:sz w:val="18"/>
                          </w:rPr>
                          <w:t xml:space="preserve"> </w:t>
                        </w:r>
                        <w:r>
                          <w:rPr>
                            <w:b/>
                            <w:color w:val="FFC000"/>
                            <w:sz w:val="18"/>
                          </w:rPr>
                          <w:t>10,409 R² = 0,8749</w:t>
                        </w:r>
                      </w:p>
                    </w:txbxContent>
                  </v:textbox>
                </v:shape>
                <v:shape id="Textbox 63" o:spid="_x0000_s1082" type="#_x0000_t202" style="position:absolute;left:4103;top:22549;width:165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4026C637" w14:textId="77777777" w:rsidR="00196716" w:rsidRDefault="00196716" w:rsidP="00196716">
                        <w:pPr>
                          <w:spacing w:line="266" w:lineRule="exact"/>
                        </w:pPr>
                        <w:r>
                          <w:rPr>
                            <w:color w:val="595959"/>
                            <w:spacing w:val="-5"/>
                          </w:rPr>
                          <w:t>10</w:t>
                        </w:r>
                      </w:p>
                    </w:txbxContent>
                  </v:textbox>
                </v:shape>
                <v:shape id="Textbox 64" o:spid="_x0000_s1083" type="#_x0000_t202" style="position:absolute;left:46161;top:17723;width:10002;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4D438AED" w14:textId="77777777" w:rsidR="00196716" w:rsidRDefault="00196716" w:rsidP="00196716">
                        <w:pPr>
                          <w:spacing w:line="232" w:lineRule="auto"/>
                          <w:ind w:left="341" w:hanging="342"/>
                          <w:rPr>
                            <w:b/>
                            <w:sz w:val="18"/>
                          </w:rPr>
                        </w:pPr>
                        <w:r>
                          <w:rPr>
                            <w:b/>
                            <w:color w:val="C00000"/>
                            <w:sz w:val="18"/>
                          </w:rPr>
                          <w:t>y</w:t>
                        </w:r>
                        <w:r>
                          <w:rPr>
                            <w:b/>
                            <w:color w:val="C00000"/>
                            <w:spacing w:val="-10"/>
                            <w:sz w:val="18"/>
                          </w:rPr>
                          <w:t xml:space="preserve"> </w:t>
                        </w:r>
                        <w:r>
                          <w:rPr>
                            <w:b/>
                            <w:color w:val="C00000"/>
                            <w:sz w:val="18"/>
                          </w:rPr>
                          <w:t>=</w:t>
                        </w:r>
                        <w:r>
                          <w:rPr>
                            <w:b/>
                            <w:color w:val="C00000"/>
                            <w:spacing w:val="-10"/>
                            <w:sz w:val="18"/>
                          </w:rPr>
                          <w:t xml:space="preserve"> </w:t>
                        </w:r>
                        <w:r>
                          <w:rPr>
                            <w:b/>
                            <w:color w:val="C00000"/>
                            <w:sz w:val="18"/>
                          </w:rPr>
                          <w:t>7,4359x</w:t>
                        </w:r>
                        <w:r>
                          <w:rPr>
                            <w:b/>
                            <w:color w:val="C00000"/>
                            <w:spacing w:val="-10"/>
                            <w:sz w:val="18"/>
                          </w:rPr>
                          <w:t xml:space="preserve"> </w:t>
                        </w:r>
                        <w:r>
                          <w:rPr>
                            <w:b/>
                            <w:color w:val="C00000"/>
                            <w:sz w:val="18"/>
                          </w:rPr>
                          <w:t>+</w:t>
                        </w:r>
                        <w:r>
                          <w:rPr>
                            <w:b/>
                            <w:color w:val="C00000"/>
                            <w:spacing w:val="-10"/>
                            <w:sz w:val="18"/>
                          </w:rPr>
                          <w:t xml:space="preserve"> </w:t>
                        </w:r>
                        <w:r>
                          <w:rPr>
                            <w:b/>
                            <w:color w:val="C00000"/>
                            <w:sz w:val="18"/>
                          </w:rPr>
                          <w:t>7,8146 R² = 0,7607</w:t>
                        </w:r>
                      </w:p>
                    </w:txbxContent>
                  </v:textbox>
                </v:shape>
                <v:shape id="Textbox 65" o:spid="_x0000_s1084" type="#_x0000_t202" style="position:absolute;left:4103;top:15569;width:1651;height:5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249141D9" w14:textId="77777777" w:rsidR="00196716" w:rsidRDefault="00196716" w:rsidP="00196716">
                        <w:pPr>
                          <w:spacing w:line="266" w:lineRule="exact"/>
                        </w:pPr>
                        <w:r>
                          <w:rPr>
                            <w:color w:val="595959"/>
                            <w:spacing w:val="-5"/>
                          </w:rPr>
                          <w:t>20</w:t>
                        </w:r>
                      </w:p>
                      <w:p w14:paraId="7397DEE5" w14:textId="77777777" w:rsidR="00196716" w:rsidRDefault="00196716" w:rsidP="00196716"/>
                      <w:p w14:paraId="244EF8D2" w14:textId="77777777" w:rsidR="00196716" w:rsidRDefault="00196716" w:rsidP="00196716">
                        <w:r>
                          <w:rPr>
                            <w:color w:val="595959"/>
                            <w:spacing w:val="-5"/>
                          </w:rPr>
                          <w:t>15</w:t>
                        </w:r>
                      </w:p>
                    </w:txbxContent>
                  </v:textbox>
                </v:shape>
                <v:shape id="Textbox 66" o:spid="_x0000_s1085" type="#_x0000_t202" style="position:absolute;left:46019;top:10561;width:10002;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6114F7D6" w14:textId="77777777" w:rsidR="00196716" w:rsidRDefault="00196716" w:rsidP="00196716">
                        <w:pPr>
                          <w:spacing w:line="232" w:lineRule="auto"/>
                          <w:ind w:left="341" w:hanging="342"/>
                          <w:rPr>
                            <w:b/>
                            <w:sz w:val="18"/>
                          </w:rPr>
                        </w:pPr>
                        <w:r>
                          <w:rPr>
                            <w:b/>
                            <w:color w:val="7F7F7F"/>
                            <w:sz w:val="18"/>
                          </w:rPr>
                          <w:t>y</w:t>
                        </w:r>
                        <w:r>
                          <w:rPr>
                            <w:b/>
                            <w:color w:val="7F7F7F"/>
                            <w:spacing w:val="-10"/>
                            <w:sz w:val="18"/>
                          </w:rPr>
                          <w:t xml:space="preserve"> </w:t>
                        </w:r>
                        <w:r>
                          <w:rPr>
                            <w:b/>
                            <w:color w:val="7F7F7F"/>
                            <w:sz w:val="18"/>
                          </w:rPr>
                          <w:t>=</w:t>
                        </w:r>
                        <w:r>
                          <w:rPr>
                            <w:b/>
                            <w:color w:val="7F7F7F"/>
                            <w:spacing w:val="-10"/>
                            <w:sz w:val="18"/>
                          </w:rPr>
                          <w:t xml:space="preserve"> </w:t>
                        </w:r>
                        <w:r>
                          <w:rPr>
                            <w:b/>
                            <w:color w:val="7F7F7F"/>
                            <w:sz w:val="18"/>
                          </w:rPr>
                          <w:t>10,212x</w:t>
                        </w:r>
                        <w:r>
                          <w:rPr>
                            <w:b/>
                            <w:color w:val="7F7F7F"/>
                            <w:spacing w:val="-10"/>
                            <w:sz w:val="18"/>
                          </w:rPr>
                          <w:t xml:space="preserve"> </w:t>
                        </w:r>
                        <w:r>
                          <w:rPr>
                            <w:b/>
                            <w:color w:val="7F7F7F"/>
                            <w:sz w:val="18"/>
                          </w:rPr>
                          <w:t>+</w:t>
                        </w:r>
                        <w:r>
                          <w:rPr>
                            <w:b/>
                            <w:color w:val="7F7F7F"/>
                            <w:spacing w:val="-10"/>
                            <w:sz w:val="18"/>
                          </w:rPr>
                          <w:t xml:space="preserve"> </w:t>
                        </w:r>
                        <w:r>
                          <w:rPr>
                            <w:b/>
                            <w:color w:val="7F7F7F"/>
                            <w:sz w:val="18"/>
                          </w:rPr>
                          <w:t>10,259 R² = 0,9854</w:t>
                        </w:r>
                      </w:p>
                    </w:txbxContent>
                  </v:textbox>
                </v:shape>
                <v:shape id="Textbox 67" o:spid="_x0000_s1086" type="#_x0000_t202" style="position:absolute;left:4103;top:8589;width:1651;height:5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25FE8793" w14:textId="77777777" w:rsidR="00196716" w:rsidRDefault="00196716" w:rsidP="00196716">
                        <w:pPr>
                          <w:spacing w:line="266" w:lineRule="exact"/>
                        </w:pPr>
                        <w:r>
                          <w:rPr>
                            <w:color w:val="595959"/>
                            <w:spacing w:val="-5"/>
                          </w:rPr>
                          <w:t>30</w:t>
                        </w:r>
                      </w:p>
                      <w:p w14:paraId="30A3CF78" w14:textId="77777777" w:rsidR="00196716" w:rsidRDefault="00196716" w:rsidP="00196716"/>
                      <w:p w14:paraId="175B09DC" w14:textId="77777777" w:rsidR="00196716" w:rsidRDefault="00196716" w:rsidP="00196716">
                        <w:r>
                          <w:rPr>
                            <w:color w:val="595959"/>
                            <w:spacing w:val="-5"/>
                          </w:rPr>
                          <w:t>25</w:t>
                        </w:r>
                      </w:p>
                    </w:txbxContent>
                  </v:textbox>
                </v:shape>
                <v:shape id="Textbox 68" o:spid="_x0000_s1087" type="#_x0000_t202" style="position:absolute;left:46161;top:5379;width:10002;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0692FAF4" w14:textId="77777777" w:rsidR="00196716" w:rsidRDefault="00196716" w:rsidP="00196716">
                        <w:pPr>
                          <w:spacing w:line="232" w:lineRule="auto"/>
                          <w:ind w:left="341" w:hanging="342"/>
                          <w:rPr>
                            <w:b/>
                            <w:sz w:val="18"/>
                          </w:rPr>
                        </w:pPr>
                        <w:r>
                          <w:rPr>
                            <w:b/>
                            <w:color w:val="4472C4"/>
                            <w:sz w:val="18"/>
                          </w:rPr>
                          <w:t>y</w:t>
                        </w:r>
                        <w:r>
                          <w:rPr>
                            <w:b/>
                            <w:color w:val="4472C4"/>
                            <w:spacing w:val="-10"/>
                            <w:sz w:val="18"/>
                          </w:rPr>
                          <w:t xml:space="preserve"> </w:t>
                        </w:r>
                        <w:r>
                          <w:rPr>
                            <w:b/>
                            <w:color w:val="4472C4"/>
                            <w:sz w:val="18"/>
                          </w:rPr>
                          <w:t>=</w:t>
                        </w:r>
                        <w:r>
                          <w:rPr>
                            <w:b/>
                            <w:color w:val="4472C4"/>
                            <w:spacing w:val="-10"/>
                            <w:sz w:val="18"/>
                          </w:rPr>
                          <w:t xml:space="preserve"> </w:t>
                        </w:r>
                        <w:r>
                          <w:rPr>
                            <w:b/>
                            <w:color w:val="4472C4"/>
                            <w:sz w:val="18"/>
                          </w:rPr>
                          <w:t>25,382x</w:t>
                        </w:r>
                        <w:r>
                          <w:rPr>
                            <w:b/>
                            <w:color w:val="4472C4"/>
                            <w:spacing w:val="-10"/>
                            <w:sz w:val="18"/>
                          </w:rPr>
                          <w:t xml:space="preserve"> </w:t>
                        </w:r>
                        <w:r>
                          <w:rPr>
                            <w:b/>
                            <w:color w:val="4472C4"/>
                            <w:sz w:val="18"/>
                          </w:rPr>
                          <w:t>+</w:t>
                        </w:r>
                        <w:r>
                          <w:rPr>
                            <w:b/>
                            <w:color w:val="4472C4"/>
                            <w:spacing w:val="-10"/>
                            <w:sz w:val="18"/>
                          </w:rPr>
                          <w:t xml:space="preserve"> </w:t>
                        </w:r>
                        <w:r>
                          <w:rPr>
                            <w:b/>
                            <w:color w:val="4472C4"/>
                            <w:sz w:val="18"/>
                          </w:rPr>
                          <w:t>12,195 R² = 0,9819</w:t>
                        </w:r>
                      </w:p>
                    </w:txbxContent>
                  </v:textbox>
                </v:shape>
                <v:shape id="Textbox 69" o:spid="_x0000_s1088" type="#_x0000_t202" style="position:absolute;left:4103;top:1609;width:1651;height:5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7D5AD654" w14:textId="77777777" w:rsidR="00196716" w:rsidRDefault="00196716" w:rsidP="00196716">
                        <w:pPr>
                          <w:spacing w:line="266" w:lineRule="exact"/>
                        </w:pPr>
                        <w:r>
                          <w:rPr>
                            <w:color w:val="595959"/>
                            <w:spacing w:val="-5"/>
                          </w:rPr>
                          <w:t>40</w:t>
                        </w:r>
                      </w:p>
                      <w:p w14:paraId="20DD3EFE" w14:textId="77777777" w:rsidR="00196716" w:rsidRDefault="00196716" w:rsidP="00196716">
                        <w:pPr>
                          <w:spacing w:before="271"/>
                        </w:pPr>
                        <w:r>
                          <w:rPr>
                            <w:color w:val="595959"/>
                            <w:spacing w:val="-5"/>
                          </w:rPr>
                          <w:t>35</w:t>
                        </w:r>
                      </w:p>
                    </w:txbxContent>
                  </v:textbox>
                </v:shape>
                <w10:wrap anchorx="page"/>
              </v:group>
            </w:pict>
          </mc:Fallback>
        </mc:AlternateContent>
      </w:r>
      <w:r w:rsidR="00196716">
        <w:rPr>
          <w:noProof/>
        </w:rPr>
        <mc:AlternateContent>
          <mc:Choice Requires="wps">
            <w:drawing>
              <wp:anchor distT="0" distB="0" distL="0" distR="0" simplePos="0" relativeHeight="251663360" behindDoc="0" locked="0" layoutInCell="1" allowOverlap="1" wp14:anchorId="4049F5E1" wp14:editId="706A7C8C">
                <wp:simplePos x="0" y="0"/>
                <wp:positionH relativeFrom="page">
                  <wp:posOffset>1010082</wp:posOffset>
                </wp:positionH>
                <wp:positionV relativeFrom="page">
                  <wp:posOffset>1545200</wp:posOffset>
                </wp:positionV>
                <wp:extent cx="194310" cy="142430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1424305"/>
                        </a:xfrm>
                        <a:prstGeom prst="rect">
                          <a:avLst/>
                        </a:prstGeom>
                      </wps:spPr>
                      <wps:txbx>
                        <w:txbxContent>
                          <w:p w14:paraId="6CAED4EB" w14:textId="77777777" w:rsidR="00196716" w:rsidRDefault="00196716" w:rsidP="00196716">
                            <w:pPr>
                              <w:spacing w:before="10"/>
                              <w:ind w:left="20"/>
                              <w:rPr>
                                <w:b/>
                              </w:rPr>
                            </w:pPr>
                            <w:r>
                              <w:rPr>
                                <w:b/>
                                <w:color w:val="595959"/>
                              </w:rPr>
                              <w:t>Inhibition</w:t>
                            </w:r>
                            <w:r>
                              <w:rPr>
                                <w:b/>
                                <w:color w:val="595959"/>
                                <w:spacing w:val="-2"/>
                              </w:rPr>
                              <w:t xml:space="preserve"> percentage</w:t>
                            </w:r>
                          </w:p>
                        </w:txbxContent>
                      </wps:txbx>
                      <wps:bodyPr vert="vert270" wrap="square" lIns="0" tIns="0" rIns="0" bIns="0" rtlCol="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049F5E1" id="Textbox 6" o:spid="_x0000_s1089" type="#_x0000_t202" style="position:absolute;margin-left:79.55pt;margin-top:121.65pt;width:15.3pt;height:112.1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" filled="f" stroked="f">
                <v:textbox style="layout-flow:vertical;mso-layout-flow-alt:bottom-to-top" inset="0,0,0,0">
                  <w:txbxContent>
                    <w:p w14:paraId="6CAED4EB" w14:textId="77777777" w:rsidR="00196716" w:rsidRDefault="00196716" w:rsidP="00196716">
                      <w:pPr>
                        <w:spacing w:before="10"/>
                        <w:ind w:left="20"/>
                        <w:rPr>
                          <w:b/>
                        </w:rPr>
                      </w:pPr>
                      <w:r>
                        <w:rPr>
                          <w:b/>
                          <w:color w:val="595959"/>
                        </w:rPr>
                        <w:t>Inhibition</w:t>
                      </w:r>
                      <w:r>
                        <w:rPr>
                          <w:b/>
                          <w:color w:val="595959"/>
                          <w:spacing w:val="-2"/>
                        </w:rPr>
                        <w:t xml:space="preserve"> percentage</w:t>
                      </w:r>
                    </w:p>
                  </w:txbxContent>
                </v:textbox>
                <w10:wrap anchorx="page" anchory="page"/>
              </v:shape>
            </w:pict>
          </mc:Fallback>
        </mc:AlternateContent>
      </w:r>
    </w:p>
    <w:p w14:paraId="63E2B97A" w14:textId="77777777" w:rsidR="00196716" w:rsidRDefault="00196716" w:rsidP="00196716">
      <w:pPr>
        <w:pStyle w:val="BodyText"/>
      </w:pPr>
    </w:p>
    <w:p w14:paraId="0BF27044" w14:textId="77777777" w:rsidR="00196716" w:rsidRDefault="00196716" w:rsidP="00196716">
      <w:pPr>
        <w:pStyle w:val="BodyText"/>
      </w:pPr>
    </w:p>
    <w:p w14:paraId="6EC9863D" w14:textId="77777777" w:rsidR="00196716" w:rsidRDefault="00196716" w:rsidP="00196716">
      <w:pPr>
        <w:pStyle w:val="BodyText"/>
      </w:pPr>
    </w:p>
    <w:p w14:paraId="442FD270" w14:textId="77777777" w:rsidR="00196716" w:rsidRDefault="00196716" w:rsidP="00196716">
      <w:pPr>
        <w:pStyle w:val="BodyText"/>
      </w:pPr>
    </w:p>
    <w:p w14:paraId="79A8EB53" w14:textId="77777777" w:rsidR="00196716" w:rsidRDefault="00196716" w:rsidP="00196716">
      <w:pPr>
        <w:pStyle w:val="BodyText"/>
      </w:pPr>
    </w:p>
    <w:p w14:paraId="6058CAC8" w14:textId="77777777" w:rsidR="00196716" w:rsidRDefault="00196716" w:rsidP="00196716">
      <w:pPr>
        <w:pStyle w:val="BodyText"/>
      </w:pPr>
    </w:p>
    <w:p w14:paraId="49684FC5" w14:textId="77777777" w:rsidR="00196716" w:rsidRDefault="00196716" w:rsidP="00196716">
      <w:pPr>
        <w:pStyle w:val="BodyText"/>
      </w:pPr>
    </w:p>
    <w:p w14:paraId="41C90EBC" w14:textId="77777777" w:rsidR="00196716" w:rsidRDefault="00196716" w:rsidP="00196716">
      <w:pPr>
        <w:pStyle w:val="BodyText"/>
      </w:pPr>
    </w:p>
    <w:p w14:paraId="594717CA" w14:textId="77777777" w:rsidR="00196716" w:rsidRDefault="00196716" w:rsidP="00196716">
      <w:pPr>
        <w:pStyle w:val="BodyText"/>
      </w:pPr>
    </w:p>
    <w:p w14:paraId="176883E4" w14:textId="77777777" w:rsidR="00196716" w:rsidRDefault="00196716" w:rsidP="00196716">
      <w:pPr>
        <w:pStyle w:val="BodyText"/>
      </w:pPr>
    </w:p>
    <w:p w14:paraId="1F987DB3" w14:textId="77777777" w:rsidR="00196716" w:rsidRDefault="00196716" w:rsidP="00196716">
      <w:pPr>
        <w:pStyle w:val="BodyText"/>
      </w:pPr>
    </w:p>
    <w:p w14:paraId="381AF486" w14:textId="77777777" w:rsidR="00196716" w:rsidRDefault="00196716" w:rsidP="00196716">
      <w:pPr>
        <w:pStyle w:val="BodyText"/>
      </w:pPr>
    </w:p>
    <w:p w14:paraId="7D2390DE" w14:textId="77777777" w:rsidR="00196716" w:rsidRDefault="00196716" w:rsidP="00196716">
      <w:pPr>
        <w:pStyle w:val="BodyText"/>
      </w:pPr>
    </w:p>
    <w:p w14:paraId="58798CD5" w14:textId="77777777" w:rsidR="00196716" w:rsidRDefault="00196716" w:rsidP="00196716">
      <w:pPr>
        <w:pStyle w:val="BodyText"/>
      </w:pPr>
    </w:p>
    <w:p w14:paraId="4A1CAEB4" w14:textId="77777777" w:rsidR="00196716" w:rsidRDefault="00196716" w:rsidP="00196716">
      <w:pPr>
        <w:pStyle w:val="BodyText"/>
      </w:pPr>
    </w:p>
    <w:p w14:paraId="49671BBD" w14:textId="77777777" w:rsidR="00196716" w:rsidRDefault="00196716" w:rsidP="00196716">
      <w:pPr>
        <w:pStyle w:val="BodyText"/>
      </w:pPr>
    </w:p>
    <w:p w14:paraId="139FEE2A" w14:textId="77777777" w:rsidR="00196716" w:rsidRDefault="00196716" w:rsidP="00196716">
      <w:pPr>
        <w:pStyle w:val="BodyText"/>
      </w:pPr>
    </w:p>
    <w:p w14:paraId="79808630" w14:textId="77777777" w:rsidR="00196716" w:rsidRDefault="00196716" w:rsidP="00196716">
      <w:pPr>
        <w:pStyle w:val="BodyText"/>
      </w:pPr>
    </w:p>
    <w:p w14:paraId="52A8E3D6" w14:textId="77777777" w:rsidR="00196716" w:rsidRDefault="00196716" w:rsidP="00196716">
      <w:pPr>
        <w:pStyle w:val="BodyText"/>
      </w:pPr>
    </w:p>
    <w:p w14:paraId="34396115" w14:textId="77777777" w:rsidR="00196716" w:rsidRDefault="00196716" w:rsidP="00196716">
      <w:pPr>
        <w:pStyle w:val="BodyText"/>
      </w:pPr>
    </w:p>
    <w:p w14:paraId="184E4264" w14:textId="77777777" w:rsidR="00196716" w:rsidRDefault="00196716" w:rsidP="00196716">
      <w:pPr>
        <w:pStyle w:val="BodyText"/>
      </w:pPr>
    </w:p>
    <w:p w14:paraId="0D55AF0D" w14:textId="77777777" w:rsidR="00196716" w:rsidRDefault="00196716" w:rsidP="00196716">
      <w:pPr>
        <w:pStyle w:val="BodyText"/>
        <w:spacing w:before="251"/>
      </w:pPr>
    </w:p>
    <w:p w14:paraId="2B294C75" w14:textId="77777777" w:rsidR="00196716" w:rsidRDefault="00196716" w:rsidP="00196716">
      <w:pPr>
        <w:pStyle w:val="BodyText"/>
        <w:ind w:left="540" w:right="540"/>
        <w:jc w:val="center"/>
      </w:pPr>
      <w:r>
        <w:rPr>
          <w:b/>
        </w:rPr>
        <w:t>Figure</w:t>
      </w:r>
      <w:r>
        <w:rPr>
          <w:b/>
          <w:spacing w:val="-5"/>
        </w:rPr>
        <w:t xml:space="preserve"> </w:t>
      </w:r>
      <w:r>
        <w:rPr>
          <w:b/>
        </w:rPr>
        <w:t>1:</w:t>
      </w:r>
      <w:r>
        <w:rPr>
          <w:b/>
          <w:spacing w:val="-1"/>
        </w:rPr>
        <w:t xml:space="preserve"> </w:t>
      </w:r>
      <w:r>
        <w:t>Percentage</w:t>
      </w:r>
      <w:r>
        <w:rPr>
          <w:spacing w:val="-2"/>
        </w:rPr>
        <w:t xml:space="preserve"> </w:t>
      </w:r>
      <w:r>
        <w:t>inhibition</w:t>
      </w:r>
      <w:r>
        <w:rPr>
          <w:spacing w:val="-2"/>
        </w:rPr>
        <w:t xml:space="preserve"> </w:t>
      </w:r>
      <w:r>
        <w:t>curve</w:t>
      </w:r>
      <w:r>
        <w:rPr>
          <w:spacing w:val="-2"/>
        </w:rPr>
        <w:t xml:space="preserve"> </w:t>
      </w:r>
      <w:r>
        <w:t>as</w:t>
      </w:r>
      <w:r>
        <w:rPr>
          <w:spacing w:val="-3"/>
        </w:rPr>
        <w:t xml:space="preserve"> </w:t>
      </w:r>
      <w:r>
        <w:t>a</w:t>
      </w:r>
      <w:r>
        <w:rPr>
          <w:spacing w:val="-1"/>
        </w:rPr>
        <w:t xml:space="preserve"> </w:t>
      </w:r>
      <w:r>
        <w:t>function</w:t>
      </w:r>
      <w:r>
        <w:rPr>
          <w:spacing w:val="-1"/>
        </w:rPr>
        <w:t xml:space="preserve"> </w:t>
      </w:r>
      <w:r>
        <w:t>of</w:t>
      </w:r>
      <w:r>
        <w:rPr>
          <w:spacing w:val="-1"/>
        </w:rPr>
        <w:t xml:space="preserve"> </w:t>
      </w:r>
      <w:r>
        <w:t>extract</w:t>
      </w:r>
      <w:r>
        <w:rPr>
          <w:spacing w:val="-1"/>
        </w:rPr>
        <w:t xml:space="preserve"> </w:t>
      </w:r>
      <w:r>
        <w:rPr>
          <w:spacing w:val="-2"/>
        </w:rPr>
        <w:t>concentration.</w:t>
      </w:r>
    </w:p>
    <w:p w14:paraId="6A66E9F6" w14:textId="77777777" w:rsidR="00196716" w:rsidRDefault="00196716" w:rsidP="00196716">
      <w:pPr>
        <w:pStyle w:val="BodyText"/>
        <w:spacing w:before="273"/>
      </w:pPr>
    </w:p>
    <w:p w14:paraId="092A6AD2" w14:textId="76B31C54" w:rsidR="00196716" w:rsidRDefault="00196716" w:rsidP="00196716">
      <w:pPr>
        <w:pStyle w:val="BodyText"/>
        <w:spacing w:line="360" w:lineRule="auto"/>
        <w:ind w:left="141" w:right="138"/>
        <w:jc w:val="both"/>
      </w:pPr>
      <w:r>
        <w:rPr>
          <w:position w:val="2"/>
        </w:rPr>
        <w:t>Inhibitory</w:t>
      </w:r>
      <w:r>
        <w:rPr>
          <w:spacing w:val="-15"/>
          <w:position w:val="2"/>
        </w:rPr>
        <w:t xml:space="preserve"> </w:t>
      </w:r>
      <w:r>
        <w:rPr>
          <w:position w:val="2"/>
        </w:rPr>
        <w:t>concentrations</w:t>
      </w:r>
      <w:r>
        <w:rPr>
          <w:spacing w:val="-15"/>
          <w:position w:val="2"/>
        </w:rPr>
        <w:t xml:space="preserve"> </w:t>
      </w:r>
      <w:r>
        <w:rPr>
          <w:position w:val="2"/>
        </w:rPr>
        <w:t>(IC</w:t>
      </w:r>
      <w:r>
        <w:rPr>
          <w:sz w:val="16"/>
        </w:rPr>
        <w:t>50</w:t>
      </w:r>
      <w:r>
        <w:rPr>
          <w:position w:val="2"/>
        </w:rPr>
        <w:t>)</w:t>
      </w:r>
      <w:r>
        <w:rPr>
          <w:spacing w:val="-15"/>
          <w:position w:val="2"/>
        </w:rPr>
        <w:t xml:space="preserve"> </w:t>
      </w:r>
      <w:r>
        <w:rPr>
          <w:position w:val="2"/>
        </w:rPr>
        <w:t>were</w:t>
      </w:r>
      <w:r>
        <w:rPr>
          <w:spacing w:val="-15"/>
          <w:position w:val="2"/>
        </w:rPr>
        <w:t xml:space="preserve"> </w:t>
      </w:r>
      <w:r>
        <w:rPr>
          <w:position w:val="2"/>
        </w:rPr>
        <w:t>calculated</w:t>
      </w:r>
      <w:r>
        <w:rPr>
          <w:spacing w:val="-15"/>
          <w:position w:val="2"/>
        </w:rPr>
        <w:t xml:space="preserve"> </w:t>
      </w:r>
      <w:r>
        <w:rPr>
          <w:position w:val="2"/>
        </w:rPr>
        <w:t>from</w:t>
      </w:r>
      <w:r>
        <w:rPr>
          <w:spacing w:val="-15"/>
          <w:position w:val="2"/>
        </w:rPr>
        <w:t xml:space="preserve"> </w:t>
      </w:r>
      <w:r>
        <w:rPr>
          <w:position w:val="2"/>
        </w:rPr>
        <w:t>linear</w:t>
      </w:r>
      <w:r>
        <w:rPr>
          <w:spacing w:val="-15"/>
          <w:position w:val="2"/>
        </w:rPr>
        <w:t xml:space="preserve"> </w:t>
      </w:r>
      <w:r>
        <w:rPr>
          <w:position w:val="2"/>
        </w:rPr>
        <w:t>regression</w:t>
      </w:r>
      <w:r>
        <w:rPr>
          <w:spacing w:val="-15"/>
          <w:position w:val="2"/>
        </w:rPr>
        <w:t xml:space="preserve"> </w:t>
      </w:r>
      <w:r>
        <w:rPr>
          <w:position w:val="2"/>
        </w:rPr>
        <w:t>equations</w:t>
      </w:r>
      <w:r>
        <w:rPr>
          <w:spacing w:val="-15"/>
          <w:position w:val="2"/>
        </w:rPr>
        <w:t xml:space="preserve"> </w:t>
      </w:r>
      <w:r>
        <w:rPr>
          <w:position w:val="2"/>
        </w:rPr>
        <w:t>resulting</w:t>
      </w:r>
      <w:r>
        <w:rPr>
          <w:spacing w:val="-15"/>
          <w:position w:val="2"/>
        </w:rPr>
        <w:t xml:space="preserve"> </w:t>
      </w:r>
      <w:r>
        <w:rPr>
          <w:position w:val="2"/>
        </w:rPr>
        <w:t xml:space="preserve">from </w:t>
      </w:r>
      <w:r>
        <w:t xml:space="preserve">inhibition percentages as a function of extract and ascorbic acid concentration. The results obtained are given in </w:t>
      </w:r>
      <w:r w:rsidRPr="00C30980">
        <w:t>Table</w:t>
      </w:r>
      <w:r>
        <w:t xml:space="preserve"> </w:t>
      </w:r>
      <w:r w:rsidR="00C30980">
        <w:t>2</w:t>
      </w:r>
      <w:r>
        <w:t>.</w:t>
      </w:r>
    </w:p>
    <w:p w14:paraId="3B50B5B5" w14:textId="77777777" w:rsidR="00196716" w:rsidRDefault="00196716" w:rsidP="00196716">
      <w:pPr>
        <w:pStyle w:val="BodyText"/>
        <w:spacing w:before="136"/>
      </w:pPr>
    </w:p>
    <w:p w14:paraId="2257BC2B" w14:textId="137A8DC8" w:rsidR="00196716" w:rsidRDefault="00196716" w:rsidP="00196716">
      <w:pPr>
        <w:pStyle w:val="BodyText"/>
        <w:ind w:left="540" w:right="540"/>
        <w:jc w:val="center"/>
      </w:pPr>
      <w:r w:rsidRPr="00C30980">
        <w:rPr>
          <w:b/>
        </w:rPr>
        <w:t>Table</w:t>
      </w:r>
      <w:r>
        <w:rPr>
          <w:b/>
          <w:spacing w:val="-5"/>
        </w:rPr>
        <w:t xml:space="preserve"> </w:t>
      </w:r>
      <w:r w:rsidR="00C30980">
        <w:rPr>
          <w:b/>
        </w:rPr>
        <w:t>2</w:t>
      </w:r>
      <w:r>
        <w:t>:</w:t>
      </w:r>
      <w:r>
        <w:rPr>
          <w:spacing w:val="-1"/>
        </w:rPr>
        <w:t xml:space="preserve"> </w:t>
      </w:r>
      <w:r w:rsidR="006D2A75" w:rsidRPr="006D2A75">
        <w:rPr>
          <w:b/>
          <w:bCs/>
        </w:rPr>
        <w:t>I</w:t>
      </w:r>
      <w:r w:rsidRPr="006D2A75">
        <w:rPr>
          <w:b/>
          <w:bCs/>
        </w:rPr>
        <w:t>nhibitory</w:t>
      </w:r>
      <w:r w:rsidRPr="006D2A75">
        <w:rPr>
          <w:b/>
          <w:bCs/>
          <w:spacing w:val="-2"/>
        </w:rPr>
        <w:t xml:space="preserve"> </w:t>
      </w:r>
      <w:r w:rsidRPr="006D2A75">
        <w:rPr>
          <w:b/>
          <w:bCs/>
        </w:rPr>
        <w:t>concentration</w:t>
      </w:r>
      <w:r w:rsidRPr="006D2A75">
        <w:rPr>
          <w:b/>
          <w:bCs/>
          <w:spacing w:val="-2"/>
        </w:rPr>
        <w:t xml:space="preserve"> </w:t>
      </w:r>
      <w:r w:rsidRPr="006D2A75">
        <w:rPr>
          <w:b/>
          <w:bCs/>
        </w:rPr>
        <w:t>of</w:t>
      </w:r>
      <w:r w:rsidRPr="006D2A75">
        <w:rPr>
          <w:b/>
          <w:bCs/>
          <w:spacing w:val="-1"/>
        </w:rPr>
        <w:t xml:space="preserve"> </w:t>
      </w:r>
      <w:r w:rsidRPr="006D2A75">
        <w:rPr>
          <w:b/>
          <w:bCs/>
        </w:rPr>
        <w:t>extracts</w:t>
      </w:r>
      <w:r w:rsidRPr="006D2A75">
        <w:rPr>
          <w:b/>
          <w:bCs/>
          <w:spacing w:val="-1"/>
        </w:rPr>
        <w:t xml:space="preserve"> </w:t>
      </w:r>
      <w:r w:rsidRPr="006D2A75">
        <w:rPr>
          <w:b/>
          <w:bCs/>
        </w:rPr>
        <w:t>and</w:t>
      </w:r>
      <w:r w:rsidRPr="006D2A75">
        <w:rPr>
          <w:b/>
          <w:bCs/>
          <w:spacing w:val="-2"/>
        </w:rPr>
        <w:t xml:space="preserve"> vitamin</w:t>
      </w:r>
      <w:r w:rsidR="006D2A75">
        <w:rPr>
          <w:b/>
          <w:bCs/>
          <w:spacing w:val="-2"/>
        </w:rPr>
        <w:t xml:space="preserve"> C</w:t>
      </w:r>
    </w:p>
    <w:p w14:paraId="1ADA882D" w14:textId="77777777" w:rsidR="00196716" w:rsidRDefault="00196716" w:rsidP="00196716">
      <w:pPr>
        <w:pStyle w:val="BodyText"/>
        <w:spacing w:before="2" w:after="1"/>
        <w:rPr>
          <w:sz w:val="12"/>
        </w:rPr>
      </w:pPr>
    </w:p>
    <w:tbl>
      <w:tblPr>
        <w:tblStyle w:val="TableNormal1"/>
        <w:tblW w:w="0" w:type="auto"/>
        <w:tblInd w:w="141" w:type="dxa"/>
        <w:tblLayout w:type="fixed"/>
        <w:tblLook w:val="01E0" w:firstRow="1" w:lastRow="1" w:firstColumn="1" w:lastColumn="1" w:noHBand="0" w:noVBand="0"/>
      </w:tblPr>
      <w:tblGrid>
        <w:gridCol w:w="1696"/>
        <w:gridCol w:w="1371"/>
        <w:gridCol w:w="1683"/>
        <w:gridCol w:w="1382"/>
        <w:gridCol w:w="1477"/>
        <w:gridCol w:w="1468"/>
      </w:tblGrid>
      <w:tr w:rsidR="00196716" w14:paraId="5323F796" w14:textId="77777777" w:rsidTr="008D2632">
        <w:trPr>
          <w:trHeight w:val="383"/>
        </w:trPr>
        <w:tc>
          <w:tcPr>
            <w:tcW w:w="1696" w:type="dxa"/>
            <w:tcBorders>
              <w:top w:val="single" w:sz="4" w:space="0" w:color="7F7F7F"/>
              <w:bottom w:val="single" w:sz="4" w:space="0" w:color="7F7F7F"/>
            </w:tcBorders>
          </w:tcPr>
          <w:p w14:paraId="4CA6F5EC" w14:textId="77777777" w:rsidR="00196716" w:rsidRDefault="00196716" w:rsidP="008D2632">
            <w:pPr>
              <w:pStyle w:val="TableParagraph"/>
              <w:spacing w:before="0"/>
              <w:jc w:val="left"/>
            </w:pPr>
          </w:p>
        </w:tc>
        <w:tc>
          <w:tcPr>
            <w:tcW w:w="1371" w:type="dxa"/>
            <w:tcBorders>
              <w:top w:val="single" w:sz="4" w:space="0" w:color="7F7F7F"/>
              <w:bottom w:val="single" w:sz="4" w:space="0" w:color="7F7F7F"/>
            </w:tcBorders>
          </w:tcPr>
          <w:p w14:paraId="3C3534D4" w14:textId="77777777" w:rsidR="00196716" w:rsidRDefault="00196716" w:rsidP="008D2632">
            <w:pPr>
              <w:pStyle w:val="TableParagraph"/>
              <w:spacing w:before="5"/>
              <w:ind w:right="48"/>
              <w:rPr>
                <w:b/>
              </w:rPr>
            </w:pPr>
            <w:r>
              <w:rPr>
                <w:b/>
              </w:rPr>
              <w:t>F</w:t>
            </w:r>
            <w:r>
              <w:rPr>
                <w:b/>
                <w:spacing w:val="-2"/>
              </w:rPr>
              <w:t xml:space="preserve"> </w:t>
            </w:r>
            <w:r>
              <w:rPr>
                <w:b/>
              </w:rPr>
              <w:t>A.</w:t>
            </w:r>
            <w:r>
              <w:rPr>
                <w:b/>
                <w:spacing w:val="-1"/>
              </w:rPr>
              <w:t xml:space="preserve"> </w:t>
            </w:r>
            <w:r>
              <w:rPr>
                <w:b/>
                <w:spacing w:val="-5"/>
              </w:rPr>
              <w:t>Eth</w:t>
            </w:r>
          </w:p>
        </w:tc>
        <w:tc>
          <w:tcPr>
            <w:tcW w:w="1683" w:type="dxa"/>
            <w:tcBorders>
              <w:top w:val="single" w:sz="4" w:space="0" w:color="7F7F7F"/>
              <w:bottom w:val="single" w:sz="4" w:space="0" w:color="7F7F7F"/>
            </w:tcBorders>
          </w:tcPr>
          <w:p w14:paraId="6038778A" w14:textId="77777777" w:rsidR="00196716" w:rsidRDefault="00196716" w:rsidP="008D2632">
            <w:pPr>
              <w:pStyle w:val="TableParagraph"/>
              <w:spacing w:before="5"/>
              <w:ind w:left="1" w:right="48"/>
              <w:rPr>
                <w:b/>
              </w:rPr>
            </w:pPr>
            <w:r>
              <w:rPr>
                <w:b/>
              </w:rPr>
              <w:t>F</w:t>
            </w:r>
            <w:r>
              <w:rPr>
                <w:b/>
                <w:spacing w:val="-1"/>
              </w:rPr>
              <w:t xml:space="preserve"> </w:t>
            </w:r>
            <w:r>
              <w:rPr>
                <w:b/>
                <w:spacing w:val="-2"/>
              </w:rPr>
              <w:t>Aqueous</w:t>
            </w:r>
          </w:p>
        </w:tc>
        <w:tc>
          <w:tcPr>
            <w:tcW w:w="1382" w:type="dxa"/>
            <w:tcBorders>
              <w:top w:val="single" w:sz="4" w:space="0" w:color="7F7F7F"/>
              <w:bottom w:val="single" w:sz="4" w:space="0" w:color="7F7F7F"/>
            </w:tcBorders>
          </w:tcPr>
          <w:p w14:paraId="714ED0C2" w14:textId="77777777" w:rsidR="00196716" w:rsidRDefault="00196716" w:rsidP="008D2632">
            <w:pPr>
              <w:pStyle w:val="TableParagraph"/>
              <w:spacing w:before="5"/>
              <w:ind w:left="1" w:right="82"/>
              <w:rPr>
                <w:b/>
              </w:rPr>
            </w:pPr>
            <w:r>
              <w:rPr>
                <w:b/>
              </w:rPr>
              <w:t>E</w:t>
            </w:r>
            <w:r>
              <w:rPr>
                <w:b/>
                <w:spacing w:val="-1"/>
              </w:rPr>
              <w:t xml:space="preserve"> </w:t>
            </w:r>
            <w:r>
              <w:rPr>
                <w:b/>
                <w:spacing w:val="-5"/>
              </w:rPr>
              <w:t>raw</w:t>
            </w:r>
          </w:p>
        </w:tc>
        <w:tc>
          <w:tcPr>
            <w:tcW w:w="1477" w:type="dxa"/>
            <w:tcBorders>
              <w:top w:val="single" w:sz="4" w:space="0" w:color="7F7F7F"/>
              <w:bottom w:val="single" w:sz="4" w:space="0" w:color="7F7F7F"/>
            </w:tcBorders>
          </w:tcPr>
          <w:p w14:paraId="77AB8454" w14:textId="77777777" w:rsidR="00196716" w:rsidRDefault="00196716" w:rsidP="008D2632">
            <w:pPr>
              <w:pStyle w:val="TableParagraph"/>
              <w:spacing w:before="5"/>
              <w:ind w:left="142"/>
              <w:rPr>
                <w:b/>
              </w:rPr>
            </w:pPr>
            <w:r>
              <w:rPr>
                <w:b/>
              </w:rPr>
              <w:t>F</w:t>
            </w:r>
            <w:r>
              <w:rPr>
                <w:b/>
                <w:spacing w:val="-1"/>
              </w:rPr>
              <w:t xml:space="preserve"> </w:t>
            </w:r>
            <w:r>
              <w:rPr>
                <w:b/>
                <w:spacing w:val="-5"/>
              </w:rPr>
              <w:t>DCM</w:t>
            </w:r>
          </w:p>
        </w:tc>
        <w:tc>
          <w:tcPr>
            <w:tcW w:w="1468" w:type="dxa"/>
            <w:tcBorders>
              <w:top w:val="single" w:sz="4" w:space="0" w:color="7F7F7F"/>
              <w:bottom w:val="single" w:sz="4" w:space="0" w:color="7F7F7F"/>
            </w:tcBorders>
          </w:tcPr>
          <w:p w14:paraId="0A00936A" w14:textId="77777777" w:rsidR="00196716" w:rsidRDefault="00196716" w:rsidP="008D2632">
            <w:pPr>
              <w:pStyle w:val="TableParagraph"/>
              <w:spacing w:before="5"/>
              <w:ind w:left="144"/>
              <w:rPr>
                <w:b/>
              </w:rPr>
            </w:pPr>
            <w:r>
              <w:rPr>
                <w:b/>
              </w:rPr>
              <w:t>Vitamin</w:t>
            </w:r>
            <w:r>
              <w:rPr>
                <w:b/>
                <w:spacing w:val="-7"/>
              </w:rPr>
              <w:t xml:space="preserve"> </w:t>
            </w:r>
            <w:r>
              <w:rPr>
                <w:b/>
                <w:spacing w:val="-10"/>
              </w:rPr>
              <w:t>C</w:t>
            </w:r>
          </w:p>
        </w:tc>
      </w:tr>
      <w:tr w:rsidR="00196716" w14:paraId="72D37981" w14:textId="77777777" w:rsidTr="008D2632">
        <w:trPr>
          <w:trHeight w:val="378"/>
        </w:trPr>
        <w:tc>
          <w:tcPr>
            <w:tcW w:w="1696" w:type="dxa"/>
            <w:tcBorders>
              <w:top w:val="single" w:sz="4" w:space="0" w:color="7F7F7F"/>
              <w:bottom w:val="single" w:sz="4" w:space="0" w:color="7F7F7F"/>
            </w:tcBorders>
          </w:tcPr>
          <w:p w14:paraId="25DE2A88" w14:textId="77777777" w:rsidR="00196716" w:rsidRDefault="00196716" w:rsidP="008D2632">
            <w:pPr>
              <w:pStyle w:val="TableParagraph"/>
              <w:spacing w:before="0"/>
              <w:ind w:left="186"/>
              <w:jc w:val="left"/>
              <w:rPr>
                <w:b/>
                <w:position w:val="2"/>
              </w:rPr>
            </w:pPr>
            <w:r>
              <w:rPr>
                <w:b/>
                <w:position w:val="2"/>
              </w:rPr>
              <w:t>IC</w:t>
            </w:r>
            <w:r>
              <w:rPr>
                <w:b/>
                <w:sz w:val="14"/>
              </w:rPr>
              <w:t>50</w:t>
            </w:r>
            <w:r>
              <w:rPr>
                <w:b/>
                <w:spacing w:val="-4"/>
                <w:sz w:val="14"/>
              </w:rPr>
              <w:t xml:space="preserve"> </w:t>
            </w:r>
            <w:r>
              <w:rPr>
                <w:b/>
                <w:spacing w:val="-2"/>
                <w:position w:val="2"/>
              </w:rPr>
              <w:t>(mg/mL)</w:t>
            </w:r>
          </w:p>
        </w:tc>
        <w:tc>
          <w:tcPr>
            <w:tcW w:w="1371" w:type="dxa"/>
            <w:tcBorders>
              <w:top w:val="single" w:sz="4" w:space="0" w:color="7F7F7F"/>
              <w:bottom w:val="single" w:sz="4" w:space="0" w:color="7F7F7F"/>
            </w:tcBorders>
          </w:tcPr>
          <w:p w14:paraId="5712729B" w14:textId="77777777" w:rsidR="00196716" w:rsidRDefault="00196716" w:rsidP="008D2632">
            <w:pPr>
              <w:pStyle w:val="TableParagraph"/>
              <w:ind w:right="48"/>
            </w:pPr>
            <w:r>
              <w:rPr>
                <w:spacing w:val="-4"/>
              </w:rPr>
              <w:t>1,49</w:t>
            </w:r>
          </w:p>
        </w:tc>
        <w:tc>
          <w:tcPr>
            <w:tcW w:w="1683" w:type="dxa"/>
            <w:tcBorders>
              <w:top w:val="single" w:sz="4" w:space="0" w:color="7F7F7F"/>
              <w:bottom w:val="single" w:sz="4" w:space="0" w:color="7F7F7F"/>
            </w:tcBorders>
          </w:tcPr>
          <w:p w14:paraId="79C37DEB" w14:textId="77777777" w:rsidR="00196716" w:rsidRDefault="00196716" w:rsidP="008D2632">
            <w:pPr>
              <w:pStyle w:val="TableParagraph"/>
              <w:ind w:right="48"/>
            </w:pPr>
            <w:r>
              <w:rPr>
                <w:spacing w:val="-4"/>
              </w:rPr>
              <w:t>3,89</w:t>
            </w:r>
          </w:p>
        </w:tc>
        <w:tc>
          <w:tcPr>
            <w:tcW w:w="1382" w:type="dxa"/>
            <w:tcBorders>
              <w:top w:val="single" w:sz="4" w:space="0" w:color="7F7F7F"/>
              <w:bottom w:val="single" w:sz="4" w:space="0" w:color="7F7F7F"/>
            </w:tcBorders>
          </w:tcPr>
          <w:p w14:paraId="5BC2A9DD" w14:textId="77777777" w:rsidR="00196716" w:rsidRDefault="00196716" w:rsidP="008D2632">
            <w:pPr>
              <w:pStyle w:val="TableParagraph"/>
              <w:ind w:right="82"/>
            </w:pPr>
            <w:r>
              <w:rPr>
                <w:spacing w:val="-4"/>
              </w:rPr>
              <w:t>5,69</w:t>
            </w:r>
          </w:p>
        </w:tc>
        <w:tc>
          <w:tcPr>
            <w:tcW w:w="1477" w:type="dxa"/>
            <w:tcBorders>
              <w:top w:val="single" w:sz="4" w:space="0" w:color="7F7F7F"/>
              <w:bottom w:val="single" w:sz="4" w:space="0" w:color="7F7F7F"/>
            </w:tcBorders>
          </w:tcPr>
          <w:p w14:paraId="55FB691D" w14:textId="77777777" w:rsidR="00196716" w:rsidRDefault="00196716" w:rsidP="008D2632">
            <w:pPr>
              <w:pStyle w:val="TableParagraph"/>
              <w:ind w:left="142"/>
            </w:pPr>
            <w:r>
              <w:rPr>
                <w:spacing w:val="-4"/>
              </w:rPr>
              <w:t>9,53</w:t>
            </w:r>
          </w:p>
        </w:tc>
        <w:tc>
          <w:tcPr>
            <w:tcW w:w="1468" w:type="dxa"/>
            <w:tcBorders>
              <w:top w:val="single" w:sz="4" w:space="0" w:color="7F7F7F"/>
              <w:bottom w:val="single" w:sz="4" w:space="0" w:color="7F7F7F"/>
            </w:tcBorders>
          </w:tcPr>
          <w:p w14:paraId="28FC519B" w14:textId="77777777" w:rsidR="00196716" w:rsidRDefault="00196716" w:rsidP="008D2632">
            <w:pPr>
              <w:pStyle w:val="TableParagraph"/>
              <w:ind w:left="144"/>
            </w:pPr>
            <w:r>
              <w:rPr>
                <w:spacing w:val="-2"/>
              </w:rPr>
              <w:t>0,022</w:t>
            </w:r>
          </w:p>
        </w:tc>
      </w:tr>
    </w:tbl>
    <w:p w14:paraId="35E92DAB" w14:textId="77777777" w:rsidR="00196716" w:rsidRDefault="00196716" w:rsidP="00196716">
      <w:pPr>
        <w:pStyle w:val="BodyText"/>
      </w:pPr>
    </w:p>
    <w:p w14:paraId="4D89D0DD" w14:textId="77777777" w:rsidR="00196716" w:rsidRDefault="00196716" w:rsidP="00196716">
      <w:pPr>
        <w:pStyle w:val="BodyText"/>
        <w:spacing w:before="98"/>
      </w:pPr>
    </w:p>
    <w:p w14:paraId="3B1E7CA9" w14:textId="77777777" w:rsidR="00196716" w:rsidRPr="006D2A75" w:rsidRDefault="00196716" w:rsidP="006D2A75">
      <w:pPr>
        <w:pStyle w:val="BodyText"/>
        <w:spacing w:line="360" w:lineRule="auto"/>
        <w:ind w:left="141" w:right="138"/>
        <w:jc w:val="both"/>
        <w:rPr>
          <w:sz w:val="16"/>
        </w:rPr>
        <w:sectPr w:rsidR="00196716" w:rsidRPr="006D2A75" w:rsidSect="0049039D">
          <w:pgSz w:w="11910" w:h="16840"/>
          <w:pgMar w:top="1418" w:right="1474" w:bottom="1418" w:left="1418" w:header="720" w:footer="720" w:gutter="0"/>
          <w:cols w:space="720"/>
        </w:sectPr>
      </w:pPr>
      <w:r>
        <w:t>Antioxidants are chemical compounds capable of scavenging free radicals and help prevent damage at cellular level</w:t>
      </w:r>
      <w:r w:rsidR="006D2A75">
        <w:t xml:space="preserve"> and</w:t>
      </w:r>
      <w:r>
        <w:t xml:space="preserve"> thus prote</w:t>
      </w:r>
      <w:r w:rsidR="006D2A75">
        <w:t>ct</w:t>
      </w:r>
      <w:r>
        <w:t xml:space="preserve"> against </w:t>
      </w:r>
      <w:commentRangeStart w:id="11"/>
      <w:r w:rsidRPr="006A57B7">
        <w:rPr>
          <w:highlight w:val="yellow"/>
        </w:rPr>
        <w:t>a</w:t>
      </w:r>
      <w:commentRangeEnd w:id="11"/>
      <w:r w:rsidR="006A57B7">
        <w:rPr>
          <w:rStyle w:val="CommentReference"/>
          <w:rFonts w:asciiTheme="minorHAnsi" w:eastAsiaTheme="minorEastAsia" w:hAnsiTheme="minorHAnsi" w:cstheme="minorBidi"/>
          <w:lang w:val="en-GB" w:eastAsia="fr-FR"/>
        </w:rPr>
        <w:commentReference w:id="11"/>
      </w:r>
      <w:r>
        <w:t xml:space="preserve"> </w:t>
      </w:r>
      <w:r w:rsidR="006D2A75">
        <w:t>several</w:t>
      </w:r>
      <w:r>
        <w:t xml:space="preserve"> diseases [31]. </w:t>
      </w:r>
      <w:r>
        <w:rPr>
          <w:i/>
        </w:rPr>
        <w:t xml:space="preserve">In vitro </w:t>
      </w:r>
      <w:r>
        <w:t xml:space="preserve">determination of the antioxidant activity of </w:t>
      </w:r>
      <w:r>
        <w:rPr>
          <w:i/>
        </w:rPr>
        <w:t xml:space="preserve">Datura metel </w:t>
      </w:r>
      <w:r>
        <w:t xml:space="preserve">leaf extracts by DPPH radical </w:t>
      </w:r>
      <w:r>
        <w:rPr>
          <w:position w:val="2"/>
        </w:rPr>
        <w:t>reduction showed that the ethyl acetate and aqueous fractions are the most active, with IC</w:t>
      </w:r>
      <w:r>
        <w:rPr>
          <w:sz w:val="16"/>
        </w:rPr>
        <w:t>50</w:t>
      </w:r>
      <w:r>
        <w:rPr>
          <w:spacing w:val="40"/>
          <w:sz w:val="16"/>
        </w:rPr>
        <w:t xml:space="preserve"> </w:t>
      </w:r>
      <w:r>
        <w:rPr>
          <w:position w:val="2"/>
        </w:rPr>
        <w:t>values</w:t>
      </w:r>
      <w:r>
        <w:rPr>
          <w:spacing w:val="4"/>
          <w:position w:val="2"/>
        </w:rPr>
        <w:t xml:space="preserve"> </w:t>
      </w:r>
      <w:r>
        <w:rPr>
          <w:position w:val="2"/>
        </w:rPr>
        <w:t>of</w:t>
      </w:r>
      <w:r>
        <w:rPr>
          <w:spacing w:val="5"/>
          <w:position w:val="2"/>
        </w:rPr>
        <w:t xml:space="preserve"> </w:t>
      </w:r>
      <w:r>
        <w:rPr>
          <w:position w:val="2"/>
        </w:rPr>
        <w:t>1,</w:t>
      </w:r>
      <w:r>
        <w:rPr>
          <w:spacing w:val="5"/>
          <w:position w:val="2"/>
        </w:rPr>
        <w:t xml:space="preserve"> </w:t>
      </w:r>
      <w:r>
        <w:rPr>
          <w:position w:val="2"/>
        </w:rPr>
        <w:t>49</w:t>
      </w:r>
      <w:r>
        <w:rPr>
          <w:spacing w:val="5"/>
          <w:position w:val="2"/>
        </w:rPr>
        <w:t xml:space="preserve"> </w:t>
      </w:r>
      <w:r>
        <w:rPr>
          <w:position w:val="2"/>
        </w:rPr>
        <w:t>and</w:t>
      </w:r>
      <w:r>
        <w:rPr>
          <w:spacing w:val="5"/>
          <w:position w:val="2"/>
        </w:rPr>
        <w:t xml:space="preserve"> </w:t>
      </w:r>
      <w:r>
        <w:rPr>
          <w:position w:val="2"/>
        </w:rPr>
        <w:t>3.89</w:t>
      </w:r>
      <w:r>
        <w:rPr>
          <w:spacing w:val="5"/>
          <w:position w:val="2"/>
        </w:rPr>
        <w:t xml:space="preserve"> </w:t>
      </w:r>
      <w:r>
        <w:rPr>
          <w:position w:val="2"/>
        </w:rPr>
        <w:t>mg/mL</w:t>
      </w:r>
      <w:r>
        <w:rPr>
          <w:spacing w:val="5"/>
          <w:position w:val="2"/>
        </w:rPr>
        <w:t xml:space="preserve"> </w:t>
      </w:r>
      <w:r>
        <w:rPr>
          <w:position w:val="2"/>
        </w:rPr>
        <w:t>respectively.</w:t>
      </w:r>
      <w:r>
        <w:rPr>
          <w:spacing w:val="5"/>
          <w:position w:val="2"/>
        </w:rPr>
        <w:t xml:space="preserve"> </w:t>
      </w:r>
      <w:r>
        <w:rPr>
          <w:position w:val="2"/>
        </w:rPr>
        <w:t>But</w:t>
      </w:r>
      <w:r>
        <w:rPr>
          <w:spacing w:val="5"/>
          <w:position w:val="2"/>
        </w:rPr>
        <w:t xml:space="preserve"> </w:t>
      </w:r>
      <w:r>
        <w:rPr>
          <w:position w:val="2"/>
        </w:rPr>
        <w:t>they</w:t>
      </w:r>
      <w:r>
        <w:rPr>
          <w:spacing w:val="5"/>
          <w:position w:val="2"/>
        </w:rPr>
        <w:t xml:space="preserve"> </w:t>
      </w:r>
      <w:r>
        <w:rPr>
          <w:position w:val="2"/>
        </w:rPr>
        <w:t>are</w:t>
      </w:r>
      <w:r>
        <w:rPr>
          <w:spacing w:val="5"/>
          <w:position w:val="2"/>
        </w:rPr>
        <w:t xml:space="preserve"> </w:t>
      </w:r>
      <w:r>
        <w:rPr>
          <w:position w:val="2"/>
        </w:rPr>
        <w:t>less</w:t>
      </w:r>
      <w:r>
        <w:rPr>
          <w:spacing w:val="5"/>
          <w:position w:val="2"/>
        </w:rPr>
        <w:t xml:space="preserve"> </w:t>
      </w:r>
      <w:r>
        <w:rPr>
          <w:position w:val="2"/>
        </w:rPr>
        <w:t>active</w:t>
      </w:r>
      <w:r>
        <w:rPr>
          <w:spacing w:val="5"/>
          <w:position w:val="2"/>
        </w:rPr>
        <w:t xml:space="preserve"> </w:t>
      </w:r>
      <w:r>
        <w:rPr>
          <w:position w:val="2"/>
        </w:rPr>
        <w:t>than</w:t>
      </w:r>
      <w:r>
        <w:rPr>
          <w:spacing w:val="5"/>
          <w:position w:val="2"/>
        </w:rPr>
        <w:t xml:space="preserve"> </w:t>
      </w:r>
      <w:r>
        <w:rPr>
          <w:position w:val="2"/>
        </w:rPr>
        <w:t>ascorbic</w:t>
      </w:r>
      <w:r>
        <w:rPr>
          <w:spacing w:val="5"/>
          <w:position w:val="2"/>
        </w:rPr>
        <w:t xml:space="preserve"> </w:t>
      </w:r>
      <w:r>
        <w:rPr>
          <w:position w:val="2"/>
        </w:rPr>
        <w:t>acid</w:t>
      </w:r>
      <w:r>
        <w:rPr>
          <w:spacing w:val="5"/>
          <w:position w:val="2"/>
        </w:rPr>
        <w:t xml:space="preserve"> </w:t>
      </w:r>
      <w:r>
        <w:rPr>
          <w:spacing w:val="-2"/>
          <w:position w:val="2"/>
        </w:rPr>
        <w:t>(IC</w:t>
      </w:r>
      <w:r>
        <w:rPr>
          <w:spacing w:val="-2"/>
          <w:sz w:val="16"/>
        </w:rPr>
        <w:t>50</w:t>
      </w:r>
      <w:r w:rsidR="006D2A75">
        <w:rPr>
          <w:spacing w:val="-2"/>
          <w:sz w:val="16"/>
        </w:rPr>
        <w:t xml:space="preserve"> </w:t>
      </w:r>
      <w:r>
        <w:t>=</w:t>
      </w:r>
      <w:r w:rsidR="006D2A75">
        <w:t xml:space="preserve"> </w:t>
      </w:r>
      <w:r>
        <w:t>0.022mg/mL)</w:t>
      </w:r>
      <w:r>
        <w:rPr>
          <w:spacing w:val="-6"/>
        </w:rPr>
        <w:t xml:space="preserve"> </w:t>
      </w:r>
      <w:r>
        <w:t>used</w:t>
      </w:r>
      <w:r>
        <w:rPr>
          <w:spacing w:val="-6"/>
        </w:rPr>
        <w:t xml:space="preserve"> </w:t>
      </w:r>
      <w:r>
        <w:t>as</w:t>
      </w:r>
      <w:r>
        <w:rPr>
          <w:spacing w:val="-6"/>
        </w:rPr>
        <w:t xml:space="preserve"> </w:t>
      </w:r>
      <w:r>
        <w:t>a</w:t>
      </w:r>
      <w:r>
        <w:rPr>
          <w:spacing w:val="-6"/>
        </w:rPr>
        <w:t xml:space="preserve"> </w:t>
      </w:r>
      <w:r>
        <w:t>reference.</w:t>
      </w:r>
      <w:r>
        <w:rPr>
          <w:spacing w:val="-6"/>
        </w:rPr>
        <w:t xml:space="preserve"> </w:t>
      </w:r>
      <w:r>
        <w:t>These</w:t>
      </w:r>
      <w:r>
        <w:rPr>
          <w:spacing w:val="-6"/>
        </w:rPr>
        <w:t xml:space="preserve"> </w:t>
      </w:r>
      <w:r>
        <w:t>activities</w:t>
      </w:r>
      <w:r>
        <w:rPr>
          <w:spacing w:val="-6"/>
        </w:rPr>
        <w:t xml:space="preserve"> </w:t>
      </w:r>
      <w:r>
        <w:t>are</w:t>
      </w:r>
      <w:r>
        <w:rPr>
          <w:spacing w:val="-6"/>
        </w:rPr>
        <w:t xml:space="preserve"> </w:t>
      </w:r>
      <w:r>
        <w:t>more</w:t>
      </w:r>
      <w:r>
        <w:rPr>
          <w:spacing w:val="-6"/>
        </w:rPr>
        <w:t xml:space="preserve"> </w:t>
      </w:r>
      <w:r>
        <w:t>significant</w:t>
      </w:r>
      <w:r>
        <w:rPr>
          <w:spacing w:val="-6"/>
        </w:rPr>
        <w:t xml:space="preserve"> </w:t>
      </w:r>
      <w:proofErr w:type="gramStart"/>
      <w:r>
        <w:t>than</w:t>
      </w:r>
      <w:r>
        <w:rPr>
          <w:spacing w:val="-6"/>
        </w:rPr>
        <w:t xml:space="preserve"> </w:t>
      </w:r>
      <w:r>
        <w:t>those</w:t>
      </w:r>
      <w:proofErr w:type="gramEnd"/>
      <w:r>
        <w:rPr>
          <w:spacing w:val="-6"/>
        </w:rPr>
        <w:t xml:space="preserve"> </w:t>
      </w:r>
      <w:r>
        <w:t>obtained</w:t>
      </w:r>
      <w:r>
        <w:rPr>
          <w:spacing w:val="-6"/>
        </w:rPr>
        <w:t xml:space="preserve"> </w:t>
      </w:r>
      <w:r>
        <w:t>in the</w:t>
      </w:r>
      <w:r>
        <w:rPr>
          <w:spacing w:val="2"/>
        </w:rPr>
        <w:t xml:space="preserve"> </w:t>
      </w:r>
      <w:r>
        <w:t>work</w:t>
      </w:r>
      <w:r>
        <w:rPr>
          <w:spacing w:val="4"/>
        </w:rPr>
        <w:t xml:space="preserve"> </w:t>
      </w:r>
      <w:r>
        <w:t>of</w:t>
      </w:r>
      <w:r>
        <w:rPr>
          <w:spacing w:val="4"/>
        </w:rPr>
        <w:t xml:space="preserve"> </w:t>
      </w:r>
      <w:r>
        <w:t>Diallo</w:t>
      </w:r>
      <w:r>
        <w:rPr>
          <w:spacing w:val="5"/>
        </w:rPr>
        <w:t xml:space="preserve"> </w:t>
      </w:r>
      <w:r>
        <w:t>et</w:t>
      </w:r>
      <w:r>
        <w:rPr>
          <w:spacing w:val="4"/>
        </w:rPr>
        <w:t xml:space="preserve"> </w:t>
      </w:r>
      <w:r>
        <w:rPr>
          <w:i/>
        </w:rPr>
        <w:t>al</w:t>
      </w:r>
      <w:r>
        <w:rPr>
          <w:i/>
          <w:spacing w:val="4"/>
        </w:rPr>
        <w:t xml:space="preserve"> </w:t>
      </w:r>
      <w:r>
        <w:t>[32]</w:t>
      </w:r>
      <w:r>
        <w:rPr>
          <w:spacing w:val="5"/>
        </w:rPr>
        <w:t xml:space="preserve"> </w:t>
      </w:r>
      <w:r>
        <w:t>and</w:t>
      </w:r>
      <w:r>
        <w:rPr>
          <w:spacing w:val="4"/>
        </w:rPr>
        <w:t xml:space="preserve"> </w:t>
      </w:r>
      <w:commentRangeStart w:id="12"/>
      <w:proofErr w:type="spellStart"/>
      <w:r w:rsidRPr="004E51ED">
        <w:rPr>
          <w:highlight w:val="yellow"/>
        </w:rPr>
        <w:t>Jithu</w:t>
      </w:r>
      <w:commentRangeEnd w:id="12"/>
      <w:proofErr w:type="spellEnd"/>
      <w:r w:rsidR="004E51ED">
        <w:rPr>
          <w:rStyle w:val="CommentReference"/>
          <w:rFonts w:asciiTheme="minorHAnsi" w:eastAsiaTheme="minorEastAsia" w:hAnsiTheme="minorHAnsi" w:cstheme="minorBidi"/>
          <w:lang w:val="en-GB" w:eastAsia="fr-FR"/>
        </w:rPr>
        <w:commentReference w:id="12"/>
      </w:r>
      <w:r>
        <w:rPr>
          <w:i/>
          <w:spacing w:val="5"/>
        </w:rPr>
        <w:t xml:space="preserve"> </w:t>
      </w:r>
      <w:r>
        <w:t>[33],</w:t>
      </w:r>
      <w:r>
        <w:rPr>
          <w:spacing w:val="4"/>
        </w:rPr>
        <w:t xml:space="preserve"> </w:t>
      </w:r>
      <w:r>
        <w:t>who</w:t>
      </w:r>
      <w:r>
        <w:rPr>
          <w:spacing w:val="4"/>
        </w:rPr>
        <w:t xml:space="preserve"> </w:t>
      </w:r>
      <w:r>
        <w:t>showed</w:t>
      </w:r>
      <w:r>
        <w:rPr>
          <w:spacing w:val="5"/>
        </w:rPr>
        <w:t xml:space="preserve"> </w:t>
      </w:r>
      <w:r>
        <w:t>antioxidant</w:t>
      </w:r>
      <w:r w:rsidR="00807CCC">
        <w:rPr>
          <w:spacing w:val="4"/>
        </w:rPr>
        <w:t xml:space="preserve"> </w:t>
      </w:r>
      <w:r w:rsidR="00807CCC">
        <w:t xml:space="preserve"> </w:t>
      </w:r>
    </w:p>
    <w:p w14:paraId="1BA13916" w14:textId="77777777" w:rsidR="00196716" w:rsidRDefault="00807CCC" w:rsidP="006D2A75">
      <w:pPr>
        <w:pStyle w:val="BodyText"/>
        <w:spacing w:before="79" w:line="360" w:lineRule="auto"/>
        <w:ind w:right="138"/>
        <w:jc w:val="both"/>
      </w:pPr>
      <w:r>
        <w:lastRenderedPageBreak/>
        <w:t xml:space="preserve">of </w:t>
      </w:r>
      <w:r w:rsidRPr="00807CCC">
        <w:rPr>
          <w:i/>
          <w:iCs/>
        </w:rPr>
        <w:t>Datura mete</w:t>
      </w:r>
      <w:r>
        <w:rPr>
          <w:i/>
          <w:iCs/>
        </w:rPr>
        <w:t>l</w:t>
      </w:r>
      <w:r>
        <w:t xml:space="preserve"> leaf extracts of 8.2 and 15 mg/mL respectively. </w:t>
      </w:r>
      <w:r w:rsidR="00196716">
        <w:t xml:space="preserve">This higher antioxidant activity of the ethyl acetate fraction could be linked to the presence of total polyphenols such as flavonoids and tannins, which are more significantly present in this fraction than in the other extracts. Indeed, these compounds </w:t>
      </w:r>
      <w:r w:rsidR="00453F74">
        <w:t xml:space="preserve">carrying hydroxy groups </w:t>
      </w:r>
      <w:r w:rsidR="00196716">
        <w:t>can easily give up an electron or proton to neutralize free radicals.</w:t>
      </w:r>
      <w:r w:rsidR="00196716">
        <w:rPr>
          <w:spacing w:val="40"/>
        </w:rPr>
        <w:t xml:space="preserve"> </w:t>
      </w:r>
      <w:r w:rsidR="00196716">
        <w:t>Fatima</w:t>
      </w:r>
      <w:r w:rsidR="00196716">
        <w:rPr>
          <w:i/>
        </w:rPr>
        <w:t xml:space="preserve"> </w:t>
      </w:r>
      <w:r w:rsidR="00196716">
        <w:t>[34] and Belayneh [35] reported that the hydromethanolic</w:t>
      </w:r>
      <w:r w:rsidR="00453F74">
        <w:t xml:space="preserve"> extract</w:t>
      </w:r>
      <w:r w:rsidR="00196716">
        <w:t xml:space="preserve"> </w:t>
      </w:r>
      <w:r w:rsidR="00453F74">
        <w:t xml:space="preserve">of </w:t>
      </w:r>
      <w:r w:rsidR="00196716">
        <w:t>root</w:t>
      </w:r>
      <w:r w:rsidR="00453F74">
        <w:t>s</w:t>
      </w:r>
      <w:r w:rsidR="00196716">
        <w:t xml:space="preserve"> and ethyl acetate extract </w:t>
      </w:r>
      <w:r w:rsidR="00453F74">
        <w:t xml:space="preserve">of the stem </w:t>
      </w:r>
      <w:r w:rsidR="00196716">
        <w:t xml:space="preserve">of </w:t>
      </w:r>
      <w:r w:rsidR="00196716">
        <w:rPr>
          <w:i/>
        </w:rPr>
        <w:t xml:space="preserve">Datura metel </w:t>
      </w:r>
      <w:r w:rsidR="00453F74">
        <w:t>have</w:t>
      </w:r>
      <w:r w:rsidR="00196716">
        <w:t xml:space="preserve"> better </w:t>
      </w:r>
      <w:r w:rsidR="00196716">
        <w:rPr>
          <w:position w:val="2"/>
        </w:rPr>
        <w:t>antioxidant activity, with</w:t>
      </w:r>
      <w:r w:rsidR="00453F74">
        <w:rPr>
          <w:position w:val="2"/>
        </w:rPr>
        <w:t xml:space="preserve"> respective</w:t>
      </w:r>
      <w:r w:rsidR="00196716">
        <w:rPr>
          <w:spacing w:val="40"/>
          <w:position w:val="2"/>
        </w:rPr>
        <w:t xml:space="preserve"> </w:t>
      </w:r>
      <w:r w:rsidR="00196716">
        <w:rPr>
          <w:position w:val="2"/>
        </w:rPr>
        <w:t>IC</w:t>
      </w:r>
      <w:r w:rsidR="00196716">
        <w:rPr>
          <w:sz w:val="16"/>
        </w:rPr>
        <w:t xml:space="preserve">50 </w:t>
      </w:r>
      <w:r w:rsidR="00196716">
        <w:rPr>
          <w:position w:val="2"/>
        </w:rPr>
        <w:t xml:space="preserve">of 13.47 and 19.34 µg/mL </w:t>
      </w:r>
      <w:r w:rsidR="00453F74">
        <w:rPr>
          <w:position w:val="2"/>
        </w:rPr>
        <w:t>compared to</w:t>
      </w:r>
      <w:r w:rsidR="00196716">
        <w:rPr>
          <w:position w:val="2"/>
        </w:rPr>
        <w:t xml:space="preserve"> the ethyl </w:t>
      </w:r>
      <w:r w:rsidR="00196716">
        <w:t xml:space="preserve">acetate </w:t>
      </w:r>
      <w:r w:rsidR="00453F74">
        <w:t xml:space="preserve">fraction of the </w:t>
      </w:r>
      <w:r w:rsidR="00A22379">
        <w:t>leaves</w:t>
      </w:r>
      <w:r w:rsidR="00453F74">
        <w:t>.</w:t>
      </w:r>
    </w:p>
    <w:p w14:paraId="1317C4BB" w14:textId="77777777" w:rsidR="00196716" w:rsidRDefault="00196716" w:rsidP="00196716">
      <w:pPr>
        <w:pStyle w:val="BodyText"/>
      </w:pPr>
      <w:bookmarkStart w:id="13" w:name="_GoBack"/>
      <w:bookmarkEnd w:id="13"/>
    </w:p>
    <w:p w14:paraId="11E2F534" w14:textId="77777777" w:rsidR="00196716" w:rsidRDefault="00196716" w:rsidP="00196716">
      <w:pPr>
        <w:pStyle w:val="BodyText"/>
        <w:spacing w:before="37"/>
        <w:rPr>
          <w:b/>
          <w:sz w:val="22"/>
        </w:rPr>
      </w:pPr>
    </w:p>
    <w:p w14:paraId="4AE5995E" w14:textId="77777777" w:rsidR="00453F74" w:rsidRPr="00453F74" w:rsidRDefault="00453F74" w:rsidP="00453F74">
      <w:pPr>
        <w:pStyle w:val="BodyText"/>
        <w:numPr>
          <w:ilvl w:val="1"/>
          <w:numId w:val="5"/>
        </w:numPr>
        <w:spacing w:line="360" w:lineRule="auto"/>
        <w:ind w:right="138"/>
        <w:jc w:val="both"/>
        <w:rPr>
          <w:b/>
          <w:bCs/>
          <w:iCs/>
        </w:rPr>
      </w:pPr>
      <w:r w:rsidRPr="00453F74">
        <w:rPr>
          <w:b/>
          <w:bCs/>
          <w:iCs/>
        </w:rPr>
        <w:t xml:space="preserve"> In vitro nematicidal activity of extracts</w:t>
      </w:r>
    </w:p>
    <w:p w14:paraId="65397DF1" w14:textId="77777777" w:rsidR="00196716" w:rsidRDefault="00196716" w:rsidP="00196716">
      <w:pPr>
        <w:pStyle w:val="BodyText"/>
        <w:spacing w:line="360" w:lineRule="auto"/>
        <w:ind w:left="141" w:right="138"/>
        <w:jc w:val="both"/>
      </w:pPr>
      <w:r>
        <w:rPr>
          <w:i/>
        </w:rPr>
        <w:t xml:space="preserve">In vitro </w:t>
      </w:r>
      <w:r>
        <w:t xml:space="preserve">nematicidal activity results for </w:t>
      </w:r>
      <w:r>
        <w:rPr>
          <w:i/>
        </w:rPr>
        <w:t xml:space="preserve">Datura metel </w:t>
      </w:r>
      <w:r>
        <w:t>leaves are expressed as mortality rates as a function of extract concentrations (Figures 2 and 3)</w:t>
      </w:r>
      <w:r w:rsidR="00453F74">
        <w:t>.</w:t>
      </w:r>
    </w:p>
    <w:p w14:paraId="69A17BBD" w14:textId="77777777" w:rsidR="00196716" w:rsidRDefault="00196716" w:rsidP="00196716">
      <w:pPr>
        <w:pStyle w:val="BodyText"/>
        <w:rPr>
          <w:sz w:val="20"/>
        </w:rPr>
      </w:pPr>
    </w:p>
    <w:p w14:paraId="7314DECB" w14:textId="77777777" w:rsidR="00196716" w:rsidRDefault="00196716" w:rsidP="00196716">
      <w:pPr>
        <w:pStyle w:val="BodyText"/>
        <w:rPr>
          <w:sz w:val="20"/>
        </w:rPr>
      </w:pPr>
    </w:p>
    <w:p w14:paraId="02B4097C" w14:textId="77777777" w:rsidR="00196716" w:rsidRDefault="00196716" w:rsidP="00196716">
      <w:pPr>
        <w:pStyle w:val="BodyText"/>
        <w:spacing w:before="89"/>
        <w:rPr>
          <w:sz w:val="20"/>
        </w:rPr>
      </w:pPr>
      <w:r>
        <w:rPr>
          <w:noProof/>
          <w:sz w:val="20"/>
        </w:rPr>
        <w:drawing>
          <wp:anchor distT="0" distB="0" distL="0" distR="0" simplePos="0" relativeHeight="251667456" behindDoc="1" locked="0" layoutInCell="1" allowOverlap="1" wp14:anchorId="4038EF76" wp14:editId="63474B38">
            <wp:simplePos x="0" y="0"/>
            <wp:positionH relativeFrom="page">
              <wp:posOffset>1276019</wp:posOffset>
            </wp:positionH>
            <wp:positionV relativeFrom="paragraph">
              <wp:posOffset>217848</wp:posOffset>
            </wp:positionV>
            <wp:extent cx="5077857" cy="2987040"/>
            <wp:effectExtent l="0" t="0" r="0" b="0"/>
            <wp:wrapTopAndBottom/>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32" cstate="print"/>
                    <a:stretch>
                      <a:fillRect/>
                    </a:stretch>
                  </pic:blipFill>
                  <pic:spPr>
                    <a:xfrm>
                      <a:off x="0" y="0"/>
                      <a:ext cx="5077857" cy="2987040"/>
                    </a:xfrm>
                    <a:prstGeom prst="rect">
                      <a:avLst/>
                    </a:prstGeom>
                  </pic:spPr>
                </pic:pic>
              </a:graphicData>
            </a:graphic>
          </wp:anchor>
        </w:drawing>
      </w:r>
    </w:p>
    <w:p w14:paraId="4FDC97B6" w14:textId="77777777" w:rsidR="00196716" w:rsidRDefault="00196716" w:rsidP="00196716">
      <w:pPr>
        <w:pStyle w:val="BodyText"/>
        <w:spacing w:before="126"/>
      </w:pPr>
    </w:p>
    <w:p w14:paraId="5CB50DC4" w14:textId="77777777" w:rsidR="00196716" w:rsidRDefault="00196716" w:rsidP="00196716">
      <w:pPr>
        <w:pStyle w:val="BodyText"/>
        <w:ind w:left="587" w:right="455"/>
        <w:jc w:val="center"/>
      </w:pPr>
      <w:r>
        <w:rPr>
          <w:noProof/>
        </w:rPr>
        <mc:AlternateContent>
          <mc:Choice Requires="wps">
            <w:drawing>
              <wp:anchor distT="0" distB="0" distL="0" distR="0" simplePos="0" relativeHeight="251664384" behindDoc="0" locked="0" layoutInCell="1" allowOverlap="1" wp14:anchorId="411D9CE1" wp14:editId="28182F0B">
                <wp:simplePos x="0" y="0"/>
                <wp:positionH relativeFrom="page">
                  <wp:posOffset>988398</wp:posOffset>
                </wp:positionH>
                <wp:positionV relativeFrom="paragraph">
                  <wp:posOffset>-2319949</wp:posOffset>
                </wp:positionV>
                <wp:extent cx="194310" cy="113728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1137285"/>
                        </a:xfrm>
                        <a:prstGeom prst="rect">
                          <a:avLst/>
                        </a:prstGeom>
                      </wps:spPr>
                      <wps:txbx>
                        <w:txbxContent>
                          <w:p w14:paraId="3634D830" w14:textId="77777777" w:rsidR="00196716" w:rsidRDefault="00196716" w:rsidP="00196716">
                            <w:pPr>
                              <w:pStyle w:val="BodyText"/>
                              <w:spacing w:before="10"/>
                              <w:ind w:left="20"/>
                            </w:pPr>
                            <w:r>
                              <w:t>Mortality rate</w:t>
                            </w:r>
                            <w:r>
                              <w:rPr>
                                <w:spacing w:val="-5"/>
                              </w:rPr>
                              <w:t xml:space="preserve"> (%)</w:t>
                            </w:r>
                          </w:p>
                        </w:txbxContent>
                      </wps:txbx>
                      <wps:bodyPr vert="vert270" wrap="square" lIns="0" tIns="0" rIns="0" bIns="0" rtlCol="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11D9CE1" id="Textbox 71" o:spid="_x0000_s1090" type="#_x0000_t202" style="position:absolute;left:0;text-align:left;margin-left:77.85pt;margin-top:-182.65pt;width:15.3pt;height:89.55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" filled="f" stroked="f">
                <v:textbox style="layout-flow:vertical;mso-layout-flow-alt:bottom-to-top" inset="0,0,0,0">
                  <w:txbxContent>
                    <w:p w14:paraId="3634D830" w14:textId="77777777" w:rsidR="00196716" w:rsidRDefault="00196716" w:rsidP="00196716">
                      <w:pPr>
                        <w:pStyle w:val="BodyText"/>
                        <w:spacing w:before="10"/>
                        <w:ind w:left="20"/>
                      </w:pPr>
                      <w:r>
                        <w:t>Mortality rate</w:t>
                      </w:r>
                      <w:r>
                        <w:rPr>
                          <w:spacing w:val="-5"/>
                        </w:rPr>
                        <w:t xml:space="preserve"> (%)</w:t>
                      </w:r>
                    </w:p>
                  </w:txbxContent>
                </v:textbox>
                <w10:wrap anchorx="page"/>
              </v:shape>
            </w:pict>
          </mc:Fallback>
        </mc:AlternateContent>
      </w:r>
      <w:r>
        <w:t>Concentration</w:t>
      </w:r>
      <w:r>
        <w:rPr>
          <w:spacing w:val="-2"/>
        </w:rPr>
        <w:t xml:space="preserve"> </w:t>
      </w:r>
      <w:r>
        <w:t>C</w:t>
      </w:r>
      <w:r>
        <w:rPr>
          <w:spacing w:val="-1"/>
        </w:rPr>
        <w:t xml:space="preserve"> </w:t>
      </w:r>
      <w:r>
        <w:rPr>
          <w:spacing w:val="-2"/>
        </w:rPr>
        <w:t>(µg/mL)</w:t>
      </w:r>
    </w:p>
    <w:p w14:paraId="28DDF138" w14:textId="77777777" w:rsidR="00196716" w:rsidRDefault="00196716" w:rsidP="00196716">
      <w:pPr>
        <w:pStyle w:val="BodyText"/>
        <w:spacing w:before="144"/>
      </w:pPr>
    </w:p>
    <w:p w14:paraId="657BC317" w14:textId="77777777" w:rsidR="00196716" w:rsidRPr="00EF3589" w:rsidRDefault="00196716" w:rsidP="00EF3589">
      <w:pPr>
        <w:ind w:left="540" w:right="540"/>
        <w:jc w:val="center"/>
        <w:rPr>
          <w:rFonts w:ascii="Times New Roman" w:hAnsi="Times New Roman" w:cs="Times New Roman"/>
        </w:rPr>
        <w:sectPr w:rsidR="00196716" w:rsidRPr="00EF3589" w:rsidSect="0049039D">
          <w:pgSz w:w="11910" w:h="16840"/>
          <w:pgMar w:top="1418" w:right="1474" w:bottom="1418" w:left="1418" w:header="720" w:footer="720" w:gutter="0"/>
          <w:cols w:space="720"/>
        </w:sectPr>
      </w:pPr>
      <w:r w:rsidRPr="000203CA">
        <w:rPr>
          <w:rFonts w:ascii="Times New Roman" w:hAnsi="Times New Roman" w:cs="Times New Roman"/>
          <w:b/>
          <w:u w:val="thick"/>
        </w:rPr>
        <w:t>Figure</w:t>
      </w:r>
      <w:r w:rsidRPr="000203CA">
        <w:rPr>
          <w:rFonts w:ascii="Times New Roman" w:hAnsi="Times New Roman" w:cs="Times New Roman"/>
          <w:b/>
          <w:spacing w:val="-3"/>
          <w:u w:val="thick"/>
        </w:rPr>
        <w:t xml:space="preserve"> </w:t>
      </w:r>
      <w:r w:rsidRPr="000203CA">
        <w:rPr>
          <w:rFonts w:ascii="Times New Roman" w:hAnsi="Times New Roman" w:cs="Times New Roman"/>
          <w:b/>
          <w:u w:val="thick"/>
        </w:rPr>
        <w:t xml:space="preserve">2: </w:t>
      </w:r>
      <w:r w:rsidRPr="000203CA">
        <w:rPr>
          <w:rFonts w:ascii="Times New Roman" w:hAnsi="Times New Roman" w:cs="Times New Roman"/>
          <w:i/>
        </w:rPr>
        <w:t>In</w:t>
      </w:r>
      <w:r w:rsidRPr="000203CA">
        <w:rPr>
          <w:rFonts w:ascii="Times New Roman" w:hAnsi="Times New Roman" w:cs="Times New Roman"/>
          <w:i/>
          <w:spacing w:val="-2"/>
        </w:rPr>
        <w:t xml:space="preserve"> </w:t>
      </w:r>
      <w:r w:rsidRPr="000203CA">
        <w:rPr>
          <w:rFonts w:ascii="Times New Roman" w:hAnsi="Times New Roman" w:cs="Times New Roman"/>
          <w:i/>
        </w:rPr>
        <w:t>vitro</w:t>
      </w:r>
      <w:r w:rsidRPr="000203CA">
        <w:rPr>
          <w:rFonts w:ascii="Times New Roman" w:hAnsi="Times New Roman" w:cs="Times New Roman"/>
          <w:i/>
          <w:spacing w:val="-1"/>
        </w:rPr>
        <w:t xml:space="preserve"> </w:t>
      </w:r>
      <w:r w:rsidRPr="000203CA">
        <w:rPr>
          <w:rFonts w:ascii="Times New Roman" w:hAnsi="Times New Roman" w:cs="Times New Roman"/>
        </w:rPr>
        <w:t>nematicidal</w:t>
      </w:r>
      <w:r w:rsidRPr="000203CA">
        <w:rPr>
          <w:rFonts w:ascii="Times New Roman" w:hAnsi="Times New Roman" w:cs="Times New Roman"/>
          <w:spacing w:val="-2"/>
        </w:rPr>
        <w:t xml:space="preserve"> </w:t>
      </w:r>
      <w:r w:rsidRPr="000203CA">
        <w:rPr>
          <w:rFonts w:ascii="Times New Roman" w:hAnsi="Times New Roman" w:cs="Times New Roman"/>
        </w:rPr>
        <w:t>activity</w:t>
      </w:r>
      <w:r w:rsidRPr="000203CA">
        <w:rPr>
          <w:rFonts w:ascii="Times New Roman" w:hAnsi="Times New Roman" w:cs="Times New Roman"/>
          <w:spacing w:val="-1"/>
        </w:rPr>
        <w:t xml:space="preserve"> </w:t>
      </w:r>
      <w:r w:rsidRPr="000203CA">
        <w:rPr>
          <w:rFonts w:ascii="Times New Roman" w:hAnsi="Times New Roman" w:cs="Times New Roman"/>
        </w:rPr>
        <w:t>of</w:t>
      </w:r>
      <w:r w:rsidRPr="000203CA">
        <w:rPr>
          <w:rFonts w:ascii="Times New Roman" w:hAnsi="Times New Roman" w:cs="Times New Roman"/>
          <w:spacing w:val="-1"/>
        </w:rPr>
        <w:t xml:space="preserve"> </w:t>
      </w:r>
      <w:r w:rsidRPr="000203CA">
        <w:rPr>
          <w:rFonts w:ascii="Times New Roman" w:hAnsi="Times New Roman" w:cs="Times New Roman"/>
          <w:i/>
        </w:rPr>
        <w:t>Datura</w:t>
      </w:r>
      <w:r w:rsidRPr="000203CA">
        <w:rPr>
          <w:rFonts w:ascii="Times New Roman" w:hAnsi="Times New Roman" w:cs="Times New Roman"/>
          <w:i/>
          <w:spacing w:val="-2"/>
        </w:rPr>
        <w:t xml:space="preserve"> </w:t>
      </w:r>
      <w:r w:rsidRPr="000203CA">
        <w:rPr>
          <w:rFonts w:ascii="Times New Roman" w:hAnsi="Times New Roman" w:cs="Times New Roman"/>
          <w:i/>
        </w:rPr>
        <w:t>metel</w:t>
      </w:r>
      <w:r w:rsidRPr="000203CA">
        <w:rPr>
          <w:rFonts w:ascii="Times New Roman" w:hAnsi="Times New Roman" w:cs="Times New Roman"/>
          <w:i/>
          <w:spacing w:val="-1"/>
        </w:rPr>
        <w:t xml:space="preserve"> </w:t>
      </w:r>
      <w:r w:rsidRPr="000203CA">
        <w:rPr>
          <w:rFonts w:ascii="Times New Roman" w:hAnsi="Times New Roman" w:cs="Times New Roman"/>
        </w:rPr>
        <w:t>leaf</w:t>
      </w:r>
      <w:r w:rsidRPr="000203CA">
        <w:rPr>
          <w:rFonts w:ascii="Times New Roman" w:hAnsi="Times New Roman" w:cs="Times New Roman"/>
          <w:spacing w:val="-2"/>
        </w:rPr>
        <w:t xml:space="preserve"> </w:t>
      </w:r>
      <w:r w:rsidRPr="000203CA">
        <w:rPr>
          <w:rFonts w:ascii="Times New Roman" w:hAnsi="Times New Roman" w:cs="Times New Roman"/>
        </w:rPr>
        <w:t>extracts</w:t>
      </w:r>
      <w:r w:rsidRPr="000203CA">
        <w:rPr>
          <w:rFonts w:ascii="Times New Roman" w:hAnsi="Times New Roman" w:cs="Times New Roman"/>
          <w:spacing w:val="-1"/>
        </w:rPr>
        <w:t xml:space="preserve"> </w:t>
      </w:r>
      <w:r w:rsidRPr="000203CA">
        <w:rPr>
          <w:rFonts w:ascii="Times New Roman" w:hAnsi="Times New Roman" w:cs="Times New Roman"/>
        </w:rPr>
        <w:t>in</w:t>
      </w:r>
      <w:r w:rsidRPr="000203CA">
        <w:rPr>
          <w:rFonts w:ascii="Times New Roman" w:hAnsi="Times New Roman" w:cs="Times New Roman"/>
          <w:spacing w:val="-1"/>
        </w:rPr>
        <w:t xml:space="preserve"> </w:t>
      </w:r>
      <w:r w:rsidRPr="000203CA">
        <w:rPr>
          <w:rFonts w:ascii="Times New Roman" w:hAnsi="Times New Roman" w:cs="Times New Roman"/>
          <w:spacing w:val="-5"/>
        </w:rPr>
        <w:t>24h</w:t>
      </w:r>
    </w:p>
    <w:p w14:paraId="57F829B6" w14:textId="77777777" w:rsidR="00196716" w:rsidRDefault="00196716" w:rsidP="00196716">
      <w:pPr>
        <w:pStyle w:val="BodyText"/>
        <w:spacing w:before="63"/>
        <w:rPr>
          <w:sz w:val="20"/>
        </w:rPr>
      </w:pPr>
      <w:r>
        <w:rPr>
          <w:noProof/>
          <w:sz w:val="20"/>
        </w:rPr>
        <w:lastRenderedPageBreak/>
        <mc:AlternateContent>
          <mc:Choice Requires="wps">
            <w:drawing>
              <wp:anchor distT="0" distB="0" distL="0" distR="0" simplePos="0" relativeHeight="251665408" behindDoc="0" locked="0" layoutInCell="1" allowOverlap="1" wp14:anchorId="42D18187" wp14:editId="7A62EB49">
                <wp:simplePos x="0" y="0"/>
                <wp:positionH relativeFrom="page">
                  <wp:posOffset>817710</wp:posOffset>
                </wp:positionH>
                <wp:positionV relativeFrom="page">
                  <wp:posOffset>2493822</wp:posOffset>
                </wp:positionV>
                <wp:extent cx="194310" cy="113728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1137285"/>
                        </a:xfrm>
                        <a:prstGeom prst="rect">
                          <a:avLst/>
                        </a:prstGeom>
                      </wps:spPr>
                      <wps:txbx>
                        <w:txbxContent>
                          <w:p w14:paraId="2308CE39" w14:textId="77777777" w:rsidR="00196716" w:rsidRDefault="00196716" w:rsidP="00196716">
                            <w:pPr>
                              <w:pStyle w:val="BodyText"/>
                              <w:spacing w:before="10"/>
                              <w:ind w:left="20"/>
                            </w:pPr>
                            <w:r>
                              <w:t>Mortality rate</w:t>
                            </w:r>
                            <w:r>
                              <w:rPr>
                                <w:spacing w:val="-5"/>
                              </w:rPr>
                              <w:t xml:space="preserve"> (%)</w:t>
                            </w:r>
                          </w:p>
                        </w:txbxContent>
                      </wps:txbx>
                      <wps:bodyPr vert="vert270" wrap="square" lIns="0" tIns="0" rIns="0" bIns="0" rtlCol="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2D18187" id="Textbox 72" o:spid="_x0000_s1091" type="#_x0000_t202" style="position:absolute;margin-left:64.4pt;margin-top:196.35pt;width:15.3pt;height:89.5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" filled="f" stroked="f">
                <v:textbox style="layout-flow:vertical;mso-layout-flow-alt:bottom-to-top" inset="0,0,0,0">
                  <w:txbxContent>
                    <w:p w14:paraId="2308CE39" w14:textId="77777777" w:rsidR="00196716" w:rsidRDefault="00196716" w:rsidP="00196716">
                      <w:pPr>
                        <w:pStyle w:val="BodyText"/>
                        <w:spacing w:before="10"/>
                        <w:ind w:left="20"/>
                      </w:pPr>
                      <w:r>
                        <w:t>Mortality rate</w:t>
                      </w:r>
                      <w:r>
                        <w:rPr>
                          <w:spacing w:val="-5"/>
                        </w:rPr>
                        <w:t xml:space="preserve"> (%)</w:t>
                      </w:r>
                    </w:p>
                  </w:txbxContent>
                </v:textbox>
                <w10:wrap anchorx="page" anchory="page"/>
              </v:shape>
            </w:pict>
          </mc:Fallback>
        </mc:AlternateContent>
      </w:r>
    </w:p>
    <w:p w14:paraId="66651B95" w14:textId="77777777" w:rsidR="00196716" w:rsidRDefault="00196716" w:rsidP="00196716">
      <w:pPr>
        <w:pStyle w:val="BodyText"/>
        <w:ind w:left="723"/>
        <w:rPr>
          <w:sz w:val="20"/>
        </w:rPr>
      </w:pPr>
      <w:r>
        <w:rPr>
          <w:noProof/>
          <w:sz w:val="20"/>
        </w:rPr>
        <w:drawing>
          <wp:inline distT="0" distB="0" distL="0" distR="0" wp14:anchorId="3FE94828" wp14:editId="7381EB16">
            <wp:extent cx="4959689" cy="3733800"/>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33" cstate="print"/>
                    <a:stretch>
                      <a:fillRect/>
                    </a:stretch>
                  </pic:blipFill>
                  <pic:spPr>
                    <a:xfrm>
                      <a:off x="0" y="0"/>
                      <a:ext cx="4959689" cy="3733800"/>
                    </a:xfrm>
                    <a:prstGeom prst="rect">
                      <a:avLst/>
                    </a:prstGeom>
                  </pic:spPr>
                </pic:pic>
              </a:graphicData>
            </a:graphic>
          </wp:inline>
        </w:drawing>
      </w:r>
    </w:p>
    <w:p w14:paraId="4FE0159E" w14:textId="77777777" w:rsidR="00196716" w:rsidRDefault="00196716" w:rsidP="00196716">
      <w:pPr>
        <w:pStyle w:val="BodyText"/>
        <w:spacing w:before="213"/>
        <w:ind w:left="540" w:right="995"/>
        <w:jc w:val="center"/>
      </w:pPr>
      <w:r>
        <w:t>Concentration</w:t>
      </w:r>
      <w:r>
        <w:rPr>
          <w:spacing w:val="-1"/>
        </w:rPr>
        <w:t xml:space="preserve"> </w:t>
      </w:r>
      <w:r>
        <w:t>C</w:t>
      </w:r>
      <w:r>
        <w:rPr>
          <w:spacing w:val="-1"/>
        </w:rPr>
        <w:t xml:space="preserve"> </w:t>
      </w:r>
      <w:r>
        <w:rPr>
          <w:spacing w:val="-2"/>
        </w:rPr>
        <w:t>(µg/mL)</w:t>
      </w:r>
    </w:p>
    <w:p w14:paraId="62AA3D37" w14:textId="77777777" w:rsidR="00196716" w:rsidRPr="000203CA" w:rsidRDefault="00196716" w:rsidP="00196716">
      <w:pPr>
        <w:spacing w:before="252"/>
        <w:ind w:left="540" w:right="540"/>
        <w:jc w:val="center"/>
        <w:rPr>
          <w:rFonts w:ascii="Times New Roman" w:hAnsi="Times New Roman" w:cs="Times New Roman"/>
        </w:rPr>
      </w:pPr>
      <w:r w:rsidRPr="000203CA">
        <w:rPr>
          <w:rFonts w:ascii="Times New Roman" w:hAnsi="Times New Roman" w:cs="Times New Roman"/>
          <w:b/>
          <w:u w:val="thick"/>
        </w:rPr>
        <w:t>Figure</w:t>
      </w:r>
      <w:r w:rsidRPr="000203CA">
        <w:rPr>
          <w:rFonts w:ascii="Times New Roman" w:hAnsi="Times New Roman" w:cs="Times New Roman"/>
          <w:b/>
          <w:spacing w:val="-5"/>
          <w:u w:val="thick"/>
        </w:rPr>
        <w:t xml:space="preserve"> </w:t>
      </w:r>
      <w:r w:rsidRPr="000203CA">
        <w:rPr>
          <w:rFonts w:ascii="Times New Roman" w:hAnsi="Times New Roman" w:cs="Times New Roman"/>
          <w:b/>
          <w:u w:val="thick"/>
        </w:rPr>
        <w:t>3</w:t>
      </w:r>
      <w:r w:rsidRPr="000203CA">
        <w:rPr>
          <w:rFonts w:ascii="Times New Roman" w:hAnsi="Times New Roman" w:cs="Times New Roman"/>
          <w:b/>
        </w:rPr>
        <w:t>:</w:t>
      </w:r>
      <w:r w:rsidRPr="000203CA">
        <w:rPr>
          <w:rFonts w:ascii="Times New Roman" w:hAnsi="Times New Roman" w:cs="Times New Roman"/>
          <w:b/>
          <w:spacing w:val="-2"/>
        </w:rPr>
        <w:t xml:space="preserve"> </w:t>
      </w:r>
      <w:r w:rsidRPr="000203CA">
        <w:rPr>
          <w:rFonts w:ascii="Times New Roman" w:hAnsi="Times New Roman" w:cs="Times New Roman"/>
          <w:i/>
        </w:rPr>
        <w:t>In</w:t>
      </w:r>
      <w:r w:rsidRPr="000203CA">
        <w:rPr>
          <w:rFonts w:ascii="Times New Roman" w:hAnsi="Times New Roman" w:cs="Times New Roman"/>
          <w:i/>
          <w:spacing w:val="-1"/>
        </w:rPr>
        <w:t xml:space="preserve"> </w:t>
      </w:r>
      <w:r w:rsidRPr="000203CA">
        <w:rPr>
          <w:rFonts w:ascii="Times New Roman" w:hAnsi="Times New Roman" w:cs="Times New Roman"/>
          <w:i/>
        </w:rPr>
        <w:t>vitro</w:t>
      </w:r>
      <w:r w:rsidRPr="000203CA">
        <w:rPr>
          <w:rFonts w:ascii="Times New Roman" w:hAnsi="Times New Roman" w:cs="Times New Roman"/>
          <w:i/>
          <w:spacing w:val="-2"/>
        </w:rPr>
        <w:t xml:space="preserve"> </w:t>
      </w:r>
      <w:r w:rsidRPr="000203CA">
        <w:rPr>
          <w:rFonts w:ascii="Times New Roman" w:hAnsi="Times New Roman" w:cs="Times New Roman"/>
        </w:rPr>
        <w:t>nematicidal</w:t>
      </w:r>
      <w:r w:rsidRPr="000203CA">
        <w:rPr>
          <w:rFonts w:ascii="Times New Roman" w:hAnsi="Times New Roman" w:cs="Times New Roman"/>
          <w:spacing w:val="-1"/>
        </w:rPr>
        <w:t xml:space="preserve"> </w:t>
      </w:r>
      <w:r w:rsidRPr="000203CA">
        <w:rPr>
          <w:rFonts w:ascii="Times New Roman" w:hAnsi="Times New Roman" w:cs="Times New Roman"/>
        </w:rPr>
        <w:t>activity</w:t>
      </w:r>
      <w:r w:rsidRPr="000203CA">
        <w:rPr>
          <w:rFonts w:ascii="Times New Roman" w:hAnsi="Times New Roman" w:cs="Times New Roman"/>
          <w:spacing w:val="-2"/>
        </w:rPr>
        <w:t xml:space="preserve"> </w:t>
      </w:r>
      <w:r w:rsidRPr="000203CA">
        <w:rPr>
          <w:rFonts w:ascii="Times New Roman" w:hAnsi="Times New Roman" w:cs="Times New Roman"/>
        </w:rPr>
        <w:t>of</w:t>
      </w:r>
      <w:r w:rsidRPr="000203CA">
        <w:rPr>
          <w:rFonts w:ascii="Times New Roman" w:hAnsi="Times New Roman" w:cs="Times New Roman"/>
          <w:spacing w:val="-1"/>
        </w:rPr>
        <w:t xml:space="preserve"> </w:t>
      </w:r>
      <w:r w:rsidRPr="000203CA">
        <w:rPr>
          <w:rFonts w:ascii="Times New Roman" w:hAnsi="Times New Roman" w:cs="Times New Roman"/>
          <w:i/>
        </w:rPr>
        <w:t>Datura</w:t>
      </w:r>
      <w:r w:rsidRPr="000203CA">
        <w:rPr>
          <w:rFonts w:ascii="Times New Roman" w:hAnsi="Times New Roman" w:cs="Times New Roman"/>
          <w:i/>
          <w:spacing w:val="-2"/>
        </w:rPr>
        <w:t xml:space="preserve"> </w:t>
      </w:r>
      <w:r w:rsidRPr="000203CA">
        <w:rPr>
          <w:rFonts w:ascii="Times New Roman" w:hAnsi="Times New Roman" w:cs="Times New Roman"/>
          <w:i/>
        </w:rPr>
        <w:t>metel</w:t>
      </w:r>
      <w:r w:rsidRPr="000203CA">
        <w:rPr>
          <w:rFonts w:ascii="Times New Roman" w:hAnsi="Times New Roman" w:cs="Times New Roman"/>
          <w:i/>
          <w:spacing w:val="-1"/>
        </w:rPr>
        <w:t xml:space="preserve"> </w:t>
      </w:r>
      <w:r w:rsidRPr="000203CA">
        <w:rPr>
          <w:rFonts w:ascii="Times New Roman" w:hAnsi="Times New Roman" w:cs="Times New Roman"/>
        </w:rPr>
        <w:t>leaf</w:t>
      </w:r>
      <w:r w:rsidRPr="000203CA">
        <w:rPr>
          <w:rFonts w:ascii="Times New Roman" w:hAnsi="Times New Roman" w:cs="Times New Roman"/>
          <w:spacing w:val="-2"/>
        </w:rPr>
        <w:t xml:space="preserve"> </w:t>
      </w:r>
      <w:r w:rsidRPr="000203CA">
        <w:rPr>
          <w:rFonts w:ascii="Times New Roman" w:hAnsi="Times New Roman" w:cs="Times New Roman"/>
        </w:rPr>
        <w:t>extracts</w:t>
      </w:r>
      <w:r w:rsidRPr="000203CA">
        <w:rPr>
          <w:rFonts w:ascii="Times New Roman" w:hAnsi="Times New Roman" w:cs="Times New Roman"/>
          <w:spacing w:val="-1"/>
        </w:rPr>
        <w:t xml:space="preserve"> </w:t>
      </w:r>
      <w:r w:rsidRPr="000203CA">
        <w:rPr>
          <w:rFonts w:ascii="Times New Roman" w:hAnsi="Times New Roman" w:cs="Times New Roman"/>
          <w:spacing w:val="-5"/>
        </w:rPr>
        <w:t>in</w:t>
      </w:r>
      <w:r w:rsidR="000203CA" w:rsidRPr="000203CA">
        <w:rPr>
          <w:rFonts w:ascii="Times New Roman" w:hAnsi="Times New Roman" w:cs="Times New Roman"/>
          <w:spacing w:val="-5"/>
        </w:rPr>
        <w:t xml:space="preserve"> 48h</w:t>
      </w:r>
    </w:p>
    <w:p w14:paraId="37FB599F" w14:textId="77777777" w:rsidR="00196716" w:rsidRDefault="00196716" w:rsidP="00196716">
      <w:pPr>
        <w:pStyle w:val="BodyText"/>
        <w:spacing w:before="139"/>
      </w:pPr>
    </w:p>
    <w:p w14:paraId="40A9FF28" w14:textId="77777777" w:rsidR="00196716" w:rsidRDefault="00196716" w:rsidP="00EF3589">
      <w:pPr>
        <w:pStyle w:val="BodyText"/>
        <w:spacing w:line="360" w:lineRule="auto"/>
        <w:ind w:left="141" w:right="138"/>
        <w:jc w:val="both"/>
      </w:pPr>
      <w:r>
        <w:t>The</w:t>
      </w:r>
      <w:r>
        <w:rPr>
          <w:spacing w:val="-13"/>
        </w:rPr>
        <w:t xml:space="preserve"> </w:t>
      </w:r>
      <w:r>
        <w:t>results</w:t>
      </w:r>
      <w:r>
        <w:rPr>
          <w:spacing w:val="-13"/>
        </w:rPr>
        <w:t xml:space="preserve"> </w:t>
      </w:r>
      <w:r>
        <w:t>of</w:t>
      </w:r>
      <w:r>
        <w:rPr>
          <w:spacing w:val="-13"/>
        </w:rPr>
        <w:t xml:space="preserve"> </w:t>
      </w:r>
      <w:r>
        <w:rPr>
          <w:i/>
        </w:rPr>
        <w:t>in</w:t>
      </w:r>
      <w:r>
        <w:rPr>
          <w:i/>
          <w:spacing w:val="-13"/>
        </w:rPr>
        <w:t xml:space="preserve"> </w:t>
      </w:r>
      <w:r>
        <w:rPr>
          <w:i/>
        </w:rPr>
        <w:t>vitro</w:t>
      </w:r>
      <w:r>
        <w:rPr>
          <w:i/>
          <w:spacing w:val="-13"/>
        </w:rPr>
        <w:t xml:space="preserve"> </w:t>
      </w:r>
      <w:r>
        <w:t>nematicidal</w:t>
      </w:r>
      <w:r>
        <w:rPr>
          <w:spacing w:val="-13"/>
        </w:rPr>
        <w:t xml:space="preserve"> </w:t>
      </w:r>
      <w:r>
        <w:t>activity</w:t>
      </w:r>
      <w:r>
        <w:rPr>
          <w:spacing w:val="-13"/>
        </w:rPr>
        <w:t xml:space="preserve"> </w:t>
      </w:r>
      <w:r>
        <w:t>against</w:t>
      </w:r>
      <w:r>
        <w:rPr>
          <w:spacing w:val="-13"/>
        </w:rPr>
        <w:t xml:space="preserve"> </w:t>
      </w:r>
      <w:r>
        <w:rPr>
          <w:i/>
        </w:rPr>
        <w:t>Meloidogyne</w:t>
      </w:r>
      <w:r>
        <w:rPr>
          <w:i/>
          <w:spacing w:val="-13"/>
        </w:rPr>
        <w:t xml:space="preserve"> </w:t>
      </w:r>
      <w:r>
        <w:rPr>
          <w:i/>
        </w:rPr>
        <w:t>javanica</w:t>
      </w:r>
      <w:r>
        <w:rPr>
          <w:i/>
          <w:spacing w:val="-13"/>
        </w:rPr>
        <w:t xml:space="preserve"> </w:t>
      </w:r>
      <w:r>
        <w:t>J2</w:t>
      </w:r>
      <w:r>
        <w:rPr>
          <w:spacing w:val="-13"/>
        </w:rPr>
        <w:t xml:space="preserve"> </w:t>
      </w:r>
      <w:r>
        <w:t>stage</w:t>
      </w:r>
      <w:r>
        <w:rPr>
          <w:spacing w:val="-13"/>
        </w:rPr>
        <w:t xml:space="preserve"> </w:t>
      </w:r>
      <w:r>
        <w:t>parasites</w:t>
      </w:r>
      <w:r>
        <w:rPr>
          <w:spacing w:val="-13"/>
        </w:rPr>
        <w:t xml:space="preserve"> </w:t>
      </w:r>
      <w:r>
        <w:t xml:space="preserve">after 24h incubation (fig 2) showed that the ethyl acetate fraction </w:t>
      </w:r>
      <w:r w:rsidR="000203CA">
        <w:t>exhibited</w:t>
      </w:r>
      <w:r>
        <w:t xml:space="preserve"> the highest activity at all the concentrations studied. This increased from 46, 49 and 89% nematode mortality at concentrations of 25, 50 and 100 ug/mL respectively. It is followed by the dichloromethane fraction with a maximum mortality of 51% at 100ug/</w:t>
      </w:r>
      <w:proofErr w:type="spellStart"/>
      <w:r>
        <w:t>mL.</w:t>
      </w:r>
      <w:proofErr w:type="spellEnd"/>
      <w:r>
        <w:t xml:space="preserve"> The aqueous fraction and the crude extract</w:t>
      </w:r>
      <w:r>
        <w:rPr>
          <w:spacing w:val="-10"/>
        </w:rPr>
        <w:t xml:space="preserve"> </w:t>
      </w:r>
      <w:r>
        <w:t>have</w:t>
      </w:r>
      <w:r>
        <w:rPr>
          <w:spacing w:val="-10"/>
        </w:rPr>
        <w:t xml:space="preserve"> </w:t>
      </w:r>
      <w:r>
        <w:t>fairly</w:t>
      </w:r>
      <w:r>
        <w:rPr>
          <w:spacing w:val="-10"/>
        </w:rPr>
        <w:t xml:space="preserve"> </w:t>
      </w:r>
      <w:r>
        <w:t>similar</w:t>
      </w:r>
      <w:r>
        <w:rPr>
          <w:spacing w:val="-10"/>
        </w:rPr>
        <w:t xml:space="preserve"> </w:t>
      </w:r>
      <w:r>
        <w:t>activities,</w:t>
      </w:r>
      <w:r>
        <w:rPr>
          <w:spacing w:val="-10"/>
        </w:rPr>
        <w:t xml:space="preserve"> </w:t>
      </w:r>
      <w:r>
        <w:t>with</w:t>
      </w:r>
      <w:r>
        <w:rPr>
          <w:spacing w:val="-10"/>
        </w:rPr>
        <w:t xml:space="preserve"> </w:t>
      </w:r>
      <w:r>
        <w:t>mortalities</w:t>
      </w:r>
      <w:r>
        <w:rPr>
          <w:spacing w:val="-10"/>
        </w:rPr>
        <w:t xml:space="preserve"> </w:t>
      </w:r>
      <w:r>
        <w:t>ranging</w:t>
      </w:r>
      <w:r>
        <w:rPr>
          <w:spacing w:val="-10"/>
        </w:rPr>
        <w:t xml:space="preserve"> </w:t>
      </w:r>
      <w:r>
        <w:t>from</w:t>
      </w:r>
      <w:r>
        <w:rPr>
          <w:spacing w:val="-10"/>
        </w:rPr>
        <w:t xml:space="preserve"> </w:t>
      </w:r>
      <w:r>
        <w:t>15</w:t>
      </w:r>
      <w:r>
        <w:rPr>
          <w:spacing w:val="-10"/>
        </w:rPr>
        <w:t xml:space="preserve"> </w:t>
      </w:r>
      <w:r>
        <w:t>to</w:t>
      </w:r>
      <w:r>
        <w:rPr>
          <w:spacing w:val="-10"/>
        </w:rPr>
        <w:t xml:space="preserve"> </w:t>
      </w:r>
      <w:r>
        <w:t>33%.</w:t>
      </w:r>
      <w:r>
        <w:rPr>
          <w:spacing w:val="-10"/>
        </w:rPr>
        <w:t xml:space="preserve"> </w:t>
      </w:r>
      <w:r>
        <w:t>We</w:t>
      </w:r>
      <w:r>
        <w:rPr>
          <w:spacing w:val="-10"/>
        </w:rPr>
        <w:t xml:space="preserve"> </w:t>
      </w:r>
      <w:r>
        <w:t>also</w:t>
      </w:r>
      <w:r>
        <w:rPr>
          <w:spacing w:val="-10"/>
        </w:rPr>
        <w:t xml:space="preserve"> </w:t>
      </w:r>
      <w:r>
        <w:t>note</w:t>
      </w:r>
      <w:r>
        <w:rPr>
          <w:spacing w:val="-10"/>
        </w:rPr>
        <w:t xml:space="preserve"> </w:t>
      </w:r>
      <w:r>
        <w:t>that the activity was dose-dependent, the higher the concentration, the higher the mortality rate. The</w:t>
      </w:r>
      <w:r>
        <w:rPr>
          <w:spacing w:val="-7"/>
        </w:rPr>
        <w:t xml:space="preserve"> </w:t>
      </w:r>
      <w:r>
        <w:t>same</w:t>
      </w:r>
      <w:r>
        <w:rPr>
          <w:spacing w:val="-7"/>
        </w:rPr>
        <w:t xml:space="preserve"> </w:t>
      </w:r>
      <w:r>
        <w:t>trends</w:t>
      </w:r>
      <w:r>
        <w:rPr>
          <w:spacing w:val="-7"/>
        </w:rPr>
        <w:t xml:space="preserve"> </w:t>
      </w:r>
      <w:r>
        <w:t>were</w:t>
      </w:r>
      <w:r>
        <w:rPr>
          <w:spacing w:val="-7"/>
        </w:rPr>
        <w:t xml:space="preserve"> </w:t>
      </w:r>
      <w:r>
        <w:t>observed</w:t>
      </w:r>
      <w:r>
        <w:rPr>
          <w:spacing w:val="-7"/>
        </w:rPr>
        <w:t xml:space="preserve"> </w:t>
      </w:r>
      <w:r>
        <w:t>if</w:t>
      </w:r>
      <w:r>
        <w:rPr>
          <w:spacing w:val="-7"/>
        </w:rPr>
        <w:t xml:space="preserve"> </w:t>
      </w:r>
      <w:r>
        <w:t>the</w:t>
      </w:r>
      <w:r>
        <w:rPr>
          <w:spacing w:val="-7"/>
        </w:rPr>
        <w:t xml:space="preserve"> </w:t>
      </w:r>
      <w:r>
        <w:t>incubation</w:t>
      </w:r>
      <w:r>
        <w:rPr>
          <w:spacing w:val="-7"/>
        </w:rPr>
        <w:t xml:space="preserve"> </w:t>
      </w:r>
      <w:r>
        <w:t>time</w:t>
      </w:r>
      <w:r>
        <w:rPr>
          <w:spacing w:val="-7"/>
        </w:rPr>
        <w:t xml:space="preserve"> </w:t>
      </w:r>
      <w:r>
        <w:t>was</w:t>
      </w:r>
      <w:r>
        <w:rPr>
          <w:spacing w:val="-7"/>
        </w:rPr>
        <w:t xml:space="preserve"> </w:t>
      </w:r>
      <w:r>
        <w:t>extended</w:t>
      </w:r>
      <w:r>
        <w:rPr>
          <w:spacing w:val="-7"/>
        </w:rPr>
        <w:t xml:space="preserve"> </w:t>
      </w:r>
      <w:r>
        <w:t>to</w:t>
      </w:r>
      <w:r>
        <w:rPr>
          <w:spacing w:val="-7"/>
        </w:rPr>
        <w:t xml:space="preserve"> </w:t>
      </w:r>
      <w:r>
        <w:t>48</w:t>
      </w:r>
      <w:r>
        <w:rPr>
          <w:spacing w:val="-7"/>
        </w:rPr>
        <w:t xml:space="preserve"> </w:t>
      </w:r>
      <w:r>
        <w:t>hours</w:t>
      </w:r>
      <w:r>
        <w:rPr>
          <w:spacing w:val="-7"/>
        </w:rPr>
        <w:t xml:space="preserve"> </w:t>
      </w:r>
      <w:r>
        <w:t>(fig.</w:t>
      </w:r>
      <w:r>
        <w:rPr>
          <w:spacing w:val="-7"/>
        </w:rPr>
        <w:t xml:space="preserve"> </w:t>
      </w:r>
      <w:r>
        <w:t>3).</w:t>
      </w:r>
      <w:r>
        <w:rPr>
          <w:spacing w:val="40"/>
        </w:rPr>
        <w:t xml:space="preserve"> </w:t>
      </w:r>
      <w:r>
        <w:t>In</w:t>
      </w:r>
      <w:r>
        <w:rPr>
          <w:spacing w:val="-7"/>
        </w:rPr>
        <w:t xml:space="preserve"> </w:t>
      </w:r>
      <w:r>
        <w:t>this experiment,</w:t>
      </w:r>
      <w:r>
        <w:rPr>
          <w:spacing w:val="-15"/>
        </w:rPr>
        <w:t xml:space="preserve"> </w:t>
      </w:r>
      <w:r>
        <w:t>the</w:t>
      </w:r>
      <w:r>
        <w:rPr>
          <w:spacing w:val="-15"/>
        </w:rPr>
        <w:t xml:space="preserve"> </w:t>
      </w:r>
      <w:r>
        <w:t>ethyl</w:t>
      </w:r>
      <w:r>
        <w:rPr>
          <w:spacing w:val="-15"/>
        </w:rPr>
        <w:t xml:space="preserve"> </w:t>
      </w:r>
      <w:r>
        <w:t>acetate</w:t>
      </w:r>
      <w:r>
        <w:rPr>
          <w:spacing w:val="-15"/>
        </w:rPr>
        <w:t xml:space="preserve"> </w:t>
      </w:r>
      <w:r>
        <w:t>fraction</w:t>
      </w:r>
      <w:r>
        <w:rPr>
          <w:spacing w:val="-15"/>
        </w:rPr>
        <w:t xml:space="preserve"> </w:t>
      </w:r>
      <w:r>
        <w:t>remains</w:t>
      </w:r>
      <w:r>
        <w:rPr>
          <w:spacing w:val="-15"/>
        </w:rPr>
        <w:t xml:space="preserve"> </w:t>
      </w:r>
      <w:r>
        <w:t>the</w:t>
      </w:r>
      <w:r>
        <w:rPr>
          <w:spacing w:val="-15"/>
        </w:rPr>
        <w:t xml:space="preserve"> </w:t>
      </w:r>
      <w:r>
        <w:t>most</w:t>
      </w:r>
      <w:r>
        <w:rPr>
          <w:spacing w:val="-15"/>
        </w:rPr>
        <w:t xml:space="preserve"> </w:t>
      </w:r>
      <w:r>
        <w:t>active,</w:t>
      </w:r>
      <w:r>
        <w:rPr>
          <w:spacing w:val="-15"/>
        </w:rPr>
        <w:t xml:space="preserve"> </w:t>
      </w:r>
      <w:r>
        <w:t>with</w:t>
      </w:r>
      <w:r>
        <w:rPr>
          <w:spacing w:val="-15"/>
        </w:rPr>
        <w:t xml:space="preserve"> </w:t>
      </w:r>
      <w:r>
        <w:t>99%</w:t>
      </w:r>
      <w:r>
        <w:rPr>
          <w:spacing w:val="-15"/>
        </w:rPr>
        <w:t xml:space="preserve"> </w:t>
      </w:r>
      <w:r>
        <w:t>mortality</w:t>
      </w:r>
      <w:r>
        <w:rPr>
          <w:spacing w:val="-15"/>
        </w:rPr>
        <w:t xml:space="preserve"> </w:t>
      </w:r>
      <w:r>
        <w:t>at</w:t>
      </w:r>
      <w:r>
        <w:rPr>
          <w:spacing w:val="-15"/>
        </w:rPr>
        <w:t xml:space="preserve"> </w:t>
      </w:r>
      <w:r>
        <w:t>100ug/</w:t>
      </w:r>
      <w:proofErr w:type="spellStart"/>
      <w:r>
        <w:t>mL.</w:t>
      </w:r>
      <w:proofErr w:type="spellEnd"/>
      <w:r>
        <w:t xml:space="preserve"> Here, however, the crude extract and aqueous fraction became more active than the dichloromethane fraction, with mortality rates of 85 and 77% respectively, versus 62 for dichloromethane. These results show that </w:t>
      </w:r>
      <w:r>
        <w:rPr>
          <w:i/>
        </w:rPr>
        <w:t xml:space="preserve">Datura metel </w:t>
      </w:r>
      <w:r>
        <w:t xml:space="preserve">leaf extracts are toxic against </w:t>
      </w:r>
      <w:r>
        <w:rPr>
          <w:i/>
        </w:rPr>
        <w:t>Meloidogyne</w:t>
      </w:r>
      <w:r>
        <w:rPr>
          <w:i/>
          <w:spacing w:val="-10"/>
        </w:rPr>
        <w:t xml:space="preserve"> </w:t>
      </w:r>
      <w:r>
        <w:rPr>
          <w:i/>
        </w:rPr>
        <w:t>javanica</w:t>
      </w:r>
      <w:r>
        <w:t>.</w:t>
      </w:r>
      <w:r>
        <w:rPr>
          <w:spacing w:val="-10"/>
        </w:rPr>
        <w:t xml:space="preserve"> </w:t>
      </w:r>
      <w:r>
        <w:t>This</w:t>
      </w:r>
      <w:r>
        <w:rPr>
          <w:spacing w:val="-10"/>
        </w:rPr>
        <w:t xml:space="preserve"> </w:t>
      </w:r>
      <w:r>
        <w:t>toxicity</w:t>
      </w:r>
      <w:r>
        <w:rPr>
          <w:spacing w:val="-10"/>
        </w:rPr>
        <w:t xml:space="preserve"> </w:t>
      </w:r>
      <w:r>
        <w:t>depends</w:t>
      </w:r>
      <w:r>
        <w:rPr>
          <w:spacing w:val="-10"/>
        </w:rPr>
        <w:t xml:space="preserve"> </w:t>
      </w:r>
      <w:r>
        <w:t>on</w:t>
      </w:r>
      <w:r>
        <w:rPr>
          <w:spacing w:val="-10"/>
        </w:rPr>
        <w:t xml:space="preserve"> </w:t>
      </w:r>
      <w:r>
        <w:t>the</w:t>
      </w:r>
      <w:r>
        <w:rPr>
          <w:spacing w:val="-10"/>
        </w:rPr>
        <w:t xml:space="preserve"> </w:t>
      </w:r>
      <w:r>
        <w:t>nature</w:t>
      </w:r>
      <w:r>
        <w:rPr>
          <w:spacing w:val="-10"/>
        </w:rPr>
        <w:t xml:space="preserve"> </w:t>
      </w:r>
      <w:r>
        <w:t>and</w:t>
      </w:r>
      <w:r>
        <w:rPr>
          <w:spacing w:val="-10"/>
        </w:rPr>
        <w:t xml:space="preserve"> </w:t>
      </w:r>
      <w:r>
        <w:t>concentration</w:t>
      </w:r>
      <w:r>
        <w:rPr>
          <w:spacing w:val="-10"/>
        </w:rPr>
        <w:t xml:space="preserve"> </w:t>
      </w:r>
      <w:r>
        <w:t>of</w:t>
      </w:r>
      <w:r>
        <w:rPr>
          <w:spacing w:val="-10"/>
        </w:rPr>
        <w:t xml:space="preserve"> </w:t>
      </w:r>
      <w:r>
        <w:t>the</w:t>
      </w:r>
      <w:r>
        <w:rPr>
          <w:spacing w:val="-10"/>
        </w:rPr>
        <w:t xml:space="preserve"> </w:t>
      </w:r>
      <w:r>
        <w:t>extract,</w:t>
      </w:r>
      <w:r>
        <w:rPr>
          <w:spacing w:val="-10"/>
        </w:rPr>
        <w:t xml:space="preserve"> </w:t>
      </w:r>
      <w:r>
        <w:t>bu</w:t>
      </w:r>
      <w:r w:rsidR="006E6704">
        <w:t>t also</w:t>
      </w:r>
      <w:r w:rsidR="006E6704">
        <w:rPr>
          <w:spacing w:val="-3"/>
        </w:rPr>
        <w:t xml:space="preserve"> </w:t>
      </w:r>
      <w:r w:rsidR="006E6704">
        <w:t>on</w:t>
      </w:r>
      <w:r w:rsidR="006E6704">
        <w:rPr>
          <w:spacing w:val="-3"/>
        </w:rPr>
        <w:t xml:space="preserve"> </w:t>
      </w:r>
      <w:r w:rsidR="006E6704">
        <w:t>the</w:t>
      </w:r>
      <w:r w:rsidR="006E6704">
        <w:rPr>
          <w:spacing w:val="-3"/>
        </w:rPr>
        <w:t xml:space="preserve"> </w:t>
      </w:r>
      <w:r w:rsidR="006E6704">
        <w:t>incubation</w:t>
      </w:r>
      <w:r w:rsidR="006E6704">
        <w:rPr>
          <w:spacing w:val="-3"/>
        </w:rPr>
        <w:t xml:space="preserve"> </w:t>
      </w:r>
      <w:r w:rsidR="006E6704">
        <w:t>time.</w:t>
      </w:r>
      <w:r w:rsidR="00EF3589">
        <w:t xml:space="preserve"> </w:t>
      </w:r>
      <w:r>
        <w:t>On</w:t>
      </w:r>
      <w:r>
        <w:rPr>
          <w:spacing w:val="-3"/>
        </w:rPr>
        <w:t xml:space="preserve"> </w:t>
      </w:r>
      <w:r>
        <w:t>the</w:t>
      </w:r>
      <w:r>
        <w:rPr>
          <w:spacing w:val="-3"/>
        </w:rPr>
        <w:t xml:space="preserve"> </w:t>
      </w:r>
      <w:r>
        <w:t>whole,</w:t>
      </w:r>
      <w:r>
        <w:rPr>
          <w:spacing w:val="-3"/>
        </w:rPr>
        <w:t xml:space="preserve"> </w:t>
      </w:r>
      <w:r>
        <w:t>polar</w:t>
      </w:r>
      <w:r>
        <w:rPr>
          <w:spacing w:val="-3"/>
        </w:rPr>
        <w:t xml:space="preserve"> </w:t>
      </w:r>
      <w:r>
        <w:t>extracts</w:t>
      </w:r>
      <w:r>
        <w:rPr>
          <w:spacing w:val="-3"/>
        </w:rPr>
        <w:t xml:space="preserve"> </w:t>
      </w:r>
      <w:r>
        <w:t>remain</w:t>
      </w:r>
      <w:r>
        <w:rPr>
          <w:spacing w:val="-3"/>
        </w:rPr>
        <w:t xml:space="preserve"> </w:t>
      </w:r>
      <w:r>
        <w:t>the</w:t>
      </w:r>
      <w:r>
        <w:rPr>
          <w:spacing w:val="-3"/>
        </w:rPr>
        <w:t xml:space="preserve"> </w:t>
      </w:r>
      <w:r>
        <w:t>most</w:t>
      </w:r>
      <w:r>
        <w:rPr>
          <w:spacing w:val="-3"/>
        </w:rPr>
        <w:t xml:space="preserve"> </w:t>
      </w:r>
      <w:r>
        <w:t>active</w:t>
      </w:r>
      <w:r>
        <w:rPr>
          <w:spacing w:val="-3"/>
        </w:rPr>
        <w:t xml:space="preserve"> </w:t>
      </w:r>
      <w:r>
        <w:t>and</w:t>
      </w:r>
      <w:r>
        <w:rPr>
          <w:spacing w:val="-3"/>
        </w:rPr>
        <w:t xml:space="preserve"> </w:t>
      </w:r>
      <w:r>
        <w:t>this</w:t>
      </w:r>
      <w:r>
        <w:rPr>
          <w:spacing w:val="-3"/>
        </w:rPr>
        <w:t xml:space="preserve"> </w:t>
      </w:r>
      <w:r>
        <w:t>could be</w:t>
      </w:r>
      <w:r>
        <w:rPr>
          <w:spacing w:val="-5"/>
        </w:rPr>
        <w:t xml:space="preserve"> </w:t>
      </w:r>
      <w:r>
        <w:t>linked</w:t>
      </w:r>
      <w:r>
        <w:rPr>
          <w:spacing w:val="-5"/>
        </w:rPr>
        <w:t xml:space="preserve"> </w:t>
      </w:r>
      <w:r>
        <w:t>to</w:t>
      </w:r>
      <w:r>
        <w:rPr>
          <w:spacing w:val="-5"/>
        </w:rPr>
        <w:t xml:space="preserve"> </w:t>
      </w:r>
      <w:r>
        <w:t>the</w:t>
      </w:r>
      <w:r>
        <w:rPr>
          <w:spacing w:val="-5"/>
        </w:rPr>
        <w:t xml:space="preserve"> </w:t>
      </w:r>
      <w:r>
        <w:t>polyphenolic</w:t>
      </w:r>
      <w:r>
        <w:rPr>
          <w:spacing w:val="-5"/>
        </w:rPr>
        <w:t xml:space="preserve"> </w:t>
      </w:r>
      <w:r>
        <w:t>compounds</w:t>
      </w:r>
      <w:r>
        <w:rPr>
          <w:spacing w:val="-5"/>
        </w:rPr>
        <w:t xml:space="preserve"> </w:t>
      </w:r>
      <w:r>
        <w:t>strongly</w:t>
      </w:r>
      <w:r>
        <w:rPr>
          <w:spacing w:val="-5"/>
        </w:rPr>
        <w:t xml:space="preserve"> </w:t>
      </w:r>
      <w:r>
        <w:lastRenderedPageBreak/>
        <w:t>present.</w:t>
      </w:r>
      <w:r>
        <w:rPr>
          <w:spacing w:val="-5"/>
        </w:rPr>
        <w:t xml:space="preserve"> </w:t>
      </w:r>
      <w:r>
        <w:t>The</w:t>
      </w:r>
      <w:r>
        <w:rPr>
          <w:spacing w:val="-5"/>
        </w:rPr>
        <w:t xml:space="preserve"> </w:t>
      </w:r>
      <w:r>
        <w:t>toxicity</w:t>
      </w:r>
      <w:r>
        <w:rPr>
          <w:spacing w:val="-5"/>
        </w:rPr>
        <w:t xml:space="preserve"> </w:t>
      </w:r>
      <w:r>
        <w:t>of</w:t>
      </w:r>
      <w:r>
        <w:rPr>
          <w:spacing w:val="-5"/>
        </w:rPr>
        <w:t xml:space="preserve"> </w:t>
      </w:r>
      <w:r>
        <w:rPr>
          <w:i/>
        </w:rPr>
        <w:t>Datura</w:t>
      </w:r>
      <w:r>
        <w:rPr>
          <w:i/>
          <w:spacing w:val="-5"/>
        </w:rPr>
        <w:t xml:space="preserve"> </w:t>
      </w:r>
      <w:r>
        <w:rPr>
          <w:i/>
        </w:rPr>
        <w:t>metel</w:t>
      </w:r>
      <w:r>
        <w:rPr>
          <w:i/>
          <w:spacing w:val="-5"/>
        </w:rPr>
        <w:t xml:space="preserve"> </w:t>
      </w:r>
      <w:r>
        <w:t xml:space="preserve">leaves has been confirmed by Moustapha et </w:t>
      </w:r>
      <w:r>
        <w:rPr>
          <w:i/>
        </w:rPr>
        <w:t>al</w:t>
      </w:r>
      <w:r>
        <w:t>, who showed that the total extract caused over 83% mortality</w:t>
      </w:r>
      <w:r>
        <w:rPr>
          <w:spacing w:val="-3"/>
        </w:rPr>
        <w:t xml:space="preserve"> </w:t>
      </w:r>
      <w:r>
        <w:t>after</w:t>
      </w:r>
      <w:r>
        <w:rPr>
          <w:spacing w:val="-3"/>
        </w:rPr>
        <w:t xml:space="preserve"> </w:t>
      </w:r>
      <w:r>
        <w:t>48h</w:t>
      </w:r>
      <w:r>
        <w:rPr>
          <w:spacing w:val="-3"/>
        </w:rPr>
        <w:t xml:space="preserve"> </w:t>
      </w:r>
      <w:r>
        <w:t>incubation,</w:t>
      </w:r>
      <w:r>
        <w:rPr>
          <w:spacing w:val="-3"/>
        </w:rPr>
        <w:t xml:space="preserve"> </w:t>
      </w:r>
      <w:r>
        <w:t>in</w:t>
      </w:r>
      <w:r>
        <w:rPr>
          <w:spacing w:val="-3"/>
        </w:rPr>
        <w:t xml:space="preserve"> </w:t>
      </w:r>
      <w:r>
        <w:t>larvae</w:t>
      </w:r>
      <w:r>
        <w:rPr>
          <w:spacing w:val="-3"/>
        </w:rPr>
        <w:t xml:space="preserve"> </w:t>
      </w:r>
      <w:r>
        <w:t>of</w:t>
      </w:r>
      <w:r>
        <w:rPr>
          <w:spacing w:val="-3"/>
        </w:rPr>
        <w:t xml:space="preserve"> </w:t>
      </w:r>
      <w:r>
        <w:rPr>
          <w:i/>
        </w:rPr>
        <w:t>Artemia</w:t>
      </w:r>
      <w:r>
        <w:rPr>
          <w:i/>
          <w:spacing w:val="-3"/>
        </w:rPr>
        <w:t xml:space="preserve"> </w:t>
      </w:r>
      <w:r>
        <w:rPr>
          <w:i/>
        </w:rPr>
        <w:t>salina</w:t>
      </w:r>
      <w:r>
        <w:t>,</w:t>
      </w:r>
      <w:r>
        <w:rPr>
          <w:spacing w:val="-3"/>
        </w:rPr>
        <w:t xml:space="preserve"> </w:t>
      </w:r>
      <w:r>
        <w:t>a</w:t>
      </w:r>
      <w:r>
        <w:rPr>
          <w:spacing w:val="-3"/>
        </w:rPr>
        <w:t xml:space="preserve"> </w:t>
      </w:r>
      <w:r>
        <w:t>saltwater</w:t>
      </w:r>
      <w:r>
        <w:rPr>
          <w:spacing w:val="-3"/>
        </w:rPr>
        <w:t xml:space="preserve"> </w:t>
      </w:r>
      <w:r>
        <w:t>crustacean</w:t>
      </w:r>
      <w:r>
        <w:rPr>
          <w:spacing w:val="-3"/>
        </w:rPr>
        <w:t xml:space="preserve"> </w:t>
      </w:r>
      <w:r>
        <w:t>[30].</w:t>
      </w:r>
      <w:r>
        <w:rPr>
          <w:spacing w:val="-3"/>
        </w:rPr>
        <w:t xml:space="preserve"> </w:t>
      </w:r>
      <w:r>
        <w:t>In</w:t>
      </w:r>
      <w:r>
        <w:rPr>
          <w:spacing w:val="-3"/>
        </w:rPr>
        <w:t xml:space="preserve"> </w:t>
      </w:r>
      <w:r>
        <w:t>their studies,</w:t>
      </w:r>
      <w:r>
        <w:rPr>
          <w:spacing w:val="-9"/>
        </w:rPr>
        <w:t xml:space="preserve"> </w:t>
      </w:r>
      <w:r>
        <w:t>Sharma</w:t>
      </w:r>
      <w:r>
        <w:rPr>
          <w:spacing w:val="-9"/>
        </w:rPr>
        <w:t xml:space="preserve"> </w:t>
      </w:r>
      <w:r>
        <w:t>et</w:t>
      </w:r>
      <w:r>
        <w:rPr>
          <w:spacing w:val="-9"/>
        </w:rPr>
        <w:t xml:space="preserve"> </w:t>
      </w:r>
      <w:r>
        <w:t>al</w:t>
      </w:r>
      <w:r>
        <w:rPr>
          <w:spacing w:val="-9"/>
        </w:rPr>
        <w:t xml:space="preserve"> </w:t>
      </w:r>
      <w:r>
        <w:t>showed</w:t>
      </w:r>
      <w:r>
        <w:rPr>
          <w:spacing w:val="-9"/>
        </w:rPr>
        <w:t xml:space="preserve"> </w:t>
      </w:r>
      <w:r>
        <w:t>that</w:t>
      </w:r>
      <w:r>
        <w:rPr>
          <w:spacing w:val="-9"/>
        </w:rPr>
        <w:t xml:space="preserve"> </w:t>
      </w:r>
      <w:r>
        <w:t>alkaloids</w:t>
      </w:r>
      <w:r>
        <w:rPr>
          <w:spacing w:val="-9"/>
        </w:rPr>
        <w:t xml:space="preserve"> </w:t>
      </w:r>
      <w:r>
        <w:t>such</w:t>
      </w:r>
      <w:r>
        <w:rPr>
          <w:spacing w:val="-9"/>
        </w:rPr>
        <w:t xml:space="preserve"> </w:t>
      </w:r>
      <w:r>
        <w:t>as</w:t>
      </w:r>
      <w:r>
        <w:rPr>
          <w:spacing w:val="-9"/>
        </w:rPr>
        <w:t xml:space="preserve"> </w:t>
      </w:r>
      <w:r>
        <w:t>atropine</w:t>
      </w:r>
      <w:r>
        <w:rPr>
          <w:spacing w:val="-9"/>
        </w:rPr>
        <w:t xml:space="preserve"> </w:t>
      </w:r>
      <w:r>
        <w:t>and</w:t>
      </w:r>
      <w:r>
        <w:rPr>
          <w:spacing w:val="-9"/>
        </w:rPr>
        <w:t xml:space="preserve"> </w:t>
      </w:r>
      <w:r>
        <w:t>scopolamine</w:t>
      </w:r>
      <w:r>
        <w:rPr>
          <w:spacing w:val="-9"/>
        </w:rPr>
        <w:t xml:space="preserve"> </w:t>
      </w:r>
      <w:r>
        <w:t>present</w:t>
      </w:r>
      <w:r>
        <w:rPr>
          <w:spacing w:val="-9"/>
        </w:rPr>
        <w:t xml:space="preserve"> </w:t>
      </w:r>
      <w:r>
        <w:t>in</w:t>
      </w:r>
      <w:r>
        <w:rPr>
          <w:spacing w:val="-9"/>
        </w:rPr>
        <w:t xml:space="preserve"> </w:t>
      </w:r>
      <w:r>
        <w:rPr>
          <w:i/>
        </w:rPr>
        <w:t xml:space="preserve">Datura stramonium </w:t>
      </w:r>
      <w:r>
        <w:t xml:space="preserve">leaves were partly responsible for the observed activities. These are thought to possess anticholinergic activities and consequently influence the synthesis of the neurotransmitter acetylcholine [31]. Nandakumar showed that aqueous leaf extract of </w:t>
      </w:r>
      <w:r>
        <w:rPr>
          <w:i/>
        </w:rPr>
        <w:t xml:space="preserve">Datura metel </w:t>
      </w:r>
      <w:r>
        <w:t xml:space="preserve">caused 97-100% mortality of </w:t>
      </w:r>
      <w:r>
        <w:rPr>
          <w:i/>
        </w:rPr>
        <w:t xml:space="preserve">Meloidogyne incognita </w:t>
      </w:r>
      <w:r>
        <w:t>after 48 and 72 hours incubation respectively [36].</w:t>
      </w:r>
    </w:p>
    <w:p w14:paraId="54AE6591" w14:textId="77777777" w:rsidR="00196716" w:rsidRDefault="00196716" w:rsidP="00196716">
      <w:pPr>
        <w:pStyle w:val="BodyText"/>
        <w:spacing w:before="3" w:line="360" w:lineRule="auto"/>
        <w:ind w:left="141" w:right="138"/>
        <w:jc w:val="both"/>
      </w:pPr>
      <w:r>
        <w:t xml:space="preserve">In this study, statistical analyses by </w:t>
      </w:r>
      <w:r>
        <w:rPr>
          <w:i/>
        </w:rPr>
        <w:t xml:space="preserve">in vitro </w:t>
      </w:r>
      <w:r>
        <w:t>ANOVA concerning extracts, increasing exposure time, increasing concentration and their interaction, showed that concentration and extract nature</w:t>
      </w:r>
      <w:r>
        <w:rPr>
          <w:spacing w:val="-11"/>
        </w:rPr>
        <w:t xml:space="preserve"> </w:t>
      </w:r>
      <w:r>
        <w:t>have</w:t>
      </w:r>
      <w:r>
        <w:rPr>
          <w:spacing w:val="-11"/>
        </w:rPr>
        <w:t xml:space="preserve"> </w:t>
      </w:r>
      <w:r>
        <w:t>a</w:t>
      </w:r>
      <w:r>
        <w:rPr>
          <w:spacing w:val="-11"/>
        </w:rPr>
        <w:t xml:space="preserve"> </w:t>
      </w:r>
      <w:r>
        <w:t>significant</w:t>
      </w:r>
      <w:r>
        <w:rPr>
          <w:spacing w:val="-11"/>
        </w:rPr>
        <w:t xml:space="preserve"> </w:t>
      </w:r>
      <w:r>
        <w:t>effect</w:t>
      </w:r>
      <w:r>
        <w:rPr>
          <w:spacing w:val="-11"/>
        </w:rPr>
        <w:t xml:space="preserve"> </w:t>
      </w:r>
      <w:r>
        <w:t>on</w:t>
      </w:r>
      <w:r>
        <w:rPr>
          <w:spacing w:val="-11"/>
        </w:rPr>
        <w:t xml:space="preserve"> </w:t>
      </w:r>
      <w:r>
        <w:t>nematode</w:t>
      </w:r>
      <w:r>
        <w:rPr>
          <w:spacing w:val="-11"/>
        </w:rPr>
        <w:t xml:space="preserve"> </w:t>
      </w:r>
      <w:r>
        <w:t>mortality</w:t>
      </w:r>
      <w:r>
        <w:rPr>
          <w:spacing w:val="-11"/>
        </w:rPr>
        <w:t xml:space="preserve"> </w:t>
      </w:r>
      <w:r>
        <w:t>rate</w:t>
      </w:r>
      <w:r>
        <w:rPr>
          <w:spacing w:val="-11"/>
        </w:rPr>
        <w:t xml:space="preserve"> </w:t>
      </w:r>
      <w:r>
        <w:t>with</w:t>
      </w:r>
      <w:r>
        <w:rPr>
          <w:spacing w:val="-11"/>
        </w:rPr>
        <w:t xml:space="preserve"> </w:t>
      </w:r>
      <w:r>
        <w:t>a</w:t>
      </w:r>
      <w:r>
        <w:rPr>
          <w:spacing w:val="-11"/>
        </w:rPr>
        <w:t xml:space="preserve"> </w:t>
      </w:r>
      <w:r>
        <w:t>p</w:t>
      </w:r>
      <w:r>
        <w:rPr>
          <w:spacing w:val="-11"/>
        </w:rPr>
        <w:t xml:space="preserve"> </w:t>
      </w:r>
      <w:r>
        <w:t>&lt;0.0001.</w:t>
      </w:r>
      <w:r>
        <w:rPr>
          <w:spacing w:val="-11"/>
        </w:rPr>
        <w:t xml:space="preserve"> </w:t>
      </w:r>
      <w:r>
        <w:t>But</w:t>
      </w:r>
      <w:r>
        <w:rPr>
          <w:spacing w:val="-11"/>
        </w:rPr>
        <w:t xml:space="preserve"> </w:t>
      </w:r>
      <w:r>
        <w:t>the</w:t>
      </w:r>
      <w:r>
        <w:rPr>
          <w:spacing w:val="-11"/>
        </w:rPr>
        <w:t xml:space="preserve"> </w:t>
      </w:r>
      <w:r>
        <w:t>interaction between concentration and nature of extract was not significant on mortality rate (p˃0, 05).</w:t>
      </w:r>
    </w:p>
    <w:p w14:paraId="417B42D1" w14:textId="77777777" w:rsidR="00196716" w:rsidRDefault="00196716" w:rsidP="00196716">
      <w:pPr>
        <w:pStyle w:val="BodyText"/>
        <w:spacing w:before="32"/>
        <w:rPr>
          <w:b/>
          <w:sz w:val="22"/>
        </w:rPr>
      </w:pPr>
    </w:p>
    <w:p w14:paraId="30BF2F48" w14:textId="77777777" w:rsidR="000203CA" w:rsidRPr="000203CA" w:rsidRDefault="00A22379" w:rsidP="000203CA">
      <w:pPr>
        <w:pStyle w:val="BodyText"/>
        <w:numPr>
          <w:ilvl w:val="1"/>
          <w:numId w:val="5"/>
        </w:numPr>
        <w:spacing w:line="360" w:lineRule="auto"/>
        <w:ind w:right="141"/>
        <w:rPr>
          <w:b/>
          <w:bCs/>
          <w:iCs/>
        </w:rPr>
      </w:pPr>
      <w:r>
        <w:rPr>
          <w:b/>
          <w:bCs/>
          <w:i/>
        </w:rPr>
        <w:t xml:space="preserve"> </w:t>
      </w:r>
      <w:r w:rsidR="000203CA" w:rsidRPr="000203CA">
        <w:rPr>
          <w:b/>
          <w:bCs/>
          <w:i/>
        </w:rPr>
        <w:t>In vivo</w:t>
      </w:r>
      <w:r w:rsidR="000203CA" w:rsidRPr="000203CA">
        <w:rPr>
          <w:b/>
          <w:bCs/>
          <w:iCs/>
        </w:rPr>
        <w:t xml:space="preserve"> nematicidal activity of extracts</w:t>
      </w:r>
    </w:p>
    <w:p w14:paraId="3185B174" w14:textId="77777777" w:rsidR="00196716" w:rsidRDefault="00196716" w:rsidP="00196716">
      <w:pPr>
        <w:pStyle w:val="BodyText"/>
        <w:spacing w:line="360" w:lineRule="auto"/>
        <w:ind w:left="141" w:right="141"/>
      </w:pPr>
      <w:r>
        <w:rPr>
          <w:i/>
        </w:rPr>
        <w:t>In</w:t>
      </w:r>
      <w:r>
        <w:rPr>
          <w:i/>
          <w:spacing w:val="-3"/>
        </w:rPr>
        <w:t xml:space="preserve"> </w:t>
      </w:r>
      <w:r>
        <w:rPr>
          <w:i/>
        </w:rPr>
        <w:t>vivo</w:t>
      </w:r>
      <w:r>
        <w:rPr>
          <w:i/>
          <w:spacing w:val="-3"/>
        </w:rPr>
        <w:t xml:space="preserve"> </w:t>
      </w:r>
      <w:r>
        <w:t>results</w:t>
      </w:r>
      <w:r>
        <w:rPr>
          <w:spacing w:val="-4"/>
        </w:rPr>
        <w:t xml:space="preserve"> </w:t>
      </w:r>
      <w:r>
        <w:t>on</w:t>
      </w:r>
      <w:r>
        <w:rPr>
          <w:spacing w:val="-3"/>
        </w:rPr>
        <w:t xml:space="preserve"> </w:t>
      </w:r>
      <w:r>
        <w:t>nematicidal</w:t>
      </w:r>
      <w:r>
        <w:rPr>
          <w:spacing w:val="-3"/>
        </w:rPr>
        <w:t xml:space="preserve"> </w:t>
      </w:r>
      <w:r>
        <w:t>activity,</w:t>
      </w:r>
      <w:r>
        <w:rPr>
          <w:spacing w:val="-3"/>
        </w:rPr>
        <w:t xml:space="preserve"> </w:t>
      </w:r>
      <w:r>
        <w:t>expressed</w:t>
      </w:r>
      <w:r>
        <w:rPr>
          <w:spacing w:val="-3"/>
        </w:rPr>
        <w:t xml:space="preserve"> </w:t>
      </w:r>
      <w:r>
        <w:t>as</w:t>
      </w:r>
      <w:r>
        <w:rPr>
          <w:spacing w:val="-3"/>
        </w:rPr>
        <w:t xml:space="preserve"> </w:t>
      </w:r>
      <w:r>
        <w:t>mortality</w:t>
      </w:r>
      <w:r>
        <w:rPr>
          <w:spacing w:val="-3"/>
        </w:rPr>
        <w:t xml:space="preserve"> </w:t>
      </w:r>
      <w:r>
        <w:t>rates</w:t>
      </w:r>
      <w:r>
        <w:rPr>
          <w:spacing w:val="-3"/>
        </w:rPr>
        <w:t xml:space="preserve"> </w:t>
      </w:r>
      <w:r>
        <w:t>as</w:t>
      </w:r>
      <w:r>
        <w:rPr>
          <w:spacing w:val="-3"/>
        </w:rPr>
        <w:t xml:space="preserve"> </w:t>
      </w:r>
      <w:r>
        <w:t>a</w:t>
      </w:r>
      <w:r>
        <w:rPr>
          <w:spacing w:val="-4"/>
        </w:rPr>
        <w:t xml:space="preserve"> </w:t>
      </w:r>
      <w:r>
        <w:t>function</w:t>
      </w:r>
      <w:r>
        <w:rPr>
          <w:spacing w:val="-3"/>
        </w:rPr>
        <w:t xml:space="preserve"> </w:t>
      </w:r>
      <w:r>
        <w:t>of</w:t>
      </w:r>
      <w:r>
        <w:rPr>
          <w:spacing w:val="-3"/>
        </w:rPr>
        <w:t xml:space="preserve"> </w:t>
      </w:r>
      <w:r>
        <w:t xml:space="preserve">extract concentration, are </w:t>
      </w:r>
      <w:r w:rsidR="000203CA">
        <w:t>given</w:t>
      </w:r>
      <w:r>
        <w:t xml:space="preserve"> in</w:t>
      </w:r>
      <w:r w:rsidR="000203CA">
        <w:t xml:space="preserve"> the following</w:t>
      </w:r>
      <w:r>
        <w:t xml:space="preserve"> figure 4.</w:t>
      </w:r>
    </w:p>
    <w:p w14:paraId="70F56FE0" w14:textId="77777777" w:rsidR="00196716" w:rsidRDefault="00196716" w:rsidP="00196716">
      <w:pPr>
        <w:pStyle w:val="BodyText"/>
        <w:spacing w:before="205"/>
        <w:rPr>
          <w:sz w:val="20"/>
        </w:rPr>
      </w:pPr>
      <w:r>
        <w:rPr>
          <w:noProof/>
          <w:sz w:val="20"/>
        </w:rPr>
        <w:drawing>
          <wp:anchor distT="0" distB="0" distL="0" distR="0" simplePos="0" relativeHeight="251668480" behindDoc="1" locked="0" layoutInCell="1" allowOverlap="1" wp14:anchorId="5A24B2E9" wp14:editId="4CF081AA">
            <wp:simplePos x="0" y="0"/>
            <wp:positionH relativeFrom="page">
              <wp:posOffset>1139132</wp:posOffset>
            </wp:positionH>
            <wp:positionV relativeFrom="paragraph">
              <wp:posOffset>291677</wp:posOffset>
            </wp:positionV>
            <wp:extent cx="5232039" cy="3500437"/>
            <wp:effectExtent l="0" t="0" r="0" b="0"/>
            <wp:wrapTopAndBottom/>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34" cstate="print"/>
                    <a:stretch>
                      <a:fillRect/>
                    </a:stretch>
                  </pic:blipFill>
                  <pic:spPr>
                    <a:xfrm>
                      <a:off x="0" y="0"/>
                      <a:ext cx="5232039" cy="3500437"/>
                    </a:xfrm>
                    <a:prstGeom prst="rect">
                      <a:avLst/>
                    </a:prstGeom>
                  </pic:spPr>
                </pic:pic>
              </a:graphicData>
            </a:graphic>
          </wp:anchor>
        </w:drawing>
      </w:r>
    </w:p>
    <w:p w14:paraId="12D1E22F" w14:textId="77777777" w:rsidR="00196716" w:rsidRDefault="00196716" w:rsidP="00196716">
      <w:pPr>
        <w:pStyle w:val="BodyText"/>
        <w:spacing w:before="100"/>
      </w:pPr>
    </w:p>
    <w:p w14:paraId="18DED7A7" w14:textId="77777777" w:rsidR="00030CBB" w:rsidRDefault="00196716" w:rsidP="00EF3589">
      <w:pPr>
        <w:pStyle w:val="BodyText"/>
        <w:ind w:left="755" w:right="455"/>
        <w:jc w:val="center"/>
        <w:rPr>
          <w:spacing w:val="-2"/>
        </w:rPr>
      </w:pPr>
      <w:r>
        <w:rPr>
          <w:noProof/>
        </w:rPr>
        <mc:AlternateContent>
          <mc:Choice Requires="wps">
            <w:drawing>
              <wp:anchor distT="0" distB="0" distL="0" distR="0" simplePos="0" relativeHeight="251666432" behindDoc="0" locked="0" layoutInCell="1" allowOverlap="1" wp14:anchorId="41AB3B9D" wp14:editId="611ABC3E">
                <wp:simplePos x="0" y="0"/>
                <wp:positionH relativeFrom="page">
                  <wp:posOffset>784182</wp:posOffset>
                </wp:positionH>
                <wp:positionV relativeFrom="paragraph">
                  <wp:posOffset>-2398713</wp:posOffset>
                </wp:positionV>
                <wp:extent cx="194310" cy="1137285"/>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1137285"/>
                        </a:xfrm>
                        <a:prstGeom prst="rect">
                          <a:avLst/>
                        </a:prstGeom>
                      </wps:spPr>
                      <wps:txbx>
                        <w:txbxContent>
                          <w:p w14:paraId="4D247F10" w14:textId="77777777" w:rsidR="00196716" w:rsidRDefault="00196716" w:rsidP="00196716">
                            <w:pPr>
                              <w:pStyle w:val="BodyText"/>
                              <w:spacing w:before="10"/>
                              <w:ind w:left="20"/>
                            </w:pPr>
                            <w:r>
                              <w:t>Mortality rate</w:t>
                            </w:r>
                            <w:r>
                              <w:rPr>
                                <w:spacing w:val="-5"/>
                              </w:rPr>
                              <w:t xml:space="preserve"> (%)</w:t>
                            </w:r>
                          </w:p>
                        </w:txbxContent>
                      </wps:txbx>
                      <wps:bodyPr vert="vert270" wrap="square" lIns="0" tIns="0" rIns="0" bIns="0" rtlCol="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1AB3B9D" id="Textbox 75" o:spid="_x0000_s1092" type="#_x0000_t202" style="position:absolute;left:0;text-align:left;margin-left:61.75pt;margin-top:-188.9pt;width:15.3pt;height:89.55pt;z-index:251666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" filled="f" stroked="f">
                <v:textbox style="layout-flow:vertical;mso-layout-flow-alt:bottom-to-top" inset="0,0,0,0">
                  <w:txbxContent>
                    <w:p w14:paraId="4D247F10" w14:textId="77777777" w:rsidR="00196716" w:rsidRDefault="00196716" w:rsidP="00196716">
                      <w:pPr>
                        <w:pStyle w:val="BodyText"/>
                        <w:spacing w:before="10"/>
                        <w:ind w:left="20"/>
                      </w:pPr>
                      <w:r>
                        <w:t>Mortality rate</w:t>
                      </w:r>
                      <w:r>
                        <w:rPr>
                          <w:spacing w:val="-5"/>
                        </w:rPr>
                        <w:t xml:space="preserve"> (%)</w:t>
                      </w:r>
                    </w:p>
                  </w:txbxContent>
                </v:textbox>
                <w10:wrap anchorx="page"/>
              </v:shape>
            </w:pict>
          </mc:Fallback>
        </mc:AlternateContent>
      </w:r>
      <w:r>
        <w:t>Concentration</w:t>
      </w:r>
      <w:r>
        <w:rPr>
          <w:spacing w:val="-1"/>
        </w:rPr>
        <w:t xml:space="preserve"> </w:t>
      </w:r>
      <w:r>
        <w:t>C</w:t>
      </w:r>
      <w:r>
        <w:rPr>
          <w:spacing w:val="-1"/>
        </w:rPr>
        <w:t xml:space="preserve"> </w:t>
      </w:r>
      <w:r>
        <w:rPr>
          <w:spacing w:val="-2"/>
        </w:rPr>
        <w:t>(µg/mL)</w:t>
      </w:r>
    </w:p>
    <w:p w14:paraId="3803EC72" w14:textId="77777777" w:rsidR="00030CBB" w:rsidRPr="00EF3589" w:rsidRDefault="00030CBB" w:rsidP="00EF3589">
      <w:pPr>
        <w:spacing w:before="132"/>
        <w:jc w:val="center"/>
        <w:rPr>
          <w:rFonts w:ascii="Times New Roman" w:hAnsi="Times New Roman" w:cs="Times New Roman"/>
        </w:rPr>
      </w:pPr>
      <w:r w:rsidRPr="000203CA">
        <w:rPr>
          <w:rFonts w:ascii="Times New Roman" w:hAnsi="Times New Roman" w:cs="Times New Roman"/>
          <w:b/>
          <w:u w:val="thick"/>
        </w:rPr>
        <w:t>Figure</w:t>
      </w:r>
      <w:r w:rsidRPr="000203CA">
        <w:rPr>
          <w:rFonts w:ascii="Times New Roman" w:hAnsi="Times New Roman" w:cs="Times New Roman"/>
          <w:b/>
          <w:spacing w:val="-5"/>
          <w:u w:val="thick"/>
        </w:rPr>
        <w:t xml:space="preserve"> </w:t>
      </w:r>
      <w:r w:rsidRPr="000203CA">
        <w:rPr>
          <w:rFonts w:ascii="Times New Roman" w:hAnsi="Times New Roman" w:cs="Times New Roman"/>
          <w:b/>
          <w:u w:val="thick"/>
        </w:rPr>
        <w:t>4:</w:t>
      </w:r>
      <w:r w:rsidRPr="000203CA">
        <w:rPr>
          <w:rFonts w:ascii="Times New Roman" w:hAnsi="Times New Roman" w:cs="Times New Roman"/>
          <w:b/>
        </w:rPr>
        <w:t xml:space="preserve"> </w:t>
      </w:r>
      <w:r w:rsidRPr="000203CA">
        <w:rPr>
          <w:rFonts w:ascii="Times New Roman" w:hAnsi="Times New Roman" w:cs="Times New Roman"/>
          <w:b/>
          <w:spacing w:val="-3"/>
        </w:rPr>
        <w:t xml:space="preserve"> </w:t>
      </w:r>
      <w:r w:rsidRPr="000203CA">
        <w:rPr>
          <w:rFonts w:ascii="Times New Roman" w:hAnsi="Times New Roman" w:cs="Times New Roman"/>
          <w:i/>
        </w:rPr>
        <w:t>In</w:t>
      </w:r>
      <w:r w:rsidRPr="000203CA">
        <w:rPr>
          <w:rFonts w:ascii="Times New Roman" w:hAnsi="Times New Roman" w:cs="Times New Roman"/>
          <w:i/>
          <w:spacing w:val="-2"/>
        </w:rPr>
        <w:t xml:space="preserve"> </w:t>
      </w:r>
      <w:r w:rsidRPr="000203CA">
        <w:rPr>
          <w:rFonts w:ascii="Times New Roman" w:hAnsi="Times New Roman" w:cs="Times New Roman"/>
          <w:i/>
        </w:rPr>
        <w:t>vivo</w:t>
      </w:r>
      <w:r w:rsidRPr="000203CA">
        <w:rPr>
          <w:rFonts w:ascii="Times New Roman" w:hAnsi="Times New Roman" w:cs="Times New Roman"/>
          <w:i/>
          <w:spacing w:val="-1"/>
        </w:rPr>
        <w:t xml:space="preserve"> </w:t>
      </w:r>
      <w:r w:rsidRPr="000203CA">
        <w:rPr>
          <w:rFonts w:ascii="Times New Roman" w:hAnsi="Times New Roman" w:cs="Times New Roman"/>
        </w:rPr>
        <w:t>nematicidal</w:t>
      </w:r>
      <w:r w:rsidRPr="000203CA">
        <w:rPr>
          <w:rFonts w:ascii="Times New Roman" w:hAnsi="Times New Roman" w:cs="Times New Roman"/>
          <w:spacing w:val="-2"/>
        </w:rPr>
        <w:t xml:space="preserve"> </w:t>
      </w:r>
      <w:r w:rsidRPr="000203CA">
        <w:rPr>
          <w:rFonts w:ascii="Times New Roman" w:hAnsi="Times New Roman" w:cs="Times New Roman"/>
        </w:rPr>
        <w:t>activity</w:t>
      </w:r>
      <w:r w:rsidRPr="000203CA">
        <w:rPr>
          <w:rFonts w:ascii="Times New Roman" w:hAnsi="Times New Roman" w:cs="Times New Roman"/>
          <w:spacing w:val="-1"/>
        </w:rPr>
        <w:t xml:space="preserve"> </w:t>
      </w:r>
      <w:r w:rsidRPr="000203CA">
        <w:rPr>
          <w:rFonts w:ascii="Times New Roman" w:hAnsi="Times New Roman" w:cs="Times New Roman"/>
        </w:rPr>
        <w:t>of</w:t>
      </w:r>
      <w:r w:rsidRPr="000203CA">
        <w:rPr>
          <w:rFonts w:ascii="Times New Roman" w:hAnsi="Times New Roman" w:cs="Times New Roman"/>
          <w:spacing w:val="-2"/>
        </w:rPr>
        <w:t xml:space="preserve"> </w:t>
      </w:r>
      <w:r w:rsidRPr="000203CA">
        <w:rPr>
          <w:rFonts w:ascii="Times New Roman" w:hAnsi="Times New Roman" w:cs="Times New Roman"/>
        </w:rPr>
        <w:t>Datura</w:t>
      </w:r>
      <w:r w:rsidRPr="000203CA">
        <w:rPr>
          <w:rFonts w:ascii="Times New Roman" w:hAnsi="Times New Roman" w:cs="Times New Roman"/>
          <w:spacing w:val="-2"/>
        </w:rPr>
        <w:t xml:space="preserve"> </w:t>
      </w:r>
      <w:r w:rsidRPr="000203CA">
        <w:rPr>
          <w:rFonts w:ascii="Times New Roman" w:hAnsi="Times New Roman" w:cs="Times New Roman"/>
        </w:rPr>
        <w:t>metel</w:t>
      </w:r>
      <w:r w:rsidRPr="000203CA">
        <w:rPr>
          <w:rFonts w:ascii="Times New Roman" w:hAnsi="Times New Roman" w:cs="Times New Roman"/>
          <w:spacing w:val="-2"/>
        </w:rPr>
        <w:t xml:space="preserve"> </w:t>
      </w:r>
      <w:r w:rsidRPr="000203CA">
        <w:rPr>
          <w:rFonts w:ascii="Times New Roman" w:hAnsi="Times New Roman" w:cs="Times New Roman"/>
        </w:rPr>
        <w:t>leaf</w:t>
      </w:r>
      <w:r w:rsidRPr="000203CA">
        <w:rPr>
          <w:rFonts w:ascii="Times New Roman" w:hAnsi="Times New Roman" w:cs="Times New Roman"/>
          <w:spacing w:val="-1"/>
        </w:rPr>
        <w:t xml:space="preserve"> </w:t>
      </w:r>
      <w:r w:rsidRPr="000203CA">
        <w:rPr>
          <w:rFonts w:ascii="Times New Roman" w:hAnsi="Times New Roman" w:cs="Times New Roman"/>
        </w:rPr>
        <w:t>extracts</w:t>
      </w:r>
      <w:r w:rsidRPr="000203CA">
        <w:rPr>
          <w:rFonts w:ascii="Times New Roman" w:hAnsi="Times New Roman" w:cs="Times New Roman"/>
          <w:spacing w:val="-3"/>
        </w:rPr>
        <w:t xml:space="preserve"> </w:t>
      </w:r>
      <w:r w:rsidRPr="000203CA">
        <w:rPr>
          <w:rFonts w:ascii="Times New Roman" w:hAnsi="Times New Roman" w:cs="Times New Roman"/>
        </w:rPr>
        <w:t>over</w:t>
      </w:r>
      <w:r w:rsidRPr="000203CA">
        <w:rPr>
          <w:rFonts w:ascii="Times New Roman" w:hAnsi="Times New Roman" w:cs="Times New Roman"/>
          <w:spacing w:val="-1"/>
        </w:rPr>
        <w:t xml:space="preserve"> </w:t>
      </w:r>
      <w:r w:rsidRPr="000203CA">
        <w:rPr>
          <w:rFonts w:ascii="Times New Roman" w:hAnsi="Times New Roman" w:cs="Times New Roman"/>
        </w:rPr>
        <w:t>15</w:t>
      </w:r>
      <w:r w:rsidRPr="000203CA">
        <w:rPr>
          <w:rFonts w:ascii="Times New Roman" w:hAnsi="Times New Roman" w:cs="Times New Roman"/>
          <w:spacing w:val="-1"/>
        </w:rPr>
        <w:t xml:space="preserve"> </w:t>
      </w:r>
      <w:r w:rsidRPr="000203CA">
        <w:rPr>
          <w:rFonts w:ascii="Times New Roman" w:hAnsi="Times New Roman" w:cs="Times New Roman"/>
          <w:spacing w:val="-2"/>
        </w:rPr>
        <w:t>days.</w:t>
      </w:r>
    </w:p>
    <w:p w14:paraId="0992B5E6" w14:textId="77777777" w:rsidR="00196716" w:rsidRDefault="00196716" w:rsidP="00030CBB">
      <w:pPr>
        <w:pStyle w:val="BodyText"/>
        <w:spacing w:line="360" w:lineRule="auto"/>
        <w:ind w:right="138"/>
        <w:jc w:val="both"/>
      </w:pPr>
      <w:r>
        <w:lastRenderedPageBreak/>
        <w:t xml:space="preserve">The </w:t>
      </w:r>
      <w:r>
        <w:rPr>
          <w:i/>
        </w:rPr>
        <w:t xml:space="preserve">in vivo </w:t>
      </w:r>
      <w:r>
        <w:t xml:space="preserve">nematicidal activity of </w:t>
      </w:r>
      <w:r>
        <w:rPr>
          <w:i/>
        </w:rPr>
        <w:t xml:space="preserve">Datura metel </w:t>
      </w:r>
      <w:r>
        <w:t>leaf extracts w</w:t>
      </w:r>
      <w:r w:rsidR="00030CBB">
        <w:t>ere</w:t>
      </w:r>
      <w:r>
        <w:t xml:space="preserve"> </w:t>
      </w:r>
      <w:r w:rsidR="00766FED">
        <w:t>carried out</w:t>
      </w:r>
      <w:r>
        <w:t xml:space="preserve"> on tomato plants (Mongol</w:t>
      </w:r>
      <w:r>
        <w:rPr>
          <w:spacing w:val="-4"/>
        </w:rPr>
        <w:t xml:space="preserve"> </w:t>
      </w:r>
      <w:r>
        <w:t>variety)</w:t>
      </w:r>
      <w:r>
        <w:rPr>
          <w:spacing w:val="-4"/>
        </w:rPr>
        <w:t xml:space="preserve"> </w:t>
      </w:r>
      <w:r>
        <w:t>whose</w:t>
      </w:r>
      <w:r>
        <w:rPr>
          <w:spacing w:val="-4"/>
        </w:rPr>
        <w:t xml:space="preserve"> </w:t>
      </w:r>
      <w:r>
        <w:t>roots</w:t>
      </w:r>
      <w:r>
        <w:rPr>
          <w:spacing w:val="-4"/>
        </w:rPr>
        <w:t xml:space="preserve"> </w:t>
      </w:r>
      <w:r>
        <w:t>were</w:t>
      </w:r>
      <w:r>
        <w:rPr>
          <w:spacing w:val="-4"/>
        </w:rPr>
        <w:t xml:space="preserve"> </w:t>
      </w:r>
      <w:r>
        <w:t>infested</w:t>
      </w:r>
      <w:r>
        <w:rPr>
          <w:spacing w:val="-4"/>
        </w:rPr>
        <w:t xml:space="preserve"> </w:t>
      </w:r>
      <w:r>
        <w:t>with</w:t>
      </w:r>
      <w:r>
        <w:rPr>
          <w:spacing w:val="-4"/>
        </w:rPr>
        <w:t xml:space="preserve"> </w:t>
      </w:r>
      <w:r>
        <w:t>a</w:t>
      </w:r>
      <w:r>
        <w:rPr>
          <w:spacing w:val="-4"/>
        </w:rPr>
        <w:t xml:space="preserve"> </w:t>
      </w:r>
      <w:r>
        <w:t>solution</w:t>
      </w:r>
      <w:r>
        <w:rPr>
          <w:spacing w:val="-4"/>
        </w:rPr>
        <w:t xml:space="preserve"> </w:t>
      </w:r>
      <w:r>
        <w:t>of</w:t>
      </w:r>
      <w:r>
        <w:rPr>
          <w:spacing w:val="-4"/>
        </w:rPr>
        <w:t xml:space="preserve"> </w:t>
      </w:r>
      <w:r>
        <w:rPr>
          <w:i/>
        </w:rPr>
        <w:t>Meloidogyne</w:t>
      </w:r>
      <w:r>
        <w:rPr>
          <w:i/>
          <w:spacing w:val="-4"/>
        </w:rPr>
        <w:t xml:space="preserve"> </w:t>
      </w:r>
      <w:r>
        <w:rPr>
          <w:i/>
        </w:rPr>
        <w:t>javanica</w:t>
      </w:r>
      <w:r>
        <w:rPr>
          <w:i/>
          <w:spacing w:val="-4"/>
        </w:rPr>
        <w:t xml:space="preserve"> </w:t>
      </w:r>
      <w:r>
        <w:t>at</w:t>
      </w:r>
      <w:r>
        <w:rPr>
          <w:spacing w:val="-4"/>
        </w:rPr>
        <w:t xml:space="preserve"> </w:t>
      </w:r>
      <w:r>
        <w:t>the</w:t>
      </w:r>
      <w:r>
        <w:rPr>
          <w:spacing w:val="-4"/>
        </w:rPr>
        <w:t xml:space="preserve"> </w:t>
      </w:r>
      <w:r w:rsidR="00766FED">
        <w:t>J</w:t>
      </w:r>
      <w:r>
        <w:t>2 stage. The results of spraying the gall roots with the extracts after 15 days showed that the aqueous fraction was the most active, with a mortality rate of 63% at 100ug/</w:t>
      </w:r>
      <w:proofErr w:type="spellStart"/>
      <w:r>
        <w:t>mL.</w:t>
      </w:r>
      <w:proofErr w:type="spellEnd"/>
      <w:r>
        <w:t xml:space="preserve"> This was followed by the hexane extract and the ethyl acetate fraction with 61 and 58% mortality respectively. However, we note that at 50ug/mL, the hexane extract is more active, with 60% mortality. These effects are linked to the toxicity of the extracts, the synergistic effects of the compounds present and the incubation time. The high toxicity of the hexanic extract may be related to the presence and content of alkaloids. The effect of alkaloids on insects has been demonstrated</w:t>
      </w:r>
      <w:r>
        <w:rPr>
          <w:spacing w:val="-3"/>
        </w:rPr>
        <w:t xml:space="preserve"> </w:t>
      </w:r>
      <w:r>
        <w:t>in</w:t>
      </w:r>
      <w:r>
        <w:rPr>
          <w:spacing w:val="-3"/>
        </w:rPr>
        <w:t xml:space="preserve"> </w:t>
      </w:r>
      <w:r>
        <w:t>the</w:t>
      </w:r>
      <w:r>
        <w:rPr>
          <w:spacing w:val="-3"/>
        </w:rPr>
        <w:t xml:space="preserve"> </w:t>
      </w:r>
      <w:r>
        <w:t>work</w:t>
      </w:r>
      <w:r>
        <w:rPr>
          <w:spacing w:val="-3"/>
        </w:rPr>
        <w:t xml:space="preserve"> </w:t>
      </w:r>
      <w:r>
        <w:t>of</w:t>
      </w:r>
      <w:r>
        <w:rPr>
          <w:spacing w:val="-3"/>
        </w:rPr>
        <w:t xml:space="preserve"> </w:t>
      </w:r>
      <w:r>
        <w:t>Butnariu</w:t>
      </w:r>
      <w:r>
        <w:rPr>
          <w:i/>
          <w:spacing w:val="-3"/>
        </w:rPr>
        <w:t xml:space="preserve"> </w:t>
      </w:r>
      <w:r>
        <w:t>[37]</w:t>
      </w:r>
      <w:r>
        <w:rPr>
          <w:spacing w:val="-3"/>
        </w:rPr>
        <w:t xml:space="preserve"> </w:t>
      </w:r>
      <w:r>
        <w:t>and</w:t>
      </w:r>
      <w:r>
        <w:rPr>
          <w:spacing w:val="-3"/>
        </w:rPr>
        <w:t xml:space="preserve"> </w:t>
      </w:r>
      <w:r>
        <w:t>Pavela</w:t>
      </w:r>
      <w:r>
        <w:rPr>
          <w:i/>
          <w:spacing w:val="-3"/>
        </w:rPr>
        <w:t xml:space="preserve"> </w:t>
      </w:r>
      <w:r>
        <w:t>[38]</w:t>
      </w:r>
      <w:r>
        <w:rPr>
          <w:spacing w:val="-3"/>
        </w:rPr>
        <w:t xml:space="preserve"> </w:t>
      </w:r>
      <w:r>
        <w:t>on</w:t>
      </w:r>
      <w:r>
        <w:rPr>
          <w:spacing w:val="-3"/>
        </w:rPr>
        <w:t xml:space="preserve"> </w:t>
      </w:r>
      <w:r>
        <w:rPr>
          <w:i/>
        </w:rPr>
        <w:t>Datura</w:t>
      </w:r>
      <w:r>
        <w:rPr>
          <w:i/>
          <w:spacing w:val="-3"/>
        </w:rPr>
        <w:t xml:space="preserve"> </w:t>
      </w:r>
      <w:r>
        <w:rPr>
          <w:i/>
        </w:rPr>
        <w:t>metel</w:t>
      </w:r>
      <w:r>
        <w:rPr>
          <w:i/>
          <w:spacing w:val="-3"/>
        </w:rPr>
        <w:t xml:space="preserve"> </w:t>
      </w:r>
      <w:r>
        <w:t xml:space="preserve">extracts. These effects are linked to tropane-type alkaloids (atropine, hyoscyamine and scopolamine), and these types of alkaloids are found mainly in the leaves of this plant. It is therefore highly probable that the alkaloids significantly present in the polar fractions contribute to their toxic effects. These findings are similar to those of </w:t>
      </w:r>
      <w:proofErr w:type="spellStart"/>
      <w:r w:rsidRPr="004E51ED">
        <w:rPr>
          <w:highlight w:val="yellow"/>
        </w:rPr>
        <w:t>Babaali</w:t>
      </w:r>
      <w:proofErr w:type="spellEnd"/>
      <w:r w:rsidRPr="004E51ED">
        <w:rPr>
          <w:i/>
          <w:highlight w:val="yellow"/>
        </w:rPr>
        <w:t xml:space="preserve"> </w:t>
      </w:r>
      <w:r w:rsidR="00FD043A" w:rsidRPr="004E51ED">
        <w:rPr>
          <w:iCs/>
          <w:highlight w:val="yellow"/>
        </w:rPr>
        <w:t>[</w:t>
      </w:r>
      <w:commentRangeStart w:id="14"/>
      <w:r w:rsidRPr="004E51ED">
        <w:rPr>
          <w:highlight w:val="yellow"/>
        </w:rPr>
        <w:t>39</w:t>
      </w:r>
      <w:commentRangeEnd w:id="14"/>
      <w:r w:rsidR="004E51ED">
        <w:rPr>
          <w:rStyle w:val="CommentReference"/>
          <w:rFonts w:asciiTheme="minorHAnsi" w:eastAsiaTheme="minorEastAsia" w:hAnsiTheme="minorHAnsi" w:cstheme="minorBidi"/>
          <w:lang w:val="en-GB" w:eastAsia="fr-FR"/>
        </w:rPr>
        <w:commentReference w:id="14"/>
      </w:r>
      <w:r>
        <w:t xml:space="preserve">], who indicated that the tropane alkaloids of </w:t>
      </w:r>
      <w:r>
        <w:rPr>
          <w:i/>
        </w:rPr>
        <w:t xml:space="preserve">Datura metel </w:t>
      </w:r>
      <w:r>
        <w:t xml:space="preserve">are responsible for the significant activity against </w:t>
      </w:r>
      <w:r>
        <w:rPr>
          <w:i/>
        </w:rPr>
        <w:t xml:space="preserve">Meloidogyne </w:t>
      </w:r>
      <w:r>
        <w:t xml:space="preserve">nematodes. </w:t>
      </w:r>
      <w:r w:rsidRPr="004E51ED">
        <w:rPr>
          <w:highlight w:val="yellow"/>
        </w:rPr>
        <w:t>Wen</w:t>
      </w:r>
      <w:r w:rsidRPr="004E51ED">
        <w:rPr>
          <w:i/>
          <w:highlight w:val="yellow"/>
        </w:rPr>
        <w:t xml:space="preserve"> </w:t>
      </w:r>
      <w:r w:rsidRPr="004E51ED">
        <w:rPr>
          <w:highlight w:val="yellow"/>
        </w:rPr>
        <w:t>[</w:t>
      </w:r>
      <w:commentRangeStart w:id="15"/>
      <w:r w:rsidRPr="004E51ED">
        <w:rPr>
          <w:highlight w:val="yellow"/>
        </w:rPr>
        <w:t>4</w:t>
      </w:r>
      <w:commentRangeEnd w:id="15"/>
      <w:r w:rsidR="004E51ED">
        <w:rPr>
          <w:rStyle w:val="CommentReference"/>
          <w:rFonts w:asciiTheme="minorHAnsi" w:eastAsiaTheme="minorEastAsia" w:hAnsiTheme="minorHAnsi" w:cstheme="minorBidi"/>
          <w:lang w:val="en-GB" w:eastAsia="fr-FR"/>
        </w:rPr>
        <w:commentReference w:id="15"/>
      </w:r>
      <w:proofErr w:type="gramStart"/>
      <w:r w:rsidRPr="004E51ED">
        <w:rPr>
          <w:highlight w:val="yellow"/>
        </w:rPr>
        <w:t>0</w:t>
      </w:r>
      <w:proofErr w:type="gramEnd"/>
      <w:r>
        <w:t xml:space="preserve">] reported that the mode of action of alkaloids is </w:t>
      </w:r>
      <w:r w:rsidR="00766FED">
        <w:t>mainly</w:t>
      </w:r>
      <w:r>
        <w:t xml:space="preserve"> that of protease</w:t>
      </w:r>
      <w:r>
        <w:rPr>
          <w:spacing w:val="-5"/>
        </w:rPr>
        <w:t xml:space="preserve"> </w:t>
      </w:r>
      <w:r>
        <w:t>inhibitors</w:t>
      </w:r>
      <w:r>
        <w:rPr>
          <w:spacing w:val="-5"/>
        </w:rPr>
        <w:t xml:space="preserve"> </w:t>
      </w:r>
      <w:r>
        <w:t>in</w:t>
      </w:r>
      <w:r>
        <w:rPr>
          <w:spacing w:val="-5"/>
        </w:rPr>
        <w:t xml:space="preserve"> </w:t>
      </w:r>
      <w:r>
        <w:t>nematodes.</w:t>
      </w:r>
      <w:r>
        <w:rPr>
          <w:spacing w:val="-5"/>
        </w:rPr>
        <w:t xml:space="preserve"> </w:t>
      </w:r>
      <w:r>
        <w:t>The</w:t>
      </w:r>
      <w:r>
        <w:rPr>
          <w:spacing w:val="-5"/>
        </w:rPr>
        <w:t xml:space="preserve"> </w:t>
      </w:r>
      <w:r>
        <w:t>results</w:t>
      </w:r>
      <w:r>
        <w:rPr>
          <w:spacing w:val="-5"/>
        </w:rPr>
        <w:t xml:space="preserve"> </w:t>
      </w:r>
      <w:r>
        <w:t>of</w:t>
      </w:r>
      <w:r>
        <w:rPr>
          <w:spacing w:val="-5"/>
        </w:rPr>
        <w:t xml:space="preserve"> </w:t>
      </w:r>
      <w:r>
        <w:t>this</w:t>
      </w:r>
      <w:r>
        <w:rPr>
          <w:spacing w:val="-5"/>
        </w:rPr>
        <w:t xml:space="preserve"> </w:t>
      </w:r>
      <w:r>
        <w:t>study</w:t>
      </w:r>
      <w:r>
        <w:rPr>
          <w:spacing w:val="-5"/>
        </w:rPr>
        <w:t xml:space="preserve"> </w:t>
      </w:r>
      <w:r>
        <w:t>showed</w:t>
      </w:r>
      <w:r>
        <w:rPr>
          <w:spacing w:val="-5"/>
        </w:rPr>
        <w:t xml:space="preserve"> </w:t>
      </w:r>
      <w:r>
        <w:t>a</w:t>
      </w:r>
      <w:r>
        <w:rPr>
          <w:spacing w:val="-5"/>
        </w:rPr>
        <w:t xml:space="preserve"> </w:t>
      </w:r>
      <w:r>
        <w:t>dose-dependent</w:t>
      </w:r>
      <w:r>
        <w:rPr>
          <w:spacing w:val="-5"/>
        </w:rPr>
        <w:t xml:space="preserve"> </w:t>
      </w:r>
      <w:r>
        <w:t>activity</w:t>
      </w:r>
      <w:r>
        <w:rPr>
          <w:spacing w:val="-5"/>
        </w:rPr>
        <w:t xml:space="preserve"> </w:t>
      </w:r>
      <w:r>
        <w:t>of the extracts on nematodes, but at more significant mortality rates than the work of Fayoum</w:t>
      </w:r>
      <w:r>
        <w:rPr>
          <w:i/>
        </w:rPr>
        <w:t xml:space="preserve"> </w:t>
      </w:r>
      <w:r>
        <w:t>[41]</w:t>
      </w:r>
      <w:r>
        <w:rPr>
          <w:b/>
          <w:i/>
        </w:rPr>
        <w:t xml:space="preserve">. </w:t>
      </w:r>
      <w:r>
        <w:t xml:space="preserve">They showed that petroleum ether extracts of </w:t>
      </w:r>
      <w:r>
        <w:rPr>
          <w:i/>
        </w:rPr>
        <w:t>Neem</w:t>
      </w:r>
      <w:r>
        <w:t xml:space="preserve">, </w:t>
      </w:r>
      <w:r>
        <w:rPr>
          <w:i/>
        </w:rPr>
        <w:t>Moringa</w:t>
      </w:r>
      <w:r>
        <w:t xml:space="preserve">, </w:t>
      </w:r>
      <w:r>
        <w:rPr>
          <w:i/>
        </w:rPr>
        <w:t xml:space="preserve">Lantana </w:t>
      </w:r>
      <w:r>
        <w:t xml:space="preserve">and </w:t>
      </w:r>
      <w:r>
        <w:rPr>
          <w:i/>
        </w:rPr>
        <w:t xml:space="preserve">Licorice </w:t>
      </w:r>
      <w:r>
        <w:t>leaves</w:t>
      </w:r>
      <w:r>
        <w:rPr>
          <w:spacing w:val="-2"/>
        </w:rPr>
        <w:t xml:space="preserve"> </w:t>
      </w:r>
      <w:r>
        <w:t>could</w:t>
      </w:r>
      <w:r>
        <w:rPr>
          <w:spacing w:val="-2"/>
        </w:rPr>
        <w:t xml:space="preserve"> </w:t>
      </w:r>
      <w:r>
        <w:t>induce</w:t>
      </w:r>
      <w:r>
        <w:rPr>
          <w:spacing w:val="-2"/>
        </w:rPr>
        <w:t xml:space="preserve"> </w:t>
      </w:r>
      <w:r>
        <w:t>a</w:t>
      </w:r>
      <w:r>
        <w:rPr>
          <w:spacing w:val="-2"/>
        </w:rPr>
        <w:t xml:space="preserve"> </w:t>
      </w:r>
      <w:r>
        <w:t>mortality</w:t>
      </w:r>
      <w:r>
        <w:rPr>
          <w:spacing w:val="-2"/>
        </w:rPr>
        <w:t xml:space="preserve"> </w:t>
      </w:r>
      <w:r>
        <w:t>rate</w:t>
      </w:r>
      <w:r>
        <w:rPr>
          <w:spacing w:val="-2"/>
        </w:rPr>
        <w:t xml:space="preserve"> </w:t>
      </w:r>
      <w:r>
        <w:t>of</w:t>
      </w:r>
      <w:r>
        <w:rPr>
          <w:spacing w:val="-2"/>
        </w:rPr>
        <w:t xml:space="preserve"> </w:t>
      </w:r>
      <w:r>
        <w:t>94%,</w:t>
      </w:r>
      <w:r>
        <w:rPr>
          <w:spacing w:val="-2"/>
        </w:rPr>
        <w:t xml:space="preserve"> </w:t>
      </w:r>
      <w:r>
        <w:t>90%,</w:t>
      </w:r>
      <w:r>
        <w:rPr>
          <w:spacing w:val="-2"/>
        </w:rPr>
        <w:t xml:space="preserve"> </w:t>
      </w:r>
      <w:r>
        <w:t>83%</w:t>
      </w:r>
      <w:r>
        <w:rPr>
          <w:spacing w:val="-2"/>
        </w:rPr>
        <w:t xml:space="preserve"> </w:t>
      </w:r>
      <w:r>
        <w:t>and</w:t>
      </w:r>
      <w:r>
        <w:rPr>
          <w:spacing w:val="-2"/>
        </w:rPr>
        <w:t xml:space="preserve"> </w:t>
      </w:r>
      <w:r>
        <w:t>78%</w:t>
      </w:r>
      <w:r>
        <w:rPr>
          <w:spacing w:val="-2"/>
        </w:rPr>
        <w:t xml:space="preserve"> </w:t>
      </w:r>
      <w:r>
        <w:t>respectively,</w:t>
      </w:r>
      <w:r>
        <w:rPr>
          <w:spacing w:val="-2"/>
        </w:rPr>
        <w:t xml:space="preserve"> </w:t>
      </w:r>
      <w:r>
        <w:t>of</w:t>
      </w:r>
      <w:r>
        <w:rPr>
          <w:spacing w:val="-3"/>
        </w:rPr>
        <w:t xml:space="preserve"> </w:t>
      </w:r>
      <w:r>
        <w:rPr>
          <w:i/>
        </w:rPr>
        <w:t xml:space="preserve">Meloidogyne </w:t>
      </w:r>
      <w:r>
        <w:t>nematodes with a concentration of 4000 ppm over 48h of treatment. The synergistic and antagonistic</w:t>
      </w:r>
      <w:r>
        <w:rPr>
          <w:spacing w:val="-2"/>
        </w:rPr>
        <w:t xml:space="preserve"> </w:t>
      </w:r>
      <w:r>
        <w:t>effects</w:t>
      </w:r>
      <w:r>
        <w:rPr>
          <w:spacing w:val="-2"/>
        </w:rPr>
        <w:t xml:space="preserve"> </w:t>
      </w:r>
      <w:r>
        <w:t>of</w:t>
      </w:r>
      <w:r>
        <w:rPr>
          <w:spacing w:val="-2"/>
        </w:rPr>
        <w:t xml:space="preserve"> </w:t>
      </w:r>
      <w:r>
        <w:t>the</w:t>
      </w:r>
      <w:r>
        <w:rPr>
          <w:spacing w:val="-2"/>
        </w:rPr>
        <w:t xml:space="preserve"> </w:t>
      </w:r>
      <w:r>
        <w:t>compounds</w:t>
      </w:r>
      <w:r>
        <w:rPr>
          <w:spacing w:val="-2"/>
        </w:rPr>
        <w:t xml:space="preserve"> </w:t>
      </w:r>
      <w:r>
        <w:t>in</w:t>
      </w:r>
      <w:r>
        <w:rPr>
          <w:spacing w:val="-2"/>
        </w:rPr>
        <w:t xml:space="preserve"> </w:t>
      </w:r>
      <w:r>
        <w:t>the</w:t>
      </w:r>
      <w:r>
        <w:rPr>
          <w:spacing w:val="-2"/>
        </w:rPr>
        <w:t xml:space="preserve"> </w:t>
      </w:r>
      <w:r>
        <w:t>extracts</w:t>
      </w:r>
      <w:r>
        <w:rPr>
          <w:spacing w:val="-2"/>
        </w:rPr>
        <w:t xml:space="preserve"> </w:t>
      </w:r>
      <w:r>
        <w:t>could</w:t>
      </w:r>
      <w:r>
        <w:rPr>
          <w:spacing w:val="-2"/>
        </w:rPr>
        <w:t xml:space="preserve"> </w:t>
      </w:r>
      <w:r>
        <w:t>explain</w:t>
      </w:r>
      <w:r>
        <w:rPr>
          <w:spacing w:val="-2"/>
        </w:rPr>
        <w:t xml:space="preserve"> </w:t>
      </w:r>
      <w:r>
        <w:t>the</w:t>
      </w:r>
      <w:r>
        <w:rPr>
          <w:spacing w:val="-2"/>
        </w:rPr>
        <w:t xml:space="preserve"> </w:t>
      </w:r>
      <w:r>
        <w:t>differences</w:t>
      </w:r>
      <w:r>
        <w:rPr>
          <w:spacing w:val="-2"/>
        </w:rPr>
        <w:t xml:space="preserve"> </w:t>
      </w:r>
      <w:r>
        <w:t>observed</w:t>
      </w:r>
      <w:r>
        <w:rPr>
          <w:spacing w:val="-2"/>
        </w:rPr>
        <w:t xml:space="preserve"> </w:t>
      </w:r>
      <w:r>
        <w:t>in their activities [42].</w:t>
      </w:r>
    </w:p>
    <w:p w14:paraId="5C58DBEB" w14:textId="77777777" w:rsidR="00196716" w:rsidRDefault="00196716" w:rsidP="00196716">
      <w:pPr>
        <w:pStyle w:val="BodyText"/>
        <w:spacing w:before="32"/>
        <w:rPr>
          <w:b/>
          <w:sz w:val="22"/>
        </w:rPr>
      </w:pPr>
    </w:p>
    <w:p w14:paraId="57F9BC62" w14:textId="77777777" w:rsidR="00766FED" w:rsidRPr="00766FED" w:rsidRDefault="00766FED" w:rsidP="00766FED">
      <w:pPr>
        <w:pStyle w:val="ListParagraph"/>
        <w:numPr>
          <w:ilvl w:val="0"/>
          <w:numId w:val="1"/>
        </w:numPr>
        <w:spacing w:before="1" w:line="360" w:lineRule="auto"/>
        <w:ind w:right="138"/>
        <w:jc w:val="both"/>
        <w:rPr>
          <w:b/>
          <w:bCs/>
        </w:rPr>
      </w:pPr>
      <w:r w:rsidRPr="00766FED">
        <w:rPr>
          <w:b/>
          <w:bCs/>
        </w:rPr>
        <w:t>CONCLUSION</w:t>
      </w:r>
    </w:p>
    <w:p w14:paraId="22BCD8AA" w14:textId="77777777" w:rsidR="00196716" w:rsidRPr="00A22379" w:rsidRDefault="00196716" w:rsidP="00A22379">
      <w:pPr>
        <w:spacing w:before="1" w:line="360" w:lineRule="auto"/>
        <w:ind w:left="141" w:right="138"/>
        <w:jc w:val="both"/>
      </w:pPr>
      <w:r w:rsidRPr="00766FED">
        <w:rPr>
          <w:rFonts w:ascii="Times New Roman" w:hAnsi="Times New Roman" w:cs="Times New Roman"/>
        </w:rPr>
        <w:t xml:space="preserve">This study, which investigated </w:t>
      </w:r>
      <w:r w:rsidRPr="00766FED">
        <w:rPr>
          <w:rFonts w:ascii="Times New Roman" w:hAnsi="Times New Roman" w:cs="Times New Roman"/>
          <w:i/>
        </w:rPr>
        <w:t xml:space="preserve">in vitro </w:t>
      </w:r>
      <w:r w:rsidRPr="00766FED">
        <w:rPr>
          <w:rFonts w:ascii="Times New Roman" w:hAnsi="Times New Roman" w:cs="Times New Roman"/>
        </w:rPr>
        <w:t xml:space="preserve">and </w:t>
      </w:r>
      <w:r w:rsidRPr="00766FED">
        <w:rPr>
          <w:rFonts w:ascii="Times New Roman" w:hAnsi="Times New Roman" w:cs="Times New Roman"/>
          <w:i/>
        </w:rPr>
        <w:t xml:space="preserve">in vivo </w:t>
      </w:r>
      <w:r w:rsidRPr="00766FED">
        <w:rPr>
          <w:rFonts w:ascii="Times New Roman" w:hAnsi="Times New Roman" w:cs="Times New Roman"/>
        </w:rPr>
        <w:t xml:space="preserve">the effect of </w:t>
      </w:r>
      <w:r w:rsidRPr="00766FED">
        <w:rPr>
          <w:rFonts w:ascii="Times New Roman" w:hAnsi="Times New Roman" w:cs="Times New Roman"/>
          <w:i/>
        </w:rPr>
        <w:t xml:space="preserve">Datura metel </w:t>
      </w:r>
      <w:r w:rsidRPr="00766FED">
        <w:rPr>
          <w:rFonts w:ascii="Times New Roman" w:hAnsi="Times New Roman" w:cs="Times New Roman"/>
        </w:rPr>
        <w:t xml:space="preserve">leaf extracts on </w:t>
      </w:r>
      <w:r w:rsidRPr="00766FED">
        <w:rPr>
          <w:rFonts w:ascii="Times New Roman" w:hAnsi="Times New Roman" w:cs="Times New Roman"/>
          <w:i/>
        </w:rPr>
        <w:t>Meloidogyne</w:t>
      </w:r>
      <w:r w:rsidRPr="00766FED">
        <w:rPr>
          <w:rFonts w:ascii="Times New Roman" w:hAnsi="Times New Roman" w:cs="Times New Roman"/>
          <w:i/>
          <w:spacing w:val="-5"/>
        </w:rPr>
        <w:t xml:space="preserve"> </w:t>
      </w:r>
      <w:r w:rsidRPr="00766FED">
        <w:rPr>
          <w:rFonts w:ascii="Times New Roman" w:hAnsi="Times New Roman" w:cs="Times New Roman"/>
          <w:i/>
        </w:rPr>
        <w:t>javanica</w:t>
      </w:r>
      <w:r w:rsidRPr="00766FED">
        <w:rPr>
          <w:rFonts w:ascii="Times New Roman" w:hAnsi="Times New Roman" w:cs="Times New Roman"/>
        </w:rPr>
        <w:t>,</w:t>
      </w:r>
      <w:r w:rsidRPr="00766FED">
        <w:rPr>
          <w:rFonts w:ascii="Times New Roman" w:hAnsi="Times New Roman" w:cs="Times New Roman"/>
          <w:spacing w:val="-5"/>
        </w:rPr>
        <w:t xml:space="preserve"> </w:t>
      </w:r>
      <w:r w:rsidRPr="00766FED">
        <w:rPr>
          <w:rFonts w:ascii="Times New Roman" w:hAnsi="Times New Roman" w:cs="Times New Roman"/>
        </w:rPr>
        <w:t>produced</w:t>
      </w:r>
      <w:r w:rsidRPr="00766FED">
        <w:rPr>
          <w:rFonts w:ascii="Times New Roman" w:hAnsi="Times New Roman" w:cs="Times New Roman"/>
          <w:spacing w:val="-5"/>
        </w:rPr>
        <w:t xml:space="preserve"> </w:t>
      </w:r>
      <w:r w:rsidRPr="00766FED">
        <w:rPr>
          <w:rFonts w:ascii="Times New Roman" w:hAnsi="Times New Roman" w:cs="Times New Roman"/>
        </w:rPr>
        <w:t>interesting</w:t>
      </w:r>
      <w:r w:rsidRPr="00766FED">
        <w:rPr>
          <w:rFonts w:ascii="Times New Roman" w:hAnsi="Times New Roman" w:cs="Times New Roman"/>
          <w:spacing w:val="-5"/>
        </w:rPr>
        <w:t xml:space="preserve"> </w:t>
      </w:r>
      <w:r w:rsidRPr="00766FED">
        <w:rPr>
          <w:rFonts w:ascii="Times New Roman" w:hAnsi="Times New Roman" w:cs="Times New Roman"/>
        </w:rPr>
        <w:t>results.</w:t>
      </w:r>
      <w:r w:rsidRPr="00766FED">
        <w:rPr>
          <w:rFonts w:ascii="Times New Roman" w:hAnsi="Times New Roman" w:cs="Times New Roman"/>
          <w:spacing w:val="-5"/>
        </w:rPr>
        <w:t xml:space="preserve"> </w:t>
      </w:r>
      <w:r w:rsidRPr="00766FED">
        <w:rPr>
          <w:rFonts w:ascii="Times New Roman" w:hAnsi="Times New Roman" w:cs="Times New Roman"/>
        </w:rPr>
        <w:t>Indeed,</w:t>
      </w:r>
      <w:r w:rsidRPr="00766FED">
        <w:rPr>
          <w:rFonts w:ascii="Times New Roman" w:hAnsi="Times New Roman" w:cs="Times New Roman"/>
          <w:spacing w:val="-5"/>
        </w:rPr>
        <w:t xml:space="preserve"> </w:t>
      </w:r>
      <w:r w:rsidRPr="00766FED">
        <w:rPr>
          <w:rFonts w:ascii="Times New Roman" w:hAnsi="Times New Roman" w:cs="Times New Roman"/>
        </w:rPr>
        <w:t>all</w:t>
      </w:r>
      <w:r w:rsidRPr="00766FED">
        <w:rPr>
          <w:rFonts w:ascii="Times New Roman" w:hAnsi="Times New Roman" w:cs="Times New Roman"/>
          <w:spacing w:val="-5"/>
        </w:rPr>
        <w:t xml:space="preserve"> </w:t>
      </w:r>
      <w:r w:rsidRPr="00766FED">
        <w:rPr>
          <w:rFonts w:ascii="Times New Roman" w:hAnsi="Times New Roman" w:cs="Times New Roman"/>
        </w:rPr>
        <w:t>leaf</w:t>
      </w:r>
      <w:r w:rsidRPr="00766FED">
        <w:rPr>
          <w:rFonts w:ascii="Times New Roman" w:hAnsi="Times New Roman" w:cs="Times New Roman"/>
          <w:spacing w:val="-5"/>
        </w:rPr>
        <w:t xml:space="preserve"> </w:t>
      </w:r>
      <w:r w:rsidRPr="00766FED">
        <w:rPr>
          <w:rFonts w:ascii="Times New Roman" w:hAnsi="Times New Roman" w:cs="Times New Roman"/>
        </w:rPr>
        <w:t>extracts</w:t>
      </w:r>
      <w:r w:rsidRPr="00766FED">
        <w:rPr>
          <w:rFonts w:ascii="Times New Roman" w:hAnsi="Times New Roman" w:cs="Times New Roman"/>
          <w:spacing w:val="-5"/>
        </w:rPr>
        <w:t xml:space="preserve"> </w:t>
      </w:r>
      <w:r w:rsidR="00A22379">
        <w:rPr>
          <w:rFonts w:ascii="Times New Roman" w:hAnsi="Times New Roman" w:cs="Times New Roman"/>
        </w:rPr>
        <w:t>of</w:t>
      </w:r>
      <w:r w:rsidRPr="00766FED">
        <w:rPr>
          <w:rFonts w:ascii="Times New Roman" w:hAnsi="Times New Roman" w:cs="Times New Roman"/>
          <w:spacing w:val="-5"/>
        </w:rPr>
        <w:t xml:space="preserve"> </w:t>
      </w:r>
      <w:r w:rsidRPr="00766FED">
        <w:rPr>
          <w:rFonts w:ascii="Times New Roman" w:hAnsi="Times New Roman" w:cs="Times New Roman"/>
        </w:rPr>
        <w:t>this</w:t>
      </w:r>
      <w:r w:rsidRPr="00766FED">
        <w:rPr>
          <w:rFonts w:ascii="Times New Roman" w:hAnsi="Times New Roman" w:cs="Times New Roman"/>
          <w:spacing w:val="-5"/>
        </w:rPr>
        <w:t xml:space="preserve"> </w:t>
      </w:r>
      <w:r w:rsidRPr="00766FED">
        <w:rPr>
          <w:rFonts w:ascii="Times New Roman" w:hAnsi="Times New Roman" w:cs="Times New Roman"/>
        </w:rPr>
        <w:t>plant</w:t>
      </w:r>
      <w:r w:rsidRPr="00766FED">
        <w:rPr>
          <w:rFonts w:ascii="Times New Roman" w:hAnsi="Times New Roman" w:cs="Times New Roman"/>
          <w:spacing w:val="-5"/>
        </w:rPr>
        <w:t xml:space="preserve"> </w:t>
      </w:r>
      <w:r w:rsidRPr="00766FED">
        <w:rPr>
          <w:rFonts w:ascii="Times New Roman" w:hAnsi="Times New Roman" w:cs="Times New Roman"/>
        </w:rPr>
        <w:t xml:space="preserve">are active on </w:t>
      </w:r>
      <w:r w:rsidRPr="00766FED">
        <w:rPr>
          <w:rFonts w:ascii="Times New Roman" w:hAnsi="Times New Roman" w:cs="Times New Roman"/>
          <w:i/>
        </w:rPr>
        <w:t>Meloidogyne javanica</w:t>
      </w:r>
      <w:r w:rsidRPr="00766FED">
        <w:rPr>
          <w:rFonts w:ascii="Times New Roman" w:hAnsi="Times New Roman" w:cs="Times New Roman"/>
        </w:rPr>
        <w:t xml:space="preserve">, with mortality rates varying </w:t>
      </w:r>
      <w:r w:rsidR="00A22379">
        <w:rPr>
          <w:rFonts w:ascii="Times New Roman" w:hAnsi="Times New Roman" w:cs="Times New Roman"/>
        </w:rPr>
        <w:t xml:space="preserve">depending on the nature and concentration of the extract studied but also on the incubation time. </w:t>
      </w:r>
      <w:r w:rsidRPr="00766FED">
        <w:rPr>
          <w:rFonts w:ascii="Times New Roman" w:hAnsi="Times New Roman" w:cs="Times New Roman"/>
        </w:rPr>
        <w:t xml:space="preserve">This study therefore concluded that the </w:t>
      </w:r>
      <w:r w:rsidRPr="00766FED">
        <w:rPr>
          <w:rFonts w:ascii="Times New Roman" w:hAnsi="Times New Roman" w:cs="Times New Roman"/>
          <w:i/>
        </w:rPr>
        <w:t xml:space="preserve">Datura metel </w:t>
      </w:r>
      <w:r w:rsidRPr="00766FED">
        <w:rPr>
          <w:rFonts w:ascii="Times New Roman" w:hAnsi="Times New Roman" w:cs="Times New Roman"/>
        </w:rPr>
        <w:t>plant possesses powerful nematicidal activity.</w:t>
      </w:r>
      <w:r w:rsidRPr="00766FED">
        <w:rPr>
          <w:rFonts w:ascii="Times New Roman" w:hAnsi="Times New Roman" w:cs="Times New Roman"/>
          <w:spacing w:val="-1"/>
        </w:rPr>
        <w:t xml:space="preserve"> </w:t>
      </w:r>
      <w:r w:rsidRPr="00766FED">
        <w:rPr>
          <w:rFonts w:ascii="Times New Roman" w:hAnsi="Times New Roman" w:cs="Times New Roman"/>
        </w:rPr>
        <w:t>However,</w:t>
      </w:r>
      <w:r w:rsidRPr="00766FED">
        <w:rPr>
          <w:rFonts w:ascii="Times New Roman" w:hAnsi="Times New Roman" w:cs="Times New Roman"/>
          <w:spacing w:val="-1"/>
        </w:rPr>
        <w:t xml:space="preserve"> </w:t>
      </w:r>
      <w:r w:rsidRPr="00766FED">
        <w:rPr>
          <w:rFonts w:ascii="Times New Roman" w:hAnsi="Times New Roman" w:cs="Times New Roman"/>
        </w:rPr>
        <w:t>further</w:t>
      </w:r>
      <w:r w:rsidRPr="00766FED">
        <w:rPr>
          <w:rFonts w:ascii="Times New Roman" w:hAnsi="Times New Roman" w:cs="Times New Roman"/>
          <w:spacing w:val="-1"/>
        </w:rPr>
        <w:t xml:space="preserve"> </w:t>
      </w:r>
      <w:r w:rsidRPr="00766FED">
        <w:rPr>
          <w:rFonts w:ascii="Times New Roman" w:hAnsi="Times New Roman" w:cs="Times New Roman"/>
        </w:rPr>
        <w:t>studies</w:t>
      </w:r>
      <w:r w:rsidRPr="00766FED">
        <w:rPr>
          <w:rFonts w:ascii="Times New Roman" w:hAnsi="Times New Roman" w:cs="Times New Roman"/>
          <w:spacing w:val="-1"/>
        </w:rPr>
        <w:t xml:space="preserve"> </w:t>
      </w:r>
      <w:r w:rsidRPr="00766FED">
        <w:rPr>
          <w:rFonts w:ascii="Times New Roman" w:hAnsi="Times New Roman" w:cs="Times New Roman"/>
        </w:rPr>
        <w:t>will</w:t>
      </w:r>
      <w:r w:rsidRPr="00766FED">
        <w:rPr>
          <w:rFonts w:ascii="Times New Roman" w:hAnsi="Times New Roman" w:cs="Times New Roman"/>
          <w:spacing w:val="-1"/>
        </w:rPr>
        <w:t xml:space="preserve"> </w:t>
      </w:r>
      <w:r w:rsidRPr="00766FED">
        <w:rPr>
          <w:rFonts w:ascii="Times New Roman" w:hAnsi="Times New Roman" w:cs="Times New Roman"/>
        </w:rPr>
        <w:t>need</w:t>
      </w:r>
      <w:r w:rsidRPr="00766FED">
        <w:rPr>
          <w:rFonts w:ascii="Times New Roman" w:hAnsi="Times New Roman" w:cs="Times New Roman"/>
          <w:spacing w:val="-1"/>
        </w:rPr>
        <w:t xml:space="preserve"> </w:t>
      </w:r>
      <w:r w:rsidRPr="00766FED">
        <w:rPr>
          <w:rFonts w:ascii="Times New Roman" w:hAnsi="Times New Roman" w:cs="Times New Roman"/>
        </w:rPr>
        <w:t>to</w:t>
      </w:r>
      <w:r w:rsidRPr="00766FED">
        <w:rPr>
          <w:rFonts w:ascii="Times New Roman" w:hAnsi="Times New Roman" w:cs="Times New Roman"/>
          <w:spacing w:val="-1"/>
        </w:rPr>
        <w:t xml:space="preserve"> </w:t>
      </w:r>
      <w:r w:rsidRPr="00766FED">
        <w:rPr>
          <w:rFonts w:ascii="Times New Roman" w:hAnsi="Times New Roman" w:cs="Times New Roman"/>
        </w:rPr>
        <w:t>assess</w:t>
      </w:r>
      <w:r w:rsidRPr="00766FED">
        <w:rPr>
          <w:rFonts w:ascii="Times New Roman" w:hAnsi="Times New Roman" w:cs="Times New Roman"/>
          <w:spacing w:val="-1"/>
        </w:rPr>
        <w:t xml:space="preserve"> </w:t>
      </w:r>
      <w:r w:rsidRPr="00766FED">
        <w:rPr>
          <w:rFonts w:ascii="Times New Roman" w:hAnsi="Times New Roman" w:cs="Times New Roman"/>
        </w:rPr>
        <w:t>in</w:t>
      </w:r>
      <w:r w:rsidRPr="00766FED">
        <w:rPr>
          <w:rFonts w:ascii="Times New Roman" w:hAnsi="Times New Roman" w:cs="Times New Roman"/>
          <w:spacing w:val="-1"/>
        </w:rPr>
        <w:t xml:space="preserve"> </w:t>
      </w:r>
      <w:r w:rsidRPr="00766FED">
        <w:rPr>
          <w:rFonts w:ascii="Times New Roman" w:hAnsi="Times New Roman" w:cs="Times New Roman"/>
        </w:rPr>
        <w:t>greater</w:t>
      </w:r>
      <w:r w:rsidRPr="00766FED">
        <w:rPr>
          <w:rFonts w:ascii="Times New Roman" w:hAnsi="Times New Roman" w:cs="Times New Roman"/>
          <w:spacing w:val="-1"/>
        </w:rPr>
        <w:t xml:space="preserve"> </w:t>
      </w:r>
      <w:r w:rsidRPr="00766FED">
        <w:rPr>
          <w:rFonts w:ascii="Times New Roman" w:hAnsi="Times New Roman" w:cs="Times New Roman"/>
        </w:rPr>
        <w:t>detail</w:t>
      </w:r>
      <w:r w:rsidRPr="00766FED">
        <w:rPr>
          <w:rFonts w:ascii="Times New Roman" w:hAnsi="Times New Roman" w:cs="Times New Roman"/>
          <w:spacing w:val="-1"/>
        </w:rPr>
        <w:t xml:space="preserve"> </w:t>
      </w:r>
      <w:r w:rsidRPr="00766FED">
        <w:rPr>
          <w:rFonts w:ascii="Times New Roman" w:hAnsi="Times New Roman" w:cs="Times New Roman"/>
        </w:rPr>
        <w:t>the</w:t>
      </w:r>
      <w:r w:rsidRPr="00766FED">
        <w:rPr>
          <w:rFonts w:ascii="Times New Roman" w:hAnsi="Times New Roman" w:cs="Times New Roman"/>
          <w:spacing w:val="-1"/>
        </w:rPr>
        <w:t xml:space="preserve"> </w:t>
      </w:r>
      <w:r w:rsidRPr="00766FED">
        <w:rPr>
          <w:rFonts w:ascii="Times New Roman" w:hAnsi="Times New Roman" w:cs="Times New Roman"/>
        </w:rPr>
        <w:t>usefulness</w:t>
      </w:r>
      <w:r w:rsidRPr="00766FED">
        <w:rPr>
          <w:rFonts w:ascii="Times New Roman" w:hAnsi="Times New Roman" w:cs="Times New Roman"/>
          <w:spacing w:val="-1"/>
        </w:rPr>
        <w:t xml:space="preserve"> </w:t>
      </w:r>
      <w:r w:rsidRPr="00766FED">
        <w:rPr>
          <w:rFonts w:ascii="Times New Roman" w:hAnsi="Times New Roman" w:cs="Times New Roman"/>
        </w:rPr>
        <w:t>of</w:t>
      </w:r>
      <w:r w:rsidRPr="00766FED">
        <w:rPr>
          <w:rFonts w:ascii="Times New Roman" w:hAnsi="Times New Roman" w:cs="Times New Roman"/>
          <w:spacing w:val="-1"/>
        </w:rPr>
        <w:t xml:space="preserve"> </w:t>
      </w:r>
      <w:r w:rsidRPr="00766FED">
        <w:rPr>
          <w:rFonts w:ascii="Times New Roman" w:hAnsi="Times New Roman" w:cs="Times New Roman"/>
          <w:i/>
        </w:rPr>
        <w:t>Datura metel</w:t>
      </w:r>
      <w:r w:rsidRPr="00766FED">
        <w:rPr>
          <w:rFonts w:ascii="Times New Roman" w:hAnsi="Times New Roman" w:cs="Times New Roman"/>
          <w:i/>
          <w:spacing w:val="-15"/>
        </w:rPr>
        <w:t xml:space="preserve"> </w:t>
      </w:r>
      <w:r w:rsidRPr="00766FED">
        <w:rPr>
          <w:rFonts w:ascii="Times New Roman" w:hAnsi="Times New Roman" w:cs="Times New Roman"/>
        </w:rPr>
        <w:t>leaf</w:t>
      </w:r>
      <w:r w:rsidRPr="00766FED">
        <w:rPr>
          <w:rFonts w:ascii="Times New Roman" w:hAnsi="Times New Roman" w:cs="Times New Roman"/>
          <w:spacing w:val="-15"/>
        </w:rPr>
        <w:t xml:space="preserve"> </w:t>
      </w:r>
      <w:r w:rsidRPr="00766FED">
        <w:rPr>
          <w:rFonts w:ascii="Times New Roman" w:hAnsi="Times New Roman" w:cs="Times New Roman"/>
        </w:rPr>
        <w:t>extracts</w:t>
      </w:r>
      <w:r w:rsidRPr="00766FED">
        <w:rPr>
          <w:rFonts w:ascii="Times New Roman" w:hAnsi="Times New Roman" w:cs="Times New Roman"/>
          <w:spacing w:val="-15"/>
        </w:rPr>
        <w:t xml:space="preserve"> </w:t>
      </w:r>
      <w:r w:rsidRPr="00766FED">
        <w:rPr>
          <w:rFonts w:ascii="Times New Roman" w:hAnsi="Times New Roman" w:cs="Times New Roman"/>
        </w:rPr>
        <w:t>in</w:t>
      </w:r>
      <w:r w:rsidRPr="00766FED">
        <w:rPr>
          <w:rFonts w:ascii="Times New Roman" w:hAnsi="Times New Roman" w:cs="Times New Roman"/>
          <w:spacing w:val="-15"/>
        </w:rPr>
        <w:t xml:space="preserve"> </w:t>
      </w:r>
      <w:r w:rsidRPr="00766FED">
        <w:rPr>
          <w:rFonts w:ascii="Times New Roman" w:hAnsi="Times New Roman" w:cs="Times New Roman"/>
        </w:rPr>
        <w:t>integrated</w:t>
      </w:r>
      <w:r w:rsidRPr="00766FED">
        <w:rPr>
          <w:rFonts w:ascii="Times New Roman" w:hAnsi="Times New Roman" w:cs="Times New Roman"/>
          <w:spacing w:val="-15"/>
        </w:rPr>
        <w:t xml:space="preserve"> </w:t>
      </w:r>
      <w:r w:rsidRPr="00766FED">
        <w:rPr>
          <w:rFonts w:ascii="Times New Roman" w:hAnsi="Times New Roman" w:cs="Times New Roman"/>
        </w:rPr>
        <w:t>pest</w:t>
      </w:r>
      <w:r w:rsidRPr="00766FED">
        <w:rPr>
          <w:rFonts w:ascii="Times New Roman" w:hAnsi="Times New Roman" w:cs="Times New Roman"/>
          <w:spacing w:val="-15"/>
        </w:rPr>
        <w:t xml:space="preserve"> </w:t>
      </w:r>
      <w:r w:rsidRPr="00766FED">
        <w:rPr>
          <w:rFonts w:ascii="Times New Roman" w:hAnsi="Times New Roman" w:cs="Times New Roman"/>
        </w:rPr>
        <w:t>management</w:t>
      </w:r>
      <w:r w:rsidRPr="00766FED">
        <w:rPr>
          <w:rFonts w:ascii="Times New Roman" w:hAnsi="Times New Roman" w:cs="Times New Roman"/>
          <w:spacing w:val="-15"/>
        </w:rPr>
        <w:t xml:space="preserve"> </w:t>
      </w:r>
      <w:r w:rsidRPr="00766FED">
        <w:rPr>
          <w:rFonts w:ascii="Times New Roman" w:hAnsi="Times New Roman" w:cs="Times New Roman"/>
        </w:rPr>
        <w:t>programs,</w:t>
      </w:r>
      <w:r w:rsidRPr="00766FED">
        <w:rPr>
          <w:rFonts w:ascii="Times New Roman" w:hAnsi="Times New Roman" w:cs="Times New Roman"/>
          <w:spacing w:val="-15"/>
        </w:rPr>
        <w:t xml:space="preserve"> </w:t>
      </w:r>
      <w:r w:rsidRPr="00766FED">
        <w:rPr>
          <w:rFonts w:ascii="Times New Roman" w:hAnsi="Times New Roman" w:cs="Times New Roman"/>
        </w:rPr>
        <w:t>particularly</w:t>
      </w:r>
      <w:r w:rsidRPr="00766FED">
        <w:rPr>
          <w:rFonts w:ascii="Times New Roman" w:hAnsi="Times New Roman" w:cs="Times New Roman"/>
          <w:spacing w:val="-15"/>
        </w:rPr>
        <w:t xml:space="preserve"> </w:t>
      </w:r>
      <w:r w:rsidRPr="00766FED">
        <w:rPr>
          <w:rFonts w:ascii="Times New Roman" w:hAnsi="Times New Roman" w:cs="Times New Roman"/>
        </w:rPr>
        <w:t>for</w:t>
      </w:r>
      <w:r w:rsidRPr="00766FED">
        <w:rPr>
          <w:rFonts w:ascii="Times New Roman" w:hAnsi="Times New Roman" w:cs="Times New Roman"/>
          <w:spacing w:val="-15"/>
        </w:rPr>
        <w:t xml:space="preserve"> </w:t>
      </w:r>
      <w:r w:rsidRPr="00766FED">
        <w:rPr>
          <w:rFonts w:ascii="Times New Roman" w:hAnsi="Times New Roman" w:cs="Times New Roman"/>
        </w:rPr>
        <w:t>the</w:t>
      </w:r>
      <w:r w:rsidRPr="00766FED">
        <w:rPr>
          <w:rFonts w:ascii="Times New Roman" w:hAnsi="Times New Roman" w:cs="Times New Roman"/>
          <w:spacing w:val="-15"/>
        </w:rPr>
        <w:t xml:space="preserve"> </w:t>
      </w:r>
      <w:r w:rsidRPr="00766FED">
        <w:rPr>
          <w:rFonts w:ascii="Times New Roman" w:hAnsi="Times New Roman" w:cs="Times New Roman"/>
        </w:rPr>
        <w:t>control</w:t>
      </w:r>
      <w:r w:rsidRPr="00766FED">
        <w:rPr>
          <w:rFonts w:ascii="Times New Roman" w:hAnsi="Times New Roman" w:cs="Times New Roman"/>
          <w:spacing w:val="-15"/>
        </w:rPr>
        <w:t xml:space="preserve"> </w:t>
      </w:r>
      <w:r w:rsidRPr="00766FED">
        <w:rPr>
          <w:rFonts w:ascii="Times New Roman" w:hAnsi="Times New Roman" w:cs="Times New Roman"/>
        </w:rPr>
        <w:t>of</w:t>
      </w:r>
      <w:r w:rsidRPr="00766FED">
        <w:rPr>
          <w:rFonts w:ascii="Times New Roman" w:hAnsi="Times New Roman" w:cs="Times New Roman"/>
          <w:spacing w:val="-15"/>
        </w:rPr>
        <w:t xml:space="preserve"> </w:t>
      </w:r>
      <w:r w:rsidRPr="00766FED">
        <w:rPr>
          <w:rFonts w:ascii="Times New Roman" w:hAnsi="Times New Roman" w:cs="Times New Roman"/>
        </w:rPr>
        <w:t xml:space="preserve">plant- parasitic nematodes. These studies will make it possible to determine, on a larger scale, the </w:t>
      </w:r>
      <w:r w:rsidRPr="00766FED">
        <w:rPr>
          <w:rFonts w:ascii="Times New Roman" w:hAnsi="Times New Roman" w:cs="Times New Roman"/>
        </w:rPr>
        <w:lastRenderedPageBreak/>
        <w:t>efficacy, safety and environmental impact of using</w:t>
      </w:r>
      <w:r w:rsidRPr="00766FED">
        <w:rPr>
          <w:rFonts w:ascii="Times New Roman" w:hAnsi="Times New Roman" w:cs="Times New Roman"/>
          <w:spacing w:val="-1"/>
        </w:rPr>
        <w:t xml:space="preserve"> </w:t>
      </w:r>
      <w:r w:rsidRPr="00766FED">
        <w:rPr>
          <w:rFonts w:ascii="Times New Roman" w:hAnsi="Times New Roman" w:cs="Times New Roman"/>
          <w:i/>
        </w:rPr>
        <w:t xml:space="preserve">Datura metel </w:t>
      </w:r>
      <w:r w:rsidRPr="00766FED">
        <w:rPr>
          <w:rFonts w:ascii="Times New Roman" w:hAnsi="Times New Roman" w:cs="Times New Roman"/>
        </w:rPr>
        <w:t>leaf extracts as a</w:t>
      </w:r>
      <w:r w:rsidRPr="00766FED">
        <w:rPr>
          <w:rFonts w:ascii="Times New Roman" w:hAnsi="Times New Roman" w:cs="Times New Roman"/>
          <w:spacing w:val="-1"/>
        </w:rPr>
        <w:t xml:space="preserve"> </w:t>
      </w:r>
      <w:r w:rsidRPr="00766FED">
        <w:rPr>
          <w:rFonts w:ascii="Times New Roman" w:hAnsi="Times New Roman" w:cs="Times New Roman"/>
        </w:rPr>
        <w:t>nematicide.</w:t>
      </w:r>
    </w:p>
    <w:p w14:paraId="41D0BC29" w14:textId="77777777" w:rsidR="00196716" w:rsidRDefault="00D81FDD" w:rsidP="00766FED">
      <w:pPr>
        <w:pStyle w:val="BodyText"/>
        <w:jc w:val="both"/>
      </w:pPr>
      <w:r>
        <w:t xml:space="preserve"> </w:t>
      </w:r>
    </w:p>
    <w:p w14:paraId="7FCF58E4" w14:textId="77777777" w:rsidR="00D81FDD" w:rsidRDefault="00D81FDD" w:rsidP="00766FED">
      <w:pPr>
        <w:pStyle w:val="BodyText"/>
        <w:jc w:val="both"/>
      </w:pPr>
    </w:p>
    <w:p w14:paraId="7AFA4033" w14:textId="77777777" w:rsidR="00A22379" w:rsidRDefault="00A22379" w:rsidP="00A22379">
      <w:pPr>
        <w:pStyle w:val="Heading1"/>
        <w:ind w:left="0"/>
        <w:jc w:val="both"/>
      </w:pPr>
    </w:p>
    <w:p w14:paraId="6D7DCC9A" w14:textId="77777777" w:rsidR="00196716" w:rsidRDefault="00196716" w:rsidP="00A22379">
      <w:pPr>
        <w:pStyle w:val="Heading1"/>
        <w:ind w:left="0"/>
        <w:jc w:val="both"/>
        <w:rPr>
          <w:spacing w:val="-2"/>
        </w:rPr>
      </w:pPr>
      <w:r w:rsidRPr="0049039D">
        <w:rPr>
          <w:spacing w:val="-3"/>
        </w:rPr>
        <w:t xml:space="preserve"> </w:t>
      </w:r>
      <w:r w:rsidRPr="0049039D">
        <w:rPr>
          <w:spacing w:val="-2"/>
        </w:rPr>
        <w:t>REFERENCES</w:t>
      </w:r>
    </w:p>
    <w:p w14:paraId="0E1F1554" w14:textId="77777777" w:rsidR="000F7214" w:rsidRPr="0049039D" w:rsidRDefault="000F7214" w:rsidP="00A22379">
      <w:pPr>
        <w:pStyle w:val="Heading1"/>
        <w:ind w:left="0"/>
        <w:jc w:val="both"/>
      </w:pPr>
    </w:p>
    <w:sdt>
      <w:sdtPr>
        <w:rPr>
          <w:rFonts w:ascii="Times New Roman" w:hAnsi="Times New Roman" w:cs="Times New Roman"/>
        </w:rPr>
        <w:tag w:val="MENDELEY_BIBLIOGRAPHY"/>
        <w:id w:val="142097610"/>
        <w:placeholder>
          <w:docPart w:val="725F8B7AFE1DD44AB899F74664234C58"/>
        </w:placeholder>
      </w:sdtPr>
      <w:sdtEndPr/>
      <w:sdtContent>
        <w:p w14:paraId="5981E1D9" w14:textId="77777777" w:rsidR="00694D26" w:rsidRPr="009C7881" w:rsidRDefault="00694D26" w:rsidP="00610CA7">
          <w:pPr>
            <w:autoSpaceDE w:val="0"/>
            <w:autoSpaceDN w:val="0"/>
            <w:ind w:hanging="640"/>
            <w:rPr>
              <w:rFonts w:eastAsia="Times New Roman"/>
              <w:lang w:val="fr-SN"/>
            </w:rPr>
          </w:pPr>
          <w:r w:rsidRPr="009C7881">
            <w:rPr>
              <w:rFonts w:eastAsia="Times New Roman"/>
              <w:lang w:val="fr-SN"/>
            </w:rPr>
            <w:t>1.</w:t>
          </w:r>
          <w:r w:rsidRPr="009C7881">
            <w:rPr>
              <w:rFonts w:eastAsia="Times New Roman"/>
              <w:lang w:val="fr-SN"/>
            </w:rPr>
            <w:tab/>
          </w:r>
          <w:r w:rsidRPr="009C7881">
            <w:rPr>
              <w:rFonts w:eastAsia="Times New Roman"/>
              <w:i/>
              <w:iCs/>
              <w:lang w:val="fr-SN"/>
            </w:rPr>
            <w:t>Rapport de l’ONU Sur Les Projections Démographiques Mondiales</w:t>
          </w:r>
          <w:r w:rsidRPr="009C7881">
            <w:rPr>
              <w:rFonts w:eastAsia="Times New Roman"/>
              <w:lang w:val="fr-SN"/>
            </w:rPr>
            <w:t>. https://www.un.org/development/desa/pd/content/World-Population-Prospects-2022</w:t>
          </w:r>
        </w:p>
        <w:p w14:paraId="66C233B9" w14:textId="77777777" w:rsidR="00694D26" w:rsidRDefault="00694D26" w:rsidP="00610CA7">
          <w:pPr>
            <w:autoSpaceDE w:val="0"/>
            <w:autoSpaceDN w:val="0"/>
            <w:ind w:hanging="640"/>
            <w:rPr>
              <w:rFonts w:eastAsia="Times New Roman"/>
            </w:rPr>
          </w:pPr>
          <w:r>
            <w:rPr>
              <w:rFonts w:eastAsia="Times New Roman"/>
            </w:rPr>
            <w:t>2.</w:t>
          </w:r>
          <w:r>
            <w:rPr>
              <w:rFonts w:eastAsia="Times New Roman"/>
            </w:rPr>
            <w:tab/>
            <w:t xml:space="preserve">Adly D, Sanad AS. Comparative evaluation of biological control programs and chemical pesticides for managing insect and mite pests in cucumber greenhouses: a sustainable approach for enhanced pest control and yield. </w:t>
          </w:r>
          <w:r>
            <w:rPr>
              <w:rFonts w:eastAsia="Times New Roman"/>
              <w:i/>
              <w:iCs/>
            </w:rPr>
            <w:t>Egypt J Biol Pest Control</w:t>
          </w:r>
          <w:r>
            <w:rPr>
              <w:rFonts w:eastAsia="Times New Roman"/>
            </w:rPr>
            <w:t>. 2024;34(1). doi:10.1186/s41938-024-00806-3</w:t>
          </w:r>
        </w:p>
        <w:p w14:paraId="43471DA5" w14:textId="77777777" w:rsidR="00694D26" w:rsidRDefault="00694D26" w:rsidP="00610CA7">
          <w:pPr>
            <w:autoSpaceDE w:val="0"/>
            <w:autoSpaceDN w:val="0"/>
            <w:ind w:hanging="640"/>
            <w:rPr>
              <w:rFonts w:eastAsia="Times New Roman"/>
            </w:rPr>
          </w:pPr>
          <w:r>
            <w:rPr>
              <w:rFonts w:eastAsia="Times New Roman"/>
            </w:rPr>
            <w:t>3.</w:t>
          </w:r>
          <w:r>
            <w:rPr>
              <w:rFonts w:eastAsia="Times New Roman"/>
            </w:rPr>
            <w:tab/>
            <w:t>Divekar PA, Halder J, Srivastava K, Sridhar V. Emerging Insect Pests of Vege</w:t>
          </w:r>
          <w:r w:rsidRPr="00C30980">
            <w:rPr>
              <w:rFonts w:eastAsia="Times New Roman"/>
            </w:rPr>
            <w:t>table</w:t>
          </w:r>
          <w:r>
            <w:rPr>
              <w:rFonts w:eastAsia="Times New Roman"/>
            </w:rPr>
            <w:t xml:space="preserve"> Crops under Changing Climate Scenario. </w:t>
          </w:r>
          <w:r>
            <w:rPr>
              <w:rFonts w:eastAsia="Times New Roman"/>
              <w:i/>
              <w:iCs/>
            </w:rPr>
            <w:t>Vege</w:t>
          </w:r>
          <w:r w:rsidRPr="00C30980">
            <w:rPr>
              <w:rFonts w:eastAsia="Times New Roman"/>
              <w:i/>
              <w:iCs/>
            </w:rPr>
            <w:t>table</w:t>
          </w:r>
          <w:r>
            <w:rPr>
              <w:rFonts w:eastAsia="Times New Roman"/>
              <w:i/>
              <w:iCs/>
            </w:rPr>
            <w:t xml:space="preserve"> Science</w:t>
          </w:r>
          <w:r>
            <w:rPr>
              <w:rFonts w:eastAsia="Times New Roman"/>
            </w:rPr>
            <w:t xml:space="preserve">. 2024;51(Special Is):66-76. </w:t>
          </w:r>
          <w:proofErr w:type="spellStart"/>
          <w:r>
            <w:rPr>
              <w:rFonts w:eastAsia="Times New Roman"/>
            </w:rPr>
            <w:t>doi</w:t>
          </w:r>
          <w:proofErr w:type="spellEnd"/>
          <w:r>
            <w:rPr>
              <w:rFonts w:eastAsia="Times New Roman"/>
            </w:rPr>
            <w:t>: 10.61180/vegsci.2024.v51.spl.07</w:t>
          </w:r>
        </w:p>
        <w:p w14:paraId="1A4909D4" w14:textId="77777777" w:rsidR="00694D26" w:rsidRDefault="00694D26" w:rsidP="00610CA7">
          <w:pPr>
            <w:autoSpaceDE w:val="0"/>
            <w:autoSpaceDN w:val="0"/>
            <w:ind w:hanging="640"/>
            <w:rPr>
              <w:rFonts w:eastAsia="Times New Roman"/>
            </w:rPr>
          </w:pPr>
          <w:r>
            <w:rPr>
              <w:rFonts w:eastAsia="Times New Roman"/>
            </w:rPr>
            <w:t>4.</w:t>
          </w:r>
          <w:r>
            <w:rPr>
              <w:rFonts w:eastAsia="Times New Roman"/>
            </w:rPr>
            <w:tab/>
          </w:r>
          <w:proofErr w:type="spellStart"/>
          <w:r>
            <w:rPr>
              <w:rFonts w:eastAsia="Times New Roman"/>
            </w:rPr>
            <w:t>Azlay</w:t>
          </w:r>
          <w:proofErr w:type="spellEnd"/>
          <w:r>
            <w:rPr>
              <w:rFonts w:eastAsia="Times New Roman"/>
            </w:rPr>
            <w:t xml:space="preserve"> L, </w:t>
          </w:r>
          <w:proofErr w:type="spellStart"/>
          <w:r>
            <w:rPr>
              <w:rFonts w:eastAsia="Times New Roman"/>
            </w:rPr>
            <w:t>Oubassoul</w:t>
          </w:r>
          <w:proofErr w:type="spellEnd"/>
          <w:r>
            <w:rPr>
              <w:rFonts w:eastAsia="Times New Roman"/>
            </w:rPr>
            <w:t xml:space="preserve"> EZ, </w:t>
          </w:r>
          <w:proofErr w:type="spellStart"/>
          <w:r>
            <w:rPr>
              <w:rFonts w:eastAsia="Times New Roman"/>
            </w:rPr>
            <w:t>Berr</w:t>
          </w:r>
          <w:proofErr w:type="spellEnd"/>
          <w:r>
            <w:rPr>
              <w:rFonts w:eastAsia="Times New Roman"/>
            </w:rPr>
            <w:t xml:space="preserve"> A, </w:t>
          </w:r>
          <w:proofErr w:type="spellStart"/>
          <w:r>
            <w:rPr>
              <w:rFonts w:eastAsia="Times New Roman"/>
            </w:rPr>
            <w:t>Mayad</w:t>
          </w:r>
          <w:proofErr w:type="spellEnd"/>
          <w:r>
            <w:rPr>
              <w:rFonts w:eastAsia="Times New Roman"/>
            </w:rPr>
            <w:t xml:space="preserve"> EH, </w:t>
          </w:r>
          <w:proofErr w:type="spellStart"/>
          <w:r>
            <w:rPr>
              <w:rFonts w:eastAsia="Times New Roman"/>
            </w:rPr>
            <w:t>Barakate</w:t>
          </w:r>
          <w:proofErr w:type="spellEnd"/>
          <w:r>
            <w:rPr>
              <w:rFonts w:eastAsia="Times New Roman"/>
            </w:rPr>
            <w:t xml:space="preserve"> M. In vitro assessment of the nematicidal potential of Streptomyces </w:t>
          </w:r>
          <w:proofErr w:type="spellStart"/>
          <w:r>
            <w:rPr>
              <w:rFonts w:eastAsia="Times New Roman"/>
            </w:rPr>
            <w:t>violascens</w:t>
          </w:r>
          <w:proofErr w:type="spellEnd"/>
          <w:r>
            <w:rPr>
              <w:rFonts w:eastAsia="Times New Roman"/>
            </w:rPr>
            <w:t xml:space="preserve"> strain AS2 against root-knot nematodes (Meloidogyne sp.). </w:t>
          </w:r>
          <w:r>
            <w:rPr>
              <w:rFonts w:eastAsia="Times New Roman"/>
              <w:i/>
              <w:iCs/>
            </w:rPr>
            <w:t>Arch Biol Sci</w:t>
          </w:r>
          <w:r>
            <w:rPr>
              <w:rFonts w:eastAsia="Times New Roman"/>
            </w:rPr>
            <w:t>. 2024;76(3):345-358. doi:10.2298/ABS240711026A</w:t>
          </w:r>
        </w:p>
        <w:p w14:paraId="7F0AB70B" w14:textId="77777777" w:rsidR="00694D26" w:rsidRDefault="00694D26" w:rsidP="00610CA7">
          <w:pPr>
            <w:autoSpaceDE w:val="0"/>
            <w:autoSpaceDN w:val="0"/>
            <w:ind w:hanging="640"/>
            <w:rPr>
              <w:rFonts w:eastAsia="Times New Roman"/>
            </w:rPr>
          </w:pPr>
          <w:r>
            <w:rPr>
              <w:rFonts w:eastAsia="Times New Roman"/>
            </w:rPr>
            <w:t>5.</w:t>
          </w:r>
          <w:r>
            <w:rPr>
              <w:rFonts w:eastAsia="Times New Roman"/>
            </w:rPr>
            <w:tab/>
          </w:r>
          <w:proofErr w:type="spellStart"/>
          <w:r>
            <w:rPr>
              <w:rFonts w:eastAsia="Times New Roman"/>
            </w:rPr>
            <w:t>Anushruti</w:t>
          </w:r>
          <w:proofErr w:type="spellEnd"/>
          <w:r>
            <w:rPr>
              <w:rFonts w:eastAsia="Times New Roman"/>
            </w:rPr>
            <w:t xml:space="preserve"> A, Kumar S, Abha R, Sonkar VK, Mitra DS, Meena DK. Root-knot nematode management in vege</w:t>
          </w:r>
          <w:r w:rsidRPr="00C30980">
            <w:rPr>
              <w:rFonts w:eastAsia="Times New Roman"/>
            </w:rPr>
            <w:t>table</w:t>
          </w:r>
          <w:r>
            <w:rPr>
              <w:rFonts w:eastAsia="Times New Roman"/>
            </w:rPr>
            <w:t xml:space="preserve"> crops: a review. </w:t>
          </w:r>
          <w:r>
            <w:rPr>
              <w:rFonts w:eastAsia="Times New Roman"/>
              <w:i/>
              <w:iCs/>
            </w:rPr>
            <w:t>Plant Arch</w:t>
          </w:r>
          <w:r>
            <w:rPr>
              <w:rFonts w:eastAsia="Times New Roman"/>
            </w:rPr>
            <w:t>. 2024;24(2). doi:10.51470/plantarchives.2024.v24.no.2.086</w:t>
          </w:r>
        </w:p>
        <w:p w14:paraId="591D2791" w14:textId="77777777" w:rsidR="00694D26" w:rsidRDefault="00694D26" w:rsidP="00610CA7">
          <w:pPr>
            <w:autoSpaceDE w:val="0"/>
            <w:autoSpaceDN w:val="0"/>
            <w:ind w:hanging="640"/>
            <w:rPr>
              <w:rFonts w:eastAsia="Times New Roman"/>
            </w:rPr>
          </w:pPr>
          <w:r>
            <w:rPr>
              <w:rFonts w:eastAsia="Times New Roman"/>
            </w:rPr>
            <w:t>6.</w:t>
          </w:r>
          <w:r>
            <w:rPr>
              <w:rFonts w:eastAsia="Times New Roman"/>
            </w:rPr>
            <w:tab/>
            <w:t xml:space="preserve">Collange B, Navarrete M, </w:t>
          </w:r>
          <w:proofErr w:type="spellStart"/>
          <w:r>
            <w:rPr>
              <w:rFonts w:eastAsia="Times New Roman"/>
            </w:rPr>
            <w:t>Peyre</w:t>
          </w:r>
          <w:proofErr w:type="spellEnd"/>
          <w:r>
            <w:rPr>
              <w:rFonts w:eastAsia="Times New Roman"/>
            </w:rPr>
            <w:t xml:space="preserve"> G, </w:t>
          </w:r>
          <w:proofErr w:type="spellStart"/>
          <w:r>
            <w:rPr>
              <w:rFonts w:eastAsia="Times New Roman"/>
            </w:rPr>
            <w:t>Mateille</w:t>
          </w:r>
          <w:proofErr w:type="spellEnd"/>
          <w:r>
            <w:rPr>
              <w:rFonts w:eastAsia="Times New Roman"/>
            </w:rPr>
            <w:t xml:space="preserve"> T, </w:t>
          </w:r>
          <w:proofErr w:type="spellStart"/>
          <w:r>
            <w:rPr>
              <w:rFonts w:eastAsia="Times New Roman"/>
            </w:rPr>
            <w:t>Tchamitchian</w:t>
          </w:r>
          <w:proofErr w:type="spellEnd"/>
          <w:r>
            <w:rPr>
              <w:rFonts w:eastAsia="Times New Roman"/>
            </w:rPr>
            <w:t xml:space="preserve"> M. Root-knot nematode (Meloidogyne) management in vege</w:t>
          </w:r>
          <w:r w:rsidRPr="00C30980">
            <w:rPr>
              <w:rFonts w:eastAsia="Times New Roman"/>
            </w:rPr>
            <w:t>table</w:t>
          </w:r>
          <w:r>
            <w:rPr>
              <w:rFonts w:eastAsia="Times New Roman"/>
            </w:rPr>
            <w:t xml:space="preserve"> crop production: The challenge of an agronomic system analysis. </w:t>
          </w:r>
          <w:r>
            <w:rPr>
              <w:rFonts w:eastAsia="Times New Roman"/>
              <w:i/>
              <w:iCs/>
            </w:rPr>
            <w:t>Crop Protection</w:t>
          </w:r>
          <w:r>
            <w:rPr>
              <w:rFonts w:eastAsia="Times New Roman"/>
            </w:rPr>
            <w:t>. 2011;30(10):1251-1262. doi:10.1016/j.cropro.2011.04.016</w:t>
          </w:r>
        </w:p>
        <w:p w14:paraId="4E83C835" w14:textId="77777777" w:rsidR="00694D26" w:rsidRDefault="00694D26" w:rsidP="00610CA7">
          <w:pPr>
            <w:autoSpaceDE w:val="0"/>
            <w:autoSpaceDN w:val="0"/>
            <w:ind w:hanging="640"/>
            <w:rPr>
              <w:rFonts w:eastAsia="Times New Roman"/>
            </w:rPr>
          </w:pPr>
          <w:r>
            <w:rPr>
              <w:rFonts w:eastAsia="Times New Roman"/>
            </w:rPr>
            <w:t>7.</w:t>
          </w:r>
          <w:r>
            <w:rPr>
              <w:rFonts w:eastAsia="Times New Roman"/>
            </w:rPr>
            <w:tab/>
          </w:r>
          <w:proofErr w:type="spellStart"/>
          <w:r>
            <w:rPr>
              <w:rFonts w:eastAsia="Times New Roman"/>
            </w:rPr>
            <w:t>Odeyemi</w:t>
          </w:r>
          <w:proofErr w:type="spellEnd"/>
          <w:r>
            <w:rPr>
              <w:rFonts w:eastAsia="Times New Roman"/>
            </w:rPr>
            <w:t xml:space="preserve"> IS, </w:t>
          </w:r>
          <w:proofErr w:type="spellStart"/>
          <w:r>
            <w:rPr>
              <w:rFonts w:eastAsia="Times New Roman"/>
            </w:rPr>
            <w:t>Afolami</w:t>
          </w:r>
          <w:proofErr w:type="spellEnd"/>
          <w:r>
            <w:rPr>
              <w:rFonts w:eastAsia="Times New Roman"/>
            </w:rPr>
            <w:t xml:space="preserve"> SO, Daramola FY. Evaluation of </w:t>
          </w:r>
          <w:proofErr w:type="spellStart"/>
          <w:r>
            <w:rPr>
              <w:rFonts w:eastAsia="Times New Roman"/>
            </w:rPr>
            <w:t>tithonia</w:t>
          </w:r>
          <w:proofErr w:type="spellEnd"/>
          <w:r>
            <w:rPr>
              <w:rFonts w:eastAsia="Times New Roman"/>
            </w:rPr>
            <w:t xml:space="preserve"> </w:t>
          </w:r>
          <w:proofErr w:type="spellStart"/>
          <w:r>
            <w:rPr>
              <w:rFonts w:eastAsia="Times New Roman"/>
            </w:rPr>
            <w:t>diversifolia</w:t>
          </w:r>
          <w:proofErr w:type="spellEnd"/>
          <w:r>
            <w:rPr>
              <w:rFonts w:eastAsia="Times New Roman"/>
            </w:rPr>
            <w:t xml:space="preserve"> and </w:t>
          </w:r>
          <w:proofErr w:type="spellStart"/>
          <w:r>
            <w:rPr>
              <w:rFonts w:eastAsia="Times New Roman"/>
            </w:rPr>
            <w:t>chromolaena</w:t>
          </w:r>
          <w:proofErr w:type="spellEnd"/>
          <w:r>
            <w:rPr>
              <w:rFonts w:eastAsia="Times New Roman"/>
            </w:rPr>
            <w:t xml:space="preserve"> </w:t>
          </w:r>
          <w:proofErr w:type="spellStart"/>
          <w:r>
            <w:rPr>
              <w:rFonts w:eastAsia="Times New Roman"/>
            </w:rPr>
            <w:t>odorata</w:t>
          </w:r>
          <w:proofErr w:type="spellEnd"/>
          <w:r>
            <w:rPr>
              <w:rFonts w:eastAsia="Times New Roman"/>
            </w:rPr>
            <w:t xml:space="preserve"> residues as potential organic compost materials for the management of Meloidogyne incognita ON COWPEA </w:t>
          </w:r>
          <w:proofErr w:type="gramStart"/>
          <w:r>
            <w:rPr>
              <w:rFonts w:eastAsia="Times New Roman"/>
            </w:rPr>
            <w:t>( Vigna</w:t>
          </w:r>
          <w:proofErr w:type="gramEnd"/>
          <w:r>
            <w:rPr>
              <w:rFonts w:eastAsia="Times New Roman"/>
            </w:rPr>
            <w:t xml:space="preserve"> unguiculata L . </w:t>
          </w:r>
          <w:proofErr w:type="gramStart"/>
          <w:r>
            <w:rPr>
              <w:rFonts w:eastAsia="Times New Roman"/>
            </w:rPr>
            <w:t>WALP )</w:t>
          </w:r>
          <w:proofErr w:type="gramEnd"/>
          <w:r>
            <w:rPr>
              <w:rFonts w:eastAsia="Times New Roman"/>
            </w:rPr>
            <w:t>. Published online 2014:73-81.</w:t>
          </w:r>
        </w:p>
        <w:p w14:paraId="30A46DA0" w14:textId="77777777" w:rsidR="00694D26" w:rsidRDefault="00694D26" w:rsidP="00610CA7">
          <w:pPr>
            <w:autoSpaceDE w:val="0"/>
            <w:autoSpaceDN w:val="0"/>
            <w:ind w:hanging="640"/>
            <w:rPr>
              <w:rFonts w:eastAsia="Times New Roman"/>
            </w:rPr>
          </w:pPr>
          <w:r>
            <w:rPr>
              <w:rFonts w:eastAsia="Times New Roman"/>
            </w:rPr>
            <w:t>8.</w:t>
          </w:r>
          <w:r>
            <w:rPr>
              <w:rFonts w:eastAsia="Times New Roman"/>
            </w:rPr>
            <w:tab/>
            <w:t xml:space="preserve">Soltani T. Chemical control of Root-Knot Nematode (Meloidogyne javanica) On Olive in the Greenhouse conditions. </w:t>
          </w:r>
          <w:r>
            <w:rPr>
              <w:rFonts w:eastAsia="Times New Roman"/>
              <w:i/>
              <w:iCs/>
            </w:rPr>
            <w:t xml:space="preserve">J Plant </w:t>
          </w:r>
          <w:proofErr w:type="spellStart"/>
          <w:r>
            <w:rPr>
              <w:rFonts w:eastAsia="Times New Roman"/>
              <w:i/>
              <w:iCs/>
            </w:rPr>
            <w:t>Pathol</w:t>
          </w:r>
          <w:proofErr w:type="spellEnd"/>
          <w:r>
            <w:rPr>
              <w:rFonts w:eastAsia="Times New Roman"/>
              <w:i/>
              <w:iCs/>
            </w:rPr>
            <w:t xml:space="preserve"> </w:t>
          </w:r>
          <w:proofErr w:type="spellStart"/>
          <w:r>
            <w:rPr>
              <w:rFonts w:eastAsia="Times New Roman"/>
              <w:i/>
              <w:iCs/>
            </w:rPr>
            <w:t>Microbiol</w:t>
          </w:r>
          <w:proofErr w:type="spellEnd"/>
          <w:r>
            <w:rPr>
              <w:rFonts w:eastAsia="Times New Roman"/>
            </w:rPr>
            <w:t>. 2013;04(06):4-7. doi:10.4172/2157-7471.1000183</w:t>
          </w:r>
        </w:p>
        <w:p w14:paraId="2F0E5AD5" w14:textId="77777777" w:rsidR="00694D26" w:rsidRDefault="00694D26" w:rsidP="00610CA7">
          <w:pPr>
            <w:autoSpaceDE w:val="0"/>
            <w:autoSpaceDN w:val="0"/>
            <w:ind w:hanging="640"/>
            <w:rPr>
              <w:rFonts w:eastAsia="Times New Roman"/>
            </w:rPr>
          </w:pPr>
          <w:r>
            <w:rPr>
              <w:rFonts w:eastAsia="Times New Roman"/>
            </w:rPr>
            <w:t>9.</w:t>
          </w:r>
          <w:r>
            <w:rPr>
              <w:rFonts w:eastAsia="Times New Roman"/>
            </w:rPr>
            <w:tab/>
          </w:r>
          <w:proofErr w:type="spellStart"/>
          <w:r>
            <w:rPr>
              <w:rFonts w:eastAsia="Times New Roman"/>
            </w:rPr>
            <w:t>Elbadri</w:t>
          </w:r>
          <w:proofErr w:type="spellEnd"/>
          <w:r>
            <w:rPr>
              <w:rFonts w:eastAsia="Times New Roman"/>
            </w:rPr>
            <w:t xml:space="preserve"> GA, Lee DW, Park JC, Yu H Bin, Choo HY. Evaluation of various plant extracts for their nematicidal efficacies against juveniles of Meloidogyne incognita. </w:t>
          </w:r>
          <w:r>
            <w:rPr>
              <w:rFonts w:eastAsia="Times New Roman"/>
              <w:i/>
              <w:iCs/>
            </w:rPr>
            <w:t xml:space="preserve">J Asia Pac </w:t>
          </w:r>
          <w:proofErr w:type="spellStart"/>
          <w:r>
            <w:rPr>
              <w:rFonts w:eastAsia="Times New Roman"/>
              <w:i/>
              <w:iCs/>
            </w:rPr>
            <w:t>Entomol</w:t>
          </w:r>
          <w:proofErr w:type="spellEnd"/>
          <w:r>
            <w:rPr>
              <w:rFonts w:eastAsia="Times New Roman"/>
            </w:rPr>
            <w:t>. 2008;11(2):99-102. doi:10.1016/j.aspen.2008.04.004</w:t>
          </w:r>
        </w:p>
        <w:p w14:paraId="54BF70B3" w14:textId="77777777" w:rsidR="00694D26" w:rsidRDefault="00694D26" w:rsidP="00610CA7">
          <w:pPr>
            <w:autoSpaceDE w:val="0"/>
            <w:autoSpaceDN w:val="0"/>
            <w:ind w:hanging="640"/>
            <w:rPr>
              <w:rFonts w:eastAsia="Times New Roman"/>
            </w:rPr>
          </w:pPr>
          <w:r>
            <w:rPr>
              <w:rFonts w:eastAsia="Times New Roman"/>
            </w:rPr>
            <w:t>10.</w:t>
          </w:r>
          <w:r>
            <w:rPr>
              <w:rFonts w:eastAsia="Times New Roman"/>
            </w:rPr>
            <w:tab/>
            <w:t xml:space="preserve">Annison H. Book review: Book review. </w:t>
          </w:r>
          <w:r>
            <w:rPr>
              <w:rFonts w:eastAsia="Times New Roman"/>
              <w:i/>
              <w:iCs/>
            </w:rPr>
            <w:t>Criminology &amp; Criminal Justice</w:t>
          </w:r>
          <w:r>
            <w:rPr>
              <w:rFonts w:eastAsia="Times New Roman"/>
            </w:rPr>
            <w:t>. 2011;11(3):277-278. doi:10.1177/1748895811401979</w:t>
          </w:r>
        </w:p>
        <w:p w14:paraId="4F535C44" w14:textId="77777777" w:rsidR="00694D26" w:rsidRDefault="00694D26" w:rsidP="00610CA7">
          <w:pPr>
            <w:autoSpaceDE w:val="0"/>
            <w:autoSpaceDN w:val="0"/>
            <w:ind w:hanging="640"/>
            <w:rPr>
              <w:rFonts w:eastAsia="Times New Roman"/>
            </w:rPr>
          </w:pPr>
          <w:r>
            <w:rPr>
              <w:rFonts w:eastAsia="Times New Roman"/>
            </w:rPr>
            <w:t>11.</w:t>
          </w:r>
          <w:r>
            <w:rPr>
              <w:rFonts w:eastAsia="Times New Roman"/>
            </w:rPr>
            <w:tab/>
          </w:r>
          <w:proofErr w:type="spellStart"/>
          <w:r>
            <w:rPr>
              <w:rFonts w:eastAsia="Times New Roman"/>
            </w:rPr>
            <w:t>Giannakou</w:t>
          </w:r>
          <w:proofErr w:type="spellEnd"/>
          <w:r>
            <w:rPr>
              <w:rFonts w:eastAsia="Times New Roman"/>
            </w:rPr>
            <w:t xml:space="preserve"> IO, </w:t>
          </w:r>
          <w:proofErr w:type="spellStart"/>
          <w:r>
            <w:rPr>
              <w:rFonts w:eastAsia="Times New Roman"/>
            </w:rPr>
            <w:t>Karpouzas</w:t>
          </w:r>
          <w:proofErr w:type="spellEnd"/>
          <w:r>
            <w:rPr>
              <w:rFonts w:eastAsia="Times New Roman"/>
            </w:rPr>
            <w:t xml:space="preserve"> DG, </w:t>
          </w:r>
          <w:proofErr w:type="spellStart"/>
          <w:r>
            <w:rPr>
              <w:rFonts w:eastAsia="Times New Roman"/>
            </w:rPr>
            <w:t>Prophetou-Athanasiadou</w:t>
          </w:r>
          <w:proofErr w:type="spellEnd"/>
          <w:r>
            <w:rPr>
              <w:rFonts w:eastAsia="Times New Roman"/>
            </w:rPr>
            <w:t xml:space="preserve"> D. A novel non-chemical nematicide for the control of root-knot nematodes. </w:t>
          </w:r>
          <w:r>
            <w:rPr>
              <w:rFonts w:eastAsia="Times New Roman"/>
              <w:i/>
              <w:iCs/>
            </w:rPr>
            <w:t>Applied Soil Ecology</w:t>
          </w:r>
          <w:r>
            <w:rPr>
              <w:rFonts w:eastAsia="Times New Roman"/>
            </w:rPr>
            <w:t>. 2004;26(1):69-79. doi:10.1016/j.apsoil.2003.09.002</w:t>
          </w:r>
        </w:p>
        <w:p w14:paraId="4C07835B" w14:textId="77777777" w:rsidR="00694D26" w:rsidRDefault="00694D26" w:rsidP="00610CA7">
          <w:pPr>
            <w:autoSpaceDE w:val="0"/>
            <w:autoSpaceDN w:val="0"/>
            <w:ind w:hanging="640"/>
            <w:rPr>
              <w:rFonts w:eastAsia="Times New Roman"/>
            </w:rPr>
          </w:pPr>
          <w:r>
            <w:rPr>
              <w:rFonts w:eastAsia="Times New Roman"/>
            </w:rPr>
            <w:t>12.</w:t>
          </w:r>
          <w:r>
            <w:rPr>
              <w:rFonts w:eastAsia="Times New Roman"/>
            </w:rPr>
            <w:tab/>
            <w:t xml:space="preserve">Adegbite AA, Adesiyan SO. Root extracts of plants to control root-knot nematode on edible soybean. </w:t>
          </w:r>
          <w:r>
            <w:rPr>
              <w:rFonts w:eastAsia="Times New Roman"/>
              <w:i/>
              <w:iCs/>
            </w:rPr>
            <w:t>Journal of Vege</w:t>
          </w:r>
          <w:r w:rsidRPr="00C30980">
            <w:rPr>
              <w:rFonts w:eastAsia="Times New Roman"/>
              <w:i/>
              <w:iCs/>
            </w:rPr>
            <w:t>table</w:t>
          </w:r>
          <w:r>
            <w:rPr>
              <w:rFonts w:eastAsia="Times New Roman"/>
              <w:i/>
              <w:iCs/>
            </w:rPr>
            <w:t xml:space="preserve"> Science</w:t>
          </w:r>
          <w:r>
            <w:rPr>
              <w:rFonts w:eastAsia="Times New Roman"/>
            </w:rPr>
            <w:t>. 2006;12(2):5-12. doi:10.1300/J484v12n02_02</w:t>
          </w:r>
        </w:p>
        <w:p w14:paraId="57470E0D" w14:textId="77777777" w:rsidR="00694D26" w:rsidRDefault="00694D26" w:rsidP="00610CA7">
          <w:pPr>
            <w:autoSpaceDE w:val="0"/>
            <w:autoSpaceDN w:val="0"/>
            <w:ind w:hanging="640"/>
            <w:rPr>
              <w:rFonts w:eastAsia="Times New Roman"/>
            </w:rPr>
          </w:pPr>
          <w:r>
            <w:rPr>
              <w:rFonts w:eastAsia="Times New Roman"/>
            </w:rPr>
            <w:t>13.</w:t>
          </w:r>
          <w:r>
            <w:rPr>
              <w:rFonts w:eastAsia="Times New Roman"/>
            </w:rPr>
            <w:tab/>
          </w:r>
          <w:proofErr w:type="spellStart"/>
          <w:r>
            <w:rPr>
              <w:rFonts w:eastAsia="Times New Roman"/>
            </w:rPr>
            <w:t>Javed</w:t>
          </w:r>
          <w:proofErr w:type="spellEnd"/>
          <w:r>
            <w:rPr>
              <w:rFonts w:eastAsia="Times New Roman"/>
            </w:rPr>
            <w:t xml:space="preserve"> N, </w:t>
          </w:r>
          <w:proofErr w:type="spellStart"/>
          <w:r>
            <w:rPr>
              <w:rFonts w:eastAsia="Times New Roman"/>
            </w:rPr>
            <w:t>Gowen</w:t>
          </w:r>
          <w:proofErr w:type="spellEnd"/>
          <w:r>
            <w:rPr>
              <w:rFonts w:eastAsia="Times New Roman"/>
            </w:rPr>
            <w:t xml:space="preserve"> SR, </w:t>
          </w:r>
          <w:proofErr w:type="spellStart"/>
          <w:r>
            <w:rPr>
              <w:rFonts w:eastAsia="Times New Roman"/>
            </w:rPr>
            <w:t>Inam-ul-Haq</w:t>
          </w:r>
          <w:proofErr w:type="spellEnd"/>
          <w:r>
            <w:rPr>
              <w:rFonts w:eastAsia="Times New Roman"/>
            </w:rPr>
            <w:t xml:space="preserve"> M, Abdullah K, Shahina F. Systemic and persistent effect of neem (</w:t>
          </w:r>
          <w:proofErr w:type="spellStart"/>
          <w:r>
            <w:rPr>
              <w:rFonts w:eastAsia="Times New Roman"/>
            </w:rPr>
            <w:t>Azadirachta</w:t>
          </w:r>
          <w:proofErr w:type="spellEnd"/>
          <w:r>
            <w:rPr>
              <w:rFonts w:eastAsia="Times New Roman"/>
            </w:rPr>
            <w:t xml:space="preserve"> </w:t>
          </w:r>
          <w:proofErr w:type="spellStart"/>
          <w:r>
            <w:rPr>
              <w:rFonts w:eastAsia="Times New Roman"/>
            </w:rPr>
            <w:t>indica</w:t>
          </w:r>
          <w:proofErr w:type="spellEnd"/>
          <w:r>
            <w:rPr>
              <w:rFonts w:eastAsia="Times New Roman"/>
            </w:rPr>
            <w:t xml:space="preserve">) formulations against root-knot nematodes, Meloidogyne javanica and their storage life. </w:t>
          </w:r>
          <w:r>
            <w:rPr>
              <w:rFonts w:eastAsia="Times New Roman"/>
              <w:i/>
              <w:iCs/>
            </w:rPr>
            <w:t>Crop Protection</w:t>
          </w:r>
          <w:r>
            <w:rPr>
              <w:rFonts w:eastAsia="Times New Roman"/>
            </w:rPr>
            <w:t>. 2007;26(7):911-916. doi:10.1016/j.cropro.2006.08.011</w:t>
          </w:r>
        </w:p>
        <w:p w14:paraId="5BF2FA50" w14:textId="77777777" w:rsidR="00694D26" w:rsidRDefault="00694D26" w:rsidP="00610CA7">
          <w:pPr>
            <w:autoSpaceDE w:val="0"/>
            <w:autoSpaceDN w:val="0"/>
            <w:ind w:hanging="640"/>
            <w:rPr>
              <w:rFonts w:eastAsia="Times New Roman"/>
            </w:rPr>
          </w:pPr>
          <w:r>
            <w:rPr>
              <w:rFonts w:eastAsia="Times New Roman"/>
            </w:rPr>
            <w:lastRenderedPageBreak/>
            <w:t>14.</w:t>
          </w:r>
          <w:r>
            <w:rPr>
              <w:rFonts w:eastAsia="Times New Roman"/>
            </w:rPr>
            <w:tab/>
            <w:t xml:space="preserve">Ujváry I. </w:t>
          </w:r>
          <w:r>
            <w:rPr>
              <w:rFonts w:eastAsia="Times New Roman"/>
              <w:i/>
              <w:iCs/>
            </w:rPr>
            <w:t>Pest Control Agents from Natural Products</w:t>
          </w:r>
          <w:r>
            <w:rPr>
              <w:rFonts w:eastAsia="Times New Roman"/>
            </w:rPr>
            <w:t>. Vol 1. Third Edit. Elsevier Inc.; 2010. doi:10.1016/B978-0-12-374367-1.00003-3</w:t>
          </w:r>
        </w:p>
        <w:p w14:paraId="1379B6FE" w14:textId="77777777" w:rsidR="00694D26" w:rsidRDefault="00694D26" w:rsidP="00610CA7">
          <w:pPr>
            <w:autoSpaceDE w:val="0"/>
            <w:autoSpaceDN w:val="0"/>
            <w:ind w:hanging="640"/>
            <w:rPr>
              <w:rFonts w:eastAsia="Times New Roman"/>
            </w:rPr>
          </w:pPr>
          <w:r>
            <w:rPr>
              <w:rFonts w:eastAsia="Times New Roman"/>
            </w:rPr>
            <w:t>15.</w:t>
          </w:r>
          <w:r>
            <w:rPr>
              <w:rFonts w:eastAsia="Times New Roman"/>
            </w:rPr>
            <w:tab/>
          </w:r>
          <w:proofErr w:type="spellStart"/>
          <w:r>
            <w:rPr>
              <w:rFonts w:eastAsia="Times New Roman"/>
            </w:rPr>
            <w:t>Kepenekç</w:t>
          </w:r>
          <w:proofErr w:type="spellEnd"/>
          <w:r>
            <w:rPr>
              <w:rFonts w:eastAsia="Times New Roman"/>
            </w:rPr>
            <w:t xml:space="preserve"> İİ, Ş DEĞU. </w:t>
          </w:r>
          <w:proofErr w:type="spellStart"/>
          <w:r>
            <w:rPr>
              <w:rFonts w:eastAsia="Times New Roman"/>
            </w:rPr>
            <w:t>Ko</w:t>
          </w:r>
          <w:proofErr w:type="spellEnd"/>
          <w:r>
            <w:rPr>
              <w:rFonts w:eastAsia="Times New Roman"/>
            </w:rPr>
            <w:t xml:space="preserve"> Ş </w:t>
          </w:r>
          <w:proofErr w:type="spellStart"/>
          <w:r>
            <w:rPr>
              <w:rFonts w:eastAsia="Times New Roman"/>
            </w:rPr>
            <w:t>Ullarda</w:t>
          </w:r>
          <w:proofErr w:type="spellEnd"/>
          <w:r>
            <w:rPr>
              <w:rFonts w:eastAsia="Times New Roman"/>
            </w:rPr>
            <w:t xml:space="preserve"> </w:t>
          </w:r>
          <w:proofErr w:type="spellStart"/>
          <w:r>
            <w:rPr>
              <w:rFonts w:eastAsia="Times New Roman"/>
            </w:rPr>
            <w:t>Ara</w:t>
          </w:r>
          <w:proofErr w:type="spellEnd"/>
          <w:r>
            <w:rPr>
              <w:rFonts w:eastAsia="Times New Roman"/>
            </w:rPr>
            <w:t xml:space="preserve"> Ş </w:t>
          </w:r>
          <w:proofErr w:type="spellStart"/>
          <w:r>
            <w:rPr>
              <w:rFonts w:eastAsia="Times New Roman"/>
            </w:rPr>
            <w:t>Tırılması</w:t>
          </w:r>
          <w:proofErr w:type="spellEnd"/>
          <w:r>
            <w:rPr>
              <w:rFonts w:eastAsia="Times New Roman"/>
            </w:rPr>
            <w:t>. 2016;40(1):3-14.</w:t>
          </w:r>
        </w:p>
        <w:p w14:paraId="3F6DDF47" w14:textId="77777777" w:rsidR="00694D26" w:rsidRDefault="00694D26" w:rsidP="00610CA7">
          <w:pPr>
            <w:autoSpaceDE w:val="0"/>
            <w:autoSpaceDN w:val="0"/>
            <w:ind w:hanging="640"/>
            <w:rPr>
              <w:rFonts w:eastAsia="Times New Roman"/>
            </w:rPr>
          </w:pPr>
          <w:r>
            <w:rPr>
              <w:rFonts w:eastAsia="Times New Roman"/>
            </w:rPr>
            <w:t>16.</w:t>
          </w:r>
          <w:r>
            <w:rPr>
              <w:rFonts w:eastAsia="Times New Roman"/>
            </w:rPr>
            <w:tab/>
            <w:t xml:space="preserve">Andrés MF, González-Coloma A, Sanz J, Burillo J, Sainz P. Nematicidal activity of essential oils: A review. </w:t>
          </w:r>
          <w:r>
            <w:rPr>
              <w:rFonts w:eastAsia="Times New Roman"/>
              <w:i/>
              <w:iCs/>
            </w:rPr>
            <w:t>Phytochemistry Reviews</w:t>
          </w:r>
          <w:r>
            <w:rPr>
              <w:rFonts w:eastAsia="Times New Roman"/>
            </w:rPr>
            <w:t>. 2012;11(4):371-390. doi:10.1007/s11101-012-9263-3</w:t>
          </w:r>
        </w:p>
        <w:p w14:paraId="751B78B0" w14:textId="77777777" w:rsidR="00694D26" w:rsidRDefault="00694D26" w:rsidP="00610CA7">
          <w:pPr>
            <w:autoSpaceDE w:val="0"/>
            <w:autoSpaceDN w:val="0"/>
            <w:ind w:hanging="640"/>
            <w:rPr>
              <w:rFonts w:eastAsia="Times New Roman"/>
            </w:rPr>
          </w:pPr>
          <w:r>
            <w:rPr>
              <w:rFonts w:eastAsia="Times New Roman"/>
            </w:rPr>
            <w:t>17.</w:t>
          </w:r>
          <w:r>
            <w:rPr>
              <w:rFonts w:eastAsia="Times New Roman"/>
            </w:rPr>
            <w:tab/>
            <w:t xml:space="preserve">Imo C, </w:t>
          </w:r>
          <w:proofErr w:type="spellStart"/>
          <w:r>
            <w:rPr>
              <w:rFonts w:eastAsia="Times New Roman"/>
            </w:rPr>
            <w:t>Arowora</w:t>
          </w:r>
          <w:proofErr w:type="spellEnd"/>
          <w:r>
            <w:rPr>
              <w:rFonts w:eastAsia="Times New Roman"/>
            </w:rPr>
            <w:t xml:space="preserve"> KA, </w:t>
          </w:r>
          <w:proofErr w:type="spellStart"/>
          <w:r>
            <w:rPr>
              <w:rFonts w:eastAsia="Times New Roman"/>
            </w:rPr>
            <w:t>Ezeonu</w:t>
          </w:r>
          <w:proofErr w:type="spellEnd"/>
          <w:r>
            <w:rPr>
              <w:rFonts w:eastAsia="Times New Roman"/>
            </w:rPr>
            <w:t xml:space="preserve"> CS, et al. Effects of ethanolic extracts of leaf, seed and fruit of Datura metel L. on kidney function of male albino rats. </w:t>
          </w:r>
          <w:r>
            <w:rPr>
              <w:rFonts w:eastAsia="Times New Roman"/>
              <w:i/>
              <w:iCs/>
            </w:rPr>
            <w:t xml:space="preserve">J </w:t>
          </w:r>
          <w:proofErr w:type="spellStart"/>
          <w:r>
            <w:rPr>
              <w:rFonts w:eastAsia="Times New Roman"/>
              <w:i/>
              <w:iCs/>
            </w:rPr>
            <w:t>Tradit</w:t>
          </w:r>
          <w:proofErr w:type="spellEnd"/>
          <w:r>
            <w:rPr>
              <w:rFonts w:eastAsia="Times New Roman"/>
              <w:i/>
              <w:iCs/>
            </w:rPr>
            <w:t xml:space="preserve"> Complement Med</w:t>
          </w:r>
          <w:r>
            <w:rPr>
              <w:rFonts w:eastAsia="Times New Roman"/>
            </w:rPr>
            <w:t>. 2019;9(4):271-277. doi:10.1016/j.jtcme.2017.09.001</w:t>
          </w:r>
        </w:p>
        <w:p w14:paraId="39F1E63C" w14:textId="77777777" w:rsidR="00694D26" w:rsidRDefault="00694D26" w:rsidP="00610CA7">
          <w:pPr>
            <w:autoSpaceDE w:val="0"/>
            <w:autoSpaceDN w:val="0"/>
            <w:ind w:hanging="640"/>
            <w:rPr>
              <w:rFonts w:eastAsia="Times New Roman"/>
            </w:rPr>
          </w:pPr>
          <w:r>
            <w:rPr>
              <w:rFonts w:eastAsia="Times New Roman"/>
            </w:rPr>
            <w:t>18.</w:t>
          </w:r>
          <w:r>
            <w:rPr>
              <w:rFonts w:eastAsia="Times New Roman"/>
            </w:rPr>
            <w:tab/>
            <w:t xml:space="preserve">Sharma M, Dhaliwal I, Rana K, Delta AK, Kaushik P. Phytochemistry, pharmacology, and toxicology of datura species—a review. </w:t>
          </w:r>
          <w:r>
            <w:rPr>
              <w:rFonts w:eastAsia="Times New Roman"/>
              <w:i/>
              <w:iCs/>
            </w:rPr>
            <w:t>Antioxidants</w:t>
          </w:r>
          <w:r>
            <w:rPr>
              <w:rFonts w:eastAsia="Times New Roman"/>
            </w:rPr>
            <w:t>. 2021;10(8):1-12. doi:10.3390/antiox10081291</w:t>
          </w:r>
        </w:p>
        <w:p w14:paraId="101A4DA9" w14:textId="77777777" w:rsidR="00694D26" w:rsidRDefault="00694D26" w:rsidP="00610CA7">
          <w:pPr>
            <w:autoSpaceDE w:val="0"/>
            <w:autoSpaceDN w:val="0"/>
            <w:ind w:hanging="640"/>
            <w:rPr>
              <w:rFonts w:eastAsia="Times New Roman"/>
            </w:rPr>
          </w:pPr>
          <w:r w:rsidRPr="00694D26">
            <w:rPr>
              <w:rFonts w:eastAsia="Times New Roman"/>
            </w:rPr>
            <w:t>19.</w:t>
          </w:r>
          <w:r w:rsidRPr="00694D26">
            <w:rPr>
              <w:rFonts w:eastAsia="Times New Roman"/>
            </w:rPr>
            <w:tab/>
          </w:r>
          <w:r w:rsidRPr="00694D26">
            <w:rPr>
              <w:rFonts w:ascii="Times New Roman" w:eastAsia="Times New Roman" w:hAnsi="Times New Roman" w:cs="Times New Roman"/>
            </w:rPr>
            <w:t>Nuhu. N and Ghani M.  “Alkaloid content of leaves of three Nigerian Datura species. Nig. J. Nat. Prod. And Med. Vol 6 2022.</w:t>
          </w:r>
        </w:p>
        <w:p w14:paraId="5C221945" w14:textId="77777777" w:rsidR="00694D26" w:rsidRDefault="00694D26" w:rsidP="00610CA7">
          <w:pPr>
            <w:autoSpaceDE w:val="0"/>
            <w:autoSpaceDN w:val="0"/>
            <w:ind w:hanging="640"/>
            <w:rPr>
              <w:rFonts w:eastAsia="Times New Roman"/>
            </w:rPr>
          </w:pPr>
          <w:r>
            <w:rPr>
              <w:rFonts w:eastAsia="Times New Roman"/>
            </w:rPr>
            <w:t>20.</w:t>
          </w:r>
          <w:r>
            <w:rPr>
              <w:rFonts w:eastAsia="Times New Roman"/>
            </w:rPr>
            <w:tab/>
            <w:t xml:space="preserve">Abad P, Williamson VM. </w:t>
          </w:r>
          <w:r>
            <w:rPr>
              <w:rFonts w:eastAsia="Times New Roman"/>
              <w:i/>
              <w:iCs/>
            </w:rPr>
            <w:t>Plant Nematode Interaction: A Sophisticated Dialogue</w:t>
          </w:r>
          <w:r>
            <w:rPr>
              <w:rFonts w:eastAsia="Times New Roman"/>
            </w:rPr>
            <w:t>. Vol 53. First Edit. Elsevier; 2010. doi:10.1016/S0065-2296(10)53005-2</w:t>
          </w:r>
        </w:p>
        <w:p w14:paraId="233053D8" w14:textId="77777777" w:rsidR="00694D26" w:rsidRDefault="00694D26" w:rsidP="00610CA7">
          <w:pPr>
            <w:autoSpaceDE w:val="0"/>
            <w:autoSpaceDN w:val="0"/>
            <w:ind w:hanging="640"/>
            <w:rPr>
              <w:rFonts w:eastAsia="Times New Roman"/>
            </w:rPr>
          </w:pPr>
          <w:r>
            <w:rPr>
              <w:rFonts w:eastAsia="Times New Roman"/>
            </w:rPr>
            <w:t>21.</w:t>
          </w:r>
          <w:r>
            <w:rPr>
              <w:rFonts w:eastAsia="Times New Roman"/>
            </w:rPr>
            <w:tab/>
            <w:t xml:space="preserve">Baermann G. </w:t>
          </w:r>
          <w:proofErr w:type="spellStart"/>
          <w:r>
            <w:rPr>
              <w:rFonts w:eastAsia="Times New Roman"/>
            </w:rPr>
            <w:t>Eine</w:t>
          </w:r>
          <w:proofErr w:type="spellEnd"/>
          <w:r>
            <w:rPr>
              <w:rFonts w:eastAsia="Times New Roman"/>
            </w:rPr>
            <w:t xml:space="preserve"> </w:t>
          </w:r>
          <w:proofErr w:type="spellStart"/>
          <w:r>
            <w:rPr>
              <w:rFonts w:eastAsia="Times New Roman"/>
            </w:rPr>
            <w:t>einfache</w:t>
          </w:r>
          <w:proofErr w:type="spellEnd"/>
          <w:r>
            <w:rPr>
              <w:rFonts w:eastAsia="Times New Roman"/>
            </w:rPr>
            <w:t xml:space="preserve"> </w:t>
          </w:r>
          <w:proofErr w:type="spellStart"/>
          <w:r>
            <w:rPr>
              <w:rFonts w:eastAsia="Times New Roman"/>
            </w:rPr>
            <w:t>methode</w:t>
          </w:r>
          <w:proofErr w:type="spellEnd"/>
          <w:r>
            <w:rPr>
              <w:rFonts w:eastAsia="Times New Roman"/>
            </w:rPr>
            <w:t xml:space="preserve"> </w:t>
          </w:r>
          <w:proofErr w:type="spellStart"/>
          <w:r>
            <w:rPr>
              <w:rFonts w:eastAsia="Times New Roman"/>
            </w:rPr>
            <w:t>zur</w:t>
          </w:r>
          <w:proofErr w:type="spellEnd"/>
          <w:r>
            <w:rPr>
              <w:rFonts w:eastAsia="Times New Roman"/>
            </w:rPr>
            <w:t xml:space="preserve"> </w:t>
          </w:r>
          <w:proofErr w:type="spellStart"/>
          <w:r>
            <w:rPr>
              <w:rFonts w:eastAsia="Times New Roman"/>
            </w:rPr>
            <w:t>auffindung</w:t>
          </w:r>
          <w:proofErr w:type="spellEnd"/>
          <w:r>
            <w:rPr>
              <w:rFonts w:eastAsia="Times New Roman"/>
            </w:rPr>
            <w:t xml:space="preserve"> von </w:t>
          </w:r>
          <w:proofErr w:type="spellStart"/>
          <w:r>
            <w:rPr>
              <w:rFonts w:eastAsia="Times New Roman"/>
            </w:rPr>
            <w:t>ankylostomum</w:t>
          </w:r>
          <w:proofErr w:type="spellEnd"/>
          <w:r>
            <w:rPr>
              <w:rFonts w:eastAsia="Times New Roman"/>
            </w:rPr>
            <w:t xml:space="preserve"> (</w:t>
          </w:r>
          <w:proofErr w:type="spellStart"/>
          <w:r>
            <w:rPr>
              <w:rFonts w:eastAsia="Times New Roman"/>
            </w:rPr>
            <w:t>nematoden</w:t>
          </w:r>
          <w:proofErr w:type="spellEnd"/>
          <w:r>
            <w:rPr>
              <w:rFonts w:eastAsia="Times New Roman"/>
            </w:rPr>
            <w:t xml:space="preserve">) - </w:t>
          </w:r>
          <w:proofErr w:type="spellStart"/>
          <w:r>
            <w:rPr>
              <w:rFonts w:eastAsia="Times New Roman"/>
            </w:rPr>
            <w:t>larven</w:t>
          </w:r>
          <w:proofErr w:type="spellEnd"/>
          <w:r>
            <w:rPr>
              <w:rFonts w:eastAsia="Times New Roman"/>
            </w:rPr>
            <w:t xml:space="preserve"> in </w:t>
          </w:r>
          <w:proofErr w:type="spellStart"/>
          <w:r>
            <w:rPr>
              <w:rFonts w:eastAsia="Times New Roman"/>
            </w:rPr>
            <w:t>erdproben</w:t>
          </w:r>
          <w:proofErr w:type="spellEnd"/>
          <w:r>
            <w:rPr>
              <w:rFonts w:eastAsia="Times New Roman"/>
            </w:rPr>
            <w:t xml:space="preserve">. </w:t>
          </w:r>
          <w:proofErr w:type="spellStart"/>
          <w:r>
            <w:rPr>
              <w:rFonts w:eastAsia="Times New Roman"/>
              <w:i/>
              <w:iCs/>
            </w:rPr>
            <w:t>Geneeskundig</w:t>
          </w:r>
          <w:proofErr w:type="spellEnd"/>
          <w:r>
            <w:rPr>
              <w:rFonts w:eastAsia="Times New Roman"/>
              <w:i/>
              <w:iCs/>
            </w:rPr>
            <w:t xml:space="preserve"> </w:t>
          </w:r>
          <w:proofErr w:type="spellStart"/>
          <w:r>
            <w:rPr>
              <w:rFonts w:eastAsia="Times New Roman"/>
              <w:i/>
              <w:iCs/>
            </w:rPr>
            <w:t>Tijdschrift</w:t>
          </w:r>
          <w:proofErr w:type="spellEnd"/>
          <w:r>
            <w:rPr>
              <w:rFonts w:eastAsia="Times New Roman"/>
              <w:i/>
              <w:iCs/>
            </w:rPr>
            <w:t xml:space="preserve"> </w:t>
          </w:r>
          <w:proofErr w:type="spellStart"/>
          <w:r>
            <w:rPr>
              <w:rFonts w:eastAsia="Times New Roman"/>
              <w:i/>
              <w:iCs/>
            </w:rPr>
            <w:t>Voor</w:t>
          </w:r>
          <w:proofErr w:type="spellEnd"/>
          <w:r>
            <w:rPr>
              <w:rFonts w:eastAsia="Times New Roman"/>
              <w:i/>
              <w:iCs/>
            </w:rPr>
            <w:t xml:space="preserve"> </w:t>
          </w:r>
          <w:proofErr w:type="spellStart"/>
          <w:r>
            <w:rPr>
              <w:rFonts w:eastAsia="Times New Roman"/>
              <w:i/>
              <w:iCs/>
            </w:rPr>
            <w:t>Nederlandsch</w:t>
          </w:r>
          <w:proofErr w:type="spellEnd"/>
          <w:r>
            <w:rPr>
              <w:rFonts w:eastAsia="Times New Roman"/>
              <w:i/>
              <w:iCs/>
            </w:rPr>
            <w:t>-</w:t>
          </w:r>
          <w:proofErr w:type="gramStart"/>
          <w:r>
            <w:rPr>
              <w:rFonts w:eastAsia="Times New Roman"/>
              <w:i/>
              <w:iCs/>
            </w:rPr>
            <w:t xml:space="preserve">Indie </w:t>
          </w:r>
          <w:r>
            <w:rPr>
              <w:rFonts w:eastAsia="Times New Roman"/>
            </w:rPr>
            <w:t>.</w:t>
          </w:r>
          <w:proofErr w:type="gramEnd"/>
          <w:r>
            <w:rPr>
              <w:rFonts w:eastAsia="Times New Roman"/>
            </w:rPr>
            <w:t xml:space="preserve"> 1917</w:t>
          </w:r>
          <w:proofErr w:type="gramStart"/>
          <w:r>
            <w:rPr>
              <w:rFonts w:eastAsia="Times New Roman"/>
            </w:rPr>
            <w:t>;57:131</w:t>
          </w:r>
          <w:proofErr w:type="gramEnd"/>
          <w:r>
            <w:rPr>
              <w:rFonts w:eastAsia="Times New Roman"/>
            </w:rPr>
            <w:t>-137.</w:t>
          </w:r>
        </w:p>
        <w:p w14:paraId="100D4EE7" w14:textId="77777777" w:rsidR="00694D26" w:rsidRPr="009C7881" w:rsidRDefault="00694D26" w:rsidP="00610CA7">
          <w:pPr>
            <w:autoSpaceDE w:val="0"/>
            <w:autoSpaceDN w:val="0"/>
            <w:ind w:hanging="640"/>
            <w:rPr>
              <w:rFonts w:eastAsia="Times New Roman"/>
              <w:lang w:val="fr-SN"/>
            </w:rPr>
          </w:pPr>
          <w:r>
            <w:rPr>
              <w:rFonts w:eastAsia="Times New Roman"/>
            </w:rPr>
            <w:t>22.</w:t>
          </w:r>
          <w:r>
            <w:rPr>
              <w:rFonts w:eastAsia="Times New Roman"/>
            </w:rPr>
            <w:tab/>
            <w:t xml:space="preserve">Rosette NX, </w:t>
          </w:r>
          <w:proofErr w:type="spellStart"/>
          <w:r>
            <w:rPr>
              <w:rFonts w:eastAsia="Times New Roman"/>
            </w:rPr>
            <w:t>Fokunang</w:t>
          </w:r>
          <w:proofErr w:type="spellEnd"/>
          <w:r>
            <w:rPr>
              <w:rFonts w:eastAsia="Times New Roman"/>
            </w:rPr>
            <w:t xml:space="preserve"> TE, </w:t>
          </w:r>
          <w:proofErr w:type="spellStart"/>
          <w:r>
            <w:rPr>
              <w:rFonts w:eastAsia="Times New Roman"/>
            </w:rPr>
            <w:t>Barthélémy</w:t>
          </w:r>
          <w:proofErr w:type="spellEnd"/>
          <w:r>
            <w:rPr>
              <w:rFonts w:eastAsia="Times New Roman"/>
            </w:rPr>
            <w:t xml:space="preserve"> N, Borgia NN, </w:t>
          </w:r>
          <w:proofErr w:type="spellStart"/>
          <w:r>
            <w:rPr>
              <w:rFonts w:eastAsia="Times New Roman"/>
            </w:rPr>
            <w:t>Ntungwen</w:t>
          </w:r>
          <w:proofErr w:type="spellEnd"/>
          <w:r>
            <w:rPr>
              <w:rFonts w:eastAsia="Times New Roman"/>
            </w:rPr>
            <w:t xml:space="preserve"> FC, </w:t>
          </w:r>
          <w:proofErr w:type="spellStart"/>
          <w:r>
            <w:rPr>
              <w:rFonts w:eastAsia="Times New Roman"/>
            </w:rPr>
            <w:t>Fokunang</w:t>
          </w:r>
          <w:proofErr w:type="spellEnd"/>
          <w:r>
            <w:rPr>
              <w:rFonts w:eastAsia="Times New Roman"/>
            </w:rPr>
            <w:t xml:space="preserve"> E. Screening </w:t>
          </w:r>
          <w:proofErr w:type="spellStart"/>
          <w:r>
            <w:rPr>
              <w:rFonts w:eastAsia="Times New Roman"/>
            </w:rPr>
            <w:t>Phytochimique</w:t>
          </w:r>
          <w:proofErr w:type="spellEnd"/>
          <w:r>
            <w:rPr>
              <w:rFonts w:eastAsia="Times New Roman"/>
            </w:rPr>
            <w:t xml:space="preserve"> , </w:t>
          </w:r>
          <w:proofErr w:type="spellStart"/>
          <w:r>
            <w:rPr>
              <w:rFonts w:eastAsia="Times New Roman"/>
            </w:rPr>
            <w:t>Propriétés</w:t>
          </w:r>
          <w:proofErr w:type="spellEnd"/>
          <w:r>
            <w:rPr>
              <w:rFonts w:eastAsia="Times New Roman"/>
            </w:rPr>
            <w:t xml:space="preserve"> </w:t>
          </w:r>
          <w:proofErr w:type="spellStart"/>
          <w:r>
            <w:rPr>
              <w:rFonts w:eastAsia="Times New Roman"/>
            </w:rPr>
            <w:t>Analgésiques</w:t>
          </w:r>
          <w:proofErr w:type="spellEnd"/>
          <w:r>
            <w:rPr>
              <w:rFonts w:eastAsia="Times New Roman"/>
            </w:rPr>
            <w:t xml:space="preserve"> et </w:t>
          </w:r>
          <w:proofErr w:type="spellStart"/>
          <w:r>
            <w:rPr>
              <w:rFonts w:eastAsia="Times New Roman"/>
            </w:rPr>
            <w:t>Toxicité</w:t>
          </w:r>
          <w:proofErr w:type="spellEnd"/>
          <w:r>
            <w:rPr>
              <w:rFonts w:eastAsia="Times New Roman"/>
            </w:rPr>
            <w:t xml:space="preserve"> </w:t>
          </w:r>
          <w:proofErr w:type="spellStart"/>
          <w:r>
            <w:rPr>
              <w:rFonts w:eastAsia="Times New Roman"/>
            </w:rPr>
            <w:t>Aigüe</w:t>
          </w:r>
          <w:proofErr w:type="spellEnd"/>
          <w:r>
            <w:rPr>
              <w:rFonts w:eastAsia="Times New Roman"/>
            </w:rPr>
            <w:t xml:space="preserve"> de </w:t>
          </w:r>
          <w:proofErr w:type="spellStart"/>
          <w:r>
            <w:rPr>
              <w:rFonts w:eastAsia="Times New Roman"/>
            </w:rPr>
            <w:t>l’E</w:t>
          </w:r>
          <w:proofErr w:type="spellEnd"/>
          <w:r>
            <w:rPr>
              <w:rFonts w:eastAsia="Times New Roman"/>
            </w:rPr>
            <w:t xml:space="preserve"> </w:t>
          </w:r>
          <w:proofErr w:type="spellStart"/>
          <w:r>
            <w:rPr>
              <w:rFonts w:eastAsia="Times New Roman"/>
            </w:rPr>
            <w:t>xtrait</w:t>
          </w:r>
          <w:proofErr w:type="spellEnd"/>
          <w:r>
            <w:rPr>
              <w:rFonts w:eastAsia="Times New Roman"/>
            </w:rPr>
            <w:t xml:space="preserve"> </w:t>
          </w:r>
          <w:proofErr w:type="spellStart"/>
          <w:r>
            <w:rPr>
              <w:rFonts w:eastAsia="Times New Roman"/>
            </w:rPr>
            <w:t>Aqueux</w:t>
          </w:r>
          <w:proofErr w:type="spellEnd"/>
          <w:r>
            <w:rPr>
              <w:rFonts w:eastAsia="Times New Roman"/>
            </w:rPr>
            <w:t xml:space="preserve"> des </w:t>
          </w:r>
          <w:proofErr w:type="spellStart"/>
          <w:r>
            <w:rPr>
              <w:rFonts w:eastAsia="Times New Roman"/>
            </w:rPr>
            <w:t>Écorces</w:t>
          </w:r>
          <w:proofErr w:type="spellEnd"/>
          <w:r>
            <w:rPr>
              <w:rFonts w:eastAsia="Times New Roman"/>
            </w:rPr>
            <w:t xml:space="preserve"> de la </w:t>
          </w:r>
          <w:proofErr w:type="spellStart"/>
          <w:r>
            <w:rPr>
              <w:rFonts w:eastAsia="Times New Roman"/>
            </w:rPr>
            <w:t>Tige</w:t>
          </w:r>
          <w:proofErr w:type="spellEnd"/>
          <w:r>
            <w:rPr>
              <w:rFonts w:eastAsia="Times New Roman"/>
            </w:rPr>
            <w:t xml:space="preserve"> de </w:t>
          </w:r>
          <w:proofErr w:type="spellStart"/>
          <w:r>
            <w:rPr>
              <w:rFonts w:eastAsia="Times New Roman"/>
            </w:rPr>
            <w:t>Paullinia</w:t>
          </w:r>
          <w:proofErr w:type="spellEnd"/>
          <w:r>
            <w:rPr>
              <w:rFonts w:eastAsia="Times New Roman"/>
            </w:rPr>
            <w:t xml:space="preserve"> </w:t>
          </w:r>
          <w:proofErr w:type="spellStart"/>
          <w:r>
            <w:rPr>
              <w:rFonts w:eastAsia="Times New Roman"/>
            </w:rPr>
            <w:t>Pinnata</w:t>
          </w:r>
          <w:proofErr w:type="spellEnd"/>
          <w:r>
            <w:rPr>
              <w:rFonts w:eastAsia="Times New Roman"/>
            </w:rPr>
            <w:t xml:space="preserve"> ( </w:t>
          </w:r>
          <w:proofErr w:type="spellStart"/>
          <w:r>
            <w:rPr>
              <w:rFonts w:eastAsia="Times New Roman"/>
            </w:rPr>
            <w:t>Sapindaceae</w:t>
          </w:r>
          <w:proofErr w:type="spellEnd"/>
          <w:r>
            <w:rPr>
              <w:rFonts w:eastAsia="Times New Roman"/>
            </w:rPr>
            <w:t xml:space="preserve"> ) Phytochemical screening , analgesic properties and acute toxicity of the aqueous extract of stem bark of P. </w:t>
          </w:r>
          <w:r>
            <w:rPr>
              <w:rFonts w:eastAsia="Times New Roman"/>
              <w:i/>
              <w:iCs/>
            </w:rPr>
            <w:t>Health Sciences and Diseases</w:t>
          </w:r>
          <w:r>
            <w:rPr>
              <w:rFonts w:eastAsia="Times New Roman"/>
            </w:rPr>
            <w:t xml:space="preserve">. </w:t>
          </w:r>
          <w:r w:rsidRPr="009C7881">
            <w:rPr>
              <w:rFonts w:eastAsia="Times New Roman"/>
              <w:lang w:val="fr-SN"/>
            </w:rPr>
            <w:t>2019;20 (6):1-7.</w:t>
          </w:r>
        </w:p>
        <w:p w14:paraId="6998A7B1" w14:textId="77777777" w:rsidR="00694D26" w:rsidRDefault="00694D26" w:rsidP="00610CA7">
          <w:pPr>
            <w:autoSpaceDE w:val="0"/>
            <w:autoSpaceDN w:val="0"/>
            <w:ind w:hanging="640"/>
            <w:rPr>
              <w:rFonts w:eastAsia="Times New Roman"/>
            </w:rPr>
          </w:pPr>
          <w:r w:rsidRPr="009C7881">
            <w:rPr>
              <w:rFonts w:eastAsia="Times New Roman"/>
              <w:lang w:val="fr-SN"/>
            </w:rPr>
            <w:t>23.</w:t>
          </w:r>
          <w:r w:rsidRPr="009C7881">
            <w:rPr>
              <w:rFonts w:eastAsia="Times New Roman"/>
              <w:lang w:val="fr-SN"/>
            </w:rPr>
            <w:tab/>
          </w:r>
          <w:proofErr w:type="spellStart"/>
          <w:r w:rsidRPr="009C7881">
            <w:rPr>
              <w:rFonts w:eastAsia="Times New Roman"/>
              <w:lang w:val="fr-SN"/>
            </w:rPr>
            <w:t>Daira</w:t>
          </w:r>
          <w:proofErr w:type="spellEnd"/>
          <w:r w:rsidRPr="009C7881">
            <w:rPr>
              <w:rFonts w:eastAsia="Times New Roman"/>
              <w:lang w:val="fr-SN"/>
            </w:rPr>
            <w:t xml:space="preserve"> NEH, </w:t>
          </w:r>
          <w:proofErr w:type="spellStart"/>
          <w:r w:rsidRPr="009C7881">
            <w:rPr>
              <w:rFonts w:eastAsia="Times New Roman"/>
              <w:lang w:val="fr-SN"/>
            </w:rPr>
            <w:t>Maazi</w:t>
          </w:r>
          <w:proofErr w:type="spellEnd"/>
          <w:r w:rsidRPr="009C7881">
            <w:rPr>
              <w:rFonts w:eastAsia="Times New Roman"/>
              <w:lang w:val="fr-SN"/>
            </w:rPr>
            <w:t xml:space="preserve"> MC, </w:t>
          </w:r>
          <w:proofErr w:type="spellStart"/>
          <w:r w:rsidRPr="009C7881">
            <w:rPr>
              <w:rFonts w:eastAsia="Times New Roman"/>
              <w:lang w:val="fr-SN"/>
            </w:rPr>
            <w:t>Chefrour</w:t>
          </w:r>
          <w:proofErr w:type="spellEnd"/>
          <w:r w:rsidRPr="009C7881">
            <w:rPr>
              <w:rFonts w:eastAsia="Times New Roman"/>
              <w:lang w:val="fr-SN"/>
            </w:rPr>
            <w:t xml:space="preserve"> A. Contribution à l’étude phytochimique d’une plante médicinale </w:t>
          </w:r>
          <w:proofErr w:type="spellStart"/>
          <w:r w:rsidRPr="009C7881">
            <w:rPr>
              <w:rFonts w:eastAsia="Times New Roman"/>
              <w:lang w:val="fr-SN"/>
            </w:rPr>
            <w:t>Ammoides</w:t>
          </w:r>
          <w:proofErr w:type="spellEnd"/>
          <w:r w:rsidRPr="009C7881">
            <w:rPr>
              <w:rFonts w:eastAsia="Times New Roman"/>
              <w:lang w:val="fr-SN"/>
            </w:rPr>
            <w:t xml:space="preserve"> </w:t>
          </w:r>
          <w:proofErr w:type="spellStart"/>
          <w:r w:rsidRPr="009C7881">
            <w:rPr>
              <w:rFonts w:eastAsia="Times New Roman"/>
              <w:lang w:val="fr-SN"/>
            </w:rPr>
            <w:t>verticillata</w:t>
          </w:r>
          <w:proofErr w:type="spellEnd"/>
          <w:r w:rsidRPr="009C7881">
            <w:rPr>
              <w:rFonts w:eastAsia="Times New Roman"/>
              <w:lang w:val="fr-SN"/>
            </w:rPr>
            <w:t xml:space="preserve"> (</w:t>
          </w:r>
          <w:proofErr w:type="spellStart"/>
          <w:r w:rsidRPr="009C7881">
            <w:rPr>
              <w:rFonts w:eastAsia="Times New Roman"/>
              <w:lang w:val="fr-SN"/>
            </w:rPr>
            <w:t>Desf</w:t>
          </w:r>
          <w:proofErr w:type="spellEnd"/>
          <w:r w:rsidRPr="009C7881">
            <w:rPr>
              <w:rFonts w:eastAsia="Times New Roman"/>
              <w:lang w:val="fr-SN"/>
            </w:rPr>
            <w:t xml:space="preserve">.) </w:t>
          </w:r>
          <w:proofErr w:type="spellStart"/>
          <w:r w:rsidRPr="009C7881">
            <w:rPr>
              <w:rFonts w:eastAsia="Times New Roman"/>
              <w:lang w:val="fr-SN"/>
            </w:rPr>
            <w:t>Briq</w:t>
          </w:r>
          <w:proofErr w:type="spellEnd"/>
          <w:r w:rsidRPr="009C7881">
            <w:rPr>
              <w:rFonts w:eastAsia="Times New Roman"/>
              <w:lang w:val="fr-SN"/>
            </w:rPr>
            <w:t xml:space="preserve">. de l’Est Algérien. </w:t>
          </w:r>
          <w:r w:rsidRPr="009C7881">
            <w:rPr>
              <w:rFonts w:eastAsia="Times New Roman"/>
              <w:i/>
              <w:iCs/>
              <w:lang w:val="fr-SN"/>
            </w:rPr>
            <w:t>Bulletin de la Société Royale des Sciences de Liège</w:t>
          </w:r>
          <w:r w:rsidRPr="009C7881">
            <w:rPr>
              <w:rFonts w:eastAsia="Times New Roman"/>
              <w:lang w:val="fr-SN"/>
            </w:rPr>
            <w:t xml:space="preserve">. </w:t>
          </w:r>
          <w:r>
            <w:rPr>
              <w:rFonts w:eastAsia="Times New Roman"/>
            </w:rPr>
            <w:t>Published online 2016:276-290. doi:10.25518/0037-9565.6494</w:t>
          </w:r>
        </w:p>
        <w:p w14:paraId="20661ED9" w14:textId="77777777" w:rsidR="00694D26" w:rsidRDefault="00694D26" w:rsidP="00610CA7">
          <w:pPr>
            <w:autoSpaceDE w:val="0"/>
            <w:autoSpaceDN w:val="0"/>
            <w:ind w:hanging="640"/>
            <w:rPr>
              <w:rFonts w:eastAsia="Times New Roman"/>
            </w:rPr>
          </w:pPr>
          <w:r>
            <w:rPr>
              <w:rFonts w:eastAsia="Times New Roman"/>
            </w:rPr>
            <w:t>24.</w:t>
          </w:r>
          <w:r>
            <w:rPr>
              <w:rFonts w:eastAsia="Times New Roman"/>
            </w:rPr>
            <w:tab/>
            <w:t xml:space="preserve">Mbaye M, Sall C, Djigal D, et al. Chemical Composition and Evaluation of the </w:t>
          </w:r>
          <w:proofErr w:type="spellStart"/>
          <w:r>
            <w:rPr>
              <w:rFonts w:eastAsia="Times New Roman"/>
            </w:rPr>
            <w:t>Nematicidal</w:t>
          </w:r>
          <w:proofErr w:type="spellEnd"/>
          <w:r>
            <w:rPr>
              <w:rFonts w:eastAsia="Times New Roman"/>
            </w:rPr>
            <w:t xml:space="preserve"> Activity of &amp;</w:t>
          </w:r>
          <w:proofErr w:type="spellStart"/>
          <w:r>
            <w:rPr>
              <w:rFonts w:eastAsia="Times New Roman"/>
            </w:rPr>
            <w:t>lt;i&amp;gt;Datura</w:t>
          </w:r>
          <w:proofErr w:type="spellEnd"/>
          <w:r>
            <w:rPr>
              <w:rFonts w:eastAsia="Times New Roman"/>
            </w:rPr>
            <w:t xml:space="preserve"> &amp;</w:t>
          </w:r>
          <w:proofErr w:type="spellStart"/>
          <w:r>
            <w:rPr>
              <w:rFonts w:eastAsia="Times New Roman"/>
            </w:rPr>
            <w:t>lt</w:t>
          </w:r>
          <w:proofErr w:type="spellEnd"/>
          <w:r>
            <w:rPr>
              <w:rFonts w:eastAsia="Times New Roman"/>
            </w:rPr>
            <w:t>;/</w:t>
          </w:r>
          <w:proofErr w:type="spellStart"/>
          <w:r>
            <w:rPr>
              <w:rFonts w:eastAsia="Times New Roman"/>
            </w:rPr>
            <w:t>i&amp;gt</w:t>
          </w:r>
          <w:proofErr w:type="spellEnd"/>
          <w:r>
            <w:rPr>
              <w:rFonts w:eastAsia="Times New Roman"/>
            </w:rPr>
            <w:t>;&amp;</w:t>
          </w:r>
          <w:proofErr w:type="spellStart"/>
          <w:r>
            <w:rPr>
              <w:rFonts w:eastAsia="Times New Roman"/>
            </w:rPr>
            <w:t>lt;i&amp;gt;metel&amp;lt</w:t>
          </w:r>
          <w:proofErr w:type="spellEnd"/>
          <w:r>
            <w:rPr>
              <w:rFonts w:eastAsia="Times New Roman"/>
            </w:rPr>
            <w:t>;/</w:t>
          </w:r>
          <w:proofErr w:type="spellStart"/>
          <w:r>
            <w:rPr>
              <w:rFonts w:eastAsia="Times New Roman"/>
            </w:rPr>
            <w:t>i&amp;gt</w:t>
          </w:r>
          <w:proofErr w:type="spellEnd"/>
          <w:r>
            <w:rPr>
              <w:rFonts w:eastAsia="Times New Roman"/>
            </w:rPr>
            <w:t>; Seed Oil against &amp;</w:t>
          </w:r>
          <w:proofErr w:type="spellStart"/>
          <w:r>
            <w:rPr>
              <w:rFonts w:eastAsia="Times New Roman"/>
            </w:rPr>
            <w:t>lt;i&amp;gt;Meloidogyne</w:t>
          </w:r>
          <w:proofErr w:type="spellEnd"/>
          <w:r>
            <w:rPr>
              <w:rFonts w:eastAsia="Times New Roman"/>
            </w:rPr>
            <w:t xml:space="preserve"> </w:t>
          </w:r>
          <w:proofErr w:type="spellStart"/>
          <w:r>
            <w:rPr>
              <w:rFonts w:eastAsia="Times New Roman"/>
            </w:rPr>
            <w:t>javanica&amp;lt</w:t>
          </w:r>
          <w:proofErr w:type="spellEnd"/>
          <w:r>
            <w:rPr>
              <w:rFonts w:eastAsia="Times New Roman"/>
            </w:rPr>
            <w:t>;/</w:t>
          </w:r>
          <w:proofErr w:type="spellStart"/>
          <w:r>
            <w:rPr>
              <w:rFonts w:eastAsia="Times New Roman"/>
            </w:rPr>
            <w:t>i&amp;gt</w:t>
          </w:r>
          <w:proofErr w:type="spellEnd"/>
          <w:r>
            <w:rPr>
              <w:rFonts w:eastAsia="Times New Roman"/>
            </w:rPr>
            <w:t xml:space="preserve">; </w:t>
          </w:r>
          <w:r>
            <w:rPr>
              <w:rFonts w:eastAsia="Times New Roman"/>
              <w:i/>
              <w:iCs/>
            </w:rPr>
            <w:t xml:space="preserve">J </w:t>
          </w:r>
          <w:proofErr w:type="spellStart"/>
          <w:r>
            <w:rPr>
              <w:rFonts w:eastAsia="Times New Roman"/>
              <w:i/>
              <w:iCs/>
            </w:rPr>
            <w:t>Agric</w:t>
          </w:r>
          <w:proofErr w:type="spellEnd"/>
          <w:r>
            <w:rPr>
              <w:rFonts w:eastAsia="Times New Roman"/>
              <w:i/>
              <w:iCs/>
            </w:rPr>
            <w:t xml:space="preserve"> Chem Environ</w:t>
          </w:r>
          <w:r>
            <w:rPr>
              <w:rFonts w:eastAsia="Times New Roman"/>
            </w:rPr>
            <w:t>. 2025;14(01):90-101. doi:10.4236/jacen.2025.141006</w:t>
          </w:r>
        </w:p>
        <w:p w14:paraId="08BA33BE" w14:textId="77777777" w:rsidR="00694D26" w:rsidRDefault="00694D26" w:rsidP="00610CA7">
          <w:pPr>
            <w:autoSpaceDE w:val="0"/>
            <w:autoSpaceDN w:val="0"/>
            <w:ind w:hanging="640"/>
            <w:rPr>
              <w:rFonts w:eastAsia="Times New Roman"/>
            </w:rPr>
          </w:pPr>
          <w:r>
            <w:rPr>
              <w:rFonts w:eastAsia="Times New Roman"/>
            </w:rPr>
            <w:t>25.</w:t>
          </w:r>
          <w:r>
            <w:rPr>
              <w:rFonts w:eastAsia="Times New Roman"/>
            </w:rPr>
            <w:tab/>
            <w:t xml:space="preserve">Oka Y, </w:t>
          </w:r>
          <w:proofErr w:type="spellStart"/>
          <w:r>
            <w:rPr>
              <w:rFonts w:eastAsia="Times New Roman"/>
            </w:rPr>
            <w:t>Nacar</w:t>
          </w:r>
          <w:proofErr w:type="spellEnd"/>
          <w:r>
            <w:rPr>
              <w:rFonts w:eastAsia="Times New Roman"/>
            </w:rPr>
            <w:t xml:space="preserve"> S, </w:t>
          </w:r>
          <w:proofErr w:type="spellStart"/>
          <w:r>
            <w:rPr>
              <w:rFonts w:eastAsia="Times New Roman"/>
            </w:rPr>
            <w:t>Putievsky</w:t>
          </w:r>
          <w:proofErr w:type="spellEnd"/>
          <w:r>
            <w:rPr>
              <w:rFonts w:eastAsia="Times New Roman"/>
            </w:rPr>
            <w:t xml:space="preserve"> E, </w:t>
          </w:r>
          <w:proofErr w:type="spellStart"/>
          <w:r>
            <w:rPr>
              <w:rFonts w:eastAsia="Times New Roman"/>
            </w:rPr>
            <w:t>Ravid</w:t>
          </w:r>
          <w:proofErr w:type="spellEnd"/>
          <w:r>
            <w:rPr>
              <w:rFonts w:eastAsia="Times New Roman"/>
            </w:rPr>
            <w:t xml:space="preserve"> U, </w:t>
          </w:r>
          <w:proofErr w:type="spellStart"/>
          <w:r>
            <w:rPr>
              <w:rFonts w:eastAsia="Times New Roman"/>
            </w:rPr>
            <w:t>Yaniv</w:t>
          </w:r>
          <w:proofErr w:type="spellEnd"/>
          <w:r>
            <w:rPr>
              <w:rFonts w:eastAsia="Times New Roman"/>
            </w:rPr>
            <w:t xml:space="preserve"> Z, Spiegel Y. Nematicidal activity of essential oils and their components against the root-knot nematode. </w:t>
          </w:r>
          <w:r>
            <w:rPr>
              <w:rFonts w:eastAsia="Times New Roman"/>
              <w:i/>
              <w:iCs/>
            </w:rPr>
            <w:t>Phytopathology</w:t>
          </w:r>
          <w:r>
            <w:rPr>
              <w:rFonts w:eastAsia="Times New Roman"/>
            </w:rPr>
            <w:t>. 2000;90(7):710-715. doi:10.1094/PHYTO.2000.90.7.710</w:t>
          </w:r>
        </w:p>
        <w:p w14:paraId="6A5FA962" w14:textId="77777777" w:rsidR="00694D26" w:rsidRDefault="00694D26" w:rsidP="00610CA7">
          <w:pPr>
            <w:autoSpaceDE w:val="0"/>
            <w:autoSpaceDN w:val="0"/>
            <w:ind w:hanging="640"/>
            <w:rPr>
              <w:rFonts w:eastAsia="Times New Roman"/>
            </w:rPr>
          </w:pPr>
          <w:r>
            <w:rPr>
              <w:rFonts w:eastAsia="Times New Roman"/>
            </w:rPr>
            <w:t>26.</w:t>
          </w:r>
          <w:r>
            <w:rPr>
              <w:rFonts w:eastAsia="Times New Roman"/>
            </w:rPr>
            <w:tab/>
            <w:t xml:space="preserve">Oka Y, </w:t>
          </w:r>
          <w:proofErr w:type="spellStart"/>
          <w:r>
            <w:rPr>
              <w:rFonts w:eastAsia="Times New Roman"/>
            </w:rPr>
            <w:t>Nacar</w:t>
          </w:r>
          <w:proofErr w:type="spellEnd"/>
          <w:r>
            <w:rPr>
              <w:rFonts w:eastAsia="Times New Roman"/>
            </w:rPr>
            <w:t xml:space="preserve"> S, </w:t>
          </w:r>
          <w:proofErr w:type="spellStart"/>
          <w:r>
            <w:rPr>
              <w:rFonts w:eastAsia="Times New Roman"/>
            </w:rPr>
            <w:t>Putievsky</w:t>
          </w:r>
          <w:proofErr w:type="spellEnd"/>
          <w:r>
            <w:rPr>
              <w:rFonts w:eastAsia="Times New Roman"/>
            </w:rPr>
            <w:t xml:space="preserve"> E, </w:t>
          </w:r>
          <w:proofErr w:type="spellStart"/>
          <w:r>
            <w:rPr>
              <w:rFonts w:eastAsia="Times New Roman"/>
            </w:rPr>
            <w:t>Ravid</w:t>
          </w:r>
          <w:proofErr w:type="spellEnd"/>
          <w:r>
            <w:rPr>
              <w:rFonts w:eastAsia="Times New Roman"/>
            </w:rPr>
            <w:t xml:space="preserve"> U, </w:t>
          </w:r>
          <w:proofErr w:type="spellStart"/>
          <w:r>
            <w:rPr>
              <w:rFonts w:eastAsia="Times New Roman"/>
            </w:rPr>
            <w:t>Yaniv</w:t>
          </w:r>
          <w:proofErr w:type="spellEnd"/>
          <w:r>
            <w:rPr>
              <w:rFonts w:eastAsia="Times New Roman"/>
            </w:rPr>
            <w:t xml:space="preserve"> Z, Spiegel Y. </w:t>
          </w:r>
          <w:r>
            <w:rPr>
              <w:rFonts w:eastAsia="Times New Roman"/>
              <w:i/>
              <w:iCs/>
            </w:rPr>
            <w:t>Nematicidal Activity of Essential Oils and Their Components Against the Root-Knot Nematode</w:t>
          </w:r>
          <w:r>
            <w:rPr>
              <w:rFonts w:eastAsia="Times New Roman"/>
            </w:rPr>
            <w:t>.; 2000.</w:t>
          </w:r>
        </w:p>
        <w:p w14:paraId="72F1F8A1" w14:textId="77777777" w:rsidR="00694D26" w:rsidRDefault="00694D26" w:rsidP="00610CA7">
          <w:pPr>
            <w:autoSpaceDE w:val="0"/>
            <w:autoSpaceDN w:val="0"/>
            <w:ind w:hanging="640"/>
            <w:rPr>
              <w:rFonts w:eastAsia="Times New Roman"/>
            </w:rPr>
          </w:pPr>
          <w:r>
            <w:rPr>
              <w:rFonts w:eastAsia="Times New Roman"/>
            </w:rPr>
            <w:t>27.</w:t>
          </w:r>
          <w:r>
            <w:rPr>
              <w:rFonts w:eastAsia="Times New Roman"/>
            </w:rPr>
            <w:tab/>
            <w:t xml:space="preserve">Ghareeb RY, Jaremko M, </w:t>
          </w:r>
          <w:proofErr w:type="spellStart"/>
          <w:r>
            <w:rPr>
              <w:rFonts w:eastAsia="Times New Roman"/>
            </w:rPr>
            <w:t>Abdelsalam</w:t>
          </w:r>
          <w:proofErr w:type="spellEnd"/>
          <w:r>
            <w:rPr>
              <w:rFonts w:eastAsia="Times New Roman"/>
            </w:rPr>
            <w:t xml:space="preserve"> NR, </w:t>
          </w:r>
          <w:proofErr w:type="spellStart"/>
          <w:r>
            <w:rPr>
              <w:rFonts w:eastAsia="Times New Roman"/>
            </w:rPr>
            <w:t>Abdelhamid</w:t>
          </w:r>
          <w:proofErr w:type="spellEnd"/>
          <w:r>
            <w:rPr>
              <w:rFonts w:eastAsia="Times New Roman"/>
            </w:rPr>
            <w:t xml:space="preserve"> MMA, EL-</w:t>
          </w:r>
          <w:proofErr w:type="spellStart"/>
          <w:r>
            <w:rPr>
              <w:rFonts w:eastAsia="Times New Roman"/>
            </w:rPr>
            <w:t>Argawy</w:t>
          </w:r>
          <w:proofErr w:type="spellEnd"/>
          <w:r>
            <w:rPr>
              <w:rFonts w:eastAsia="Times New Roman"/>
            </w:rPr>
            <w:t xml:space="preserve"> E, </w:t>
          </w:r>
          <w:proofErr w:type="spellStart"/>
          <w:r>
            <w:rPr>
              <w:rFonts w:eastAsia="Times New Roman"/>
            </w:rPr>
            <w:t>Ghozlan</w:t>
          </w:r>
          <w:proofErr w:type="spellEnd"/>
          <w:r>
            <w:rPr>
              <w:rFonts w:eastAsia="Times New Roman"/>
            </w:rPr>
            <w:t xml:space="preserve"> MH. Biocontrol potential of endophytic fungi against phytopathogenic nematodes on potato (Solanum tuberosum L.). </w:t>
          </w:r>
          <w:r>
            <w:rPr>
              <w:rFonts w:eastAsia="Times New Roman"/>
              <w:i/>
              <w:iCs/>
            </w:rPr>
            <w:t>Sci Rep</w:t>
          </w:r>
          <w:r>
            <w:rPr>
              <w:rFonts w:eastAsia="Times New Roman"/>
            </w:rPr>
            <w:t>. 2024;14(1):1-14. doi:10.1038/s41598-024-64056-x</w:t>
          </w:r>
        </w:p>
        <w:p w14:paraId="47DC2522" w14:textId="77777777" w:rsidR="00694D26" w:rsidRDefault="00694D26" w:rsidP="00610CA7">
          <w:pPr>
            <w:autoSpaceDE w:val="0"/>
            <w:autoSpaceDN w:val="0"/>
            <w:ind w:hanging="640"/>
            <w:rPr>
              <w:rFonts w:eastAsia="Times New Roman"/>
            </w:rPr>
          </w:pPr>
          <w:r>
            <w:rPr>
              <w:rFonts w:eastAsia="Times New Roman"/>
            </w:rPr>
            <w:t>28.</w:t>
          </w:r>
          <w:r>
            <w:rPr>
              <w:rFonts w:eastAsia="Times New Roman"/>
            </w:rPr>
            <w:tab/>
          </w:r>
          <w:proofErr w:type="spellStart"/>
          <w:r>
            <w:rPr>
              <w:rFonts w:eastAsia="Times New Roman"/>
            </w:rPr>
            <w:t>Okwu</w:t>
          </w:r>
          <w:proofErr w:type="spellEnd"/>
          <w:r>
            <w:rPr>
              <w:rFonts w:eastAsia="Times New Roman"/>
            </w:rPr>
            <w:t xml:space="preserve"> DE, </w:t>
          </w:r>
          <w:proofErr w:type="spellStart"/>
          <w:r>
            <w:rPr>
              <w:rFonts w:eastAsia="Times New Roman"/>
            </w:rPr>
            <w:t>Igara</w:t>
          </w:r>
          <w:proofErr w:type="spellEnd"/>
          <w:r>
            <w:rPr>
              <w:rFonts w:eastAsia="Times New Roman"/>
            </w:rPr>
            <w:t xml:space="preserve"> EC. Isolation, characterization and antibacterial activity of alkaloid from Datura metel Linn leaves. </w:t>
          </w:r>
          <w:proofErr w:type="spellStart"/>
          <w:r>
            <w:rPr>
              <w:rFonts w:eastAsia="Times New Roman"/>
              <w:i/>
              <w:iCs/>
            </w:rPr>
            <w:t>Afr</w:t>
          </w:r>
          <w:proofErr w:type="spellEnd"/>
          <w:r>
            <w:rPr>
              <w:rFonts w:eastAsia="Times New Roman"/>
              <w:i/>
              <w:iCs/>
            </w:rPr>
            <w:t xml:space="preserve"> J Pharm </w:t>
          </w:r>
          <w:proofErr w:type="spellStart"/>
          <w:r>
            <w:rPr>
              <w:rFonts w:eastAsia="Times New Roman"/>
              <w:i/>
              <w:iCs/>
            </w:rPr>
            <w:t>Pharmacol</w:t>
          </w:r>
          <w:proofErr w:type="spellEnd"/>
          <w:r>
            <w:rPr>
              <w:rFonts w:eastAsia="Times New Roman"/>
            </w:rPr>
            <w:t>. 2009;3(5):277-281.</w:t>
          </w:r>
        </w:p>
        <w:p w14:paraId="638971E0" w14:textId="77777777" w:rsidR="00694D26" w:rsidRDefault="00694D26" w:rsidP="00610CA7">
          <w:pPr>
            <w:autoSpaceDE w:val="0"/>
            <w:autoSpaceDN w:val="0"/>
            <w:ind w:hanging="640"/>
            <w:rPr>
              <w:rFonts w:eastAsia="Times New Roman"/>
            </w:rPr>
          </w:pPr>
          <w:r>
            <w:rPr>
              <w:rFonts w:eastAsia="Times New Roman"/>
            </w:rPr>
            <w:t>29.</w:t>
          </w:r>
          <w:r>
            <w:rPr>
              <w:rFonts w:eastAsia="Times New Roman"/>
            </w:rPr>
            <w:tab/>
          </w:r>
          <w:proofErr w:type="spellStart"/>
          <w:r>
            <w:rPr>
              <w:rFonts w:eastAsia="Times New Roman"/>
            </w:rPr>
            <w:t>Jaber</w:t>
          </w:r>
          <w:proofErr w:type="spellEnd"/>
          <w:r>
            <w:rPr>
              <w:rFonts w:eastAsia="Times New Roman"/>
            </w:rPr>
            <w:t xml:space="preserve"> A, Al-</w:t>
          </w:r>
          <w:proofErr w:type="spellStart"/>
          <w:r>
            <w:rPr>
              <w:rFonts w:eastAsia="Times New Roman"/>
            </w:rPr>
            <w:t>Harakeh</w:t>
          </w:r>
          <w:proofErr w:type="spellEnd"/>
          <w:r>
            <w:rPr>
              <w:rFonts w:eastAsia="Times New Roman"/>
            </w:rPr>
            <w:t xml:space="preserve"> L, Ibrahim G, </w:t>
          </w:r>
          <w:proofErr w:type="spellStart"/>
          <w:r>
            <w:rPr>
              <w:rFonts w:eastAsia="Times New Roman"/>
            </w:rPr>
            <w:t>Cheble</w:t>
          </w:r>
          <w:proofErr w:type="spellEnd"/>
          <w:r>
            <w:rPr>
              <w:rFonts w:eastAsia="Times New Roman"/>
            </w:rPr>
            <w:t xml:space="preserve"> E. </w:t>
          </w:r>
          <w:r>
            <w:rPr>
              <w:rFonts w:eastAsia="Times New Roman"/>
              <w:i/>
              <w:iCs/>
            </w:rPr>
            <w:t xml:space="preserve">Phytochemical study and antioxidant activity of extract from the leaves of </w:t>
          </w:r>
          <w:proofErr w:type="spellStart"/>
          <w:r>
            <w:rPr>
              <w:rFonts w:eastAsia="Times New Roman"/>
              <w:i/>
              <w:iCs/>
            </w:rPr>
            <w:t>lebanese</w:t>
          </w:r>
          <w:proofErr w:type="spellEnd"/>
          <w:r>
            <w:rPr>
              <w:rFonts w:eastAsia="Times New Roman"/>
              <w:i/>
              <w:iCs/>
            </w:rPr>
            <w:t xml:space="preserve"> </w:t>
          </w:r>
          <w:proofErr w:type="spellStart"/>
          <w:r>
            <w:rPr>
              <w:rFonts w:eastAsia="Times New Roman"/>
              <w:i/>
              <w:iCs/>
            </w:rPr>
            <w:t>datura</w:t>
          </w:r>
          <w:proofErr w:type="spellEnd"/>
          <w:r>
            <w:rPr>
              <w:rFonts w:eastAsia="Times New Roman"/>
              <w:i/>
              <w:iCs/>
            </w:rPr>
            <w:t xml:space="preserve"> </w:t>
          </w:r>
          <w:proofErr w:type="spellStart"/>
          <w:r>
            <w:rPr>
              <w:rFonts w:eastAsia="Times New Roman"/>
              <w:i/>
              <w:iCs/>
            </w:rPr>
            <w:t>metel</w:t>
          </w:r>
          <w:proofErr w:type="spellEnd"/>
          <w:r>
            <w:rPr>
              <w:rFonts w:eastAsia="Times New Roman"/>
              <w:i/>
              <w:iCs/>
            </w:rPr>
            <w:t xml:space="preserve"> L</w:t>
          </w:r>
          <w:r>
            <w:rPr>
              <w:rFonts w:eastAsia="Times New Roman"/>
            </w:rPr>
            <w:t>. Vol 7.; 2019. https://www.researchgate.net/publication/334825384</w:t>
          </w:r>
        </w:p>
        <w:p w14:paraId="2AE28720" w14:textId="77777777" w:rsidR="00694D26" w:rsidRDefault="00694D26" w:rsidP="00610CA7">
          <w:pPr>
            <w:autoSpaceDE w:val="0"/>
            <w:autoSpaceDN w:val="0"/>
            <w:ind w:hanging="640"/>
            <w:rPr>
              <w:rFonts w:eastAsia="Times New Roman"/>
            </w:rPr>
          </w:pPr>
          <w:r w:rsidRPr="009C7881">
            <w:rPr>
              <w:rFonts w:eastAsia="Times New Roman"/>
              <w:lang w:val="fr-SN"/>
            </w:rPr>
            <w:t>30.</w:t>
          </w:r>
          <w:r w:rsidRPr="009C7881">
            <w:rPr>
              <w:rFonts w:eastAsia="Times New Roman"/>
              <w:lang w:val="fr-SN"/>
            </w:rPr>
            <w:tab/>
          </w:r>
          <w:proofErr w:type="spellStart"/>
          <w:r w:rsidRPr="009C7881">
            <w:rPr>
              <w:rFonts w:eastAsia="Times New Roman"/>
              <w:lang w:val="fr-SN"/>
            </w:rPr>
            <w:t>Mustapa</w:t>
          </w:r>
          <w:proofErr w:type="spellEnd"/>
          <w:r w:rsidRPr="009C7881">
            <w:rPr>
              <w:rFonts w:eastAsia="Times New Roman"/>
              <w:lang w:val="fr-SN"/>
            </w:rPr>
            <w:t xml:space="preserve"> MA, </w:t>
          </w:r>
          <w:proofErr w:type="spellStart"/>
          <w:r w:rsidRPr="009C7881">
            <w:rPr>
              <w:rFonts w:eastAsia="Times New Roman"/>
              <w:lang w:val="fr-SN"/>
            </w:rPr>
            <w:t>Taupik</w:t>
          </w:r>
          <w:proofErr w:type="spellEnd"/>
          <w:r w:rsidRPr="009C7881">
            <w:rPr>
              <w:rFonts w:eastAsia="Times New Roman"/>
              <w:lang w:val="fr-SN"/>
            </w:rPr>
            <w:t xml:space="preserve"> M, </w:t>
          </w:r>
          <w:proofErr w:type="spellStart"/>
          <w:r w:rsidRPr="009C7881">
            <w:rPr>
              <w:rFonts w:eastAsia="Times New Roman"/>
              <w:lang w:val="fr-SN"/>
            </w:rPr>
            <w:t>Suryadi</w:t>
          </w:r>
          <w:proofErr w:type="spellEnd"/>
          <w:r w:rsidRPr="009C7881">
            <w:rPr>
              <w:rFonts w:eastAsia="Times New Roman"/>
              <w:lang w:val="fr-SN"/>
            </w:rPr>
            <w:t xml:space="preserve"> AMA, et al. </w:t>
          </w:r>
          <w:r>
            <w:rPr>
              <w:rFonts w:eastAsia="Times New Roman"/>
            </w:rPr>
            <w:t xml:space="preserve">Cytotoxicity and fragmentation pattern of Datura metel L. leaves using ultra-performance liquid chromatography-mass spectroscopy. </w:t>
          </w:r>
          <w:r>
            <w:rPr>
              <w:rFonts w:eastAsia="Times New Roman"/>
              <w:i/>
              <w:iCs/>
            </w:rPr>
            <w:t>J Appl Pharm Sci</w:t>
          </w:r>
          <w:r>
            <w:rPr>
              <w:rFonts w:eastAsia="Times New Roman"/>
            </w:rPr>
            <w:t>. 2023;13(6):57-67. doi:10.7324/JAPS.2023.87779</w:t>
          </w:r>
        </w:p>
        <w:p w14:paraId="4F66ADEA" w14:textId="77777777" w:rsidR="00694D26" w:rsidRDefault="00694D26" w:rsidP="00610CA7">
          <w:pPr>
            <w:autoSpaceDE w:val="0"/>
            <w:autoSpaceDN w:val="0"/>
            <w:ind w:hanging="640"/>
            <w:rPr>
              <w:rFonts w:eastAsia="Times New Roman"/>
            </w:rPr>
          </w:pPr>
          <w:r>
            <w:rPr>
              <w:rFonts w:eastAsia="Times New Roman"/>
            </w:rPr>
            <w:lastRenderedPageBreak/>
            <w:t>31.</w:t>
          </w:r>
          <w:r>
            <w:rPr>
              <w:rFonts w:eastAsia="Times New Roman"/>
            </w:rPr>
            <w:tab/>
            <w:t>Sharma M, Dhaliwal I, Rana K, Kumar Delta A, Kaushik P, Phytochemistry P. antioxidants Phytochemistry, Pharmacology, and Toxicology of Datura Species-A Review. Published online 2021. doi:10.3390/antiox1008</w:t>
          </w:r>
        </w:p>
        <w:p w14:paraId="312ADB4D" w14:textId="77777777" w:rsidR="00694D26" w:rsidRDefault="00694D26" w:rsidP="00610CA7">
          <w:pPr>
            <w:autoSpaceDE w:val="0"/>
            <w:autoSpaceDN w:val="0"/>
            <w:ind w:hanging="640"/>
            <w:rPr>
              <w:rFonts w:eastAsia="Times New Roman"/>
            </w:rPr>
          </w:pPr>
          <w:r>
            <w:rPr>
              <w:rFonts w:eastAsia="Times New Roman"/>
            </w:rPr>
            <w:t>32.</w:t>
          </w:r>
          <w:r>
            <w:rPr>
              <w:rFonts w:eastAsia="Times New Roman"/>
            </w:rPr>
            <w:tab/>
            <w:t xml:space="preserve">Diallo I, Diop B, Alioune Gaye G, et al. Phytochemical screening; determination of total polyphenol and flavonoid contents, and antioxidant activity of different parts of </w:t>
          </w:r>
          <w:proofErr w:type="spellStart"/>
          <w:r>
            <w:rPr>
              <w:rFonts w:eastAsia="Times New Roman"/>
            </w:rPr>
            <w:t>Datura</w:t>
          </w:r>
          <w:proofErr w:type="spellEnd"/>
          <w:r>
            <w:rPr>
              <w:rFonts w:eastAsia="Times New Roman"/>
            </w:rPr>
            <w:t xml:space="preserve"> </w:t>
          </w:r>
          <w:proofErr w:type="spellStart"/>
          <w:r>
            <w:rPr>
              <w:rFonts w:eastAsia="Times New Roman"/>
            </w:rPr>
            <w:t>metel</w:t>
          </w:r>
          <w:proofErr w:type="spellEnd"/>
          <w:r>
            <w:rPr>
              <w:rFonts w:eastAsia="Times New Roman"/>
            </w:rPr>
            <w:t xml:space="preserve"> L </w:t>
          </w:r>
          <w:proofErr w:type="spellStart"/>
          <w:r>
            <w:rPr>
              <w:rFonts w:eastAsia="Times New Roman"/>
            </w:rPr>
            <w:t>Bédié</w:t>
          </w:r>
          <w:proofErr w:type="spellEnd"/>
          <w:r>
            <w:rPr>
              <w:rFonts w:eastAsia="Times New Roman"/>
            </w:rPr>
            <w:t xml:space="preserve"> </w:t>
          </w:r>
          <w:proofErr w:type="spellStart"/>
          <w:r>
            <w:rPr>
              <w:rFonts w:eastAsia="Times New Roman"/>
            </w:rPr>
            <w:t>Mbow</w:t>
          </w:r>
          <w:proofErr w:type="spellEnd"/>
          <w:r>
            <w:rPr>
              <w:rFonts w:eastAsia="Times New Roman"/>
            </w:rPr>
            <w:t xml:space="preserve"> Phytochemical screening; determination of total polyphenol and flavonoid contents, and antioxidant . </w:t>
          </w:r>
          <w:r>
            <w:rPr>
              <w:rFonts w:eastAsia="Times New Roman"/>
              <w:i/>
              <w:iCs/>
            </w:rPr>
            <w:t xml:space="preserve">IOSR Journal </w:t>
          </w:r>
          <w:proofErr w:type="gramStart"/>
          <w:r>
            <w:rPr>
              <w:rFonts w:eastAsia="Times New Roman"/>
              <w:i/>
              <w:iCs/>
            </w:rPr>
            <w:t>Of</w:t>
          </w:r>
          <w:proofErr w:type="gramEnd"/>
          <w:r>
            <w:rPr>
              <w:rFonts w:eastAsia="Times New Roman"/>
              <w:i/>
              <w:iCs/>
            </w:rPr>
            <w:t xml:space="preserve"> Pharmacy And Biological Sciences (IOSR-JPBS) e-ISSN</w:t>
          </w:r>
          <w:r>
            <w:rPr>
              <w:rFonts w:eastAsia="Times New Roman"/>
            </w:rPr>
            <w:t>. 2022;17(3):24-31. doi:10.9790/3008-1703012431</w:t>
          </w:r>
        </w:p>
        <w:p w14:paraId="542BE506" w14:textId="77777777" w:rsidR="00694D26" w:rsidRDefault="00694D26" w:rsidP="00610CA7">
          <w:pPr>
            <w:autoSpaceDE w:val="0"/>
            <w:autoSpaceDN w:val="0"/>
            <w:ind w:hanging="640"/>
            <w:rPr>
              <w:rFonts w:eastAsia="Times New Roman"/>
            </w:rPr>
          </w:pPr>
          <w:r>
            <w:rPr>
              <w:rFonts w:eastAsia="Times New Roman"/>
            </w:rPr>
            <w:t>33.</w:t>
          </w:r>
          <w:r>
            <w:rPr>
              <w:rFonts w:eastAsia="Times New Roman"/>
            </w:rPr>
            <w:tab/>
            <w:t xml:space="preserve">Krishnan JU, George M. Phytochemical </w:t>
          </w:r>
          <w:proofErr w:type="gramStart"/>
          <w:r>
            <w:rPr>
              <w:rFonts w:eastAsia="Times New Roman"/>
            </w:rPr>
            <w:t>status ,</w:t>
          </w:r>
          <w:proofErr w:type="gramEnd"/>
          <w:r>
            <w:rPr>
              <w:rFonts w:eastAsia="Times New Roman"/>
            </w:rPr>
            <w:t xml:space="preserve"> antibacterial activity and antioxidant property of Datura metel l . 2020;(May 2017). doi:10.22159/ijcpr.2017.v9i3.19969</w:t>
          </w:r>
        </w:p>
        <w:p w14:paraId="32FDFF08" w14:textId="77777777" w:rsidR="00694D26" w:rsidRDefault="00694D26" w:rsidP="00610CA7">
          <w:pPr>
            <w:autoSpaceDE w:val="0"/>
            <w:autoSpaceDN w:val="0"/>
            <w:ind w:hanging="640"/>
            <w:rPr>
              <w:rFonts w:eastAsia="Times New Roman"/>
            </w:rPr>
          </w:pPr>
          <w:r>
            <w:rPr>
              <w:rFonts w:eastAsia="Times New Roman"/>
            </w:rPr>
            <w:t>34.</w:t>
          </w:r>
          <w:r>
            <w:rPr>
              <w:rFonts w:eastAsia="Times New Roman"/>
            </w:rPr>
            <w:tab/>
            <w:t xml:space="preserve">Fatima H, Khan K, Zia M, Ur-rehman T, Mirza B, </w:t>
          </w:r>
          <w:proofErr w:type="spellStart"/>
          <w:r>
            <w:rPr>
              <w:rFonts w:eastAsia="Times New Roman"/>
            </w:rPr>
            <w:t>Haq</w:t>
          </w:r>
          <w:proofErr w:type="spellEnd"/>
          <w:r>
            <w:rPr>
              <w:rFonts w:eastAsia="Times New Roman"/>
            </w:rPr>
            <w:t xml:space="preserve"> I </w:t>
          </w:r>
          <w:proofErr w:type="spellStart"/>
          <w:r>
            <w:rPr>
              <w:rFonts w:eastAsia="Times New Roman"/>
            </w:rPr>
            <w:t>ul</w:t>
          </w:r>
          <w:proofErr w:type="spellEnd"/>
          <w:r>
            <w:rPr>
              <w:rFonts w:eastAsia="Times New Roman"/>
            </w:rPr>
            <w:t xml:space="preserve">. Extraction optimization of medicinally important metabolites from </w:t>
          </w:r>
          <w:proofErr w:type="spellStart"/>
          <w:r>
            <w:rPr>
              <w:rFonts w:eastAsia="Times New Roman"/>
            </w:rPr>
            <w:t>Datura</w:t>
          </w:r>
          <w:proofErr w:type="spellEnd"/>
          <w:r>
            <w:rPr>
              <w:rFonts w:eastAsia="Times New Roman"/>
            </w:rPr>
            <w:t xml:space="preserve"> </w:t>
          </w:r>
          <w:proofErr w:type="spellStart"/>
          <w:r>
            <w:rPr>
              <w:rFonts w:eastAsia="Times New Roman"/>
            </w:rPr>
            <w:t>innoxia</w:t>
          </w:r>
          <w:proofErr w:type="spellEnd"/>
          <w:r>
            <w:rPr>
              <w:rFonts w:eastAsia="Times New Roman"/>
            </w:rPr>
            <w:t xml:space="preserve"> </w:t>
          </w:r>
          <w:proofErr w:type="gramStart"/>
          <w:r>
            <w:rPr>
              <w:rFonts w:eastAsia="Times New Roman"/>
            </w:rPr>
            <w:t>Mill .</w:t>
          </w:r>
          <w:proofErr w:type="gramEnd"/>
          <w:r>
            <w:rPr>
              <w:rFonts w:eastAsia="Times New Roman"/>
            </w:rPr>
            <w:t xml:space="preserve">: an in vitro biological and phytochemical investigation. </w:t>
          </w:r>
          <w:r>
            <w:rPr>
              <w:rFonts w:eastAsia="Times New Roman"/>
              <w:i/>
              <w:iCs/>
            </w:rPr>
            <w:t>BMC Complement Altern Med</w:t>
          </w:r>
          <w:r>
            <w:rPr>
              <w:rFonts w:eastAsia="Times New Roman"/>
            </w:rPr>
            <w:t>. Published online 2015. doi:10.1186/s12906-015-0891-1</w:t>
          </w:r>
        </w:p>
        <w:p w14:paraId="552DA64E" w14:textId="77777777" w:rsidR="00694D26" w:rsidRDefault="00694D26" w:rsidP="00610CA7">
          <w:pPr>
            <w:autoSpaceDE w:val="0"/>
            <w:autoSpaceDN w:val="0"/>
            <w:ind w:hanging="640"/>
            <w:rPr>
              <w:rFonts w:eastAsia="Times New Roman"/>
            </w:rPr>
          </w:pPr>
          <w:r>
            <w:rPr>
              <w:rFonts w:eastAsia="Times New Roman"/>
            </w:rPr>
            <w:t>35.</w:t>
          </w:r>
          <w:r>
            <w:rPr>
              <w:rFonts w:eastAsia="Times New Roman"/>
            </w:rPr>
            <w:tab/>
          </w:r>
          <w:proofErr w:type="spellStart"/>
          <w:r>
            <w:rPr>
              <w:rFonts w:eastAsia="Times New Roman"/>
            </w:rPr>
            <w:t>Belayneh</w:t>
          </w:r>
          <w:proofErr w:type="spellEnd"/>
          <w:r>
            <w:rPr>
              <w:rFonts w:eastAsia="Times New Roman"/>
            </w:rPr>
            <w:t xml:space="preserve"> YM, </w:t>
          </w:r>
          <w:proofErr w:type="spellStart"/>
          <w:r>
            <w:rPr>
              <w:rFonts w:eastAsia="Times New Roman"/>
            </w:rPr>
            <w:t>Birhanu</w:t>
          </w:r>
          <w:proofErr w:type="spellEnd"/>
          <w:r>
            <w:rPr>
              <w:rFonts w:eastAsia="Times New Roman"/>
            </w:rPr>
            <w:t xml:space="preserve"> Z, </w:t>
          </w:r>
          <w:proofErr w:type="spellStart"/>
          <w:r>
            <w:rPr>
              <w:rFonts w:eastAsia="Times New Roman"/>
            </w:rPr>
            <w:t>Birru</w:t>
          </w:r>
          <w:proofErr w:type="spellEnd"/>
          <w:r>
            <w:rPr>
              <w:rFonts w:eastAsia="Times New Roman"/>
            </w:rPr>
            <w:t xml:space="preserve"> EM, </w:t>
          </w:r>
          <w:proofErr w:type="spellStart"/>
          <w:r>
            <w:rPr>
              <w:rFonts w:eastAsia="Times New Roman"/>
            </w:rPr>
            <w:t>Getenet</w:t>
          </w:r>
          <w:proofErr w:type="spellEnd"/>
          <w:r>
            <w:rPr>
              <w:rFonts w:eastAsia="Times New Roman"/>
            </w:rPr>
            <w:t xml:space="preserve"> G. Evaluation of in vivo </w:t>
          </w:r>
          <w:proofErr w:type="gramStart"/>
          <w:r>
            <w:rPr>
              <w:rFonts w:eastAsia="Times New Roman"/>
            </w:rPr>
            <w:t>antidiabetic ,</w:t>
          </w:r>
          <w:proofErr w:type="gramEnd"/>
          <w:r>
            <w:rPr>
              <w:rFonts w:eastAsia="Times New Roman"/>
            </w:rPr>
            <w:t xml:space="preserve"> </w:t>
          </w:r>
          <w:proofErr w:type="spellStart"/>
          <w:r>
            <w:rPr>
              <w:rFonts w:eastAsia="Times New Roman"/>
            </w:rPr>
            <w:t>antidyslipidemic</w:t>
          </w:r>
          <w:proofErr w:type="spellEnd"/>
          <w:r>
            <w:rPr>
              <w:rFonts w:eastAsia="Times New Roman"/>
            </w:rPr>
            <w:t xml:space="preserve"> , and in vitro antioxidant activities of hydromethanolic root extract of Datura stramonium L . </w:t>
          </w:r>
          <w:proofErr w:type="gramStart"/>
          <w:r>
            <w:rPr>
              <w:rFonts w:eastAsia="Times New Roman"/>
            </w:rPr>
            <w:t>( Solanaceae</w:t>
          </w:r>
          <w:proofErr w:type="gramEnd"/>
          <w:r>
            <w:rPr>
              <w:rFonts w:eastAsia="Times New Roman"/>
            </w:rPr>
            <w:t xml:space="preserve"> ). Published online 2019:29-38.</w:t>
          </w:r>
        </w:p>
        <w:p w14:paraId="5351D45A" w14:textId="77777777" w:rsidR="00694D26" w:rsidRDefault="00694D26" w:rsidP="00610CA7">
          <w:pPr>
            <w:autoSpaceDE w:val="0"/>
            <w:autoSpaceDN w:val="0"/>
            <w:ind w:hanging="640"/>
            <w:rPr>
              <w:rFonts w:eastAsia="Times New Roman"/>
            </w:rPr>
          </w:pPr>
          <w:r>
            <w:rPr>
              <w:rFonts w:eastAsia="Times New Roman"/>
            </w:rPr>
            <w:t>36.</w:t>
          </w:r>
          <w:r>
            <w:rPr>
              <w:rFonts w:eastAsia="Times New Roman"/>
            </w:rPr>
            <w:tab/>
          </w:r>
          <w:proofErr w:type="spellStart"/>
          <w:r>
            <w:rPr>
              <w:rFonts w:eastAsia="Times New Roman"/>
            </w:rPr>
            <w:t>Nandakumar</w:t>
          </w:r>
          <w:proofErr w:type="spellEnd"/>
          <w:r>
            <w:rPr>
              <w:rFonts w:eastAsia="Times New Roman"/>
            </w:rPr>
            <w:t xml:space="preserve"> A, </w:t>
          </w:r>
          <w:proofErr w:type="spellStart"/>
          <w:r>
            <w:rPr>
              <w:rFonts w:eastAsia="Times New Roman"/>
            </w:rPr>
            <w:t>Mayil</w:t>
          </w:r>
          <w:proofErr w:type="spellEnd"/>
          <w:r>
            <w:rPr>
              <w:rFonts w:eastAsia="Times New Roman"/>
            </w:rPr>
            <w:t xml:space="preserve"> </w:t>
          </w:r>
          <w:proofErr w:type="spellStart"/>
          <w:r>
            <w:rPr>
              <w:rFonts w:eastAsia="Times New Roman"/>
            </w:rPr>
            <w:t>Vaganan</w:t>
          </w:r>
          <w:proofErr w:type="spellEnd"/>
          <w:r>
            <w:rPr>
              <w:rFonts w:eastAsia="Times New Roman"/>
            </w:rPr>
            <w:t xml:space="preserve"> M, </w:t>
          </w:r>
          <w:proofErr w:type="spellStart"/>
          <w:r>
            <w:rPr>
              <w:rFonts w:eastAsia="Times New Roman"/>
            </w:rPr>
            <w:t>Sundararaju</w:t>
          </w:r>
          <w:proofErr w:type="spellEnd"/>
          <w:r>
            <w:rPr>
              <w:rFonts w:eastAsia="Times New Roman"/>
            </w:rPr>
            <w:t xml:space="preserve"> P, </w:t>
          </w:r>
          <w:proofErr w:type="spellStart"/>
          <w:r>
            <w:rPr>
              <w:rFonts w:eastAsia="Times New Roman"/>
            </w:rPr>
            <w:t>Udayakumar</w:t>
          </w:r>
          <w:proofErr w:type="spellEnd"/>
          <w:r>
            <w:rPr>
              <w:rFonts w:eastAsia="Times New Roman"/>
            </w:rPr>
            <w:t xml:space="preserve"> R. </w:t>
          </w:r>
          <w:proofErr w:type="spellStart"/>
          <w:r>
            <w:rPr>
              <w:rFonts w:eastAsia="Times New Roman"/>
            </w:rPr>
            <w:t>Aiyadurai</w:t>
          </w:r>
          <w:proofErr w:type="spellEnd"/>
          <w:r>
            <w:rPr>
              <w:rFonts w:eastAsia="Times New Roman"/>
            </w:rPr>
            <w:t xml:space="preserve"> </w:t>
          </w:r>
          <w:proofErr w:type="spellStart"/>
          <w:r>
            <w:rPr>
              <w:rFonts w:eastAsia="Times New Roman"/>
            </w:rPr>
            <w:t>Nandakumar</w:t>
          </w:r>
          <w:proofErr w:type="spellEnd"/>
          <w:r>
            <w:rPr>
              <w:rFonts w:eastAsia="Times New Roman"/>
            </w:rPr>
            <w:t xml:space="preserve">, </w:t>
          </w:r>
          <w:proofErr w:type="spellStart"/>
          <w:r>
            <w:rPr>
              <w:rFonts w:eastAsia="Times New Roman"/>
            </w:rPr>
            <w:t>Muthu</w:t>
          </w:r>
          <w:proofErr w:type="spellEnd"/>
          <w:r>
            <w:rPr>
              <w:rFonts w:eastAsia="Times New Roman"/>
            </w:rPr>
            <w:t xml:space="preserve"> </w:t>
          </w:r>
          <w:proofErr w:type="spellStart"/>
          <w:r>
            <w:rPr>
              <w:rFonts w:eastAsia="Times New Roman"/>
            </w:rPr>
            <w:t>Mayil</w:t>
          </w:r>
          <w:proofErr w:type="spellEnd"/>
          <w:r>
            <w:rPr>
              <w:rFonts w:eastAsia="Times New Roman"/>
            </w:rPr>
            <w:t xml:space="preserve"> </w:t>
          </w:r>
          <w:proofErr w:type="spellStart"/>
          <w:r>
            <w:rPr>
              <w:rFonts w:eastAsia="Times New Roman"/>
            </w:rPr>
            <w:t>Vaganan</w:t>
          </w:r>
          <w:proofErr w:type="spellEnd"/>
          <w:r>
            <w:rPr>
              <w:rFonts w:eastAsia="Times New Roman"/>
            </w:rPr>
            <w:t xml:space="preserve">, </w:t>
          </w:r>
          <w:proofErr w:type="spellStart"/>
          <w:r>
            <w:rPr>
              <w:rFonts w:eastAsia="Times New Roman"/>
            </w:rPr>
            <w:t>Palaniyandi</w:t>
          </w:r>
          <w:proofErr w:type="spellEnd"/>
          <w:r>
            <w:rPr>
              <w:rFonts w:eastAsia="Times New Roman"/>
            </w:rPr>
            <w:t xml:space="preserve"> </w:t>
          </w:r>
          <w:proofErr w:type="spellStart"/>
          <w:r>
            <w:rPr>
              <w:rFonts w:eastAsia="Times New Roman"/>
            </w:rPr>
            <w:t>Sundararaju</w:t>
          </w:r>
          <w:proofErr w:type="spellEnd"/>
          <w:r>
            <w:rPr>
              <w:rFonts w:eastAsia="Times New Roman"/>
            </w:rPr>
            <w:t xml:space="preserve">, </w:t>
          </w:r>
          <w:proofErr w:type="spellStart"/>
          <w:r>
            <w:rPr>
              <w:rFonts w:eastAsia="Times New Roman"/>
            </w:rPr>
            <w:t>Rajangam</w:t>
          </w:r>
          <w:proofErr w:type="spellEnd"/>
          <w:r>
            <w:rPr>
              <w:rFonts w:eastAsia="Times New Roman"/>
            </w:rPr>
            <w:t xml:space="preserve"> Udayakumar. Nematicidal Activity of Aqueous Leaf Extracts of </w:t>
          </w:r>
          <w:proofErr w:type="spellStart"/>
          <w:r>
            <w:rPr>
              <w:rFonts w:eastAsia="Times New Roman"/>
            </w:rPr>
            <w:t>Datura</w:t>
          </w:r>
          <w:proofErr w:type="spellEnd"/>
          <w:r>
            <w:rPr>
              <w:rFonts w:eastAsia="Times New Roman"/>
            </w:rPr>
            <w:t xml:space="preserve"> </w:t>
          </w:r>
          <w:proofErr w:type="spellStart"/>
          <w:r>
            <w:rPr>
              <w:rFonts w:eastAsia="Times New Roman"/>
            </w:rPr>
            <w:t>metel</w:t>
          </w:r>
          <w:proofErr w:type="spellEnd"/>
          <w:r>
            <w:rPr>
              <w:rFonts w:eastAsia="Times New Roman"/>
            </w:rPr>
            <w:t xml:space="preserve">, </w:t>
          </w:r>
          <w:proofErr w:type="spellStart"/>
          <w:r>
            <w:rPr>
              <w:rFonts w:eastAsia="Times New Roman"/>
            </w:rPr>
            <w:t>Datura</w:t>
          </w:r>
          <w:proofErr w:type="spellEnd"/>
          <w:r>
            <w:rPr>
              <w:rFonts w:eastAsia="Times New Roman"/>
            </w:rPr>
            <w:t xml:space="preserve"> </w:t>
          </w:r>
          <w:proofErr w:type="spellStart"/>
          <w:r>
            <w:rPr>
              <w:rFonts w:eastAsia="Times New Roman"/>
            </w:rPr>
            <w:t>innoxia</w:t>
          </w:r>
          <w:proofErr w:type="spellEnd"/>
          <w:r>
            <w:rPr>
              <w:rFonts w:eastAsia="Times New Roman"/>
            </w:rPr>
            <w:t xml:space="preserve"> and Brugmansia suaveolens. </w:t>
          </w:r>
          <w:r>
            <w:rPr>
              <w:rFonts w:eastAsia="Times New Roman"/>
              <w:i/>
              <w:iCs/>
            </w:rPr>
            <w:t>American Journal of Entomology</w:t>
          </w:r>
          <w:r>
            <w:rPr>
              <w:rFonts w:eastAsia="Times New Roman"/>
            </w:rPr>
            <w:t>. 2017;1(2):39-45. doi:10.11648/j.aje.20170102.13</w:t>
          </w:r>
        </w:p>
        <w:p w14:paraId="054C6E9E" w14:textId="77777777" w:rsidR="00694D26" w:rsidRDefault="00694D26" w:rsidP="00610CA7">
          <w:pPr>
            <w:autoSpaceDE w:val="0"/>
            <w:autoSpaceDN w:val="0"/>
            <w:ind w:hanging="640"/>
            <w:rPr>
              <w:rFonts w:eastAsia="Times New Roman"/>
            </w:rPr>
          </w:pPr>
          <w:r>
            <w:rPr>
              <w:rFonts w:eastAsia="Times New Roman"/>
            </w:rPr>
            <w:t>37.</w:t>
          </w:r>
          <w:r>
            <w:rPr>
              <w:rFonts w:eastAsia="Times New Roman"/>
            </w:rPr>
            <w:tab/>
            <w:t xml:space="preserve">Butnariu M. An analysis of Sorghum </w:t>
          </w:r>
          <w:proofErr w:type="spellStart"/>
          <w:proofErr w:type="gramStart"/>
          <w:r>
            <w:rPr>
              <w:rFonts w:eastAsia="Times New Roman"/>
            </w:rPr>
            <w:t>halepense</w:t>
          </w:r>
          <w:proofErr w:type="spellEnd"/>
          <w:r>
            <w:rPr>
              <w:rFonts w:eastAsia="Times New Roman"/>
            </w:rPr>
            <w:t xml:space="preserve"> ’</w:t>
          </w:r>
          <w:proofErr w:type="gramEnd"/>
          <w:r>
            <w:rPr>
              <w:rFonts w:eastAsia="Times New Roman"/>
            </w:rPr>
            <w:t xml:space="preserve"> s </w:t>
          </w:r>
          <w:proofErr w:type="spellStart"/>
          <w:r>
            <w:rPr>
              <w:rFonts w:eastAsia="Times New Roman"/>
            </w:rPr>
            <w:t>behavior</w:t>
          </w:r>
          <w:proofErr w:type="spellEnd"/>
          <w:r>
            <w:rPr>
              <w:rFonts w:eastAsia="Times New Roman"/>
            </w:rPr>
            <w:t xml:space="preserve"> in presence of tropane alkaloids from Datura stramonium extracts. Published online 2012:1-7.</w:t>
          </w:r>
        </w:p>
        <w:p w14:paraId="603C68C8" w14:textId="77777777" w:rsidR="00694D26" w:rsidRDefault="00694D26" w:rsidP="00610CA7">
          <w:pPr>
            <w:autoSpaceDE w:val="0"/>
            <w:autoSpaceDN w:val="0"/>
            <w:ind w:hanging="640"/>
            <w:rPr>
              <w:rFonts w:eastAsia="Times New Roman"/>
            </w:rPr>
          </w:pPr>
          <w:r>
            <w:rPr>
              <w:rFonts w:eastAsia="Times New Roman"/>
            </w:rPr>
            <w:t>38.</w:t>
          </w:r>
          <w:r>
            <w:rPr>
              <w:rFonts w:eastAsia="Times New Roman"/>
            </w:rPr>
            <w:tab/>
            <w:t>Pavela R. Insecticidal activity of certain medicinal plants. 2004</w:t>
          </w:r>
          <w:proofErr w:type="gramStart"/>
          <w:r>
            <w:rPr>
              <w:rFonts w:eastAsia="Times New Roman"/>
            </w:rPr>
            <w:t>;75:745</w:t>
          </w:r>
          <w:proofErr w:type="gramEnd"/>
          <w:r>
            <w:rPr>
              <w:rFonts w:eastAsia="Times New Roman"/>
            </w:rPr>
            <w:t>-749. doi:10.1016/j.fitote.2004.08.005</w:t>
          </w:r>
        </w:p>
        <w:p w14:paraId="088CA224" w14:textId="77777777" w:rsidR="00694D26" w:rsidRDefault="00694D26" w:rsidP="00610CA7">
          <w:pPr>
            <w:autoSpaceDE w:val="0"/>
            <w:autoSpaceDN w:val="0"/>
            <w:ind w:hanging="640"/>
            <w:rPr>
              <w:rFonts w:eastAsia="Times New Roman"/>
            </w:rPr>
          </w:pPr>
          <w:r>
            <w:rPr>
              <w:rFonts w:eastAsia="Times New Roman"/>
            </w:rPr>
            <w:t>39.</w:t>
          </w:r>
          <w:r>
            <w:rPr>
              <w:rFonts w:eastAsia="Times New Roman"/>
            </w:rPr>
            <w:tab/>
          </w:r>
          <w:proofErr w:type="spellStart"/>
          <w:r>
            <w:rPr>
              <w:rFonts w:eastAsia="Times New Roman"/>
            </w:rPr>
            <w:t>Abaali</w:t>
          </w:r>
          <w:proofErr w:type="spellEnd"/>
          <w:r>
            <w:rPr>
              <w:rFonts w:eastAsia="Times New Roman"/>
            </w:rPr>
            <w:t xml:space="preserve"> DB, </w:t>
          </w:r>
          <w:proofErr w:type="spellStart"/>
          <w:r>
            <w:rPr>
              <w:rFonts w:eastAsia="Times New Roman"/>
            </w:rPr>
            <w:t>Oeb</w:t>
          </w:r>
          <w:proofErr w:type="spellEnd"/>
          <w:r>
            <w:rPr>
              <w:rFonts w:eastAsia="Times New Roman"/>
            </w:rPr>
            <w:t xml:space="preserve"> JR, </w:t>
          </w:r>
          <w:proofErr w:type="spellStart"/>
          <w:r>
            <w:rPr>
              <w:rFonts w:eastAsia="Times New Roman"/>
            </w:rPr>
            <w:t>Aidat</w:t>
          </w:r>
          <w:proofErr w:type="spellEnd"/>
          <w:r>
            <w:rPr>
              <w:rFonts w:eastAsia="Times New Roman"/>
            </w:rPr>
            <w:t xml:space="preserve"> SZ, </w:t>
          </w:r>
          <w:proofErr w:type="spellStart"/>
          <w:r>
            <w:rPr>
              <w:rFonts w:eastAsia="Times New Roman"/>
            </w:rPr>
            <w:t>Eguige</w:t>
          </w:r>
          <w:proofErr w:type="spellEnd"/>
          <w:r>
            <w:rPr>
              <w:rFonts w:eastAsia="Times New Roman"/>
            </w:rPr>
            <w:t xml:space="preserve"> BR. against the root-knot nematode Meloidogyne incognita Nematicidal activity of the tropane alkaloids hyoscyamine and scopolamine against the root-knot nematode Meloidogyne incognita. 2021;(January 2022). doi:10.1163/15685411-bja10074</w:t>
          </w:r>
        </w:p>
        <w:p w14:paraId="1634FE9F" w14:textId="77777777" w:rsidR="00694D26" w:rsidRDefault="00694D26" w:rsidP="00610CA7">
          <w:pPr>
            <w:autoSpaceDE w:val="0"/>
            <w:autoSpaceDN w:val="0"/>
            <w:ind w:hanging="640"/>
            <w:rPr>
              <w:rFonts w:eastAsia="Times New Roman"/>
            </w:rPr>
          </w:pPr>
          <w:r>
            <w:rPr>
              <w:rFonts w:eastAsia="Times New Roman"/>
            </w:rPr>
            <w:t>40.</w:t>
          </w:r>
          <w:r>
            <w:rPr>
              <w:rFonts w:eastAsia="Times New Roman"/>
            </w:rPr>
            <w:tab/>
          </w:r>
          <w:proofErr w:type="spellStart"/>
          <w:r>
            <w:rPr>
              <w:rFonts w:eastAsia="Times New Roman"/>
            </w:rPr>
            <w:t>Mahawer</w:t>
          </w:r>
          <w:proofErr w:type="spellEnd"/>
          <w:r>
            <w:rPr>
              <w:rFonts w:eastAsia="Times New Roman"/>
            </w:rPr>
            <w:t xml:space="preserve"> SK, Grassland I, </w:t>
          </w:r>
          <w:proofErr w:type="spellStart"/>
          <w:r>
            <w:rPr>
              <w:rFonts w:eastAsia="Times New Roman"/>
            </w:rPr>
            <w:t>Kabdal</w:t>
          </w:r>
          <w:proofErr w:type="spellEnd"/>
          <w:r>
            <w:rPr>
              <w:rFonts w:eastAsia="Times New Roman"/>
            </w:rPr>
            <w:t xml:space="preserve"> T, Kumar R. Chapter 9 Alkaloids as Botanical Pesticides for Plants Protection </w:t>
          </w:r>
          <w:proofErr w:type="spellStart"/>
          <w:r>
            <w:rPr>
              <w:rFonts w:eastAsia="Times New Roman"/>
            </w:rPr>
            <w:t>Himani</w:t>
          </w:r>
          <w:proofErr w:type="spellEnd"/>
          <w:r>
            <w:rPr>
              <w:rFonts w:eastAsia="Times New Roman"/>
            </w:rPr>
            <w:t xml:space="preserve"> </w:t>
          </w:r>
          <w:proofErr w:type="spellStart"/>
          <w:r>
            <w:rPr>
              <w:rFonts w:eastAsia="Times New Roman"/>
            </w:rPr>
            <w:t>Karakoti</w:t>
          </w:r>
          <w:proofErr w:type="spellEnd"/>
          <w:r>
            <w:rPr>
              <w:rFonts w:eastAsia="Times New Roman"/>
            </w:rPr>
            <w:t xml:space="preserve"> , </w:t>
          </w:r>
          <w:proofErr w:type="spellStart"/>
          <w:r>
            <w:rPr>
              <w:rFonts w:eastAsia="Times New Roman"/>
            </w:rPr>
            <w:t>Sonu</w:t>
          </w:r>
          <w:proofErr w:type="spellEnd"/>
          <w:r>
            <w:rPr>
              <w:rFonts w:eastAsia="Times New Roman"/>
            </w:rPr>
            <w:t xml:space="preserve"> Kumar </w:t>
          </w:r>
          <w:proofErr w:type="spellStart"/>
          <w:r>
            <w:rPr>
              <w:rFonts w:eastAsia="Times New Roman"/>
            </w:rPr>
            <w:t>Mahawer</w:t>
          </w:r>
          <w:proofErr w:type="spellEnd"/>
          <w:r>
            <w:rPr>
              <w:rFonts w:eastAsia="Times New Roman"/>
            </w:rPr>
            <w:t xml:space="preserve"> , and Om Prakash. 2023;(January).</w:t>
          </w:r>
        </w:p>
        <w:p w14:paraId="0A18CE71" w14:textId="77777777" w:rsidR="00694D26" w:rsidRDefault="00694D26" w:rsidP="00610CA7">
          <w:pPr>
            <w:autoSpaceDE w:val="0"/>
            <w:autoSpaceDN w:val="0"/>
            <w:ind w:hanging="640"/>
            <w:rPr>
              <w:rFonts w:eastAsia="Times New Roman"/>
            </w:rPr>
          </w:pPr>
          <w:r>
            <w:rPr>
              <w:rFonts w:eastAsia="Times New Roman"/>
            </w:rPr>
            <w:t>41.</w:t>
          </w:r>
          <w:r>
            <w:rPr>
              <w:rFonts w:eastAsia="Times New Roman"/>
            </w:rPr>
            <w:tab/>
          </w:r>
          <w:proofErr w:type="spellStart"/>
          <w:r>
            <w:rPr>
              <w:rFonts w:eastAsia="Times New Roman"/>
            </w:rPr>
            <w:t>Spp</w:t>
          </w:r>
          <w:proofErr w:type="spellEnd"/>
          <w:r>
            <w:rPr>
              <w:rFonts w:eastAsia="Times New Roman"/>
            </w:rPr>
            <w:t xml:space="preserve"> R knot NM. 78 efficiency of some plant extracts in the control of root-knot nematodes </w:t>
          </w:r>
          <w:proofErr w:type="spellStart"/>
          <w:r>
            <w:rPr>
              <w:rFonts w:eastAsia="Times New Roman"/>
            </w:rPr>
            <w:t>meloidogyne</w:t>
          </w:r>
          <w:proofErr w:type="spellEnd"/>
          <w:r>
            <w:rPr>
              <w:rFonts w:eastAsia="Times New Roman"/>
            </w:rPr>
            <w:t xml:space="preserve"> spp. 2019;33(1):78-89.</w:t>
          </w:r>
        </w:p>
        <w:p w14:paraId="74B46CC3" w14:textId="77777777" w:rsidR="00694D26" w:rsidRPr="00694D26" w:rsidRDefault="00694D26" w:rsidP="00610CA7">
          <w:pPr>
            <w:autoSpaceDE w:val="0"/>
            <w:autoSpaceDN w:val="0"/>
            <w:ind w:hanging="640"/>
            <w:rPr>
              <w:rFonts w:eastAsia="Times New Roman"/>
            </w:rPr>
          </w:pPr>
          <w:r>
            <w:rPr>
              <w:rFonts w:eastAsia="Times New Roman"/>
            </w:rPr>
            <w:t>42.</w:t>
          </w:r>
          <w:r>
            <w:rPr>
              <w:rFonts w:eastAsia="Times New Roman"/>
            </w:rPr>
            <w:tab/>
          </w:r>
          <w:proofErr w:type="spellStart"/>
          <w:r>
            <w:rPr>
              <w:rFonts w:eastAsia="Times New Roman"/>
            </w:rPr>
            <w:t>Kasapoğlu</w:t>
          </w:r>
          <w:proofErr w:type="spellEnd"/>
          <w:r>
            <w:rPr>
              <w:rFonts w:eastAsia="Times New Roman"/>
            </w:rPr>
            <w:t xml:space="preserve"> </w:t>
          </w:r>
          <w:proofErr w:type="spellStart"/>
          <w:r>
            <w:rPr>
              <w:rFonts w:eastAsia="Times New Roman"/>
            </w:rPr>
            <w:t>Uludamar</w:t>
          </w:r>
          <w:proofErr w:type="spellEnd"/>
          <w:r>
            <w:rPr>
              <w:rFonts w:eastAsia="Times New Roman"/>
            </w:rPr>
            <w:t xml:space="preserve"> EB. Nematicidal Activity of Various Aqueous Extracts against Root-Knot Nematodes (</w:t>
          </w:r>
          <w:proofErr w:type="spellStart"/>
          <w:r>
            <w:rPr>
              <w:rFonts w:eastAsia="Times New Roman"/>
            </w:rPr>
            <w:t>Meloidogyne</w:t>
          </w:r>
          <w:proofErr w:type="spellEnd"/>
          <w:r>
            <w:rPr>
              <w:rFonts w:eastAsia="Times New Roman"/>
            </w:rPr>
            <w:t xml:space="preserve"> </w:t>
          </w:r>
          <w:proofErr w:type="spellStart"/>
          <w:r>
            <w:rPr>
              <w:rFonts w:eastAsia="Times New Roman"/>
            </w:rPr>
            <w:t>chitwoodi</w:t>
          </w:r>
          <w:proofErr w:type="spellEnd"/>
          <w:r>
            <w:rPr>
              <w:rFonts w:eastAsia="Times New Roman"/>
            </w:rPr>
            <w:t xml:space="preserve">). </w:t>
          </w:r>
          <w:proofErr w:type="spellStart"/>
          <w:r>
            <w:rPr>
              <w:rFonts w:eastAsia="Times New Roman"/>
              <w:i/>
              <w:iCs/>
            </w:rPr>
            <w:t>Tarim</w:t>
          </w:r>
          <w:proofErr w:type="spellEnd"/>
          <w:r>
            <w:rPr>
              <w:rFonts w:eastAsia="Times New Roman"/>
              <w:i/>
              <w:iCs/>
            </w:rPr>
            <w:t xml:space="preserve"> </w:t>
          </w:r>
          <w:proofErr w:type="spellStart"/>
          <w:r>
            <w:rPr>
              <w:rFonts w:eastAsia="Times New Roman"/>
              <w:i/>
              <w:iCs/>
            </w:rPr>
            <w:t>Bilimleri</w:t>
          </w:r>
          <w:proofErr w:type="spellEnd"/>
          <w:r>
            <w:rPr>
              <w:rFonts w:eastAsia="Times New Roman"/>
              <w:i/>
              <w:iCs/>
            </w:rPr>
            <w:t xml:space="preserve"> </w:t>
          </w:r>
          <w:proofErr w:type="spellStart"/>
          <w:r>
            <w:rPr>
              <w:rFonts w:eastAsia="Times New Roman"/>
              <w:i/>
              <w:iCs/>
            </w:rPr>
            <w:t>Dergisi</w:t>
          </w:r>
          <w:proofErr w:type="spellEnd"/>
          <w:r>
            <w:rPr>
              <w:rFonts w:eastAsia="Times New Roman"/>
            </w:rPr>
            <w:t>. 2024;30(2):255-262. doi:10.15832/ankutbd.1329956.</w:t>
          </w:r>
        </w:p>
      </w:sdtContent>
    </w:sdt>
    <w:p w14:paraId="48BD5905" w14:textId="77777777" w:rsidR="000F7214" w:rsidRDefault="000F7214" w:rsidP="000F7214">
      <w:pPr>
        <w:spacing w:line="360" w:lineRule="auto"/>
        <w:jc w:val="both"/>
        <w:rPr>
          <w:rFonts w:ascii="Times New Roman" w:hAnsi="Times New Roman" w:cs="Times New Roman"/>
        </w:rPr>
      </w:pPr>
    </w:p>
    <w:p w14:paraId="230CE91D" w14:textId="77777777" w:rsidR="00196716" w:rsidRPr="000F7214" w:rsidRDefault="00196716" w:rsidP="000F7214">
      <w:pPr>
        <w:widowControl w:val="0"/>
        <w:tabs>
          <w:tab w:val="left" w:pos="781"/>
        </w:tabs>
        <w:autoSpaceDE w:val="0"/>
        <w:autoSpaceDN w:val="0"/>
        <w:spacing w:before="3"/>
        <w:ind w:right="138"/>
        <w:jc w:val="both"/>
        <w:rPr>
          <w:rFonts w:ascii="Times New Roman" w:hAnsi="Times New Roman" w:cs="Times New Roman"/>
        </w:rPr>
      </w:pPr>
    </w:p>
    <w:sectPr w:rsidR="00196716" w:rsidRPr="000F7214" w:rsidSect="0049039D">
      <w:pgSz w:w="11900" w:h="16840"/>
      <w:pgMar w:top="1418" w:right="1474" w:bottom="1418"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UKAR AJI BUKAR" w:date="2025-03-23T11:57:00Z" w:initials="BAB">
    <w:p w14:paraId="2A28C1D3" w14:textId="0F47D969" w:rsidR="007F6D9E" w:rsidRDefault="007F6D9E">
      <w:pPr>
        <w:pStyle w:val="CommentText"/>
      </w:pPr>
      <w:r>
        <w:rPr>
          <w:rStyle w:val="CommentReference"/>
        </w:rPr>
        <w:annotationRef/>
      </w:r>
      <w:r>
        <w:t>Recommendation should be included.</w:t>
      </w:r>
    </w:p>
  </w:comment>
  <w:comment w:id="1" w:author="BUKAR AJI BUKAR" w:date="2025-03-23T11:59:00Z" w:initials="BAB">
    <w:p w14:paraId="5F73B26F" w14:textId="7017DBC5" w:rsidR="007F6D9E" w:rsidRDefault="007F6D9E">
      <w:pPr>
        <w:pStyle w:val="CommentText"/>
      </w:pPr>
      <w:r>
        <w:rPr>
          <w:rStyle w:val="CommentReference"/>
        </w:rPr>
        <w:annotationRef/>
      </w:r>
      <w:r>
        <w:t>Source?</w:t>
      </w:r>
    </w:p>
  </w:comment>
  <w:comment w:id="2" w:author="BUKAR AJI BUKAR" w:date="2025-03-23T11:59:00Z" w:initials="BAB">
    <w:p w14:paraId="31B56CD0" w14:textId="6626FDA0" w:rsidR="007F6D9E" w:rsidRDefault="007F6D9E">
      <w:pPr>
        <w:pStyle w:val="CommentText"/>
      </w:pPr>
      <w:r>
        <w:rPr>
          <w:rStyle w:val="CommentReference"/>
        </w:rPr>
        <w:annotationRef/>
      </w:r>
      <w:r>
        <w:t>Source?</w:t>
      </w:r>
    </w:p>
  </w:comment>
  <w:comment w:id="3" w:author="BUKAR AJI BUKAR" w:date="2025-03-23T12:07:00Z" w:initials="BAB">
    <w:p w14:paraId="4E901236" w14:textId="54BEF817" w:rsidR="00E50591" w:rsidRDefault="00E50591">
      <w:pPr>
        <w:pStyle w:val="CommentText"/>
      </w:pPr>
      <w:r>
        <w:rPr>
          <w:rStyle w:val="CommentReference"/>
        </w:rPr>
        <w:annotationRef/>
      </w:r>
      <w:r>
        <w:t>I am suggesting this should be source of Plant Material</w:t>
      </w:r>
    </w:p>
  </w:comment>
  <w:comment w:id="4" w:author="BUKAR AJI BUKAR" w:date="2025-03-23T12:02:00Z" w:initials="BAB">
    <w:p w14:paraId="642159B8" w14:textId="00FC8A5F" w:rsidR="00E50591" w:rsidRDefault="00E50591">
      <w:pPr>
        <w:pStyle w:val="CommentText"/>
      </w:pPr>
      <w:r>
        <w:rPr>
          <w:rStyle w:val="CommentReference"/>
        </w:rPr>
        <w:annotationRef/>
      </w:r>
      <w:r>
        <w:t>Source?</w:t>
      </w:r>
    </w:p>
  </w:comment>
  <w:comment w:id="5" w:author="BUKAR AJI BUKAR" w:date="2025-03-23T12:09:00Z" w:initials="BAB">
    <w:p w14:paraId="43FC73AD" w14:textId="4AE4A980" w:rsidR="00E50591" w:rsidRDefault="00E50591">
      <w:pPr>
        <w:pStyle w:val="CommentText"/>
      </w:pPr>
      <w:r>
        <w:rPr>
          <w:rStyle w:val="CommentReference"/>
        </w:rPr>
        <w:annotationRef/>
      </w:r>
      <w:r>
        <w:t>Preparation of Leaf Extract</w:t>
      </w:r>
    </w:p>
  </w:comment>
  <w:comment w:id="6" w:author="BUKAR AJI BUKAR" w:date="2025-03-23T12:10:00Z" w:initials="BAB">
    <w:p w14:paraId="59564A1D" w14:textId="7F917599" w:rsidR="00E50591" w:rsidRDefault="00E50591">
      <w:pPr>
        <w:pStyle w:val="CommentText"/>
      </w:pPr>
      <w:r>
        <w:rPr>
          <w:rStyle w:val="CommentReference"/>
        </w:rPr>
        <w:annotationRef/>
      </w:r>
      <w:r>
        <w:t xml:space="preserve">Extraction of </w:t>
      </w:r>
      <w:r w:rsidRPr="00000C45">
        <w:rPr>
          <w:i/>
        </w:rPr>
        <w:t xml:space="preserve">M. </w:t>
      </w:r>
      <w:proofErr w:type="spellStart"/>
      <w:r w:rsidRPr="00000C45">
        <w:rPr>
          <w:i/>
        </w:rPr>
        <w:t>javanica</w:t>
      </w:r>
      <w:proofErr w:type="spellEnd"/>
      <w:r>
        <w:t xml:space="preserve"> juveniles</w:t>
      </w:r>
    </w:p>
  </w:comment>
  <w:comment w:id="7" w:author="BUKAR AJI BUKAR" w:date="2025-03-23T12:15:00Z" w:initials="BAB">
    <w:p w14:paraId="0369E141" w14:textId="6F5583AA" w:rsidR="00000C45" w:rsidRDefault="00000C45">
      <w:pPr>
        <w:pStyle w:val="CommentText"/>
      </w:pPr>
      <w:r>
        <w:rPr>
          <w:rStyle w:val="CommentReference"/>
        </w:rPr>
        <w:annotationRef/>
      </w:r>
      <w:r>
        <w:t>Delete Yuji</w:t>
      </w:r>
    </w:p>
  </w:comment>
  <w:comment w:id="8" w:author="BUKAR AJI BUKAR" w:date="2025-03-22T13:17:00Z" w:initials="BAB">
    <w:p w14:paraId="704402F7" w14:textId="677C0FC9" w:rsidR="00513D86" w:rsidRDefault="00513D86">
      <w:pPr>
        <w:pStyle w:val="CommentText"/>
      </w:pPr>
      <w:r>
        <w:rPr>
          <w:rStyle w:val="CommentReference"/>
        </w:rPr>
        <w:annotationRef/>
      </w:r>
      <w:r>
        <w:t>Do you mean between or what?</w:t>
      </w:r>
    </w:p>
  </w:comment>
  <w:comment w:id="9" w:author="BUKAR AJI BUKAR" w:date="2025-03-23T12:14:00Z" w:initials="BAB">
    <w:p w14:paraId="3F9D6C44" w14:textId="57C87C16" w:rsidR="00000C45" w:rsidRDefault="00000C45">
      <w:pPr>
        <w:pStyle w:val="CommentText"/>
      </w:pPr>
      <w:r>
        <w:rPr>
          <w:rStyle w:val="CommentReference"/>
        </w:rPr>
        <w:annotationRef/>
      </w:r>
      <w:r>
        <w:t>Delete Yuji</w:t>
      </w:r>
    </w:p>
  </w:comment>
  <w:comment w:id="10" w:author="BUKAR AJI BUKAR" w:date="2025-03-23T12:18:00Z" w:initials="BAB">
    <w:p w14:paraId="4D461FA4" w14:textId="043431F0" w:rsidR="00000C45" w:rsidRDefault="00000C45">
      <w:pPr>
        <w:pStyle w:val="CommentText"/>
      </w:pPr>
      <w:r>
        <w:rPr>
          <w:rStyle w:val="CommentReference"/>
        </w:rPr>
        <w:annotationRef/>
      </w:r>
      <w:r>
        <w:t>Delete Ali, and replace and with coma</w:t>
      </w:r>
    </w:p>
  </w:comment>
  <w:comment w:id="11" w:author="BUKAR AJI BUKAR" w:date="2025-03-22T13:27:00Z" w:initials="BAB">
    <w:p w14:paraId="5F21DD11" w14:textId="3D8B7C96" w:rsidR="006A57B7" w:rsidRDefault="006A57B7">
      <w:pPr>
        <w:pStyle w:val="CommentText"/>
      </w:pPr>
      <w:r>
        <w:rPr>
          <w:rStyle w:val="CommentReference"/>
        </w:rPr>
        <w:annotationRef/>
      </w:r>
      <w:r>
        <w:t>Delete the a</w:t>
      </w:r>
    </w:p>
  </w:comment>
  <w:comment w:id="12" w:author="BUKAR AJI BUKAR" w:date="2025-03-23T12:22:00Z" w:initials="BAB">
    <w:p w14:paraId="4E4CC0E8" w14:textId="396AA330" w:rsidR="004E51ED" w:rsidRDefault="004E51ED">
      <w:pPr>
        <w:pStyle w:val="CommentText"/>
      </w:pPr>
      <w:r>
        <w:rPr>
          <w:rStyle w:val="CommentReference"/>
        </w:rPr>
        <w:annotationRef/>
      </w:r>
      <w:r>
        <w:t>In the Reference section it is written as Krishnan please rectify</w:t>
      </w:r>
    </w:p>
  </w:comment>
  <w:comment w:id="14" w:author="BUKAR AJI BUKAR" w:date="2025-03-23T12:26:00Z" w:initials="BAB">
    <w:p w14:paraId="4F259543" w14:textId="0170DF93" w:rsidR="004E51ED" w:rsidRDefault="004E51ED">
      <w:pPr>
        <w:pStyle w:val="CommentText"/>
      </w:pPr>
      <w:r>
        <w:rPr>
          <w:rStyle w:val="CommentReference"/>
        </w:rPr>
        <w:annotationRef/>
      </w:r>
      <w:r>
        <w:t xml:space="preserve">In Reference section its written as </w:t>
      </w:r>
      <w:proofErr w:type="spellStart"/>
      <w:r>
        <w:t>Abaali</w:t>
      </w:r>
      <w:proofErr w:type="spellEnd"/>
      <w:r>
        <w:t xml:space="preserve"> please correct it </w:t>
      </w:r>
    </w:p>
  </w:comment>
  <w:comment w:id="15" w:author="BUKAR AJI BUKAR" w:date="2025-03-23T12:29:00Z" w:initials="BAB">
    <w:p w14:paraId="5E59811C" w14:textId="45A45476" w:rsidR="004E51ED" w:rsidRDefault="004E51ED">
      <w:pPr>
        <w:pStyle w:val="CommentText"/>
      </w:pPr>
      <w:r>
        <w:rPr>
          <w:rStyle w:val="CommentReference"/>
        </w:rPr>
        <w:annotationRef/>
      </w:r>
      <w:r>
        <w:t xml:space="preserve">In the Reference its </w:t>
      </w:r>
      <w:proofErr w:type="spellStart"/>
      <w:r>
        <w:t>Mahawer</w:t>
      </w:r>
      <w:proofErr w:type="spellEnd"/>
      <w:r>
        <w:t xml:space="preserve"> SK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28C1D3" w15:done="0"/>
  <w15:commentEx w15:paraId="5F73B26F" w15:done="0"/>
  <w15:commentEx w15:paraId="31B56CD0" w15:done="0"/>
  <w15:commentEx w15:paraId="4E901236" w15:done="0"/>
  <w15:commentEx w15:paraId="642159B8" w15:done="0"/>
  <w15:commentEx w15:paraId="43FC73AD" w15:done="0"/>
  <w15:commentEx w15:paraId="59564A1D" w15:done="0"/>
  <w15:commentEx w15:paraId="0369E141" w15:done="0"/>
  <w15:commentEx w15:paraId="704402F7" w15:done="0"/>
  <w15:commentEx w15:paraId="3F9D6C44" w15:done="0"/>
  <w15:commentEx w15:paraId="4D461FA4" w15:done="0"/>
  <w15:commentEx w15:paraId="5F21DD11" w15:done="0"/>
  <w15:commentEx w15:paraId="4E4CC0E8" w15:done="0"/>
  <w15:commentEx w15:paraId="4F259543" w15:done="0"/>
  <w15:commentEx w15:paraId="5E59811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6EA8B" w14:textId="77777777" w:rsidR="00126AB0" w:rsidRDefault="00126AB0" w:rsidP="00A22379">
      <w:r>
        <w:separator/>
      </w:r>
    </w:p>
  </w:endnote>
  <w:endnote w:type="continuationSeparator" w:id="0">
    <w:p w14:paraId="44332CBB" w14:textId="77777777" w:rsidR="00126AB0" w:rsidRDefault="00126AB0" w:rsidP="00A2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53656087"/>
      <w:docPartObj>
        <w:docPartGallery w:val="Page Numbers (Bottom of Page)"/>
        <w:docPartUnique/>
      </w:docPartObj>
    </w:sdtPr>
    <w:sdtEndPr>
      <w:rPr>
        <w:rStyle w:val="PageNumber"/>
      </w:rPr>
    </w:sdtEndPr>
    <w:sdtContent>
      <w:p w14:paraId="0890966A" w14:textId="77777777" w:rsidR="00A22379" w:rsidRDefault="00A22379" w:rsidP="001A52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E71F73" w14:textId="77777777" w:rsidR="00A22379" w:rsidRDefault="00A22379" w:rsidP="00A223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32488661"/>
      <w:docPartObj>
        <w:docPartGallery w:val="Page Numbers (Bottom of Page)"/>
        <w:docPartUnique/>
      </w:docPartObj>
    </w:sdtPr>
    <w:sdtEndPr>
      <w:rPr>
        <w:rStyle w:val="PageNumber"/>
      </w:rPr>
    </w:sdtEndPr>
    <w:sdtContent>
      <w:p w14:paraId="371D9301" w14:textId="5F874E53" w:rsidR="00A22379" w:rsidRDefault="00A22379" w:rsidP="001A52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E51ED">
          <w:rPr>
            <w:rStyle w:val="PageNumber"/>
            <w:noProof/>
          </w:rPr>
          <w:t>14</w:t>
        </w:r>
        <w:r>
          <w:rPr>
            <w:rStyle w:val="PageNumber"/>
          </w:rPr>
          <w:fldChar w:fldCharType="end"/>
        </w:r>
      </w:p>
    </w:sdtContent>
  </w:sdt>
  <w:p w14:paraId="049D6E8D" w14:textId="77777777" w:rsidR="00A22379" w:rsidRDefault="00A22379" w:rsidP="00A2237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DB5A0" w14:textId="77777777" w:rsidR="00E53A20" w:rsidRDefault="00E53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39556" w14:textId="77777777" w:rsidR="00126AB0" w:rsidRDefault="00126AB0" w:rsidP="00A22379">
      <w:r>
        <w:separator/>
      </w:r>
    </w:p>
  </w:footnote>
  <w:footnote w:type="continuationSeparator" w:id="0">
    <w:p w14:paraId="4F44E5C7" w14:textId="77777777" w:rsidR="00126AB0" w:rsidRDefault="00126AB0" w:rsidP="00A22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3072E" w14:textId="40B82D17" w:rsidR="00E53A20" w:rsidRDefault="00126AB0">
    <w:pPr>
      <w:pStyle w:val="Header"/>
    </w:pPr>
    <w:r>
      <w:rPr>
        <w:noProof/>
      </w:rPr>
      <w:pict w14:anchorId="5AD537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350891" o:spid="_x0000_s2050" type="#_x0000_t136" style="position:absolute;margin-left:0;margin-top:0;width:534.7pt;height:100.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C1DB6" w14:textId="0F7CA47A" w:rsidR="00E53A20" w:rsidRDefault="00126AB0">
    <w:pPr>
      <w:pStyle w:val="Header"/>
    </w:pPr>
    <w:r>
      <w:rPr>
        <w:noProof/>
      </w:rPr>
      <w:pict w14:anchorId="38116C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350892" o:spid="_x0000_s2051" type="#_x0000_t136" style="position:absolute;margin-left:0;margin-top:0;width:534.7pt;height:100.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4BA3B" w14:textId="6AEFE4CE" w:rsidR="00E53A20" w:rsidRDefault="00126AB0">
    <w:pPr>
      <w:pStyle w:val="Header"/>
    </w:pPr>
    <w:r>
      <w:rPr>
        <w:noProof/>
      </w:rPr>
      <w:pict w14:anchorId="64CB6B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350890" o:spid="_x0000_s2049" type="#_x0000_t136" style="position:absolute;margin-left:0;margin-top:0;width:534.7pt;height:100.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921"/>
    <w:multiLevelType w:val="multilevel"/>
    <w:tmpl w:val="CE9830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F8C3DE5"/>
    <w:multiLevelType w:val="multilevel"/>
    <w:tmpl w:val="9B963134"/>
    <w:lvl w:ilvl="0">
      <w:start w:val="2"/>
      <w:numFmt w:val="decimal"/>
      <w:lvlText w:val="%1"/>
      <w:lvlJc w:val="left"/>
      <w:pPr>
        <w:ind w:left="501" w:hanging="360"/>
      </w:pPr>
      <w:rPr>
        <w:rFonts w:hint="default"/>
        <w:lang w:val="en-US" w:eastAsia="en-US" w:bidi="ar-SA"/>
      </w:rPr>
    </w:lvl>
    <w:lvl w:ilvl="1">
      <w:start w:val="2"/>
      <w:numFmt w:val="decimal"/>
      <w:lvlText w:val="%1.%2"/>
      <w:lvlJc w:val="left"/>
      <w:pPr>
        <w:ind w:left="501" w:hanging="360"/>
      </w:pPr>
      <w:rPr>
        <w:rFonts w:ascii="Times New Roman" w:eastAsia="Times New Roman" w:hAnsi="Times New Roman" w:cs="Times New Roman" w:hint="default"/>
        <w:b/>
        <w:bCs/>
        <w:i w:val="0"/>
        <w:iCs w:val="0"/>
        <w:spacing w:val="-1"/>
        <w:w w:val="100"/>
        <w:sz w:val="22"/>
        <w:szCs w:val="22"/>
        <w:lang w:val="en-US" w:eastAsia="en-US" w:bidi="ar-SA"/>
      </w:rPr>
    </w:lvl>
    <w:lvl w:ilvl="2">
      <w:start w:val="1"/>
      <w:numFmt w:val="decimal"/>
      <w:lvlText w:val="%1.%2.%3"/>
      <w:lvlJc w:val="left"/>
      <w:pPr>
        <w:ind w:left="849" w:hanging="708"/>
        <w:jc w:val="right"/>
      </w:pPr>
      <w:rPr>
        <w:rFonts w:ascii="Times New Roman" w:eastAsia="Times New Roman" w:hAnsi="Times New Roman" w:cs="Times New Roman" w:hint="default"/>
        <w:b/>
        <w:bCs/>
        <w:i w:val="0"/>
        <w:iCs w:val="0"/>
        <w:spacing w:val="-1"/>
        <w:w w:val="100"/>
        <w:sz w:val="22"/>
        <w:szCs w:val="22"/>
        <w:lang w:val="en-US" w:eastAsia="en-US" w:bidi="ar-SA"/>
      </w:rPr>
    </w:lvl>
    <w:lvl w:ilvl="3">
      <w:numFmt w:val="bullet"/>
      <w:lvlText w:val="•"/>
      <w:lvlJc w:val="left"/>
      <w:pPr>
        <w:ind w:left="2732" w:hanging="708"/>
      </w:pPr>
      <w:rPr>
        <w:rFonts w:hint="default"/>
        <w:lang w:val="en-US" w:eastAsia="en-US" w:bidi="ar-SA"/>
      </w:rPr>
    </w:lvl>
    <w:lvl w:ilvl="4">
      <w:numFmt w:val="bullet"/>
      <w:lvlText w:val="•"/>
      <w:lvlJc w:val="left"/>
      <w:pPr>
        <w:ind w:left="3678" w:hanging="708"/>
      </w:pPr>
      <w:rPr>
        <w:rFonts w:hint="default"/>
        <w:lang w:val="en-US" w:eastAsia="en-US" w:bidi="ar-SA"/>
      </w:rPr>
    </w:lvl>
    <w:lvl w:ilvl="5">
      <w:numFmt w:val="bullet"/>
      <w:lvlText w:val="•"/>
      <w:lvlJc w:val="left"/>
      <w:pPr>
        <w:ind w:left="4624" w:hanging="708"/>
      </w:pPr>
      <w:rPr>
        <w:rFonts w:hint="default"/>
        <w:lang w:val="en-US" w:eastAsia="en-US" w:bidi="ar-SA"/>
      </w:rPr>
    </w:lvl>
    <w:lvl w:ilvl="6">
      <w:numFmt w:val="bullet"/>
      <w:lvlText w:val="•"/>
      <w:lvlJc w:val="left"/>
      <w:pPr>
        <w:ind w:left="5570" w:hanging="708"/>
      </w:pPr>
      <w:rPr>
        <w:rFonts w:hint="default"/>
        <w:lang w:val="en-US" w:eastAsia="en-US" w:bidi="ar-SA"/>
      </w:rPr>
    </w:lvl>
    <w:lvl w:ilvl="7">
      <w:numFmt w:val="bullet"/>
      <w:lvlText w:val="•"/>
      <w:lvlJc w:val="left"/>
      <w:pPr>
        <w:ind w:left="6516" w:hanging="708"/>
      </w:pPr>
      <w:rPr>
        <w:rFonts w:hint="default"/>
        <w:lang w:val="en-US" w:eastAsia="en-US" w:bidi="ar-SA"/>
      </w:rPr>
    </w:lvl>
    <w:lvl w:ilvl="8">
      <w:numFmt w:val="bullet"/>
      <w:lvlText w:val="•"/>
      <w:lvlJc w:val="left"/>
      <w:pPr>
        <w:ind w:left="7462" w:hanging="708"/>
      </w:pPr>
      <w:rPr>
        <w:rFonts w:hint="default"/>
        <w:lang w:val="en-US" w:eastAsia="en-US" w:bidi="ar-SA"/>
      </w:rPr>
    </w:lvl>
  </w:abstractNum>
  <w:abstractNum w:abstractNumId="2" w15:restartNumberingAfterBreak="0">
    <w:nsid w:val="3A6A2B48"/>
    <w:multiLevelType w:val="multilevel"/>
    <w:tmpl w:val="345CFF2C"/>
    <w:lvl w:ilvl="0">
      <w:start w:val="1"/>
      <w:numFmt w:val="decimal"/>
      <w:lvlText w:val="%1."/>
      <w:lvlJc w:val="left"/>
      <w:pPr>
        <w:ind w:left="861" w:hanging="360"/>
        <w:jc w:val="right"/>
      </w:pPr>
      <w:rPr>
        <w:rFonts w:hint="default"/>
        <w:spacing w:val="-1"/>
        <w:w w:val="100"/>
        <w:lang w:val="en-US" w:eastAsia="en-US" w:bidi="ar-SA"/>
      </w:rPr>
    </w:lvl>
    <w:lvl w:ilvl="1">
      <w:start w:val="1"/>
      <w:numFmt w:val="decimal"/>
      <w:lvlText w:val="%1.%2."/>
      <w:lvlJc w:val="left"/>
      <w:pPr>
        <w:ind w:left="933" w:hanging="432"/>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071" w:hanging="504"/>
      </w:pPr>
      <w:rPr>
        <w:rFonts w:ascii="Times New Roman" w:eastAsia="Times New Roman" w:hAnsi="Times New Roman" w:cs="Times New Roman" w:hint="default"/>
        <w:b/>
        <w:bCs/>
        <w:i w:val="0"/>
        <w:iCs w:val="0"/>
        <w:spacing w:val="-1"/>
        <w:w w:val="100"/>
        <w:sz w:val="20"/>
        <w:szCs w:val="20"/>
        <w:lang w:val="en-US" w:eastAsia="en-US" w:bidi="ar-SA"/>
      </w:rPr>
    </w:lvl>
    <w:lvl w:ilvl="3">
      <w:start w:val="1"/>
      <w:numFmt w:val="lowerLetter"/>
      <w:lvlText w:val="%4."/>
      <w:lvlJc w:val="left"/>
      <w:pPr>
        <w:ind w:left="1581" w:hanging="360"/>
      </w:pPr>
      <w:rPr>
        <w:rFonts w:ascii="Times New Roman" w:eastAsia="Times New Roman" w:hAnsi="Times New Roman" w:cs="Times New Roman" w:hint="default"/>
        <w:b/>
        <w:bCs/>
        <w:i w:val="0"/>
        <w:iCs w:val="0"/>
        <w:spacing w:val="-1"/>
        <w:w w:val="100"/>
        <w:sz w:val="22"/>
        <w:szCs w:val="22"/>
        <w:lang w:val="en-US" w:eastAsia="en-US" w:bidi="ar-SA"/>
      </w:rPr>
    </w:lvl>
    <w:lvl w:ilvl="4">
      <w:numFmt w:val="bullet"/>
      <w:lvlText w:val="•"/>
      <w:lvlJc w:val="left"/>
      <w:pPr>
        <w:ind w:left="2690" w:hanging="360"/>
      </w:pPr>
      <w:rPr>
        <w:rFonts w:hint="default"/>
        <w:lang w:val="en-US" w:eastAsia="en-US" w:bidi="ar-SA"/>
      </w:rPr>
    </w:lvl>
    <w:lvl w:ilvl="5">
      <w:numFmt w:val="bullet"/>
      <w:lvlText w:val="•"/>
      <w:lvlJc w:val="left"/>
      <w:pPr>
        <w:ind w:left="3801" w:hanging="360"/>
      </w:pPr>
      <w:rPr>
        <w:rFonts w:hint="default"/>
        <w:lang w:val="en-US" w:eastAsia="en-US" w:bidi="ar-SA"/>
      </w:rPr>
    </w:lvl>
    <w:lvl w:ilvl="6">
      <w:numFmt w:val="bullet"/>
      <w:lvlText w:val="•"/>
      <w:lvlJc w:val="left"/>
      <w:pPr>
        <w:ind w:left="4911" w:hanging="360"/>
      </w:pPr>
      <w:rPr>
        <w:rFonts w:hint="default"/>
        <w:lang w:val="en-US" w:eastAsia="en-US" w:bidi="ar-SA"/>
      </w:rPr>
    </w:lvl>
    <w:lvl w:ilvl="7">
      <w:numFmt w:val="bullet"/>
      <w:lvlText w:val="•"/>
      <w:lvlJc w:val="left"/>
      <w:pPr>
        <w:ind w:left="6022" w:hanging="360"/>
      </w:pPr>
      <w:rPr>
        <w:rFonts w:hint="default"/>
        <w:lang w:val="en-US" w:eastAsia="en-US" w:bidi="ar-SA"/>
      </w:rPr>
    </w:lvl>
    <w:lvl w:ilvl="8">
      <w:numFmt w:val="bullet"/>
      <w:lvlText w:val="•"/>
      <w:lvlJc w:val="left"/>
      <w:pPr>
        <w:ind w:left="7132" w:hanging="360"/>
      </w:pPr>
      <w:rPr>
        <w:rFonts w:hint="default"/>
        <w:lang w:val="en-US" w:eastAsia="en-US" w:bidi="ar-SA"/>
      </w:rPr>
    </w:lvl>
  </w:abstractNum>
  <w:abstractNum w:abstractNumId="3" w15:restartNumberingAfterBreak="0">
    <w:nsid w:val="73E86025"/>
    <w:multiLevelType w:val="hybridMultilevel"/>
    <w:tmpl w:val="60482DA2"/>
    <w:lvl w:ilvl="0" w:tplc="141CB290">
      <w:start w:val="1"/>
      <w:numFmt w:val="decimal"/>
      <w:lvlText w:val="[%1]"/>
      <w:lvlJc w:val="left"/>
      <w:pPr>
        <w:ind w:left="781" w:hanging="640"/>
      </w:pPr>
      <w:rPr>
        <w:rFonts w:ascii="Times New Roman" w:eastAsia="Times New Roman" w:hAnsi="Times New Roman" w:cs="Times New Roman" w:hint="default"/>
        <w:b w:val="0"/>
        <w:bCs w:val="0"/>
        <w:i w:val="0"/>
        <w:iCs w:val="0"/>
        <w:spacing w:val="0"/>
        <w:w w:val="100"/>
        <w:sz w:val="24"/>
        <w:szCs w:val="24"/>
        <w:lang w:val="en-US" w:eastAsia="en-US" w:bidi="ar-SA"/>
      </w:rPr>
    </w:lvl>
    <w:lvl w:ilvl="1" w:tplc="AA50364E">
      <w:numFmt w:val="bullet"/>
      <w:lvlText w:val="•"/>
      <w:lvlJc w:val="left"/>
      <w:pPr>
        <w:ind w:left="1637" w:hanging="640"/>
      </w:pPr>
      <w:rPr>
        <w:rFonts w:hint="default"/>
        <w:lang w:val="en-US" w:eastAsia="en-US" w:bidi="ar-SA"/>
      </w:rPr>
    </w:lvl>
    <w:lvl w:ilvl="2" w:tplc="AB3CA0D8">
      <w:numFmt w:val="bullet"/>
      <w:lvlText w:val="•"/>
      <w:lvlJc w:val="left"/>
      <w:pPr>
        <w:ind w:left="2494" w:hanging="640"/>
      </w:pPr>
      <w:rPr>
        <w:rFonts w:hint="default"/>
        <w:lang w:val="en-US" w:eastAsia="en-US" w:bidi="ar-SA"/>
      </w:rPr>
    </w:lvl>
    <w:lvl w:ilvl="3" w:tplc="19949C2E">
      <w:numFmt w:val="bullet"/>
      <w:lvlText w:val="•"/>
      <w:lvlJc w:val="left"/>
      <w:pPr>
        <w:ind w:left="3352" w:hanging="640"/>
      </w:pPr>
      <w:rPr>
        <w:rFonts w:hint="default"/>
        <w:lang w:val="en-US" w:eastAsia="en-US" w:bidi="ar-SA"/>
      </w:rPr>
    </w:lvl>
    <w:lvl w:ilvl="4" w:tplc="0DC6CC54">
      <w:numFmt w:val="bullet"/>
      <w:lvlText w:val="•"/>
      <w:lvlJc w:val="left"/>
      <w:pPr>
        <w:ind w:left="4209" w:hanging="640"/>
      </w:pPr>
      <w:rPr>
        <w:rFonts w:hint="default"/>
        <w:lang w:val="en-US" w:eastAsia="en-US" w:bidi="ar-SA"/>
      </w:rPr>
    </w:lvl>
    <w:lvl w:ilvl="5" w:tplc="5EA2E084">
      <w:numFmt w:val="bullet"/>
      <w:lvlText w:val="•"/>
      <w:lvlJc w:val="left"/>
      <w:pPr>
        <w:ind w:left="5067" w:hanging="640"/>
      </w:pPr>
      <w:rPr>
        <w:rFonts w:hint="default"/>
        <w:lang w:val="en-US" w:eastAsia="en-US" w:bidi="ar-SA"/>
      </w:rPr>
    </w:lvl>
    <w:lvl w:ilvl="6" w:tplc="C50E32DC">
      <w:numFmt w:val="bullet"/>
      <w:lvlText w:val="•"/>
      <w:lvlJc w:val="left"/>
      <w:pPr>
        <w:ind w:left="5924" w:hanging="640"/>
      </w:pPr>
      <w:rPr>
        <w:rFonts w:hint="default"/>
        <w:lang w:val="en-US" w:eastAsia="en-US" w:bidi="ar-SA"/>
      </w:rPr>
    </w:lvl>
    <w:lvl w:ilvl="7" w:tplc="A34AB8B4">
      <w:numFmt w:val="bullet"/>
      <w:lvlText w:val="•"/>
      <w:lvlJc w:val="left"/>
      <w:pPr>
        <w:ind w:left="6781" w:hanging="640"/>
      </w:pPr>
      <w:rPr>
        <w:rFonts w:hint="default"/>
        <w:lang w:val="en-US" w:eastAsia="en-US" w:bidi="ar-SA"/>
      </w:rPr>
    </w:lvl>
    <w:lvl w:ilvl="8" w:tplc="590A4530">
      <w:numFmt w:val="bullet"/>
      <w:lvlText w:val="•"/>
      <w:lvlJc w:val="left"/>
      <w:pPr>
        <w:ind w:left="7639" w:hanging="640"/>
      </w:pPr>
      <w:rPr>
        <w:rFonts w:hint="default"/>
        <w:lang w:val="en-US" w:eastAsia="en-US" w:bidi="ar-SA"/>
      </w:rPr>
    </w:lvl>
  </w:abstractNum>
  <w:abstractNum w:abstractNumId="4" w15:restartNumberingAfterBreak="0">
    <w:nsid w:val="7FC802DF"/>
    <w:multiLevelType w:val="multilevel"/>
    <w:tmpl w:val="BE7C0AF6"/>
    <w:lvl w:ilvl="0">
      <w:start w:val="3"/>
      <w:numFmt w:val="decimal"/>
      <w:lvlText w:val="%1"/>
      <w:lvlJc w:val="left"/>
      <w:pPr>
        <w:ind w:left="1221" w:hanging="360"/>
      </w:pPr>
      <w:rPr>
        <w:rFonts w:hint="default"/>
        <w:lang w:val="en-US" w:eastAsia="en-US" w:bidi="ar-SA"/>
      </w:rPr>
    </w:lvl>
    <w:lvl w:ilvl="1">
      <w:start w:val="2"/>
      <w:numFmt w:val="decimal"/>
      <w:lvlText w:val="%1.%2."/>
      <w:lvlJc w:val="left"/>
      <w:pPr>
        <w:ind w:left="1221" w:hanging="360"/>
      </w:pPr>
      <w:rPr>
        <w:rFonts w:ascii="Times New Roman" w:eastAsia="Times New Roman" w:hAnsi="Times New Roman" w:cs="Times New Roman" w:hint="default"/>
        <w:b/>
        <w:bCs/>
        <w:i w:val="0"/>
        <w:iCs w:val="0"/>
        <w:spacing w:val="-1"/>
        <w:w w:val="100"/>
        <w:sz w:val="22"/>
        <w:szCs w:val="22"/>
        <w:lang w:val="en-US" w:eastAsia="en-US" w:bidi="ar-SA"/>
      </w:rPr>
    </w:lvl>
    <w:lvl w:ilvl="2">
      <w:numFmt w:val="bullet"/>
      <w:lvlText w:val="•"/>
      <w:lvlJc w:val="left"/>
      <w:pPr>
        <w:ind w:left="2846" w:hanging="360"/>
      </w:pPr>
      <w:rPr>
        <w:rFonts w:hint="default"/>
        <w:lang w:val="en-US" w:eastAsia="en-US" w:bidi="ar-SA"/>
      </w:rPr>
    </w:lvl>
    <w:lvl w:ilvl="3">
      <w:numFmt w:val="bullet"/>
      <w:lvlText w:val="•"/>
      <w:lvlJc w:val="left"/>
      <w:pPr>
        <w:ind w:left="3660" w:hanging="360"/>
      </w:pPr>
      <w:rPr>
        <w:rFonts w:hint="default"/>
        <w:lang w:val="en-US" w:eastAsia="en-US" w:bidi="ar-SA"/>
      </w:rPr>
    </w:lvl>
    <w:lvl w:ilvl="4">
      <w:numFmt w:val="bullet"/>
      <w:lvlText w:val="•"/>
      <w:lvlJc w:val="left"/>
      <w:pPr>
        <w:ind w:left="4473" w:hanging="360"/>
      </w:pPr>
      <w:rPr>
        <w:rFonts w:hint="default"/>
        <w:lang w:val="en-US" w:eastAsia="en-US" w:bidi="ar-SA"/>
      </w:rPr>
    </w:lvl>
    <w:lvl w:ilvl="5">
      <w:numFmt w:val="bullet"/>
      <w:lvlText w:val="•"/>
      <w:lvlJc w:val="left"/>
      <w:pPr>
        <w:ind w:left="5287" w:hanging="360"/>
      </w:pPr>
      <w:rPr>
        <w:rFonts w:hint="default"/>
        <w:lang w:val="en-US" w:eastAsia="en-US" w:bidi="ar-SA"/>
      </w:rPr>
    </w:lvl>
    <w:lvl w:ilvl="6">
      <w:numFmt w:val="bullet"/>
      <w:lvlText w:val="•"/>
      <w:lvlJc w:val="left"/>
      <w:pPr>
        <w:ind w:left="6100" w:hanging="360"/>
      </w:pPr>
      <w:rPr>
        <w:rFonts w:hint="default"/>
        <w:lang w:val="en-US" w:eastAsia="en-US" w:bidi="ar-SA"/>
      </w:rPr>
    </w:lvl>
    <w:lvl w:ilvl="7">
      <w:numFmt w:val="bullet"/>
      <w:lvlText w:val="•"/>
      <w:lvlJc w:val="left"/>
      <w:pPr>
        <w:ind w:left="6913" w:hanging="360"/>
      </w:pPr>
      <w:rPr>
        <w:rFonts w:hint="default"/>
        <w:lang w:val="en-US" w:eastAsia="en-US" w:bidi="ar-SA"/>
      </w:rPr>
    </w:lvl>
    <w:lvl w:ilvl="8">
      <w:numFmt w:val="bullet"/>
      <w:lvlText w:val="•"/>
      <w:lvlJc w:val="left"/>
      <w:pPr>
        <w:ind w:left="7727" w:hanging="360"/>
      </w:pPr>
      <w:rPr>
        <w:rFonts w:hint="default"/>
        <w:lang w:val="en-US" w:eastAsia="en-US" w:bidi="ar-SA"/>
      </w:rPr>
    </w:lvl>
  </w:abstractNum>
  <w:num w:numId="1">
    <w:abstractNumId w:val="0"/>
  </w:num>
  <w:num w:numId="2">
    <w:abstractNumId w:val="1"/>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UKAR AJI BUKAR">
    <w15:presenceInfo w15:providerId="None" w15:userId="BUKAR AJI BU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56"/>
    <w:rsid w:val="00000C45"/>
    <w:rsid w:val="000203CA"/>
    <w:rsid w:val="00030CBB"/>
    <w:rsid w:val="000319A1"/>
    <w:rsid w:val="000A71C3"/>
    <w:rsid w:val="000D0623"/>
    <w:rsid w:val="000F7214"/>
    <w:rsid w:val="0012568B"/>
    <w:rsid w:val="00126AB0"/>
    <w:rsid w:val="00151D83"/>
    <w:rsid w:val="00195333"/>
    <w:rsid w:val="00196716"/>
    <w:rsid w:val="001E20F7"/>
    <w:rsid w:val="001F584C"/>
    <w:rsid w:val="00216A93"/>
    <w:rsid w:val="0023215F"/>
    <w:rsid w:val="00273DB4"/>
    <w:rsid w:val="002B78E9"/>
    <w:rsid w:val="00326F0C"/>
    <w:rsid w:val="003715DE"/>
    <w:rsid w:val="004214FD"/>
    <w:rsid w:val="0042564D"/>
    <w:rsid w:val="00453F74"/>
    <w:rsid w:val="004769AD"/>
    <w:rsid w:val="0049039D"/>
    <w:rsid w:val="004A6981"/>
    <w:rsid w:val="004E51ED"/>
    <w:rsid w:val="0051037F"/>
    <w:rsid w:val="00513D86"/>
    <w:rsid w:val="00590356"/>
    <w:rsid w:val="00610CA7"/>
    <w:rsid w:val="00613B9C"/>
    <w:rsid w:val="006209BD"/>
    <w:rsid w:val="00694D26"/>
    <w:rsid w:val="006A57B7"/>
    <w:rsid w:val="006A6356"/>
    <w:rsid w:val="006B3F62"/>
    <w:rsid w:val="006D2A75"/>
    <w:rsid w:val="006E5318"/>
    <w:rsid w:val="006E6704"/>
    <w:rsid w:val="00766FED"/>
    <w:rsid w:val="00772159"/>
    <w:rsid w:val="007A1935"/>
    <w:rsid w:val="007A2F17"/>
    <w:rsid w:val="007A78FE"/>
    <w:rsid w:val="007D5294"/>
    <w:rsid w:val="007F6D9E"/>
    <w:rsid w:val="00807CCC"/>
    <w:rsid w:val="008619E6"/>
    <w:rsid w:val="009077E7"/>
    <w:rsid w:val="009254D7"/>
    <w:rsid w:val="00987C20"/>
    <w:rsid w:val="00A22379"/>
    <w:rsid w:val="00A4387D"/>
    <w:rsid w:val="00A45945"/>
    <w:rsid w:val="00A51D1A"/>
    <w:rsid w:val="00A76D60"/>
    <w:rsid w:val="00A96681"/>
    <w:rsid w:val="00AC3073"/>
    <w:rsid w:val="00B13301"/>
    <w:rsid w:val="00B339BB"/>
    <w:rsid w:val="00B938F1"/>
    <w:rsid w:val="00C30980"/>
    <w:rsid w:val="00CA3077"/>
    <w:rsid w:val="00CE6FEB"/>
    <w:rsid w:val="00D34D3A"/>
    <w:rsid w:val="00D509C7"/>
    <w:rsid w:val="00D81FDD"/>
    <w:rsid w:val="00E1319F"/>
    <w:rsid w:val="00E50591"/>
    <w:rsid w:val="00E53A20"/>
    <w:rsid w:val="00E7356E"/>
    <w:rsid w:val="00EB5F5C"/>
    <w:rsid w:val="00ED71A5"/>
    <w:rsid w:val="00EF3589"/>
    <w:rsid w:val="00F237C9"/>
    <w:rsid w:val="00F801CA"/>
    <w:rsid w:val="00FD043A"/>
  </w:rsids>
  <m:mathPr>
    <m:mathFont m:val="Cambria Math"/>
    <m:brkBin m:val="before"/>
    <m:brkBinSub m:val="--"/>
    <m:smallFrac m:val="0"/>
    <m:dispDef/>
    <m:lMargin m:val="0"/>
    <m:rMargin m:val="0"/>
    <m:defJc m:val="centerGroup"/>
    <m:wrapIndent m:val="1440"/>
    <m:intLim m:val="subSup"/>
    <m:naryLim m:val="undOvr"/>
  </m:mathPr>
  <w:themeFontLang w:val="fr-S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108E4E"/>
  <w15:chartTrackingRefBased/>
  <w15:docId w15:val="{DA393647-E27D-4B45-A6E2-004CF2E93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r-SN"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356"/>
    <w:rPr>
      <w:rFonts w:eastAsiaTheme="minorEastAsia"/>
      <w:kern w:val="0"/>
      <w:lang w:val="en-GB" w:eastAsia="fr-FR"/>
      <w14:ligatures w14:val="none"/>
    </w:rPr>
  </w:style>
  <w:style w:type="paragraph" w:styleId="Heading1">
    <w:name w:val="heading 1"/>
    <w:basedOn w:val="Normal"/>
    <w:link w:val="Heading1Char"/>
    <w:uiPriority w:val="9"/>
    <w:qFormat/>
    <w:rsid w:val="00196716"/>
    <w:pPr>
      <w:widowControl w:val="0"/>
      <w:autoSpaceDE w:val="0"/>
      <w:autoSpaceDN w:val="0"/>
      <w:ind w:left="141"/>
      <w:outlineLvl w:val="0"/>
    </w:pPr>
    <w:rPr>
      <w:rFonts w:ascii="Times New Roman" w:eastAsia="Times New Roman" w:hAnsi="Times New Roman" w:cs="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5318"/>
    <w:pPr>
      <w:spacing w:before="100" w:beforeAutospacing="1" w:after="100" w:afterAutospacing="1"/>
    </w:pPr>
    <w:rPr>
      <w:rFonts w:ascii="Times New Roman" w:eastAsia="Times New Roman" w:hAnsi="Times New Roman" w:cs="Times New Roman"/>
      <w:lang w:val="fr-FR"/>
    </w:rPr>
  </w:style>
  <w:style w:type="paragraph" w:styleId="ListParagraph">
    <w:name w:val="List Paragraph"/>
    <w:basedOn w:val="Normal"/>
    <w:uiPriority w:val="1"/>
    <w:qFormat/>
    <w:rsid w:val="007D5294"/>
    <w:pPr>
      <w:ind w:left="720"/>
      <w:contextualSpacing/>
    </w:pPr>
  </w:style>
  <w:style w:type="paragraph" w:styleId="BodyText">
    <w:name w:val="Body Text"/>
    <w:basedOn w:val="Normal"/>
    <w:link w:val="BodyTextChar"/>
    <w:uiPriority w:val="1"/>
    <w:qFormat/>
    <w:rsid w:val="00196716"/>
    <w:pPr>
      <w:widowControl w:val="0"/>
      <w:autoSpaceDE w:val="0"/>
      <w:autoSpaceDN w:val="0"/>
    </w:pPr>
    <w:rPr>
      <w:rFonts w:ascii="Times New Roman" w:eastAsia="Times New Roman" w:hAnsi="Times New Roman" w:cs="Times New Roman"/>
      <w:lang w:val="en-US" w:eastAsia="en-US"/>
    </w:rPr>
  </w:style>
  <w:style w:type="character" w:customStyle="1" w:styleId="BodyTextChar">
    <w:name w:val="Body Text Char"/>
    <w:basedOn w:val="DefaultParagraphFont"/>
    <w:link w:val="BodyText"/>
    <w:uiPriority w:val="1"/>
    <w:rsid w:val="00196716"/>
    <w:rPr>
      <w:rFonts w:ascii="Times New Roman" w:eastAsia="Times New Roman" w:hAnsi="Times New Roman" w:cs="Times New Roman"/>
      <w:kern w:val="0"/>
      <w:lang w:val="en-US"/>
      <w14:ligatures w14:val="none"/>
    </w:rPr>
  </w:style>
  <w:style w:type="character" w:customStyle="1" w:styleId="Heading1Char">
    <w:name w:val="Heading 1 Char"/>
    <w:basedOn w:val="DefaultParagraphFont"/>
    <w:link w:val="Heading1"/>
    <w:uiPriority w:val="9"/>
    <w:rsid w:val="00196716"/>
    <w:rPr>
      <w:rFonts w:ascii="Times New Roman" w:eastAsia="Times New Roman" w:hAnsi="Times New Roman" w:cs="Times New Roman"/>
      <w:b/>
      <w:bCs/>
      <w:kern w:val="0"/>
      <w:lang w:val="en-US"/>
      <w14:ligatures w14:val="none"/>
    </w:rPr>
  </w:style>
  <w:style w:type="table" w:customStyle="1" w:styleId="TableNormal1">
    <w:name w:val="Table Normal1"/>
    <w:uiPriority w:val="2"/>
    <w:semiHidden/>
    <w:unhideWhenUsed/>
    <w:qFormat/>
    <w:rsid w:val="00196716"/>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96716"/>
    <w:pPr>
      <w:widowControl w:val="0"/>
      <w:autoSpaceDE w:val="0"/>
      <w:autoSpaceDN w:val="0"/>
      <w:spacing w:before="1"/>
      <w:jc w:val="center"/>
    </w:pPr>
    <w:rPr>
      <w:rFonts w:ascii="Times New Roman" w:eastAsia="Times New Roman" w:hAnsi="Times New Roman" w:cs="Times New Roman"/>
      <w:sz w:val="22"/>
      <w:szCs w:val="22"/>
      <w:lang w:val="en-US" w:eastAsia="en-US"/>
    </w:rPr>
  </w:style>
  <w:style w:type="character" w:styleId="PlaceholderText">
    <w:name w:val="Placeholder Text"/>
    <w:basedOn w:val="DefaultParagraphFont"/>
    <w:uiPriority w:val="99"/>
    <w:semiHidden/>
    <w:rsid w:val="007A78FE"/>
    <w:rPr>
      <w:color w:val="666666"/>
    </w:rPr>
  </w:style>
  <w:style w:type="paragraph" w:styleId="Footer">
    <w:name w:val="footer"/>
    <w:basedOn w:val="Normal"/>
    <w:link w:val="FooterChar"/>
    <w:uiPriority w:val="99"/>
    <w:unhideWhenUsed/>
    <w:rsid w:val="00A22379"/>
    <w:pPr>
      <w:tabs>
        <w:tab w:val="center" w:pos="4536"/>
        <w:tab w:val="right" w:pos="9072"/>
      </w:tabs>
    </w:pPr>
  </w:style>
  <w:style w:type="character" w:customStyle="1" w:styleId="FooterChar">
    <w:name w:val="Footer Char"/>
    <w:basedOn w:val="DefaultParagraphFont"/>
    <w:link w:val="Footer"/>
    <w:uiPriority w:val="99"/>
    <w:rsid w:val="00A22379"/>
    <w:rPr>
      <w:rFonts w:eastAsiaTheme="minorEastAsia"/>
      <w:kern w:val="0"/>
      <w:lang w:val="en-GB" w:eastAsia="fr-FR"/>
      <w14:ligatures w14:val="none"/>
    </w:rPr>
  </w:style>
  <w:style w:type="character" w:styleId="PageNumber">
    <w:name w:val="page number"/>
    <w:basedOn w:val="DefaultParagraphFont"/>
    <w:uiPriority w:val="99"/>
    <w:semiHidden/>
    <w:unhideWhenUsed/>
    <w:rsid w:val="00A22379"/>
  </w:style>
  <w:style w:type="character" w:styleId="Hyperlink">
    <w:name w:val="Hyperlink"/>
    <w:basedOn w:val="DefaultParagraphFont"/>
    <w:uiPriority w:val="99"/>
    <w:unhideWhenUsed/>
    <w:rsid w:val="00AC3073"/>
    <w:rPr>
      <w:color w:val="0000FF"/>
      <w:u w:val="single"/>
    </w:rPr>
  </w:style>
  <w:style w:type="character" w:customStyle="1" w:styleId="UnresolvedMention">
    <w:name w:val="Unresolved Mention"/>
    <w:basedOn w:val="DefaultParagraphFont"/>
    <w:uiPriority w:val="99"/>
    <w:semiHidden/>
    <w:unhideWhenUsed/>
    <w:rsid w:val="0042564D"/>
    <w:rPr>
      <w:color w:val="605E5C"/>
      <w:shd w:val="clear" w:color="auto" w:fill="E1DFDD"/>
    </w:rPr>
  </w:style>
  <w:style w:type="character" w:styleId="FollowedHyperlink">
    <w:name w:val="FollowedHyperlink"/>
    <w:basedOn w:val="DefaultParagraphFont"/>
    <w:uiPriority w:val="99"/>
    <w:semiHidden/>
    <w:unhideWhenUsed/>
    <w:rsid w:val="00987C20"/>
    <w:rPr>
      <w:color w:val="954F72" w:themeColor="followedHyperlink"/>
      <w:u w:val="single"/>
    </w:rPr>
  </w:style>
  <w:style w:type="paragraph" w:styleId="Header">
    <w:name w:val="header"/>
    <w:basedOn w:val="Normal"/>
    <w:link w:val="HeaderChar"/>
    <w:uiPriority w:val="99"/>
    <w:unhideWhenUsed/>
    <w:rsid w:val="00E53A20"/>
    <w:pPr>
      <w:tabs>
        <w:tab w:val="center" w:pos="4680"/>
        <w:tab w:val="right" w:pos="9360"/>
      </w:tabs>
    </w:pPr>
  </w:style>
  <w:style w:type="character" w:customStyle="1" w:styleId="HeaderChar">
    <w:name w:val="Header Char"/>
    <w:basedOn w:val="DefaultParagraphFont"/>
    <w:link w:val="Header"/>
    <w:uiPriority w:val="99"/>
    <w:rsid w:val="00E53A20"/>
    <w:rPr>
      <w:rFonts w:eastAsiaTheme="minorEastAsia"/>
      <w:kern w:val="0"/>
      <w:lang w:val="en-GB" w:eastAsia="fr-FR"/>
      <w14:ligatures w14:val="none"/>
    </w:rPr>
  </w:style>
  <w:style w:type="character" w:styleId="CommentReference">
    <w:name w:val="annotation reference"/>
    <w:basedOn w:val="DefaultParagraphFont"/>
    <w:uiPriority w:val="99"/>
    <w:semiHidden/>
    <w:unhideWhenUsed/>
    <w:rsid w:val="00513D86"/>
    <w:rPr>
      <w:sz w:val="16"/>
      <w:szCs w:val="16"/>
    </w:rPr>
  </w:style>
  <w:style w:type="paragraph" w:styleId="CommentText">
    <w:name w:val="annotation text"/>
    <w:basedOn w:val="Normal"/>
    <w:link w:val="CommentTextChar"/>
    <w:uiPriority w:val="99"/>
    <w:semiHidden/>
    <w:unhideWhenUsed/>
    <w:rsid w:val="00513D86"/>
    <w:rPr>
      <w:sz w:val="20"/>
      <w:szCs w:val="20"/>
    </w:rPr>
  </w:style>
  <w:style w:type="character" w:customStyle="1" w:styleId="CommentTextChar">
    <w:name w:val="Comment Text Char"/>
    <w:basedOn w:val="DefaultParagraphFont"/>
    <w:link w:val="CommentText"/>
    <w:uiPriority w:val="99"/>
    <w:semiHidden/>
    <w:rsid w:val="00513D86"/>
    <w:rPr>
      <w:rFonts w:eastAsiaTheme="minorEastAsia"/>
      <w:kern w:val="0"/>
      <w:sz w:val="20"/>
      <w:szCs w:val="20"/>
      <w:lang w:val="en-GB" w:eastAsia="fr-FR"/>
      <w14:ligatures w14:val="none"/>
    </w:rPr>
  </w:style>
  <w:style w:type="paragraph" w:styleId="CommentSubject">
    <w:name w:val="annotation subject"/>
    <w:basedOn w:val="CommentText"/>
    <w:next w:val="CommentText"/>
    <w:link w:val="CommentSubjectChar"/>
    <w:uiPriority w:val="99"/>
    <w:semiHidden/>
    <w:unhideWhenUsed/>
    <w:rsid w:val="00513D86"/>
    <w:rPr>
      <w:b/>
      <w:bCs/>
    </w:rPr>
  </w:style>
  <w:style w:type="character" w:customStyle="1" w:styleId="CommentSubjectChar">
    <w:name w:val="Comment Subject Char"/>
    <w:basedOn w:val="CommentTextChar"/>
    <w:link w:val="CommentSubject"/>
    <w:uiPriority w:val="99"/>
    <w:semiHidden/>
    <w:rsid w:val="00513D86"/>
    <w:rPr>
      <w:rFonts w:eastAsiaTheme="minorEastAsia"/>
      <w:b/>
      <w:bCs/>
      <w:kern w:val="0"/>
      <w:sz w:val="20"/>
      <w:szCs w:val="20"/>
      <w:lang w:val="en-GB" w:eastAsia="fr-FR"/>
      <w14:ligatures w14:val="none"/>
    </w:rPr>
  </w:style>
  <w:style w:type="paragraph" w:styleId="BalloonText">
    <w:name w:val="Balloon Text"/>
    <w:basedOn w:val="Normal"/>
    <w:link w:val="BalloonTextChar"/>
    <w:uiPriority w:val="99"/>
    <w:semiHidden/>
    <w:unhideWhenUsed/>
    <w:rsid w:val="00513D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D86"/>
    <w:rPr>
      <w:rFonts w:ascii="Segoe UI" w:eastAsiaTheme="minorEastAsia" w:hAnsi="Segoe UI" w:cs="Segoe UI"/>
      <w:kern w:val="0"/>
      <w:sz w:val="18"/>
      <w:szCs w:val="18"/>
      <w:lang w:val="en-GB"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404410">
      <w:bodyDiv w:val="1"/>
      <w:marLeft w:val="0"/>
      <w:marRight w:val="0"/>
      <w:marTop w:val="0"/>
      <w:marBottom w:val="0"/>
      <w:divBdr>
        <w:top w:val="none" w:sz="0" w:space="0" w:color="auto"/>
        <w:left w:val="none" w:sz="0" w:space="0" w:color="auto"/>
        <w:bottom w:val="none" w:sz="0" w:space="0" w:color="auto"/>
        <w:right w:val="none" w:sz="0" w:space="0" w:color="auto"/>
      </w:divBdr>
      <w:divsChild>
        <w:div w:id="1750884981">
          <w:marLeft w:val="0"/>
          <w:marRight w:val="0"/>
          <w:marTop w:val="0"/>
          <w:marBottom w:val="0"/>
          <w:divBdr>
            <w:top w:val="none" w:sz="0" w:space="0" w:color="auto"/>
            <w:left w:val="none" w:sz="0" w:space="0" w:color="auto"/>
            <w:bottom w:val="none" w:sz="0" w:space="0" w:color="auto"/>
            <w:right w:val="none" w:sz="0" w:space="0" w:color="auto"/>
          </w:divBdr>
          <w:divsChild>
            <w:div w:id="2085371107">
              <w:marLeft w:val="0"/>
              <w:marRight w:val="0"/>
              <w:marTop w:val="0"/>
              <w:marBottom w:val="0"/>
              <w:divBdr>
                <w:top w:val="none" w:sz="0" w:space="0" w:color="auto"/>
                <w:left w:val="none" w:sz="0" w:space="0" w:color="auto"/>
                <w:bottom w:val="none" w:sz="0" w:space="0" w:color="auto"/>
                <w:right w:val="none" w:sz="0" w:space="0" w:color="auto"/>
              </w:divBdr>
              <w:divsChild>
                <w:div w:id="167335185">
                  <w:marLeft w:val="0"/>
                  <w:marRight w:val="0"/>
                  <w:marTop w:val="0"/>
                  <w:marBottom w:val="0"/>
                  <w:divBdr>
                    <w:top w:val="none" w:sz="0" w:space="0" w:color="auto"/>
                    <w:left w:val="none" w:sz="0" w:space="0" w:color="auto"/>
                    <w:bottom w:val="none" w:sz="0" w:space="0" w:color="auto"/>
                    <w:right w:val="none" w:sz="0" w:space="0" w:color="auto"/>
                  </w:divBdr>
                  <w:divsChild>
                    <w:div w:id="3282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image" Target="media/image11.png"/><Relationship Id="rId21" Type="http://schemas.openxmlformats.org/officeDocument/2006/relationships/image" Target="media/image6.png"/><Relationship Id="rId34" Type="http://schemas.openxmlformats.org/officeDocument/2006/relationships/image" Target="media/image19.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image" Target="media/image13.png"/><Relationship Id="rId36" Type="http://schemas.microsoft.com/office/2011/relationships/people" Target="people.xm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image" Target="media/image16.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5F8B7AFE1DD44AB899F74664234C58"/>
        <w:category>
          <w:name w:val="Général"/>
          <w:gallery w:val="placeholder"/>
        </w:category>
        <w:types>
          <w:type w:val="bbPlcHdr"/>
        </w:types>
        <w:behaviors>
          <w:behavior w:val="content"/>
        </w:behaviors>
        <w:guid w:val="{8085F03E-E003-F94D-A4D1-E88430B89BDE}"/>
      </w:docPartPr>
      <w:docPartBody>
        <w:p w:rsidR="001950B8" w:rsidRDefault="008A0561" w:rsidP="008A0561">
          <w:pPr>
            <w:pStyle w:val="725F8B7AFE1DD44AB899F74664234C58"/>
          </w:pPr>
          <w:r w:rsidRPr="00B16F39">
            <w:rPr>
              <w:rStyle w:val="PlaceholderText"/>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61"/>
    <w:rsid w:val="00075DDF"/>
    <w:rsid w:val="001950B8"/>
    <w:rsid w:val="002F2383"/>
    <w:rsid w:val="00332147"/>
    <w:rsid w:val="008A0561"/>
    <w:rsid w:val="00A96681"/>
    <w:rsid w:val="00C779F8"/>
    <w:rsid w:val="00FC1CB2"/>
  </w:rsids>
  <m:mathPr>
    <m:mathFont m:val="Cambria Math"/>
    <m:brkBin m:val="before"/>
    <m:brkBinSub m:val="--"/>
    <m:smallFrac m:val="0"/>
    <m:dispDef/>
    <m:lMargin m:val="0"/>
    <m:rMargin m:val="0"/>
    <m:defJc m:val="centerGroup"/>
    <m:wrapIndent m:val="1440"/>
    <m:intLim m:val="subSup"/>
    <m:naryLim m:val="undOvr"/>
  </m:mathPr>
  <w:themeFontLang w:val="fr-S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fr-SN" w:eastAsia="fr-FR"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0561"/>
    <w:rPr>
      <w:color w:val="666666"/>
    </w:rPr>
  </w:style>
  <w:style w:type="paragraph" w:customStyle="1" w:styleId="725F8B7AFE1DD44AB899F74664234C58">
    <w:name w:val="725F8B7AFE1DD44AB899F74664234C58"/>
    <w:rsid w:val="008A05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E9CFE9F-7460-424F-A96C-B490C33A372D}">
  <we:reference id="wa104382081" version="1.55.1.0" store="fr-FR" storeType="OMEX"/>
  <we:alternateReferences>
    <we:reference id="wa104382081" version="1.55.1.0" store="fr-FR" storeType="OMEX"/>
  </we:alternateReferences>
  <we:properties>
    <we:property name="MENDELEY_CITATIONS" valu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361F0-5613-4715-89BC-453D39FC0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14</Pages>
  <Words>4341</Words>
  <Characters>24749</Characters>
  <Application>Microsoft Office Word</Application>
  <DocSecurity>0</DocSecurity>
  <Lines>206</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BUKAR AJI BUKAR</cp:lastModifiedBy>
  <cp:revision>8</cp:revision>
  <cp:lastPrinted>2025-03-17T17:50:00Z</cp:lastPrinted>
  <dcterms:created xsi:type="dcterms:W3CDTF">2025-03-17T17:50:00Z</dcterms:created>
  <dcterms:modified xsi:type="dcterms:W3CDTF">2025-03-23T11:30:00Z</dcterms:modified>
</cp:coreProperties>
</file>