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C3" w:rsidRPr="00AA195B" w:rsidRDefault="00FF2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FF26C3" w:rsidRPr="00AA195B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FF26C3" w:rsidRPr="00AA195B" w:rsidRDefault="00FF26C3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FF26C3" w:rsidRPr="00AA195B">
        <w:trPr>
          <w:trHeight w:val="290"/>
        </w:trPr>
        <w:tc>
          <w:tcPr>
            <w:tcW w:w="516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2566E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53400B" w:rsidRPr="00AA195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Research Journal of Agriculture</w:t>
              </w:r>
            </w:hyperlink>
          </w:p>
        </w:tc>
      </w:tr>
      <w:tr w:rsidR="00FF26C3" w:rsidRPr="00AA195B">
        <w:trPr>
          <w:trHeight w:val="290"/>
        </w:trPr>
        <w:tc>
          <w:tcPr>
            <w:tcW w:w="516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Ms_ARJA_131845</w:t>
            </w:r>
          </w:p>
        </w:tc>
      </w:tr>
      <w:tr w:rsidR="00FF26C3" w:rsidRPr="00AA195B">
        <w:trPr>
          <w:trHeight w:val="650"/>
        </w:trPr>
        <w:tc>
          <w:tcPr>
            <w:tcW w:w="516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Effect of supplementary irrigation water and organic matter amounts on tomato yield and water productivity in a semi-arid climate</w:t>
            </w:r>
          </w:p>
        </w:tc>
      </w:tr>
      <w:tr w:rsidR="00FF26C3" w:rsidRPr="00AA195B">
        <w:trPr>
          <w:trHeight w:val="332"/>
        </w:trPr>
        <w:tc>
          <w:tcPr>
            <w:tcW w:w="516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F26C3" w:rsidRPr="00AA195B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gjdgxs" w:colFirst="0" w:colLast="0"/>
            <w:bookmarkEnd w:id="0"/>
            <w:r w:rsidRPr="00AA195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A195B">
              <w:rPr>
                <w:rFonts w:ascii="Arial" w:eastAsia="Times New Roman" w:hAnsi="Arial" w:cs="Arial"/>
              </w:rPr>
              <w:t xml:space="preserve"> Comments</w:t>
            </w:r>
          </w:p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C3" w:rsidRPr="00AA195B">
        <w:tc>
          <w:tcPr>
            <w:tcW w:w="5351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A195B">
              <w:rPr>
                <w:rFonts w:ascii="Arial" w:eastAsia="Times New Roman" w:hAnsi="Arial" w:cs="Arial"/>
              </w:rPr>
              <w:t>Reviewer’s comment</w:t>
            </w:r>
          </w:p>
          <w:p w:rsidR="00FF26C3" w:rsidRPr="00AA195B" w:rsidRDefault="0053400B">
            <w:pPr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A195B">
              <w:rPr>
                <w:rFonts w:ascii="Arial" w:eastAsia="Times New Roman" w:hAnsi="Arial" w:cs="Arial"/>
              </w:rPr>
              <w:t>Author’s Feedback</w:t>
            </w:r>
            <w:r w:rsidRPr="00AA195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AA195B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F26C3" w:rsidRPr="00AA195B">
        <w:trPr>
          <w:trHeight w:val="1264"/>
        </w:trPr>
        <w:tc>
          <w:tcPr>
            <w:tcW w:w="5351" w:type="dxa"/>
          </w:tcPr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FF26C3" w:rsidRPr="00AA195B" w:rsidRDefault="00FF26C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FF26C3" w:rsidRPr="00AA195B" w:rsidRDefault="0053400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sz w:val="20"/>
                <w:szCs w:val="20"/>
              </w:rPr>
              <w:t xml:space="preserve">This paper highlights the importance of balanced irrigation and use of compost for sustainable tomato production. It shows the best combination </w:t>
            </w:r>
            <w:proofErr w:type="gramStart"/>
            <w:r w:rsidRPr="00AA195B">
              <w:rPr>
                <w:rFonts w:ascii="Arial" w:hAnsi="Arial" w:cs="Arial"/>
                <w:sz w:val="20"/>
                <w:szCs w:val="20"/>
              </w:rPr>
              <w:t>in  C</w:t>
            </w:r>
            <w:proofErr w:type="gramEnd"/>
            <w:r w:rsidRPr="00AA195B">
              <w:rPr>
                <w:rFonts w:ascii="Arial" w:hAnsi="Arial" w:cs="Arial"/>
                <w:sz w:val="20"/>
                <w:szCs w:val="20"/>
              </w:rPr>
              <w:t xml:space="preserve">10 + 50% for improving water productivity and C5 + 75% for maximizing yield. This experience </w:t>
            </w:r>
            <w:proofErr w:type="gramStart"/>
            <w:r w:rsidRPr="00AA195B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  <w:r w:rsidRPr="00AA195B">
              <w:rPr>
                <w:rFonts w:ascii="Arial" w:hAnsi="Arial" w:cs="Arial"/>
                <w:sz w:val="20"/>
                <w:szCs w:val="20"/>
              </w:rPr>
              <w:t xml:space="preserve"> efficient resource use, climate tolerance and give valuable guidance for farmers. </w:t>
            </w: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F26C3" w:rsidRPr="00AA195B" w:rsidTr="00AA195B">
        <w:trPr>
          <w:trHeight w:val="476"/>
        </w:trPr>
        <w:tc>
          <w:tcPr>
            <w:tcW w:w="5351" w:type="dxa"/>
          </w:tcPr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sz w:val="20"/>
                <w:szCs w:val="20"/>
              </w:rPr>
              <w:t xml:space="preserve">absolutely </w:t>
            </w:r>
            <w:proofErr w:type="gramStart"/>
            <w:r w:rsidRPr="00AA195B">
              <w:rPr>
                <w:rFonts w:ascii="Arial" w:hAnsi="Arial" w:cs="Arial"/>
                <w:sz w:val="20"/>
                <w:szCs w:val="20"/>
              </w:rPr>
              <w:t>perfect .</w:t>
            </w:r>
            <w:proofErr w:type="gramEnd"/>
            <w:r w:rsidRPr="00AA1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F26C3" w:rsidRPr="00AA195B" w:rsidTr="00AA195B">
        <w:trPr>
          <w:trHeight w:val="665"/>
        </w:trPr>
        <w:tc>
          <w:tcPr>
            <w:tcW w:w="5351" w:type="dxa"/>
          </w:tcPr>
          <w:p w:rsidR="00FF26C3" w:rsidRPr="00AA195B" w:rsidRDefault="0053400B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A195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sz w:val="20"/>
                <w:szCs w:val="20"/>
              </w:rPr>
              <w:t xml:space="preserve">yes it is very well structured n summarised </w:t>
            </w:r>
            <w:proofErr w:type="gramStart"/>
            <w:r w:rsidRPr="00AA195B">
              <w:rPr>
                <w:rFonts w:ascii="Arial" w:hAnsi="Arial" w:cs="Arial"/>
                <w:sz w:val="20"/>
                <w:szCs w:val="20"/>
              </w:rPr>
              <w:t>nicely .</w:t>
            </w:r>
            <w:proofErr w:type="gramEnd"/>
            <w:r w:rsidRPr="00AA1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F26C3" w:rsidRPr="00AA195B">
        <w:trPr>
          <w:trHeight w:val="704"/>
        </w:trPr>
        <w:tc>
          <w:tcPr>
            <w:tcW w:w="5351" w:type="dxa"/>
          </w:tcPr>
          <w:p w:rsidR="00FF26C3" w:rsidRPr="00AA195B" w:rsidRDefault="0053400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A195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A195B">
              <w:rPr>
                <w:rFonts w:ascii="Arial" w:hAnsi="Arial" w:cs="Arial"/>
                <w:sz w:val="20"/>
                <w:szCs w:val="20"/>
              </w:rPr>
              <w:t>yes ,</w:t>
            </w:r>
            <w:proofErr w:type="gramEnd"/>
            <w:r w:rsidRPr="00AA195B">
              <w:rPr>
                <w:rFonts w:ascii="Arial" w:hAnsi="Arial" w:cs="Arial"/>
                <w:sz w:val="20"/>
                <w:szCs w:val="20"/>
              </w:rPr>
              <w:t xml:space="preserve"> it’s perfectly fine. </w:t>
            </w:r>
            <w:bookmarkStart w:id="1" w:name="_GoBack"/>
            <w:bookmarkEnd w:id="1"/>
          </w:p>
        </w:tc>
        <w:tc>
          <w:tcPr>
            <w:tcW w:w="6442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F26C3" w:rsidRPr="00AA195B">
        <w:trPr>
          <w:trHeight w:val="703"/>
        </w:trPr>
        <w:tc>
          <w:tcPr>
            <w:tcW w:w="5351" w:type="dxa"/>
          </w:tcPr>
          <w:p w:rsidR="00FF26C3" w:rsidRPr="00AA195B" w:rsidRDefault="0053400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hAnsi="Arial" w:cs="Arial"/>
                <w:sz w:val="20"/>
                <w:szCs w:val="20"/>
              </w:rPr>
              <w:t xml:space="preserve">33 references are good enough for a research paper. </w:t>
            </w:r>
          </w:p>
        </w:tc>
        <w:tc>
          <w:tcPr>
            <w:tcW w:w="6442" w:type="dxa"/>
          </w:tcPr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F26C3" w:rsidRPr="00AA195B">
        <w:trPr>
          <w:trHeight w:val="386"/>
        </w:trPr>
        <w:tc>
          <w:tcPr>
            <w:tcW w:w="5351" w:type="dxa"/>
          </w:tcPr>
          <w:p w:rsidR="00FF26C3" w:rsidRPr="00AA195B" w:rsidRDefault="0053400B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A195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FF26C3" w:rsidRPr="00AA195B" w:rsidRDefault="0053400B">
            <w:pPr>
              <w:rPr>
                <w:rFonts w:ascii="Arial" w:hAnsi="Arial" w:cs="Arial"/>
                <w:sz w:val="20"/>
                <w:szCs w:val="20"/>
              </w:rPr>
            </w:pPr>
            <w:r w:rsidRPr="00AA195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C3" w:rsidRPr="00AA195B" w:rsidTr="00AA195B">
        <w:trPr>
          <w:trHeight w:val="404"/>
        </w:trPr>
        <w:tc>
          <w:tcPr>
            <w:tcW w:w="5351" w:type="dxa"/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A195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A195B">
              <w:rPr>
                <w:rFonts w:ascii="Arial" w:eastAsia="Times New Roman" w:hAnsi="Arial" w:cs="Arial"/>
              </w:rPr>
              <w:t xml:space="preserve"> </w:t>
            </w:r>
            <w:r w:rsidRPr="00AA195B">
              <w:rPr>
                <w:rFonts w:ascii="Arial" w:eastAsia="Times New Roman" w:hAnsi="Arial" w:cs="Arial"/>
                <w:b w:val="0"/>
              </w:rPr>
              <w:t>comments</w:t>
            </w:r>
          </w:p>
          <w:p w:rsidR="00FF26C3" w:rsidRPr="00AA195B" w:rsidRDefault="00FF26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6C3" w:rsidRPr="00AA195B" w:rsidRDefault="00FF26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F26C3" w:rsidRPr="00AA195B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A19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AA19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FF26C3" w:rsidRPr="00AA195B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A195B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:rsidR="00FF26C3" w:rsidRPr="00AA195B" w:rsidRDefault="0053400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A195B">
              <w:rPr>
                <w:rFonts w:ascii="Arial" w:eastAsia="Times New Roman" w:hAnsi="Arial" w:cs="Arial"/>
              </w:rPr>
              <w:t>Author’s comment</w:t>
            </w:r>
            <w:r w:rsidRPr="00AA195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AA195B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F26C3" w:rsidRPr="00AA195B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9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6C3" w:rsidRPr="00AA195B" w:rsidRDefault="00534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A195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AA195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AA195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6C3" w:rsidRPr="00AA195B" w:rsidRDefault="00FF2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6C3" w:rsidRPr="00AA195B" w:rsidRDefault="00FF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26C3" w:rsidRPr="00AA195B" w:rsidRDefault="00FF26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A195B" w:rsidRPr="00AA195B" w:rsidRDefault="00AA195B" w:rsidP="00AA19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195B">
        <w:rPr>
          <w:rFonts w:ascii="Arial" w:hAnsi="Arial" w:cs="Arial"/>
          <w:b/>
          <w:u w:val="single"/>
          <w:lang w:val="en-GB"/>
        </w:rPr>
        <w:t>Reviewer Details</w:t>
      </w:r>
      <w:r w:rsidRPr="00AA195B">
        <w:rPr>
          <w:rFonts w:ascii="Arial" w:hAnsi="Arial" w:cs="Arial"/>
          <w:b/>
          <w:u w:val="single"/>
        </w:rPr>
        <w:t>:</w:t>
      </w:r>
    </w:p>
    <w:p w:rsidR="00AA195B" w:rsidRPr="00AA195B" w:rsidRDefault="00AA1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A195B" w:rsidRPr="00AA195B" w:rsidRDefault="00AA1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A195B">
        <w:rPr>
          <w:rFonts w:ascii="Arial" w:hAnsi="Arial" w:cs="Arial"/>
          <w:b/>
          <w:sz w:val="20"/>
          <w:szCs w:val="20"/>
        </w:rPr>
        <w:t>Namita Bisht</w:t>
      </w:r>
      <w:r w:rsidRPr="00AA195B">
        <w:rPr>
          <w:rFonts w:ascii="Arial" w:hAnsi="Arial" w:cs="Arial"/>
          <w:b/>
          <w:sz w:val="20"/>
          <w:szCs w:val="20"/>
        </w:rPr>
        <w:t xml:space="preserve">, </w:t>
      </w:r>
      <w:r w:rsidRPr="00AA195B">
        <w:rPr>
          <w:rFonts w:ascii="Arial" w:hAnsi="Arial" w:cs="Arial"/>
          <w:b/>
          <w:sz w:val="20"/>
          <w:szCs w:val="20"/>
        </w:rPr>
        <w:t>William Carey University</w:t>
      </w:r>
      <w:r w:rsidRPr="00AA195B">
        <w:rPr>
          <w:rFonts w:ascii="Arial" w:hAnsi="Arial" w:cs="Arial"/>
          <w:b/>
          <w:sz w:val="20"/>
          <w:szCs w:val="20"/>
        </w:rPr>
        <w:t xml:space="preserve">, </w:t>
      </w:r>
      <w:r w:rsidRPr="00AA195B">
        <w:rPr>
          <w:rFonts w:ascii="Arial" w:hAnsi="Arial" w:cs="Arial"/>
          <w:b/>
          <w:sz w:val="20"/>
          <w:szCs w:val="20"/>
        </w:rPr>
        <w:t>India</w:t>
      </w:r>
    </w:p>
    <w:sectPr w:rsidR="00AA195B" w:rsidRPr="00AA195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E8" w:rsidRDefault="002566E8">
      <w:r>
        <w:separator/>
      </w:r>
    </w:p>
  </w:endnote>
  <w:endnote w:type="continuationSeparator" w:id="0">
    <w:p w:rsidR="002566E8" w:rsidRDefault="0025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C3" w:rsidRDefault="0053400B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E8" w:rsidRDefault="002566E8">
      <w:r>
        <w:separator/>
      </w:r>
    </w:p>
  </w:footnote>
  <w:footnote w:type="continuationSeparator" w:id="0">
    <w:p w:rsidR="002566E8" w:rsidRDefault="0025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C3" w:rsidRDefault="00FF26C3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FF26C3" w:rsidRDefault="0053400B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C3"/>
    <w:rsid w:val="000C200B"/>
    <w:rsid w:val="002566E8"/>
    <w:rsid w:val="0053400B"/>
    <w:rsid w:val="00614BEA"/>
    <w:rsid w:val="008A69B9"/>
    <w:rsid w:val="00953B61"/>
    <w:rsid w:val="00AA195B"/>
    <w:rsid w:val="00AB5D4F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AEAE"/>
  <w15:docId w15:val="{B7599300-7C8B-42B1-BE34-A6F56A6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A6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9B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A195B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.com/index.php/ARJ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7</cp:revision>
  <dcterms:created xsi:type="dcterms:W3CDTF">2025-02-21T05:28:00Z</dcterms:created>
  <dcterms:modified xsi:type="dcterms:W3CDTF">2025-02-27T08:33:00Z</dcterms:modified>
</cp:coreProperties>
</file>