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F99D4" w14:textId="77777777" w:rsidR="006B281A" w:rsidRDefault="006B281A" w:rsidP="006B281A">
      <w:pPr>
        <w:spacing w:after="0" w:line="240" w:lineRule="auto"/>
        <w:jc w:val="center"/>
        <w:rPr>
          <w:rFonts w:ascii="Times New Roman" w:hAnsi="Times New Roman" w:cs="Times New Roman"/>
          <w:b/>
          <w:sz w:val="24"/>
          <w:szCs w:val="24"/>
          <w:lang w:val="en-GB"/>
        </w:rPr>
      </w:pPr>
      <w:commentRangeStart w:id="0"/>
      <w:r>
        <w:rPr>
          <w:rFonts w:ascii="Times New Roman" w:hAnsi="Times New Roman" w:cs="Times New Roman"/>
          <w:b/>
          <w:sz w:val="24"/>
          <w:szCs w:val="24"/>
          <w:lang w:val="en-GB"/>
        </w:rPr>
        <w:t xml:space="preserve">Taxonomic significance of morphological and anatomical features of </w:t>
      </w:r>
      <w:proofErr w:type="spellStart"/>
      <w:r>
        <w:rPr>
          <w:rFonts w:ascii="Times New Roman" w:hAnsi="Times New Roman" w:cs="Times New Roman"/>
          <w:b/>
          <w:bCs/>
          <w:i/>
          <w:sz w:val="24"/>
          <w:szCs w:val="24"/>
          <w:lang w:val="en-GB"/>
        </w:rPr>
        <w:t>Bridelia</w:t>
      </w:r>
      <w:proofErr w:type="spellEnd"/>
      <w:r>
        <w:rPr>
          <w:rFonts w:ascii="Times New Roman" w:hAnsi="Times New Roman" w:cs="Times New Roman"/>
          <w:b/>
          <w:i/>
          <w:sz w:val="24"/>
          <w:szCs w:val="24"/>
          <w:lang w:val="en-GB"/>
        </w:rPr>
        <w:t xml:space="preserve"> </w:t>
      </w:r>
      <w:proofErr w:type="spellStart"/>
      <w:r>
        <w:rPr>
          <w:rFonts w:ascii="Times New Roman" w:hAnsi="Times New Roman" w:cs="Times New Roman"/>
          <w:b/>
          <w:i/>
          <w:sz w:val="24"/>
          <w:szCs w:val="24"/>
          <w:lang w:val="en-GB"/>
        </w:rPr>
        <w:t>ferruginea</w:t>
      </w:r>
      <w:commentRangeEnd w:id="0"/>
      <w:proofErr w:type="spellEnd"/>
      <w:r w:rsidR="00E46909">
        <w:rPr>
          <w:rStyle w:val="CommentReference"/>
        </w:rPr>
        <w:commentReference w:id="0"/>
      </w:r>
    </w:p>
    <w:p w14:paraId="7E4D3D84" w14:textId="77777777" w:rsidR="006B281A" w:rsidRDefault="006B281A" w:rsidP="006B281A">
      <w:pPr>
        <w:spacing w:after="0" w:line="240" w:lineRule="auto"/>
        <w:jc w:val="center"/>
        <w:rPr>
          <w:rFonts w:ascii="Times New Roman" w:hAnsi="Times New Roman" w:cs="Times New Roman"/>
          <w:b/>
          <w:sz w:val="24"/>
          <w:szCs w:val="24"/>
          <w:lang w:val="en-GB"/>
        </w:rPr>
      </w:pPr>
    </w:p>
    <w:p w14:paraId="089B4ECC" w14:textId="77777777" w:rsidR="006B281A" w:rsidRDefault="006B281A" w:rsidP="006B281A">
      <w:pPr>
        <w:spacing w:after="0" w:line="240" w:lineRule="auto"/>
        <w:jc w:val="center"/>
        <w:rPr>
          <w:rFonts w:ascii="Times New Roman" w:hAnsi="Times New Roman" w:cs="Times New Roman"/>
          <w:bCs/>
          <w:sz w:val="24"/>
          <w:szCs w:val="24"/>
          <w:lang w:val="en-GB"/>
        </w:rPr>
      </w:pPr>
    </w:p>
    <w:p w14:paraId="0063CF35" w14:textId="77777777" w:rsidR="006B281A" w:rsidRDefault="006B281A" w:rsidP="006B281A"/>
    <w:p w14:paraId="28D0DFA5" w14:textId="38306C4D" w:rsidR="00370176" w:rsidRPr="00FC2405" w:rsidRDefault="00370176" w:rsidP="00F3477D">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Abstract </w:t>
      </w:r>
    </w:p>
    <w:p w14:paraId="34B7A296" w14:textId="77777777" w:rsidR="00D929B9" w:rsidRPr="00FC2405" w:rsidRDefault="00D929B9" w:rsidP="00FC2405">
      <w:pPr>
        <w:spacing w:after="0" w:line="240" w:lineRule="auto"/>
        <w:jc w:val="both"/>
        <w:rPr>
          <w:rFonts w:ascii="Times New Roman" w:hAnsi="Times New Roman" w:cs="Times New Roman"/>
          <w:b/>
          <w:sz w:val="24"/>
          <w:szCs w:val="24"/>
          <w:lang w:val="en-GB"/>
        </w:rPr>
      </w:pPr>
    </w:p>
    <w:p w14:paraId="29B8F132" w14:textId="78339F41" w:rsidR="00F74414" w:rsidRPr="00FC2405" w:rsidRDefault="00F83184" w:rsidP="00FC2405">
      <w:pPr>
        <w:spacing w:after="0" w:line="240" w:lineRule="auto"/>
        <w:jc w:val="both"/>
        <w:rPr>
          <w:rFonts w:ascii="Times New Roman" w:hAnsi="Times New Roman" w:cs="Times New Roman"/>
          <w:sz w:val="24"/>
          <w:szCs w:val="24"/>
          <w:lang w:val="en-GB"/>
        </w:rPr>
      </w:pPr>
      <w:commentRangeStart w:id="1"/>
      <w:r>
        <w:rPr>
          <w:rFonts w:ascii="Times New Roman" w:hAnsi="Times New Roman" w:cs="Times New Roman"/>
          <w:sz w:val="24"/>
          <w:szCs w:val="24"/>
          <w:lang w:val="en-GB"/>
        </w:rPr>
        <w:t xml:space="preserve">This </w:t>
      </w:r>
      <w:r w:rsidR="00370176" w:rsidRPr="00FC2405">
        <w:rPr>
          <w:rFonts w:ascii="Times New Roman" w:hAnsi="Times New Roman" w:cs="Times New Roman"/>
          <w:sz w:val="24"/>
          <w:szCs w:val="24"/>
          <w:lang w:val="en-GB"/>
        </w:rPr>
        <w:t xml:space="preserve">research aims to examine and make available the morphological and anatomical features inherent in </w:t>
      </w:r>
      <w:proofErr w:type="spellStart"/>
      <w:r w:rsidR="008A34FB" w:rsidRPr="00FC2405">
        <w:rPr>
          <w:rFonts w:ascii="Times New Roman" w:hAnsi="Times New Roman" w:cs="Times New Roman"/>
          <w:i/>
          <w:sz w:val="24"/>
          <w:szCs w:val="24"/>
          <w:lang w:val="en-GB"/>
        </w:rPr>
        <w:t>Bridelia</w:t>
      </w:r>
      <w:proofErr w:type="spellEnd"/>
      <w:r w:rsidR="00370176" w:rsidRPr="00FC2405">
        <w:rPr>
          <w:rFonts w:ascii="Times New Roman" w:hAnsi="Times New Roman" w:cs="Times New Roman"/>
          <w:i/>
          <w:sz w:val="24"/>
          <w:szCs w:val="24"/>
          <w:lang w:val="en-GB"/>
        </w:rPr>
        <w:t xml:space="preserve"> </w:t>
      </w:r>
      <w:proofErr w:type="spellStart"/>
      <w:r w:rsidR="00370176" w:rsidRPr="00FC2405">
        <w:rPr>
          <w:rFonts w:ascii="Times New Roman" w:hAnsi="Times New Roman" w:cs="Times New Roman"/>
          <w:i/>
          <w:sz w:val="24"/>
          <w:szCs w:val="24"/>
          <w:lang w:val="en-GB"/>
        </w:rPr>
        <w:t>ferruginea</w:t>
      </w:r>
      <w:proofErr w:type="spellEnd"/>
      <w:r w:rsidR="00370176" w:rsidRPr="00FC2405">
        <w:rPr>
          <w:rFonts w:ascii="Times New Roman" w:hAnsi="Times New Roman" w:cs="Times New Roman"/>
          <w:i/>
          <w:sz w:val="24"/>
          <w:szCs w:val="24"/>
          <w:lang w:val="en-GB"/>
        </w:rPr>
        <w:t>,</w:t>
      </w:r>
      <w:r w:rsidR="00370176" w:rsidRPr="00FC2405">
        <w:rPr>
          <w:rFonts w:ascii="Times New Roman" w:hAnsi="Times New Roman" w:cs="Times New Roman"/>
          <w:sz w:val="24"/>
          <w:szCs w:val="24"/>
          <w:lang w:val="en-GB"/>
        </w:rPr>
        <w:t xml:space="preserve"> which will serve as taxonomic tools for </w:t>
      </w:r>
      <w:r w:rsidR="00370176" w:rsidRPr="002A5E47">
        <w:rPr>
          <w:rFonts w:ascii="Times New Roman" w:hAnsi="Times New Roman" w:cs="Times New Roman"/>
          <w:sz w:val="24"/>
          <w:szCs w:val="24"/>
          <w:lang w:val="en-GB"/>
        </w:rPr>
        <w:t xml:space="preserve">its </w:t>
      </w:r>
      <w:r w:rsidR="0025738D" w:rsidRPr="002A5E47">
        <w:rPr>
          <w:rFonts w:ascii="Times New Roman" w:hAnsi="Times New Roman" w:cs="Times New Roman"/>
          <w:sz w:val="24"/>
          <w:szCs w:val="24"/>
          <w:shd w:val="clear" w:color="auto" w:fill="FFFFFF"/>
        </w:rPr>
        <w:t>delineation</w:t>
      </w:r>
      <w:r w:rsidR="00370176" w:rsidRPr="002A5E47">
        <w:rPr>
          <w:rFonts w:ascii="Times New Roman" w:hAnsi="Times New Roman" w:cs="Times New Roman"/>
          <w:sz w:val="24"/>
          <w:szCs w:val="24"/>
          <w:lang w:val="en-GB"/>
        </w:rPr>
        <w:t>.</w:t>
      </w:r>
      <w:r w:rsidR="00370176" w:rsidRPr="00FC2405">
        <w:rPr>
          <w:rFonts w:ascii="Times New Roman" w:hAnsi="Times New Roman" w:cs="Times New Roman"/>
          <w:sz w:val="24"/>
          <w:szCs w:val="24"/>
          <w:lang w:val="en-GB"/>
        </w:rPr>
        <w:t xml:space="preserve"> </w:t>
      </w:r>
      <w:r w:rsidR="00705143" w:rsidRPr="00FC2405">
        <w:rPr>
          <w:rFonts w:ascii="Times New Roman" w:hAnsi="Times New Roman" w:cs="Times New Roman"/>
          <w:sz w:val="24"/>
          <w:szCs w:val="24"/>
          <w:lang w:val="en-GB"/>
        </w:rPr>
        <w:t>The s</w:t>
      </w:r>
      <w:r w:rsidR="00AC67C3" w:rsidRPr="00FC2405">
        <w:rPr>
          <w:rFonts w:ascii="Times New Roman" w:hAnsi="Times New Roman" w:cs="Times New Roman"/>
          <w:sz w:val="24"/>
          <w:szCs w:val="24"/>
          <w:lang w:val="en-GB"/>
        </w:rPr>
        <w:t>tem, le</w:t>
      </w:r>
      <w:r w:rsidR="008155B5" w:rsidRPr="00FC2405">
        <w:rPr>
          <w:rFonts w:ascii="Times New Roman" w:hAnsi="Times New Roman" w:cs="Times New Roman"/>
          <w:sz w:val="24"/>
          <w:szCs w:val="24"/>
          <w:lang w:val="en-GB"/>
        </w:rPr>
        <w:t>aves, flower</w:t>
      </w:r>
      <w:r w:rsidR="002C5502" w:rsidRPr="00FC2405">
        <w:rPr>
          <w:rFonts w:ascii="Times New Roman" w:hAnsi="Times New Roman" w:cs="Times New Roman"/>
          <w:sz w:val="24"/>
          <w:szCs w:val="24"/>
          <w:lang w:val="en-GB"/>
        </w:rPr>
        <w:t>s</w:t>
      </w:r>
      <w:r w:rsidR="008155B5" w:rsidRPr="00FC2405">
        <w:rPr>
          <w:rFonts w:ascii="Times New Roman" w:hAnsi="Times New Roman" w:cs="Times New Roman"/>
          <w:sz w:val="24"/>
          <w:szCs w:val="24"/>
          <w:lang w:val="en-GB"/>
        </w:rPr>
        <w:t xml:space="preserve"> and fruit</w:t>
      </w:r>
      <w:r w:rsidR="002C5502" w:rsidRPr="00FC2405">
        <w:rPr>
          <w:rFonts w:ascii="Times New Roman" w:hAnsi="Times New Roman" w:cs="Times New Roman"/>
          <w:sz w:val="24"/>
          <w:szCs w:val="24"/>
          <w:lang w:val="en-GB"/>
        </w:rPr>
        <w:t>s were investigated.</w:t>
      </w:r>
      <w:commentRangeEnd w:id="1"/>
      <w:r w:rsidR="00E46909">
        <w:rPr>
          <w:rStyle w:val="CommentReference"/>
        </w:rPr>
        <w:commentReference w:id="1"/>
      </w:r>
      <w:r w:rsidR="002C5502" w:rsidRPr="00FC2405">
        <w:rPr>
          <w:rFonts w:ascii="Times New Roman" w:hAnsi="Times New Roman" w:cs="Times New Roman"/>
          <w:sz w:val="24"/>
          <w:szCs w:val="24"/>
          <w:lang w:val="en-GB"/>
        </w:rPr>
        <w:t xml:space="preserve"> </w:t>
      </w:r>
      <w:proofErr w:type="spellStart"/>
      <w:r w:rsidR="00F3477D" w:rsidRPr="00FC2405">
        <w:rPr>
          <w:rFonts w:ascii="Times New Roman" w:hAnsi="Times New Roman" w:cs="Times New Roman"/>
          <w:i/>
          <w:sz w:val="24"/>
          <w:szCs w:val="24"/>
          <w:lang w:val="en-GB"/>
        </w:rPr>
        <w:t>Bridelia</w:t>
      </w:r>
      <w:proofErr w:type="spellEnd"/>
      <w:r w:rsidR="008155B5" w:rsidRPr="00FC2405">
        <w:rPr>
          <w:rFonts w:ascii="Times New Roman" w:hAnsi="Times New Roman" w:cs="Times New Roman"/>
          <w:sz w:val="24"/>
          <w:szCs w:val="24"/>
          <w:lang w:val="en-GB"/>
        </w:rPr>
        <w:t xml:space="preserve"> </w:t>
      </w:r>
      <w:proofErr w:type="spellStart"/>
      <w:r w:rsidR="008155B5" w:rsidRPr="00FC2405">
        <w:rPr>
          <w:rFonts w:ascii="Times New Roman" w:hAnsi="Times New Roman" w:cs="Times New Roman"/>
          <w:i/>
          <w:sz w:val="24"/>
          <w:szCs w:val="24"/>
          <w:lang w:val="en-GB"/>
        </w:rPr>
        <w:t>ferruginea</w:t>
      </w:r>
      <w:proofErr w:type="spellEnd"/>
      <w:r w:rsidR="008155B5" w:rsidRPr="00FC2405">
        <w:rPr>
          <w:rFonts w:ascii="Times New Roman" w:hAnsi="Times New Roman" w:cs="Times New Roman"/>
          <w:sz w:val="24"/>
          <w:szCs w:val="24"/>
          <w:lang w:val="en-GB"/>
        </w:rPr>
        <w:t xml:space="preserve"> has twisted, rough </w:t>
      </w:r>
      <w:r w:rsidR="002C5502" w:rsidRPr="00FC2405">
        <w:rPr>
          <w:rFonts w:ascii="Times New Roman" w:hAnsi="Times New Roman" w:cs="Times New Roman"/>
          <w:sz w:val="24"/>
          <w:szCs w:val="24"/>
          <w:lang w:val="en-GB"/>
        </w:rPr>
        <w:t>and fissured bole;</w:t>
      </w:r>
      <w:r w:rsidR="007103D1" w:rsidRPr="00FC2405">
        <w:rPr>
          <w:rFonts w:ascii="Times New Roman" w:hAnsi="Times New Roman" w:cs="Times New Roman"/>
          <w:sz w:val="24"/>
          <w:szCs w:val="24"/>
          <w:lang w:val="en-GB"/>
        </w:rPr>
        <w:t xml:space="preserve"> the branches are low </w:t>
      </w:r>
      <w:r w:rsidR="00BC6838" w:rsidRPr="00FC2405">
        <w:rPr>
          <w:rFonts w:ascii="Times New Roman" w:hAnsi="Times New Roman" w:cs="Times New Roman"/>
          <w:sz w:val="24"/>
          <w:szCs w:val="24"/>
          <w:lang w:val="en-GB"/>
        </w:rPr>
        <w:t>and armed with short spines. The leaves are simple, alternate, petiolate with reticu</w:t>
      </w:r>
      <w:r w:rsidR="000152A2" w:rsidRPr="00FC2405">
        <w:rPr>
          <w:rFonts w:ascii="Times New Roman" w:hAnsi="Times New Roman" w:cs="Times New Roman"/>
          <w:sz w:val="24"/>
          <w:szCs w:val="24"/>
          <w:lang w:val="en-GB"/>
        </w:rPr>
        <w:t>late</w:t>
      </w:r>
      <w:r w:rsidR="002C5502" w:rsidRPr="00FC2405">
        <w:rPr>
          <w:rFonts w:ascii="Times New Roman" w:hAnsi="Times New Roman" w:cs="Times New Roman"/>
          <w:sz w:val="24"/>
          <w:szCs w:val="24"/>
          <w:lang w:val="en-GB"/>
        </w:rPr>
        <w:t>,</w:t>
      </w:r>
      <w:r w:rsidR="000152A2" w:rsidRPr="00FC2405">
        <w:rPr>
          <w:rFonts w:ascii="Times New Roman" w:hAnsi="Times New Roman" w:cs="Times New Roman"/>
          <w:sz w:val="24"/>
          <w:szCs w:val="24"/>
          <w:lang w:val="en-GB"/>
        </w:rPr>
        <w:t xml:space="preserve"> pinn</w:t>
      </w:r>
      <w:r w:rsidR="002C5502" w:rsidRPr="00FC2405">
        <w:rPr>
          <w:rFonts w:ascii="Times New Roman" w:hAnsi="Times New Roman" w:cs="Times New Roman"/>
          <w:sz w:val="24"/>
          <w:szCs w:val="24"/>
          <w:lang w:val="en-GB"/>
        </w:rPr>
        <w:t>ate and</w:t>
      </w:r>
      <w:r w:rsidR="00A85D65" w:rsidRPr="00FC2405">
        <w:rPr>
          <w:rFonts w:ascii="Times New Roman" w:hAnsi="Times New Roman" w:cs="Times New Roman"/>
          <w:sz w:val="24"/>
          <w:szCs w:val="24"/>
          <w:lang w:val="en-GB"/>
        </w:rPr>
        <w:t xml:space="preserve"> brochidodromous venation. The inflorescence is a fasciculate </w:t>
      </w:r>
      <w:r w:rsidR="004D4EBA" w:rsidRPr="00FC2405">
        <w:rPr>
          <w:rFonts w:ascii="Times New Roman" w:hAnsi="Times New Roman" w:cs="Times New Roman"/>
          <w:sz w:val="24"/>
          <w:szCs w:val="24"/>
          <w:lang w:val="en-GB"/>
        </w:rPr>
        <w:t>cluster</w:t>
      </w:r>
      <w:r w:rsidR="00A85D65" w:rsidRPr="00FC2405">
        <w:rPr>
          <w:rFonts w:ascii="Times New Roman" w:hAnsi="Times New Roman" w:cs="Times New Roman"/>
          <w:sz w:val="24"/>
          <w:szCs w:val="24"/>
          <w:lang w:val="en-GB"/>
        </w:rPr>
        <w:t>, monoecious and axillary</w:t>
      </w:r>
      <w:r w:rsidR="004D4EBA" w:rsidRPr="00FC2405">
        <w:rPr>
          <w:rFonts w:ascii="Times New Roman" w:hAnsi="Times New Roman" w:cs="Times New Roman"/>
          <w:sz w:val="24"/>
          <w:szCs w:val="24"/>
          <w:lang w:val="en-GB"/>
        </w:rPr>
        <w:t>. The caly</w:t>
      </w:r>
      <w:r w:rsidR="00D46080" w:rsidRPr="00FC2405">
        <w:rPr>
          <w:rFonts w:ascii="Times New Roman" w:hAnsi="Times New Roman" w:cs="Times New Roman"/>
          <w:sz w:val="24"/>
          <w:szCs w:val="24"/>
          <w:lang w:val="en-GB"/>
        </w:rPr>
        <w:t xml:space="preserve">x and corolla are pentamerous. </w:t>
      </w:r>
      <w:proofErr w:type="spellStart"/>
      <w:r w:rsidR="00D46080" w:rsidRPr="00FC2405">
        <w:rPr>
          <w:rFonts w:ascii="Times New Roman" w:hAnsi="Times New Roman" w:cs="Times New Roman"/>
          <w:sz w:val="24"/>
          <w:szCs w:val="24"/>
          <w:lang w:val="en-GB"/>
        </w:rPr>
        <w:t>S</w:t>
      </w:r>
      <w:r w:rsidR="004D4EBA" w:rsidRPr="00FC2405">
        <w:rPr>
          <w:rFonts w:ascii="Times New Roman" w:hAnsi="Times New Roman" w:cs="Times New Roman"/>
          <w:sz w:val="24"/>
          <w:szCs w:val="24"/>
          <w:lang w:val="en-GB"/>
        </w:rPr>
        <w:t>taminate</w:t>
      </w:r>
      <w:proofErr w:type="spellEnd"/>
      <w:r w:rsidR="004D4EBA" w:rsidRPr="00FC2405">
        <w:rPr>
          <w:rFonts w:ascii="Times New Roman" w:hAnsi="Times New Roman" w:cs="Times New Roman"/>
          <w:sz w:val="24"/>
          <w:szCs w:val="24"/>
          <w:lang w:val="en-GB"/>
        </w:rPr>
        <w:t xml:space="preserve"> flower</w:t>
      </w:r>
      <w:r w:rsidR="005E6AD0" w:rsidRPr="00FC2405">
        <w:rPr>
          <w:rFonts w:ascii="Times New Roman" w:hAnsi="Times New Roman" w:cs="Times New Roman"/>
          <w:sz w:val="24"/>
          <w:szCs w:val="24"/>
          <w:lang w:val="en-GB"/>
        </w:rPr>
        <w:t>s are sub-sessile and puberulent</w:t>
      </w:r>
      <w:r w:rsidR="004D4EBA" w:rsidRPr="00FC2405">
        <w:rPr>
          <w:rFonts w:ascii="Times New Roman" w:hAnsi="Times New Roman" w:cs="Times New Roman"/>
          <w:sz w:val="24"/>
          <w:szCs w:val="24"/>
          <w:lang w:val="en-GB"/>
        </w:rPr>
        <w:t xml:space="preserve"> with polyandrous stamens</w:t>
      </w:r>
      <w:r w:rsidR="005E6AD0" w:rsidRPr="00FC2405">
        <w:rPr>
          <w:rFonts w:ascii="Times New Roman" w:hAnsi="Times New Roman" w:cs="Times New Roman"/>
          <w:sz w:val="24"/>
          <w:szCs w:val="24"/>
          <w:lang w:val="en-GB"/>
        </w:rPr>
        <w:t>,</w:t>
      </w:r>
      <w:r w:rsidR="004D4EBA" w:rsidRPr="00FC2405">
        <w:rPr>
          <w:rFonts w:ascii="Times New Roman" w:hAnsi="Times New Roman" w:cs="Times New Roman"/>
          <w:sz w:val="24"/>
          <w:szCs w:val="24"/>
          <w:lang w:val="en-GB"/>
        </w:rPr>
        <w:t xml:space="preserve"> while pistillate flowers are sessile with</w:t>
      </w:r>
      <w:r w:rsidR="00543E11" w:rsidRPr="00FC2405">
        <w:rPr>
          <w:rFonts w:ascii="Times New Roman" w:hAnsi="Times New Roman" w:cs="Times New Roman"/>
          <w:sz w:val="24"/>
          <w:szCs w:val="24"/>
          <w:lang w:val="en-GB"/>
        </w:rPr>
        <w:t xml:space="preserve"> 2</w:t>
      </w:r>
      <w:r w:rsidR="005E6AD0" w:rsidRPr="00FC2405">
        <w:rPr>
          <w:rFonts w:ascii="Times New Roman" w:hAnsi="Times New Roman" w:cs="Times New Roman"/>
          <w:sz w:val="24"/>
          <w:szCs w:val="24"/>
          <w:lang w:val="en-GB"/>
        </w:rPr>
        <w:t>-</w:t>
      </w:r>
      <w:r w:rsidR="000152A2" w:rsidRPr="00FC2405">
        <w:rPr>
          <w:rFonts w:ascii="Times New Roman" w:hAnsi="Times New Roman" w:cs="Times New Roman"/>
          <w:sz w:val="24"/>
          <w:szCs w:val="24"/>
          <w:lang w:val="en-GB"/>
        </w:rPr>
        <w:t>locular ovary. The fruit is a dru</w:t>
      </w:r>
      <w:r w:rsidR="00543E11" w:rsidRPr="00FC2405">
        <w:rPr>
          <w:rFonts w:ascii="Times New Roman" w:hAnsi="Times New Roman" w:cs="Times New Roman"/>
          <w:sz w:val="24"/>
          <w:szCs w:val="24"/>
          <w:lang w:val="en-GB"/>
        </w:rPr>
        <w:t>pe with fleshy pericarp, greenish when unripe and pu</w:t>
      </w:r>
      <w:r w:rsidR="00E71718" w:rsidRPr="00FC2405">
        <w:rPr>
          <w:rFonts w:ascii="Times New Roman" w:hAnsi="Times New Roman" w:cs="Times New Roman"/>
          <w:sz w:val="24"/>
          <w:szCs w:val="24"/>
          <w:lang w:val="en-GB"/>
        </w:rPr>
        <w:t>r</w:t>
      </w:r>
      <w:r w:rsidR="00543E11" w:rsidRPr="00FC2405">
        <w:rPr>
          <w:rFonts w:ascii="Times New Roman" w:hAnsi="Times New Roman" w:cs="Times New Roman"/>
          <w:sz w:val="24"/>
          <w:szCs w:val="24"/>
          <w:lang w:val="en-GB"/>
        </w:rPr>
        <w:t>plish</w:t>
      </w:r>
      <w:r w:rsidR="00D84751" w:rsidRPr="00FC2405">
        <w:rPr>
          <w:rFonts w:ascii="Times New Roman" w:hAnsi="Times New Roman" w:cs="Times New Roman"/>
          <w:sz w:val="24"/>
          <w:szCs w:val="24"/>
          <w:lang w:val="en-GB"/>
        </w:rPr>
        <w:t>-black wh</w:t>
      </w:r>
      <w:r w:rsidR="005E6AD0" w:rsidRPr="00FC2405">
        <w:rPr>
          <w:rFonts w:ascii="Times New Roman" w:hAnsi="Times New Roman" w:cs="Times New Roman"/>
          <w:sz w:val="24"/>
          <w:szCs w:val="24"/>
          <w:lang w:val="en-GB"/>
        </w:rPr>
        <w:t xml:space="preserve">en ripe. Leaf anatomy revealed an </w:t>
      </w:r>
      <w:r w:rsidR="006E74CD" w:rsidRPr="00FC2405">
        <w:rPr>
          <w:rFonts w:ascii="Times New Roman" w:hAnsi="Times New Roman" w:cs="Times New Roman"/>
          <w:sz w:val="24"/>
          <w:szCs w:val="24"/>
          <w:lang w:val="en-GB"/>
        </w:rPr>
        <w:t>“</w:t>
      </w:r>
      <w:r w:rsidR="005E6AD0" w:rsidRPr="00FC2405">
        <w:rPr>
          <w:rFonts w:ascii="Times New Roman" w:hAnsi="Times New Roman" w:cs="Times New Roman"/>
          <w:sz w:val="24"/>
          <w:szCs w:val="24"/>
          <w:lang w:val="en-GB"/>
        </w:rPr>
        <w:t>O</w:t>
      </w:r>
      <w:r w:rsidR="006E74CD" w:rsidRPr="00FC2405">
        <w:rPr>
          <w:rFonts w:ascii="Times New Roman" w:hAnsi="Times New Roman" w:cs="Times New Roman"/>
          <w:sz w:val="24"/>
          <w:szCs w:val="24"/>
          <w:lang w:val="en-GB"/>
        </w:rPr>
        <w:t>”</w:t>
      </w:r>
      <w:r w:rsidR="00D84751" w:rsidRPr="00FC2405">
        <w:rPr>
          <w:rFonts w:ascii="Times New Roman" w:hAnsi="Times New Roman" w:cs="Times New Roman"/>
          <w:sz w:val="24"/>
          <w:szCs w:val="24"/>
          <w:lang w:val="en-GB"/>
        </w:rPr>
        <w:t>-shaped vascular bundle and</w:t>
      </w:r>
      <w:r w:rsidR="005E6AD0" w:rsidRPr="00FC2405">
        <w:rPr>
          <w:rFonts w:ascii="Times New Roman" w:hAnsi="Times New Roman" w:cs="Times New Roman"/>
          <w:sz w:val="24"/>
          <w:szCs w:val="24"/>
          <w:lang w:val="en-GB"/>
        </w:rPr>
        <w:t xml:space="preserve"> the</w:t>
      </w:r>
      <w:r w:rsidR="00D84751" w:rsidRPr="00FC2405">
        <w:rPr>
          <w:rFonts w:ascii="Times New Roman" w:hAnsi="Times New Roman" w:cs="Times New Roman"/>
          <w:sz w:val="24"/>
          <w:szCs w:val="24"/>
          <w:lang w:val="en-GB"/>
        </w:rPr>
        <w:t xml:space="preserve"> presence </w:t>
      </w:r>
      <w:r w:rsidR="00561BB7" w:rsidRPr="00FC2405">
        <w:rPr>
          <w:rFonts w:ascii="Times New Roman" w:hAnsi="Times New Roman" w:cs="Times New Roman"/>
          <w:sz w:val="24"/>
          <w:szCs w:val="24"/>
          <w:lang w:val="en-GB"/>
        </w:rPr>
        <w:t>of rosette crystals. The leaf epidermal cells showed that the distribution</w:t>
      </w:r>
      <w:r w:rsidR="003F5BA8" w:rsidRPr="00FC2405">
        <w:rPr>
          <w:rFonts w:ascii="Times New Roman" w:hAnsi="Times New Roman" w:cs="Times New Roman"/>
          <w:sz w:val="24"/>
          <w:szCs w:val="24"/>
          <w:lang w:val="en-GB"/>
        </w:rPr>
        <w:t xml:space="preserve"> of the stomata, which are numerous </w:t>
      </w:r>
      <w:r w:rsidR="00D45B09" w:rsidRPr="00FC2405">
        <w:rPr>
          <w:rFonts w:ascii="Times New Roman" w:hAnsi="Times New Roman" w:cs="Times New Roman"/>
          <w:sz w:val="24"/>
          <w:szCs w:val="24"/>
          <w:lang w:val="en-GB"/>
        </w:rPr>
        <w:t xml:space="preserve">and </w:t>
      </w:r>
      <w:proofErr w:type="spellStart"/>
      <w:r w:rsidR="00D45B09" w:rsidRPr="00FC2405">
        <w:rPr>
          <w:rFonts w:ascii="Times New Roman" w:hAnsi="Times New Roman" w:cs="Times New Roman"/>
          <w:sz w:val="24"/>
          <w:szCs w:val="24"/>
          <w:lang w:val="en-GB"/>
        </w:rPr>
        <w:t>a</w:t>
      </w:r>
      <w:r w:rsidR="00A055E0" w:rsidRPr="00FC2405">
        <w:rPr>
          <w:rFonts w:ascii="Times New Roman" w:hAnsi="Times New Roman" w:cs="Times New Roman"/>
          <w:sz w:val="24"/>
          <w:szCs w:val="24"/>
          <w:lang w:val="en-GB"/>
        </w:rPr>
        <w:t>no</w:t>
      </w:r>
      <w:r w:rsidR="00D45B09" w:rsidRPr="00FC2405">
        <w:rPr>
          <w:rFonts w:ascii="Times New Roman" w:hAnsi="Times New Roman" w:cs="Times New Roman"/>
          <w:sz w:val="24"/>
          <w:szCs w:val="24"/>
          <w:lang w:val="en-GB"/>
        </w:rPr>
        <w:t>mocytic</w:t>
      </w:r>
      <w:proofErr w:type="spellEnd"/>
      <w:r w:rsidR="00D45B09" w:rsidRPr="00FC2405">
        <w:rPr>
          <w:rFonts w:ascii="Times New Roman" w:hAnsi="Times New Roman" w:cs="Times New Roman"/>
          <w:sz w:val="24"/>
          <w:szCs w:val="24"/>
          <w:lang w:val="en-GB"/>
        </w:rPr>
        <w:t xml:space="preserve">, is </w:t>
      </w:r>
      <w:proofErr w:type="spellStart"/>
      <w:r w:rsidR="00D45B09" w:rsidRPr="00FC2405">
        <w:rPr>
          <w:rFonts w:ascii="Times New Roman" w:hAnsi="Times New Roman" w:cs="Times New Roman"/>
          <w:sz w:val="24"/>
          <w:szCs w:val="24"/>
          <w:lang w:val="en-GB"/>
        </w:rPr>
        <w:t>hypo</w:t>
      </w:r>
      <w:r w:rsidR="00363D8B" w:rsidRPr="00FC2405">
        <w:rPr>
          <w:rFonts w:ascii="Times New Roman" w:hAnsi="Times New Roman" w:cs="Times New Roman"/>
          <w:sz w:val="24"/>
          <w:szCs w:val="24"/>
          <w:lang w:val="en-GB"/>
        </w:rPr>
        <w:t>stomatic</w:t>
      </w:r>
      <w:proofErr w:type="spellEnd"/>
      <w:r w:rsidR="00363D8B" w:rsidRPr="00FC2405">
        <w:rPr>
          <w:rFonts w:ascii="Times New Roman" w:hAnsi="Times New Roman" w:cs="Times New Roman"/>
          <w:sz w:val="24"/>
          <w:szCs w:val="24"/>
          <w:lang w:val="en-GB"/>
        </w:rPr>
        <w:t xml:space="preserve">. A transverse section of the wood revealed indistinct </w:t>
      </w:r>
      <w:r w:rsidR="005E6AD0" w:rsidRPr="00FC2405">
        <w:rPr>
          <w:rFonts w:ascii="Times New Roman" w:hAnsi="Times New Roman" w:cs="Times New Roman"/>
          <w:sz w:val="24"/>
          <w:szCs w:val="24"/>
          <w:lang w:val="en-GB"/>
        </w:rPr>
        <w:t>growth rings,</w:t>
      </w:r>
      <w:r w:rsidR="00F15476" w:rsidRPr="00FC2405">
        <w:rPr>
          <w:rFonts w:ascii="Times New Roman" w:hAnsi="Times New Roman" w:cs="Times New Roman"/>
          <w:sz w:val="24"/>
          <w:szCs w:val="24"/>
          <w:lang w:val="en-GB"/>
        </w:rPr>
        <w:t xml:space="preserve"> diffuse </w:t>
      </w:r>
      <w:r w:rsidR="00902DE3" w:rsidRPr="00FC2405">
        <w:rPr>
          <w:rFonts w:ascii="Times New Roman" w:hAnsi="Times New Roman" w:cs="Times New Roman"/>
          <w:sz w:val="24"/>
          <w:szCs w:val="24"/>
          <w:lang w:val="en-GB"/>
        </w:rPr>
        <w:t>porosity with solitary and radial pore multiples.</w:t>
      </w:r>
      <w:r w:rsidR="000A02DC" w:rsidRPr="00FC2405">
        <w:rPr>
          <w:rFonts w:ascii="Times New Roman" w:hAnsi="Times New Roman" w:cs="Times New Roman"/>
          <w:sz w:val="24"/>
          <w:szCs w:val="24"/>
          <w:lang w:val="en-GB"/>
        </w:rPr>
        <w:t xml:space="preserve"> </w:t>
      </w:r>
      <w:r w:rsidR="00D46080" w:rsidRPr="00FC2405">
        <w:rPr>
          <w:rFonts w:ascii="Times New Roman" w:hAnsi="Times New Roman" w:cs="Times New Roman"/>
          <w:sz w:val="24"/>
          <w:szCs w:val="24"/>
          <w:lang w:val="en-GB"/>
        </w:rPr>
        <w:t>Vessel pores</w:t>
      </w:r>
      <w:r w:rsidR="000A02DC" w:rsidRPr="00FC2405">
        <w:rPr>
          <w:rFonts w:ascii="Times New Roman" w:hAnsi="Times New Roman" w:cs="Times New Roman"/>
          <w:sz w:val="24"/>
          <w:szCs w:val="24"/>
          <w:lang w:val="en-GB"/>
        </w:rPr>
        <w:t xml:space="preserve"> </w:t>
      </w:r>
      <w:r w:rsidR="006307F0" w:rsidRPr="00FC2405">
        <w:rPr>
          <w:rFonts w:ascii="Times New Roman" w:hAnsi="Times New Roman" w:cs="Times New Roman"/>
          <w:sz w:val="24"/>
          <w:szCs w:val="24"/>
          <w:lang w:val="en-GB"/>
        </w:rPr>
        <w:t>were</w:t>
      </w:r>
      <w:r w:rsidR="00D46080" w:rsidRPr="00FC2405">
        <w:rPr>
          <w:rFonts w:ascii="Times New Roman" w:hAnsi="Times New Roman" w:cs="Times New Roman"/>
          <w:sz w:val="24"/>
          <w:szCs w:val="24"/>
          <w:lang w:val="en-GB"/>
        </w:rPr>
        <w:t xml:space="preserve"> pitted.</w:t>
      </w:r>
      <w:r w:rsidR="00902DE3" w:rsidRPr="00FC2405">
        <w:rPr>
          <w:rFonts w:ascii="Times New Roman" w:hAnsi="Times New Roman" w:cs="Times New Roman"/>
          <w:sz w:val="24"/>
          <w:szCs w:val="24"/>
          <w:lang w:val="en-GB"/>
        </w:rPr>
        <w:t xml:space="preserve"> I</w:t>
      </w:r>
      <w:r w:rsidR="000152A2" w:rsidRPr="00FC2405">
        <w:rPr>
          <w:rFonts w:ascii="Times New Roman" w:hAnsi="Times New Roman" w:cs="Times New Roman"/>
          <w:sz w:val="24"/>
          <w:szCs w:val="24"/>
          <w:lang w:val="en-GB"/>
        </w:rPr>
        <w:t>n</w:t>
      </w:r>
      <w:r w:rsidR="00902DE3" w:rsidRPr="00FC2405">
        <w:rPr>
          <w:rFonts w:ascii="Times New Roman" w:hAnsi="Times New Roman" w:cs="Times New Roman"/>
          <w:sz w:val="24"/>
          <w:szCs w:val="24"/>
          <w:lang w:val="en-GB"/>
        </w:rPr>
        <w:t xml:space="preserve"> the tangential longitudinal </w:t>
      </w:r>
      <w:r w:rsidR="00490ED3" w:rsidRPr="00FC2405">
        <w:rPr>
          <w:rFonts w:ascii="Times New Roman" w:hAnsi="Times New Roman" w:cs="Times New Roman"/>
          <w:sz w:val="24"/>
          <w:szCs w:val="24"/>
          <w:lang w:val="en-GB"/>
        </w:rPr>
        <w:t>section, axial parenchyma is apotracheal and diffuse</w:t>
      </w:r>
      <w:r w:rsidR="005E6AD0" w:rsidRPr="00FC2405">
        <w:rPr>
          <w:rFonts w:ascii="Times New Roman" w:hAnsi="Times New Roman" w:cs="Times New Roman"/>
          <w:sz w:val="24"/>
          <w:szCs w:val="24"/>
          <w:lang w:val="en-GB"/>
        </w:rPr>
        <w:t>,</w:t>
      </w:r>
      <w:r w:rsidR="000A02DC" w:rsidRPr="00FC2405">
        <w:rPr>
          <w:rFonts w:ascii="Times New Roman" w:hAnsi="Times New Roman" w:cs="Times New Roman"/>
          <w:sz w:val="24"/>
          <w:szCs w:val="24"/>
          <w:lang w:val="en-GB"/>
        </w:rPr>
        <w:t xml:space="preserve"> </w:t>
      </w:r>
      <w:r w:rsidR="000152A2" w:rsidRPr="00FC2405">
        <w:rPr>
          <w:rFonts w:ascii="Times New Roman" w:hAnsi="Times New Roman" w:cs="Times New Roman"/>
          <w:sz w:val="24"/>
          <w:szCs w:val="24"/>
          <w:lang w:val="en-GB"/>
        </w:rPr>
        <w:t>while the ray par</w:t>
      </w:r>
      <w:r w:rsidR="008D0719" w:rsidRPr="00FC2405">
        <w:rPr>
          <w:rFonts w:ascii="Times New Roman" w:hAnsi="Times New Roman" w:cs="Times New Roman"/>
          <w:sz w:val="24"/>
          <w:szCs w:val="24"/>
          <w:lang w:val="en-GB"/>
        </w:rPr>
        <w:t xml:space="preserve">enchyma </w:t>
      </w:r>
      <w:r w:rsidR="005E6AD0" w:rsidRPr="00FC2405">
        <w:rPr>
          <w:rFonts w:ascii="Times New Roman" w:hAnsi="Times New Roman" w:cs="Times New Roman"/>
          <w:sz w:val="24"/>
          <w:szCs w:val="24"/>
          <w:lang w:val="en-GB"/>
        </w:rPr>
        <w:t>w</w:t>
      </w:r>
      <w:r w:rsidR="00D46080" w:rsidRPr="00FC2405">
        <w:rPr>
          <w:rFonts w:ascii="Times New Roman" w:hAnsi="Times New Roman" w:cs="Times New Roman"/>
          <w:sz w:val="24"/>
          <w:szCs w:val="24"/>
          <w:lang w:val="en-GB"/>
        </w:rPr>
        <w:t>as non-storied;</w:t>
      </w:r>
      <w:r w:rsidR="000A4B5A" w:rsidRPr="00FC2405">
        <w:rPr>
          <w:rFonts w:ascii="Times New Roman" w:hAnsi="Times New Roman" w:cs="Times New Roman"/>
          <w:sz w:val="24"/>
          <w:szCs w:val="24"/>
          <w:lang w:val="en-GB"/>
        </w:rPr>
        <w:t xml:space="preserve"> </w:t>
      </w:r>
      <w:proofErr w:type="spellStart"/>
      <w:r w:rsidR="000A4B5A" w:rsidRPr="00FC2405">
        <w:rPr>
          <w:rFonts w:ascii="Times New Roman" w:hAnsi="Times New Roman" w:cs="Times New Roman"/>
          <w:sz w:val="24"/>
          <w:szCs w:val="24"/>
          <w:lang w:val="en-GB"/>
        </w:rPr>
        <w:t>heterocellular</w:t>
      </w:r>
      <w:proofErr w:type="spellEnd"/>
      <w:r w:rsidR="000A4B5A" w:rsidRPr="00FC2405">
        <w:rPr>
          <w:rFonts w:ascii="Times New Roman" w:hAnsi="Times New Roman" w:cs="Times New Roman"/>
          <w:sz w:val="24"/>
          <w:szCs w:val="24"/>
          <w:lang w:val="en-GB"/>
        </w:rPr>
        <w:t xml:space="preserve"> and predominantly</w:t>
      </w:r>
      <w:r w:rsidR="00345A53" w:rsidRPr="00FC2405">
        <w:rPr>
          <w:rFonts w:ascii="Times New Roman" w:hAnsi="Times New Roman" w:cs="Times New Roman"/>
          <w:sz w:val="24"/>
          <w:szCs w:val="24"/>
          <w:lang w:val="en-GB"/>
        </w:rPr>
        <w:t xml:space="preserve"> biseriate. Upright/square ray cells were predominant </w:t>
      </w:r>
      <w:r w:rsidR="00F50528" w:rsidRPr="00FC2405">
        <w:rPr>
          <w:rFonts w:ascii="Times New Roman" w:hAnsi="Times New Roman" w:cs="Times New Roman"/>
          <w:sz w:val="24"/>
          <w:szCs w:val="24"/>
          <w:lang w:val="en-GB"/>
        </w:rPr>
        <w:t>in the radial longitudinal section with most of the cell</w:t>
      </w:r>
      <w:r w:rsidR="00D46080" w:rsidRPr="00FC2405">
        <w:rPr>
          <w:rFonts w:ascii="Times New Roman" w:hAnsi="Times New Roman" w:cs="Times New Roman"/>
          <w:sz w:val="24"/>
          <w:szCs w:val="24"/>
          <w:lang w:val="en-GB"/>
        </w:rPr>
        <w:t>s</w:t>
      </w:r>
      <w:r w:rsidR="00F50528" w:rsidRPr="00FC2405">
        <w:rPr>
          <w:rFonts w:ascii="Times New Roman" w:hAnsi="Times New Roman" w:cs="Times New Roman"/>
          <w:sz w:val="24"/>
          <w:szCs w:val="24"/>
          <w:lang w:val="en-GB"/>
        </w:rPr>
        <w:t xml:space="preserve"> containing </w:t>
      </w:r>
      <w:r w:rsidR="00674194" w:rsidRPr="00FC2405">
        <w:rPr>
          <w:rFonts w:ascii="Times New Roman" w:hAnsi="Times New Roman" w:cs="Times New Roman"/>
          <w:sz w:val="24"/>
          <w:szCs w:val="24"/>
          <w:lang w:val="en-GB"/>
        </w:rPr>
        <w:t>crys</w:t>
      </w:r>
      <w:r w:rsidR="000152A2" w:rsidRPr="00FC2405">
        <w:rPr>
          <w:rFonts w:ascii="Times New Roman" w:hAnsi="Times New Roman" w:cs="Times New Roman"/>
          <w:sz w:val="24"/>
          <w:szCs w:val="24"/>
          <w:lang w:val="en-GB"/>
        </w:rPr>
        <w:t>tals. Fibres were non-septate, l</w:t>
      </w:r>
      <w:r w:rsidR="00674194" w:rsidRPr="00FC2405">
        <w:rPr>
          <w:rFonts w:ascii="Times New Roman" w:hAnsi="Times New Roman" w:cs="Times New Roman"/>
          <w:sz w:val="24"/>
          <w:szCs w:val="24"/>
          <w:lang w:val="en-GB"/>
        </w:rPr>
        <w:t>ibriform and thin to thick-walled</w:t>
      </w:r>
      <w:r w:rsidR="000152A2" w:rsidRPr="00FC2405">
        <w:rPr>
          <w:rFonts w:ascii="Times New Roman" w:hAnsi="Times New Roman" w:cs="Times New Roman"/>
          <w:sz w:val="24"/>
          <w:szCs w:val="24"/>
          <w:lang w:val="en-GB"/>
        </w:rPr>
        <w:t>. T</w:t>
      </w:r>
      <w:r w:rsidR="00674194" w:rsidRPr="00FC2405">
        <w:rPr>
          <w:rFonts w:ascii="Times New Roman" w:hAnsi="Times New Roman" w:cs="Times New Roman"/>
          <w:sz w:val="24"/>
          <w:szCs w:val="24"/>
          <w:lang w:val="en-GB"/>
        </w:rPr>
        <w:t xml:space="preserve">he pollen </w:t>
      </w:r>
      <w:r w:rsidR="00D46080" w:rsidRPr="00FC2405">
        <w:rPr>
          <w:rFonts w:ascii="Times New Roman" w:hAnsi="Times New Roman" w:cs="Times New Roman"/>
          <w:sz w:val="24"/>
          <w:szCs w:val="24"/>
          <w:lang w:val="en-GB"/>
        </w:rPr>
        <w:t>shape is oblate sph</w:t>
      </w:r>
      <w:r w:rsidR="00DE7C29" w:rsidRPr="00FC2405">
        <w:rPr>
          <w:rFonts w:ascii="Times New Roman" w:hAnsi="Times New Roman" w:cs="Times New Roman"/>
          <w:sz w:val="24"/>
          <w:szCs w:val="24"/>
          <w:lang w:val="en-GB"/>
        </w:rPr>
        <w:t xml:space="preserve">eroidal and </w:t>
      </w:r>
      <w:proofErr w:type="spellStart"/>
      <w:r w:rsidR="00DE7C29" w:rsidRPr="00FC2405">
        <w:rPr>
          <w:rFonts w:ascii="Times New Roman" w:hAnsi="Times New Roman" w:cs="Times New Roman"/>
          <w:sz w:val="24"/>
          <w:szCs w:val="24"/>
          <w:lang w:val="en-GB"/>
        </w:rPr>
        <w:t>tricoporate</w:t>
      </w:r>
      <w:proofErr w:type="spellEnd"/>
      <w:r w:rsidR="00DE7C29" w:rsidRPr="00FC2405">
        <w:rPr>
          <w:rFonts w:ascii="Times New Roman" w:hAnsi="Times New Roman" w:cs="Times New Roman"/>
          <w:sz w:val="24"/>
          <w:szCs w:val="24"/>
          <w:lang w:val="en-GB"/>
        </w:rPr>
        <w:t xml:space="preserve"> with reticulate </w:t>
      </w:r>
      <w:r w:rsidR="005619F6" w:rsidRPr="00FC2405">
        <w:rPr>
          <w:rFonts w:ascii="Times New Roman" w:hAnsi="Times New Roman" w:cs="Times New Roman"/>
          <w:sz w:val="24"/>
          <w:szCs w:val="24"/>
          <w:lang w:val="en-GB"/>
        </w:rPr>
        <w:t>exine sculpture</w:t>
      </w:r>
      <w:r w:rsidR="000152A2" w:rsidRPr="00FC2405">
        <w:rPr>
          <w:rFonts w:ascii="Times New Roman" w:hAnsi="Times New Roman" w:cs="Times New Roman"/>
          <w:sz w:val="24"/>
          <w:szCs w:val="24"/>
          <w:lang w:val="en-GB"/>
        </w:rPr>
        <w:t>.</w:t>
      </w:r>
      <w:r w:rsidR="000A02DC" w:rsidRPr="00FC2405">
        <w:rPr>
          <w:rFonts w:ascii="Times New Roman" w:hAnsi="Times New Roman" w:cs="Times New Roman"/>
          <w:sz w:val="24"/>
          <w:szCs w:val="24"/>
          <w:lang w:val="en-GB"/>
        </w:rPr>
        <w:t xml:space="preserve"> </w:t>
      </w:r>
      <w:commentRangeStart w:id="2"/>
      <w:r w:rsidR="00370176" w:rsidRPr="00FC2405">
        <w:rPr>
          <w:rFonts w:ascii="Times New Roman" w:hAnsi="Times New Roman" w:cs="Times New Roman"/>
          <w:sz w:val="24"/>
          <w:szCs w:val="24"/>
          <w:lang w:val="en-GB"/>
        </w:rPr>
        <w:t xml:space="preserve">In </w:t>
      </w:r>
      <w:r w:rsidR="00830305" w:rsidRPr="00FC2405">
        <w:rPr>
          <w:rFonts w:ascii="Times New Roman" w:hAnsi="Times New Roman" w:cs="Times New Roman"/>
          <w:sz w:val="24"/>
          <w:szCs w:val="24"/>
          <w:lang w:val="en-GB"/>
        </w:rPr>
        <w:t>conclusion</w:t>
      </w:r>
      <w:r w:rsidR="00370176" w:rsidRPr="00FC2405">
        <w:rPr>
          <w:rFonts w:ascii="Times New Roman" w:hAnsi="Times New Roman" w:cs="Times New Roman"/>
          <w:sz w:val="24"/>
          <w:szCs w:val="24"/>
          <w:lang w:val="en-GB"/>
        </w:rPr>
        <w:t xml:space="preserve">, this study has contributed useful taxonomic data from </w:t>
      </w:r>
      <w:proofErr w:type="spellStart"/>
      <w:r w:rsidR="00370176" w:rsidRPr="00FC2405">
        <w:rPr>
          <w:rFonts w:ascii="Times New Roman" w:hAnsi="Times New Roman" w:cs="Times New Roman"/>
          <w:sz w:val="24"/>
          <w:szCs w:val="24"/>
          <w:lang w:val="en-GB"/>
        </w:rPr>
        <w:t>exo</w:t>
      </w:r>
      <w:proofErr w:type="spellEnd"/>
      <w:r w:rsidR="00370176" w:rsidRPr="00FC2405">
        <w:rPr>
          <w:rFonts w:ascii="Times New Roman" w:hAnsi="Times New Roman" w:cs="Times New Roman"/>
          <w:sz w:val="24"/>
          <w:szCs w:val="24"/>
          <w:lang w:val="en-GB"/>
        </w:rPr>
        <w:t xml:space="preserve">-and endo-morphology of </w:t>
      </w:r>
      <w:proofErr w:type="spellStart"/>
      <w:r w:rsidR="00370176" w:rsidRPr="00FC2405">
        <w:rPr>
          <w:rFonts w:ascii="Times New Roman" w:hAnsi="Times New Roman" w:cs="Times New Roman"/>
          <w:i/>
          <w:sz w:val="24"/>
          <w:szCs w:val="24"/>
          <w:lang w:val="en-GB"/>
        </w:rPr>
        <w:t>Bridelia</w:t>
      </w:r>
      <w:proofErr w:type="spellEnd"/>
      <w:r w:rsidR="000A02DC" w:rsidRPr="00FC2405">
        <w:rPr>
          <w:rFonts w:ascii="Times New Roman" w:hAnsi="Times New Roman" w:cs="Times New Roman"/>
          <w:i/>
          <w:sz w:val="24"/>
          <w:szCs w:val="24"/>
          <w:lang w:val="en-GB"/>
        </w:rPr>
        <w:t xml:space="preserve"> </w:t>
      </w:r>
      <w:proofErr w:type="spellStart"/>
      <w:r w:rsidR="00370176" w:rsidRPr="00FC2405">
        <w:rPr>
          <w:rFonts w:ascii="Times New Roman" w:hAnsi="Times New Roman" w:cs="Times New Roman"/>
          <w:i/>
          <w:sz w:val="24"/>
          <w:szCs w:val="24"/>
          <w:lang w:val="en-GB"/>
        </w:rPr>
        <w:t>ferruginea</w:t>
      </w:r>
      <w:proofErr w:type="spellEnd"/>
      <w:r w:rsidR="00370176" w:rsidRPr="00FC2405">
        <w:rPr>
          <w:rFonts w:ascii="Times New Roman" w:hAnsi="Times New Roman" w:cs="Times New Roman"/>
          <w:sz w:val="24"/>
          <w:szCs w:val="24"/>
          <w:lang w:val="en-GB"/>
        </w:rPr>
        <w:t xml:space="preserve"> Benth. in the new family segregate, </w:t>
      </w:r>
      <w:proofErr w:type="spellStart"/>
      <w:r w:rsidR="00370176" w:rsidRPr="00FC2405">
        <w:rPr>
          <w:rFonts w:ascii="Times New Roman" w:hAnsi="Times New Roman" w:cs="Times New Roman"/>
          <w:sz w:val="24"/>
          <w:szCs w:val="24"/>
          <w:lang w:val="en-GB"/>
        </w:rPr>
        <w:t>Phyllanthaceae</w:t>
      </w:r>
      <w:proofErr w:type="spellEnd"/>
      <w:r w:rsidR="00370176" w:rsidRPr="00FC2405">
        <w:rPr>
          <w:rFonts w:ascii="Times New Roman" w:hAnsi="Times New Roman" w:cs="Times New Roman"/>
          <w:sz w:val="24"/>
          <w:szCs w:val="24"/>
          <w:lang w:val="en-GB"/>
        </w:rPr>
        <w:t xml:space="preserve"> of </w:t>
      </w:r>
      <w:proofErr w:type="spellStart"/>
      <w:r w:rsidR="00370176" w:rsidRPr="00FC2405">
        <w:rPr>
          <w:rFonts w:ascii="Times New Roman" w:hAnsi="Times New Roman" w:cs="Times New Roman"/>
          <w:sz w:val="24"/>
          <w:szCs w:val="24"/>
          <w:lang w:val="en-GB"/>
        </w:rPr>
        <w:t>Euphorbiaceae</w:t>
      </w:r>
      <w:proofErr w:type="spellEnd"/>
      <w:r w:rsidR="00370176" w:rsidRPr="00FC2405">
        <w:rPr>
          <w:rFonts w:ascii="Times New Roman" w:hAnsi="Times New Roman" w:cs="Times New Roman"/>
          <w:sz w:val="24"/>
          <w:szCs w:val="24"/>
          <w:lang w:val="en-GB"/>
        </w:rPr>
        <w:t>.</w:t>
      </w:r>
      <w:commentRangeEnd w:id="2"/>
      <w:r w:rsidR="000534B2">
        <w:rPr>
          <w:rStyle w:val="CommentReference"/>
        </w:rPr>
        <w:commentReference w:id="2"/>
      </w:r>
    </w:p>
    <w:p w14:paraId="46A24F20" w14:textId="77777777" w:rsidR="00D929B9" w:rsidRPr="00FC2405" w:rsidRDefault="00D929B9" w:rsidP="00F3477D">
      <w:pPr>
        <w:spacing w:after="0" w:line="240" w:lineRule="auto"/>
        <w:jc w:val="both"/>
        <w:rPr>
          <w:rFonts w:ascii="Times New Roman" w:hAnsi="Times New Roman" w:cs="Times New Roman"/>
          <w:b/>
          <w:sz w:val="24"/>
          <w:szCs w:val="24"/>
          <w:lang w:val="en-GB"/>
        </w:rPr>
      </w:pPr>
    </w:p>
    <w:p w14:paraId="3709E29B" w14:textId="519D3D01" w:rsidR="00865CA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Keywords</w:t>
      </w:r>
      <w:r w:rsidR="00F74414" w:rsidRPr="00FC2405">
        <w:rPr>
          <w:rFonts w:ascii="Times New Roman" w:hAnsi="Times New Roman" w:cs="Times New Roman"/>
          <w:b/>
          <w:sz w:val="24"/>
          <w:szCs w:val="24"/>
          <w:lang w:val="en-GB"/>
        </w:rPr>
        <w:t xml:space="preserve">: </w:t>
      </w:r>
      <w:proofErr w:type="spellStart"/>
      <w:r w:rsidR="008C7203" w:rsidRPr="00BA321C">
        <w:rPr>
          <w:rFonts w:ascii="Times New Roman" w:hAnsi="Times New Roman" w:cs="Times New Roman"/>
          <w:sz w:val="24"/>
          <w:szCs w:val="24"/>
          <w:lang w:val="en-GB"/>
        </w:rPr>
        <w:t>Euphorbiaceae</w:t>
      </w:r>
      <w:proofErr w:type="spellEnd"/>
      <w:r w:rsidR="008C7203">
        <w:rPr>
          <w:rFonts w:ascii="Times New Roman" w:hAnsi="Times New Roman" w:cs="Times New Roman"/>
          <w:sz w:val="24"/>
          <w:szCs w:val="24"/>
          <w:lang w:val="en-GB"/>
        </w:rPr>
        <w:t>,</w:t>
      </w:r>
      <w:r w:rsidR="008C7203" w:rsidRPr="00D929B9" w:rsidDel="0025738D">
        <w:rPr>
          <w:rFonts w:ascii="Times New Roman" w:hAnsi="Times New Roman" w:cs="Times New Roman"/>
          <w:i/>
          <w:sz w:val="24"/>
          <w:szCs w:val="24"/>
          <w:lang w:val="en-GB"/>
        </w:rPr>
        <w:t xml:space="preserve"> </w:t>
      </w:r>
      <w:proofErr w:type="spellStart"/>
      <w:r w:rsidR="0074308F">
        <w:rPr>
          <w:rFonts w:ascii="Times New Roman" w:hAnsi="Times New Roman" w:cs="Times New Roman"/>
          <w:sz w:val="24"/>
          <w:szCs w:val="24"/>
          <w:lang w:val="en-GB"/>
        </w:rPr>
        <w:t>h</w:t>
      </w:r>
      <w:r w:rsidR="00F3477D" w:rsidRPr="00FC2405">
        <w:rPr>
          <w:rFonts w:ascii="Times New Roman" w:hAnsi="Times New Roman" w:cs="Times New Roman"/>
          <w:sz w:val="24"/>
          <w:szCs w:val="24"/>
          <w:lang w:val="en-GB"/>
        </w:rPr>
        <w:t>eterocellular</w:t>
      </w:r>
      <w:proofErr w:type="spellEnd"/>
      <w:r w:rsidR="00F3477D" w:rsidRPr="00FC2405">
        <w:rPr>
          <w:rFonts w:ascii="Times New Roman" w:hAnsi="Times New Roman" w:cs="Times New Roman"/>
          <w:sz w:val="24"/>
          <w:szCs w:val="24"/>
          <w:lang w:val="en-GB"/>
        </w:rPr>
        <w:t xml:space="preserve"> </w:t>
      </w:r>
      <w:r w:rsidR="00830305" w:rsidRPr="00FC2405">
        <w:rPr>
          <w:rFonts w:ascii="Times New Roman" w:hAnsi="Times New Roman" w:cs="Times New Roman"/>
          <w:sz w:val="24"/>
          <w:szCs w:val="24"/>
          <w:lang w:val="en-GB"/>
        </w:rPr>
        <w:t xml:space="preserve">rays, </w:t>
      </w:r>
      <w:r w:rsidR="0074308F">
        <w:rPr>
          <w:rFonts w:ascii="Times New Roman" w:hAnsi="Times New Roman" w:cs="Times New Roman"/>
          <w:sz w:val="24"/>
          <w:szCs w:val="24"/>
          <w:lang w:val="en-GB"/>
        </w:rPr>
        <w:t>n</w:t>
      </w:r>
      <w:r w:rsidR="005231F2" w:rsidRPr="00FC2405">
        <w:rPr>
          <w:rFonts w:ascii="Times New Roman" w:hAnsi="Times New Roman" w:cs="Times New Roman"/>
          <w:sz w:val="24"/>
          <w:szCs w:val="24"/>
          <w:lang w:val="en-GB"/>
        </w:rPr>
        <w:t>on-septate fibres,</w:t>
      </w:r>
      <w:r w:rsidR="000A02DC" w:rsidRPr="00FC2405">
        <w:rPr>
          <w:rFonts w:ascii="Times New Roman" w:hAnsi="Times New Roman" w:cs="Times New Roman"/>
          <w:sz w:val="24"/>
          <w:szCs w:val="24"/>
          <w:lang w:val="en-GB"/>
        </w:rPr>
        <w:t xml:space="preserve"> </w:t>
      </w:r>
      <w:proofErr w:type="spellStart"/>
      <w:r w:rsidR="00227192" w:rsidRPr="00FC2405">
        <w:rPr>
          <w:rFonts w:ascii="Times New Roman" w:hAnsi="Times New Roman" w:cs="Times New Roman"/>
          <w:sz w:val="24"/>
          <w:szCs w:val="24"/>
          <w:lang w:val="en-GB"/>
        </w:rPr>
        <w:t>Phyllanthaceae</w:t>
      </w:r>
      <w:proofErr w:type="spellEnd"/>
      <w:r w:rsidR="004B2763" w:rsidRPr="00FC2405">
        <w:rPr>
          <w:rFonts w:ascii="Times New Roman" w:hAnsi="Times New Roman" w:cs="Times New Roman"/>
          <w:sz w:val="24"/>
          <w:szCs w:val="24"/>
          <w:lang w:val="en-GB"/>
        </w:rPr>
        <w:t xml:space="preserve">, </w:t>
      </w:r>
      <w:r w:rsidR="0074308F">
        <w:rPr>
          <w:rFonts w:ascii="Times New Roman" w:hAnsi="Times New Roman" w:cs="Times New Roman"/>
          <w:sz w:val="24"/>
          <w:szCs w:val="24"/>
          <w:lang w:val="en-GB"/>
        </w:rPr>
        <w:t>r</w:t>
      </w:r>
      <w:r w:rsidR="00830305" w:rsidRPr="00FC2405">
        <w:rPr>
          <w:rFonts w:ascii="Times New Roman" w:hAnsi="Times New Roman" w:cs="Times New Roman"/>
          <w:sz w:val="24"/>
          <w:szCs w:val="24"/>
          <w:lang w:val="en-GB"/>
        </w:rPr>
        <w:t xml:space="preserve">osette/ chambered crystals, </w:t>
      </w:r>
      <w:r w:rsidR="0074308F">
        <w:rPr>
          <w:rFonts w:ascii="Times New Roman" w:hAnsi="Times New Roman" w:cs="Times New Roman"/>
          <w:sz w:val="24"/>
          <w:szCs w:val="24"/>
          <w:lang w:val="en-GB"/>
        </w:rPr>
        <w:t>w</w:t>
      </w:r>
      <w:r w:rsidR="00830305" w:rsidRPr="00FC2405">
        <w:rPr>
          <w:rFonts w:ascii="Times New Roman" w:hAnsi="Times New Roman" w:cs="Times New Roman"/>
          <w:sz w:val="24"/>
          <w:szCs w:val="24"/>
          <w:lang w:val="en-GB"/>
        </w:rPr>
        <w:t xml:space="preserve">ood </w:t>
      </w:r>
      <w:r w:rsidR="0074308F">
        <w:rPr>
          <w:rFonts w:ascii="Times New Roman" w:hAnsi="Times New Roman" w:cs="Times New Roman"/>
          <w:sz w:val="24"/>
          <w:szCs w:val="24"/>
          <w:lang w:val="en-GB"/>
        </w:rPr>
        <w:t>a</w:t>
      </w:r>
      <w:r w:rsidR="00830305" w:rsidRPr="00FC2405">
        <w:rPr>
          <w:rFonts w:ascii="Times New Roman" w:hAnsi="Times New Roman" w:cs="Times New Roman"/>
          <w:sz w:val="24"/>
          <w:szCs w:val="24"/>
          <w:lang w:val="en-GB"/>
        </w:rPr>
        <w:t>natomy</w:t>
      </w:r>
    </w:p>
    <w:p w14:paraId="39EE6AC7" w14:textId="77777777" w:rsidR="00D929B9" w:rsidRPr="00FC2405" w:rsidRDefault="00D929B9" w:rsidP="00F3477D">
      <w:pPr>
        <w:spacing w:after="0" w:line="240" w:lineRule="auto"/>
        <w:jc w:val="both"/>
        <w:rPr>
          <w:rFonts w:ascii="Times New Roman" w:hAnsi="Times New Roman" w:cs="Times New Roman"/>
          <w:bCs/>
          <w:sz w:val="24"/>
          <w:szCs w:val="24"/>
          <w:lang w:val="en-GB"/>
        </w:rPr>
      </w:pPr>
    </w:p>
    <w:p w14:paraId="634F2E6E" w14:textId="77777777" w:rsidR="0025738D" w:rsidRDefault="0025738D">
      <w:pPr>
        <w:spacing w:after="0" w:line="240" w:lineRule="auto"/>
        <w:jc w:val="both"/>
        <w:rPr>
          <w:rFonts w:ascii="Times New Roman" w:hAnsi="Times New Roman" w:cs="Times New Roman"/>
          <w:bCs/>
          <w:sz w:val="24"/>
          <w:szCs w:val="24"/>
          <w:lang w:val="en-GB"/>
        </w:rPr>
      </w:pPr>
    </w:p>
    <w:p w14:paraId="79DF9E55" w14:textId="77777777" w:rsidR="0074308F" w:rsidRDefault="0074308F" w:rsidP="00FC2405">
      <w:pPr>
        <w:spacing w:after="0" w:line="240" w:lineRule="auto"/>
        <w:jc w:val="both"/>
        <w:rPr>
          <w:rFonts w:ascii="Times New Roman" w:hAnsi="Times New Roman" w:cs="Times New Roman"/>
          <w:bCs/>
          <w:sz w:val="24"/>
          <w:szCs w:val="24"/>
          <w:lang w:val="en-GB"/>
        </w:rPr>
      </w:pPr>
    </w:p>
    <w:p w14:paraId="7A47D62F" w14:textId="77777777" w:rsidR="0074308F" w:rsidRDefault="0074308F" w:rsidP="00FC2405">
      <w:pPr>
        <w:spacing w:after="0" w:line="240" w:lineRule="auto"/>
        <w:jc w:val="both"/>
        <w:rPr>
          <w:rFonts w:ascii="Times New Roman" w:hAnsi="Times New Roman" w:cs="Times New Roman"/>
          <w:bCs/>
          <w:sz w:val="24"/>
          <w:szCs w:val="24"/>
          <w:lang w:val="en-GB"/>
        </w:rPr>
      </w:pPr>
    </w:p>
    <w:p w14:paraId="11472D2D" w14:textId="305CFC4D" w:rsidR="007A5966" w:rsidRPr="00FC2405" w:rsidRDefault="008A34FB" w:rsidP="00FC2405">
      <w:pPr>
        <w:spacing w:after="0" w:line="240" w:lineRule="auto"/>
        <w:jc w:val="both"/>
        <w:rPr>
          <w:rFonts w:ascii="Times New Roman" w:hAnsi="Times New Roman" w:cs="Times New Roman"/>
          <w:bCs/>
          <w:i/>
          <w:sz w:val="24"/>
          <w:szCs w:val="24"/>
          <w:lang w:val="en-GB"/>
        </w:rPr>
      </w:pPr>
      <w:r w:rsidRPr="00FC2405">
        <w:rPr>
          <w:rFonts w:ascii="Times New Roman" w:hAnsi="Times New Roman" w:cs="Times New Roman"/>
          <w:bCs/>
          <w:sz w:val="24"/>
          <w:szCs w:val="24"/>
          <w:lang w:val="en-GB"/>
        </w:rPr>
        <w:t xml:space="preserve">INTRODUCTION </w:t>
      </w:r>
    </w:p>
    <w:p w14:paraId="39586767" w14:textId="14F83D26" w:rsidR="00A840DF" w:rsidRDefault="00A840DF" w:rsidP="009A6C3E">
      <w:pPr>
        <w:spacing w:before="240" w:line="240" w:lineRule="auto"/>
        <w:jc w:val="both"/>
        <w:rPr>
          <w:rFonts w:ascii="Times New Roman" w:hAnsi="Times New Roman" w:cs="Times New Roman"/>
          <w:sz w:val="24"/>
          <w:szCs w:val="24"/>
          <w:lang w:val="en-GB"/>
        </w:rPr>
      </w:pP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sz w:val="24"/>
          <w:szCs w:val="24"/>
          <w:lang w:val="en-GB"/>
        </w:rPr>
        <w:t xml:space="preserve"> Benth. belongs to the fa</w:t>
      </w:r>
      <w:r w:rsidR="009C1F4F">
        <w:rPr>
          <w:rFonts w:ascii="Times New Roman" w:hAnsi="Times New Roman" w:cs="Times New Roman"/>
          <w:sz w:val="24"/>
          <w:szCs w:val="24"/>
          <w:lang w:val="en-GB"/>
        </w:rPr>
        <w:t xml:space="preserve">mily </w:t>
      </w:r>
      <w:proofErr w:type="spellStart"/>
      <w:r w:rsidR="009C1F4F">
        <w:rPr>
          <w:rFonts w:ascii="Times New Roman" w:hAnsi="Times New Roman" w:cs="Times New Roman"/>
          <w:sz w:val="24"/>
          <w:szCs w:val="24"/>
          <w:lang w:val="en-GB"/>
        </w:rPr>
        <w:t>Phyllanthaceae</w:t>
      </w:r>
      <w:proofErr w:type="spellEnd"/>
      <w:r w:rsidR="009C1F4F">
        <w:rPr>
          <w:rFonts w:ascii="Times New Roman" w:hAnsi="Times New Roman" w:cs="Times New Roman"/>
          <w:sz w:val="24"/>
          <w:szCs w:val="24"/>
          <w:lang w:val="en-GB"/>
        </w:rPr>
        <w:t xml:space="preserve">, a segregate </w:t>
      </w:r>
      <w:r w:rsidRPr="00FC2405">
        <w:rPr>
          <w:rFonts w:ascii="Times New Roman" w:hAnsi="Times New Roman" w:cs="Times New Roman"/>
          <w:sz w:val="24"/>
          <w:szCs w:val="24"/>
          <w:lang w:val="en-GB"/>
        </w:rPr>
        <w:t xml:space="preserve">of the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sensu lato</w:t>
      </w:r>
      <w:r w:rsidR="00B0239C">
        <w:rPr>
          <w:rFonts w:ascii="Times New Roman" w:hAnsi="Times New Roman" w:cs="Times New Roman"/>
          <w:i/>
          <w:sz w:val="24"/>
          <w:szCs w:val="24"/>
          <w:lang w:val="en-GB"/>
        </w:rPr>
        <w:t xml:space="preserve"> </w:t>
      </w:r>
      <w:r w:rsidR="00B0239C" w:rsidRPr="00B0239C">
        <w:rPr>
          <w:rFonts w:ascii="Times New Roman" w:hAnsi="Times New Roman" w:cs="Times New Roman"/>
          <w:sz w:val="24"/>
          <w:szCs w:val="24"/>
          <w:lang w:val="en-GB"/>
        </w:rPr>
        <w:t xml:space="preserve">on the basis of molecular </w:t>
      </w:r>
      <w:r w:rsidR="00B0239C">
        <w:rPr>
          <w:rFonts w:ascii="Times New Roman" w:hAnsi="Times New Roman" w:cs="Times New Roman"/>
          <w:sz w:val="24"/>
          <w:szCs w:val="24"/>
          <w:lang w:val="en-GB"/>
        </w:rPr>
        <w:t>data and</w:t>
      </w:r>
      <w:r w:rsidR="00B0239C" w:rsidRPr="00B0239C">
        <w:rPr>
          <w:rFonts w:ascii="Times New Roman" w:hAnsi="Times New Roman" w:cs="Times New Roman"/>
          <w:sz w:val="24"/>
          <w:szCs w:val="24"/>
          <w:lang w:val="en-GB"/>
        </w:rPr>
        <w:t xml:space="preserve"> pollen </w:t>
      </w:r>
      <w:r w:rsidR="00B0239C">
        <w:rPr>
          <w:rFonts w:ascii="Times New Roman" w:hAnsi="Times New Roman" w:cs="Times New Roman"/>
          <w:sz w:val="24"/>
          <w:szCs w:val="24"/>
          <w:lang w:val="en-GB"/>
        </w:rPr>
        <w:t xml:space="preserve">morphology during </w:t>
      </w:r>
      <w:r w:rsidR="00B0239C" w:rsidRPr="00B0239C">
        <w:rPr>
          <w:rFonts w:ascii="Times New Roman" w:hAnsi="Times New Roman" w:cs="Times New Roman"/>
          <w:sz w:val="24"/>
          <w:szCs w:val="24"/>
          <w:lang w:val="en-GB"/>
        </w:rPr>
        <w:t>the Eocene (</w:t>
      </w:r>
      <w:proofErr w:type="spellStart"/>
      <w:r w:rsidR="00B0239C" w:rsidRPr="00B0239C">
        <w:rPr>
          <w:rFonts w:ascii="Times New Roman" w:hAnsi="Times New Roman" w:cs="Times New Roman"/>
          <w:sz w:val="24"/>
          <w:szCs w:val="24"/>
          <w:shd w:val="clear" w:color="auto" w:fill="FFFFFF"/>
        </w:rPr>
        <w:t>Gruas-Cavagnetto</w:t>
      </w:r>
      <w:proofErr w:type="spellEnd"/>
      <w:r w:rsidR="00B0239C" w:rsidRPr="00B0239C">
        <w:rPr>
          <w:rFonts w:ascii="Times New Roman" w:hAnsi="Times New Roman" w:cs="Times New Roman"/>
          <w:sz w:val="24"/>
          <w:szCs w:val="24"/>
          <w:shd w:val="clear" w:color="auto" w:fill="FFFFFF"/>
        </w:rPr>
        <w:t xml:space="preserve"> </w:t>
      </w:r>
      <w:r w:rsidR="000C5334">
        <w:rPr>
          <w:rFonts w:ascii="Times New Roman" w:hAnsi="Times New Roman" w:cs="Times New Roman"/>
          <w:sz w:val="24"/>
          <w:szCs w:val="24"/>
          <w:shd w:val="clear" w:color="auto" w:fill="FFFFFF"/>
        </w:rPr>
        <w:t>&amp;</w:t>
      </w:r>
      <w:r w:rsidR="00B0239C" w:rsidRPr="00B0239C">
        <w:rPr>
          <w:rFonts w:ascii="Times New Roman" w:hAnsi="Times New Roman" w:cs="Times New Roman"/>
          <w:sz w:val="24"/>
          <w:szCs w:val="24"/>
          <w:shd w:val="clear" w:color="auto" w:fill="FFFFFF"/>
        </w:rPr>
        <w:t xml:space="preserve"> Köhler, 1992; Muller</w:t>
      </w:r>
      <w:r w:rsidR="00B0239C" w:rsidRPr="00B0239C">
        <w:rPr>
          <w:rFonts w:ascii="Times New Roman" w:hAnsi="Times New Roman" w:cs="Times New Roman"/>
          <w:sz w:val="24"/>
          <w:szCs w:val="24"/>
          <w:lang w:val="en-GB"/>
        </w:rPr>
        <w:t xml:space="preserve">, 1992; </w:t>
      </w:r>
      <w:r w:rsidR="00B0239C" w:rsidRPr="00B0239C">
        <w:rPr>
          <w:rFonts w:ascii="Times New Roman" w:hAnsi="Times New Roman" w:cs="Times New Roman"/>
          <w:sz w:val="24"/>
          <w:szCs w:val="24"/>
          <w:shd w:val="clear" w:color="auto" w:fill="FFFFFF"/>
        </w:rPr>
        <w:t xml:space="preserve">APG II, 2003; </w:t>
      </w:r>
      <w:proofErr w:type="spellStart"/>
      <w:r w:rsidRPr="00B0239C">
        <w:rPr>
          <w:rFonts w:ascii="Times New Roman" w:hAnsi="Times New Roman" w:cs="Times New Roman"/>
          <w:sz w:val="24"/>
          <w:szCs w:val="24"/>
          <w:lang w:val="en-GB"/>
        </w:rPr>
        <w:t>Wurdack</w:t>
      </w:r>
      <w:proofErr w:type="spellEnd"/>
      <w:r w:rsidRPr="00B0239C">
        <w:rPr>
          <w:rFonts w:ascii="Times New Roman" w:hAnsi="Times New Roman" w:cs="Times New Roman"/>
          <w:sz w:val="24"/>
          <w:szCs w:val="24"/>
          <w:lang w:val="en-GB"/>
        </w:rPr>
        <w:t xml:space="preserve"> </w:t>
      </w:r>
      <w:r w:rsidRPr="00B0239C">
        <w:rPr>
          <w:rFonts w:ascii="Times New Roman" w:hAnsi="Times New Roman" w:cs="Times New Roman"/>
          <w:i/>
          <w:sz w:val="24"/>
          <w:szCs w:val="24"/>
          <w:lang w:val="en-GB"/>
        </w:rPr>
        <w:t>et al.,</w:t>
      </w:r>
      <w:r w:rsidRPr="00B0239C">
        <w:rPr>
          <w:rFonts w:ascii="Times New Roman" w:hAnsi="Times New Roman" w:cs="Times New Roman"/>
          <w:sz w:val="24"/>
          <w:szCs w:val="24"/>
          <w:lang w:val="en-GB"/>
        </w:rPr>
        <w:t xml:space="preserve"> 2004</w:t>
      </w:r>
      <w:r w:rsidR="00B0239C" w:rsidRPr="00B0239C">
        <w:rPr>
          <w:rFonts w:ascii="Times New Roman" w:hAnsi="Times New Roman" w:cs="Times New Roman"/>
          <w:sz w:val="24"/>
          <w:szCs w:val="24"/>
          <w:lang w:val="en-GB"/>
        </w:rPr>
        <w:t xml:space="preserve">; </w:t>
      </w:r>
      <w:r w:rsidR="00B0239C" w:rsidRPr="00B0239C">
        <w:rPr>
          <w:rFonts w:ascii="Times New Roman" w:hAnsi="Times New Roman" w:cs="Times New Roman"/>
          <w:sz w:val="24"/>
          <w:szCs w:val="24"/>
          <w:shd w:val="clear" w:color="auto" w:fill="FFFFFF"/>
        </w:rPr>
        <w:t xml:space="preserve">Srivastava </w:t>
      </w:r>
      <w:r w:rsidR="000C5334">
        <w:rPr>
          <w:rFonts w:ascii="Times New Roman" w:hAnsi="Times New Roman" w:cs="Times New Roman"/>
          <w:sz w:val="24"/>
          <w:szCs w:val="24"/>
          <w:shd w:val="clear" w:color="auto" w:fill="FFFFFF"/>
        </w:rPr>
        <w:t>&amp;</w:t>
      </w:r>
      <w:r w:rsidR="00B0239C" w:rsidRPr="00B0239C">
        <w:rPr>
          <w:rFonts w:ascii="Times New Roman" w:hAnsi="Times New Roman" w:cs="Times New Roman"/>
          <w:sz w:val="24"/>
          <w:szCs w:val="24"/>
          <w:shd w:val="clear" w:color="auto" w:fill="FFFFFF"/>
        </w:rPr>
        <w:t xml:space="preserve"> Mehrotra, 2014</w:t>
      </w:r>
      <w:r w:rsidRPr="00B0239C">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w:t>
      </w:r>
      <w:commentRangeStart w:id="3"/>
      <w:r w:rsidRPr="00FC2405">
        <w:rPr>
          <w:rFonts w:ascii="Times New Roman" w:hAnsi="Times New Roman" w:cs="Times New Roman"/>
          <w:sz w:val="24"/>
          <w:szCs w:val="24"/>
          <w:lang w:val="en-GB"/>
        </w:rPr>
        <w:t xml:space="preserve">The plant has widespread medicinal </w:t>
      </w:r>
      <w:proofErr w:type="gramStart"/>
      <w:r w:rsidRPr="00FC2405">
        <w:rPr>
          <w:rFonts w:ascii="Times New Roman" w:hAnsi="Times New Roman" w:cs="Times New Roman"/>
          <w:sz w:val="24"/>
          <w:szCs w:val="24"/>
          <w:lang w:val="en-GB"/>
        </w:rPr>
        <w:t>uses</w:t>
      </w:r>
      <w:proofErr w:type="gramEnd"/>
      <w:r w:rsidRPr="00FC2405">
        <w:rPr>
          <w:rFonts w:ascii="Times New Roman" w:hAnsi="Times New Roman" w:cs="Times New Roman"/>
          <w:sz w:val="24"/>
          <w:szCs w:val="24"/>
          <w:lang w:val="en-GB"/>
        </w:rPr>
        <w:t xml:space="preserve"> and the parts commonly used are the stem-bark, roots and leaves</w:t>
      </w:r>
      <w:commentRangeEnd w:id="3"/>
      <w:r w:rsidR="00E70E8A">
        <w:rPr>
          <w:rStyle w:val="CommentReference"/>
        </w:rPr>
        <w:commentReference w:id="3"/>
      </w:r>
      <w:r w:rsidRPr="00FC2405">
        <w:rPr>
          <w:rFonts w:ascii="Times New Roman" w:hAnsi="Times New Roman" w:cs="Times New Roman"/>
          <w:sz w:val="24"/>
          <w:szCs w:val="24"/>
          <w:lang w:val="en-GB"/>
        </w:rPr>
        <w:t xml:space="preserve">. The stem bark exhibits anti-inflammatory properties and antipyretic effects (Olajide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2003). In Nigeria, especially in the north, a bark preparation called "Kirmi" is effective in treating wounds caused by arrow poison and is also alleged to confer immunity against syphilis (</w:t>
      </w:r>
      <w:proofErr w:type="spellStart"/>
      <w:r w:rsidRPr="00FC2405">
        <w:rPr>
          <w:rFonts w:ascii="Times New Roman" w:hAnsi="Times New Roman" w:cs="Times New Roman"/>
          <w:sz w:val="24"/>
          <w:szCs w:val="24"/>
          <w:lang w:val="en-GB"/>
        </w:rPr>
        <w:t>Irobi</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1994, </w:t>
      </w:r>
      <w:proofErr w:type="spellStart"/>
      <w:r w:rsidRPr="00FC2405">
        <w:rPr>
          <w:rFonts w:ascii="Times New Roman" w:hAnsi="Times New Roman" w:cs="Times New Roman"/>
          <w:sz w:val="24"/>
          <w:szCs w:val="24"/>
          <w:lang w:val="en-GB"/>
        </w:rPr>
        <w:t>Akuodor</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2011). </w:t>
      </w:r>
      <w:commentRangeStart w:id="4"/>
      <w:r w:rsidRPr="00FC2405">
        <w:rPr>
          <w:rFonts w:ascii="Times New Roman" w:hAnsi="Times New Roman" w:cs="Times New Roman"/>
          <w:sz w:val="24"/>
          <w:szCs w:val="24"/>
          <w:lang w:val="en-GB"/>
        </w:rPr>
        <w:t>In Guinea, the Maninka grind the wood to a fine powder for use as a dentifrice (Oliver-Bever, 1986)</w:t>
      </w:r>
      <w:commentRangeEnd w:id="4"/>
      <w:r w:rsidR="00E70E8A">
        <w:rPr>
          <w:rStyle w:val="CommentReference"/>
        </w:rPr>
        <w:commentReference w:id="4"/>
      </w:r>
      <w:r w:rsidRPr="00FC2405">
        <w:rPr>
          <w:rFonts w:ascii="Times New Roman" w:hAnsi="Times New Roman" w:cs="Times New Roman"/>
          <w:sz w:val="24"/>
          <w:szCs w:val="24"/>
          <w:lang w:val="en-GB"/>
        </w:rPr>
        <w:t>. The leaves are also used as medicinal forage for sheep and cattle (</w:t>
      </w:r>
      <w:proofErr w:type="spellStart"/>
      <w:r w:rsidRPr="00FC2405">
        <w:rPr>
          <w:rFonts w:ascii="Times New Roman" w:hAnsi="Times New Roman" w:cs="Times New Roman"/>
          <w:sz w:val="24"/>
          <w:szCs w:val="24"/>
          <w:lang w:val="en-GB"/>
        </w:rPr>
        <w:t>Awohuoedyi</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2013). The decoctions of leafy twigs and bark are commonly used as purgatives, diuretics, aphrodisiacs, febrifuge and for urethral discharges and have been evaluated for antimalarial (Talla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2002; Adebayo and Ishola, </w:t>
      </w:r>
      <w:r w:rsidRPr="00FC2405">
        <w:rPr>
          <w:rFonts w:ascii="Times New Roman" w:hAnsi="Times New Roman" w:cs="Times New Roman"/>
          <w:sz w:val="24"/>
          <w:szCs w:val="24"/>
          <w:lang w:val="en-GB"/>
        </w:rPr>
        <w:lastRenderedPageBreak/>
        <w:t>2009), while infusions prepared from leaves only is also used in the treatment of diabetes (</w:t>
      </w:r>
      <w:proofErr w:type="spellStart"/>
      <w:r w:rsidRPr="00FC2405">
        <w:rPr>
          <w:rFonts w:ascii="Times New Roman" w:hAnsi="Times New Roman" w:cs="Times New Roman"/>
          <w:sz w:val="24"/>
          <w:szCs w:val="24"/>
          <w:lang w:val="en-GB"/>
        </w:rPr>
        <w:t>Ngueyem</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2009, </w:t>
      </w:r>
      <w:proofErr w:type="spellStart"/>
      <w:r w:rsidRPr="00FC2405">
        <w:rPr>
          <w:rFonts w:ascii="Times New Roman" w:hAnsi="Times New Roman" w:cs="Times New Roman"/>
          <w:sz w:val="24"/>
          <w:szCs w:val="24"/>
          <w:lang w:val="en-GB"/>
        </w:rPr>
        <w:t>Bakoma</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2011). Adesina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Akomolafe (2014) stated that the bark is eaten in Ekiti State and other southwestern parts of Nigeria. Kolawole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Olayemi (2003) reported that the bark extract has the potential for water treatment while </w:t>
      </w:r>
      <w:proofErr w:type="spellStart"/>
      <w:r w:rsidRPr="00FC2405">
        <w:rPr>
          <w:rFonts w:ascii="Times New Roman" w:hAnsi="Times New Roman" w:cs="Times New Roman"/>
          <w:sz w:val="24"/>
          <w:szCs w:val="24"/>
          <w:lang w:val="en-GB"/>
        </w:rPr>
        <w:t>Burkill</w:t>
      </w:r>
      <w:proofErr w:type="spellEnd"/>
      <w:r w:rsidRPr="00FC2405">
        <w:rPr>
          <w:rFonts w:ascii="Times New Roman" w:hAnsi="Times New Roman" w:cs="Times New Roman"/>
          <w:sz w:val="24"/>
          <w:szCs w:val="24"/>
          <w:lang w:val="en-GB"/>
        </w:rPr>
        <w:t xml:space="preserve"> (1994) also reported that the bark is sometimes added to palm wine to strengthen it. </w:t>
      </w:r>
    </w:p>
    <w:p w14:paraId="06907623" w14:textId="7532C67D" w:rsidR="00EA3281" w:rsidRPr="00FC2405" w:rsidRDefault="00442F0F" w:rsidP="009A6C3E">
      <w:pPr>
        <w:spacing w:before="24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members of the </w:t>
      </w:r>
      <w:proofErr w:type="spellStart"/>
      <w:r w:rsidR="00A840DF" w:rsidRPr="00FC2405">
        <w:rPr>
          <w:rFonts w:ascii="Times New Roman" w:hAnsi="Times New Roman" w:cs="Times New Roman"/>
          <w:sz w:val="24"/>
          <w:szCs w:val="24"/>
          <w:lang w:val="en-GB"/>
        </w:rPr>
        <w:t>Phyllanthaceae</w:t>
      </w:r>
      <w:proofErr w:type="spellEnd"/>
      <w:r w:rsidR="00A840DF"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family </w:t>
      </w:r>
      <w:r w:rsidR="00ED492F" w:rsidRPr="00FC2405">
        <w:rPr>
          <w:rFonts w:ascii="Times New Roman" w:hAnsi="Times New Roman" w:cs="Times New Roman"/>
          <w:sz w:val="24"/>
          <w:szCs w:val="24"/>
          <w:lang w:val="en-GB"/>
        </w:rPr>
        <w:t xml:space="preserve">are mostly herbaceous or shrubs and rare </w:t>
      </w:r>
      <w:r w:rsidR="00280FAD" w:rsidRPr="00FC2405">
        <w:rPr>
          <w:rFonts w:ascii="Times New Roman" w:hAnsi="Times New Roman" w:cs="Times New Roman"/>
          <w:sz w:val="24"/>
          <w:szCs w:val="24"/>
          <w:lang w:val="en-GB"/>
        </w:rPr>
        <w:t xml:space="preserve">trees, that possess alternate and simple </w:t>
      </w:r>
      <w:r w:rsidR="00592D30" w:rsidRPr="00FC2405">
        <w:rPr>
          <w:rFonts w:ascii="Times New Roman" w:hAnsi="Times New Roman" w:cs="Times New Roman"/>
          <w:sz w:val="24"/>
          <w:szCs w:val="24"/>
          <w:lang w:val="en-GB"/>
        </w:rPr>
        <w:t>leave</w:t>
      </w:r>
      <w:r w:rsidR="00280FAD" w:rsidRPr="00FC2405">
        <w:rPr>
          <w:rFonts w:ascii="Times New Roman" w:hAnsi="Times New Roman" w:cs="Times New Roman"/>
          <w:sz w:val="24"/>
          <w:szCs w:val="24"/>
          <w:lang w:val="en-GB"/>
        </w:rPr>
        <w:t xml:space="preserve"> which are entire with </w:t>
      </w:r>
      <w:proofErr w:type="spellStart"/>
      <w:r w:rsidR="00E369EA" w:rsidRPr="00FC2405">
        <w:rPr>
          <w:rFonts w:ascii="Times New Roman" w:hAnsi="Times New Roman" w:cs="Times New Roman"/>
          <w:sz w:val="24"/>
          <w:szCs w:val="24"/>
          <w:lang w:val="en-GB"/>
        </w:rPr>
        <w:t>bronchidodromous</w:t>
      </w:r>
      <w:proofErr w:type="spellEnd"/>
      <w:r w:rsidR="00E369EA" w:rsidRPr="00FC2405">
        <w:rPr>
          <w:rFonts w:ascii="Times New Roman" w:hAnsi="Times New Roman" w:cs="Times New Roman"/>
          <w:sz w:val="24"/>
          <w:szCs w:val="24"/>
          <w:lang w:val="en-GB"/>
        </w:rPr>
        <w:t xml:space="preserve"> venation and monoecious (</w:t>
      </w:r>
      <w:proofErr w:type="spellStart"/>
      <w:r w:rsidR="00E369EA" w:rsidRPr="00FC2405">
        <w:rPr>
          <w:rFonts w:ascii="Times New Roman" w:hAnsi="Times New Roman" w:cs="Times New Roman"/>
          <w:sz w:val="24"/>
          <w:szCs w:val="24"/>
          <w:lang w:val="en-GB"/>
        </w:rPr>
        <w:t>Hoffmam</w:t>
      </w:r>
      <w:proofErr w:type="spellEnd"/>
      <w:r w:rsidR="00E369EA" w:rsidRPr="00FC2405">
        <w:rPr>
          <w:rFonts w:ascii="Times New Roman" w:hAnsi="Times New Roman" w:cs="Times New Roman"/>
          <w:sz w:val="24"/>
          <w:szCs w:val="24"/>
          <w:lang w:val="en-GB"/>
        </w:rPr>
        <w:t xml:space="preserve"> </w:t>
      </w:r>
      <w:r w:rsidR="00155F6A" w:rsidRPr="00FC2405">
        <w:rPr>
          <w:rFonts w:ascii="Times New Roman" w:hAnsi="Times New Roman" w:cs="Times New Roman"/>
          <w:i/>
          <w:sz w:val="24"/>
          <w:szCs w:val="24"/>
          <w:lang w:val="en-GB"/>
        </w:rPr>
        <w:t>et al.,</w:t>
      </w:r>
      <w:r w:rsidR="006E74CD" w:rsidRPr="00FC2405">
        <w:rPr>
          <w:rFonts w:ascii="Times New Roman" w:hAnsi="Times New Roman" w:cs="Times New Roman"/>
          <w:i/>
          <w:sz w:val="24"/>
          <w:szCs w:val="24"/>
          <w:lang w:val="en-GB"/>
        </w:rPr>
        <w:t xml:space="preserve"> </w:t>
      </w:r>
      <w:r w:rsidR="00592D30" w:rsidRPr="00FC2405">
        <w:rPr>
          <w:rFonts w:ascii="Times New Roman" w:hAnsi="Times New Roman" w:cs="Times New Roman"/>
          <w:sz w:val="24"/>
          <w:szCs w:val="24"/>
          <w:lang w:val="en-GB"/>
        </w:rPr>
        <w:t>2006)</w:t>
      </w:r>
      <w:r w:rsidR="00431D65" w:rsidRPr="00FC2405">
        <w:rPr>
          <w:rFonts w:ascii="Times New Roman" w:hAnsi="Times New Roman" w:cs="Times New Roman"/>
          <w:sz w:val="24"/>
          <w:szCs w:val="24"/>
          <w:lang w:val="en-GB"/>
        </w:rPr>
        <w:t>. T</w:t>
      </w:r>
      <w:r w:rsidR="00592D30" w:rsidRPr="00FC2405">
        <w:rPr>
          <w:rFonts w:ascii="Times New Roman" w:hAnsi="Times New Roman" w:cs="Times New Roman"/>
          <w:sz w:val="24"/>
          <w:szCs w:val="24"/>
          <w:lang w:val="en-GB"/>
        </w:rPr>
        <w:t xml:space="preserve">hey further </w:t>
      </w:r>
      <w:r w:rsidR="00C44037" w:rsidRPr="00FC2405">
        <w:rPr>
          <w:rFonts w:ascii="Times New Roman" w:hAnsi="Times New Roman" w:cs="Times New Roman"/>
          <w:sz w:val="24"/>
          <w:szCs w:val="24"/>
          <w:lang w:val="en-GB"/>
        </w:rPr>
        <w:t xml:space="preserve">noted that </w:t>
      </w:r>
      <w:proofErr w:type="spellStart"/>
      <w:r w:rsidR="00155F6A" w:rsidRPr="00FC2405">
        <w:rPr>
          <w:rFonts w:ascii="Times New Roman" w:hAnsi="Times New Roman" w:cs="Times New Roman"/>
          <w:sz w:val="24"/>
          <w:szCs w:val="24"/>
          <w:lang w:val="en-GB"/>
        </w:rPr>
        <w:t>Phyllanthaceae</w:t>
      </w:r>
      <w:proofErr w:type="spellEnd"/>
      <w:r w:rsidR="00155F6A" w:rsidRPr="00FC2405">
        <w:rPr>
          <w:rFonts w:ascii="Times New Roman" w:hAnsi="Times New Roman" w:cs="Times New Roman"/>
          <w:sz w:val="24"/>
          <w:szCs w:val="24"/>
          <w:lang w:val="en-GB"/>
        </w:rPr>
        <w:t xml:space="preserve"> </w:t>
      </w:r>
      <w:r w:rsidR="00C44037" w:rsidRPr="00FC2405">
        <w:rPr>
          <w:rFonts w:ascii="Times New Roman" w:hAnsi="Times New Roman" w:cs="Times New Roman"/>
          <w:sz w:val="24"/>
          <w:szCs w:val="24"/>
          <w:lang w:val="en-GB"/>
        </w:rPr>
        <w:t xml:space="preserve">can be differentiated morphologically </w:t>
      </w:r>
      <w:r w:rsidR="00B16402" w:rsidRPr="00FC2405">
        <w:rPr>
          <w:rFonts w:ascii="Times New Roman" w:hAnsi="Times New Roman" w:cs="Times New Roman"/>
          <w:sz w:val="24"/>
          <w:szCs w:val="24"/>
          <w:lang w:val="en-GB"/>
        </w:rPr>
        <w:t xml:space="preserve">from the </w:t>
      </w:r>
      <w:proofErr w:type="spellStart"/>
      <w:r w:rsidR="00B16402" w:rsidRPr="00FC2405">
        <w:rPr>
          <w:rFonts w:ascii="Times New Roman" w:hAnsi="Times New Roman" w:cs="Times New Roman"/>
          <w:sz w:val="24"/>
          <w:szCs w:val="24"/>
          <w:lang w:val="en-GB"/>
        </w:rPr>
        <w:t>Euphorbiaceae</w:t>
      </w:r>
      <w:proofErr w:type="spellEnd"/>
      <w:r w:rsidR="00B16402" w:rsidRPr="00FC2405">
        <w:rPr>
          <w:rFonts w:ascii="Times New Roman" w:hAnsi="Times New Roman" w:cs="Times New Roman"/>
          <w:sz w:val="24"/>
          <w:szCs w:val="24"/>
          <w:lang w:val="en-GB"/>
        </w:rPr>
        <w:t xml:space="preserve"> by the absence of the following</w:t>
      </w:r>
      <w:r w:rsidR="00A60058" w:rsidRPr="00FC2405">
        <w:rPr>
          <w:rFonts w:ascii="Times New Roman" w:hAnsi="Times New Roman" w:cs="Times New Roman"/>
          <w:sz w:val="24"/>
          <w:szCs w:val="24"/>
          <w:lang w:val="en-GB"/>
        </w:rPr>
        <w:t>: bi-locular</w:t>
      </w:r>
      <w:r w:rsidR="003A326D" w:rsidRPr="00FC2405">
        <w:rPr>
          <w:rFonts w:ascii="Times New Roman" w:hAnsi="Times New Roman" w:cs="Times New Roman"/>
          <w:sz w:val="24"/>
          <w:szCs w:val="24"/>
          <w:lang w:val="en-GB"/>
        </w:rPr>
        <w:t xml:space="preserve"> ovary, dehiscent fruit</w:t>
      </w:r>
      <w:r w:rsidR="005619F6" w:rsidRPr="00FC2405">
        <w:rPr>
          <w:rFonts w:ascii="Times New Roman" w:hAnsi="Times New Roman" w:cs="Times New Roman"/>
          <w:sz w:val="24"/>
          <w:szCs w:val="24"/>
          <w:lang w:val="en-GB"/>
        </w:rPr>
        <w:t>, caruncle in the seed and latex.</w:t>
      </w:r>
      <w:r w:rsidR="00A840DF">
        <w:rPr>
          <w:rFonts w:ascii="Times New Roman" w:hAnsi="Times New Roman" w:cs="Times New Roman"/>
          <w:sz w:val="24"/>
          <w:szCs w:val="24"/>
          <w:lang w:val="en-GB"/>
        </w:rPr>
        <w:t xml:space="preserve"> </w:t>
      </w:r>
      <w:proofErr w:type="spellStart"/>
      <w:r w:rsidR="005619F6" w:rsidRPr="00FC2405">
        <w:rPr>
          <w:rFonts w:ascii="Times New Roman" w:hAnsi="Times New Roman" w:cs="Times New Roman"/>
          <w:i/>
          <w:sz w:val="24"/>
          <w:szCs w:val="24"/>
          <w:lang w:val="en-GB"/>
        </w:rPr>
        <w:t>Bridelia</w:t>
      </w:r>
      <w:proofErr w:type="spellEnd"/>
      <w:r w:rsidR="005619F6" w:rsidRPr="00FC2405">
        <w:rPr>
          <w:rFonts w:ascii="Times New Roman" w:hAnsi="Times New Roman" w:cs="Times New Roman"/>
          <w:i/>
          <w:sz w:val="24"/>
          <w:szCs w:val="24"/>
          <w:lang w:val="en-GB"/>
        </w:rPr>
        <w:t xml:space="preserve"> </w:t>
      </w:r>
      <w:proofErr w:type="spellStart"/>
      <w:r w:rsidR="005619F6" w:rsidRPr="00FC2405">
        <w:rPr>
          <w:rFonts w:ascii="Times New Roman" w:hAnsi="Times New Roman" w:cs="Times New Roman"/>
          <w:i/>
          <w:sz w:val="24"/>
          <w:szCs w:val="24"/>
          <w:lang w:val="en-GB"/>
        </w:rPr>
        <w:t>ferruginea</w:t>
      </w:r>
      <w:proofErr w:type="spellEnd"/>
      <w:r w:rsidR="005619F6" w:rsidRPr="00FC2405">
        <w:rPr>
          <w:rFonts w:ascii="Times New Roman" w:hAnsi="Times New Roman" w:cs="Times New Roman"/>
          <w:i/>
          <w:sz w:val="24"/>
          <w:szCs w:val="24"/>
          <w:lang w:val="en-GB"/>
        </w:rPr>
        <w:t xml:space="preserve"> </w:t>
      </w:r>
      <w:r w:rsidR="005619F6" w:rsidRPr="00FC2405">
        <w:rPr>
          <w:rFonts w:ascii="Times New Roman" w:hAnsi="Times New Roman" w:cs="Times New Roman"/>
          <w:sz w:val="24"/>
          <w:szCs w:val="24"/>
          <w:lang w:val="en-GB"/>
        </w:rPr>
        <w:t>is a small non-</w:t>
      </w:r>
      <w:proofErr w:type="spellStart"/>
      <w:r w:rsidR="005619F6" w:rsidRPr="00FC2405">
        <w:rPr>
          <w:rFonts w:ascii="Times New Roman" w:hAnsi="Times New Roman" w:cs="Times New Roman"/>
          <w:sz w:val="24"/>
          <w:szCs w:val="24"/>
          <w:lang w:val="en-GB"/>
        </w:rPr>
        <w:t>lati</w:t>
      </w:r>
      <w:r w:rsidR="00FC0B2F" w:rsidRPr="00FC2405">
        <w:rPr>
          <w:rFonts w:ascii="Times New Roman" w:hAnsi="Times New Roman" w:cs="Times New Roman"/>
          <w:sz w:val="24"/>
          <w:szCs w:val="24"/>
          <w:lang w:val="en-GB"/>
        </w:rPr>
        <w:t>ciferous</w:t>
      </w:r>
      <w:proofErr w:type="spellEnd"/>
      <w:r w:rsidR="00FC0B2F" w:rsidRPr="00FC2405">
        <w:rPr>
          <w:rFonts w:ascii="Times New Roman" w:hAnsi="Times New Roman" w:cs="Times New Roman"/>
          <w:sz w:val="24"/>
          <w:szCs w:val="24"/>
          <w:lang w:val="en-GB"/>
        </w:rPr>
        <w:t xml:space="preserve"> tree </w:t>
      </w:r>
      <w:r w:rsidR="0036098A" w:rsidRPr="00FC2405">
        <w:rPr>
          <w:rFonts w:ascii="Times New Roman" w:hAnsi="Times New Roman" w:cs="Times New Roman"/>
          <w:sz w:val="24"/>
          <w:szCs w:val="24"/>
          <w:lang w:val="en-GB"/>
        </w:rPr>
        <w:t xml:space="preserve">or shrub commonly </w:t>
      </w:r>
      <w:r w:rsidR="00FD3E49" w:rsidRPr="00FC2405">
        <w:rPr>
          <w:rFonts w:ascii="Times New Roman" w:hAnsi="Times New Roman" w:cs="Times New Roman"/>
          <w:sz w:val="24"/>
          <w:szCs w:val="24"/>
          <w:lang w:val="en-GB"/>
        </w:rPr>
        <w:t xml:space="preserve">growing up to a height of 6-15 m and 1.5 m in girth </w:t>
      </w:r>
      <w:r w:rsidR="00431D65" w:rsidRPr="00FC2405">
        <w:rPr>
          <w:rFonts w:ascii="Times New Roman" w:hAnsi="Times New Roman" w:cs="Times New Roman"/>
          <w:sz w:val="24"/>
          <w:szCs w:val="24"/>
          <w:lang w:val="en-GB"/>
        </w:rPr>
        <w:t>i</w:t>
      </w:r>
      <w:r w:rsidR="006237CD" w:rsidRPr="00FC2405">
        <w:rPr>
          <w:rFonts w:ascii="Times New Roman" w:hAnsi="Times New Roman" w:cs="Times New Roman"/>
          <w:sz w:val="24"/>
          <w:szCs w:val="24"/>
          <w:lang w:val="en-GB"/>
        </w:rPr>
        <w:t xml:space="preserve">n the savannah woodland region of Africa (Adebayo </w:t>
      </w:r>
      <w:r w:rsidR="000C5334">
        <w:rPr>
          <w:rFonts w:ascii="Times New Roman" w:hAnsi="Times New Roman" w:cs="Times New Roman"/>
          <w:sz w:val="24"/>
          <w:szCs w:val="24"/>
          <w:lang w:val="en-GB"/>
        </w:rPr>
        <w:t>&amp;</w:t>
      </w:r>
      <w:r w:rsidR="006237CD" w:rsidRPr="00FC2405">
        <w:rPr>
          <w:rFonts w:ascii="Times New Roman" w:hAnsi="Times New Roman" w:cs="Times New Roman"/>
          <w:sz w:val="24"/>
          <w:szCs w:val="24"/>
          <w:lang w:val="en-GB"/>
        </w:rPr>
        <w:t xml:space="preserve"> Ishola, 2009, Jonathan </w:t>
      </w:r>
      <w:r w:rsidR="00431D65" w:rsidRPr="00FC2405">
        <w:rPr>
          <w:rFonts w:ascii="Times New Roman" w:hAnsi="Times New Roman" w:cs="Times New Roman"/>
          <w:i/>
          <w:sz w:val="24"/>
          <w:szCs w:val="24"/>
          <w:lang w:val="en-GB"/>
        </w:rPr>
        <w:t>et al.,</w:t>
      </w:r>
      <w:r w:rsidR="006E74CD" w:rsidRPr="00FC2405">
        <w:rPr>
          <w:rFonts w:ascii="Times New Roman" w:hAnsi="Times New Roman" w:cs="Times New Roman"/>
          <w:i/>
          <w:sz w:val="24"/>
          <w:szCs w:val="24"/>
          <w:lang w:val="en-GB"/>
        </w:rPr>
        <w:t xml:space="preserve"> </w:t>
      </w:r>
      <w:r w:rsidR="00431D65" w:rsidRPr="00FC2405">
        <w:rPr>
          <w:rFonts w:ascii="Times New Roman" w:hAnsi="Times New Roman" w:cs="Times New Roman"/>
          <w:sz w:val="24"/>
          <w:szCs w:val="24"/>
          <w:lang w:val="en-GB"/>
        </w:rPr>
        <w:t>2014). Plant Resources of T</w:t>
      </w:r>
      <w:r w:rsidR="006237CD" w:rsidRPr="00FC2405">
        <w:rPr>
          <w:rFonts w:ascii="Times New Roman" w:hAnsi="Times New Roman" w:cs="Times New Roman"/>
          <w:sz w:val="24"/>
          <w:szCs w:val="24"/>
          <w:lang w:val="en-GB"/>
        </w:rPr>
        <w:t xml:space="preserve">ropical Africa </w:t>
      </w:r>
      <w:r w:rsidR="00A33BA1" w:rsidRPr="00FC2405">
        <w:rPr>
          <w:rFonts w:ascii="Times New Roman" w:hAnsi="Times New Roman" w:cs="Times New Roman"/>
          <w:sz w:val="24"/>
          <w:szCs w:val="24"/>
          <w:lang w:val="en-GB"/>
        </w:rPr>
        <w:t>(PROTA) (2007) noted it</w:t>
      </w:r>
      <w:r w:rsidR="00431D65" w:rsidRPr="00FC2405">
        <w:rPr>
          <w:rFonts w:ascii="Times New Roman" w:hAnsi="Times New Roman" w:cs="Times New Roman"/>
          <w:sz w:val="24"/>
          <w:szCs w:val="24"/>
          <w:lang w:val="en-GB"/>
        </w:rPr>
        <w:t>s distribution in T</w:t>
      </w:r>
      <w:r w:rsidR="00A33BA1" w:rsidRPr="00FC2405">
        <w:rPr>
          <w:rFonts w:ascii="Times New Roman" w:hAnsi="Times New Roman" w:cs="Times New Roman"/>
          <w:sz w:val="24"/>
          <w:szCs w:val="24"/>
          <w:lang w:val="en-GB"/>
        </w:rPr>
        <w:t>ropical Africa and Asia</w:t>
      </w:r>
      <w:r w:rsidR="00431D65" w:rsidRPr="00FC2405">
        <w:rPr>
          <w:rFonts w:ascii="Times New Roman" w:hAnsi="Times New Roman" w:cs="Times New Roman"/>
          <w:sz w:val="24"/>
          <w:szCs w:val="24"/>
          <w:lang w:val="en-GB"/>
        </w:rPr>
        <w:t>. The Plant L</w:t>
      </w:r>
      <w:r w:rsidR="0043463B" w:rsidRPr="00FC2405">
        <w:rPr>
          <w:rFonts w:ascii="Times New Roman" w:hAnsi="Times New Roman" w:cs="Times New Roman"/>
          <w:sz w:val="24"/>
          <w:szCs w:val="24"/>
          <w:lang w:val="en-GB"/>
        </w:rPr>
        <w:t>ist (2010) documented forty</w:t>
      </w:r>
      <w:r w:rsidR="00431D65" w:rsidRPr="00FC2405">
        <w:rPr>
          <w:rFonts w:ascii="Times New Roman" w:hAnsi="Times New Roman" w:cs="Times New Roman"/>
          <w:sz w:val="24"/>
          <w:szCs w:val="24"/>
          <w:lang w:val="en-GB"/>
        </w:rPr>
        <w:t>-</w:t>
      </w:r>
      <w:r w:rsidR="0043463B" w:rsidRPr="00FC2405">
        <w:rPr>
          <w:rFonts w:ascii="Times New Roman" w:hAnsi="Times New Roman" w:cs="Times New Roman"/>
          <w:sz w:val="24"/>
          <w:szCs w:val="24"/>
          <w:lang w:val="en-GB"/>
        </w:rPr>
        <w:t xml:space="preserve">nine </w:t>
      </w:r>
      <w:proofErr w:type="spellStart"/>
      <w:r w:rsidR="0043463B" w:rsidRPr="00FC2405">
        <w:rPr>
          <w:rFonts w:ascii="Times New Roman" w:hAnsi="Times New Roman" w:cs="Times New Roman"/>
          <w:i/>
          <w:sz w:val="24"/>
          <w:szCs w:val="24"/>
          <w:lang w:val="en-GB"/>
        </w:rPr>
        <w:t>Bridelia</w:t>
      </w:r>
      <w:proofErr w:type="spellEnd"/>
      <w:r w:rsidR="0043463B" w:rsidRPr="00FC2405">
        <w:rPr>
          <w:rFonts w:ascii="Times New Roman" w:hAnsi="Times New Roman" w:cs="Times New Roman"/>
          <w:sz w:val="24"/>
          <w:szCs w:val="24"/>
          <w:lang w:val="en-GB"/>
        </w:rPr>
        <w:t xml:space="preserve"> species out of which seven were reported by </w:t>
      </w:r>
      <w:r w:rsidR="00155F6A" w:rsidRPr="00FC2405">
        <w:rPr>
          <w:rFonts w:ascii="Times New Roman" w:hAnsi="Times New Roman" w:cs="Times New Roman"/>
          <w:sz w:val="24"/>
          <w:szCs w:val="24"/>
          <w:lang w:val="en-GB"/>
        </w:rPr>
        <w:t xml:space="preserve">Keay </w:t>
      </w:r>
      <w:r w:rsidR="0043463B" w:rsidRPr="00FC2405">
        <w:rPr>
          <w:rFonts w:ascii="Times New Roman" w:hAnsi="Times New Roman" w:cs="Times New Roman"/>
          <w:sz w:val="24"/>
          <w:szCs w:val="24"/>
          <w:lang w:val="en-GB"/>
        </w:rPr>
        <w:t xml:space="preserve">(1989) with </w:t>
      </w:r>
      <w:r w:rsidR="0043463B" w:rsidRPr="00FC2405">
        <w:rPr>
          <w:rFonts w:ascii="Times New Roman" w:hAnsi="Times New Roman" w:cs="Times New Roman"/>
          <w:i/>
          <w:sz w:val="24"/>
          <w:szCs w:val="24"/>
          <w:lang w:val="en-GB"/>
        </w:rPr>
        <w:t>B</w:t>
      </w:r>
      <w:r w:rsidR="00A60058" w:rsidRPr="00FC2405">
        <w:rPr>
          <w:rFonts w:ascii="Times New Roman" w:hAnsi="Times New Roman" w:cs="Times New Roman"/>
          <w:sz w:val="24"/>
          <w:szCs w:val="24"/>
          <w:lang w:val="en-GB"/>
        </w:rPr>
        <w:t>.</w:t>
      </w:r>
      <w:r w:rsidR="006E74CD" w:rsidRPr="00FC2405">
        <w:rPr>
          <w:rFonts w:ascii="Times New Roman" w:hAnsi="Times New Roman" w:cs="Times New Roman"/>
          <w:sz w:val="24"/>
          <w:szCs w:val="24"/>
          <w:lang w:val="en-GB"/>
        </w:rPr>
        <w:t xml:space="preserve"> </w:t>
      </w:r>
      <w:proofErr w:type="spellStart"/>
      <w:r w:rsidR="0043463B" w:rsidRPr="00FC2405">
        <w:rPr>
          <w:rFonts w:ascii="Times New Roman" w:hAnsi="Times New Roman" w:cs="Times New Roman"/>
          <w:i/>
          <w:sz w:val="24"/>
          <w:szCs w:val="24"/>
          <w:lang w:val="en-GB"/>
        </w:rPr>
        <w:t>ferruginea</w:t>
      </w:r>
      <w:proofErr w:type="spellEnd"/>
      <w:r w:rsidR="0043463B" w:rsidRPr="00FC2405">
        <w:rPr>
          <w:rFonts w:ascii="Times New Roman" w:hAnsi="Times New Roman" w:cs="Times New Roman"/>
          <w:i/>
          <w:sz w:val="24"/>
          <w:szCs w:val="24"/>
          <w:lang w:val="en-GB"/>
        </w:rPr>
        <w:t xml:space="preserve"> </w:t>
      </w:r>
      <w:r w:rsidR="0043463B" w:rsidRPr="00FC2405">
        <w:rPr>
          <w:rFonts w:ascii="Times New Roman" w:hAnsi="Times New Roman" w:cs="Times New Roman"/>
          <w:sz w:val="24"/>
          <w:szCs w:val="24"/>
          <w:lang w:val="en-GB"/>
        </w:rPr>
        <w:t>as the most available species in Africa</w:t>
      </w:r>
      <w:r w:rsidR="00A60058" w:rsidRPr="00FC2405">
        <w:rPr>
          <w:rFonts w:ascii="Times New Roman" w:hAnsi="Times New Roman" w:cs="Times New Roman"/>
          <w:sz w:val="24"/>
          <w:szCs w:val="24"/>
          <w:lang w:val="en-GB"/>
        </w:rPr>
        <w:t>. The twigs and young shoots are</w:t>
      </w:r>
      <w:r w:rsidR="0043463B" w:rsidRPr="00FC2405">
        <w:rPr>
          <w:rFonts w:ascii="Times New Roman" w:hAnsi="Times New Roman" w:cs="Times New Roman"/>
          <w:sz w:val="24"/>
          <w:szCs w:val="24"/>
          <w:lang w:val="en-GB"/>
        </w:rPr>
        <w:t xml:space="preserve"> r</w:t>
      </w:r>
      <w:r w:rsidR="00A60058" w:rsidRPr="00FC2405">
        <w:rPr>
          <w:rFonts w:ascii="Times New Roman" w:hAnsi="Times New Roman" w:cs="Times New Roman"/>
          <w:sz w:val="24"/>
          <w:szCs w:val="24"/>
          <w:lang w:val="en-GB"/>
        </w:rPr>
        <w:t>ust-coloured and densely pubescent</w:t>
      </w:r>
      <w:r w:rsidR="006E74CD" w:rsidRPr="00FC2405">
        <w:rPr>
          <w:rFonts w:ascii="Times New Roman" w:hAnsi="Times New Roman" w:cs="Times New Roman"/>
          <w:sz w:val="24"/>
          <w:szCs w:val="24"/>
          <w:lang w:val="en-GB"/>
        </w:rPr>
        <w:t xml:space="preserve"> </w:t>
      </w:r>
      <w:r w:rsidR="004C4FAE" w:rsidRPr="00FC2405">
        <w:rPr>
          <w:rFonts w:ascii="Times New Roman" w:hAnsi="Times New Roman" w:cs="Times New Roman"/>
          <w:sz w:val="24"/>
          <w:szCs w:val="24"/>
          <w:lang w:val="en-GB"/>
        </w:rPr>
        <w:t>with matted hairs</w:t>
      </w:r>
      <w:r w:rsidR="00A60058" w:rsidRPr="00FC2405">
        <w:rPr>
          <w:rFonts w:ascii="Times New Roman" w:hAnsi="Times New Roman" w:cs="Times New Roman"/>
          <w:sz w:val="24"/>
          <w:szCs w:val="24"/>
          <w:lang w:val="en-GB"/>
        </w:rPr>
        <w:t>,</w:t>
      </w:r>
      <w:r w:rsidR="004C4FAE" w:rsidRPr="00FC2405">
        <w:rPr>
          <w:rFonts w:ascii="Times New Roman" w:hAnsi="Times New Roman" w:cs="Times New Roman"/>
          <w:sz w:val="24"/>
          <w:szCs w:val="24"/>
          <w:lang w:val="en-GB"/>
        </w:rPr>
        <w:t xml:space="preserve"> which usually are not straight. The leaves are usually broad, alternate, broadly elliptic and </w:t>
      </w:r>
      <w:r w:rsidR="00DE3EB6" w:rsidRPr="00FC2405">
        <w:rPr>
          <w:rFonts w:ascii="Times New Roman" w:hAnsi="Times New Roman" w:cs="Times New Roman"/>
          <w:sz w:val="24"/>
          <w:szCs w:val="24"/>
          <w:lang w:val="en-GB"/>
        </w:rPr>
        <w:t>abruptly acuminate</w:t>
      </w:r>
      <w:r w:rsidR="00E22428" w:rsidRPr="00FC2405">
        <w:rPr>
          <w:rFonts w:ascii="Times New Roman" w:hAnsi="Times New Roman" w:cs="Times New Roman"/>
          <w:sz w:val="24"/>
          <w:szCs w:val="24"/>
          <w:lang w:val="en-GB"/>
        </w:rPr>
        <w:t xml:space="preserve">. The male flowers are pedicellate and </w:t>
      </w:r>
      <w:proofErr w:type="spellStart"/>
      <w:r w:rsidR="00E22428" w:rsidRPr="00FC2405">
        <w:rPr>
          <w:rFonts w:ascii="Times New Roman" w:hAnsi="Times New Roman" w:cs="Times New Roman"/>
          <w:sz w:val="24"/>
          <w:szCs w:val="24"/>
          <w:lang w:val="en-GB"/>
        </w:rPr>
        <w:t>puberulous</w:t>
      </w:r>
      <w:proofErr w:type="spellEnd"/>
      <w:r w:rsidR="00A60058" w:rsidRPr="00FC2405">
        <w:rPr>
          <w:rFonts w:ascii="Times New Roman" w:hAnsi="Times New Roman" w:cs="Times New Roman"/>
          <w:sz w:val="24"/>
          <w:szCs w:val="24"/>
          <w:lang w:val="en-GB"/>
        </w:rPr>
        <w:t>,</w:t>
      </w:r>
      <w:r w:rsidR="00E22428" w:rsidRPr="00FC2405">
        <w:rPr>
          <w:rFonts w:ascii="Times New Roman" w:hAnsi="Times New Roman" w:cs="Times New Roman"/>
          <w:sz w:val="24"/>
          <w:szCs w:val="24"/>
          <w:lang w:val="en-GB"/>
        </w:rPr>
        <w:t xml:space="preserve"> while the female flowers are subsessile </w:t>
      </w:r>
      <w:r w:rsidR="005619F6" w:rsidRPr="00FC2405">
        <w:rPr>
          <w:rFonts w:ascii="Times New Roman" w:hAnsi="Times New Roman" w:cs="Times New Roman"/>
          <w:sz w:val="24"/>
          <w:szCs w:val="24"/>
          <w:lang w:val="en-GB"/>
        </w:rPr>
        <w:t>(Keay, 1989)</w:t>
      </w:r>
      <w:r w:rsidR="00431D65" w:rsidRPr="00FC2405">
        <w:rPr>
          <w:rFonts w:ascii="Times New Roman" w:hAnsi="Times New Roman" w:cs="Times New Roman"/>
          <w:sz w:val="24"/>
          <w:szCs w:val="24"/>
          <w:lang w:val="en-GB"/>
        </w:rPr>
        <w:t>.</w:t>
      </w:r>
    </w:p>
    <w:p w14:paraId="2CF2F6B4" w14:textId="6E52E35F" w:rsidR="00FC66B4" w:rsidRDefault="00A840DF" w:rsidP="00F0253B">
      <w:pPr>
        <w:spacing w:before="240" w:line="240" w:lineRule="auto"/>
        <w:jc w:val="both"/>
        <w:rPr>
          <w:rFonts w:ascii="Times New Roman" w:hAnsi="Times New Roman"/>
          <w:sz w:val="24"/>
          <w:szCs w:val="24"/>
        </w:rPr>
      </w:pPr>
      <w:r>
        <w:rPr>
          <w:rFonts w:ascii="Times New Roman" w:hAnsi="Times New Roman"/>
          <w:sz w:val="24"/>
          <w:szCs w:val="24"/>
        </w:rPr>
        <w:t xml:space="preserve">The circumscription of the family and genera for the tribe </w:t>
      </w:r>
      <w:proofErr w:type="spellStart"/>
      <w:r>
        <w:rPr>
          <w:rFonts w:ascii="Times New Roman" w:hAnsi="Times New Roman"/>
          <w:sz w:val="24"/>
          <w:szCs w:val="24"/>
        </w:rPr>
        <w:t>Bridelieae</w:t>
      </w:r>
      <w:proofErr w:type="spellEnd"/>
      <w:r>
        <w:rPr>
          <w:rFonts w:ascii="Times New Roman" w:hAnsi="Times New Roman"/>
          <w:sz w:val="24"/>
          <w:szCs w:val="24"/>
        </w:rPr>
        <w:t xml:space="preserve"> were carried out by different authors from morphological (Webster, 1994, Radcliffe-Smith, 2001), anatomical (Metcalfe and Chalk, 1950; </w:t>
      </w:r>
      <w:proofErr w:type="spellStart"/>
      <w:r>
        <w:rPr>
          <w:rFonts w:ascii="Times New Roman" w:hAnsi="Times New Roman"/>
          <w:sz w:val="24"/>
          <w:szCs w:val="24"/>
        </w:rPr>
        <w:t>Mennega</w:t>
      </w:r>
      <w:proofErr w:type="spellEnd"/>
      <w:r>
        <w:rPr>
          <w:rFonts w:ascii="Times New Roman" w:hAnsi="Times New Roman"/>
          <w:sz w:val="24"/>
          <w:szCs w:val="24"/>
        </w:rPr>
        <w:t xml:space="preserve">, 1987; </w:t>
      </w:r>
      <w:proofErr w:type="spellStart"/>
      <w:r>
        <w:rPr>
          <w:rFonts w:ascii="Times New Roman" w:hAnsi="Times New Roman"/>
          <w:sz w:val="24"/>
          <w:szCs w:val="24"/>
        </w:rPr>
        <w:t>Raturi</w:t>
      </w:r>
      <w:proofErr w:type="spellEnd"/>
      <w:r>
        <w:rPr>
          <w:rFonts w:ascii="Times New Roman" w:hAnsi="Times New Roman"/>
          <w:sz w:val="24"/>
          <w:szCs w:val="24"/>
        </w:rPr>
        <w:t xml:space="preserve"> et al., 2001), Palynological (Kohler, 1965) and molecular (Hoffmann et al., 2006) point of views. Metcalfe and Chalk (1950) scantly reported the following features in the genus </w:t>
      </w:r>
      <w:proofErr w:type="spellStart"/>
      <w:r w:rsidRPr="00A840DF">
        <w:rPr>
          <w:rFonts w:ascii="Times New Roman" w:hAnsi="Times New Roman"/>
          <w:sz w:val="24"/>
          <w:szCs w:val="24"/>
        </w:rPr>
        <w:t>Bridelia</w:t>
      </w:r>
      <w:proofErr w:type="spellEnd"/>
      <w:r>
        <w:rPr>
          <w:rFonts w:ascii="Times New Roman" w:hAnsi="Times New Roman"/>
          <w:sz w:val="24"/>
          <w:szCs w:val="24"/>
        </w:rPr>
        <w:t>: small to moderately small vessels with simple perforations; absence of tyloses, moderately abundan</w:t>
      </w:r>
      <w:r w:rsidR="00FC66B4">
        <w:rPr>
          <w:rFonts w:ascii="Times New Roman" w:hAnsi="Times New Roman"/>
          <w:sz w:val="24"/>
          <w:szCs w:val="24"/>
        </w:rPr>
        <w:t xml:space="preserve">t paratracheal </w:t>
      </w:r>
      <w:r>
        <w:rPr>
          <w:rFonts w:ascii="Times New Roman" w:hAnsi="Times New Roman"/>
          <w:sz w:val="24"/>
          <w:szCs w:val="24"/>
        </w:rPr>
        <w:t xml:space="preserve">parenchyma which are more of vasicentric; rays not of two distinct sizes and tend to be shorter and much less markedly heterogenous. The morphological description of </w:t>
      </w:r>
      <w:r w:rsidRPr="00A840DF">
        <w:rPr>
          <w:rFonts w:ascii="Times New Roman" w:hAnsi="Times New Roman"/>
          <w:i/>
          <w:sz w:val="24"/>
          <w:szCs w:val="24"/>
        </w:rPr>
        <w:t>B</w:t>
      </w:r>
      <w:r>
        <w:rPr>
          <w:rFonts w:ascii="Times New Roman" w:hAnsi="Times New Roman"/>
          <w:i/>
          <w:sz w:val="24"/>
          <w:szCs w:val="24"/>
        </w:rPr>
        <w:t>.</w:t>
      </w:r>
      <w:r w:rsidRPr="00A840DF">
        <w:rPr>
          <w:rFonts w:ascii="Times New Roman" w:hAnsi="Times New Roman"/>
          <w:i/>
          <w:sz w:val="24"/>
          <w:szCs w:val="24"/>
        </w:rPr>
        <w:t xml:space="preserve"> </w:t>
      </w:r>
      <w:proofErr w:type="spellStart"/>
      <w:r w:rsidRPr="00A840DF">
        <w:rPr>
          <w:rFonts w:ascii="Times New Roman" w:hAnsi="Times New Roman"/>
          <w:i/>
          <w:sz w:val="24"/>
          <w:szCs w:val="24"/>
        </w:rPr>
        <w:t>femuginea</w:t>
      </w:r>
      <w:proofErr w:type="spellEnd"/>
      <w:r>
        <w:rPr>
          <w:rFonts w:ascii="Times New Roman" w:hAnsi="Times New Roman"/>
          <w:sz w:val="24"/>
          <w:szCs w:val="24"/>
        </w:rPr>
        <w:t xml:space="preserve"> was made Keay (1989). </w:t>
      </w:r>
      <w:proofErr w:type="spellStart"/>
      <w:r>
        <w:rPr>
          <w:rFonts w:ascii="Times New Roman" w:hAnsi="Times New Roman"/>
          <w:sz w:val="24"/>
          <w:szCs w:val="24"/>
        </w:rPr>
        <w:t>Jange</w:t>
      </w:r>
      <w:proofErr w:type="spellEnd"/>
      <w:r>
        <w:rPr>
          <w:rFonts w:ascii="Times New Roman" w:hAnsi="Times New Roman"/>
          <w:sz w:val="24"/>
          <w:szCs w:val="24"/>
        </w:rPr>
        <w:t xml:space="preserve"> </w:t>
      </w:r>
      <w:r w:rsidR="000C5334">
        <w:rPr>
          <w:rFonts w:ascii="Times New Roman" w:hAnsi="Times New Roman"/>
          <w:sz w:val="24"/>
          <w:szCs w:val="24"/>
        </w:rPr>
        <w:t>&amp;</w:t>
      </w:r>
      <w:r>
        <w:rPr>
          <w:rFonts w:ascii="Times New Roman" w:hAnsi="Times New Roman"/>
          <w:sz w:val="24"/>
          <w:szCs w:val="24"/>
        </w:rPr>
        <w:t xml:space="preserve"> Gupta (2015) studied general wood microscopic structure of the tribe </w:t>
      </w:r>
      <w:proofErr w:type="spellStart"/>
      <w:r>
        <w:rPr>
          <w:rFonts w:ascii="Times New Roman" w:hAnsi="Times New Roman"/>
          <w:sz w:val="24"/>
          <w:szCs w:val="24"/>
        </w:rPr>
        <w:t>Bridelieae</w:t>
      </w:r>
      <w:proofErr w:type="spellEnd"/>
      <w:r>
        <w:rPr>
          <w:rFonts w:ascii="Times New Roman" w:hAnsi="Times New Roman"/>
          <w:sz w:val="24"/>
          <w:szCs w:val="24"/>
        </w:rPr>
        <w:t xml:space="preserve"> but did not include </w:t>
      </w:r>
      <w:r w:rsidRPr="00A840DF">
        <w:rPr>
          <w:rFonts w:ascii="Times New Roman" w:hAnsi="Times New Roman"/>
          <w:i/>
          <w:sz w:val="24"/>
          <w:szCs w:val="24"/>
        </w:rPr>
        <w:t xml:space="preserve">B. </w:t>
      </w:r>
      <w:proofErr w:type="spellStart"/>
      <w:r w:rsidRPr="00A840DF">
        <w:rPr>
          <w:rFonts w:ascii="Times New Roman" w:hAnsi="Times New Roman"/>
          <w:i/>
          <w:sz w:val="24"/>
          <w:szCs w:val="24"/>
        </w:rPr>
        <w:t>ferruginea</w:t>
      </w:r>
      <w:proofErr w:type="spellEnd"/>
      <w:r>
        <w:rPr>
          <w:rFonts w:ascii="Times New Roman" w:hAnsi="Times New Roman"/>
          <w:sz w:val="24"/>
          <w:szCs w:val="24"/>
          <w:u w:val="single"/>
        </w:rPr>
        <w:t>,</w:t>
      </w:r>
      <w:r>
        <w:rPr>
          <w:rFonts w:ascii="Times New Roman" w:hAnsi="Times New Roman"/>
          <w:sz w:val="24"/>
          <w:szCs w:val="24"/>
        </w:rPr>
        <w:t xml:space="preserve"> the most available </w:t>
      </w:r>
      <w:proofErr w:type="spellStart"/>
      <w:r w:rsidRPr="00A840DF">
        <w:rPr>
          <w:rFonts w:ascii="Times New Roman" w:hAnsi="Times New Roman"/>
          <w:sz w:val="24"/>
          <w:szCs w:val="24"/>
        </w:rPr>
        <w:t>Bridelia</w:t>
      </w:r>
      <w:proofErr w:type="spellEnd"/>
      <w:r>
        <w:rPr>
          <w:rFonts w:ascii="Times New Roman" w:hAnsi="Times New Roman"/>
          <w:sz w:val="24"/>
          <w:szCs w:val="24"/>
        </w:rPr>
        <w:t xml:space="preserve"> species of the savanna woodland region of Africa. </w:t>
      </w:r>
    </w:p>
    <w:p w14:paraId="709755EC" w14:textId="1DE7FE86" w:rsidR="00E90C41" w:rsidRPr="00FC66B4" w:rsidRDefault="005A7238" w:rsidP="00F0253B">
      <w:pPr>
        <w:spacing w:before="240" w:line="240" w:lineRule="auto"/>
        <w:jc w:val="both"/>
        <w:rPr>
          <w:rFonts w:ascii="Times New Roman" w:hAnsi="Times New Roman" w:cs="Times New Roman"/>
          <w:sz w:val="24"/>
          <w:szCs w:val="24"/>
          <w:lang w:val="en-GB"/>
        </w:rPr>
      </w:pPr>
      <w:r w:rsidRPr="005A7238">
        <w:rPr>
          <w:rFonts w:ascii="Times New Roman" w:hAnsi="Times New Roman"/>
          <w:sz w:val="24"/>
          <w:szCs w:val="24"/>
        </w:rPr>
        <w:t xml:space="preserve">In spite of the numerous usages to which members of </w:t>
      </w:r>
      <w:r>
        <w:rPr>
          <w:rFonts w:ascii="Times New Roman" w:hAnsi="Times New Roman"/>
          <w:sz w:val="24"/>
          <w:szCs w:val="24"/>
        </w:rPr>
        <w:t xml:space="preserve">the tribe </w:t>
      </w:r>
      <w:proofErr w:type="spellStart"/>
      <w:r>
        <w:rPr>
          <w:rFonts w:ascii="Times New Roman" w:hAnsi="Times New Roman"/>
          <w:sz w:val="24"/>
          <w:szCs w:val="24"/>
        </w:rPr>
        <w:t>Bridelieae</w:t>
      </w:r>
      <w:proofErr w:type="spellEnd"/>
      <w:r w:rsidRPr="005A7238">
        <w:rPr>
          <w:rFonts w:ascii="Times New Roman" w:hAnsi="Times New Roman"/>
          <w:sz w:val="24"/>
          <w:szCs w:val="24"/>
        </w:rPr>
        <w:t xml:space="preserve"> have been put in the time past, much research has not been done on the use of anatomical features in the delineation and classification of </w:t>
      </w:r>
      <w:r w:rsidRPr="00A840DF">
        <w:rPr>
          <w:rFonts w:ascii="Times New Roman" w:hAnsi="Times New Roman"/>
          <w:i/>
          <w:sz w:val="24"/>
          <w:szCs w:val="24"/>
        </w:rPr>
        <w:t>B</w:t>
      </w:r>
      <w:r>
        <w:rPr>
          <w:rFonts w:ascii="Times New Roman" w:hAnsi="Times New Roman"/>
          <w:i/>
          <w:sz w:val="24"/>
          <w:szCs w:val="24"/>
        </w:rPr>
        <w:t>.</w:t>
      </w:r>
      <w:r w:rsidRPr="00A840DF">
        <w:rPr>
          <w:rFonts w:ascii="Times New Roman" w:hAnsi="Times New Roman"/>
          <w:i/>
          <w:sz w:val="24"/>
          <w:szCs w:val="24"/>
        </w:rPr>
        <w:t xml:space="preserve"> </w:t>
      </w:r>
      <w:proofErr w:type="spellStart"/>
      <w:r w:rsidRPr="00A840DF">
        <w:rPr>
          <w:rFonts w:ascii="Times New Roman" w:hAnsi="Times New Roman"/>
          <w:i/>
          <w:sz w:val="24"/>
          <w:szCs w:val="24"/>
        </w:rPr>
        <w:t>femuginea</w:t>
      </w:r>
      <w:proofErr w:type="spellEnd"/>
      <w:r w:rsidRPr="005A7238">
        <w:rPr>
          <w:rFonts w:ascii="Times New Roman" w:hAnsi="Times New Roman"/>
          <w:sz w:val="24"/>
          <w:szCs w:val="24"/>
        </w:rPr>
        <w:t>.</w:t>
      </w:r>
      <w:r>
        <w:rPr>
          <w:rFonts w:ascii="Times New Roman" w:hAnsi="Times New Roman"/>
          <w:sz w:val="24"/>
          <w:szCs w:val="24"/>
        </w:rPr>
        <w:t xml:space="preserve"> </w:t>
      </w:r>
      <w:proofErr w:type="spellStart"/>
      <w:r w:rsidR="00A840DF">
        <w:rPr>
          <w:rFonts w:ascii="Times New Roman" w:hAnsi="Times New Roman"/>
          <w:sz w:val="24"/>
          <w:szCs w:val="24"/>
        </w:rPr>
        <w:t>Agbagwa</w:t>
      </w:r>
      <w:proofErr w:type="spellEnd"/>
      <w:r w:rsidR="00A840DF">
        <w:rPr>
          <w:rFonts w:ascii="Times New Roman" w:hAnsi="Times New Roman"/>
          <w:sz w:val="24"/>
          <w:szCs w:val="24"/>
        </w:rPr>
        <w:t xml:space="preserve"> </w:t>
      </w:r>
      <w:r w:rsidR="000C5334">
        <w:rPr>
          <w:rFonts w:ascii="Times New Roman" w:hAnsi="Times New Roman"/>
          <w:sz w:val="24"/>
          <w:szCs w:val="24"/>
        </w:rPr>
        <w:t>&amp;</w:t>
      </w:r>
      <w:r w:rsidR="00A840DF">
        <w:rPr>
          <w:rFonts w:ascii="Times New Roman" w:hAnsi="Times New Roman"/>
          <w:sz w:val="24"/>
          <w:szCs w:val="24"/>
        </w:rPr>
        <w:t xml:space="preserve"> </w:t>
      </w:r>
      <w:proofErr w:type="spellStart"/>
      <w:r w:rsidR="00A840DF">
        <w:rPr>
          <w:rFonts w:ascii="Times New Roman" w:hAnsi="Times New Roman"/>
          <w:sz w:val="24"/>
          <w:szCs w:val="24"/>
        </w:rPr>
        <w:t>Ndukwu</w:t>
      </w:r>
      <w:proofErr w:type="spellEnd"/>
      <w:r w:rsidR="00A840DF">
        <w:rPr>
          <w:rFonts w:ascii="Times New Roman" w:hAnsi="Times New Roman"/>
          <w:sz w:val="24"/>
          <w:szCs w:val="24"/>
        </w:rPr>
        <w:t xml:space="preserve"> (2004) opined that the morphology and anatomy of plant organs constitute the bedrock of plant taxonomy and their features remain inseparable. The available studies dwelt on descriptions of </w:t>
      </w:r>
      <w:proofErr w:type="spellStart"/>
      <w:r w:rsidR="00A840DF" w:rsidRPr="00A840DF">
        <w:rPr>
          <w:rFonts w:ascii="Times New Roman" w:hAnsi="Times New Roman"/>
          <w:sz w:val="24"/>
          <w:szCs w:val="24"/>
        </w:rPr>
        <w:t>Bridelia</w:t>
      </w:r>
      <w:proofErr w:type="spellEnd"/>
      <w:r w:rsidR="00A840DF">
        <w:rPr>
          <w:rFonts w:ascii="Times New Roman" w:hAnsi="Times New Roman"/>
          <w:sz w:val="24"/>
          <w:szCs w:val="24"/>
        </w:rPr>
        <w:t xml:space="preserve"> at tribe level, separate and scanty. More so, the available morpho-anatomical features in most cases, failed to include the African savanna Species, </w:t>
      </w:r>
      <w:r w:rsidR="00A840DF" w:rsidRPr="00A840DF">
        <w:rPr>
          <w:rFonts w:ascii="Times New Roman" w:hAnsi="Times New Roman"/>
          <w:i/>
          <w:sz w:val="24"/>
          <w:szCs w:val="24"/>
        </w:rPr>
        <w:t xml:space="preserve">B. </w:t>
      </w:r>
      <w:proofErr w:type="spellStart"/>
      <w:r w:rsidR="00A840DF" w:rsidRPr="00A840DF">
        <w:rPr>
          <w:rFonts w:ascii="Times New Roman" w:hAnsi="Times New Roman"/>
          <w:i/>
          <w:sz w:val="24"/>
          <w:szCs w:val="24"/>
        </w:rPr>
        <w:t>ferruginea</w:t>
      </w:r>
      <w:proofErr w:type="spellEnd"/>
      <w:r w:rsidR="00A840DF">
        <w:rPr>
          <w:rFonts w:ascii="Times New Roman" w:hAnsi="Times New Roman"/>
          <w:i/>
          <w:sz w:val="24"/>
          <w:szCs w:val="24"/>
        </w:rPr>
        <w:t>.</w:t>
      </w:r>
      <w:r w:rsidR="00FC66B4" w:rsidRPr="00FC66B4">
        <w:t xml:space="preserve"> </w:t>
      </w:r>
      <w:r w:rsidR="00FC66B4" w:rsidRPr="00FC66B4">
        <w:rPr>
          <w:rFonts w:ascii="Times New Roman" w:hAnsi="Times New Roman"/>
          <w:sz w:val="24"/>
          <w:szCs w:val="24"/>
        </w:rPr>
        <w:t xml:space="preserve">The use of data generated from </w:t>
      </w:r>
      <w:r w:rsidR="00FC66B4">
        <w:rPr>
          <w:rFonts w:ascii="Times New Roman" w:hAnsi="Times New Roman"/>
          <w:sz w:val="24"/>
          <w:szCs w:val="24"/>
        </w:rPr>
        <w:t xml:space="preserve">anatomical </w:t>
      </w:r>
      <w:proofErr w:type="spellStart"/>
      <w:r w:rsidR="00FC66B4">
        <w:rPr>
          <w:rFonts w:ascii="Times New Roman" w:hAnsi="Times New Roman"/>
          <w:sz w:val="24"/>
          <w:szCs w:val="24"/>
        </w:rPr>
        <w:t>fratures</w:t>
      </w:r>
      <w:proofErr w:type="spellEnd"/>
      <w:r w:rsidR="00FC66B4" w:rsidRPr="00FC66B4">
        <w:rPr>
          <w:rFonts w:ascii="Times New Roman" w:hAnsi="Times New Roman"/>
          <w:sz w:val="24"/>
          <w:szCs w:val="24"/>
        </w:rPr>
        <w:t xml:space="preserve"> in resolving the taxonomy of taxa has gained much recognition for a long time. Some of the prominent researchers that have solved taxonomic problems among plant taxa with such data are Ogundipe </w:t>
      </w:r>
      <w:r w:rsidR="000C5334">
        <w:rPr>
          <w:rFonts w:ascii="Times New Roman" w:hAnsi="Times New Roman"/>
          <w:sz w:val="24"/>
          <w:szCs w:val="24"/>
        </w:rPr>
        <w:t>&amp;</w:t>
      </w:r>
      <w:r w:rsidR="00FC66B4" w:rsidRPr="00FC66B4">
        <w:rPr>
          <w:rFonts w:ascii="Times New Roman" w:hAnsi="Times New Roman"/>
          <w:sz w:val="24"/>
          <w:szCs w:val="24"/>
        </w:rPr>
        <w:t xml:space="preserve"> Olatunji (1991), </w:t>
      </w:r>
      <w:proofErr w:type="spellStart"/>
      <w:r w:rsidR="00FC66B4" w:rsidRPr="00FC66B4">
        <w:rPr>
          <w:rFonts w:ascii="Times New Roman" w:hAnsi="Times New Roman"/>
          <w:sz w:val="24"/>
          <w:szCs w:val="24"/>
        </w:rPr>
        <w:t>Olowokudejo</w:t>
      </w:r>
      <w:proofErr w:type="spellEnd"/>
      <w:r w:rsidR="00FC66B4" w:rsidRPr="00FC66B4">
        <w:rPr>
          <w:rFonts w:ascii="Times New Roman" w:hAnsi="Times New Roman"/>
          <w:sz w:val="24"/>
          <w:szCs w:val="24"/>
        </w:rPr>
        <w:t xml:space="preserve"> (1993), Das </w:t>
      </w:r>
      <w:r w:rsidR="000C5334">
        <w:rPr>
          <w:rFonts w:ascii="Times New Roman" w:hAnsi="Times New Roman"/>
          <w:sz w:val="24"/>
          <w:szCs w:val="24"/>
        </w:rPr>
        <w:t>&amp;</w:t>
      </w:r>
      <w:r w:rsidR="00FC66B4" w:rsidRPr="00FC66B4">
        <w:rPr>
          <w:rFonts w:ascii="Times New Roman" w:hAnsi="Times New Roman"/>
          <w:sz w:val="24"/>
          <w:szCs w:val="24"/>
        </w:rPr>
        <w:t xml:space="preserve"> Ghose (1993), </w:t>
      </w:r>
      <w:proofErr w:type="spellStart"/>
      <w:r w:rsidR="00FC66B4" w:rsidRPr="00FC66B4">
        <w:rPr>
          <w:rFonts w:ascii="Times New Roman" w:hAnsi="Times New Roman"/>
          <w:sz w:val="24"/>
          <w:szCs w:val="24"/>
        </w:rPr>
        <w:t>Illoh</w:t>
      </w:r>
      <w:proofErr w:type="spellEnd"/>
      <w:r w:rsidR="00FC66B4" w:rsidRPr="00FC66B4">
        <w:rPr>
          <w:rFonts w:ascii="Times New Roman" w:hAnsi="Times New Roman"/>
          <w:sz w:val="24"/>
          <w:szCs w:val="24"/>
        </w:rPr>
        <w:t xml:space="preserve"> (1995), </w:t>
      </w:r>
      <w:proofErr w:type="spellStart"/>
      <w:r w:rsidR="00FC66B4" w:rsidRPr="00FC66B4">
        <w:rPr>
          <w:rFonts w:ascii="Times New Roman" w:hAnsi="Times New Roman"/>
          <w:sz w:val="24"/>
          <w:szCs w:val="24"/>
        </w:rPr>
        <w:t>Isawumi</w:t>
      </w:r>
      <w:proofErr w:type="spellEnd"/>
      <w:r w:rsidR="00FC66B4" w:rsidRPr="00FC66B4">
        <w:rPr>
          <w:rFonts w:ascii="Times New Roman" w:hAnsi="Times New Roman"/>
          <w:sz w:val="24"/>
          <w:szCs w:val="24"/>
        </w:rPr>
        <w:t xml:space="preserve"> (1996), Croxdale (2000), Das (2002)</w:t>
      </w:r>
      <w:r w:rsidR="00FC66B4">
        <w:rPr>
          <w:rFonts w:ascii="Times New Roman" w:hAnsi="Times New Roman"/>
          <w:sz w:val="24"/>
          <w:szCs w:val="24"/>
        </w:rPr>
        <w:t>,</w:t>
      </w:r>
      <w:r w:rsidR="00FC66B4" w:rsidRPr="00FC66B4">
        <w:rPr>
          <w:rFonts w:ascii="Times New Roman" w:hAnsi="Times New Roman"/>
          <w:sz w:val="24"/>
          <w:szCs w:val="24"/>
        </w:rPr>
        <w:t xml:space="preserve"> Ayodele </w:t>
      </w:r>
      <w:r w:rsidR="000C5334">
        <w:rPr>
          <w:rFonts w:ascii="Times New Roman" w:hAnsi="Times New Roman"/>
          <w:sz w:val="24"/>
          <w:szCs w:val="24"/>
        </w:rPr>
        <w:t>&amp;</w:t>
      </w:r>
      <w:r w:rsidR="00FC66B4" w:rsidRPr="00FC66B4">
        <w:rPr>
          <w:rFonts w:ascii="Times New Roman" w:hAnsi="Times New Roman"/>
          <w:sz w:val="24"/>
          <w:szCs w:val="24"/>
        </w:rPr>
        <w:t xml:space="preserve"> </w:t>
      </w:r>
      <w:proofErr w:type="spellStart"/>
      <w:r w:rsidR="00FC66B4" w:rsidRPr="00FC66B4">
        <w:rPr>
          <w:rFonts w:ascii="Times New Roman" w:hAnsi="Times New Roman"/>
          <w:sz w:val="24"/>
          <w:szCs w:val="24"/>
        </w:rPr>
        <w:t>Olowokudejo</w:t>
      </w:r>
      <w:proofErr w:type="spellEnd"/>
      <w:r w:rsidR="00FC66B4" w:rsidRPr="00FC66B4">
        <w:rPr>
          <w:rFonts w:ascii="Times New Roman" w:hAnsi="Times New Roman"/>
          <w:sz w:val="24"/>
          <w:szCs w:val="24"/>
        </w:rPr>
        <w:t xml:space="preserve"> (2006)</w:t>
      </w:r>
      <w:r w:rsidR="00FC66B4">
        <w:rPr>
          <w:rFonts w:ascii="Times New Roman" w:hAnsi="Times New Roman"/>
          <w:sz w:val="24"/>
          <w:szCs w:val="24"/>
        </w:rPr>
        <w:t xml:space="preserve"> and </w:t>
      </w:r>
      <w:proofErr w:type="spellStart"/>
      <w:r w:rsidR="00FC66B4" w:rsidRPr="00FC66B4">
        <w:rPr>
          <w:rFonts w:ascii="Times New Roman" w:hAnsi="Times New Roman"/>
          <w:sz w:val="24"/>
          <w:szCs w:val="24"/>
        </w:rPr>
        <w:t>Aworinde</w:t>
      </w:r>
      <w:proofErr w:type="spellEnd"/>
      <w:r w:rsidR="00FC66B4">
        <w:rPr>
          <w:rFonts w:ascii="Times New Roman" w:hAnsi="Times New Roman"/>
          <w:sz w:val="24"/>
          <w:szCs w:val="24"/>
        </w:rPr>
        <w:t xml:space="preserve"> et al. (2009)</w:t>
      </w:r>
      <w:r w:rsidR="00FC66B4" w:rsidRPr="00FC66B4">
        <w:rPr>
          <w:rFonts w:ascii="Times New Roman" w:hAnsi="Times New Roman"/>
          <w:sz w:val="24"/>
          <w:szCs w:val="24"/>
        </w:rPr>
        <w:t xml:space="preserve">. </w:t>
      </w:r>
      <w:r w:rsidR="00FC66B4">
        <w:rPr>
          <w:rFonts w:ascii="Times New Roman" w:hAnsi="Times New Roman"/>
          <w:sz w:val="24"/>
          <w:szCs w:val="24"/>
        </w:rPr>
        <w:t>The present study described some morpho-anatomical features of</w:t>
      </w:r>
      <w:r w:rsidR="00FC66B4" w:rsidRPr="00FC66B4">
        <w:rPr>
          <w:rFonts w:ascii="Times New Roman" w:hAnsi="Times New Roman"/>
          <w:sz w:val="24"/>
          <w:szCs w:val="24"/>
        </w:rPr>
        <w:t xml:space="preserve"> </w:t>
      </w:r>
      <w:r w:rsidR="00FC66B4" w:rsidRPr="00FC2405">
        <w:rPr>
          <w:rFonts w:ascii="Times New Roman" w:hAnsi="Times New Roman" w:cs="Times New Roman"/>
          <w:i/>
          <w:sz w:val="24"/>
          <w:szCs w:val="24"/>
          <w:lang w:val="en-GB"/>
        </w:rPr>
        <w:t xml:space="preserve">B. </w:t>
      </w:r>
      <w:proofErr w:type="spellStart"/>
      <w:r w:rsidR="00FC66B4" w:rsidRPr="00FC2405">
        <w:rPr>
          <w:rFonts w:ascii="Times New Roman" w:hAnsi="Times New Roman" w:cs="Times New Roman"/>
          <w:i/>
          <w:sz w:val="24"/>
          <w:szCs w:val="24"/>
          <w:lang w:val="en-GB"/>
        </w:rPr>
        <w:t>ferruginea</w:t>
      </w:r>
      <w:proofErr w:type="spellEnd"/>
      <w:r w:rsidR="00FC66B4" w:rsidRPr="00FC66B4">
        <w:rPr>
          <w:rFonts w:ascii="Times New Roman" w:hAnsi="Times New Roman"/>
          <w:sz w:val="24"/>
          <w:szCs w:val="24"/>
        </w:rPr>
        <w:t xml:space="preserve"> with the aim of providing useful taxonomic data that would give further insight into </w:t>
      </w:r>
      <w:r w:rsidR="00FC66B4">
        <w:rPr>
          <w:rFonts w:ascii="Times New Roman" w:hAnsi="Times New Roman"/>
          <w:sz w:val="24"/>
          <w:szCs w:val="24"/>
        </w:rPr>
        <w:t xml:space="preserve">its </w:t>
      </w:r>
      <w:r w:rsidR="00FC66B4" w:rsidRPr="00FC66B4">
        <w:rPr>
          <w:rFonts w:ascii="Times New Roman" w:hAnsi="Times New Roman"/>
          <w:sz w:val="24"/>
          <w:szCs w:val="24"/>
        </w:rPr>
        <w:t xml:space="preserve">proper classification, delineation and identification </w:t>
      </w:r>
      <w:r w:rsidR="00FC66B4">
        <w:rPr>
          <w:rFonts w:ascii="Times New Roman" w:hAnsi="Times New Roman"/>
          <w:sz w:val="24"/>
          <w:szCs w:val="24"/>
        </w:rPr>
        <w:t>as a member of the</w:t>
      </w:r>
      <w:r w:rsidR="00FC66B4" w:rsidRPr="00FC66B4">
        <w:rPr>
          <w:rFonts w:ascii="Times New Roman" w:hAnsi="Times New Roman"/>
          <w:sz w:val="24"/>
          <w:szCs w:val="24"/>
        </w:rPr>
        <w:t xml:space="preserve"> </w:t>
      </w:r>
      <w:proofErr w:type="spellStart"/>
      <w:r w:rsidR="00FC66B4" w:rsidRPr="00FC2405">
        <w:rPr>
          <w:rFonts w:ascii="Times New Roman" w:hAnsi="Times New Roman" w:cs="Times New Roman"/>
          <w:sz w:val="24"/>
          <w:szCs w:val="24"/>
          <w:lang w:val="en-GB"/>
        </w:rPr>
        <w:t>Phyllanthaceae</w:t>
      </w:r>
      <w:proofErr w:type="spellEnd"/>
      <w:r w:rsidR="00FC66B4" w:rsidRPr="00FC66B4">
        <w:rPr>
          <w:rFonts w:ascii="Times New Roman" w:hAnsi="Times New Roman"/>
          <w:sz w:val="24"/>
          <w:szCs w:val="24"/>
        </w:rPr>
        <w:t>.</w:t>
      </w:r>
      <w:r w:rsidR="006D030C">
        <w:rPr>
          <w:rFonts w:ascii="Times New Roman" w:hAnsi="Times New Roman" w:cs="Times New Roman"/>
          <w:sz w:val="24"/>
          <w:szCs w:val="24"/>
          <w:lang w:val="en-GB"/>
        </w:rPr>
        <w:t xml:space="preserve"> </w:t>
      </w:r>
      <w:commentRangeStart w:id="5"/>
      <w:r w:rsidR="009A6C3E">
        <w:rPr>
          <w:rFonts w:ascii="Times New Roman" w:hAnsi="Times New Roman" w:cs="Times New Roman"/>
          <w:sz w:val="24"/>
          <w:szCs w:val="24"/>
          <w:lang w:val="en-GB"/>
        </w:rPr>
        <w:t xml:space="preserve">This </w:t>
      </w:r>
      <w:r w:rsidR="00FC66B4">
        <w:rPr>
          <w:rFonts w:ascii="Times New Roman" w:hAnsi="Times New Roman" w:cs="Times New Roman"/>
          <w:sz w:val="24"/>
          <w:szCs w:val="24"/>
          <w:lang w:val="en-GB"/>
        </w:rPr>
        <w:t>was</w:t>
      </w:r>
      <w:r w:rsidR="009A6C3E">
        <w:rPr>
          <w:rFonts w:ascii="Times New Roman" w:hAnsi="Times New Roman" w:cs="Times New Roman"/>
          <w:sz w:val="24"/>
          <w:szCs w:val="24"/>
          <w:lang w:val="en-GB"/>
        </w:rPr>
        <w:t xml:space="preserve"> accomplished by the following objectives:</w:t>
      </w:r>
      <w:commentRangeEnd w:id="5"/>
      <w:r w:rsidR="00E70E8A">
        <w:rPr>
          <w:rStyle w:val="CommentReference"/>
        </w:rPr>
        <w:commentReference w:id="5"/>
      </w:r>
      <w:r w:rsidR="009A6C3E">
        <w:rPr>
          <w:rFonts w:ascii="Times New Roman" w:hAnsi="Times New Roman" w:cs="Times New Roman"/>
          <w:sz w:val="24"/>
          <w:szCs w:val="24"/>
          <w:lang w:val="en-GB"/>
        </w:rPr>
        <w:t xml:space="preserve"> 1) morphological evaluation </w:t>
      </w:r>
      <w:r w:rsidR="009A6C3E" w:rsidRPr="009A6C3E">
        <w:rPr>
          <w:rFonts w:ascii="Times New Roman" w:hAnsi="Times New Roman" w:cs="Times New Roman"/>
          <w:sz w:val="24"/>
          <w:szCs w:val="24"/>
          <w:lang w:val="en-GB"/>
        </w:rPr>
        <w:t xml:space="preserve">2) Anatomical </w:t>
      </w:r>
      <w:r w:rsidR="009A6C3E">
        <w:rPr>
          <w:rFonts w:ascii="Times New Roman" w:hAnsi="Times New Roman" w:cs="Times New Roman"/>
          <w:sz w:val="24"/>
          <w:szCs w:val="24"/>
          <w:lang w:val="en-GB"/>
        </w:rPr>
        <w:t>evaluation</w:t>
      </w:r>
      <w:r w:rsidR="009A6C3E">
        <w:rPr>
          <w:rFonts w:ascii="Times New Roman" w:hAnsi="Times New Roman" w:cs="Times New Roman"/>
          <w:i/>
          <w:sz w:val="24"/>
          <w:szCs w:val="24"/>
          <w:lang w:val="en-GB"/>
        </w:rPr>
        <w:t>;</w:t>
      </w:r>
      <w:r w:rsidR="009A6C3E">
        <w:rPr>
          <w:rFonts w:ascii="Times New Roman" w:hAnsi="Times New Roman" w:cs="Times New Roman"/>
          <w:sz w:val="24"/>
          <w:szCs w:val="24"/>
          <w:lang w:val="en-GB"/>
        </w:rPr>
        <w:t xml:space="preserve"> </w:t>
      </w:r>
      <w:r w:rsidR="009A6C3E">
        <w:rPr>
          <w:rFonts w:ascii="Times New Roman" w:hAnsi="Times New Roman" w:cs="Times New Roman"/>
          <w:sz w:val="24"/>
          <w:szCs w:val="24"/>
          <w:lang w:val="en-GB"/>
        </w:rPr>
        <w:lastRenderedPageBreak/>
        <w:t xml:space="preserve">3) evaluation of the pollen characters and 4) and evaluation of </w:t>
      </w:r>
      <w:proofErr w:type="spellStart"/>
      <w:r w:rsidR="009A6C3E" w:rsidRPr="00F25ADA">
        <w:rPr>
          <w:rFonts w:ascii="Times New Roman" w:hAnsi="Times New Roman" w:cs="Times New Roman"/>
          <w:sz w:val="24"/>
          <w:szCs w:val="24"/>
          <w:lang w:val="en-GB"/>
        </w:rPr>
        <w:t>plesiomorphous</w:t>
      </w:r>
      <w:proofErr w:type="spellEnd"/>
      <w:r w:rsidR="009A6C3E" w:rsidRPr="00F25ADA">
        <w:rPr>
          <w:rFonts w:ascii="Times New Roman" w:hAnsi="Times New Roman" w:cs="Times New Roman"/>
          <w:sz w:val="24"/>
          <w:szCs w:val="24"/>
          <w:lang w:val="en-GB"/>
        </w:rPr>
        <w:t xml:space="preserve"> and </w:t>
      </w:r>
      <w:proofErr w:type="spellStart"/>
      <w:r w:rsidR="009A6C3E" w:rsidRPr="00F25ADA">
        <w:rPr>
          <w:rFonts w:ascii="Times New Roman" w:hAnsi="Times New Roman" w:cs="Times New Roman"/>
          <w:sz w:val="24"/>
          <w:szCs w:val="24"/>
          <w:lang w:val="en-GB"/>
        </w:rPr>
        <w:t>apomorphous</w:t>
      </w:r>
      <w:proofErr w:type="spellEnd"/>
      <w:r w:rsidR="009A6C3E" w:rsidRPr="00F25ADA">
        <w:rPr>
          <w:rFonts w:ascii="Times New Roman" w:hAnsi="Times New Roman" w:cs="Times New Roman"/>
          <w:sz w:val="24"/>
          <w:szCs w:val="24"/>
          <w:lang w:val="en-GB"/>
        </w:rPr>
        <w:t xml:space="preserve"> </w:t>
      </w:r>
      <w:r w:rsidR="009A6C3E">
        <w:rPr>
          <w:rFonts w:ascii="Times New Roman" w:hAnsi="Times New Roman" w:cs="Times New Roman"/>
          <w:sz w:val="24"/>
          <w:szCs w:val="24"/>
          <w:lang w:val="en-GB"/>
        </w:rPr>
        <w:t xml:space="preserve">features. </w:t>
      </w:r>
    </w:p>
    <w:p w14:paraId="6318590C" w14:textId="77777777" w:rsidR="00D929B9" w:rsidRPr="00FC2405" w:rsidRDefault="00D929B9" w:rsidP="00F3477D">
      <w:pPr>
        <w:spacing w:after="0" w:line="240" w:lineRule="auto"/>
        <w:jc w:val="both"/>
        <w:rPr>
          <w:rFonts w:ascii="Times New Roman" w:hAnsi="Times New Roman" w:cs="Times New Roman"/>
          <w:bCs/>
          <w:sz w:val="24"/>
          <w:szCs w:val="24"/>
          <w:lang w:val="en-GB"/>
        </w:rPr>
      </w:pPr>
    </w:p>
    <w:p w14:paraId="78C8308C" w14:textId="3611C752" w:rsidR="00E90C41" w:rsidRPr="00FC2405" w:rsidRDefault="008A34FB" w:rsidP="00FC2405">
      <w:pPr>
        <w:spacing w:after="0" w:line="240" w:lineRule="auto"/>
        <w:jc w:val="both"/>
        <w:rPr>
          <w:rFonts w:ascii="Times New Roman" w:hAnsi="Times New Roman" w:cs="Times New Roman"/>
          <w:bCs/>
          <w:sz w:val="24"/>
          <w:szCs w:val="24"/>
          <w:lang w:val="en-GB"/>
        </w:rPr>
      </w:pPr>
      <w:r w:rsidRPr="00FC2405">
        <w:rPr>
          <w:rFonts w:ascii="Times New Roman" w:hAnsi="Times New Roman" w:cs="Times New Roman"/>
          <w:bCs/>
          <w:sz w:val="24"/>
          <w:szCs w:val="24"/>
          <w:lang w:val="en-GB"/>
        </w:rPr>
        <w:t xml:space="preserve">MATERIALS AND METHODS </w:t>
      </w:r>
    </w:p>
    <w:p w14:paraId="5202A3B2" w14:textId="750FA4D7" w:rsidR="00D929B9" w:rsidRPr="00FC2405" w:rsidRDefault="00C25174" w:rsidP="00F3477D">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Sample collection</w:t>
      </w:r>
    </w:p>
    <w:p w14:paraId="71C89C3F" w14:textId="4DA9F4D0" w:rsidR="00C9725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An</w:t>
      </w:r>
      <w:r w:rsidR="00E90C41" w:rsidRPr="00FC2405">
        <w:rPr>
          <w:rFonts w:ascii="Times New Roman" w:hAnsi="Times New Roman" w:cs="Times New Roman"/>
          <w:sz w:val="24"/>
          <w:szCs w:val="24"/>
          <w:lang w:val="en-GB"/>
        </w:rPr>
        <w:t xml:space="preserve"> ecological survey design was used in the study. </w:t>
      </w:r>
      <w:commentRangeStart w:id="6"/>
      <w:r w:rsidR="00E90C41" w:rsidRPr="00FC2405">
        <w:rPr>
          <w:rFonts w:ascii="Times New Roman" w:hAnsi="Times New Roman" w:cs="Times New Roman"/>
          <w:sz w:val="24"/>
          <w:szCs w:val="24"/>
          <w:lang w:val="en-GB"/>
        </w:rPr>
        <w:t xml:space="preserve">Ten samples from the </w:t>
      </w:r>
      <w:r w:rsidRPr="00FC2405">
        <w:rPr>
          <w:rFonts w:ascii="Times New Roman" w:hAnsi="Times New Roman" w:cs="Times New Roman"/>
          <w:sz w:val="24"/>
          <w:szCs w:val="24"/>
          <w:lang w:val="en-GB"/>
        </w:rPr>
        <w:t>different parts</w:t>
      </w:r>
      <w:r w:rsidR="006C7F64" w:rsidRPr="00FC2405">
        <w:rPr>
          <w:rFonts w:ascii="Times New Roman" w:hAnsi="Times New Roman" w:cs="Times New Roman"/>
          <w:sz w:val="24"/>
          <w:szCs w:val="24"/>
          <w:lang w:val="en-GB"/>
        </w:rPr>
        <w:t xml:space="preserve"> of </w:t>
      </w:r>
      <w:r w:rsidR="006C7F64" w:rsidRPr="00FC2405">
        <w:rPr>
          <w:rFonts w:ascii="Times New Roman" w:hAnsi="Times New Roman" w:cs="Times New Roman"/>
          <w:i/>
          <w:sz w:val="24"/>
          <w:szCs w:val="24"/>
          <w:lang w:val="en-GB"/>
        </w:rPr>
        <w:t>B</w:t>
      </w:r>
      <w:r w:rsidR="006C7F64" w:rsidRPr="00FC2405">
        <w:rPr>
          <w:rFonts w:ascii="Times New Roman" w:hAnsi="Times New Roman" w:cs="Times New Roman"/>
          <w:sz w:val="24"/>
          <w:szCs w:val="24"/>
          <w:lang w:val="en-GB"/>
        </w:rPr>
        <w:t xml:space="preserve">. </w:t>
      </w:r>
      <w:proofErr w:type="spellStart"/>
      <w:r w:rsidR="006C7F64" w:rsidRPr="00FC2405">
        <w:rPr>
          <w:rFonts w:ascii="Times New Roman" w:hAnsi="Times New Roman" w:cs="Times New Roman"/>
          <w:i/>
          <w:sz w:val="24"/>
          <w:szCs w:val="24"/>
          <w:lang w:val="en-GB"/>
        </w:rPr>
        <w:t>ferruginea</w:t>
      </w:r>
      <w:proofErr w:type="spellEnd"/>
      <w:r w:rsidR="006C7F64" w:rsidRPr="00FC2405">
        <w:rPr>
          <w:rFonts w:ascii="Times New Roman" w:hAnsi="Times New Roman" w:cs="Times New Roman"/>
          <w:i/>
          <w:sz w:val="24"/>
          <w:szCs w:val="24"/>
          <w:lang w:val="en-GB"/>
        </w:rPr>
        <w:t xml:space="preserve"> </w:t>
      </w:r>
      <w:r w:rsidR="006C7F64" w:rsidRPr="00FC2405">
        <w:rPr>
          <w:rFonts w:ascii="Times New Roman" w:hAnsi="Times New Roman" w:cs="Times New Roman"/>
          <w:sz w:val="24"/>
          <w:szCs w:val="24"/>
          <w:lang w:val="en-GB"/>
        </w:rPr>
        <w:t>were colle</w:t>
      </w:r>
      <w:r w:rsidR="008C32D3" w:rsidRPr="00FC2405">
        <w:rPr>
          <w:rFonts w:ascii="Times New Roman" w:hAnsi="Times New Roman" w:cs="Times New Roman"/>
          <w:sz w:val="24"/>
          <w:szCs w:val="24"/>
          <w:lang w:val="en-GB"/>
        </w:rPr>
        <w:t xml:space="preserve">cted randomly from </w:t>
      </w:r>
      <w:r w:rsidR="00C039E4">
        <w:rPr>
          <w:rFonts w:ascii="Times New Roman" w:hAnsi="Times New Roman" w:cs="Times New Roman"/>
          <w:sz w:val="24"/>
          <w:szCs w:val="24"/>
          <w:lang w:val="en-GB"/>
        </w:rPr>
        <w:t>five plants (</w:t>
      </w:r>
      <w:proofErr w:type="spellStart"/>
      <w:r w:rsidR="00C039E4">
        <w:rPr>
          <w:rFonts w:ascii="Times New Roman" w:hAnsi="Times New Roman" w:cs="Times New Roman"/>
          <w:sz w:val="24"/>
          <w:szCs w:val="24"/>
          <w:lang w:val="en-GB"/>
        </w:rPr>
        <w:t>i.e</w:t>
      </w:r>
      <w:proofErr w:type="spellEnd"/>
      <w:r w:rsidR="00C039E4">
        <w:rPr>
          <w:rFonts w:ascii="Times New Roman" w:hAnsi="Times New Roman" w:cs="Times New Roman"/>
          <w:sz w:val="24"/>
          <w:szCs w:val="24"/>
          <w:lang w:val="en-GB"/>
        </w:rPr>
        <w:t xml:space="preserve"> two sample per plant) in </w:t>
      </w:r>
      <w:r w:rsidR="008C32D3" w:rsidRPr="00FC2405">
        <w:rPr>
          <w:rFonts w:ascii="Times New Roman" w:hAnsi="Times New Roman" w:cs="Times New Roman"/>
          <w:sz w:val="24"/>
          <w:szCs w:val="24"/>
          <w:lang w:val="en-GB"/>
        </w:rPr>
        <w:t>their natural</w:t>
      </w:r>
      <w:r w:rsidR="006C7F64" w:rsidRPr="00FC2405">
        <w:rPr>
          <w:rFonts w:ascii="Times New Roman" w:hAnsi="Times New Roman" w:cs="Times New Roman"/>
          <w:sz w:val="24"/>
          <w:szCs w:val="24"/>
          <w:lang w:val="en-GB"/>
        </w:rPr>
        <w:t xml:space="preserve"> regions of provenance namely</w:t>
      </w:r>
      <w:commentRangeEnd w:id="6"/>
      <w:r w:rsidR="00756C86">
        <w:rPr>
          <w:rStyle w:val="CommentReference"/>
        </w:rPr>
        <w:commentReference w:id="6"/>
      </w:r>
      <w:r w:rsidR="006C7F64" w:rsidRPr="00FC2405">
        <w:rPr>
          <w:rFonts w:ascii="Times New Roman" w:hAnsi="Times New Roman" w:cs="Times New Roman"/>
          <w:sz w:val="24"/>
          <w:szCs w:val="24"/>
          <w:lang w:val="en-GB"/>
        </w:rPr>
        <w:t xml:space="preserve">: </w:t>
      </w:r>
      <w:proofErr w:type="spellStart"/>
      <w:r w:rsidR="006C7F64" w:rsidRPr="00FC2405">
        <w:rPr>
          <w:rFonts w:ascii="Times New Roman" w:hAnsi="Times New Roman" w:cs="Times New Roman"/>
          <w:sz w:val="24"/>
          <w:szCs w:val="24"/>
          <w:lang w:val="en-GB"/>
        </w:rPr>
        <w:t>Obudu</w:t>
      </w:r>
      <w:proofErr w:type="spellEnd"/>
      <w:r w:rsidR="006C7F64" w:rsidRPr="00FC2405">
        <w:rPr>
          <w:rFonts w:ascii="Times New Roman" w:hAnsi="Times New Roman" w:cs="Times New Roman"/>
          <w:sz w:val="24"/>
          <w:szCs w:val="24"/>
          <w:lang w:val="en-GB"/>
        </w:rPr>
        <w:t xml:space="preserve"> (Latitude 6</w:t>
      </w:r>
      <w:r w:rsidR="00155F6A" w:rsidRPr="00FC2405">
        <w:rPr>
          <w:rFonts w:ascii="Times New Roman" w:hAnsi="Times New Roman" w:cs="Times New Roman"/>
          <w:sz w:val="24"/>
          <w:szCs w:val="24"/>
          <w:vertAlign w:val="superscript"/>
          <w:lang w:val="en-GB"/>
        </w:rPr>
        <w:t>o</w:t>
      </w:r>
      <w:r w:rsidR="006C7F64" w:rsidRPr="00FC2405">
        <w:rPr>
          <w:rFonts w:ascii="Times New Roman" w:hAnsi="Times New Roman" w:cs="Times New Roman"/>
          <w:sz w:val="24"/>
          <w:szCs w:val="24"/>
          <w:lang w:val="en-GB"/>
        </w:rPr>
        <w:t>87</w:t>
      </w:r>
      <w:r w:rsidR="006C7F64" w:rsidRPr="00FC2405">
        <w:rPr>
          <w:rFonts w:ascii="Times New Roman" w:hAnsi="Times New Roman" w:cs="Times New Roman"/>
          <w:sz w:val="24"/>
          <w:szCs w:val="24"/>
          <w:vertAlign w:val="superscript"/>
          <w:lang w:val="en-GB"/>
        </w:rPr>
        <w:t>,</w:t>
      </w:r>
      <w:r w:rsidR="006C7F64" w:rsidRPr="00FC2405">
        <w:rPr>
          <w:rFonts w:ascii="Times New Roman" w:hAnsi="Times New Roman" w:cs="Times New Roman"/>
          <w:sz w:val="24"/>
          <w:szCs w:val="24"/>
          <w:lang w:val="en-GB"/>
        </w:rPr>
        <w:t xml:space="preserve"> N and </w:t>
      </w:r>
      <w:r w:rsidR="00534E05" w:rsidRPr="00FC2405">
        <w:rPr>
          <w:rFonts w:ascii="Times New Roman" w:hAnsi="Times New Roman" w:cs="Times New Roman"/>
          <w:sz w:val="24"/>
          <w:szCs w:val="24"/>
          <w:lang w:val="en-GB"/>
        </w:rPr>
        <w:t xml:space="preserve">Longitude </w:t>
      </w:r>
      <w:r w:rsidR="006C7F64" w:rsidRPr="00FC2405">
        <w:rPr>
          <w:rFonts w:ascii="Times New Roman" w:hAnsi="Times New Roman" w:cs="Times New Roman"/>
          <w:sz w:val="24"/>
          <w:szCs w:val="24"/>
          <w:lang w:val="en-GB"/>
        </w:rPr>
        <w:t>9</w:t>
      </w:r>
      <w:r w:rsidR="00155F6A" w:rsidRPr="00FC2405">
        <w:rPr>
          <w:rFonts w:ascii="Times New Roman" w:hAnsi="Times New Roman" w:cs="Times New Roman"/>
          <w:sz w:val="24"/>
          <w:szCs w:val="24"/>
          <w:vertAlign w:val="superscript"/>
          <w:lang w:val="en-GB"/>
        </w:rPr>
        <w:t>o</w:t>
      </w:r>
      <w:r w:rsidR="006C7F64" w:rsidRPr="00FC2405">
        <w:rPr>
          <w:rFonts w:ascii="Times New Roman" w:hAnsi="Times New Roman" w:cs="Times New Roman"/>
          <w:sz w:val="24"/>
          <w:szCs w:val="24"/>
          <w:lang w:val="en-GB"/>
        </w:rPr>
        <w:t>16</w:t>
      </w:r>
      <w:r w:rsidR="00534E05" w:rsidRPr="00FC2405">
        <w:rPr>
          <w:rFonts w:ascii="Times New Roman" w:hAnsi="Times New Roman" w:cs="Times New Roman"/>
          <w:sz w:val="24"/>
          <w:szCs w:val="24"/>
          <w:lang w:val="en-GB"/>
        </w:rPr>
        <w:t>′</w:t>
      </w:r>
      <w:r w:rsidR="00A86C88" w:rsidRPr="00FC2405">
        <w:rPr>
          <w:rFonts w:ascii="Times New Roman" w:hAnsi="Times New Roman" w:cs="Times New Roman"/>
          <w:sz w:val="24"/>
          <w:szCs w:val="24"/>
          <w:lang w:val="en-GB"/>
        </w:rPr>
        <w:t xml:space="preserve"> E</w:t>
      </w:r>
      <w:r w:rsidR="008C32D3" w:rsidRPr="00FC2405">
        <w:rPr>
          <w:rFonts w:ascii="Times New Roman" w:hAnsi="Times New Roman" w:cs="Times New Roman"/>
          <w:sz w:val="24"/>
          <w:szCs w:val="24"/>
          <w:lang w:val="en-GB"/>
        </w:rPr>
        <w:t>) Tropical R</w:t>
      </w:r>
      <w:r w:rsidR="006C7F64" w:rsidRPr="00FC2405">
        <w:rPr>
          <w:rFonts w:ascii="Times New Roman" w:hAnsi="Times New Roman" w:cs="Times New Roman"/>
          <w:sz w:val="24"/>
          <w:szCs w:val="24"/>
          <w:lang w:val="en-GB"/>
        </w:rPr>
        <w:t>ainforest</w:t>
      </w:r>
      <w:r w:rsidR="002C2C99" w:rsidRPr="00FC2405">
        <w:rPr>
          <w:rFonts w:ascii="Times New Roman" w:hAnsi="Times New Roman" w:cs="Times New Roman"/>
          <w:sz w:val="24"/>
          <w:szCs w:val="24"/>
          <w:lang w:val="en-GB"/>
        </w:rPr>
        <w:t xml:space="preserve"> </w:t>
      </w:r>
      <w:r w:rsidR="008C32D3" w:rsidRPr="00FC2405">
        <w:rPr>
          <w:rFonts w:ascii="Times New Roman" w:hAnsi="Times New Roman" w:cs="Times New Roman"/>
          <w:sz w:val="24"/>
          <w:szCs w:val="24"/>
          <w:lang w:val="en-GB"/>
        </w:rPr>
        <w:t>V</w:t>
      </w:r>
      <w:r w:rsidR="002B701B" w:rsidRPr="00FC2405">
        <w:rPr>
          <w:rFonts w:ascii="Times New Roman" w:hAnsi="Times New Roman" w:cs="Times New Roman"/>
          <w:sz w:val="24"/>
          <w:szCs w:val="24"/>
          <w:lang w:val="en-GB"/>
        </w:rPr>
        <w:t>egetation (TRFV)</w:t>
      </w:r>
      <w:r w:rsidR="00CE1725" w:rsidRPr="00FC2405">
        <w:rPr>
          <w:rFonts w:ascii="Times New Roman" w:hAnsi="Times New Roman" w:cs="Times New Roman"/>
          <w:sz w:val="24"/>
          <w:szCs w:val="24"/>
          <w:lang w:val="en-GB"/>
        </w:rPr>
        <w:t>,</w:t>
      </w:r>
      <w:r w:rsidR="002B701B" w:rsidRPr="00FC2405">
        <w:rPr>
          <w:rFonts w:ascii="Times New Roman" w:hAnsi="Times New Roman" w:cs="Times New Roman"/>
          <w:sz w:val="24"/>
          <w:szCs w:val="24"/>
          <w:lang w:val="en-GB"/>
        </w:rPr>
        <w:t xml:space="preserve"> Nsukka (</w:t>
      </w:r>
      <w:r w:rsidR="00534E05" w:rsidRPr="00FC2405">
        <w:rPr>
          <w:rFonts w:ascii="Times New Roman" w:hAnsi="Times New Roman" w:cs="Times New Roman"/>
          <w:sz w:val="24"/>
          <w:szCs w:val="24"/>
          <w:lang w:val="en-GB"/>
        </w:rPr>
        <w:t xml:space="preserve">Latitude </w:t>
      </w:r>
      <w:r w:rsidR="007D65D3" w:rsidRPr="00FC2405">
        <w:rPr>
          <w:rFonts w:ascii="Times New Roman" w:hAnsi="Times New Roman" w:cs="Times New Roman"/>
          <w:sz w:val="24"/>
          <w:szCs w:val="24"/>
          <w:lang w:val="en-GB"/>
        </w:rPr>
        <w:t>6</w:t>
      </w:r>
      <w:r w:rsidR="00155F6A" w:rsidRPr="00FC2405">
        <w:rPr>
          <w:rFonts w:ascii="Times New Roman" w:hAnsi="Times New Roman" w:cs="Times New Roman"/>
          <w:sz w:val="24"/>
          <w:szCs w:val="24"/>
          <w:vertAlign w:val="superscript"/>
          <w:lang w:val="en-GB"/>
        </w:rPr>
        <w:t>o</w:t>
      </w:r>
      <w:r w:rsidR="007D65D3" w:rsidRPr="00FC2405">
        <w:rPr>
          <w:rFonts w:ascii="Times New Roman" w:hAnsi="Times New Roman" w:cs="Times New Roman"/>
          <w:sz w:val="24"/>
          <w:szCs w:val="24"/>
          <w:lang w:val="en-GB"/>
        </w:rPr>
        <w:t>86</w:t>
      </w:r>
      <w:r w:rsidR="00534E05" w:rsidRPr="00FC2405">
        <w:rPr>
          <w:rFonts w:ascii="Times New Roman" w:hAnsi="Times New Roman" w:cs="Times New Roman"/>
          <w:sz w:val="24"/>
          <w:szCs w:val="24"/>
          <w:lang w:val="en-GB"/>
        </w:rPr>
        <w:t>′</w:t>
      </w:r>
      <w:r w:rsidR="00A40B42" w:rsidRPr="00FC2405">
        <w:rPr>
          <w:rFonts w:ascii="Times New Roman" w:hAnsi="Times New Roman" w:cs="Times New Roman"/>
          <w:sz w:val="24"/>
          <w:szCs w:val="24"/>
          <w:lang w:val="en-GB"/>
        </w:rPr>
        <w:t xml:space="preserve"> N</w:t>
      </w:r>
      <w:r w:rsidR="007D65D3" w:rsidRPr="00FC2405">
        <w:rPr>
          <w:rFonts w:ascii="Times New Roman" w:hAnsi="Times New Roman" w:cs="Times New Roman"/>
          <w:sz w:val="24"/>
          <w:szCs w:val="24"/>
          <w:lang w:val="en-GB"/>
        </w:rPr>
        <w:t xml:space="preserve"> and </w:t>
      </w:r>
      <w:r w:rsidR="00534E05" w:rsidRPr="00FC2405">
        <w:rPr>
          <w:rFonts w:ascii="Times New Roman" w:hAnsi="Times New Roman" w:cs="Times New Roman"/>
          <w:sz w:val="24"/>
          <w:szCs w:val="24"/>
          <w:lang w:val="en-GB"/>
        </w:rPr>
        <w:t xml:space="preserve">Longitude </w:t>
      </w:r>
      <w:r w:rsidR="007D65D3" w:rsidRPr="00FC2405">
        <w:rPr>
          <w:rFonts w:ascii="Times New Roman" w:hAnsi="Times New Roman" w:cs="Times New Roman"/>
          <w:sz w:val="24"/>
          <w:szCs w:val="24"/>
          <w:lang w:val="en-GB"/>
        </w:rPr>
        <w:t>7</w:t>
      </w:r>
      <w:r w:rsidR="00155F6A" w:rsidRPr="00FC2405">
        <w:rPr>
          <w:rFonts w:ascii="Times New Roman" w:hAnsi="Times New Roman" w:cs="Times New Roman"/>
          <w:sz w:val="24"/>
          <w:szCs w:val="24"/>
          <w:vertAlign w:val="superscript"/>
          <w:lang w:val="en-GB"/>
        </w:rPr>
        <w:t>o</w:t>
      </w:r>
      <w:r w:rsidR="007D65D3" w:rsidRPr="00FC2405">
        <w:rPr>
          <w:rFonts w:ascii="Times New Roman" w:hAnsi="Times New Roman" w:cs="Times New Roman"/>
          <w:sz w:val="24"/>
          <w:szCs w:val="24"/>
          <w:lang w:val="en-GB"/>
        </w:rPr>
        <w:t>39</w:t>
      </w:r>
      <w:r w:rsidR="00534E05" w:rsidRPr="00FC2405">
        <w:rPr>
          <w:rFonts w:ascii="Times New Roman" w:hAnsi="Times New Roman" w:cs="Times New Roman"/>
          <w:sz w:val="24"/>
          <w:szCs w:val="24"/>
          <w:lang w:val="en-GB"/>
        </w:rPr>
        <w:t>′</w:t>
      </w:r>
      <w:r w:rsidR="00A40B42" w:rsidRPr="00FC2405">
        <w:rPr>
          <w:rFonts w:ascii="Times New Roman" w:hAnsi="Times New Roman" w:cs="Times New Roman"/>
          <w:sz w:val="24"/>
          <w:szCs w:val="24"/>
          <w:lang w:val="en-GB"/>
        </w:rPr>
        <w:t xml:space="preserve"> E</w:t>
      </w:r>
      <w:r w:rsidR="008C32D3" w:rsidRPr="00FC2405">
        <w:rPr>
          <w:rFonts w:ascii="Times New Roman" w:hAnsi="Times New Roman" w:cs="Times New Roman"/>
          <w:sz w:val="24"/>
          <w:szCs w:val="24"/>
          <w:lang w:val="en-GB"/>
        </w:rPr>
        <w:t>) D</w:t>
      </w:r>
      <w:r w:rsidR="007D65D3" w:rsidRPr="00FC2405">
        <w:rPr>
          <w:rFonts w:ascii="Times New Roman" w:hAnsi="Times New Roman" w:cs="Times New Roman"/>
          <w:sz w:val="24"/>
          <w:szCs w:val="24"/>
          <w:lang w:val="en-GB"/>
        </w:rPr>
        <w:t xml:space="preserve">erived Savannah </w:t>
      </w:r>
      <w:r w:rsidR="008C32D3" w:rsidRPr="00FC2405">
        <w:rPr>
          <w:rFonts w:ascii="Times New Roman" w:hAnsi="Times New Roman" w:cs="Times New Roman"/>
          <w:sz w:val="24"/>
          <w:szCs w:val="24"/>
          <w:lang w:val="en-GB"/>
        </w:rPr>
        <w:t>V</w:t>
      </w:r>
      <w:r w:rsidR="007B1F7F" w:rsidRPr="00FC2405">
        <w:rPr>
          <w:rFonts w:ascii="Times New Roman" w:hAnsi="Times New Roman" w:cs="Times New Roman"/>
          <w:sz w:val="24"/>
          <w:szCs w:val="24"/>
          <w:lang w:val="en-GB"/>
        </w:rPr>
        <w:t>egetation (DSV) and Suleja (L</w:t>
      </w:r>
      <w:r w:rsidR="000C127F" w:rsidRPr="00FC2405">
        <w:rPr>
          <w:rFonts w:ascii="Times New Roman" w:hAnsi="Times New Roman" w:cs="Times New Roman"/>
          <w:sz w:val="24"/>
          <w:szCs w:val="24"/>
          <w:lang w:val="en-GB"/>
        </w:rPr>
        <w:t xml:space="preserve">atitude </w:t>
      </w:r>
      <w:r w:rsidR="00371CBC" w:rsidRPr="00FC2405">
        <w:rPr>
          <w:rFonts w:ascii="Times New Roman" w:hAnsi="Times New Roman" w:cs="Times New Roman"/>
          <w:sz w:val="24"/>
          <w:szCs w:val="24"/>
          <w:lang w:val="en-GB"/>
        </w:rPr>
        <w:t>9</w:t>
      </w:r>
      <w:r w:rsidR="00155F6A" w:rsidRPr="00FC2405">
        <w:rPr>
          <w:rFonts w:ascii="Times New Roman" w:hAnsi="Times New Roman" w:cs="Times New Roman"/>
          <w:sz w:val="24"/>
          <w:szCs w:val="24"/>
          <w:vertAlign w:val="superscript"/>
          <w:lang w:val="en-GB"/>
        </w:rPr>
        <w:t>o</w:t>
      </w:r>
      <w:r w:rsidR="00371CBC" w:rsidRPr="00FC2405">
        <w:rPr>
          <w:rFonts w:ascii="Times New Roman" w:hAnsi="Times New Roman" w:cs="Times New Roman"/>
          <w:sz w:val="24"/>
          <w:szCs w:val="24"/>
          <w:lang w:val="en-GB"/>
        </w:rPr>
        <w:t>2N</w:t>
      </w:r>
      <w:r w:rsidR="00CB0184" w:rsidRPr="00FC2405">
        <w:rPr>
          <w:rFonts w:ascii="Times New Roman" w:hAnsi="Times New Roman" w:cs="Times New Roman"/>
          <w:sz w:val="24"/>
          <w:szCs w:val="24"/>
          <w:lang w:val="en-GB"/>
        </w:rPr>
        <w:t xml:space="preserve"> and </w:t>
      </w:r>
      <w:r w:rsidR="00534E05" w:rsidRPr="00FC2405">
        <w:rPr>
          <w:rFonts w:ascii="Times New Roman" w:hAnsi="Times New Roman" w:cs="Times New Roman"/>
          <w:sz w:val="24"/>
          <w:szCs w:val="24"/>
          <w:lang w:val="en-GB"/>
        </w:rPr>
        <w:t xml:space="preserve">Longitude </w:t>
      </w:r>
      <w:r w:rsidR="00CB0184" w:rsidRPr="00FC2405">
        <w:rPr>
          <w:rFonts w:ascii="Times New Roman" w:hAnsi="Times New Roman" w:cs="Times New Roman"/>
          <w:sz w:val="24"/>
          <w:szCs w:val="24"/>
          <w:lang w:val="en-GB"/>
        </w:rPr>
        <w:t>7</w:t>
      </w:r>
      <w:r w:rsidR="00155F6A" w:rsidRPr="00FC2405">
        <w:rPr>
          <w:rFonts w:ascii="Times New Roman" w:hAnsi="Times New Roman" w:cs="Times New Roman"/>
          <w:sz w:val="24"/>
          <w:szCs w:val="24"/>
          <w:vertAlign w:val="superscript"/>
          <w:lang w:val="en-GB"/>
        </w:rPr>
        <w:t>o</w:t>
      </w:r>
      <w:r w:rsidR="00620445" w:rsidRPr="00FC2405">
        <w:rPr>
          <w:rFonts w:ascii="Times New Roman" w:hAnsi="Times New Roman" w:cs="Times New Roman"/>
          <w:sz w:val="24"/>
          <w:szCs w:val="24"/>
          <w:lang w:val="en-GB"/>
        </w:rPr>
        <w:t>17</w:t>
      </w:r>
      <w:r w:rsidR="00534E05" w:rsidRPr="00FC2405">
        <w:rPr>
          <w:rFonts w:ascii="Times New Roman" w:hAnsi="Times New Roman" w:cs="Times New Roman"/>
          <w:sz w:val="24"/>
          <w:szCs w:val="24"/>
          <w:lang w:val="en-GB"/>
        </w:rPr>
        <w:t>′</w:t>
      </w:r>
      <w:r w:rsidR="00155F6A" w:rsidRPr="00FC2405">
        <w:rPr>
          <w:rFonts w:ascii="Times New Roman" w:hAnsi="Times New Roman" w:cs="Times New Roman"/>
          <w:sz w:val="24"/>
          <w:szCs w:val="24"/>
          <w:lang w:val="en-GB"/>
        </w:rPr>
        <w:t xml:space="preserve"> E</w:t>
      </w:r>
      <w:r w:rsidR="008C32D3" w:rsidRPr="00FC2405">
        <w:rPr>
          <w:rFonts w:ascii="Times New Roman" w:hAnsi="Times New Roman" w:cs="Times New Roman"/>
          <w:sz w:val="24"/>
          <w:szCs w:val="24"/>
          <w:lang w:val="en-GB"/>
        </w:rPr>
        <w:t>) Guinea Savannah V</w:t>
      </w:r>
      <w:r w:rsidR="00620445" w:rsidRPr="00FC2405">
        <w:rPr>
          <w:rFonts w:ascii="Times New Roman" w:hAnsi="Times New Roman" w:cs="Times New Roman"/>
          <w:sz w:val="24"/>
          <w:szCs w:val="24"/>
          <w:lang w:val="en-GB"/>
        </w:rPr>
        <w:t xml:space="preserve">egetation </w:t>
      </w:r>
      <w:r w:rsidR="007B1F7F" w:rsidRPr="00FC2405">
        <w:rPr>
          <w:rFonts w:ascii="Times New Roman" w:hAnsi="Times New Roman" w:cs="Times New Roman"/>
          <w:sz w:val="24"/>
          <w:szCs w:val="24"/>
          <w:lang w:val="en-GB"/>
        </w:rPr>
        <w:t>(GSV) r</w:t>
      </w:r>
      <w:r w:rsidR="00840345" w:rsidRPr="00FC2405">
        <w:rPr>
          <w:rFonts w:ascii="Times New Roman" w:hAnsi="Times New Roman" w:cs="Times New Roman"/>
          <w:sz w:val="24"/>
          <w:szCs w:val="24"/>
          <w:lang w:val="en-GB"/>
        </w:rPr>
        <w:t>epresenting three ecological zones in Nigeria</w:t>
      </w:r>
      <w:r w:rsidR="00721D7B" w:rsidRPr="00FC2405">
        <w:rPr>
          <w:rFonts w:ascii="Times New Roman" w:hAnsi="Times New Roman" w:cs="Times New Roman"/>
          <w:sz w:val="24"/>
          <w:szCs w:val="24"/>
          <w:lang w:val="en-GB"/>
        </w:rPr>
        <w:t xml:space="preserve">. </w:t>
      </w:r>
      <w:commentRangeStart w:id="7"/>
      <w:r w:rsidR="00721D7B" w:rsidRPr="00FC2405">
        <w:rPr>
          <w:rFonts w:ascii="Times New Roman" w:hAnsi="Times New Roman" w:cs="Times New Roman"/>
          <w:sz w:val="24"/>
          <w:szCs w:val="24"/>
          <w:lang w:val="en-GB"/>
        </w:rPr>
        <w:t xml:space="preserve">Proper identification </w:t>
      </w:r>
      <w:r w:rsidR="00371CBC" w:rsidRPr="00FC2405">
        <w:rPr>
          <w:rFonts w:ascii="Times New Roman" w:hAnsi="Times New Roman" w:cs="Times New Roman"/>
          <w:sz w:val="24"/>
          <w:szCs w:val="24"/>
          <w:lang w:val="en-GB"/>
        </w:rPr>
        <w:t>of the plant</w:t>
      </w:r>
      <w:commentRangeEnd w:id="7"/>
      <w:r w:rsidR="00756C86">
        <w:rPr>
          <w:rStyle w:val="CommentReference"/>
        </w:rPr>
        <w:commentReference w:id="7"/>
      </w:r>
      <w:r w:rsidR="00371CBC" w:rsidRPr="00FC2405">
        <w:rPr>
          <w:rFonts w:ascii="Times New Roman" w:hAnsi="Times New Roman" w:cs="Times New Roman"/>
          <w:sz w:val="24"/>
          <w:szCs w:val="24"/>
          <w:lang w:val="en-GB"/>
        </w:rPr>
        <w:t xml:space="preserve"> </w:t>
      </w:r>
      <w:r w:rsidR="00227F1F" w:rsidRPr="00FC2405">
        <w:rPr>
          <w:rFonts w:ascii="Times New Roman" w:hAnsi="Times New Roman" w:cs="Times New Roman"/>
          <w:sz w:val="24"/>
          <w:szCs w:val="24"/>
          <w:lang w:val="en-GB"/>
        </w:rPr>
        <w:t>was done by Prof Dr</w:t>
      </w:r>
      <w:r w:rsidR="006856A5" w:rsidRPr="00FC2405">
        <w:rPr>
          <w:rFonts w:ascii="Times New Roman" w:hAnsi="Times New Roman" w:cs="Times New Roman"/>
          <w:sz w:val="24"/>
          <w:szCs w:val="24"/>
          <w:lang w:val="en-GB"/>
        </w:rPr>
        <w:t xml:space="preserve"> M.O</w:t>
      </w:r>
      <w:r w:rsidR="00227F1F" w:rsidRPr="00FC2405">
        <w:rPr>
          <w:rFonts w:ascii="Times New Roman" w:hAnsi="Times New Roman" w:cs="Times New Roman"/>
          <w:sz w:val="24"/>
          <w:szCs w:val="24"/>
          <w:lang w:val="en-GB"/>
        </w:rPr>
        <w:t>.</w:t>
      </w:r>
      <w:r w:rsidR="006856A5" w:rsidRPr="00FC2405">
        <w:rPr>
          <w:rFonts w:ascii="Times New Roman" w:hAnsi="Times New Roman" w:cs="Times New Roman"/>
          <w:sz w:val="24"/>
          <w:szCs w:val="24"/>
          <w:lang w:val="en-GB"/>
        </w:rPr>
        <w:t xml:space="preserve"> Nwosu of the </w:t>
      </w:r>
      <w:r w:rsidR="008855AE" w:rsidRPr="00FC2405">
        <w:rPr>
          <w:rFonts w:ascii="Times New Roman" w:hAnsi="Times New Roman" w:cs="Times New Roman"/>
          <w:sz w:val="24"/>
          <w:szCs w:val="24"/>
          <w:lang w:val="en-GB"/>
        </w:rPr>
        <w:t xml:space="preserve">Department </w:t>
      </w:r>
      <w:r w:rsidR="007162D5" w:rsidRPr="00FC2405">
        <w:rPr>
          <w:rFonts w:ascii="Times New Roman" w:hAnsi="Times New Roman" w:cs="Times New Roman"/>
          <w:sz w:val="24"/>
          <w:szCs w:val="24"/>
          <w:lang w:val="en-GB"/>
        </w:rPr>
        <w:t>of</w:t>
      </w:r>
      <w:r w:rsidR="002C2C99" w:rsidRPr="00FC2405">
        <w:rPr>
          <w:rFonts w:ascii="Times New Roman" w:hAnsi="Times New Roman" w:cs="Times New Roman"/>
          <w:sz w:val="24"/>
          <w:szCs w:val="24"/>
          <w:lang w:val="en-GB"/>
        </w:rPr>
        <w:t xml:space="preserve"> </w:t>
      </w:r>
      <w:r w:rsidR="008855AE" w:rsidRPr="00FC2405">
        <w:rPr>
          <w:rFonts w:ascii="Times New Roman" w:hAnsi="Times New Roman" w:cs="Times New Roman"/>
          <w:sz w:val="24"/>
          <w:szCs w:val="24"/>
          <w:lang w:val="en-GB"/>
        </w:rPr>
        <w:t xml:space="preserve">Plant Science </w:t>
      </w:r>
      <w:r w:rsidR="007162D5" w:rsidRPr="00FC2405">
        <w:rPr>
          <w:rFonts w:ascii="Times New Roman" w:hAnsi="Times New Roman" w:cs="Times New Roman"/>
          <w:sz w:val="24"/>
          <w:szCs w:val="24"/>
          <w:lang w:val="en-GB"/>
        </w:rPr>
        <w:t xml:space="preserve">and </w:t>
      </w:r>
      <w:r w:rsidR="008855AE" w:rsidRPr="00FC2405">
        <w:rPr>
          <w:rFonts w:ascii="Times New Roman" w:hAnsi="Times New Roman" w:cs="Times New Roman"/>
          <w:sz w:val="24"/>
          <w:szCs w:val="24"/>
          <w:lang w:val="en-GB"/>
        </w:rPr>
        <w:t>Biotechnology</w:t>
      </w:r>
      <w:r w:rsidR="007162D5" w:rsidRPr="00FC2405">
        <w:rPr>
          <w:rFonts w:ascii="Times New Roman" w:hAnsi="Times New Roman" w:cs="Times New Roman"/>
          <w:sz w:val="24"/>
          <w:szCs w:val="24"/>
          <w:lang w:val="en-GB"/>
        </w:rPr>
        <w:t>, U</w:t>
      </w:r>
      <w:r w:rsidR="007B1F7F" w:rsidRPr="00FC2405">
        <w:rPr>
          <w:rFonts w:ascii="Times New Roman" w:hAnsi="Times New Roman" w:cs="Times New Roman"/>
          <w:sz w:val="24"/>
          <w:szCs w:val="24"/>
          <w:lang w:val="en-GB"/>
        </w:rPr>
        <w:t>niversity of Nigeria, Nsukka and authenticated at the</w:t>
      </w:r>
      <w:r w:rsidR="00534E05" w:rsidRPr="00FC2405">
        <w:rPr>
          <w:rFonts w:ascii="Times New Roman" w:hAnsi="Times New Roman" w:cs="Times New Roman"/>
          <w:sz w:val="24"/>
          <w:szCs w:val="24"/>
          <w:lang w:val="en-GB"/>
        </w:rPr>
        <w:t xml:space="preserve"> Herbari</w:t>
      </w:r>
      <w:r w:rsidR="007162D5" w:rsidRPr="00FC2405">
        <w:rPr>
          <w:rFonts w:ascii="Times New Roman" w:hAnsi="Times New Roman" w:cs="Times New Roman"/>
          <w:sz w:val="24"/>
          <w:szCs w:val="24"/>
          <w:lang w:val="en-GB"/>
        </w:rPr>
        <w:t xml:space="preserve">um </w:t>
      </w:r>
      <w:r w:rsidR="00D81B79" w:rsidRPr="00FC2405">
        <w:rPr>
          <w:rFonts w:ascii="Times New Roman" w:hAnsi="Times New Roman" w:cs="Times New Roman"/>
          <w:sz w:val="24"/>
          <w:szCs w:val="24"/>
          <w:lang w:val="en-GB"/>
        </w:rPr>
        <w:t xml:space="preserve">of the </w:t>
      </w:r>
      <w:r w:rsidR="00842675" w:rsidRPr="00FC2405">
        <w:rPr>
          <w:rFonts w:ascii="Times New Roman" w:hAnsi="Times New Roman" w:cs="Times New Roman"/>
          <w:sz w:val="24"/>
          <w:szCs w:val="24"/>
          <w:lang w:val="en-GB"/>
        </w:rPr>
        <w:t xml:space="preserve">Department </w:t>
      </w:r>
      <w:r w:rsidR="00322CA2" w:rsidRPr="00FC2405">
        <w:rPr>
          <w:rFonts w:ascii="Times New Roman" w:hAnsi="Times New Roman" w:cs="Times New Roman"/>
          <w:sz w:val="24"/>
          <w:szCs w:val="24"/>
          <w:lang w:val="en-GB"/>
        </w:rPr>
        <w:t xml:space="preserve">of </w:t>
      </w:r>
      <w:r w:rsidR="00842675" w:rsidRPr="00FC2405">
        <w:rPr>
          <w:rFonts w:ascii="Times New Roman" w:hAnsi="Times New Roman" w:cs="Times New Roman"/>
          <w:sz w:val="24"/>
          <w:szCs w:val="24"/>
          <w:lang w:val="en-GB"/>
        </w:rPr>
        <w:t xml:space="preserve">Plant </w:t>
      </w:r>
      <w:r w:rsidR="00322CA2" w:rsidRPr="00FC2405">
        <w:rPr>
          <w:rFonts w:ascii="Times New Roman" w:hAnsi="Times New Roman" w:cs="Times New Roman"/>
          <w:sz w:val="24"/>
          <w:szCs w:val="24"/>
          <w:lang w:val="en-GB"/>
        </w:rPr>
        <w:t xml:space="preserve">and </w:t>
      </w:r>
      <w:r w:rsidR="00842675" w:rsidRPr="00FC2405">
        <w:rPr>
          <w:rFonts w:ascii="Times New Roman" w:hAnsi="Times New Roman" w:cs="Times New Roman"/>
          <w:sz w:val="24"/>
          <w:szCs w:val="24"/>
          <w:lang w:val="en-GB"/>
        </w:rPr>
        <w:t xml:space="preserve">Science </w:t>
      </w:r>
      <w:r w:rsidR="00322CA2" w:rsidRPr="00FC2405">
        <w:rPr>
          <w:rFonts w:ascii="Times New Roman" w:hAnsi="Times New Roman" w:cs="Times New Roman"/>
          <w:sz w:val="24"/>
          <w:szCs w:val="24"/>
          <w:lang w:val="en-GB"/>
        </w:rPr>
        <w:t xml:space="preserve">and </w:t>
      </w:r>
      <w:r w:rsidR="00842675" w:rsidRPr="00FC2405">
        <w:rPr>
          <w:rFonts w:ascii="Times New Roman" w:hAnsi="Times New Roman" w:cs="Times New Roman"/>
          <w:sz w:val="24"/>
          <w:szCs w:val="24"/>
          <w:lang w:val="en-GB"/>
        </w:rPr>
        <w:t>Biotechnology</w:t>
      </w:r>
      <w:r w:rsidR="00322CA2" w:rsidRPr="00FC2405">
        <w:rPr>
          <w:rFonts w:ascii="Times New Roman" w:hAnsi="Times New Roman" w:cs="Times New Roman"/>
          <w:sz w:val="24"/>
          <w:szCs w:val="24"/>
          <w:lang w:val="en-GB"/>
        </w:rPr>
        <w:t>, University of Nigeria</w:t>
      </w:r>
      <w:r w:rsidR="002748EF" w:rsidRPr="00FC2405">
        <w:rPr>
          <w:rFonts w:ascii="Times New Roman" w:hAnsi="Times New Roman" w:cs="Times New Roman"/>
          <w:sz w:val="24"/>
          <w:szCs w:val="24"/>
          <w:lang w:val="en-GB"/>
        </w:rPr>
        <w:t>,</w:t>
      </w:r>
      <w:r w:rsidR="00322CA2" w:rsidRPr="00FC2405">
        <w:rPr>
          <w:rFonts w:ascii="Times New Roman" w:hAnsi="Times New Roman" w:cs="Times New Roman"/>
          <w:sz w:val="24"/>
          <w:szCs w:val="24"/>
          <w:lang w:val="en-GB"/>
        </w:rPr>
        <w:t xml:space="preserve"> Nsukka</w:t>
      </w:r>
      <w:r w:rsidR="002C2C99" w:rsidRPr="00FC2405">
        <w:rPr>
          <w:rFonts w:ascii="Times New Roman" w:hAnsi="Times New Roman" w:cs="Times New Roman"/>
          <w:sz w:val="24"/>
          <w:szCs w:val="24"/>
          <w:lang w:val="en-GB"/>
        </w:rPr>
        <w:t xml:space="preserve"> </w:t>
      </w:r>
      <w:r w:rsidR="007B1F7F" w:rsidRPr="00FC2405">
        <w:rPr>
          <w:rFonts w:ascii="Times New Roman" w:hAnsi="Times New Roman" w:cs="Times New Roman"/>
          <w:sz w:val="24"/>
          <w:szCs w:val="24"/>
          <w:lang w:val="en-GB"/>
        </w:rPr>
        <w:t>(UNH)</w:t>
      </w:r>
      <w:r w:rsidR="002336EF" w:rsidRPr="00FC2405">
        <w:rPr>
          <w:rFonts w:ascii="Times New Roman" w:hAnsi="Times New Roman" w:cs="Times New Roman"/>
          <w:sz w:val="24"/>
          <w:szCs w:val="24"/>
          <w:lang w:val="en-GB"/>
        </w:rPr>
        <w:t xml:space="preserve"> and </w:t>
      </w:r>
      <w:r w:rsidR="002336EF" w:rsidRPr="002A5E47">
        <w:rPr>
          <w:rFonts w:ascii="Times New Roman" w:hAnsi="Times New Roman" w:cs="Times New Roman"/>
          <w:sz w:val="24"/>
          <w:szCs w:val="24"/>
          <w:lang w:val="en-GB"/>
        </w:rPr>
        <w:t>voucher specimen</w:t>
      </w:r>
      <w:r w:rsidR="007B1F7F" w:rsidRPr="002A5E47">
        <w:rPr>
          <w:rFonts w:ascii="Times New Roman" w:hAnsi="Times New Roman" w:cs="Times New Roman"/>
          <w:sz w:val="24"/>
          <w:szCs w:val="24"/>
          <w:lang w:val="en-GB"/>
        </w:rPr>
        <w:t xml:space="preserve"> were</w:t>
      </w:r>
      <w:r w:rsidR="002C2C99" w:rsidRPr="00FC2405">
        <w:rPr>
          <w:rFonts w:ascii="Times New Roman" w:hAnsi="Times New Roman" w:cs="Times New Roman"/>
          <w:sz w:val="24"/>
          <w:szCs w:val="24"/>
          <w:lang w:val="en-GB"/>
        </w:rPr>
        <w:t xml:space="preserve"> </w:t>
      </w:r>
      <w:r w:rsidR="002542B5" w:rsidRPr="00FC2405">
        <w:rPr>
          <w:rFonts w:ascii="Times New Roman" w:hAnsi="Times New Roman" w:cs="Times New Roman"/>
          <w:sz w:val="24"/>
          <w:szCs w:val="24"/>
          <w:lang w:val="en-GB"/>
        </w:rPr>
        <w:t>deposited there</w:t>
      </w:r>
      <w:r w:rsidR="00CE1725" w:rsidRPr="00FC2405">
        <w:rPr>
          <w:rFonts w:ascii="Times New Roman" w:hAnsi="Times New Roman" w:cs="Times New Roman"/>
          <w:sz w:val="24"/>
          <w:szCs w:val="24"/>
          <w:lang w:val="en-GB"/>
        </w:rPr>
        <w:t xml:space="preserve"> (UNH 103 a, b and c)</w:t>
      </w:r>
      <w:r w:rsidR="002748EF" w:rsidRPr="00FC2405">
        <w:rPr>
          <w:rFonts w:ascii="Times New Roman" w:hAnsi="Times New Roman" w:cs="Times New Roman"/>
          <w:sz w:val="24"/>
          <w:szCs w:val="24"/>
          <w:lang w:val="en-GB"/>
        </w:rPr>
        <w:t>. T</w:t>
      </w:r>
      <w:r w:rsidR="002542B5" w:rsidRPr="00FC2405">
        <w:rPr>
          <w:rFonts w:ascii="Times New Roman" w:hAnsi="Times New Roman" w:cs="Times New Roman"/>
          <w:sz w:val="24"/>
          <w:szCs w:val="24"/>
          <w:lang w:val="en-GB"/>
        </w:rPr>
        <w:t xml:space="preserve">he plant was described </w:t>
      </w:r>
      <w:r w:rsidR="00E43D87" w:rsidRPr="00FC2405">
        <w:rPr>
          <w:rFonts w:ascii="Times New Roman" w:hAnsi="Times New Roman" w:cs="Times New Roman"/>
          <w:sz w:val="24"/>
          <w:szCs w:val="24"/>
          <w:lang w:val="en-GB"/>
        </w:rPr>
        <w:t>based on its Type</w:t>
      </w:r>
      <w:r w:rsidR="002C2C99" w:rsidRPr="00FC2405">
        <w:rPr>
          <w:rFonts w:ascii="Times New Roman" w:hAnsi="Times New Roman" w:cs="Times New Roman"/>
          <w:sz w:val="24"/>
          <w:szCs w:val="24"/>
          <w:lang w:val="en-GB"/>
        </w:rPr>
        <w:t xml:space="preserve"> </w:t>
      </w:r>
      <w:r w:rsidR="00970356" w:rsidRPr="00FC2405">
        <w:rPr>
          <w:rFonts w:ascii="Times New Roman" w:hAnsi="Times New Roman" w:cs="Times New Roman"/>
          <w:sz w:val="24"/>
          <w:szCs w:val="24"/>
          <w:lang w:val="en-GB"/>
        </w:rPr>
        <w:t>specimen obtained from</w:t>
      </w:r>
      <w:r w:rsidR="00E43D87" w:rsidRPr="00FC2405">
        <w:rPr>
          <w:rFonts w:ascii="Times New Roman" w:hAnsi="Times New Roman" w:cs="Times New Roman"/>
          <w:sz w:val="24"/>
          <w:szCs w:val="24"/>
          <w:lang w:val="en-GB"/>
        </w:rPr>
        <w:t xml:space="preserve"> the</w:t>
      </w:r>
      <w:r w:rsidR="002C2C99" w:rsidRPr="00FC2405">
        <w:rPr>
          <w:rFonts w:ascii="Times New Roman" w:hAnsi="Times New Roman" w:cs="Times New Roman"/>
          <w:sz w:val="24"/>
          <w:szCs w:val="24"/>
          <w:lang w:val="en-GB"/>
        </w:rPr>
        <w:t xml:space="preserve"> </w:t>
      </w:r>
      <w:r w:rsidR="002748EF" w:rsidRPr="00FC2405">
        <w:rPr>
          <w:rFonts w:ascii="Times New Roman" w:hAnsi="Times New Roman" w:cs="Times New Roman"/>
          <w:sz w:val="24"/>
          <w:szCs w:val="24"/>
          <w:lang w:val="en-GB"/>
        </w:rPr>
        <w:t>Royal Botanic</w:t>
      </w:r>
      <w:r w:rsidR="00CF086C" w:rsidRPr="00FC2405">
        <w:rPr>
          <w:rFonts w:ascii="Times New Roman" w:hAnsi="Times New Roman" w:cs="Times New Roman"/>
          <w:sz w:val="24"/>
          <w:szCs w:val="24"/>
          <w:lang w:val="en-GB"/>
        </w:rPr>
        <w:t xml:space="preserve"> Gardens</w:t>
      </w:r>
      <w:r w:rsidR="00E43D87"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E43D87" w:rsidRPr="00FC2405">
        <w:rPr>
          <w:rFonts w:ascii="Times New Roman" w:hAnsi="Times New Roman" w:cs="Times New Roman"/>
          <w:sz w:val="24"/>
          <w:szCs w:val="24"/>
          <w:lang w:val="en-GB"/>
        </w:rPr>
        <w:t xml:space="preserve">Kew. </w:t>
      </w:r>
    </w:p>
    <w:p w14:paraId="3C7FFD6B" w14:textId="77777777" w:rsidR="00C25174" w:rsidRPr="00FC2405" w:rsidRDefault="00C25174" w:rsidP="00C25174">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Morphological studies</w:t>
      </w:r>
    </w:p>
    <w:p w14:paraId="381F191E" w14:textId="2524DEDA" w:rsidR="00DD62D2" w:rsidRPr="00FC2405" w:rsidRDefault="005619F6" w:rsidP="00F3477D">
      <w:pPr>
        <w:tabs>
          <w:tab w:val="left" w:pos="0"/>
        </w:tabs>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morphological </w:t>
      </w:r>
      <w:r w:rsidR="00E80AEA" w:rsidRPr="00FC2405">
        <w:rPr>
          <w:rFonts w:ascii="Times New Roman" w:hAnsi="Times New Roman" w:cs="Times New Roman"/>
          <w:sz w:val="24"/>
          <w:szCs w:val="24"/>
          <w:lang w:val="en-GB"/>
        </w:rPr>
        <w:t xml:space="preserve">features of </w:t>
      </w:r>
      <w:r w:rsidR="00497DEE">
        <w:rPr>
          <w:rFonts w:ascii="Times New Roman" w:hAnsi="Times New Roman" w:cs="Times New Roman"/>
          <w:sz w:val="24"/>
          <w:szCs w:val="24"/>
          <w:lang w:val="en-GB"/>
        </w:rPr>
        <w:t xml:space="preserve">the </w:t>
      </w:r>
      <w:r w:rsidR="005E4AF0" w:rsidRPr="00FC2405">
        <w:rPr>
          <w:rFonts w:ascii="Times New Roman" w:hAnsi="Times New Roman" w:cs="Times New Roman"/>
          <w:sz w:val="24"/>
          <w:szCs w:val="24"/>
          <w:lang w:val="en-GB"/>
        </w:rPr>
        <w:t>samples</w:t>
      </w:r>
      <w:r w:rsidR="00E43D87" w:rsidRPr="00FC2405">
        <w:rPr>
          <w:rFonts w:ascii="Times New Roman" w:hAnsi="Times New Roman" w:cs="Times New Roman"/>
          <w:sz w:val="24"/>
          <w:szCs w:val="24"/>
          <w:lang w:val="en-GB"/>
        </w:rPr>
        <w:t xml:space="preserve"> of leaves, petioles,</w:t>
      </w:r>
      <w:r w:rsidR="00E80AEA" w:rsidRPr="00FC2405">
        <w:rPr>
          <w:rFonts w:ascii="Times New Roman" w:hAnsi="Times New Roman" w:cs="Times New Roman"/>
          <w:sz w:val="24"/>
          <w:szCs w:val="24"/>
          <w:lang w:val="en-GB"/>
        </w:rPr>
        <w:t xml:space="preserve"> flowers, fruits, and seed</w:t>
      </w:r>
      <w:r w:rsidR="006C1E83" w:rsidRPr="00FC2405">
        <w:rPr>
          <w:rFonts w:ascii="Times New Roman" w:hAnsi="Times New Roman" w:cs="Times New Roman"/>
          <w:sz w:val="24"/>
          <w:szCs w:val="24"/>
          <w:lang w:val="en-GB"/>
        </w:rPr>
        <w:t xml:space="preserve">s were thoroughly </w:t>
      </w:r>
      <w:r w:rsidR="00953338" w:rsidRPr="00FC2405">
        <w:rPr>
          <w:rFonts w:ascii="Times New Roman" w:hAnsi="Times New Roman" w:cs="Times New Roman"/>
          <w:sz w:val="24"/>
          <w:szCs w:val="24"/>
          <w:lang w:val="en-GB"/>
        </w:rPr>
        <w:t>examined using</w:t>
      </w:r>
      <w:r w:rsidR="00E43D87" w:rsidRPr="00FC2405">
        <w:rPr>
          <w:rFonts w:ascii="Times New Roman" w:hAnsi="Times New Roman" w:cs="Times New Roman"/>
          <w:sz w:val="24"/>
          <w:szCs w:val="24"/>
          <w:lang w:val="en-GB"/>
        </w:rPr>
        <w:t xml:space="preserve"> a</w:t>
      </w:r>
      <w:r w:rsidR="002C2C99" w:rsidRPr="00FC2405">
        <w:rPr>
          <w:rFonts w:ascii="Times New Roman" w:hAnsi="Times New Roman" w:cs="Times New Roman"/>
          <w:sz w:val="24"/>
          <w:szCs w:val="24"/>
          <w:lang w:val="en-GB"/>
        </w:rPr>
        <w:t xml:space="preserve"> </w:t>
      </w:r>
      <w:r w:rsidR="00177B98" w:rsidRPr="00FC2405">
        <w:rPr>
          <w:rFonts w:ascii="Times New Roman" w:hAnsi="Times New Roman" w:cs="Times New Roman"/>
          <w:sz w:val="24"/>
          <w:szCs w:val="24"/>
          <w:lang w:val="en-GB"/>
        </w:rPr>
        <w:t xml:space="preserve">hand </w:t>
      </w:r>
      <w:r w:rsidR="00101611" w:rsidRPr="00FC2405">
        <w:rPr>
          <w:rFonts w:ascii="Times New Roman" w:hAnsi="Times New Roman" w:cs="Times New Roman"/>
          <w:sz w:val="24"/>
          <w:szCs w:val="24"/>
          <w:lang w:val="en-GB"/>
        </w:rPr>
        <w:t>lens and</w:t>
      </w:r>
      <w:r w:rsidR="00E43D87" w:rsidRPr="00FC2405">
        <w:rPr>
          <w:rFonts w:ascii="Times New Roman" w:hAnsi="Times New Roman" w:cs="Times New Roman"/>
          <w:sz w:val="24"/>
          <w:szCs w:val="24"/>
          <w:lang w:val="en-GB"/>
        </w:rPr>
        <w:t xml:space="preserve"> a</w:t>
      </w:r>
      <w:r w:rsidR="00101611" w:rsidRPr="00FC2405">
        <w:rPr>
          <w:rFonts w:ascii="Times New Roman" w:hAnsi="Times New Roman" w:cs="Times New Roman"/>
          <w:sz w:val="24"/>
          <w:szCs w:val="24"/>
          <w:lang w:val="en-GB"/>
        </w:rPr>
        <w:t xml:space="preserve"> dissecting micr</w:t>
      </w:r>
      <w:r w:rsidR="00E43D87" w:rsidRPr="00FC2405">
        <w:rPr>
          <w:rFonts w:ascii="Times New Roman" w:hAnsi="Times New Roman" w:cs="Times New Roman"/>
          <w:sz w:val="24"/>
          <w:szCs w:val="24"/>
          <w:lang w:val="en-GB"/>
        </w:rPr>
        <w:t>oscope. The dimension of stem, laminae</w:t>
      </w:r>
      <w:r w:rsidRPr="00FC2405">
        <w:rPr>
          <w:rFonts w:ascii="Times New Roman" w:hAnsi="Times New Roman" w:cs="Times New Roman"/>
          <w:sz w:val="24"/>
          <w:szCs w:val="24"/>
          <w:lang w:val="en-GB"/>
        </w:rPr>
        <w:t xml:space="preserve"> and petiole</w:t>
      </w:r>
      <w:r w:rsidR="00E43D87"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 xml:space="preserve"> were measured using a meter rule</w:t>
      </w:r>
      <w:r w:rsidR="00E43D87" w:rsidRPr="00FC2405">
        <w:rPr>
          <w:rFonts w:ascii="Times New Roman" w:hAnsi="Times New Roman" w:cs="Times New Roman"/>
          <w:sz w:val="24"/>
          <w:szCs w:val="24"/>
          <w:lang w:val="en-GB"/>
        </w:rPr>
        <w:t>, while the height was estimated.</w:t>
      </w:r>
    </w:p>
    <w:p w14:paraId="1C137409" w14:textId="77777777" w:rsidR="00E55A82"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Anatomical studies </w:t>
      </w:r>
    </w:p>
    <w:p w14:paraId="7B746737" w14:textId="2CE0CB40" w:rsidR="00B23508" w:rsidRPr="00B23508" w:rsidRDefault="00B23508" w:rsidP="00FC2405">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Leaf epidermal study</w:t>
      </w:r>
    </w:p>
    <w:p w14:paraId="31573278" w14:textId="556C4B1D" w:rsidR="00431ECC" w:rsidRDefault="005619F6" w:rsidP="00FC2405">
      <w:pPr>
        <w:spacing w:after="0" w:line="240" w:lineRule="auto"/>
        <w:jc w:val="both"/>
        <w:rPr>
          <w:rFonts w:ascii="Times New Roman" w:hAnsi="Times New Roman" w:cs="Times New Roman"/>
          <w:sz w:val="24"/>
          <w:szCs w:val="24"/>
          <w:lang w:val="en-GB"/>
        </w:rPr>
      </w:pPr>
      <w:r w:rsidRPr="00F45758">
        <w:rPr>
          <w:rFonts w:ascii="Times New Roman" w:hAnsi="Times New Roman" w:cs="Times New Roman"/>
          <w:sz w:val="24"/>
          <w:szCs w:val="24"/>
          <w:lang w:val="en-GB"/>
        </w:rPr>
        <w:t>The leaf epidermal study was</w:t>
      </w:r>
      <w:r w:rsidR="002C2C99" w:rsidRPr="00F45758">
        <w:rPr>
          <w:rFonts w:ascii="Times New Roman" w:hAnsi="Times New Roman" w:cs="Times New Roman"/>
          <w:sz w:val="24"/>
          <w:szCs w:val="24"/>
          <w:lang w:val="en-GB"/>
        </w:rPr>
        <w:t xml:space="preserve"> </w:t>
      </w:r>
      <w:r w:rsidR="00136B9F" w:rsidRPr="00F45758">
        <w:rPr>
          <w:rFonts w:ascii="Times New Roman" w:hAnsi="Times New Roman" w:cs="Times New Roman"/>
          <w:sz w:val="24"/>
          <w:szCs w:val="24"/>
          <w:lang w:val="en-GB"/>
        </w:rPr>
        <w:t>carried</w:t>
      </w:r>
      <w:r w:rsidR="00E55A82" w:rsidRPr="00F45758">
        <w:rPr>
          <w:rFonts w:ascii="Times New Roman" w:hAnsi="Times New Roman" w:cs="Times New Roman"/>
          <w:sz w:val="24"/>
          <w:szCs w:val="24"/>
          <w:lang w:val="en-GB"/>
        </w:rPr>
        <w:t xml:space="preserve"> out </w:t>
      </w:r>
      <w:r w:rsidR="00D04195" w:rsidRPr="00F45758">
        <w:rPr>
          <w:rFonts w:ascii="Times New Roman" w:hAnsi="Times New Roman" w:cs="Times New Roman"/>
          <w:sz w:val="24"/>
          <w:szCs w:val="24"/>
          <w:lang w:val="en-GB"/>
        </w:rPr>
        <w:t>in</w:t>
      </w:r>
      <w:r w:rsidR="00644C4A" w:rsidRPr="00F45758">
        <w:rPr>
          <w:rFonts w:ascii="Times New Roman" w:hAnsi="Times New Roman" w:cs="Times New Roman"/>
          <w:sz w:val="24"/>
          <w:szCs w:val="24"/>
          <w:lang w:val="en-GB"/>
        </w:rPr>
        <w:t xml:space="preserve"> accordance </w:t>
      </w:r>
      <w:r w:rsidR="004C770F" w:rsidRPr="00F45758">
        <w:rPr>
          <w:rFonts w:ascii="Times New Roman" w:hAnsi="Times New Roman" w:cs="Times New Roman"/>
          <w:sz w:val="24"/>
          <w:szCs w:val="24"/>
          <w:lang w:val="en-GB"/>
        </w:rPr>
        <w:t xml:space="preserve">with the work of Ogbonna </w:t>
      </w:r>
      <w:r w:rsidR="00136B9F" w:rsidRPr="00F45758">
        <w:rPr>
          <w:rFonts w:ascii="Times New Roman" w:hAnsi="Times New Roman" w:cs="Times New Roman"/>
          <w:i/>
          <w:sz w:val="24"/>
          <w:szCs w:val="24"/>
          <w:lang w:val="en-GB"/>
        </w:rPr>
        <w:t xml:space="preserve">et al. </w:t>
      </w:r>
      <w:r w:rsidR="00136B9F" w:rsidRPr="00F45758">
        <w:rPr>
          <w:rFonts w:ascii="Times New Roman" w:hAnsi="Times New Roman" w:cs="Times New Roman"/>
          <w:sz w:val="24"/>
          <w:szCs w:val="24"/>
          <w:lang w:val="en-GB"/>
        </w:rPr>
        <w:t>(</w:t>
      </w:r>
      <w:r w:rsidR="004C770F" w:rsidRPr="00F45758">
        <w:rPr>
          <w:rFonts w:ascii="Times New Roman" w:hAnsi="Times New Roman" w:cs="Times New Roman"/>
          <w:sz w:val="24"/>
          <w:szCs w:val="24"/>
          <w:lang w:val="en-GB"/>
        </w:rPr>
        <w:t>2018</w:t>
      </w:r>
      <w:r w:rsidR="00136B9F" w:rsidRPr="00F45758">
        <w:rPr>
          <w:rFonts w:ascii="Times New Roman" w:hAnsi="Times New Roman" w:cs="Times New Roman"/>
          <w:sz w:val="24"/>
          <w:szCs w:val="24"/>
          <w:lang w:val="en-GB"/>
        </w:rPr>
        <w:t>)</w:t>
      </w:r>
      <w:r w:rsidR="004C770F" w:rsidRPr="00F45758">
        <w:rPr>
          <w:rFonts w:ascii="Times New Roman" w:hAnsi="Times New Roman" w:cs="Times New Roman"/>
          <w:sz w:val="24"/>
          <w:szCs w:val="24"/>
          <w:lang w:val="en-GB"/>
        </w:rPr>
        <w:t xml:space="preserve">. Freshly </w:t>
      </w:r>
      <w:r w:rsidR="004D35B7" w:rsidRPr="00F45758">
        <w:rPr>
          <w:rFonts w:ascii="Times New Roman" w:hAnsi="Times New Roman" w:cs="Times New Roman"/>
          <w:sz w:val="24"/>
          <w:szCs w:val="24"/>
          <w:lang w:val="en-GB"/>
        </w:rPr>
        <w:t xml:space="preserve">collected leaves were washed </w:t>
      </w:r>
      <w:r w:rsidR="00902604" w:rsidRPr="00F45758">
        <w:rPr>
          <w:rFonts w:ascii="Times New Roman" w:hAnsi="Times New Roman" w:cs="Times New Roman"/>
          <w:sz w:val="24"/>
          <w:szCs w:val="24"/>
          <w:lang w:val="en-GB"/>
        </w:rPr>
        <w:t xml:space="preserve">to remove dirt with distilled water and left to dry. The leaves </w:t>
      </w:r>
      <w:r w:rsidR="00136B9F" w:rsidRPr="00F45758">
        <w:rPr>
          <w:rFonts w:ascii="Times New Roman" w:hAnsi="Times New Roman" w:cs="Times New Roman"/>
          <w:sz w:val="24"/>
          <w:szCs w:val="24"/>
          <w:lang w:val="en-GB"/>
        </w:rPr>
        <w:t>were soaked in</w:t>
      </w:r>
      <w:r w:rsidR="00902604" w:rsidRPr="00F45758">
        <w:rPr>
          <w:rFonts w:ascii="Times New Roman" w:hAnsi="Times New Roman" w:cs="Times New Roman"/>
          <w:sz w:val="24"/>
          <w:szCs w:val="24"/>
          <w:lang w:val="en-GB"/>
        </w:rPr>
        <w:t xml:space="preserve"> commercial</w:t>
      </w:r>
      <w:r w:rsidR="002C2C99" w:rsidRPr="00F45758">
        <w:rPr>
          <w:rFonts w:ascii="Times New Roman" w:hAnsi="Times New Roman" w:cs="Times New Roman"/>
          <w:sz w:val="24"/>
          <w:szCs w:val="24"/>
          <w:lang w:val="en-GB"/>
        </w:rPr>
        <w:t xml:space="preserve"> </w:t>
      </w:r>
      <w:r w:rsidR="007339C3" w:rsidRPr="00F45758">
        <w:rPr>
          <w:rFonts w:ascii="Times New Roman" w:hAnsi="Times New Roman" w:cs="Times New Roman"/>
          <w:sz w:val="24"/>
          <w:szCs w:val="24"/>
          <w:lang w:val="en-GB"/>
        </w:rPr>
        <w:t>bleach,</w:t>
      </w:r>
      <w:r w:rsidR="002C2C99" w:rsidRPr="00F45758">
        <w:rPr>
          <w:rFonts w:ascii="Times New Roman" w:hAnsi="Times New Roman" w:cs="Times New Roman"/>
          <w:sz w:val="24"/>
          <w:szCs w:val="24"/>
          <w:lang w:val="en-GB"/>
        </w:rPr>
        <w:t xml:space="preserve"> </w:t>
      </w:r>
      <w:r w:rsidR="007339C3" w:rsidRPr="00F45758">
        <w:rPr>
          <w:rFonts w:ascii="Times New Roman" w:hAnsi="Times New Roman" w:cs="Times New Roman"/>
          <w:sz w:val="24"/>
          <w:szCs w:val="24"/>
          <w:lang w:val="en-GB"/>
        </w:rPr>
        <w:t>(</w:t>
      </w:r>
      <w:r w:rsidR="0089569F" w:rsidRPr="00F45758">
        <w:rPr>
          <w:rFonts w:ascii="Times New Roman" w:hAnsi="Times New Roman" w:cs="Times New Roman"/>
          <w:sz w:val="24"/>
          <w:szCs w:val="24"/>
          <w:lang w:val="en-GB"/>
        </w:rPr>
        <w:t xml:space="preserve">3.5% sodium </w:t>
      </w:r>
      <w:r w:rsidR="00CF086C" w:rsidRPr="00F45758">
        <w:rPr>
          <w:rFonts w:ascii="Times New Roman" w:hAnsi="Times New Roman" w:cs="Times New Roman"/>
          <w:sz w:val="24"/>
          <w:szCs w:val="24"/>
          <w:lang w:val="en-GB"/>
        </w:rPr>
        <w:t>hypochlori</w:t>
      </w:r>
      <w:r w:rsidR="008017E1" w:rsidRPr="00F45758">
        <w:rPr>
          <w:rFonts w:ascii="Times New Roman" w:hAnsi="Times New Roman" w:cs="Times New Roman"/>
          <w:sz w:val="24"/>
          <w:szCs w:val="24"/>
          <w:lang w:val="en-GB"/>
        </w:rPr>
        <w:t>te</w:t>
      </w:r>
      <w:r w:rsidR="007339C3" w:rsidRPr="00F45758">
        <w:rPr>
          <w:rFonts w:ascii="Times New Roman" w:hAnsi="Times New Roman" w:cs="Times New Roman"/>
          <w:sz w:val="24"/>
          <w:szCs w:val="24"/>
          <w:lang w:val="en-GB"/>
        </w:rPr>
        <w:t>)</w:t>
      </w:r>
      <w:r w:rsidR="008017E1" w:rsidRPr="00F45758">
        <w:rPr>
          <w:rFonts w:ascii="Times New Roman" w:hAnsi="Times New Roman" w:cs="Times New Roman"/>
          <w:sz w:val="24"/>
          <w:szCs w:val="24"/>
          <w:lang w:val="en-GB"/>
        </w:rPr>
        <w:t xml:space="preserve"> for about 18hours and were rinsed two to three time</w:t>
      </w:r>
      <w:r w:rsidR="00136B9F" w:rsidRPr="00F45758">
        <w:rPr>
          <w:rFonts w:ascii="Times New Roman" w:hAnsi="Times New Roman" w:cs="Times New Roman"/>
          <w:sz w:val="24"/>
          <w:szCs w:val="24"/>
          <w:lang w:val="en-GB"/>
        </w:rPr>
        <w:t>s</w:t>
      </w:r>
      <w:r w:rsidR="008017E1" w:rsidRPr="00F45758">
        <w:rPr>
          <w:rFonts w:ascii="Times New Roman" w:hAnsi="Times New Roman" w:cs="Times New Roman"/>
          <w:sz w:val="24"/>
          <w:szCs w:val="24"/>
          <w:lang w:val="en-GB"/>
        </w:rPr>
        <w:t xml:space="preserve"> with water. The leaf epidermises were scraped</w:t>
      </w:r>
      <w:r w:rsidR="002C2C99" w:rsidRPr="00F45758">
        <w:rPr>
          <w:rFonts w:ascii="Times New Roman" w:hAnsi="Times New Roman" w:cs="Times New Roman"/>
          <w:sz w:val="24"/>
          <w:szCs w:val="24"/>
          <w:lang w:val="en-GB"/>
        </w:rPr>
        <w:t xml:space="preserve"> </w:t>
      </w:r>
      <w:r w:rsidR="00F0650F" w:rsidRPr="00F45758">
        <w:rPr>
          <w:rFonts w:ascii="Times New Roman" w:hAnsi="Times New Roman" w:cs="Times New Roman"/>
          <w:sz w:val="24"/>
          <w:szCs w:val="24"/>
          <w:lang w:val="en-GB"/>
        </w:rPr>
        <w:t>with a sharp blade and</w:t>
      </w:r>
      <w:r w:rsidR="007339C3" w:rsidRPr="00F45758">
        <w:rPr>
          <w:rFonts w:ascii="Times New Roman" w:hAnsi="Times New Roman" w:cs="Times New Roman"/>
          <w:sz w:val="24"/>
          <w:szCs w:val="24"/>
          <w:lang w:val="en-GB"/>
        </w:rPr>
        <w:t xml:space="preserve"> rinsed</w:t>
      </w:r>
      <w:r w:rsidR="002C2C99" w:rsidRPr="00F45758">
        <w:rPr>
          <w:rFonts w:ascii="Times New Roman" w:hAnsi="Times New Roman" w:cs="Times New Roman"/>
          <w:sz w:val="24"/>
          <w:szCs w:val="24"/>
          <w:lang w:val="en-GB"/>
        </w:rPr>
        <w:t xml:space="preserve"> </w:t>
      </w:r>
      <w:r w:rsidR="004D6020" w:rsidRPr="00F45758">
        <w:rPr>
          <w:rFonts w:ascii="Times New Roman" w:hAnsi="Times New Roman" w:cs="Times New Roman"/>
          <w:sz w:val="24"/>
          <w:szCs w:val="24"/>
          <w:lang w:val="en-GB"/>
        </w:rPr>
        <w:t>using a camel'</w:t>
      </w:r>
      <w:r w:rsidR="00410A1B" w:rsidRPr="00F45758">
        <w:rPr>
          <w:rFonts w:ascii="Times New Roman" w:hAnsi="Times New Roman" w:cs="Times New Roman"/>
          <w:sz w:val="24"/>
          <w:szCs w:val="24"/>
          <w:lang w:val="en-GB"/>
        </w:rPr>
        <w:t xml:space="preserve">s hairbrush. The </w:t>
      </w:r>
      <w:r w:rsidR="005A4261" w:rsidRPr="00F45758">
        <w:rPr>
          <w:rFonts w:ascii="Times New Roman" w:hAnsi="Times New Roman" w:cs="Times New Roman"/>
          <w:sz w:val="24"/>
          <w:szCs w:val="24"/>
          <w:lang w:val="en-GB"/>
        </w:rPr>
        <w:t xml:space="preserve">samples of both </w:t>
      </w:r>
      <w:r w:rsidR="00111507" w:rsidRPr="00F45758">
        <w:rPr>
          <w:rFonts w:ascii="Times New Roman" w:hAnsi="Times New Roman" w:cs="Times New Roman"/>
          <w:sz w:val="24"/>
          <w:szCs w:val="24"/>
          <w:lang w:val="en-GB"/>
        </w:rPr>
        <w:t xml:space="preserve">adaxial and abaxial leaf surfaces were stained with three drops of </w:t>
      </w:r>
      <w:r w:rsidR="00C248CC" w:rsidRPr="00F45758">
        <w:rPr>
          <w:rFonts w:ascii="Times New Roman" w:hAnsi="Times New Roman" w:cs="Times New Roman"/>
          <w:sz w:val="24"/>
          <w:szCs w:val="24"/>
          <w:lang w:val="en-GB"/>
        </w:rPr>
        <w:t>Safranin</w:t>
      </w:r>
      <w:r w:rsidR="007339C3" w:rsidRPr="00F45758">
        <w:rPr>
          <w:rFonts w:ascii="Times New Roman" w:hAnsi="Times New Roman" w:cs="Times New Roman"/>
          <w:sz w:val="24"/>
          <w:szCs w:val="24"/>
          <w:lang w:val="en-GB"/>
        </w:rPr>
        <w:t>;</w:t>
      </w:r>
      <w:r w:rsidR="002C2C99" w:rsidRPr="00F45758">
        <w:rPr>
          <w:rFonts w:ascii="Times New Roman" w:hAnsi="Times New Roman" w:cs="Times New Roman"/>
          <w:sz w:val="24"/>
          <w:szCs w:val="24"/>
          <w:lang w:val="en-GB"/>
        </w:rPr>
        <w:t xml:space="preserve"> </w:t>
      </w:r>
      <w:r w:rsidR="007339C3" w:rsidRPr="00F45758">
        <w:rPr>
          <w:rFonts w:ascii="Times New Roman" w:hAnsi="Times New Roman" w:cs="Times New Roman"/>
          <w:sz w:val="24"/>
          <w:szCs w:val="24"/>
          <w:lang w:val="en-GB"/>
        </w:rPr>
        <w:t>then</w:t>
      </w:r>
      <w:r w:rsidR="00F832D6" w:rsidRPr="00F45758">
        <w:rPr>
          <w:rFonts w:ascii="Times New Roman" w:hAnsi="Times New Roman" w:cs="Times New Roman"/>
          <w:sz w:val="24"/>
          <w:szCs w:val="24"/>
          <w:lang w:val="en-GB"/>
        </w:rPr>
        <w:t xml:space="preserve"> mounted in </w:t>
      </w:r>
      <w:proofErr w:type="spellStart"/>
      <w:r w:rsidR="00F832D6" w:rsidRPr="00F45758">
        <w:rPr>
          <w:rFonts w:ascii="Times New Roman" w:hAnsi="Times New Roman" w:cs="Times New Roman"/>
          <w:sz w:val="24"/>
          <w:szCs w:val="24"/>
          <w:lang w:val="en-GB"/>
        </w:rPr>
        <w:t>glycerin</w:t>
      </w:r>
      <w:proofErr w:type="spellEnd"/>
      <w:r w:rsidR="007339C3" w:rsidRPr="00F45758">
        <w:rPr>
          <w:rFonts w:ascii="Times New Roman" w:hAnsi="Times New Roman" w:cs="Times New Roman"/>
          <w:sz w:val="24"/>
          <w:szCs w:val="24"/>
          <w:lang w:val="en-GB"/>
        </w:rPr>
        <w:t>.</w:t>
      </w:r>
      <w:r w:rsidR="002C2C99" w:rsidRPr="00F45758">
        <w:rPr>
          <w:rFonts w:ascii="Times New Roman" w:hAnsi="Times New Roman" w:cs="Times New Roman"/>
          <w:sz w:val="24"/>
          <w:szCs w:val="24"/>
          <w:lang w:val="en-GB"/>
        </w:rPr>
        <w:t xml:space="preserve"> </w:t>
      </w:r>
      <w:commentRangeStart w:id="8"/>
      <w:r w:rsidR="007339C3" w:rsidRPr="00F45758">
        <w:rPr>
          <w:rFonts w:ascii="Times New Roman" w:hAnsi="Times New Roman" w:cs="Times New Roman"/>
          <w:sz w:val="24"/>
          <w:szCs w:val="24"/>
          <w:lang w:val="en-GB"/>
        </w:rPr>
        <w:t>They were then</w:t>
      </w:r>
      <w:r w:rsidR="009F063E" w:rsidRPr="00F45758">
        <w:rPr>
          <w:rFonts w:ascii="Times New Roman" w:hAnsi="Times New Roman" w:cs="Times New Roman"/>
          <w:sz w:val="24"/>
          <w:szCs w:val="24"/>
          <w:lang w:val="en-GB"/>
        </w:rPr>
        <w:t xml:space="preserve"> viewed </w:t>
      </w:r>
      <w:r w:rsidR="0025339F" w:rsidRPr="00F45758">
        <w:rPr>
          <w:rFonts w:ascii="Times New Roman" w:hAnsi="Times New Roman" w:cs="Times New Roman"/>
          <w:sz w:val="24"/>
          <w:szCs w:val="24"/>
          <w:lang w:val="en-GB"/>
        </w:rPr>
        <w:t>under a light Olym</w:t>
      </w:r>
      <w:r w:rsidR="005C12CA" w:rsidRPr="00F45758">
        <w:rPr>
          <w:rFonts w:ascii="Times New Roman" w:hAnsi="Times New Roman" w:cs="Times New Roman"/>
          <w:sz w:val="24"/>
          <w:szCs w:val="24"/>
          <w:lang w:val="en-GB"/>
        </w:rPr>
        <w:t>pus microscope</w:t>
      </w:r>
      <w:r w:rsidR="002C2C99" w:rsidRPr="00F45758">
        <w:rPr>
          <w:rFonts w:ascii="Times New Roman" w:hAnsi="Times New Roman" w:cs="Times New Roman"/>
          <w:sz w:val="24"/>
          <w:szCs w:val="24"/>
          <w:lang w:val="en-GB"/>
        </w:rPr>
        <w:t xml:space="preserve"> </w:t>
      </w:r>
      <w:r w:rsidR="00136B9F" w:rsidRPr="00F45758">
        <w:rPr>
          <w:rFonts w:ascii="Times New Roman" w:hAnsi="Times New Roman" w:cs="Times New Roman"/>
          <w:sz w:val="24"/>
          <w:szCs w:val="24"/>
          <w:lang w:val="en-GB"/>
        </w:rPr>
        <w:t xml:space="preserve">(Japan </w:t>
      </w:r>
      <w:r w:rsidRPr="00F45758">
        <w:rPr>
          <w:rFonts w:ascii="Times New Roman" w:hAnsi="Times New Roman" w:cs="Times New Roman"/>
          <w:sz w:val="24"/>
          <w:szCs w:val="24"/>
          <w:lang w:val="en-GB"/>
        </w:rPr>
        <w:t>Cx31)</w:t>
      </w:r>
      <w:r w:rsidR="00136B9F" w:rsidRPr="00F45758">
        <w:rPr>
          <w:rFonts w:ascii="Times New Roman" w:hAnsi="Times New Roman" w:cs="Times New Roman"/>
          <w:sz w:val="24"/>
          <w:szCs w:val="24"/>
          <w:lang w:val="en-GB"/>
        </w:rPr>
        <w:t>.</w:t>
      </w:r>
      <w:commentRangeEnd w:id="8"/>
      <w:r w:rsidR="00756C86">
        <w:rPr>
          <w:rStyle w:val="CommentReference"/>
        </w:rPr>
        <w:commentReference w:id="8"/>
      </w:r>
    </w:p>
    <w:p w14:paraId="368A7FE9" w14:textId="24524F69" w:rsidR="00B23508" w:rsidRPr="00B23508" w:rsidRDefault="00B23508" w:rsidP="00FC2405">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Sectioning of leaf, stem and root</w:t>
      </w:r>
    </w:p>
    <w:p w14:paraId="7937FE15" w14:textId="5F4F3B32" w:rsidR="00464025" w:rsidRDefault="005619F6" w:rsidP="00F3477D">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Sectioning </w:t>
      </w:r>
      <w:r w:rsidR="00666556" w:rsidRPr="00FC2405">
        <w:rPr>
          <w:rFonts w:ascii="Times New Roman" w:hAnsi="Times New Roman" w:cs="Times New Roman"/>
          <w:sz w:val="24"/>
          <w:szCs w:val="24"/>
          <w:lang w:val="en-GB"/>
        </w:rPr>
        <w:t xml:space="preserve">of the samples </w:t>
      </w:r>
      <w:r w:rsidR="005063EF" w:rsidRPr="00FC2405">
        <w:rPr>
          <w:rFonts w:ascii="Times New Roman" w:hAnsi="Times New Roman" w:cs="Times New Roman"/>
          <w:sz w:val="24"/>
          <w:szCs w:val="24"/>
          <w:lang w:val="en-GB"/>
        </w:rPr>
        <w:t xml:space="preserve">was done following </w:t>
      </w:r>
      <w:r w:rsidR="00491D31" w:rsidRPr="00FC2405">
        <w:rPr>
          <w:rFonts w:ascii="Times New Roman" w:hAnsi="Times New Roman" w:cs="Times New Roman"/>
          <w:sz w:val="24"/>
          <w:szCs w:val="24"/>
          <w:lang w:val="en-GB"/>
        </w:rPr>
        <w:t xml:space="preserve">the </w:t>
      </w:r>
      <w:r w:rsidR="00924B89" w:rsidRPr="00FC2405">
        <w:rPr>
          <w:rFonts w:ascii="Times New Roman" w:hAnsi="Times New Roman" w:cs="Times New Roman"/>
          <w:sz w:val="24"/>
          <w:szCs w:val="24"/>
          <w:lang w:val="en-GB"/>
        </w:rPr>
        <w:t xml:space="preserve">modified </w:t>
      </w:r>
      <w:r w:rsidR="0029353D" w:rsidRPr="00FC2405">
        <w:rPr>
          <w:rFonts w:ascii="Times New Roman" w:hAnsi="Times New Roman" w:cs="Times New Roman"/>
          <w:sz w:val="24"/>
          <w:szCs w:val="24"/>
          <w:lang w:val="en-GB"/>
        </w:rPr>
        <w:t xml:space="preserve">procedures </w:t>
      </w:r>
      <w:r w:rsidR="0033716F" w:rsidRPr="00FC2405">
        <w:rPr>
          <w:rFonts w:ascii="Times New Roman" w:hAnsi="Times New Roman" w:cs="Times New Roman"/>
          <w:sz w:val="24"/>
          <w:szCs w:val="24"/>
          <w:lang w:val="en-GB"/>
        </w:rPr>
        <w:t xml:space="preserve">of Nwosu </w:t>
      </w:r>
      <w:r w:rsidR="00BE323E" w:rsidRPr="00FC2405">
        <w:rPr>
          <w:rFonts w:ascii="Times New Roman" w:hAnsi="Times New Roman" w:cs="Times New Roman"/>
          <w:sz w:val="24"/>
          <w:szCs w:val="24"/>
          <w:lang w:val="en-GB"/>
        </w:rPr>
        <w:t>(2006</w:t>
      </w:r>
      <w:r w:rsidR="00276DD5" w:rsidRPr="00FC2405">
        <w:rPr>
          <w:rFonts w:ascii="Times New Roman" w:hAnsi="Times New Roman" w:cs="Times New Roman"/>
          <w:sz w:val="24"/>
          <w:szCs w:val="24"/>
          <w:lang w:val="en-GB"/>
        </w:rPr>
        <w:t>)</w:t>
      </w:r>
      <w:r w:rsidR="00BE323E" w:rsidRPr="00FC2405">
        <w:rPr>
          <w:rFonts w:ascii="Times New Roman" w:hAnsi="Times New Roman" w:cs="Times New Roman"/>
          <w:sz w:val="24"/>
          <w:szCs w:val="24"/>
          <w:lang w:val="en-GB"/>
        </w:rPr>
        <w:t>. The transverse</w:t>
      </w:r>
      <w:r w:rsidR="00006CD4" w:rsidRPr="00FC2405">
        <w:rPr>
          <w:rFonts w:ascii="Times New Roman" w:hAnsi="Times New Roman" w:cs="Times New Roman"/>
          <w:sz w:val="24"/>
          <w:szCs w:val="24"/>
          <w:lang w:val="en-GB"/>
        </w:rPr>
        <w:t xml:space="preserve"> section</w:t>
      </w:r>
      <w:r w:rsidR="00A25ACE" w:rsidRPr="00FC2405">
        <w:rPr>
          <w:rFonts w:ascii="Times New Roman" w:hAnsi="Times New Roman" w:cs="Times New Roman"/>
          <w:sz w:val="24"/>
          <w:szCs w:val="24"/>
          <w:lang w:val="en-GB"/>
        </w:rPr>
        <w:t xml:space="preserve"> of mid </w:t>
      </w:r>
      <w:r w:rsidR="00440498" w:rsidRPr="00FC2405">
        <w:rPr>
          <w:rFonts w:ascii="Times New Roman" w:hAnsi="Times New Roman" w:cs="Times New Roman"/>
          <w:sz w:val="24"/>
          <w:szCs w:val="24"/>
          <w:lang w:val="en-GB"/>
        </w:rPr>
        <w:t>lamina,</w:t>
      </w:r>
      <w:r w:rsidR="00A25ACE" w:rsidRPr="00FC2405">
        <w:rPr>
          <w:rFonts w:ascii="Times New Roman" w:hAnsi="Times New Roman" w:cs="Times New Roman"/>
          <w:sz w:val="24"/>
          <w:szCs w:val="24"/>
          <w:lang w:val="en-GB"/>
        </w:rPr>
        <w:t xml:space="preserve"> petiole, mature root and stem, transverse longitudinal sections and </w:t>
      </w:r>
      <w:r w:rsidR="00C248CC" w:rsidRPr="00FC2405">
        <w:rPr>
          <w:rFonts w:ascii="Times New Roman" w:hAnsi="Times New Roman" w:cs="Times New Roman"/>
          <w:sz w:val="24"/>
          <w:szCs w:val="24"/>
          <w:lang w:val="en-GB"/>
        </w:rPr>
        <w:t xml:space="preserve">radial longitudinal </w:t>
      </w:r>
      <w:r w:rsidR="00A25ACE" w:rsidRPr="00FC2405">
        <w:rPr>
          <w:rFonts w:ascii="Times New Roman" w:hAnsi="Times New Roman" w:cs="Times New Roman"/>
          <w:sz w:val="24"/>
          <w:szCs w:val="24"/>
          <w:lang w:val="en-GB"/>
        </w:rPr>
        <w:t xml:space="preserve">section root and stem of the taxa </w:t>
      </w:r>
      <w:r w:rsidR="00440498" w:rsidRPr="00FC2405">
        <w:rPr>
          <w:rFonts w:ascii="Times New Roman" w:hAnsi="Times New Roman" w:cs="Times New Roman"/>
          <w:sz w:val="24"/>
          <w:szCs w:val="24"/>
          <w:lang w:val="en-GB"/>
        </w:rPr>
        <w:t>were cut</w:t>
      </w:r>
      <w:r w:rsidR="00276DD5" w:rsidRPr="00FC2405">
        <w:rPr>
          <w:rFonts w:ascii="Times New Roman" w:hAnsi="Times New Roman" w:cs="Times New Roman"/>
          <w:sz w:val="24"/>
          <w:szCs w:val="24"/>
          <w:lang w:val="en-GB"/>
        </w:rPr>
        <w:t xml:space="preserve"> a</w:t>
      </w:r>
      <w:r w:rsidR="00A25ACE" w:rsidRPr="00FC2405">
        <w:rPr>
          <w:rFonts w:ascii="Times New Roman" w:hAnsi="Times New Roman" w:cs="Times New Roman"/>
          <w:sz w:val="24"/>
          <w:szCs w:val="24"/>
          <w:lang w:val="en-GB"/>
        </w:rPr>
        <w:t>t</w:t>
      </w:r>
      <w:r w:rsidR="00276DD5" w:rsidRPr="00FC2405">
        <w:rPr>
          <w:rFonts w:ascii="Times New Roman" w:hAnsi="Times New Roman" w:cs="Times New Roman"/>
          <w:sz w:val="24"/>
          <w:szCs w:val="24"/>
          <w:lang w:val="en-GB"/>
        </w:rPr>
        <w:t xml:space="preserve"> 10-20 </w:t>
      </w:r>
      <w:r w:rsidR="00C248CC" w:rsidRPr="00FC2405">
        <w:rPr>
          <w:rFonts w:ascii="Times New Roman" w:hAnsi="Times New Roman" w:cs="Times New Roman"/>
          <w:sz w:val="24"/>
          <w:szCs w:val="24"/>
          <w:lang w:val="en-GB"/>
        </w:rPr>
        <w:t>µ</w:t>
      </w:r>
      <w:r w:rsidR="006A3859">
        <w:rPr>
          <w:rFonts w:ascii="Times New Roman" w:hAnsi="Times New Roman" w:cs="Times New Roman"/>
          <w:sz w:val="24"/>
          <w:szCs w:val="24"/>
          <w:lang w:val="en-GB"/>
        </w:rPr>
        <w:t>m</w:t>
      </w:r>
      <w:r w:rsidR="00A25ACE" w:rsidRPr="00FC2405">
        <w:rPr>
          <w:rFonts w:ascii="Times New Roman" w:hAnsi="Times New Roman" w:cs="Times New Roman"/>
          <w:sz w:val="24"/>
          <w:szCs w:val="24"/>
          <w:lang w:val="en-GB"/>
        </w:rPr>
        <w:t xml:space="preserve"> using a Reichert (Heidelberg) sledge microtome. Temporary and permanent </w:t>
      </w:r>
      <w:r w:rsidR="00156613" w:rsidRPr="00FC2405">
        <w:rPr>
          <w:rFonts w:ascii="Times New Roman" w:hAnsi="Times New Roman" w:cs="Times New Roman"/>
          <w:sz w:val="24"/>
          <w:szCs w:val="24"/>
          <w:lang w:val="en-GB"/>
        </w:rPr>
        <w:t>mount</w:t>
      </w:r>
      <w:r w:rsidR="007339C3" w:rsidRPr="00FC2405">
        <w:rPr>
          <w:rFonts w:ascii="Times New Roman" w:hAnsi="Times New Roman" w:cs="Times New Roman"/>
          <w:sz w:val="24"/>
          <w:szCs w:val="24"/>
          <w:lang w:val="en-GB"/>
        </w:rPr>
        <w:t>s</w:t>
      </w:r>
      <w:r w:rsidR="00156613" w:rsidRPr="00FC2405">
        <w:rPr>
          <w:rFonts w:ascii="Times New Roman" w:hAnsi="Times New Roman" w:cs="Times New Roman"/>
          <w:sz w:val="24"/>
          <w:szCs w:val="24"/>
          <w:lang w:val="en-GB"/>
        </w:rPr>
        <w:t xml:space="preserve"> of the sections were made </w:t>
      </w:r>
      <w:r w:rsidR="0026269D" w:rsidRPr="00FC2405">
        <w:rPr>
          <w:rFonts w:ascii="Times New Roman" w:hAnsi="Times New Roman" w:cs="Times New Roman"/>
          <w:sz w:val="24"/>
          <w:szCs w:val="24"/>
          <w:lang w:val="en-GB"/>
        </w:rPr>
        <w:t xml:space="preserve">and washed </w:t>
      </w:r>
      <w:r w:rsidR="00FE6956" w:rsidRPr="00FC2405">
        <w:rPr>
          <w:rFonts w:ascii="Times New Roman" w:hAnsi="Times New Roman" w:cs="Times New Roman"/>
          <w:sz w:val="24"/>
          <w:szCs w:val="24"/>
          <w:lang w:val="en-GB"/>
        </w:rPr>
        <w:t xml:space="preserve">in a series </w:t>
      </w:r>
      <w:r w:rsidR="00CF1DB3" w:rsidRPr="00FC2405">
        <w:rPr>
          <w:rFonts w:ascii="Times New Roman" w:hAnsi="Times New Roman" w:cs="Times New Roman"/>
          <w:sz w:val="24"/>
          <w:szCs w:val="24"/>
          <w:lang w:val="en-GB"/>
        </w:rPr>
        <w:t>of alcoho</w:t>
      </w:r>
      <w:r w:rsidR="00DF3482" w:rsidRPr="00FC2405">
        <w:rPr>
          <w:rFonts w:ascii="Times New Roman" w:hAnsi="Times New Roman" w:cs="Times New Roman"/>
          <w:sz w:val="24"/>
          <w:szCs w:val="24"/>
          <w:lang w:val="en-GB"/>
        </w:rPr>
        <w:t>l and 50/50 a</w:t>
      </w:r>
      <w:r w:rsidR="00276DD5" w:rsidRPr="00FC2405">
        <w:rPr>
          <w:rFonts w:ascii="Times New Roman" w:hAnsi="Times New Roman" w:cs="Times New Roman"/>
          <w:sz w:val="24"/>
          <w:szCs w:val="24"/>
          <w:lang w:val="en-GB"/>
        </w:rPr>
        <w:t>lcohol and xylene. A</w:t>
      </w:r>
      <w:r w:rsidR="00CF1DB3" w:rsidRPr="00FC2405">
        <w:rPr>
          <w:rFonts w:ascii="Times New Roman" w:hAnsi="Times New Roman" w:cs="Times New Roman"/>
          <w:sz w:val="24"/>
          <w:szCs w:val="24"/>
          <w:lang w:val="en-GB"/>
        </w:rPr>
        <w:t xml:space="preserve">ll sections were </w:t>
      </w:r>
      <w:r w:rsidR="00276DD5" w:rsidRPr="00FC2405">
        <w:rPr>
          <w:rFonts w:ascii="Times New Roman" w:hAnsi="Times New Roman" w:cs="Times New Roman"/>
          <w:sz w:val="24"/>
          <w:szCs w:val="24"/>
          <w:lang w:val="en-GB"/>
        </w:rPr>
        <w:t>stained with 1% F</w:t>
      </w:r>
      <w:r w:rsidR="00440498" w:rsidRPr="00FC2405">
        <w:rPr>
          <w:rFonts w:ascii="Times New Roman" w:hAnsi="Times New Roman" w:cs="Times New Roman"/>
          <w:sz w:val="24"/>
          <w:szCs w:val="24"/>
          <w:lang w:val="en-GB"/>
        </w:rPr>
        <w:t xml:space="preserve">ast </w:t>
      </w:r>
      <w:r w:rsidR="007339C3" w:rsidRPr="00FC2405">
        <w:rPr>
          <w:rFonts w:ascii="Times New Roman" w:hAnsi="Times New Roman" w:cs="Times New Roman"/>
          <w:sz w:val="24"/>
          <w:szCs w:val="24"/>
          <w:lang w:val="en-GB"/>
        </w:rPr>
        <w:t>green;</w:t>
      </w:r>
      <w:r w:rsidR="00440498" w:rsidRPr="00FC2405">
        <w:rPr>
          <w:rFonts w:ascii="Times New Roman" w:hAnsi="Times New Roman" w:cs="Times New Roman"/>
          <w:sz w:val="24"/>
          <w:szCs w:val="24"/>
          <w:lang w:val="en-GB"/>
        </w:rPr>
        <w:t xml:space="preserve"> examined and mounted in Canada </w:t>
      </w:r>
      <w:r w:rsidR="00DF3482" w:rsidRPr="00FC2405">
        <w:rPr>
          <w:rFonts w:ascii="Times New Roman" w:hAnsi="Times New Roman" w:cs="Times New Roman"/>
          <w:sz w:val="24"/>
          <w:szCs w:val="24"/>
          <w:lang w:val="en-GB"/>
        </w:rPr>
        <w:t xml:space="preserve">balsam. </w:t>
      </w:r>
    </w:p>
    <w:p w14:paraId="7D9EE6EB" w14:textId="0258FB0C" w:rsidR="00B23508" w:rsidRPr="00B23508" w:rsidRDefault="00B23508" w:rsidP="00F3477D">
      <w:pPr>
        <w:spacing w:after="0" w:line="240" w:lineRule="auto"/>
        <w:jc w:val="both"/>
        <w:rPr>
          <w:rFonts w:ascii="Times New Roman" w:hAnsi="Times New Roman" w:cs="Times New Roman"/>
          <w:b/>
          <w:sz w:val="24"/>
          <w:szCs w:val="24"/>
          <w:lang w:val="en-GB"/>
        </w:rPr>
      </w:pPr>
      <w:r w:rsidRPr="00B23508">
        <w:rPr>
          <w:rFonts w:ascii="Times New Roman" w:hAnsi="Times New Roman" w:cs="Times New Roman"/>
          <w:b/>
          <w:sz w:val="24"/>
          <w:szCs w:val="24"/>
          <w:lang w:val="en-GB"/>
        </w:rPr>
        <w:t>Analysis of wood</w:t>
      </w:r>
    </w:p>
    <w:p w14:paraId="64DC2E6E" w14:textId="77777777" w:rsidR="00B23508" w:rsidRDefault="005619F6" w:rsidP="00BC0A8A">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wood</w:t>
      </w:r>
      <w:r w:rsidR="002E2A5C" w:rsidRPr="00FC2405">
        <w:rPr>
          <w:rFonts w:ascii="Times New Roman" w:hAnsi="Times New Roman" w:cs="Times New Roman"/>
          <w:sz w:val="24"/>
          <w:szCs w:val="24"/>
          <w:lang w:val="en-GB"/>
        </w:rPr>
        <w:t xml:space="preserve"> maceration method was carried</w:t>
      </w:r>
      <w:r w:rsidR="00654DF7" w:rsidRPr="00FC2405">
        <w:rPr>
          <w:rFonts w:ascii="Times New Roman" w:hAnsi="Times New Roman" w:cs="Times New Roman"/>
          <w:sz w:val="24"/>
          <w:szCs w:val="24"/>
          <w:lang w:val="en-GB"/>
        </w:rPr>
        <w:t xml:space="preserve"> out</w:t>
      </w:r>
      <w:r w:rsidR="002C2C99"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following Franklin (1945)</w:t>
      </w:r>
      <w:r w:rsidR="00227F1F"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B87AA9" w:rsidRPr="00FC2405">
        <w:rPr>
          <w:rFonts w:ascii="Times New Roman" w:hAnsi="Times New Roman" w:cs="Times New Roman"/>
          <w:sz w:val="24"/>
          <w:szCs w:val="24"/>
          <w:lang w:val="en-GB"/>
        </w:rPr>
        <w:t>Air-dried wood of</w:t>
      </w:r>
      <w:r w:rsidR="00B87AA9" w:rsidRPr="00FC2405">
        <w:rPr>
          <w:rFonts w:ascii="Times New Roman" w:hAnsi="Times New Roman" w:cs="Times New Roman"/>
          <w:i/>
          <w:sz w:val="24"/>
          <w:szCs w:val="24"/>
          <w:lang w:val="en-GB"/>
        </w:rPr>
        <w:t xml:space="preserve"> B</w:t>
      </w:r>
      <w:r w:rsidR="00B87AA9" w:rsidRPr="00FC2405">
        <w:rPr>
          <w:rFonts w:ascii="Times New Roman" w:hAnsi="Times New Roman" w:cs="Times New Roman"/>
          <w:sz w:val="24"/>
          <w:szCs w:val="24"/>
          <w:lang w:val="en-GB"/>
        </w:rPr>
        <w:t xml:space="preserve">. </w:t>
      </w:r>
      <w:proofErr w:type="spellStart"/>
      <w:r w:rsidR="00B87AA9" w:rsidRPr="00FC2405">
        <w:rPr>
          <w:rFonts w:ascii="Times New Roman" w:hAnsi="Times New Roman" w:cs="Times New Roman"/>
          <w:i/>
          <w:sz w:val="24"/>
          <w:szCs w:val="24"/>
          <w:lang w:val="en-GB"/>
        </w:rPr>
        <w:t>ferruginea</w:t>
      </w:r>
      <w:proofErr w:type="spellEnd"/>
      <w:r w:rsidR="00B87AA9" w:rsidRPr="00FC2405">
        <w:rPr>
          <w:rFonts w:ascii="Times New Roman" w:hAnsi="Times New Roman" w:cs="Times New Roman"/>
          <w:i/>
          <w:sz w:val="24"/>
          <w:szCs w:val="24"/>
          <w:lang w:val="en-GB"/>
        </w:rPr>
        <w:t xml:space="preserve"> </w:t>
      </w:r>
      <w:r w:rsidR="002E2A5C" w:rsidRPr="00FC2405">
        <w:rPr>
          <w:rFonts w:ascii="Times New Roman" w:hAnsi="Times New Roman" w:cs="Times New Roman"/>
          <w:sz w:val="24"/>
          <w:szCs w:val="24"/>
          <w:lang w:val="en-GB"/>
        </w:rPr>
        <w:t xml:space="preserve">was debarked, cut in the dimension of 0.1-0.3 x </w:t>
      </w:r>
      <w:r w:rsidR="00B87AA9" w:rsidRPr="00FC2405">
        <w:rPr>
          <w:rFonts w:ascii="Times New Roman" w:hAnsi="Times New Roman" w:cs="Times New Roman"/>
          <w:sz w:val="24"/>
          <w:szCs w:val="24"/>
          <w:lang w:val="en-GB"/>
        </w:rPr>
        <w:t>4</w:t>
      </w:r>
      <w:r w:rsidR="00654DF7" w:rsidRPr="00FC2405">
        <w:rPr>
          <w:rFonts w:ascii="Times New Roman" w:hAnsi="Times New Roman" w:cs="Times New Roman"/>
          <w:sz w:val="24"/>
          <w:szCs w:val="24"/>
          <w:lang w:val="en-GB"/>
        </w:rPr>
        <w:t>cm and placed in labelled</w:t>
      </w:r>
      <w:r w:rsidR="00B87AA9" w:rsidRPr="00FC2405">
        <w:rPr>
          <w:rFonts w:ascii="Times New Roman" w:hAnsi="Times New Roman" w:cs="Times New Roman"/>
          <w:sz w:val="24"/>
          <w:szCs w:val="24"/>
          <w:lang w:val="en-GB"/>
        </w:rPr>
        <w:t xml:space="preserve"> test tubes. Two grams of 5% potassium chlorate </w:t>
      </w:r>
      <w:r w:rsidR="00654DF7" w:rsidRPr="00FC2405">
        <w:rPr>
          <w:rFonts w:ascii="Times New Roman" w:hAnsi="Times New Roman" w:cs="Times New Roman"/>
          <w:sz w:val="24"/>
          <w:szCs w:val="24"/>
          <w:lang w:val="en-GB"/>
        </w:rPr>
        <w:t>(KCl</w:t>
      </w:r>
      <w:r w:rsidR="00D31888" w:rsidRPr="00FC2405">
        <w:rPr>
          <w:rFonts w:ascii="Times New Roman" w:hAnsi="Times New Roman" w:cs="Times New Roman"/>
          <w:sz w:val="24"/>
          <w:szCs w:val="24"/>
          <w:lang w:val="en-GB"/>
        </w:rPr>
        <w:t>O</w:t>
      </w:r>
      <w:r w:rsidR="00D31888" w:rsidRPr="00FC2405">
        <w:rPr>
          <w:rFonts w:ascii="Times New Roman" w:hAnsi="Times New Roman" w:cs="Times New Roman"/>
          <w:sz w:val="24"/>
          <w:szCs w:val="24"/>
          <w:vertAlign w:val="subscript"/>
          <w:lang w:val="en-GB"/>
        </w:rPr>
        <w:t>3</w:t>
      </w:r>
      <w:r w:rsidR="000175B5" w:rsidRPr="00FC2405">
        <w:rPr>
          <w:rFonts w:ascii="Times New Roman" w:hAnsi="Times New Roman" w:cs="Times New Roman"/>
          <w:sz w:val="24"/>
          <w:szCs w:val="24"/>
          <w:lang w:val="en-GB"/>
        </w:rPr>
        <w:t>) and</w:t>
      </w:r>
      <w:r w:rsidR="00534F86" w:rsidRPr="00FC2405">
        <w:rPr>
          <w:rFonts w:ascii="Times New Roman" w:hAnsi="Times New Roman" w:cs="Times New Roman"/>
          <w:sz w:val="24"/>
          <w:szCs w:val="24"/>
          <w:lang w:val="en-GB"/>
        </w:rPr>
        <w:t xml:space="preserve"> 10 ml of nitric acid (HNO</w:t>
      </w:r>
      <w:r w:rsidR="00534F86" w:rsidRPr="00FC2405">
        <w:rPr>
          <w:rFonts w:ascii="Times New Roman" w:hAnsi="Times New Roman" w:cs="Times New Roman"/>
          <w:sz w:val="24"/>
          <w:szCs w:val="24"/>
          <w:vertAlign w:val="subscript"/>
          <w:lang w:val="en-GB"/>
        </w:rPr>
        <w:t>3</w:t>
      </w:r>
      <w:r w:rsidR="00534F86" w:rsidRPr="00FC2405">
        <w:rPr>
          <w:rFonts w:ascii="Times New Roman" w:hAnsi="Times New Roman" w:cs="Times New Roman"/>
          <w:sz w:val="24"/>
          <w:szCs w:val="24"/>
          <w:lang w:val="en-GB"/>
        </w:rPr>
        <w:t>) were added and allow</w:t>
      </w:r>
      <w:r w:rsidR="00654DF7" w:rsidRPr="00FC2405">
        <w:rPr>
          <w:rFonts w:ascii="Times New Roman" w:hAnsi="Times New Roman" w:cs="Times New Roman"/>
          <w:sz w:val="24"/>
          <w:szCs w:val="24"/>
          <w:lang w:val="en-GB"/>
        </w:rPr>
        <w:t>ed</w:t>
      </w:r>
      <w:r w:rsidR="002E2A5C" w:rsidRPr="00FC2405">
        <w:rPr>
          <w:rFonts w:ascii="Times New Roman" w:hAnsi="Times New Roman" w:cs="Times New Roman"/>
          <w:sz w:val="24"/>
          <w:szCs w:val="24"/>
          <w:lang w:val="en-GB"/>
        </w:rPr>
        <w:t xml:space="preserve"> to</w:t>
      </w:r>
      <w:r w:rsidR="002C2C99" w:rsidRPr="00FC2405">
        <w:rPr>
          <w:rFonts w:ascii="Times New Roman" w:hAnsi="Times New Roman" w:cs="Times New Roman"/>
          <w:sz w:val="24"/>
          <w:szCs w:val="24"/>
          <w:lang w:val="en-GB"/>
        </w:rPr>
        <w:t xml:space="preserve"> </w:t>
      </w:r>
      <w:r w:rsidR="002E2A5C" w:rsidRPr="00FC2405">
        <w:rPr>
          <w:rFonts w:ascii="Times New Roman" w:hAnsi="Times New Roman" w:cs="Times New Roman"/>
          <w:sz w:val="24"/>
          <w:szCs w:val="24"/>
          <w:lang w:val="en-GB"/>
        </w:rPr>
        <w:t>react</w:t>
      </w:r>
      <w:r w:rsidR="00534F86" w:rsidRPr="00FC2405">
        <w:rPr>
          <w:rFonts w:ascii="Times New Roman" w:hAnsi="Times New Roman" w:cs="Times New Roman"/>
          <w:sz w:val="24"/>
          <w:szCs w:val="24"/>
          <w:lang w:val="en-GB"/>
        </w:rPr>
        <w:t xml:space="preserve"> in </w:t>
      </w:r>
      <w:r w:rsidR="006B0E80" w:rsidRPr="00FC2405">
        <w:rPr>
          <w:rFonts w:ascii="Times New Roman" w:hAnsi="Times New Roman" w:cs="Times New Roman"/>
          <w:sz w:val="24"/>
          <w:szCs w:val="24"/>
          <w:lang w:val="en-GB"/>
        </w:rPr>
        <w:t>a fume cupboard until the lignin</w:t>
      </w:r>
      <w:r w:rsidR="00534F86" w:rsidRPr="00FC2405">
        <w:rPr>
          <w:rFonts w:ascii="Times New Roman" w:hAnsi="Times New Roman" w:cs="Times New Roman"/>
          <w:sz w:val="24"/>
          <w:szCs w:val="24"/>
          <w:lang w:val="en-GB"/>
        </w:rPr>
        <w:t xml:space="preserve"> and middle lamella of the tiny bits </w:t>
      </w:r>
      <w:r w:rsidR="00AF1F04" w:rsidRPr="00FC2405">
        <w:rPr>
          <w:rFonts w:ascii="Times New Roman" w:hAnsi="Times New Roman" w:cs="Times New Roman"/>
          <w:sz w:val="24"/>
          <w:szCs w:val="24"/>
          <w:lang w:val="en-GB"/>
        </w:rPr>
        <w:t xml:space="preserve">dissolved. Potassium chlorate acted as a strong oxidizing agent. The presence of white tissues at </w:t>
      </w:r>
      <w:r w:rsidR="000175B5" w:rsidRPr="00FC2405">
        <w:rPr>
          <w:rFonts w:ascii="Times New Roman" w:hAnsi="Times New Roman" w:cs="Times New Roman"/>
          <w:sz w:val="24"/>
          <w:szCs w:val="24"/>
          <w:lang w:val="en-GB"/>
        </w:rPr>
        <w:t>the</w:t>
      </w:r>
      <w:r w:rsidR="00AF1F04" w:rsidRPr="00FC2405">
        <w:rPr>
          <w:rFonts w:ascii="Times New Roman" w:hAnsi="Times New Roman" w:cs="Times New Roman"/>
          <w:sz w:val="24"/>
          <w:szCs w:val="24"/>
          <w:lang w:val="en-GB"/>
        </w:rPr>
        <w:t xml:space="preserve"> base of the test tubes</w:t>
      </w:r>
      <w:r w:rsidR="002C2C99" w:rsidRPr="00FC2405">
        <w:rPr>
          <w:rFonts w:ascii="Times New Roman" w:hAnsi="Times New Roman" w:cs="Times New Roman"/>
          <w:sz w:val="24"/>
          <w:szCs w:val="24"/>
          <w:lang w:val="en-GB"/>
        </w:rPr>
        <w:t xml:space="preserve"> </w:t>
      </w:r>
      <w:r w:rsidR="00065E19" w:rsidRPr="00FC2405">
        <w:rPr>
          <w:rFonts w:ascii="Times New Roman" w:hAnsi="Times New Roman" w:cs="Times New Roman"/>
          <w:sz w:val="24"/>
          <w:szCs w:val="24"/>
          <w:lang w:val="en-GB"/>
        </w:rPr>
        <w:t xml:space="preserve">indicated that maceration </w:t>
      </w:r>
      <w:r w:rsidR="00E1246E" w:rsidRPr="00FC2405">
        <w:rPr>
          <w:rFonts w:ascii="Times New Roman" w:hAnsi="Times New Roman" w:cs="Times New Roman"/>
          <w:sz w:val="24"/>
          <w:szCs w:val="24"/>
          <w:lang w:val="en-GB"/>
        </w:rPr>
        <w:t>has occurred</w:t>
      </w:r>
      <w:r w:rsidR="00251BB6" w:rsidRPr="00FC2405">
        <w:rPr>
          <w:rFonts w:ascii="Times New Roman" w:hAnsi="Times New Roman" w:cs="Times New Roman"/>
          <w:sz w:val="24"/>
          <w:szCs w:val="24"/>
          <w:lang w:val="en-GB"/>
        </w:rPr>
        <w:t xml:space="preserve">. The residual </w:t>
      </w:r>
      <w:r w:rsidR="00D565EE" w:rsidRPr="00FC2405">
        <w:rPr>
          <w:rFonts w:ascii="Times New Roman" w:hAnsi="Times New Roman" w:cs="Times New Roman"/>
          <w:sz w:val="24"/>
          <w:szCs w:val="24"/>
          <w:lang w:val="en-GB"/>
        </w:rPr>
        <w:t xml:space="preserve">acid </w:t>
      </w:r>
      <w:r w:rsidR="00412033" w:rsidRPr="00FC2405">
        <w:rPr>
          <w:rFonts w:ascii="Times New Roman" w:hAnsi="Times New Roman" w:cs="Times New Roman"/>
          <w:sz w:val="24"/>
          <w:szCs w:val="24"/>
          <w:lang w:val="en-GB"/>
        </w:rPr>
        <w:t xml:space="preserve">from each test tube was </w:t>
      </w:r>
      <w:r w:rsidR="00345CEE" w:rsidRPr="00FC2405">
        <w:rPr>
          <w:rFonts w:ascii="Times New Roman" w:hAnsi="Times New Roman" w:cs="Times New Roman"/>
          <w:sz w:val="24"/>
          <w:szCs w:val="24"/>
          <w:lang w:val="en-GB"/>
        </w:rPr>
        <w:t>decanted</w:t>
      </w:r>
      <w:r w:rsidR="002C2C99" w:rsidRPr="00FC2405">
        <w:rPr>
          <w:rFonts w:ascii="Times New Roman" w:hAnsi="Times New Roman" w:cs="Times New Roman"/>
          <w:sz w:val="24"/>
          <w:szCs w:val="24"/>
          <w:lang w:val="en-GB"/>
        </w:rPr>
        <w:t xml:space="preserve"> </w:t>
      </w:r>
      <w:r w:rsidR="00B3518A" w:rsidRPr="00FC2405">
        <w:rPr>
          <w:rFonts w:ascii="Times New Roman" w:hAnsi="Times New Roman" w:cs="Times New Roman"/>
          <w:sz w:val="24"/>
          <w:szCs w:val="24"/>
          <w:lang w:val="en-GB"/>
        </w:rPr>
        <w:t>into a container and samples</w:t>
      </w:r>
      <w:r w:rsidR="00BF1969" w:rsidRPr="00FC2405">
        <w:rPr>
          <w:rFonts w:ascii="Times New Roman" w:hAnsi="Times New Roman" w:cs="Times New Roman"/>
          <w:sz w:val="24"/>
          <w:szCs w:val="24"/>
          <w:lang w:val="en-GB"/>
        </w:rPr>
        <w:t xml:space="preserve"> were rinsed</w:t>
      </w:r>
      <w:r w:rsidR="00C84B6B" w:rsidRPr="00FC2405">
        <w:rPr>
          <w:rFonts w:ascii="Times New Roman" w:hAnsi="Times New Roman" w:cs="Times New Roman"/>
          <w:sz w:val="24"/>
          <w:szCs w:val="24"/>
          <w:lang w:val="en-GB"/>
        </w:rPr>
        <w:t xml:space="preserve"> with one</w:t>
      </w:r>
      <w:r w:rsidR="002C2C99" w:rsidRPr="00FC2405">
        <w:rPr>
          <w:rFonts w:ascii="Times New Roman" w:hAnsi="Times New Roman" w:cs="Times New Roman"/>
          <w:sz w:val="24"/>
          <w:szCs w:val="24"/>
          <w:lang w:val="en-GB"/>
        </w:rPr>
        <w:t xml:space="preserve"> </w:t>
      </w:r>
      <w:r w:rsidR="00C84B6B" w:rsidRPr="00FC2405">
        <w:rPr>
          <w:rFonts w:ascii="Times New Roman" w:hAnsi="Times New Roman" w:cs="Times New Roman"/>
          <w:sz w:val="24"/>
          <w:szCs w:val="24"/>
          <w:lang w:val="en-GB"/>
        </w:rPr>
        <w:t xml:space="preserve">to two changes </w:t>
      </w:r>
      <w:r w:rsidR="00104A59" w:rsidRPr="00FC2405">
        <w:rPr>
          <w:rFonts w:ascii="Times New Roman" w:hAnsi="Times New Roman" w:cs="Times New Roman"/>
          <w:sz w:val="24"/>
          <w:szCs w:val="24"/>
          <w:lang w:val="en-GB"/>
        </w:rPr>
        <w:t>of distilled water to stop furth</w:t>
      </w:r>
      <w:r w:rsidR="00BF1969" w:rsidRPr="00FC2405">
        <w:rPr>
          <w:rFonts w:ascii="Times New Roman" w:hAnsi="Times New Roman" w:cs="Times New Roman"/>
          <w:sz w:val="24"/>
          <w:szCs w:val="24"/>
          <w:lang w:val="en-GB"/>
        </w:rPr>
        <w:t>er reactions. The test tubes were</w:t>
      </w:r>
      <w:r w:rsidR="00104A59" w:rsidRPr="00FC2405">
        <w:rPr>
          <w:rFonts w:ascii="Times New Roman" w:hAnsi="Times New Roman" w:cs="Times New Roman"/>
          <w:sz w:val="24"/>
          <w:szCs w:val="24"/>
          <w:lang w:val="en-GB"/>
        </w:rPr>
        <w:t xml:space="preserve"> left to stand for 24 </w:t>
      </w:r>
      <w:r w:rsidR="00D929B9" w:rsidRPr="00D929B9">
        <w:rPr>
          <w:rFonts w:ascii="Times New Roman" w:hAnsi="Times New Roman" w:cs="Times New Roman"/>
          <w:sz w:val="24"/>
          <w:szCs w:val="24"/>
          <w:lang w:val="en-GB"/>
        </w:rPr>
        <w:t>hours,</w:t>
      </w:r>
      <w:r w:rsidR="00104A59" w:rsidRPr="00FC2405">
        <w:rPr>
          <w:rFonts w:ascii="Times New Roman" w:hAnsi="Times New Roman" w:cs="Times New Roman"/>
          <w:sz w:val="24"/>
          <w:szCs w:val="24"/>
          <w:lang w:val="en-GB"/>
        </w:rPr>
        <w:t xml:space="preserve"> and th</w:t>
      </w:r>
      <w:r w:rsidR="001578D2" w:rsidRPr="00FC2405">
        <w:rPr>
          <w:rFonts w:ascii="Times New Roman" w:hAnsi="Times New Roman" w:cs="Times New Roman"/>
          <w:sz w:val="24"/>
          <w:szCs w:val="24"/>
          <w:lang w:val="en-GB"/>
        </w:rPr>
        <w:t>e</w:t>
      </w:r>
      <w:r w:rsidR="00104A59" w:rsidRPr="00FC2405">
        <w:rPr>
          <w:rFonts w:ascii="Times New Roman" w:hAnsi="Times New Roman" w:cs="Times New Roman"/>
          <w:sz w:val="24"/>
          <w:szCs w:val="24"/>
          <w:lang w:val="en-GB"/>
        </w:rPr>
        <w:t xml:space="preserve"> supernatant</w:t>
      </w:r>
      <w:r w:rsidR="008F4E41" w:rsidRPr="00FC2405">
        <w:rPr>
          <w:rFonts w:ascii="Times New Roman" w:hAnsi="Times New Roman" w:cs="Times New Roman"/>
          <w:sz w:val="24"/>
          <w:szCs w:val="24"/>
          <w:lang w:val="en-GB"/>
        </w:rPr>
        <w:t xml:space="preserve"> was</w:t>
      </w:r>
      <w:r w:rsidR="001578D2" w:rsidRPr="00FC2405">
        <w:rPr>
          <w:rFonts w:ascii="Times New Roman" w:hAnsi="Times New Roman" w:cs="Times New Roman"/>
          <w:sz w:val="24"/>
          <w:szCs w:val="24"/>
          <w:lang w:val="en-GB"/>
        </w:rPr>
        <w:t xml:space="preserve"> decanted. The macerated </w:t>
      </w:r>
      <w:r w:rsidR="00955548" w:rsidRPr="00FC2405">
        <w:rPr>
          <w:rFonts w:ascii="Times New Roman" w:hAnsi="Times New Roman" w:cs="Times New Roman"/>
          <w:sz w:val="24"/>
          <w:szCs w:val="24"/>
          <w:lang w:val="en-GB"/>
        </w:rPr>
        <w:t>tissues were</w:t>
      </w:r>
      <w:r w:rsidR="001578D2" w:rsidRPr="00FC2405">
        <w:rPr>
          <w:rFonts w:ascii="Times New Roman" w:hAnsi="Times New Roman" w:cs="Times New Roman"/>
          <w:sz w:val="24"/>
          <w:szCs w:val="24"/>
          <w:lang w:val="en-GB"/>
        </w:rPr>
        <w:t xml:space="preserve"> further processed by </w:t>
      </w:r>
      <w:r w:rsidR="002C2AE0" w:rsidRPr="00FC2405">
        <w:rPr>
          <w:rFonts w:ascii="Times New Roman" w:hAnsi="Times New Roman" w:cs="Times New Roman"/>
          <w:sz w:val="24"/>
          <w:szCs w:val="24"/>
          <w:lang w:val="en-GB"/>
        </w:rPr>
        <w:t>washing twi</w:t>
      </w:r>
      <w:r w:rsidR="008F4E41" w:rsidRPr="00FC2405">
        <w:rPr>
          <w:rFonts w:ascii="Times New Roman" w:hAnsi="Times New Roman" w:cs="Times New Roman"/>
          <w:sz w:val="24"/>
          <w:szCs w:val="24"/>
          <w:lang w:val="en-GB"/>
        </w:rPr>
        <w:t xml:space="preserve">ce with distilled water. </w:t>
      </w:r>
      <w:r w:rsidR="008F4E41" w:rsidRPr="00FC2405">
        <w:rPr>
          <w:rFonts w:ascii="Times New Roman" w:hAnsi="Times New Roman" w:cs="Times New Roman"/>
          <w:sz w:val="24"/>
          <w:szCs w:val="24"/>
          <w:lang w:val="en-GB"/>
        </w:rPr>
        <w:lastRenderedPageBreak/>
        <w:t>Two</w:t>
      </w:r>
      <w:r w:rsidR="002C2AE0" w:rsidRPr="00FC2405">
        <w:rPr>
          <w:rFonts w:ascii="Times New Roman" w:hAnsi="Times New Roman" w:cs="Times New Roman"/>
          <w:sz w:val="24"/>
          <w:szCs w:val="24"/>
          <w:lang w:val="en-GB"/>
        </w:rPr>
        <w:t xml:space="preserve"> drops of 1%</w:t>
      </w:r>
      <w:r w:rsidR="00237C80">
        <w:rPr>
          <w:rFonts w:ascii="Times New Roman" w:hAnsi="Times New Roman" w:cs="Times New Roman"/>
          <w:sz w:val="24"/>
          <w:szCs w:val="24"/>
          <w:lang w:val="en-GB"/>
        </w:rPr>
        <w:t xml:space="preserve"> </w:t>
      </w:r>
      <w:r w:rsidR="006B0E80" w:rsidRPr="00FC2405">
        <w:rPr>
          <w:rFonts w:ascii="Times New Roman" w:hAnsi="Times New Roman" w:cs="Times New Roman"/>
          <w:sz w:val="24"/>
          <w:szCs w:val="24"/>
          <w:lang w:val="en-GB"/>
        </w:rPr>
        <w:t xml:space="preserve">Safranin </w:t>
      </w:r>
      <w:r w:rsidR="008F4E41" w:rsidRPr="00FC2405">
        <w:rPr>
          <w:rFonts w:ascii="Times New Roman" w:hAnsi="Times New Roman" w:cs="Times New Roman"/>
          <w:sz w:val="24"/>
          <w:szCs w:val="24"/>
          <w:lang w:val="en-GB"/>
        </w:rPr>
        <w:t>were</w:t>
      </w:r>
      <w:r w:rsidR="00845F23" w:rsidRPr="00FC2405">
        <w:rPr>
          <w:rFonts w:ascii="Times New Roman" w:hAnsi="Times New Roman" w:cs="Times New Roman"/>
          <w:sz w:val="24"/>
          <w:szCs w:val="24"/>
          <w:lang w:val="en-GB"/>
        </w:rPr>
        <w:t xml:space="preserve"> added to the samples to stain </w:t>
      </w:r>
      <w:r w:rsidR="0097524B" w:rsidRPr="00FC2405">
        <w:rPr>
          <w:rFonts w:ascii="Times New Roman" w:hAnsi="Times New Roman" w:cs="Times New Roman"/>
          <w:sz w:val="24"/>
          <w:szCs w:val="24"/>
          <w:lang w:val="en-GB"/>
        </w:rPr>
        <w:t xml:space="preserve">the </w:t>
      </w:r>
      <w:r w:rsidR="00452913" w:rsidRPr="00FC2405">
        <w:rPr>
          <w:rFonts w:ascii="Times New Roman" w:hAnsi="Times New Roman" w:cs="Times New Roman"/>
          <w:sz w:val="24"/>
          <w:szCs w:val="24"/>
          <w:lang w:val="en-GB"/>
        </w:rPr>
        <w:t>fibres</w:t>
      </w:r>
      <w:r w:rsidR="00BC0A8A">
        <w:rPr>
          <w:rFonts w:ascii="Times New Roman" w:hAnsi="Times New Roman" w:cs="Times New Roman"/>
          <w:sz w:val="24"/>
          <w:szCs w:val="24"/>
          <w:lang w:val="en-GB"/>
        </w:rPr>
        <w:t>.</w:t>
      </w:r>
      <w:r w:rsidR="00B23508">
        <w:rPr>
          <w:rFonts w:ascii="Times New Roman" w:hAnsi="Times New Roman" w:cs="Times New Roman"/>
          <w:sz w:val="24"/>
          <w:szCs w:val="24"/>
          <w:lang w:val="en-GB"/>
        </w:rPr>
        <w:t xml:space="preserve"> </w:t>
      </w:r>
      <w:r w:rsidR="00BC0A8A" w:rsidRPr="00FC2405">
        <w:rPr>
          <w:rFonts w:ascii="Times New Roman" w:hAnsi="Times New Roman" w:cs="Times New Roman"/>
          <w:sz w:val="24"/>
          <w:szCs w:val="24"/>
          <w:lang w:val="en-GB"/>
        </w:rPr>
        <w:t xml:space="preserve">Photomicrographs were made using a Motic B3 compound microscope with a </w:t>
      </w:r>
      <w:proofErr w:type="spellStart"/>
      <w:r w:rsidR="00BC0A8A" w:rsidRPr="00FC2405">
        <w:rPr>
          <w:rFonts w:ascii="Times New Roman" w:hAnsi="Times New Roman" w:cs="Times New Roman"/>
          <w:sz w:val="24"/>
          <w:szCs w:val="24"/>
          <w:lang w:val="en-GB"/>
        </w:rPr>
        <w:t>moticam</w:t>
      </w:r>
      <w:proofErr w:type="spellEnd"/>
      <w:r w:rsidR="00BC0A8A" w:rsidRPr="00FC2405">
        <w:rPr>
          <w:rFonts w:ascii="Times New Roman" w:hAnsi="Times New Roman" w:cs="Times New Roman"/>
          <w:sz w:val="24"/>
          <w:szCs w:val="24"/>
          <w:lang w:val="en-GB"/>
        </w:rPr>
        <w:t xml:space="preserve"> 2.0 image system and software.</w:t>
      </w:r>
      <w:r w:rsidR="00BC0A8A">
        <w:rPr>
          <w:rFonts w:ascii="Times New Roman" w:hAnsi="Times New Roman" w:cs="Times New Roman"/>
          <w:sz w:val="24"/>
          <w:szCs w:val="24"/>
          <w:lang w:val="en-GB"/>
        </w:rPr>
        <w:t xml:space="preserve"> </w:t>
      </w:r>
    </w:p>
    <w:p w14:paraId="06E83B4D" w14:textId="2DFD7D8E" w:rsidR="00BC0A8A" w:rsidRDefault="00CE5DBA" w:rsidP="00BC0A8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following anatomical feature</w:t>
      </w:r>
      <w:r w:rsidR="00BC0A8A">
        <w:rPr>
          <w:rFonts w:ascii="Times New Roman" w:hAnsi="Times New Roman" w:cs="Times New Roman"/>
          <w:sz w:val="24"/>
          <w:szCs w:val="24"/>
          <w:lang w:val="en-GB"/>
        </w:rPr>
        <w:t xml:space="preserve"> were evaluated</w:t>
      </w:r>
      <w:r>
        <w:rPr>
          <w:rFonts w:ascii="Times New Roman" w:hAnsi="Times New Roman" w:cs="Times New Roman"/>
          <w:sz w:val="24"/>
          <w:szCs w:val="24"/>
          <w:lang w:val="en-GB"/>
        </w:rPr>
        <w:t>:</w:t>
      </w:r>
    </w:p>
    <w:p w14:paraId="70C6749E" w14:textId="1F8C517A" w:rsidR="00CE5DBA" w:rsidRDefault="00CE5DBA" w:rsidP="00BC0A8A">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leaf structures carefully observed and recorded, wood vessels: number numerically counted under the microscope, </w:t>
      </w:r>
      <w:r w:rsidRPr="00171D27">
        <w:rPr>
          <w:rFonts w:ascii="Times New Roman" w:hAnsi="Times New Roman" w:cs="Times New Roman"/>
          <w:sz w:val="24"/>
        </w:rPr>
        <w:t xml:space="preserve">density </w:t>
      </w:r>
      <w:r w:rsidR="004549DA">
        <w:rPr>
          <w:rFonts w:ascii="Times New Roman" w:hAnsi="Times New Roman" w:cs="Times New Roman"/>
          <w:sz w:val="24"/>
        </w:rPr>
        <w:t xml:space="preserve">estimated as the </w:t>
      </w:r>
      <w:r w:rsidRPr="00171D27">
        <w:rPr>
          <w:rFonts w:ascii="Times New Roman" w:hAnsi="Times New Roman" w:cs="Times New Roman"/>
          <w:sz w:val="24"/>
        </w:rPr>
        <w:t>number of vessels per mm</w:t>
      </w:r>
      <w:r w:rsidRPr="00171D27">
        <w:rPr>
          <w:rFonts w:ascii="Times New Roman" w:hAnsi="Times New Roman" w:cs="Times New Roman"/>
          <w:sz w:val="24"/>
          <w:vertAlign w:val="superscript"/>
        </w:rPr>
        <w:t>2</w:t>
      </w:r>
      <w:r>
        <w:rPr>
          <w:rFonts w:ascii="Times New Roman" w:hAnsi="Times New Roman" w:cs="Times New Roman"/>
          <w:sz w:val="24"/>
        </w:rPr>
        <w:t>, length and width</w:t>
      </w:r>
      <w:r>
        <w:rPr>
          <w:rFonts w:ascii="Times New Roman" w:hAnsi="Times New Roman" w:cs="Times New Roman"/>
          <w:sz w:val="24"/>
          <w:szCs w:val="24"/>
          <w:lang w:val="en-GB"/>
        </w:rPr>
        <w:t>, rays and fibres: length and width</w:t>
      </w:r>
      <w:r w:rsidR="004549DA">
        <w:rPr>
          <w:rFonts w:ascii="Times New Roman" w:hAnsi="Times New Roman" w:cs="Times New Roman"/>
          <w:sz w:val="24"/>
          <w:szCs w:val="24"/>
          <w:lang w:val="en-GB"/>
        </w:rPr>
        <w:t xml:space="preserve"> were </w:t>
      </w:r>
      <w:r w:rsidR="004549DA">
        <w:rPr>
          <w:rFonts w:ascii="Times New Roman" w:hAnsi="Times New Roman" w:cs="Times New Roman"/>
          <w:sz w:val="24"/>
        </w:rPr>
        <w:t>measured with the aid of an eyepiece micrometer fitted in the microscope.</w:t>
      </w:r>
    </w:p>
    <w:p w14:paraId="1D8342BD" w14:textId="77777777" w:rsidR="00CE5DBA" w:rsidRPr="00FC2405" w:rsidRDefault="00CE5DBA" w:rsidP="00BC0A8A">
      <w:pPr>
        <w:spacing w:after="0" w:line="240" w:lineRule="auto"/>
        <w:jc w:val="both"/>
        <w:rPr>
          <w:rFonts w:ascii="Times New Roman" w:hAnsi="Times New Roman" w:cs="Times New Roman"/>
          <w:sz w:val="24"/>
          <w:szCs w:val="24"/>
          <w:lang w:val="en-GB"/>
        </w:rPr>
      </w:pPr>
    </w:p>
    <w:p w14:paraId="74F34D31" w14:textId="77777777" w:rsidR="002E38FD"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b/>
          <w:sz w:val="24"/>
          <w:szCs w:val="24"/>
          <w:lang w:val="en-GB"/>
        </w:rPr>
        <w:t>Pollen Study</w:t>
      </w:r>
    </w:p>
    <w:p w14:paraId="34E53C8C" w14:textId="775814FA" w:rsidR="00E5642A"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pollen </w:t>
      </w:r>
      <w:r w:rsidR="00427781" w:rsidRPr="00FC2405">
        <w:rPr>
          <w:rFonts w:ascii="Times New Roman" w:hAnsi="Times New Roman" w:cs="Times New Roman"/>
          <w:sz w:val="24"/>
          <w:szCs w:val="24"/>
          <w:lang w:val="en-GB"/>
        </w:rPr>
        <w:t>analyses were</w:t>
      </w:r>
      <w:r w:rsidRPr="00FC2405">
        <w:rPr>
          <w:rFonts w:ascii="Times New Roman" w:hAnsi="Times New Roman" w:cs="Times New Roman"/>
          <w:sz w:val="24"/>
          <w:szCs w:val="24"/>
          <w:lang w:val="en-GB"/>
        </w:rPr>
        <w:t xml:space="preserve"> carried out </w:t>
      </w:r>
      <w:r w:rsidR="005716CC" w:rsidRPr="00FC2405">
        <w:rPr>
          <w:rFonts w:ascii="Times New Roman" w:hAnsi="Times New Roman" w:cs="Times New Roman"/>
          <w:sz w:val="24"/>
          <w:szCs w:val="24"/>
          <w:lang w:val="en-GB"/>
        </w:rPr>
        <w:t xml:space="preserve">following a modified version of </w:t>
      </w:r>
      <w:proofErr w:type="spellStart"/>
      <w:r w:rsidR="005716CC" w:rsidRPr="00FC2405">
        <w:rPr>
          <w:rFonts w:ascii="Times New Roman" w:hAnsi="Times New Roman" w:cs="Times New Roman"/>
          <w:sz w:val="24"/>
          <w:szCs w:val="24"/>
          <w:lang w:val="en-GB"/>
        </w:rPr>
        <w:t>Erdtman</w:t>
      </w:r>
      <w:proofErr w:type="spellEnd"/>
      <w:r w:rsidR="005716CC" w:rsidRPr="00FC2405">
        <w:rPr>
          <w:rFonts w:ascii="Times New Roman" w:hAnsi="Times New Roman" w:cs="Times New Roman"/>
          <w:sz w:val="24"/>
          <w:szCs w:val="24"/>
          <w:lang w:val="en-GB"/>
        </w:rPr>
        <w:t xml:space="preserve"> </w:t>
      </w:r>
      <w:r w:rsidR="00427781" w:rsidRPr="00FC2405">
        <w:rPr>
          <w:rFonts w:ascii="Times New Roman" w:hAnsi="Times New Roman" w:cs="Times New Roman"/>
          <w:sz w:val="24"/>
          <w:szCs w:val="24"/>
          <w:lang w:val="en-GB"/>
        </w:rPr>
        <w:t xml:space="preserve">(1981). Mature anthers from freshly </w:t>
      </w:r>
      <w:r w:rsidR="008F38F0" w:rsidRPr="00FC2405">
        <w:rPr>
          <w:rFonts w:ascii="Times New Roman" w:hAnsi="Times New Roman" w:cs="Times New Roman"/>
          <w:sz w:val="24"/>
          <w:szCs w:val="24"/>
          <w:lang w:val="en-GB"/>
        </w:rPr>
        <w:t>opened flowers were</w:t>
      </w:r>
      <w:r w:rsidR="005E2B29" w:rsidRPr="00FC2405">
        <w:rPr>
          <w:rFonts w:ascii="Times New Roman" w:hAnsi="Times New Roman" w:cs="Times New Roman"/>
          <w:sz w:val="24"/>
          <w:szCs w:val="24"/>
          <w:lang w:val="en-GB"/>
        </w:rPr>
        <w:t xml:space="preserve"> teased</w:t>
      </w:r>
      <w:r w:rsidR="008F4E41" w:rsidRPr="00FC2405">
        <w:rPr>
          <w:rFonts w:ascii="Times New Roman" w:hAnsi="Times New Roman" w:cs="Times New Roman"/>
          <w:sz w:val="24"/>
          <w:szCs w:val="24"/>
          <w:lang w:val="en-GB"/>
        </w:rPr>
        <w:t xml:space="preserve"> out</w:t>
      </w:r>
      <w:r w:rsidR="005E2B29" w:rsidRPr="00FC2405">
        <w:rPr>
          <w:rFonts w:ascii="Times New Roman" w:hAnsi="Times New Roman" w:cs="Times New Roman"/>
          <w:sz w:val="24"/>
          <w:szCs w:val="24"/>
          <w:lang w:val="en-GB"/>
        </w:rPr>
        <w:t xml:space="preserve"> into</w:t>
      </w:r>
      <w:r w:rsidR="008F4E41" w:rsidRPr="00FC2405">
        <w:rPr>
          <w:rFonts w:ascii="Times New Roman" w:hAnsi="Times New Roman" w:cs="Times New Roman"/>
          <w:sz w:val="24"/>
          <w:szCs w:val="24"/>
          <w:lang w:val="en-GB"/>
        </w:rPr>
        <w:t xml:space="preserve"> a</w:t>
      </w:r>
      <w:r w:rsidR="005E2B29" w:rsidRPr="00FC2405">
        <w:rPr>
          <w:rFonts w:ascii="Times New Roman" w:hAnsi="Times New Roman" w:cs="Times New Roman"/>
          <w:sz w:val="24"/>
          <w:szCs w:val="24"/>
          <w:lang w:val="en-GB"/>
        </w:rPr>
        <w:t xml:space="preserve"> small beaker and squashed with a glass rod. Five millilitres of 70% alcohol </w:t>
      </w:r>
      <w:r w:rsidR="00D929B9" w:rsidRPr="00D929B9">
        <w:rPr>
          <w:rFonts w:ascii="Times New Roman" w:hAnsi="Times New Roman" w:cs="Times New Roman"/>
          <w:sz w:val="24"/>
          <w:szCs w:val="24"/>
          <w:lang w:val="en-GB"/>
        </w:rPr>
        <w:t>were</w:t>
      </w:r>
      <w:r w:rsidR="005E2B29" w:rsidRPr="00FC2405">
        <w:rPr>
          <w:rFonts w:ascii="Times New Roman" w:hAnsi="Times New Roman" w:cs="Times New Roman"/>
          <w:sz w:val="24"/>
          <w:szCs w:val="24"/>
          <w:lang w:val="en-GB"/>
        </w:rPr>
        <w:t xml:space="preserve"> added and the solution was </w:t>
      </w:r>
      <w:r w:rsidR="00010D47" w:rsidRPr="00FC2405">
        <w:rPr>
          <w:rFonts w:ascii="Times New Roman" w:hAnsi="Times New Roman" w:cs="Times New Roman"/>
          <w:sz w:val="24"/>
          <w:szCs w:val="24"/>
          <w:lang w:val="en-GB"/>
        </w:rPr>
        <w:t xml:space="preserve">sieved into a test tube using </w:t>
      </w:r>
      <w:r w:rsidR="00A37A0E" w:rsidRPr="00FC2405">
        <w:rPr>
          <w:rFonts w:ascii="Times New Roman" w:hAnsi="Times New Roman" w:cs="Times New Roman"/>
          <w:sz w:val="24"/>
          <w:szCs w:val="24"/>
          <w:lang w:val="en-GB"/>
        </w:rPr>
        <w:t>sterilized</w:t>
      </w:r>
      <w:r w:rsidR="002C2C99" w:rsidRPr="00FC2405">
        <w:rPr>
          <w:rFonts w:ascii="Times New Roman" w:hAnsi="Times New Roman" w:cs="Times New Roman"/>
          <w:sz w:val="24"/>
          <w:szCs w:val="24"/>
          <w:lang w:val="en-GB"/>
        </w:rPr>
        <w:t xml:space="preserve"> </w:t>
      </w:r>
      <w:r w:rsidR="00A37A0E" w:rsidRPr="00FC2405">
        <w:rPr>
          <w:rFonts w:ascii="Times New Roman" w:hAnsi="Times New Roman" w:cs="Times New Roman"/>
          <w:sz w:val="24"/>
          <w:szCs w:val="24"/>
          <w:lang w:val="en-GB"/>
        </w:rPr>
        <w:t xml:space="preserve">wire gauze. The solution </w:t>
      </w:r>
      <w:r w:rsidR="00321CFA" w:rsidRPr="00FC2405">
        <w:rPr>
          <w:rFonts w:ascii="Times New Roman" w:hAnsi="Times New Roman" w:cs="Times New Roman"/>
          <w:sz w:val="24"/>
          <w:szCs w:val="24"/>
          <w:lang w:val="en-GB"/>
        </w:rPr>
        <w:t>was centrifuged for 5</w:t>
      </w:r>
      <w:r w:rsidR="006A3859">
        <w:rPr>
          <w:rFonts w:ascii="Times New Roman" w:hAnsi="Times New Roman" w:cs="Times New Roman"/>
          <w:sz w:val="24"/>
          <w:szCs w:val="24"/>
          <w:lang w:val="en-GB"/>
        </w:rPr>
        <w:t xml:space="preserve"> </w:t>
      </w:r>
      <w:r w:rsidR="00321CFA" w:rsidRPr="00FC2405">
        <w:rPr>
          <w:rFonts w:ascii="Times New Roman" w:hAnsi="Times New Roman" w:cs="Times New Roman"/>
          <w:sz w:val="24"/>
          <w:szCs w:val="24"/>
          <w:lang w:val="en-GB"/>
        </w:rPr>
        <w:t xml:space="preserve">minutes </w:t>
      </w:r>
      <w:r w:rsidR="00577434" w:rsidRPr="00FC2405">
        <w:rPr>
          <w:rFonts w:ascii="Times New Roman" w:hAnsi="Times New Roman" w:cs="Times New Roman"/>
          <w:sz w:val="24"/>
          <w:szCs w:val="24"/>
          <w:lang w:val="en-GB"/>
        </w:rPr>
        <w:t>at 3000</w:t>
      </w:r>
      <w:r w:rsidR="006A3859">
        <w:rPr>
          <w:rFonts w:ascii="Times New Roman" w:hAnsi="Times New Roman" w:cs="Times New Roman"/>
          <w:sz w:val="24"/>
          <w:szCs w:val="24"/>
          <w:lang w:val="en-GB"/>
        </w:rPr>
        <w:t xml:space="preserve"> rpm</w:t>
      </w:r>
      <w:r w:rsidR="008F4E41" w:rsidRPr="00FC2405">
        <w:rPr>
          <w:rFonts w:ascii="Times New Roman" w:hAnsi="Times New Roman" w:cs="Times New Roman"/>
          <w:sz w:val="24"/>
          <w:szCs w:val="24"/>
          <w:lang w:val="en-GB"/>
        </w:rPr>
        <w:t>;</w:t>
      </w:r>
      <w:r w:rsidR="00577434" w:rsidRPr="00FC2405">
        <w:rPr>
          <w:rFonts w:ascii="Times New Roman" w:hAnsi="Times New Roman" w:cs="Times New Roman"/>
          <w:sz w:val="24"/>
          <w:szCs w:val="24"/>
          <w:lang w:val="en-GB"/>
        </w:rPr>
        <w:t xml:space="preserve"> washed twice with d</w:t>
      </w:r>
      <w:r w:rsidR="00452913" w:rsidRPr="00FC2405">
        <w:rPr>
          <w:rFonts w:ascii="Times New Roman" w:hAnsi="Times New Roman" w:cs="Times New Roman"/>
          <w:sz w:val="24"/>
          <w:szCs w:val="24"/>
          <w:lang w:val="en-GB"/>
        </w:rPr>
        <w:t>istilled water and centrifuged</w:t>
      </w:r>
      <w:r w:rsidR="008F38F0"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8F38F0" w:rsidRPr="00FC2405">
        <w:rPr>
          <w:rFonts w:ascii="Times New Roman" w:hAnsi="Times New Roman" w:cs="Times New Roman"/>
          <w:sz w:val="24"/>
          <w:szCs w:val="24"/>
          <w:lang w:val="en-GB"/>
        </w:rPr>
        <w:t>The precipitate was suspended in</w:t>
      </w:r>
      <w:r w:rsidR="00B20533" w:rsidRPr="00FC2405">
        <w:rPr>
          <w:rFonts w:ascii="Times New Roman" w:hAnsi="Times New Roman" w:cs="Times New Roman"/>
          <w:sz w:val="24"/>
          <w:szCs w:val="24"/>
          <w:lang w:val="en-GB"/>
        </w:rPr>
        <w:t xml:space="preserve"> glacial </w:t>
      </w:r>
      <w:r w:rsidR="008F4E41" w:rsidRPr="00FC2405">
        <w:rPr>
          <w:rFonts w:ascii="Times New Roman" w:hAnsi="Times New Roman" w:cs="Times New Roman"/>
          <w:sz w:val="24"/>
          <w:szCs w:val="24"/>
          <w:lang w:val="en-GB"/>
        </w:rPr>
        <w:t>acetic acid;</w:t>
      </w:r>
      <w:r w:rsidR="00DF7B7F" w:rsidRPr="00FC2405">
        <w:rPr>
          <w:rFonts w:ascii="Times New Roman" w:hAnsi="Times New Roman" w:cs="Times New Roman"/>
          <w:sz w:val="24"/>
          <w:szCs w:val="24"/>
          <w:lang w:val="en-GB"/>
        </w:rPr>
        <w:t xml:space="preserve"> centrifuged and </w:t>
      </w:r>
      <w:proofErr w:type="spellStart"/>
      <w:r w:rsidR="00DF7B7F" w:rsidRPr="00FC2405">
        <w:rPr>
          <w:rFonts w:ascii="Times New Roman" w:hAnsi="Times New Roman" w:cs="Times New Roman"/>
          <w:sz w:val="24"/>
          <w:szCs w:val="24"/>
          <w:lang w:val="en-GB"/>
        </w:rPr>
        <w:t>ace</w:t>
      </w:r>
      <w:r w:rsidR="00BF29CB" w:rsidRPr="00FC2405">
        <w:rPr>
          <w:rFonts w:ascii="Times New Roman" w:hAnsi="Times New Roman" w:cs="Times New Roman"/>
          <w:sz w:val="24"/>
          <w:szCs w:val="24"/>
          <w:lang w:val="en-GB"/>
        </w:rPr>
        <w:t>tolyzed</w:t>
      </w:r>
      <w:proofErr w:type="spellEnd"/>
      <w:r w:rsidR="00BF29CB" w:rsidRPr="00FC2405">
        <w:rPr>
          <w:rFonts w:ascii="Times New Roman" w:hAnsi="Times New Roman" w:cs="Times New Roman"/>
          <w:sz w:val="24"/>
          <w:szCs w:val="24"/>
          <w:lang w:val="en-GB"/>
        </w:rPr>
        <w:t xml:space="preserve"> using the above version. </w:t>
      </w:r>
      <w:proofErr w:type="spellStart"/>
      <w:r w:rsidR="00BF29CB" w:rsidRPr="00FC2405">
        <w:rPr>
          <w:rFonts w:ascii="Times New Roman" w:hAnsi="Times New Roman" w:cs="Times New Roman"/>
          <w:sz w:val="24"/>
          <w:szCs w:val="24"/>
          <w:lang w:val="en-GB"/>
        </w:rPr>
        <w:t>Acetolyzed</w:t>
      </w:r>
      <w:proofErr w:type="spellEnd"/>
      <w:r w:rsidR="00BF29CB" w:rsidRPr="00FC2405">
        <w:rPr>
          <w:rFonts w:ascii="Times New Roman" w:hAnsi="Times New Roman" w:cs="Times New Roman"/>
          <w:sz w:val="24"/>
          <w:szCs w:val="24"/>
          <w:lang w:val="en-GB"/>
        </w:rPr>
        <w:t xml:space="preserve"> sample was mounted </w:t>
      </w:r>
      <w:r w:rsidR="0091621A" w:rsidRPr="00FC2405">
        <w:rPr>
          <w:rFonts w:ascii="Times New Roman" w:hAnsi="Times New Roman" w:cs="Times New Roman"/>
          <w:sz w:val="24"/>
          <w:szCs w:val="24"/>
          <w:lang w:val="en-GB"/>
        </w:rPr>
        <w:t xml:space="preserve">in </w:t>
      </w:r>
      <w:proofErr w:type="spellStart"/>
      <w:r w:rsidR="0091621A" w:rsidRPr="00FC2405">
        <w:rPr>
          <w:rFonts w:ascii="Times New Roman" w:hAnsi="Times New Roman" w:cs="Times New Roman"/>
          <w:sz w:val="24"/>
          <w:szCs w:val="24"/>
          <w:lang w:val="en-GB"/>
        </w:rPr>
        <w:t>glycerin</w:t>
      </w:r>
      <w:proofErr w:type="spellEnd"/>
      <w:r w:rsidR="0091621A" w:rsidRPr="00FC2405">
        <w:rPr>
          <w:rFonts w:ascii="Times New Roman" w:hAnsi="Times New Roman" w:cs="Times New Roman"/>
          <w:sz w:val="24"/>
          <w:szCs w:val="24"/>
          <w:lang w:val="en-GB"/>
        </w:rPr>
        <w:t xml:space="preserve"> and examined with the aid of a light </w:t>
      </w:r>
      <w:r w:rsidR="008F38F0" w:rsidRPr="00FC2405">
        <w:rPr>
          <w:rFonts w:ascii="Times New Roman" w:hAnsi="Times New Roman" w:cs="Times New Roman"/>
          <w:sz w:val="24"/>
          <w:szCs w:val="24"/>
          <w:lang w:val="en-GB"/>
        </w:rPr>
        <w:t>Olympus B</w:t>
      </w:r>
      <w:r w:rsidR="003F4227" w:rsidRPr="00FC2405">
        <w:rPr>
          <w:rFonts w:ascii="Times New Roman" w:hAnsi="Times New Roman" w:cs="Times New Roman"/>
          <w:sz w:val="24"/>
          <w:szCs w:val="24"/>
          <w:lang w:val="en-GB"/>
        </w:rPr>
        <w:t>i</w:t>
      </w:r>
      <w:r w:rsidR="008F38F0" w:rsidRPr="00FC2405">
        <w:rPr>
          <w:rFonts w:ascii="Times New Roman" w:hAnsi="Times New Roman" w:cs="Times New Roman"/>
          <w:sz w:val="24"/>
          <w:szCs w:val="24"/>
          <w:lang w:val="en-GB"/>
        </w:rPr>
        <w:t>n</w:t>
      </w:r>
      <w:r w:rsidR="003F4227" w:rsidRPr="00FC2405">
        <w:rPr>
          <w:rFonts w:ascii="Times New Roman" w:hAnsi="Times New Roman" w:cs="Times New Roman"/>
          <w:sz w:val="24"/>
          <w:szCs w:val="24"/>
          <w:lang w:val="en-GB"/>
        </w:rPr>
        <w:t>o</w:t>
      </w:r>
      <w:r w:rsidR="00E57949" w:rsidRPr="00FC2405">
        <w:rPr>
          <w:rFonts w:ascii="Times New Roman" w:hAnsi="Times New Roman" w:cs="Times New Roman"/>
          <w:sz w:val="24"/>
          <w:szCs w:val="24"/>
          <w:lang w:val="en-GB"/>
        </w:rPr>
        <w:t xml:space="preserve">cular microscope at </w:t>
      </w:r>
      <w:r w:rsidR="00796E1C">
        <w:rPr>
          <w:rFonts w:ascii="Times New Roman" w:hAnsi="Times New Roman" w:cs="Times New Roman"/>
          <w:sz w:val="24"/>
          <w:szCs w:val="24"/>
          <w:lang w:val="en-GB"/>
        </w:rPr>
        <w:t>×</w:t>
      </w:r>
      <w:r w:rsidR="00E57949" w:rsidRPr="00FC2405">
        <w:rPr>
          <w:rFonts w:ascii="Times New Roman" w:hAnsi="Times New Roman" w:cs="Times New Roman"/>
          <w:sz w:val="24"/>
          <w:szCs w:val="24"/>
          <w:lang w:val="en-GB"/>
        </w:rPr>
        <w:t xml:space="preserve">400 and </w:t>
      </w:r>
      <w:r w:rsidR="00796E1C">
        <w:rPr>
          <w:rFonts w:ascii="Times New Roman" w:hAnsi="Times New Roman" w:cs="Times New Roman"/>
          <w:sz w:val="24"/>
          <w:szCs w:val="24"/>
          <w:lang w:val="en-GB"/>
        </w:rPr>
        <w:t>×</w:t>
      </w:r>
      <w:r w:rsidR="003F4227" w:rsidRPr="00FC2405">
        <w:rPr>
          <w:rFonts w:ascii="Times New Roman" w:hAnsi="Times New Roman" w:cs="Times New Roman"/>
          <w:sz w:val="24"/>
          <w:szCs w:val="24"/>
          <w:lang w:val="en-GB"/>
        </w:rPr>
        <w:t xml:space="preserve">1000 magnifications. Pollen's </w:t>
      </w:r>
      <w:r w:rsidR="008B2B68" w:rsidRPr="00FC2405">
        <w:rPr>
          <w:rFonts w:ascii="Times New Roman" w:hAnsi="Times New Roman" w:cs="Times New Roman"/>
          <w:sz w:val="24"/>
          <w:szCs w:val="24"/>
          <w:lang w:val="en-GB"/>
        </w:rPr>
        <w:t xml:space="preserve">description </w:t>
      </w:r>
      <w:r w:rsidR="006141E1" w:rsidRPr="00FC2405">
        <w:rPr>
          <w:rFonts w:ascii="Times New Roman" w:hAnsi="Times New Roman" w:cs="Times New Roman"/>
          <w:sz w:val="24"/>
          <w:szCs w:val="24"/>
          <w:lang w:val="en-GB"/>
        </w:rPr>
        <w:t xml:space="preserve">terminologies were in accordance with </w:t>
      </w:r>
      <w:proofErr w:type="spellStart"/>
      <w:r w:rsidR="006141E1" w:rsidRPr="00FC2405">
        <w:rPr>
          <w:rFonts w:ascii="Times New Roman" w:hAnsi="Times New Roman" w:cs="Times New Roman"/>
          <w:sz w:val="24"/>
          <w:szCs w:val="24"/>
          <w:lang w:val="en-GB"/>
        </w:rPr>
        <w:t>Erdtman</w:t>
      </w:r>
      <w:proofErr w:type="spellEnd"/>
      <w:r w:rsidR="002C2C99" w:rsidRPr="00FC2405">
        <w:rPr>
          <w:rFonts w:ascii="Times New Roman" w:hAnsi="Times New Roman" w:cs="Times New Roman"/>
          <w:sz w:val="24"/>
          <w:szCs w:val="24"/>
          <w:lang w:val="en-GB"/>
        </w:rPr>
        <w:t xml:space="preserve"> </w:t>
      </w:r>
      <w:r w:rsidR="006141E1" w:rsidRPr="00FC2405">
        <w:rPr>
          <w:rFonts w:ascii="Times New Roman" w:hAnsi="Times New Roman" w:cs="Times New Roman"/>
          <w:sz w:val="24"/>
          <w:szCs w:val="24"/>
          <w:lang w:val="en-GB"/>
        </w:rPr>
        <w:t xml:space="preserve">(1981) and </w:t>
      </w:r>
      <w:proofErr w:type="spellStart"/>
      <w:r w:rsidR="006141E1" w:rsidRPr="00FC2405">
        <w:rPr>
          <w:rFonts w:ascii="Times New Roman" w:hAnsi="Times New Roman" w:cs="Times New Roman"/>
          <w:sz w:val="24"/>
          <w:szCs w:val="24"/>
          <w:lang w:val="en-GB"/>
        </w:rPr>
        <w:t>Faegri</w:t>
      </w:r>
      <w:proofErr w:type="spellEnd"/>
      <w:r w:rsidR="006141E1" w:rsidRPr="00FC2405">
        <w:rPr>
          <w:rFonts w:ascii="Times New Roman" w:hAnsi="Times New Roman" w:cs="Times New Roman"/>
          <w:sz w:val="24"/>
          <w:szCs w:val="24"/>
          <w:lang w:val="en-GB"/>
        </w:rPr>
        <w:t xml:space="preserve"> and Iversen (2012). P</w:t>
      </w:r>
      <w:r w:rsidR="00E57949" w:rsidRPr="00FC2405">
        <w:rPr>
          <w:rFonts w:ascii="Times New Roman" w:hAnsi="Times New Roman" w:cs="Times New Roman"/>
          <w:sz w:val="24"/>
          <w:szCs w:val="24"/>
          <w:lang w:val="en-GB"/>
        </w:rPr>
        <w:t xml:space="preserve">hotomicrographs were taken at </w:t>
      </w:r>
      <w:r w:rsidR="00796E1C">
        <w:rPr>
          <w:rFonts w:ascii="Times New Roman" w:hAnsi="Times New Roman" w:cs="Times New Roman"/>
          <w:sz w:val="24"/>
          <w:szCs w:val="24"/>
          <w:lang w:val="en-GB"/>
        </w:rPr>
        <w:t>×</w:t>
      </w:r>
      <w:r w:rsidR="006141E1" w:rsidRPr="00FC2405">
        <w:rPr>
          <w:rFonts w:ascii="Times New Roman" w:hAnsi="Times New Roman" w:cs="Times New Roman"/>
          <w:sz w:val="24"/>
          <w:szCs w:val="24"/>
          <w:lang w:val="en-GB"/>
        </w:rPr>
        <w:t>1000 magnifications using</w:t>
      </w:r>
      <w:r w:rsidR="00995478" w:rsidRPr="00FC2405">
        <w:rPr>
          <w:rFonts w:ascii="Times New Roman" w:hAnsi="Times New Roman" w:cs="Times New Roman"/>
          <w:sz w:val="24"/>
          <w:szCs w:val="24"/>
          <w:lang w:val="en-GB"/>
        </w:rPr>
        <w:t xml:space="preserve"> a </w:t>
      </w:r>
      <w:proofErr w:type="spellStart"/>
      <w:r w:rsidR="00995478" w:rsidRPr="00FC2405">
        <w:rPr>
          <w:rFonts w:ascii="Times New Roman" w:hAnsi="Times New Roman" w:cs="Times New Roman"/>
          <w:sz w:val="24"/>
          <w:szCs w:val="24"/>
          <w:lang w:val="en-GB"/>
        </w:rPr>
        <w:t>moticam</w:t>
      </w:r>
      <w:proofErr w:type="spellEnd"/>
      <w:r w:rsidR="00995478" w:rsidRPr="00FC2405">
        <w:rPr>
          <w:rFonts w:ascii="Times New Roman" w:hAnsi="Times New Roman" w:cs="Times New Roman"/>
          <w:sz w:val="24"/>
          <w:szCs w:val="24"/>
          <w:lang w:val="en-GB"/>
        </w:rPr>
        <w:t xml:space="preserve"> 2.0 I</w:t>
      </w:r>
      <w:r w:rsidR="006141E1" w:rsidRPr="00FC2405">
        <w:rPr>
          <w:rFonts w:ascii="Times New Roman" w:hAnsi="Times New Roman" w:cs="Times New Roman"/>
          <w:sz w:val="24"/>
          <w:szCs w:val="24"/>
          <w:lang w:val="en-GB"/>
        </w:rPr>
        <w:t xml:space="preserve">mage </w:t>
      </w:r>
      <w:r w:rsidR="004315DA" w:rsidRPr="00FC2405">
        <w:rPr>
          <w:rFonts w:ascii="Times New Roman" w:hAnsi="Times New Roman" w:cs="Times New Roman"/>
          <w:sz w:val="24"/>
          <w:szCs w:val="24"/>
          <w:lang w:val="en-GB"/>
        </w:rPr>
        <w:t>systems</w:t>
      </w:r>
      <w:r w:rsidR="006141E1" w:rsidRPr="00FC2405">
        <w:rPr>
          <w:rFonts w:ascii="Times New Roman" w:hAnsi="Times New Roman" w:cs="Times New Roman"/>
          <w:sz w:val="24"/>
          <w:szCs w:val="24"/>
          <w:lang w:val="en-GB"/>
        </w:rPr>
        <w:t xml:space="preserve"> and software</w:t>
      </w:r>
      <w:r w:rsidR="00995478" w:rsidRPr="00FC2405">
        <w:rPr>
          <w:rFonts w:ascii="Times New Roman" w:hAnsi="Times New Roman" w:cs="Times New Roman"/>
          <w:sz w:val="24"/>
          <w:szCs w:val="24"/>
          <w:lang w:val="en-GB"/>
        </w:rPr>
        <w:t>.</w:t>
      </w:r>
      <w:r w:rsidR="00F42DC9">
        <w:rPr>
          <w:rFonts w:ascii="Times New Roman" w:hAnsi="Times New Roman" w:cs="Times New Roman"/>
          <w:sz w:val="24"/>
          <w:szCs w:val="24"/>
          <w:lang w:val="en-GB"/>
        </w:rPr>
        <w:t xml:space="preserve"> </w:t>
      </w:r>
    </w:p>
    <w:p w14:paraId="0929A5AC" w14:textId="0C4FF008" w:rsidR="00F42DC9" w:rsidRDefault="00F42DC9" w:rsidP="00FC2405">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Quantitative data generated were subjected to descriptive statistics using Microsoft excel.</w:t>
      </w:r>
    </w:p>
    <w:p w14:paraId="73619119" w14:textId="77777777" w:rsidR="00E5030C" w:rsidRDefault="00E5030C" w:rsidP="00F3477D">
      <w:pPr>
        <w:tabs>
          <w:tab w:val="left" w:pos="0"/>
          <w:tab w:val="left" w:pos="360"/>
        </w:tabs>
        <w:spacing w:after="0" w:line="240" w:lineRule="auto"/>
        <w:jc w:val="both"/>
        <w:rPr>
          <w:rFonts w:ascii="Times New Roman" w:hAnsi="Times New Roman" w:cs="Times New Roman"/>
          <w:bCs/>
          <w:sz w:val="24"/>
          <w:szCs w:val="24"/>
          <w:lang w:val="en-GB"/>
        </w:rPr>
      </w:pPr>
    </w:p>
    <w:p w14:paraId="065CB741" w14:textId="0B3B0CAA" w:rsidR="008E0A21" w:rsidRDefault="00BB2E13" w:rsidP="00F3477D">
      <w:pPr>
        <w:tabs>
          <w:tab w:val="left" w:pos="0"/>
          <w:tab w:val="left" w:pos="360"/>
        </w:tabs>
        <w:spacing w:after="0" w:line="240" w:lineRule="auto"/>
        <w:jc w:val="both"/>
        <w:rPr>
          <w:rFonts w:ascii="Times New Roman" w:hAnsi="Times New Roman" w:cs="Times New Roman"/>
          <w:bCs/>
          <w:sz w:val="24"/>
          <w:szCs w:val="24"/>
          <w:lang w:val="en-GB"/>
        </w:rPr>
      </w:pPr>
      <w:r w:rsidRPr="00FC2405">
        <w:rPr>
          <w:rFonts w:ascii="Times New Roman" w:hAnsi="Times New Roman" w:cs="Times New Roman"/>
          <w:bCs/>
          <w:sz w:val="24"/>
          <w:szCs w:val="24"/>
          <w:lang w:val="en-GB"/>
        </w:rPr>
        <w:t xml:space="preserve">RESULTS </w:t>
      </w:r>
    </w:p>
    <w:p w14:paraId="57F568D0" w14:textId="77777777" w:rsidR="00D929B9" w:rsidRPr="00FC2405" w:rsidRDefault="00D929B9" w:rsidP="00FC2405">
      <w:pPr>
        <w:tabs>
          <w:tab w:val="left" w:pos="0"/>
          <w:tab w:val="left" w:pos="360"/>
        </w:tabs>
        <w:spacing w:after="0" w:line="240" w:lineRule="auto"/>
        <w:jc w:val="both"/>
        <w:rPr>
          <w:rFonts w:ascii="Times New Roman" w:hAnsi="Times New Roman" w:cs="Times New Roman"/>
          <w:bCs/>
          <w:sz w:val="24"/>
          <w:szCs w:val="24"/>
          <w:lang w:val="en-GB"/>
        </w:rPr>
      </w:pPr>
    </w:p>
    <w:p w14:paraId="2DEEE50C" w14:textId="77777777" w:rsidR="003D1BD7" w:rsidRPr="00FC2405" w:rsidRDefault="005619F6" w:rsidP="00FC2405">
      <w:pPr>
        <w:tabs>
          <w:tab w:val="left" w:pos="270"/>
          <w:tab w:val="left" w:pos="360"/>
        </w:tabs>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M</w:t>
      </w:r>
      <w:r w:rsidR="008E0A21" w:rsidRPr="00FC2405">
        <w:rPr>
          <w:rFonts w:ascii="Times New Roman" w:hAnsi="Times New Roman" w:cs="Times New Roman"/>
          <w:b/>
          <w:sz w:val="24"/>
          <w:szCs w:val="24"/>
          <w:lang w:val="en-GB"/>
        </w:rPr>
        <w:t xml:space="preserve">orphological study </w:t>
      </w:r>
    </w:p>
    <w:p w14:paraId="40615082" w14:textId="2624E2C8" w:rsidR="00EE7543" w:rsidRDefault="005619F6" w:rsidP="00EE7543">
      <w:pPr>
        <w:spacing w:after="0" w:line="240" w:lineRule="auto"/>
        <w:jc w:val="both"/>
        <w:rPr>
          <w:rFonts w:ascii="Times New Roman" w:hAnsi="Times New Roman" w:cs="Times New Roman"/>
          <w:sz w:val="24"/>
          <w:szCs w:val="24"/>
          <w:lang w:val="en-GB"/>
        </w:rPr>
      </w:pPr>
      <w:commentRangeStart w:id="9"/>
      <w:r w:rsidRPr="00FC2405">
        <w:rPr>
          <w:rFonts w:ascii="Times New Roman" w:hAnsi="Times New Roman" w:cs="Times New Roman"/>
          <w:sz w:val="24"/>
          <w:szCs w:val="24"/>
          <w:lang w:val="en-GB"/>
        </w:rPr>
        <w:t>The stem of</w:t>
      </w:r>
      <w:r w:rsidR="002C2C99"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 xml:space="preserve">B. </w:t>
      </w:r>
      <w:proofErr w:type="spellStart"/>
      <w:r w:rsidR="006B0E80" w:rsidRPr="00FC2405">
        <w:rPr>
          <w:rFonts w:ascii="Times New Roman" w:hAnsi="Times New Roman" w:cs="Times New Roman"/>
          <w:i/>
          <w:sz w:val="24"/>
          <w:szCs w:val="24"/>
          <w:lang w:val="en-GB"/>
        </w:rPr>
        <w:t>ferruginea</w:t>
      </w:r>
      <w:proofErr w:type="spellEnd"/>
      <w:r w:rsidR="006B0E80" w:rsidRPr="00FC2405">
        <w:rPr>
          <w:rFonts w:ascii="Times New Roman" w:hAnsi="Times New Roman" w:cs="Times New Roman"/>
          <w:i/>
          <w:sz w:val="24"/>
          <w:szCs w:val="24"/>
          <w:lang w:val="en-GB"/>
        </w:rPr>
        <w:t xml:space="preserve"> </w:t>
      </w:r>
      <w:r w:rsidR="00B44B0D" w:rsidRPr="00FC2405">
        <w:rPr>
          <w:rFonts w:ascii="Times New Roman" w:hAnsi="Times New Roman" w:cs="Times New Roman"/>
          <w:sz w:val="24"/>
          <w:szCs w:val="24"/>
          <w:lang w:val="en-GB"/>
        </w:rPr>
        <w:t>showed</w:t>
      </w:r>
      <w:r w:rsidR="002C2C99" w:rsidRPr="00FC2405">
        <w:rPr>
          <w:rFonts w:ascii="Times New Roman" w:hAnsi="Times New Roman" w:cs="Times New Roman"/>
          <w:sz w:val="24"/>
          <w:szCs w:val="24"/>
          <w:lang w:val="en-GB"/>
        </w:rPr>
        <w:t xml:space="preserve"> </w:t>
      </w:r>
      <w:r w:rsidR="00E144C0" w:rsidRPr="00FC2405">
        <w:rPr>
          <w:rFonts w:ascii="Times New Roman" w:hAnsi="Times New Roman" w:cs="Times New Roman"/>
          <w:sz w:val="24"/>
          <w:szCs w:val="24"/>
          <w:lang w:val="en-GB"/>
        </w:rPr>
        <w:t>twisted, rough and fissured features, with the de</w:t>
      </w:r>
      <w:r w:rsidR="00B44B0D" w:rsidRPr="00FC2405">
        <w:rPr>
          <w:rFonts w:ascii="Times New Roman" w:hAnsi="Times New Roman" w:cs="Times New Roman"/>
          <w:sz w:val="24"/>
          <w:szCs w:val="24"/>
          <w:lang w:val="en-GB"/>
        </w:rPr>
        <w:t>gree of fissure incre</w:t>
      </w:r>
      <w:r w:rsidR="008F45DF" w:rsidRPr="00FC2405">
        <w:rPr>
          <w:rFonts w:ascii="Times New Roman" w:hAnsi="Times New Roman" w:cs="Times New Roman"/>
          <w:sz w:val="24"/>
          <w:szCs w:val="24"/>
          <w:lang w:val="en-GB"/>
        </w:rPr>
        <w:t>asing wi</w:t>
      </w:r>
      <w:r w:rsidR="00995478" w:rsidRPr="00FC2405">
        <w:rPr>
          <w:rFonts w:ascii="Times New Roman" w:hAnsi="Times New Roman" w:cs="Times New Roman"/>
          <w:sz w:val="24"/>
          <w:szCs w:val="24"/>
          <w:lang w:val="en-GB"/>
        </w:rPr>
        <w:t>th the age of the plant;</w:t>
      </w:r>
      <w:r w:rsidR="00DD2C97" w:rsidRPr="00FC2405">
        <w:rPr>
          <w:rFonts w:ascii="Times New Roman" w:hAnsi="Times New Roman" w:cs="Times New Roman"/>
          <w:sz w:val="24"/>
          <w:szCs w:val="24"/>
          <w:lang w:val="en-GB"/>
        </w:rPr>
        <w:t xml:space="preserve"> branches were low and mostly</w:t>
      </w:r>
      <w:r w:rsidR="00995478" w:rsidRPr="00FC2405">
        <w:rPr>
          <w:rFonts w:ascii="Times New Roman" w:hAnsi="Times New Roman" w:cs="Times New Roman"/>
          <w:sz w:val="24"/>
          <w:szCs w:val="24"/>
          <w:lang w:val="en-GB"/>
        </w:rPr>
        <w:t xml:space="preserve"> armed with short spines. The s</w:t>
      </w:r>
      <w:r w:rsidR="00DD2C97" w:rsidRPr="00FC2405">
        <w:rPr>
          <w:rFonts w:ascii="Times New Roman" w:hAnsi="Times New Roman" w:cs="Times New Roman"/>
          <w:sz w:val="24"/>
          <w:szCs w:val="24"/>
          <w:lang w:val="en-GB"/>
        </w:rPr>
        <w:t xml:space="preserve">lash </w:t>
      </w:r>
      <w:r w:rsidR="00F81C1A" w:rsidRPr="00FC2405">
        <w:rPr>
          <w:rFonts w:ascii="Times New Roman" w:hAnsi="Times New Roman" w:cs="Times New Roman"/>
          <w:sz w:val="24"/>
          <w:szCs w:val="24"/>
          <w:lang w:val="en-GB"/>
        </w:rPr>
        <w:t>is reddish</w:t>
      </w:r>
      <w:r w:rsidR="0057563A" w:rsidRPr="00FC2405">
        <w:rPr>
          <w:rFonts w:ascii="Times New Roman" w:hAnsi="Times New Roman" w:cs="Times New Roman"/>
          <w:sz w:val="24"/>
          <w:szCs w:val="24"/>
          <w:lang w:val="en-GB"/>
        </w:rPr>
        <w:t>-brown (</w:t>
      </w:r>
      <w:r w:rsidR="00852DCC" w:rsidRPr="00FC2405">
        <w:rPr>
          <w:rFonts w:ascii="Times New Roman" w:hAnsi="Times New Roman" w:cs="Times New Roman"/>
          <w:sz w:val="24"/>
          <w:szCs w:val="24"/>
          <w:lang w:val="en-GB"/>
        </w:rPr>
        <w:t>Fig.</w:t>
      </w:r>
      <w:r w:rsidR="006B0E80" w:rsidRPr="00FC2405">
        <w:rPr>
          <w:rFonts w:ascii="Times New Roman" w:hAnsi="Times New Roman" w:cs="Times New Roman"/>
          <w:sz w:val="24"/>
          <w:szCs w:val="24"/>
          <w:lang w:val="en-GB"/>
        </w:rPr>
        <w:t>1</w:t>
      </w:r>
      <w:r w:rsidR="005C1E79">
        <w:rPr>
          <w:rFonts w:ascii="Times New Roman" w:hAnsi="Times New Roman" w:cs="Times New Roman"/>
          <w:sz w:val="24"/>
          <w:szCs w:val="24"/>
          <w:lang w:val="en-GB"/>
        </w:rPr>
        <w:t>a and b</w:t>
      </w:r>
      <w:r w:rsidR="006B0E80" w:rsidRPr="00FC2405">
        <w:rPr>
          <w:rFonts w:ascii="Times New Roman" w:hAnsi="Times New Roman" w:cs="Times New Roman"/>
          <w:sz w:val="24"/>
          <w:szCs w:val="24"/>
          <w:lang w:val="en-GB"/>
        </w:rPr>
        <w:t>). The leaf is simple</w:t>
      </w:r>
      <w:r w:rsidR="006E4EFA">
        <w:rPr>
          <w:rFonts w:ascii="Times New Roman" w:hAnsi="Times New Roman" w:cs="Times New Roman"/>
          <w:sz w:val="24"/>
          <w:szCs w:val="24"/>
          <w:lang w:val="en-GB"/>
        </w:rPr>
        <w:t xml:space="preserve">, </w:t>
      </w:r>
      <w:r w:rsidR="000C3D17">
        <w:rPr>
          <w:rFonts w:ascii="Times New Roman" w:hAnsi="Times New Roman" w:cs="Times New Roman"/>
          <w:sz w:val="24"/>
          <w:szCs w:val="24"/>
          <w:lang w:val="en-GB"/>
        </w:rPr>
        <w:t xml:space="preserve">with </w:t>
      </w:r>
      <w:r w:rsidR="006E4EFA">
        <w:rPr>
          <w:rFonts w:ascii="Times New Roman" w:hAnsi="Times New Roman" w:cs="Times New Roman"/>
          <w:sz w:val="24"/>
          <w:szCs w:val="24"/>
          <w:lang w:val="en-GB"/>
        </w:rPr>
        <w:t xml:space="preserve">visible </w:t>
      </w:r>
      <w:r w:rsidR="006B0E80" w:rsidRPr="00FC2405">
        <w:rPr>
          <w:rFonts w:ascii="Times New Roman" w:hAnsi="Times New Roman" w:cs="Times New Roman"/>
          <w:sz w:val="24"/>
          <w:szCs w:val="24"/>
          <w:lang w:val="en-GB"/>
        </w:rPr>
        <w:t>petio</w:t>
      </w:r>
      <w:r w:rsidR="00EE4DB3" w:rsidRPr="00FC2405">
        <w:rPr>
          <w:rFonts w:ascii="Times New Roman" w:hAnsi="Times New Roman" w:cs="Times New Roman"/>
          <w:sz w:val="24"/>
          <w:szCs w:val="24"/>
          <w:lang w:val="en-GB"/>
        </w:rPr>
        <w:t>le</w:t>
      </w:r>
      <w:r w:rsidR="006E4EFA">
        <w:rPr>
          <w:rFonts w:ascii="Times New Roman" w:hAnsi="Times New Roman" w:cs="Times New Roman"/>
          <w:sz w:val="24"/>
          <w:szCs w:val="24"/>
          <w:lang w:val="en-GB"/>
        </w:rPr>
        <w:t>,</w:t>
      </w:r>
      <w:r w:rsidR="00EE4DB3" w:rsidRPr="00FC2405">
        <w:rPr>
          <w:rFonts w:ascii="Times New Roman" w:hAnsi="Times New Roman" w:cs="Times New Roman"/>
          <w:sz w:val="24"/>
          <w:szCs w:val="24"/>
          <w:lang w:val="en-GB"/>
        </w:rPr>
        <w:t xml:space="preserve"> reticulate </w:t>
      </w:r>
      <w:r w:rsidR="006B0E80" w:rsidRPr="00FC2405">
        <w:rPr>
          <w:rFonts w:ascii="Times New Roman" w:hAnsi="Times New Roman" w:cs="Times New Roman"/>
          <w:sz w:val="24"/>
          <w:szCs w:val="24"/>
          <w:lang w:val="en-GB"/>
        </w:rPr>
        <w:t>pinnate</w:t>
      </w:r>
      <w:r w:rsidR="002C2C99" w:rsidRPr="00FC2405">
        <w:rPr>
          <w:rFonts w:ascii="Times New Roman" w:hAnsi="Times New Roman" w:cs="Times New Roman"/>
          <w:sz w:val="24"/>
          <w:szCs w:val="24"/>
          <w:lang w:val="en-GB"/>
        </w:rPr>
        <w:t xml:space="preserve"> </w:t>
      </w:r>
      <w:r w:rsidR="00D74E74" w:rsidRPr="00FC2405">
        <w:rPr>
          <w:rFonts w:ascii="Times New Roman" w:hAnsi="Times New Roman" w:cs="Times New Roman"/>
          <w:sz w:val="24"/>
          <w:szCs w:val="24"/>
          <w:lang w:val="en-GB"/>
        </w:rPr>
        <w:t xml:space="preserve">venation </w:t>
      </w:r>
      <w:r w:rsidR="00AF6E8B">
        <w:rPr>
          <w:rFonts w:ascii="Times New Roman" w:hAnsi="Times New Roman" w:cs="Times New Roman"/>
          <w:sz w:val="24"/>
          <w:szCs w:val="24"/>
          <w:lang w:val="en-GB"/>
        </w:rPr>
        <w:t>which</w:t>
      </w:r>
      <w:r w:rsidR="00D74E74" w:rsidRPr="00FC2405">
        <w:rPr>
          <w:rFonts w:ascii="Times New Roman" w:hAnsi="Times New Roman" w:cs="Times New Roman"/>
          <w:sz w:val="24"/>
          <w:szCs w:val="24"/>
          <w:lang w:val="en-GB"/>
        </w:rPr>
        <w:t xml:space="preserve"> </w:t>
      </w:r>
      <w:r w:rsidR="00AF6E8B">
        <w:rPr>
          <w:rFonts w:ascii="Times New Roman" w:hAnsi="Times New Roman" w:cs="Times New Roman"/>
          <w:sz w:val="24"/>
          <w:szCs w:val="24"/>
          <w:lang w:val="en-GB"/>
        </w:rPr>
        <w:t xml:space="preserve">are in </w:t>
      </w:r>
      <w:r w:rsidR="0065562F" w:rsidRPr="00FC2405">
        <w:rPr>
          <w:rFonts w:ascii="Times New Roman" w:hAnsi="Times New Roman" w:cs="Times New Roman"/>
          <w:sz w:val="24"/>
          <w:szCs w:val="24"/>
          <w:lang w:val="en-GB"/>
        </w:rPr>
        <w:t xml:space="preserve">pairs </w:t>
      </w:r>
      <w:r w:rsidR="00AF6E8B">
        <w:rPr>
          <w:rFonts w:ascii="Times New Roman" w:hAnsi="Times New Roman" w:cs="Times New Roman"/>
          <w:sz w:val="24"/>
          <w:szCs w:val="24"/>
          <w:lang w:val="en-GB"/>
        </w:rPr>
        <w:t>averaging</w:t>
      </w:r>
      <w:r w:rsidR="005C1E79">
        <w:rPr>
          <w:rFonts w:ascii="Times New Roman" w:hAnsi="Times New Roman" w:cs="Times New Roman"/>
          <w:sz w:val="24"/>
          <w:szCs w:val="24"/>
          <w:lang w:val="en-GB"/>
        </w:rPr>
        <w:t xml:space="preserve"> 8.2 ± 0.47</w:t>
      </w:r>
      <w:r w:rsidR="006E4EFA">
        <w:rPr>
          <w:rFonts w:ascii="Times New Roman" w:hAnsi="Times New Roman" w:cs="Times New Roman"/>
          <w:sz w:val="24"/>
          <w:szCs w:val="24"/>
          <w:lang w:val="en-GB"/>
        </w:rPr>
        <w:t xml:space="preserve"> </w:t>
      </w:r>
      <w:r w:rsidR="002A39C9">
        <w:rPr>
          <w:rFonts w:ascii="Times New Roman" w:hAnsi="Times New Roman" w:cs="Times New Roman"/>
          <w:sz w:val="24"/>
          <w:szCs w:val="24"/>
          <w:lang w:val="en-GB"/>
        </w:rPr>
        <w:t xml:space="preserve">veins </w:t>
      </w:r>
      <w:r w:rsidR="006E4EFA">
        <w:rPr>
          <w:rFonts w:ascii="Times New Roman" w:hAnsi="Times New Roman" w:cs="Times New Roman"/>
          <w:sz w:val="24"/>
          <w:szCs w:val="24"/>
          <w:lang w:val="en-GB"/>
        </w:rPr>
        <w:t>and</w:t>
      </w:r>
      <w:r w:rsidR="00AD3359" w:rsidRPr="00FC2405">
        <w:rPr>
          <w:rFonts w:ascii="Times New Roman" w:hAnsi="Times New Roman" w:cs="Times New Roman"/>
          <w:sz w:val="24"/>
          <w:szCs w:val="24"/>
          <w:lang w:val="en-GB"/>
        </w:rPr>
        <w:t xml:space="preserve"> alternate</w:t>
      </w:r>
      <w:r w:rsidR="002C2C99" w:rsidRPr="00FC2405">
        <w:rPr>
          <w:rFonts w:ascii="Times New Roman" w:hAnsi="Times New Roman" w:cs="Times New Roman"/>
          <w:sz w:val="24"/>
          <w:szCs w:val="24"/>
          <w:lang w:val="en-GB"/>
        </w:rPr>
        <w:t xml:space="preserve"> </w:t>
      </w:r>
      <w:r w:rsidR="00C11F27" w:rsidRPr="00FC2405">
        <w:rPr>
          <w:rFonts w:ascii="Times New Roman" w:hAnsi="Times New Roman" w:cs="Times New Roman"/>
          <w:sz w:val="24"/>
          <w:szCs w:val="24"/>
          <w:lang w:val="en-GB"/>
        </w:rPr>
        <w:t>leaf arrangements</w:t>
      </w:r>
      <w:r w:rsidR="00AD3359" w:rsidRPr="00FC2405">
        <w:rPr>
          <w:rFonts w:ascii="Times New Roman" w:hAnsi="Times New Roman" w:cs="Times New Roman"/>
          <w:sz w:val="24"/>
          <w:szCs w:val="24"/>
          <w:lang w:val="en-GB"/>
        </w:rPr>
        <w:t xml:space="preserve">. Lamina is broadly </w:t>
      </w:r>
      <w:r w:rsidR="008D67DD" w:rsidRPr="00FC2405">
        <w:rPr>
          <w:rFonts w:ascii="Times New Roman" w:hAnsi="Times New Roman" w:cs="Times New Roman"/>
          <w:sz w:val="24"/>
          <w:szCs w:val="24"/>
          <w:lang w:val="en-GB"/>
        </w:rPr>
        <w:t xml:space="preserve">elliptic and entire with </w:t>
      </w:r>
      <w:r w:rsidR="00AB1EFB" w:rsidRPr="00FC2405">
        <w:rPr>
          <w:rFonts w:ascii="Times New Roman" w:hAnsi="Times New Roman" w:cs="Times New Roman"/>
          <w:sz w:val="24"/>
          <w:szCs w:val="24"/>
          <w:lang w:val="en-GB"/>
        </w:rPr>
        <w:t xml:space="preserve">brochidodromous venation. The leaf </w:t>
      </w:r>
      <w:r w:rsidR="00BE2570" w:rsidRPr="00FC2405">
        <w:rPr>
          <w:rFonts w:ascii="Times New Roman" w:hAnsi="Times New Roman" w:cs="Times New Roman"/>
          <w:sz w:val="24"/>
          <w:szCs w:val="24"/>
          <w:lang w:val="en-GB"/>
        </w:rPr>
        <w:t xml:space="preserve">margin is </w:t>
      </w:r>
      <w:r w:rsidR="002F7702" w:rsidRPr="00FC2405">
        <w:rPr>
          <w:rFonts w:ascii="Times New Roman" w:hAnsi="Times New Roman" w:cs="Times New Roman"/>
          <w:sz w:val="24"/>
          <w:szCs w:val="24"/>
          <w:lang w:val="en-GB"/>
        </w:rPr>
        <w:t xml:space="preserve">slightly </w:t>
      </w:r>
      <w:r w:rsidR="00D929B9" w:rsidRPr="00D929B9">
        <w:rPr>
          <w:rFonts w:ascii="Times New Roman" w:hAnsi="Times New Roman" w:cs="Times New Roman"/>
          <w:sz w:val="24"/>
          <w:szCs w:val="24"/>
          <w:lang w:val="en-GB"/>
        </w:rPr>
        <w:t>undulated</w:t>
      </w:r>
      <w:r w:rsidR="00712C19">
        <w:rPr>
          <w:rFonts w:ascii="Times New Roman" w:hAnsi="Times New Roman" w:cs="Times New Roman"/>
          <w:sz w:val="24"/>
          <w:szCs w:val="24"/>
          <w:lang w:val="en-GB"/>
        </w:rPr>
        <w:t xml:space="preserve"> with round</w:t>
      </w:r>
      <w:r w:rsidR="00922170" w:rsidRPr="00FC2405">
        <w:rPr>
          <w:rFonts w:ascii="Times New Roman" w:hAnsi="Times New Roman" w:cs="Times New Roman"/>
          <w:sz w:val="24"/>
          <w:szCs w:val="24"/>
          <w:lang w:val="en-GB"/>
        </w:rPr>
        <w:t xml:space="preserve"> base </w:t>
      </w:r>
      <w:r w:rsidR="00712C19">
        <w:rPr>
          <w:rFonts w:ascii="Times New Roman" w:hAnsi="Times New Roman" w:cs="Times New Roman"/>
          <w:sz w:val="24"/>
          <w:szCs w:val="24"/>
          <w:lang w:val="en-GB"/>
        </w:rPr>
        <w:t>and</w:t>
      </w:r>
      <w:r w:rsidR="00922170" w:rsidRPr="00FC2405">
        <w:rPr>
          <w:rFonts w:ascii="Times New Roman" w:hAnsi="Times New Roman" w:cs="Times New Roman"/>
          <w:sz w:val="24"/>
          <w:szCs w:val="24"/>
          <w:lang w:val="en-GB"/>
        </w:rPr>
        <w:t xml:space="preserve"> abruptly</w:t>
      </w:r>
      <w:r w:rsidR="002C2C99" w:rsidRPr="00FC2405">
        <w:rPr>
          <w:rFonts w:ascii="Times New Roman" w:hAnsi="Times New Roman" w:cs="Times New Roman"/>
          <w:sz w:val="24"/>
          <w:szCs w:val="24"/>
          <w:lang w:val="en-GB"/>
        </w:rPr>
        <w:t xml:space="preserve"> </w:t>
      </w:r>
      <w:r w:rsidR="00995478" w:rsidRPr="00FC2405">
        <w:rPr>
          <w:rFonts w:ascii="Times New Roman" w:hAnsi="Times New Roman" w:cs="Times New Roman"/>
          <w:sz w:val="24"/>
          <w:szCs w:val="24"/>
          <w:lang w:val="en-GB"/>
        </w:rPr>
        <w:t>acuminate</w:t>
      </w:r>
      <w:r w:rsidR="002C2C99" w:rsidRPr="00FC2405">
        <w:rPr>
          <w:rFonts w:ascii="Times New Roman" w:hAnsi="Times New Roman" w:cs="Times New Roman"/>
          <w:sz w:val="24"/>
          <w:szCs w:val="24"/>
          <w:lang w:val="en-GB"/>
        </w:rPr>
        <w:t xml:space="preserve"> </w:t>
      </w:r>
      <w:r w:rsidR="008D7D93" w:rsidRPr="00FC2405">
        <w:rPr>
          <w:rFonts w:ascii="Times New Roman" w:hAnsi="Times New Roman" w:cs="Times New Roman"/>
          <w:sz w:val="24"/>
          <w:szCs w:val="24"/>
          <w:lang w:val="en-GB"/>
        </w:rPr>
        <w:t>apex (</w:t>
      </w:r>
      <w:r w:rsidR="00852DCC" w:rsidRPr="00FC2405">
        <w:rPr>
          <w:rFonts w:ascii="Times New Roman" w:hAnsi="Times New Roman" w:cs="Times New Roman"/>
          <w:sz w:val="24"/>
          <w:szCs w:val="24"/>
          <w:lang w:val="en-GB"/>
        </w:rPr>
        <w:t>Fig.</w:t>
      </w:r>
      <w:r w:rsidR="008D7D93" w:rsidRPr="00FC2405">
        <w:rPr>
          <w:rFonts w:ascii="Times New Roman" w:hAnsi="Times New Roman" w:cs="Times New Roman"/>
          <w:sz w:val="24"/>
          <w:szCs w:val="24"/>
          <w:lang w:val="en-GB"/>
        </w:rPr>
        <w:t>1</w:t>
      </w:r>
      <w:r w:rsidR="005C1E79">
        <w:rPr>
          <w:rFonts w:ascii="Times New Roman" w:hAnsi="Times New Roman" w:cs="Times New Roman"/>
          <w:sz w:val="24"/>
          <w:szCs w:val="24"/>
          <w:lang w:val="en-GB"/>
        </w:rPr>
        <w:t>c</w:t>
      </w:r>
      <w:r w:rsidR="008D7D93" w:rsidRPr="00FC2405">
        <w:rPr>
          <w:rFonts w:ascii="Times New Roman" w:hAnsi="Times New Roman" w:cs="Times New Roman"/>
          <w:sz w:val="24"/>
          <w:szCs w:val="24"/>
          <w:lang w:val="en-GB"/>
        </w:rPr>
        <w:t>)</w:t>
      </w:r>
      <w:r w:rsidR="00495D11" w:rsidRPr="00FC2405">
        <w:rPr>
          <w:rFonts w:ascii="Times New Roman" w:hAnsi="Times New Roman" w:cs="Times New Roman"/>
          <w:sz w:val="24"/>
          <w:szCs w:val="24"/>
          <w:lang w:val="en-GB"/>
        </w:rPr>
        <w:t>. At</w:t>
      </w:r>
      <w:r w:rsidR="00995478" w:rsidRPr="00FC2405">
        <w:rPr>
          <w:rFonts w:ascii="Times New Roman" w:hAnsi="Times New Roman" w:cs="Times New Roman"/>
          <w:sz w:val="24"/>
          <w:szCs w:val="24"/>
          <w:lang w:val="en-GB"/>
        </w:rPr>
        <w:t xml:space="preserve"> the base of each leaf is a</w:t>
      </w:r>
      <w:r w:rsidR="008D7D93" w:rsidRPr="00FC2405">
        <w:rPr>
          <w:rFonts w:ascii="Times New Roman" w:hAnsi="Times New Roman" w:cs="Times New Roman"/>
          <w:sz w:val="24"/>
          <w:szCs w:val="24"/>
          <w:lang w:val="en-GB"/>
        </w:rPr>
        <w:t xml:space="preserve"> lanceolate</w:t>
      </w:r>
      <w:r w:rsidR="002C2C99" w:rsidRPr="00FC2405">
        <w:rPr>
          <w:rFonts w:ascii="Times New Roman" w:hAnsi="Times New Roman" w:cs="Times New Roman"/>
          <w:sz w:val="24"/>
          <w:szCs w:val="24"/>
          <w:lang w:val="en-GB"/>
        </w:rPr>
        <w:t xml:space="preserve"> </w:t>
      </w:r>
      <w:r w:rsidR="00495D11" w:rsidRPr="00FC2405">
        <w:rPr>
          <w:rFonts w:ascii="Times New Roman" w:hAnsi="Times New Roman" w:cs="Times New Roman"/>
          <w:sz w:val="24"/>
          <w:szCs w:val="24"/>
          <w:lang w:val="en-GB"/>
        </w:rPr>
        <w:t>stipule. The ada</w:t>
      </w:r>
      <w:r w:rsidR="003E7293" w:rsidRPr="00FC2405">
        <w:rPr>
          <w:rFonts w:ascii="Times New Roman" w:hAnsi="Times New Roman" w:cs="Times New Roman"/>
          <w:sz w:val="24"/>
          <w:szCs w:val="24"/>
          <w:lang w:val="en-GB"/>
        </w:rPr>
        <w:t xml:space="preserve">xial leaf surface is smooth and dark green while the abaxial surface is spongy and light green with both surfaces </w:t>
      </w:r>
      <w:proofErr w:type="spellStart"/>
      <w:r w:rsidR="003E7293" w:rsidRPr="00FC2405">
        <w:rPr>
          <w:rFonts w:ascii="Times New Roman" w:hAnsi="Times New Roman" w:cs="Times New Roman"/>
          <w:sz w:val="24"/>
          <w:szCs w:val="24"/>
          <w:lang w:val="en-GB"/>
        </w:rPr>
        <w:t>glabrous</w:t>
      </w:r>
      <w:proofErr w:type="spellEnd"/>
      <w:r w:rsidR="00495D11" w:rsidRPr="00FC2405">
        <w:rPr>
          <w:rFonts w:ascii="Times New Roman" w:hAnsi="Times New Roman" w:cs="Times New Roman"/>
          <w:sz w:val="24"/>
          <w:szCs w:val="24"/>
          <w:lang w:val="en-GB"/>
        </w:rPr>
        <w:t>.</w:t>
      </w:r>
      <w:r w:rsidR="003E7293" w:rsidRPr="00FC2405">
        <w:rPr>
          <w:rFonts w:ascii="Times New Roman" w:hAnsi="Times New Roman" w:cs="Times New Roman"/>
          <w:sz w:val="24"/>
          <w:szCs w:val="24"/>
          <w:lang w:val="en-GB"/>
        </w:rPr>
        <w:t xml:space="preserve"> The inflorescence </w:t>
      </w:r>
      <w:r w:rsidR="00240A50" w:rsidRPr="00FC2405">
        <w:rPr>
          <w:rFonts w:ascii="Times New Roman" w:hAnsi="Times New Roman" w:cs="Times New Roman"/>
          <w:sz w:val="24"/>
          <w:szCs w:val="24"/>
          <w:lang w:val="en-GB"/>
        </w:rPr>
        <w:t>is a</w:t>
      </w:r>
      <w:r w:rsidR="00495D11" w:rsidRPr="00FC2405">
        <w:rPr>
          <w:rFonts w:ascii="Times New Roman" w:hAnsi="Times New Roman" w:cs="Times New Roman"/>
          <w:sz w:val="24"/>
          <w:szCs w:val="24"/>
          <w:lang w:val="en-GB"/>
        </w:rPr>
        <w:t xml:space="preserve"> fasci</w:t>
      </w:r>
      <w:r w:rsidR="00B46F78" w:rsidRPr="00FC2405">
        <w:rPr>
          <w:rFonts w:ascii="Times New Roman" w:hAnsi="Times New Roman" w:cs="Times New Roman"/>
          <w:sz w:val="24"/>
          <w:szCs w:val="24"/>
          <w:lang w:val="en-GB"/>
        </w:rPr>
        <w:t>culate</w:t>
      </w:r>
      <w:r w:rsidR="00103379" w:rsidRPr="00FC2405">
        <w:rPr>
          <w:rFonts w:ascii="Times New Roman" w:hAnsi="Times New Roman" w:cs="Times New Roman"/>
          <w:sz w:val="24"/>
          <w:szCs w:val="24"/>
          <w:lang w:val="en-GB"/>
        </w:rPr>
        <w:t xml:space="preserve"> cluster;</w:t>
      </w:r>
      <w:r w:rsidR="00240A50" w:rsidRPr="00FC2405">
        <w:rPr>
          <w:rFonts w:ascii="Times New Roman" w:hAnsi="Times New Roman" w:cs="Times New Roman"/>
          <w:sz w:val="24"/>
          <w:szCs w:val="24"/>
          <w:lang w:val="en-GB"/>
        </w:rPr>
        <w:t xml:space="preserve"> axillary and appears </w:t>
      </w:r>
      <w:r w:rsidR="00E451C6">
        <w:rPr>
          <w:rFonts w:ascii="Times New Roman" w:hAnsi="Times New Roman" w:cs="Times New Roman"/>
          <w:sz w:val="24"/>
          <w:szCs w:val="24"/>
          <w:lang w:val="en-GB"/>
        </w:rPr>
        <w:t xml:space="preserve">close to newly emerged </w:t>
      </w:r>
      <w:r w:rsidR="006739EC" w:rsidRPr="00FC2405">
        <w:rPr>
          <w:rFonts w:ascii="Times New Roman" w:hAnsi="Times New Roman" w:cs="Times New Roman"/>
          <w:sz w:val="24"/>
          <w:szCs w:val="24"/>
          <w:lang w:val="en-GB"/>
        </w:rPr>
        <w:t>leaves. The flower is hy</w:t>
      </w:r>
      <w:r w:rsidR="00F00BB6" w:rsidRPr="00FC2405">
        <w:rPr>
          <w:rFonts w:ascii="Times New Roman" w:hAnsi="Times New Roman" w:cs="Times New Roman"/>
          <w:sz w:val="24"/>
          <w:szCs w:val="24"/>
          <w:lang w:val="en-GB"/>
        </w:rPr>
        <w:t xml:space="preserve">pogynous, </w:t>
      </w:r>
      <w:r w:rsidR="00B46F78" w:rsidRPr="00FC2405">
        <w:rPr>
          <w:rFonts w:ascii="Times New Roman" w:hAnsi="Times New Roman" w:cs="Times New Roman"/>
          <w:sz w:val="24"/>
          <w:szCs w:val="24"/>
          <w:lang w:val="en-GB"/>
        </w:rPr>
        <w:t>actino</w:t>
      </w:r>
      <w:r w:rsidR="008E1563" w:rsidRPr="00FC2405">
        <w:rPr>
          <w:rFonts w:ascii="Times New Roman" w:hAnsi="Times New Roman" w:cs="Times New Roman"/>
          <w:sz w:val="24"/>
          <w:szCs w:val="24"/>
          <w:lang w:val="en-GB"/>
        </w:rPr>
        <w:t>morphic</w:t>
      </w:r>
      <w:r w:rsidR="00B46F78" w:rsidRPr="00FC2405">
        <w:rPr>
          <w:rFonts w:ascii="Times New Roman" w:hAnsi="Times New Roman" w:cs="Times New Roman"/>
          <w:sz w:val="24"/>
          <w:szCs w:val="24"/>
          <w:lang w:val="en-GB"/>
        </w:rPr>
        <w:t>,</w:t>
      </w:r>
      <w:r w:rsidR="008E1563" w:rsidRPr="00FC2405">
        <w:rPr>
          <w:rFonts w:ascii="Times New Roman" w:hAnsi="Times New Roman" w:cs="Times New Roman"/>
          <w:sz w:val="24"/>
          <w:szCs w:val="24"/>
          <w:lang w:val="en-GB"/>
        </w:rPr>
        <w:t xml:space="preserve"> unisexual and monoecious</w:t>
      </w:r>
      <w:r w:rsidR="005C1E79">
        <w:rPr>
          <w:rFonts w:ascii="Times New Roman" w:hAnsi="Times New Roman" w:cs="Times New Roman"/>
          <w:sz w:val="24"/>
          <w:szCs w:val="24"/>
          <w:lang w:val="en-GB"/>
        </w:rPr>
        <w:t xml:space="preserve"> (Fig 1d)</w:t>
      </w:r>
      <w:r w:rsidR="008E1563" w:rsidRPr="00FC2405">
        <w:rPr>
          <w:rFonts w:ascii="Times New Roman" w:hAnsi="Times New Roman" w:cs="Times New Roman"/>
          <w:sz w:val="24"/>
          <w:szCs w:val="24"/>
          <w:lang w:val="en-GB"/>
        </w:rPr>
        <w:t xml:space="preserve">. The corolla and calyx </w:t>
      </w:r>
      <w:r w:rsidR="00103379" w:rsidRPr="00FC2405">
        <w:rPr>
          <w:rFonts w:ascii="Times New Roman" w:hAnsi="Times New Roman" w:cs="Times New Roman"/>
          <w:sz w:val="24"/>
          <w:szCs w:val="24"/>
          <w:lang w:val="en-GB"/>
        </w:rPr>
        <w:t>are 5-merous;</w:t>
      </w:r>
      <w:r w:rsidR="00D31C0D" w:rsidRPr="00FC2405">
        <w:rPr>
          <w:rFonts w:ascii="Times New Roman" w:hAnsi="Times New Roman" w:cs="Times New Roman"/>
          <w:sz w:val="24"/>
          <w:szCs w:val="24"/>
          <w:lang w:val="en-GB"/>
        </w:rPr>
        <w:t xml:space="preserve"> </w:t>
      </w:r>
      <w:proofErr w:type="spellStart"/>
      <w:r w:rsidR="00D31C0D" w:rsidRPr="00FC2405">
        <w:rPr>
          <w:rFonts w:ascii="Times New Roman" w:hAnsi="Times New Roman" w:cs="Times New Roman"/>
          <w:sz w:val="24"/>
          <w:szCs w:val="24"/>
          <w:lang w:val="en-GB"/>
        </w:rPr>
        <w:t>staminate</w:t>
      </w:r>
      <w:proofErr w:type="spellEnd"/>
      <w:r w:rsidR="00D31C0D" w:rsidRPr="00FC2405">
        <w:rPr>
          <w:rFonts w:ascii="Times New Roman" w:hAnsi="Times New Roman" w:cs="Times New Roman"/>
          <w:sz w:val="24"/>
          <w:szCs w:val="24"/>
          <w:lang w:val="en-GB"/>
        </w:rPr>
        <w:t xml:space="preserve"> flower poly</w:t>
      </w:r>
      <w:r w:rsidR="00B630B5" w:rsidRPr="00FC2405">
        <w:rPr>
          <w:rFonts w:ascii="Times New Roman" w:hAnsi="Times New Roman" w:cs="Times New Roman"/>
          <w:sz w:val="24"/>
          <w:szCs w:val="24"/>
          <w:lang w:val="en-GB"/>
        </w:rPr>
        <w:t xml:space="preserve">androus and the ovary 2-locular. The fruit is a drupe, greenish when unripe and </w:t>
      </w:r>
      <w:r w:rsidR="00695666" w:rsidRPr="00FC2405">
        <w:rPr>
          <w:rFonts w:ascii="Times New Roman" w:hAnsi="Times New Roman" w:cs="Times New Roman"/>
          <w:sz w:val="24"/>
          <w:szCs w:val="24"/>
          <w:lang w:val="en-GB"/>
        </w:rPr>
        <w:t xml:space="preserve">purplish-black </w:t>
      </w:r>
      <w:r w:rsidR="00950E24" w:rsidRPr="00FC2405">
        <w:rPr>
          <w:rFonts w:ascii="Times New Roman" w:hAnsi="Times New Roman" w:cs="Times New Roman"/>
          <w:sz w:val="24"/>
          <w:szCs w:val="24"/>
          <w:lang w:val="en-GB"/>
        </w:rPr>
        <w:t>when ripe. It measure</w:t>
      </w:r>
      <w:r w:rsidR="00103379" w:rsidRPr="00FC2405">
        <w:rPr>
          <w:rFonts w:ascii="Times New Roman" w:hAnsi="Times New Roman" w:cs="Times New Roman"/>
          <w:sz w:val="24"/>
          <w:szCs w:val="24"/>
          <w:lang w:val="en-GB"/>
        </w:rPr>
        <w:t>s</w:t>
      </w:r>
      <w:r w:rsidR="00950E24" w:rsidRPr="00FC2405">
        <w:rPr>
          <w:rFonts w:ascii="Times New Roman" w:hAnsi="Times New Roman" w:cs="Times New Roman"/>
          <w:sz w:val="24"/>
          <w:szCs w:val="24"/>
          <w:lang w:val="en-GB"/>
        </w:rPr>
        <w:t xml:space="preserve"> </w:t>
      </w:r>
      <w:r w:rsidR="005C1E79">
        <w:rPr>
          <w:rFonts w:ascii="Times New Roman" w:hAnsi="Times New Roman" w:cs="Times New Roman"/>
          <w:sz w:val="24"/>
          <w:szCs w:val="24"/>
          <w:lang w:val="en-GB"/>
        </w:rPr>
        <w:t xml:space="preserve">an average of </w:t>
      </w:r>
      <w:r w:rsidR="00950E24" w:rsidRPr="00FC2405">
        <w:rPr>
          <w:rFonts w:ascii="Times New Roman" w:hAnsi="Times New Roman" w:cs="Times New Roman"/>
          <w:sz w:val="24"/>
          <w:szCs w:val="24"/>
          <w:lang w:val="en-GB"/>
        </w:rPr>
        <w:t>6</w:t>
      </w:r>
      <w:r w:rsidR="00EF03EE">
        <w:rPr>
          <w:rFonts w:ascii="Times New Roman" w:hAnsi="Times New Roman" w:cs="Times New Roman"/>
          <w:sz w:val="24"/>
          <w:szCs w:val="24"/>
          <w:lang w:val="en-GB"/>
        </w:rPr>
        <w:t>.08 ± 0.63</w:t>
      </w:r>
      <w:r w:rsidR="00B46F78" w:rsidRPr="00FC2405">
        <w:rPr>
          <w:rFonts w:ascii="Times New Roman" w:hAnsi="Times New Roman" w:cs="Times New Roman"/>
          <w:sz w:val="24"/>
          <w:szCs w:val="24"/>
          <w:lang w:val="en-GB"/>
        </w:rPr>
        <w:t xml:space="preserve"> mm</w:t>
      </w:r>
      <w:r w:rsidR="00950E24" w:rsidRPr="00FC2405">
        <w:rPr>
          <w:rFonts w:ascii="Times New Roman" w:hAnsi="Times New Roman" w:cs="Times New Roman"/>
          <w:sz w:val="24"/>
          <w:szCs w:val="24"/>
          <w:lang w:val="en-GB"/>
        </w:rPr>
        <w:t xml:space="preserve"> long and </w:t>
      </w:r>
      <w:r w:rsidR="00EF03EE">
        <w:rPr>
          <w:rFonts w:ascii="Times New Roman" w:hAnsi="Times New Roman" w:cs="Times New Roman"/>
          <w:sz w:val="24"/>
          <w:szCs w:val="24"/>
          <w:lang w:val="en-GB"/>
        </w:rPr>
        <w:t>4.21 ± 0.26</w:t>
      </w:r>
      <w:r w:rsidR="00950E24" w:rsidRPr="00FC2405">
        <w:rPr>
          <w:rFonts w:ascii="Times New Roman" w:hAnsi="Times New Roman" w:cs="Times New Roman"/>
          <w:sz w:val="24"/>
          <w:szCs w:val="24"/>
          <w:lang w:val="en-GB"/>
        </w:rPr>
        <w:t xml:space="preserve"> mm wide </w:t>
      </w:r>
      <w:r w:rsidR="00F319ED" w:rsidRPr="00FC2405">
        <w:rPr>
          <w:rFonts w:ascii="Times New Roman" w:hAnsi="Times New Roman" w:cs="Times New Roman"/>
          <w:sz w:val="24"/>
          <w:szCs w:val="24"/>
          <w:lang w:val="en-GB"/>
        </w:rPr>
        <w:t>(</w:t>
      </w:r>
      <w:r w:rsidR="00283535" w:rsidRPr="00FC2405">
        <w:rPr>
          <w:rFonts w:ascii="Times New Roman" w:hAnsi="Times New Roman" w:cs="Times New Roman"/>
          <w:sz w:val="24"/>
          <w:szCs w:val="24"/>
          <w:lang w:val="en-GB"/>
        </w:rPr>
        <w:t>Fig.</w:t>
      </w:r>
      <w:r w:rsidR="00D929B9">
        <w:rPr>
          <w:rFonts w:ascii="Times New Roman" w:hAnsi="Times New Roman" w:cs="Times New Roman"/>
          <w:sz w:val="24"/>
          <w:szCs w:val="24"/>
          <w:lang w:val="en-GB"/>
        </w:rPr>
        <w:t xml:space="preserve"> </w:t>
      </w:r>
      <w:r w:rsidR="00F319ED" w:rsidRPr="00FC2405">
        <w:rPr>
          <w:rFonts w:ascii="Times New Roman" w:hAnsi="Times New Roman" w:cs="Times New Roman"/>
          <w:sz w:val="24"/>
          <w:szCs w:val="24"/>
          <w:lang w:val="en-GB"/>
        </w:rPr>
        <w:t>1</w:t>
      </w:r>
      <w:r w:rsidR="005C1E79">
        <w:rPr>
          <w:rFonts w:ascii="Times New Roman" w:hAnsi="Times New Roman" w:cs="Times New Roman"/>
          <w:sz w:val="24"/>
          <w:szCs w:val="24"/>
          <w:lang w:val="en-GB"/>
        </w:rPr>
        <w:t>e</w:t>
      </w:r>
      <w:r w:rsidR="002A39C9">
        <w:rPr>
          <w:rFonts w:ascii="Times New Roman" w:hAnsi="Times New Roman" w:cs="Times New Roman"/>
          <w:sz w:val="24"/>
          <w:szCs w:val="24"/>
          <w:lang w:val="en-GB"/>
        </w:rPr>
        <w:t>; Table 1</w:t>
      </w:r>
      <w:r w:rsidR="00103379" w:rsidRPr="00FC2405">
        <w:rPr>
          <w:rFonts w:ascii="Times New Roman" w:hAnsi="Times New Roman" w:cs="Times New Roman"/>
          <w:sz w:val="24"/>
          <w:szCs w:val="24"/>
          <w:lang w:val="en-GB"/>
        </w:rPr>
        <w:t>)</w:t>
      </w:r>
      <w:r w:rsidR="00EE7543">
        <w:rPr>
          <w:rFonts w:ascii="Times New Roman" w:hAnsi="Times New Roman" w:cs="Times New Roman"/>
          <w:sz w:val="24"/>
          <w:szCs w:val="24"/>
          <w:lang w:val="en-GB"/>
        </w:rPr>
        <w:t>.</w:t>
      </w:r>
      <w:commentRangeEnd w:id="9"/>
      <w:r w:rsidR="006B6E2D">
        <w:rPr>
          <w:rStyle w:val="CommentReference"/>
        </w:rPr>
        <w:commentReference w:id="9"/>
      </w:r>
    </w:p>
    <w:p w14:paraId="74723303" w14:textId="77777777" w:rsidR="00EE7543" w:rsidRDefault="00EE7543" w:rsidP="00EE7543">
      <w:pPr>
        <w:spacing w:after="0" w:line="240" w:lineRule="auto"/>
        <w:jc w:val="both"/>
        <w:rPr>
          <w:rFonts w:ascii="Times New Roman" w:hAnsi="Times New Roman" w:cs="Times New Roman"/>
          <w:sz w:val="24"/>
          <w:szCs w:val="24"/>
          <w:lang w:val="en-GB"/>
        </w:rPr>
      </w:pPr>
    </w:p>
    <w:p w14:paraId="11B6DEC9" w14:textId="2CB81CE2" w:rsidR="005C1E79" w:rsidRDefault="00000000" w:rsidP="00EE7543">
      <w:pPr>
        <w:spacing w:after="0" w:line="240" w:lineRule="auto"/>
        <w:jc w:val="both"/>
        <w:rPr>
          <w:rFonts w:ascii="Times New Roman" w:hAnsi="Times New Roman" w:cs="Times New Roman"/>
          <w:sz w:val="24"/>
          <w:szCs w:val="24"/>
          <w:lang w:val="en-GB"/>
        </w:rPr>
      </w:pPr>
      <w:r>
        <w:rPr>
          <w:noProof/>
          <w:lang w:val="en-GB"/>
        </w:rPr>
        <w:lastRenderedPageBreak/>
        <w:pict w14:anchorId="208628B5">
          <v:shapetype id="_x0000_t202" coordsize="21600,21600" o:spt="202" path="m,l,21600r21600,l21600,xe">
            <v:stroke joinstyle="miter"/>
            <v:path gradientshapeok="t" o:connecttype="rect"/>
          </v:shapetype>
          <v:shape id="_x0000_s2179" type="#_x0000_t202" style="position:absolute;left:0;text-align:left;margin-left:245.1pt;margin-top:1.75pt;width:46.5pt;height:32.25pt;z-index:251663360" filled="f" stroked="f">
            <v:textbox>
              <w:txbxContent>
                <w:p w14:paraId="21F48DBE" w14:textId="7FE313B2" w:rsidR="00307877" w:rsidRPr="008E5659" w:rsidRDefault="00307877" w:rsidP="008E5659">
                  <w:pPr>
                    <w:spacing w:after="0"/>
                    <w:jc w:val="center"/>
                    <w:rPr>
                      <w:rFonts w:ascii="Times New Roman" w:hAnsi="Times New Roman" w:cs="Times New Roman"/>
                      <w:b/>
                      <w:sz w:val="24"/>
                    </w:rPr>
                  </w:pPr>
                  <w:r>
                    <w:rPr>
                      <w:rFonts w:ascii="Times New Roman" w:hAnsi="Times New Roman" w:cs="Times New Roman"/>
                      <w:b/>
                      <w:sz w:val="24"/>
                    </w:rPr>
                    <w:t>B</w:t>
                  </w:r>
                </w:p>
              </w:txbxContent>
            </v:textbox>
          </v:shape>
        </w:pict>
      </w:r>
      <w:r>
        <w:rPr>
          <w:noProof/>
          <w:lang w:val="en-GB"/>
        </w:rPr>
        <w:pict w14:anchorId="208628B5">
          <v:shape id="_x0000_s2178" type="#_x0000_t202" style="position:absolute;left:0;text-align:left;margin-left:-8.1pt;margin-top:23.05pt;width:32.95pt;height:32.25pt;z-index:251662336" filled="f" stroked="f">
            <v:textbox>
              <w:txbxContent>
                <w:p w14:paraId="4BE03ACE" w14:textId="1E77B965" w:rsidR="00307877" w:rsidRPr="008E5659" w:rsidRDefault="00307877" w:rsidP="008E5659">
                  <w:pPr>
                    <w:spacing w:after="0"/>
                    <w:jc w:val="center"/>
                    <w:rPr>
                      <w:rFonts w:ascii="Times New Roman" w:hAnsi="Times New Roman" w:cs="Times New Roman"/>
                      <w:b/>
                      <w:sz w:val="24"/>
                    </w:rPr>
                  </w:pPr>
                  <w:r w:rsidRPr="008E5659">
                    <w:rPr>
                      <w:rFonts w:ascii="Times New Roman" w:hAnsi="Times New Roman" w:cs="Times New Roman"/>
                      <w:b/>
                      <w:sz w:val="24"/>
                    </w:rPr>
                    <w:t>A</w:t>
                  </w:r>
                </w:p>
              </w:txbxContent>
            </v:textbox>
          </v:shape>
        </w:pict>
      </w:r>
      <w:r w:rsidR="00EE7543">
        <w:rPr>
          <w:rFonts w:ascii="Times New Roman" w:hAnsi="Times New Roman" w:cs="Times New Roman"/>
          <w:b/>
          <w:sz w:val="24"/>
          <w:szCs w:val="24"/>
          <w:lang w:val="en-GB"/>
        </w:rPr>
        <w:t xml:space="preserve">         </w:t>
      </w:r>
      <w:r w:rsidR="00815CB0">
        <w:rPr>
          <w:noProof/>
        </w:rPr>
        <w:drawing>
          <wp:inline distT="0" distB="0" distL="0" distR="0" wp14:anchorId="7B936214" wp14:editId="5968D81A">
            <wp:extent cx="2581275" cy="2507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719" cy="2515444"/>
                    </a:xfrm>
                    <a:prstGeom prst="rect">
                      <a:avLst/>
                    </a:prstGeom>
                    <a:noFill/>
                    <a:ln>
                      <a:noFill/>
                    </a:ln>
                  </pic:spPr>
                </pic:pic>
              </a:graphicData>
            </a:graphic>
          </wp:inline>
        </w:drawing>
      </w:r>
      <w:r w:rsidR="00EE7543">
        <w:rPr>
          <w:rFonts w:ascii="Times New Roman" w:hAnsi="Times New Roman" w:cs="Times New Roman"/>
          <w:b/>
          <w:sz w:val="24"/>
          <w:szCs w:val="24"/>
          <w:lang w:val="en-GB"/>
        </w:rPr>
        <w:t xml:space="preserve">       </w:t>
      </w:r>
      <w:r w:rsidR="00815CB0">
        <w:rPr>
          <w:rFonts w:ascii="Times New Roman" w:hAnsi="Times New Roman" w:cs="Times New Roman"/>
          <w:b/>
          <w:sz w:val="24"/>
          <w:szCs w:val="24"/>
          <w:lang w:val="en-GB"/>
        </w:rPr>
        <w:t xml:space="preserve">    </w:t>
      </w:r>
      <w:r w:rsidR="00EE7543">
        <w:rPr>
          <w:rFonts w:ascii="Times New Roman" w:hAnsi="Times New Roman" w:cs="Times New Roman"/>
          <w:b/>
          <w:sz w:val="24"/>
          <w:szCs w:val="24"/>
          <w:lang w:val="en-GB"/>
        </w:rPr>
        <w:t xml:space="preserve">    </w:t>
      </w:r>
      <w:r w:rsidR="00815CB0">
        <w:rPr>
          <w:noProof/>
        </w:rPr>
        <w:drawing>
          <wp:inline distT="0" distB="0" distL="0" distR="0" wp14:anchorId="3624EDAB" wp14:editId="5CC1E1C8">
            <wp:extent cx="2257425" cy="24939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075" cy="2509059"/>
                    </a:xfrm>
                    <a:prstGeom prst="rect">
                      <a:avLst/>
                    </a:prstGeom>
                    <a:noFill/>
                    <a:ln>
                      <a:noFill/>
                    </a:ln>
                  </pic:spPr>
                </pic:pic>
              </a:graphicData>
            </a:graphic>
          </wp:inline>
        </w:drawing>
      </w:r>
      <w:r w:rsidR="008E5659" w:rsidRPr="00FC2405">
        <w:rPr>
          <w:rFonts w:ascii="Times New Roman" w:hAnsi="Times New Roman" w:cs="Times New Roman"/>
          <w:sz w:val="24"/>
          <w:szCs w:val="24"/>
          <w:lang w:val="en-GB"/>
        </w:rPr>
        <w:t xml:space="preserve"> </w:t>
      </w:r>
    </w:p>
    <w:p w14:paraId="2E38C705" w14:textId="77777777" w:rsidR="005C1E79" w:rsidRDefault="005C1E79" w:rsidP="00EE7543">
      <w:pPr>
        <w:spacing w:after="0" w:line="240" w:lineRule="auto"/>
        <w:jc w:val="both"/>
        <w:rPr>
          <w:rFonts w:ascii="Times New Roman" w:hAnsi="Times New Roman" w:cs="Times New Roman"/>
          <w:sz w:val="24"/>
          <w:szCs w:val="24"/>
          <w:lang w:val="en-GB"/>
        </w:rPr>
      </w:pPr>
    </w:p>
    <w:p w14:paraId="27F49B01" w14:textId="22D5C27F" w:rsidR="00EE7543" w:rsidRDefault="00000000" w:rsidP="005C1E79">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pict w14:anchorId="478E4EDA">
          <v:shape id="_x0000_s2180" type="#_x0000_t202" style="position:absolute;left:0;text-align:left;margin-left:45.75pt;margin-top:8.55pt;width:45.75pt;height:28.25pt;z-index:251666432" filled="f" stroked="f">
            <v:textbox style="mso-next-textbox:#_x0000_s2180">
              <w:txbxContent>
                <w:p w14:paraId="6E7FAD30" w14:textId="4913B166" w:rsidR="00307877" w:rsidRPr="008E5659" w:rsidRDefault="00307877" w:rsidP="008E5659">
                  <w:pPr>
                    <w:rPr>
                      <w:rFonts w:ascii="Times New Roman" w:hAnsi="Times New Roman" w:cs="Times New Roman"/>
                      <w:b/>
                      <w:sz w:val="28"/>
                      <w:szCs w:val="28"/>
                    </w:rPr>
                  </w:pPr>
                  <w:r w:rsidRPr="008E5659">
                    <w:rPr>
                      <w:rFonts w:ascii="Times New Roman" w:hAnsi="Times New Roman" w:cs="Times New Roman"/>
                      <w:b/>
                      <w:sz w:val="28"/>
                      <w:szCs w:val="28"/>
                    </w:rPr>
                    <w:t xml:space="preserve">C </w:t>
                  </w:r>
                </w:p>
                <w:p w14:paraId="3323F3A3" w14:textId="77777777" w:rsidR="00307877" w:rsidRPr="000E069D" w:rsidRDefault="00307877" w:rsidP="00C31E73">
                  <w:pPr>
                    <w:rPr>
                      <w:rFonts w:ascii="Times New Roman" w:hAnsi="Times New Roman" w:cs="Times New Roman"/>
                      <w:sz w:val="28"/>
                      <w:szCs w:val="28"/>
                    </w:rPr>
                  </w:pPr>
                </w:p>
              </w:txbxContent>
            </v:textbox>
          </v:shape>
        </w:pict>
      </w:r>
      <w:r w:rsidR="005C1E79">
        <w:rPr>
          <w:noProof/>
        </w:rPr>
        <w:drawing>
          <wp:inline distT="0" distB="0" distL="0" distR="0" wp14:anchorId="4C5024E1" wp14:editId="39A3A8A6">
            <wp:extent cx="5133340" cy="2543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8703" cy="2545832"/>
                    </a:xfrm>
                    <a:prstGeom prst="rect">
                      <a:avLst/>
                    </a:prstGeom>
                    <a:noFill/>
                    <a:ln>
                      <a:noFill/>
                    </a:ln>
                  </pic:spPr>
                </pic:pic>
              </a:graphicData>
            </a:graphic>
          </wp:inline>
        </w:drawing>
      </w:r>
    </w:p>
    <w:p w14:paraId="4520E941" w14:textId="751E6EB2" w:rsidR="00EE7543" w:rsidRDefault="008E5659" w:rsidP="00EE7543">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     </w:t>
      </w:r>
      <w:r w:rsidR="00EE7543">
        <w:rPr>
          <w:rFonts w:ascii="Times New Roman" w:hAnsi="Times New Roman" w:cs="Times New Roman"/>
          <w:sz w:val="24"/>
          <w:szCs w:val="24"/>
          <w:lang w:val="en-GB"/>
        </w:rPr>
        <w:t xml:space="preserve">                                </w:t>
      </w:r>
    </w:p>
    <w:p w14:paraId="014D55AC" w14:textId="625B64D1" w:rsidR="00C31E73" w:rsidRPr="00FC2405" w:rsidRDefault="00000000" w:rsidP="00EE7543">
      <w:pPr>
        <w:spacing w:after="0" w:line="240" w:lineRule="auto"/>
        <w:jc w:val="both"/>
        <w:rPr>
          <w:rFonts w:ascii="Times New Roman" w:hAnsi="Times New Roman" w:cs="Times New Roman"/>
          <w:i/>
          <w:sz w:val="24"/>
          <w:szCs w:val="24"/>
          <w:lang w:val="en-GB"/>
        </w:rPr>
      </w:pPr>
      <w:r>
        <w:rPr>
          <w:rFonts w:ascii="Times New Roman" w:hAnsi="Times New Roman" w:cs="Times New Roman"/>
          <w:noProof/>
          <w:sz w:val="24"/>
          <w:szCs w:val="24"/>
          <w:lang w:val="en-GB"/>
        </w:rPr>
        <w:pict w14:anchorId="2D31C247">
          <v:shape id="_x0000_s2181" type="#_x0000_t202" style="position:absolute;left:0;text-align:left;margin-left:258pt;margin-top:2.85pt;width:36pt;height:27.75pt;z-index:251667456" filled="f" stroked="f">
            <v:textbox>
              <w:txbxContent>
                <w:p w14:paraId="34B4055C" w14:textId="780F2072" w:rsidR="00307877" w:rsidRPr="008E5659" w:rsidRDefault="00307877">
                  <w:pPr>
                    <w:rPr>
                      <w:rFonts w:ascii="Times New Roman" w:hAnsi="Times New Roman" w:cs="Times New Roman"/>
                      <w:b/>
                      <w:sz w:val="24"/>
                    </w:rPr>
                  </w:pPr>
                  <w:r>
                    <w:rPr>
                      <w:rFonts w:ascii="Times New Roman" w:hAnsi="Times New Roman" w:cs="Times New Roman"/>
                      <w:b/>
                      <w:sz w:val="24"/>
                    </w:rPr>
                    <w:t>E</w:t>
                  </w:r>
                </w:p>
              </w:txbxContent>
            </v:textbox>
          </v:shape>
        </w:pict>
      </w:r>
      <w:r>
        <w:rPr>
          <w:rFonts w:ascii="Times New Roman" w:hAnsi="Times New Roman" w:cs="Times New Roman"/>
          <w:noProof/>
          <w:sz w:val="24"/>
          <w:szCs w:val="24"/>
        </w:rPr>
        <w:pict w14:anchorId="478E4EDA">
          <v:shape id="_x0000_s2191" type="#_x0000_t202" style="position:absolute;left:0;text-align:left;margin-left:-.25pt;margin-top:.9pt;width:45.75pt;height:28.25pt;z-index:251668480" filled="f" stroked="f">
            <v:textbox style="mso-next-textbox:#_x0000_s2191">
              <w:txbxContent>
                <w:p w14:paraId="19B6B7E0" w14:textId="77777777" w:rsidR="00307877" w:rsidRPr="000E069D" w:rsidRDefault="00307877" w:rsidP="005C1E79">
                  <w:pPr>
                    <w:rPr>
                      <w:rFonts w:ascii="Times New Roman" w:hAnsi="Times New Roman" w:cs="Times New Roman"/>
                      <w:sz w:val="28"/>
                      <w:szCs w:val="28"/>
                    </w:rPr>
                  </w:pPr>
                  <w:r>
                    <w:rPr>
                      <w:rFonts w:ascii="Times New Roman" w:hAnsi="Times New Roman" w:cs="Times New Roman"/>
                      <w:b/>
                      <w:sz w:val="28"/>
                      <w:szCs w:val="28"/>
                    </w:rPr>
                    <w:t>D</w:t>
                  </w:r>
                  <w:r w:rsidRPr="008E5659">
                    <w:rPr>
                      <w:rFonts w:ascii="Times New Roman" w:hAnsi="Times New Roman" w:cs="Times New Roman"/>
                      <w:b/>
                      <w:sz w:val="28"/>
                      <w:szCs w:val="28"/>
                    </w:rPr>
                    <w:t xml:space="preserve"> </w:t>
                  </w:r>
                </w:p>
              </w:txbxContent>
            </v:textbox>
          </v:shape>
        </w:pict>
      </w:r>
      <w:r w:rsidR="00EE7543">
        <w:rPr>
          <w:rFonts w:ascii="Times New Roman" w:hAnsi="Times New Roman" w:cs="Times New Roman"/>
          <w:sz w:val="24"/>
          <w:szCs w:val="24"/>
          <w:lang w:val="en-GB"/>
        </w:rPr>
        <w:t xml:space="preserve">         </w:t>
      </w:r>
      <w:r w:rsidR="004F6BB8">
        <w:rPr>
          <w:noProof/>
        </w:rPr>
        <w:drawing>
          <wp:inline distT="0" distB="0" distL="0" distR="0" wp14:anchorId="3F11F81A" wp14:editId="2ECF0352">
            <wp:extent cx="2438400" cy="2640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062" cy="2654041"/>
                    </a:xfrm>
                    <a:prstGeom prst="rect">
                      <a:avLst/>
                    </a:prstGeom>
                    <a:noFill/>
                    <a:ln>
                      <a:noFill/>
                    </a:ln>
                  </pic:spPr>
                </pic:pic>
              </a:graphicData>
            </a:graphic>
          </wp:inline>
        </w:drawing>
      </w:r>
      <w:r w:rsidR="00EE7543">
        <w:rPr>
          <w:rFonts w:ascii="Times New Roman" w:hAnsi="Times New Roman" w:cs="Times New Roman"/>
          <w:sz w:val="24"/>
          <w:szCs w:val="24"/>
          <w:lang w:val="en-GB"/>
        </w:rPr>
        <w:t xml:space="preserve">     </w:t>
      </w:r>
      <w:r w:rsidR="00815CB0">
        <w:rPr>
          <w:noProof/>
        </w:rPr>
        <w:drawing>
          <wp:inline distT="0" distB="0" distL="0" distR="0" wp14:anchorId="493E19F3" wp14:editId="4A78D7F7">
            <wp:extent cx="2952469" cy="2636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757" cy="2645707"/>
                    </a:xfrm>
                    <a:prstGeom prst="rect">
                      <a:avLst/>
                    </a:prstGeom>
                    <a:noFill/>
                    <a:ln>
                      <a:noFill/>
                    </a:ln>
                  </pic:spPr>
                </pic:pic>
              </a:graphicData>
            </a:graphic>
          </wp:inline>
        </w:drawing>
      </w:r>
      <w:r w:rsidR="00EE7543">
        <w:rPr>
          <w:rFonts w:ascii="Times New Roman" w:hAnsi="Times New Roman" w:cs="Times New Roman"/>
          <w:sz w:val="24"/>
          <w:szCs w:val="24"/>
          <w:lang w:val="en-GB"/>
        </w:rPr>
        <w:t xml:space="preserve">            </w:t>
      </w:r>
    </w:p>
    <w:p w14:paraId="0EDC63B1" w14:textId="77777777" w:rsidR="00C31E73" w:rsidRPr="00FC2405" w:rsidRDefault="00C31E73" w:rsidP="00F3477D">
      <w:pPr>
        <w:pStyle w:val="ListParagraph"/>
        <w:spacing w:after="0" w:line="240" w:lineRule="auto"/>
        <w:ind w:left="0"/>
        <w:rPr>
          <w:rFonts w:ascii="Times New Roman" w:hAnsi="Times New Roman" w:cs="Times New Roman"/>
          <w:sz w:val="24"/>
          <w:szCs w:val="24"/>
          <w:lang w:val="en-GB"/>
        </w:rPr>
      </w:pPr>
    </w:p>
    <w:p w14:paraId="0A94D1CA" w14:textId="5BB5A3D7" w:rsidR="00C31E73" w:rsidRPr="00FC2405" w:rsidRDefault="00C31E73" w:rsidP="00F3477D">
      <w:pPr>
        <w:pStyle w:val="ListParagraph"/>
        <w:spacing w:after="0" w:line="240" w:lineRule="auto"/>
        <w:ind w:left="0"/>
        <w:jc w:val="center"/>
        <w:rPr>
          <w:rFonts w:ascii="Times New Roman" w:hAnsi="Times New Roman" w:cs="Times New Roman"/>
          <w:sz w:val="24"/>
          <w:szCs w:val="24"/>
          <w:lang w:val="en-GB"/>
        </w:rPr>
      </w:pPr>
    </w:p>
    <w:p w14:paraId="0A40EE2E" w14:textId="77777777" w:rsidR="00C31E73" w:rsidRPr="00FC2405" w:rsidRDefault="00C31E73" w:rsidP="00D929B9">
      <w:pPr>
        <w:pStyle w:val="ListParagraph"/>
        <w:spacing w:after="0" w:line="240" w:lineRule="auto"/>
        <w:ind w:left="0"/>
        <w:rPr>
          <w:rFonts w:ascii="Times New Roman" w:eastAsiaTheme="minorEastAsia" w:hAnsi="Times New Roman" w:cs="Times New Roman"/>
          <w:sz w:val="24"/>
          <w:szCs w:val="24"/>
          <w:lang w:val="en-GB"/>
        </w:rPr>
      </w:pPr>
      <w:r w:rsidRPr="00FC2405">
        <w:rPr>
          <w:rFonts w:ascii="Times New Roman" w:hAnsi="Times New Roman" w:cs="Times New Roman"/>
          <w:sz w:val="24"/>
          <w:szCs w:val="24"/>
          <w:lang w:val="en-GB"/>
        </w:rPr>
        <w:tab/>
      </w:r>
      <w:r w:rsidRPr="00FC2405">
        <w:rPr>
          <w:rFonts w:ascii="Times New Roman" w:hAnsi="Times New Roman" w:cs="Times New Roman"/>
          <w:sz w:val="24"/>
          <w:szCs w:val="24"/>
          <w:lang w:val="en-GB"/>
        </w:rPr>
        <w:tab/>
      </w:r>
      <w:r w:rsidRPr="00FC2405">
        <w:rPr>
          <w:rFonts w:ascii="Times New Roman" w:hAnsi="Times New Roman" w:cs="Times New Roman"/>
          <w:sz w:val="24"/>
          <w:szCs w:val="24"/>
          <w:lang w:val="en-GB"/>
        </w:rPr>
        <w:tab/>
      </w:r>
    </w:p>
    <w:p w14:paraId="04232586" w14:textId="5DE36724" w:rsidR="00B1508E" w:rsidRDefault="00C31E73" w:rsidP="00F3477D">
      <w:pPr>
        <w:spacing w:after="0" w:line="240" w:lineRule="auto"/>
        <w:jc w:val="both"/>
        <w:rPr>
          <w:rFonts w:ascii="Times New Roman" w:hAnsi="Times New Roman" w:cs="Times New Roman"/>
          <w:sz w:val="24"/>
          <w:szCs w:val="24"/>
          <w:lang w:val="en-GB"/>
        </w:rPr>
      </w:pPr>
      <w:r w:rsidRPr="00E5030C">
        <w:rPr>
          <w:rFonts w:ascii="Times New Roman" w:hAnsi="Times New Roman" w:cs="Times New Roman"/>
          <w:b/>
          <w:bCs/>
          <w:sz w:val="24"/>
          <w:szCs w:val="24"/>
          <w:lang w:val="en-GB"/>
        </w:rPr>
        <w:t xml:space="preserve">Fig. </w:t>
      </w:r>
      <w:r w:rsidR="008E5659" w:rsidRPr="00E5030C">
        <w:rPr>
          <w:rFonts w:ascii="Times New Roman" w:hAnsi="Times New Roman" w:cs="Times New Roman"/>
          <w:b/>
          <w:bCs/>
          <w:sz w:val="24"/>
          <w:szCs w:val="24"/>
          <w:lang w:val="en-GB"/>
        </w:rPr>
        <w:t>1</w:t>
      </w:r>
      <w:r w:rsidR="00D929B9" w:rsidRPr="00E5030C">
        <w:rPr>
          <w:rFonts w:ascii="Times New Roman" w:hAnsi="Times New Roman" w:cs="Times New Roman"/>
          <w:b/>
          <w:bCs/>
          <w:sz w:val="24"/>
          <w:szCs w:val="24"/>
          <w:lang w:val="en-GB"/>
        </w:rPr>
        <w:t xml:space="preserve">. </w:t>
      </w:r>
      <w:r w:rsidRPr="00E5030C">
        <w:rPr>
          <w:rFonts w:ascii="Times New Roman" w:hAnsi="Times New Roman" w:cs="Times New Roman"/>
          <w:b/>
          <w:bCs/>
          <w:sz w:val="24"/>
          <w:szCs w:val="24"/>
          <w:lang w:val="en-GB"/>
        </w:rPr>
        <w:t>Morphological features of</w:t>
      </w:r>
      <w:r w:rsidRPr="00E5030C">
        <w:rPr>
          <w:rFonts w:ascii="Times New Roman" w:hAnsi="Times New Roman" w:cs="Times New Roman"/>
          <w:b/>
          <w:bCs/>
          <w:i/>
          <w:sz w:val="24"/>
          <w:szCs w:val="24"/>
          <w:lang w:val="en-GB"/>
        </w:rPr>
        <w:t xml:space="preserve"> B. </w:t>
      </w:r>
      <w:proofErr w:type="spellStart"/>
      <w:r w:rsidRPr="00E5030C">
        <w:rPr>
          <w:rFonts w:ascii="Times New Roman" w:hAnsi="Times New Roman" w:cs="Times New Roman"/>
          <w:b/>
          <w:bCs/>
          <w:i/>
          <w:sz w:val="24"/>
          <w:szCs w:val="24"/>
          <w:lang w:val="en-GB"/>
        </w:rPr>
        <w:t>ferruginea</w:t>
      </w:r>
      <w:proofErr w:type="spellEnd"/>
      <w:r w:rsidR="008E5659" w:rsidRPr="00E5030C">
        <w:rPr>
          <w:rFonts w:ascii="Times New Roman" w:hAnsi="Times New Roman" w:cs="Times New Roman"/>
          <w:b/>
          <w:bCs/>
          <w:i/>
          <w:sz w:val="24"/>
          <w:szCs w:val="24"/>
          <w:lang w:val="en-GB"/>
        </w:rPr>
        <w:t>.</w:t>
      </w:r>
      <w:r w:rsidR="008E5659" w:rsidRPr="00FC2405">
        <w:rPr>
          <w:rFonts w:ascii="Times New Roman" w:hAnsi="Times New Roman" w:cs="Times New Roman"/>
          <w:bCs/>
          <w:i/>
          <w:sz w:val="24"/>
          <w:szCs w:val="24"/>
          <w:lang w:val="en-GB"/>
        </w:rPr>
        <w:t xml:space="preserve"> </w:t>
      </w:r>
      <w:r w:rsidR="008E5659" w:rsidRPr="00FC2405">
        <w:rPr>
          <w:rFonts w:ascii="Times New Roman" w:hAnsi="Times New Roman" w:cs="Times New Roman"/>
          <w:bCs/>
          <w:sz w:val="24"/>
          <w:szCs w:val="24"/>
          <w:lang w:val="en-GB"/>
        </w:rPr>
        <w:t>(</w:t>
      </w:r>
      <w:r w:rsidR="008E5659" w:rsidRPr="00FC2405">
        <w:rPr>
          <w:rFonts w:ascii="Times New Roman" w:hAnsi="Times New Roman" w:cs="Times New Roman"/>
          <w:sz w:val="24"/>
          <w:szCs w:val="24"/>
          <w:lang w:val="en-GB"/>
        </w:rPr>
        <w:t>A)</w:t>
      </w:r>
      <w:r w:rsidR="005619F6" w:rsidRPr="00FC2405">
        <w:rPr>
          <w:rFonts w:ascii="Times New Roman" w:hAnsi="Times New Roman" w:cs="Times New Roman"/>
          <w:sz w:val="24"/>
          <w:szCs w:val="24"/>
          <w:lang w:val="en-GB"/>
        </w:rPr>
        <w:t xml:space="preserve"> </w:t>
      </w:r>
      <w:r w:rsidR="00EE7543">
        <w:rPr>
          <w:rFonts w:ascii="Times New Roman" w:hAnsi="Times New Roman" w:cs="Times New Roman"/>
          <w:sz w:val="24"/>
          <w:szCs w:val="24"/>
          <w:lang w:val="en-GB"/>
        </w:rPr>
        <w:t xml:space="preserve">Habit of </w:t>
      </w:r>
      <w:r w:rsidR="00EE7543" w:rsidRPr="00FC2405">
        <w:rPr>
          <w:rFonts w:ascii="Times New Roman" w:hAnsi="Times New Roman" w:cs="Times New Roman"/>
          <w:i/>
          <w:sz w:val="24"/>
          <w:szCs w:val="24"/>
          <w:lang w:val="en-GB"/>
        </w:rPr>
        <w:t xml:space="preserve">B. </w:t>
      </w:r>
      <w:proofErr w:type="spellStart"/>
      <w:r w:rsidR="00EE7543" w:rsidRPr="00FC2405">
        <w:rPr>
          <w:rFonts w:ascii="Times New Roman" w:hAnsi="Times New Roman" w:cs="Times New Roman"/>
          <w:i/>
          <w:sz w:val="24"/>
          <w:szCs w:val="24"/>
          <w:lang w:val="en-GB"/>
        </w:rPr>
        <w:t>ferruginea</w:t>
      </w:r>
      <w:proofErr w:type="spellEnd"/>
      <w:r w:rsidR="00EE7543" w:rsidRPr="00FC2405">
        <w:rPr>
          <w:rFonts w:ascii="Times New Roman" w:hAnsi="Times New Roman" w:cs="Times New Roman"/>
          <w:i/>
          <w:sz w:val="24"/>
          <w:szCs w:val="24"/>
          <w:lang w:val="en-GB"/>
        </w:rPr>
        <w:t xml:space="preserve"> </w:t>
      </w:r>
      <w:r w:rsidR="00D34A65">
        <w:rPr>
          <w:rFonts w:ascii="Times New Roman" w:hAnsi="Times New Roman" w:cs="Times New Roman"/>
          <w:sz w:val="24"/>
          <w:szCs w:val="24"/>
          <w:lang w:val="en-GB"/>
        </w:rPr>
        <w:t xml:space="preserve">(B) </w:t>
      </w:r>
      <w:r w:rsidR="005619F6" w:rsidRPr="00FC2405">
        <w:rPr>
          <w:rFonts w:ascii="Times New Roman" w:hAnsi="Times New Roman" w:cs="Times New Roman"/>
          <w:sz w:val="24"/>
          <w:szCs w:val="24"/>
          <w:lang w:val="en-GB"/>
        </w:rPr>
        <w:t xml:space="preserve">Slashed </w:t>
      </w:r>
      <w:r w:rsidR="004150BB" w:rsidRPr="00FC2405">
        <w:rPr>
          <w:rFonts w:ascii="Times New Roman" w:hAnsi="Times New Roman" w:cs="Times New Roman"/>
          <w:sz w:val="24"/>
          <w:szCs w:val="24"/>
          <w:lang w:val="en-GB"/>
        </w:rPr>
        <w:t>(</w:t>
      </w:r>
      <w:r w:rsidR="005619F6" w:rsidRPr="00FC2405">
        <w:rPr>
          <w:rFonts w:ascii="Times New Roman" w:hAnsi="Times New Roman" w:cs="Times New Roman"/>
          <w:sz w:val="24"/>
          <w:szCs w:val="24"/>
          <w:lang w:val="en-GB"/>
        </w:rPr>
        <w:t>bole</w:t>
      </w:r>
      <w:r w:rsidR="004150BB" w:rsidRPr="00FC2405">
        <w:rPr>
          <w:rFonts w:ascii="Times New Roman" w:hAnsi="Times New Roman" w:cs="Times New Roman"/>
          <w:sz w:val="24"/>
          <w:szCs w:val="24"/>
          <w:lang w:val="en-GB"/>
        </w:rPr>
        <w:t>)</w:t>
      </w:r>
      <w:r w:rsidR="005619F6" w:rsidRPr="00FC2405">
        <w:rPr>
          <w:rFonts w:ascii="Times New Roman" w:hAnsi="Times New Roman" w:cs="Times New Roman"/>
          <w:sz w:val="24"/>
          <w:szCs w:val="24"/>
          <w:lang w:val="en-GB"/>
        </w:rPr>
        <w:t xml:space="preserve"> of </w:t>
      </w:r>
      <w:r w:rsidR="005619F6" w:rsidRPr="00FC2405">
        <w:rPr>
          <w:rFonts w:ascii="Times New Roman" w:hAnsi="Times New Roman" w:cs="Times New Roman"/>
          <w:i/>
          <w:sz w:val="24"/>
          <w:szCs w:val="24"/>
          <w:lang w:val="en-GB"/>
        </w:rPr>
        <w:t xml:space="preserve">B. </w:t>
      </w:r>
      <w:proofErr w:type="spellStart"/>
      <w:r w:rsidR="005619F6" w:rsidRPr="00FC2405">
        <w:rPr>
          <w:rFonts w:ascii="Times New Roman" w:hAnsi="Times New Roman" w:cs="Times New Roman"/>
          <w:i/>
          <w:sz w:val="24"/>
          <w:szCs w:val="24"/>
          <w:lang w:val="en-GB"/>
        </w:rPr>
        <w:t>ferruginea</w:t>
      </w:r>
      <w:proofErr w:type="spellEnd"/>
      <w:r w:rsidR="005619F6" w:rsidRPr="00FC2405">
        <w:rPr>
          <w:rFonts w:ascii="Times New Roman" w:hAnsi="Times New Roman" w:cs="Times New Roman"/>
          <w:i/>
          <w:sz w:val="24"/>
          <w:szCs w:val="24"/>
          <w:lang w:val="en-GB"/>
        </w:rPr>
        <w:t xml:space="preserve"> </w:t>
      </w:r>
      <w:r w:rsidR="005619F6" w:rsidRPr="00FC2405">
        <w:rPr>
          <w:rFonts w:ascii="Times New Roman" w:hAnsi="Times New Roman" w:cs="Times New Roman"/>
          <w:sz w:val="24"/>
          <w:szCs w:val="24"/>
          <w:lang w:val="en-GB"/>
        </w:rPr>
        <w:t>showing reddish-brown colour</w:t>
      </w:r>
      <w:r w:rsidR="00770B30" w:rsidRPr="00FC2405">
        <w:rPr>
          <w:rFonts w:ascii="Times New Roman" w:hAnsi="Times New Roman" w:cs="Times New Roman"/>
          <w:sz w:val="24"/>
          <w:szCs w:val="24"/>
          <w:lang w:val="en-GB"/>
        </w:rPr>
        <w:t>. (</w:t>
      </w:r>
      <w:r w:rsidR="00D34A65">
        <w:rPr>
          <w:rFonts w:ascii="Times New Roman" w:hAnsi="Times New Roman" w:cs="Times New Roman"/>
          <w:sz w:val="24"/>
          <w:szCs w:val="24"/>
          <w:lang w:val="en-GB"/>
        </w:rPr>
        <w:t>C</w:t>
      </w:r>
      <w:r w:rsidR="00770B30" w:rsidRPr="00FC2405">
        <w:rPr>
          <w:rFonts w:ascii="Times New Roman" w:hAnsi="Times New Roman" w:cs="Times New Roman"/>
          <w:sz w:val="24"/>
          <w:szCs w:val="24"/>
          <w:lang w:val="en-GB"/>
        </w:rPr>
        <w:t>)</w:t>
      </w:r>
      <w:r w:rsidR="00407313" w:rsidRPr="00FC2405">
        <w:rPr>
          <w:rFonts w:ascii="Times New Roman" w:hAnsi="Times New Roman" w:cs="Times New Roman"/>
          <w:sz w:val="24"/>
          <w:szCs w:val="24"/>
          <w:lang w:val="en-GB"/>
        </w:rPr>
        <w:t xml:space="preserve"> </w:t>
      </w:r>
      <w:r w:rsidR="005C1E79" w:rsidRPr="00FC2405">
        <w:rPr>
          <w:rFonts w:ascii="Times New Roman" w:hAnsi="Times New Roman" w:cs="Times New Roman"/>
          <w:sz w:val="24"/>
          <w:szCs w:val="24"/>
          <w:lang w:val="en-GB"/>
        </w:rPr>
        <w:t xml:space="preserve">Adaxial and abaxial leaf surfaces of </w:t>
      </w:r>
      <w:r w:rsidR="005C1E79" w:rsidRPr="00FC2405">
        <w:rPr>
          <w:rFonts w:ascii="Times New Roman" w:hAnsi="Times New Roman" w:cs="Times New Roman"/>
          <w:i/>
          <w:sz w:val="24"/>
          <w:szCs w:val="24"/>
          <w:lang w:val="en-GB"/>
        </w:rPr>
        <w:t xml:space="preserve">B. </w:t>
      </w:r>
      <w:proofErr w:type="spellStart"/>
      <w:r w:rsidR="005C1E79" w:rsidRPr="00FC2405">
        <w:rPr>
          <w:rFonts w:ascii="Times New Roman" w:hAnsi="Times New Roman" w:cs="Times New Roman"/>
          <w:i/>
          <w:sz w:val="24"/>
          <w:szCs w:val="24"/>
          <w:lang w:val="en-GB"/>
        </w:rPr>
        <w:t>ferruginea</w:t>
      </w:r>
      <w:proofErr w:type="spellEnd"/>
      <w:r w:rsidR="005C1E79" w:rsidRPr="00FC2405">
        <w:rPr>
          <w:rFonts w:ascii="Times New Roman" w:hAnsi="Times New Roman" w:cs="Times New Roman"/>
          <w:sz w:val="24"/>
          <w:szCs w:val="24"/>
          <w:lang w:val="en-GB"/>
        </w:rPr>
        <w:t xml:space="preserve"> showing broadly elliptic laminae, rounded base and abruptly acuminate apex</w:t>
      </w:r>
      <w:r w:rsidR="005C1E79">
        <w:rPr>
          <w:rFonts w:ascii="Times New Roman" w:hAnsi="Times New Roman" w:cs="Times New Roman"/>
          <w:sz w:val="24"/>
          <w:szCs w:val="24"/>
          <w:lang w:val="en-GB"/>
        </w:rPr>
        <w:t xml:space="preserve">; (D) </w:t>
      </w:r>
      <w:r w:rsidR="00B15B9E" w:rsidRPr="00FC2405">
        <w:rPr>
          <w:rFonts w:ascii="Times New Roman" w:hAnsi="Times New Roman" w:cs="Times New Roman"/>
          <w:sz w:val="24"/>
          <w:szCs w:val="24"/>
          <w:lang w:val="en-GB"/>
        </w:rPr>
        <w:t xml:space="preserve">The twig of </w:t>
      </w:r>
      <w:r w:rsidR="00B15B9E" w:rsidRPr="00FC2405">
        <w:rPr>
          <w:rFonts w:ascii="Times New Roman" w:hAnsi="Times New Roman" w:cs="Times New Roman"/>
          <w:i/>
          <w:sz w:val="24"/>
          <w:szCs w:val="24"/>
          <w:lang w:val="en-GB"/>
        </w:rPr>
        <w:t>B.</w:t>
      </w:r>
      <w:r w:rsidR="00770B30" w:rsidRPr="00FC2405">
        <w:rPr>
          <w:rFonts w:ascii="Times New Roman" w:hAnsi="Times New Roman" w:cs="Times New Roman"/>
          <w:i/>
          <w:sz w:val="24"/>
          <w:szCs w:val="24"/>
          <w:lang w:val="en-GB"/>
        </w:rPr>
        <w:t xml:space="preserve"> </w:t>
      </w:r>
      <w:proofErr w:type="spellStart"/>
      <w:r w:rsidR="00B15B9E" w:rsidRPr="00FC2405">
        <w:rPr>
          <w:rFonts w:ascii="Times New Roman" w:hAnsi="Times New Roman" w:cs="Times New Roman"/>
          <w:i/>
          <w:sz w:val="24"/>
          <w:szCs w:val="24"/>
          <w:lang w:val="en-GB"/>
        </w:rPr>
        <w:t>ferruginea</w:t>
      </w:r>
      <w:proofErr w:type="spellEnd"/>
      <w:r w:rsidR="00B15B9E" w:rsidRPr="00FC2405">
        <w:rPr>
          <w:rFonts w:ascii="Times New Roman" w:hAnsi="Times New Roman" w:cs="Times New Roman"/>
          <w:i/>
          <w:sz w:val="24"/>
          <w:szCs w:val="24"/>
          <w:lang w:val="en-GB"/>
        </w:rPr>
        <w:t xml:space="preserve"> </w:t>
      </w:r>
      <w:r w:rsidR="00B15B9E" w:rsidRPr="00FC2405">
        <w:rPr>
          <w:rFonts w:ascii="Times New Roman" w:hAnsi="Times New Roman" w:cs="Times New Roman"/>
          <w:sz w:val="24"/>
          <w:szCs w:val="24"/>
          <w:lang w:val="en-GB"/>
        </w:rPr>
        <w:t xml:space="preserve">showing </w:t>
      </w:r>
      <w:r w:rsidR="00770B30" w:rsidRPr="00FC2405">
        <w:rPr>
          <w:rFonts w:ascii="Times New Roman" w:hAnsi="Times New Roman" w:cs="Times New Roman"/>
          <w:sz w:val="24"/>
          <w:szCs w:val="24"/>
          <w:lang w:val="en-GB"/>
        </w:rPr>
        <w:t>the flowers</w:t>
      </w:r>
      <w:r w:rsidR="00815CB0">
        <w:rPr>
          <w:rFonts w:ascii="Times New Roman" w:hAnsi="Times New Roman" w:cs="Times New Roman"/>
          <w:sz w:val="24"/>
          <w:szCs w:val="24"/>
          <w:lang w:val="en-GB"/>
        </w:rPr>
        <w:t xml:space="preserve"> </w:t>
      </w:r>
      <w:r w:rsidR="00770B30" w:rsidRPr="00FC2405">
        <w:rPr>
          <w:rFonts w:ascii="Times New Roman" w:hAnsi="Times New Roman" w:cs="Times New Roman"/>
          <w:sz w:val="24"/>
          <w:szCs w:val="24"/>
          <w:lang w:val="en-GB"/>
        </w:rPr>
        <w:t>(</w:t>
      </w:r>
      <w:r w:rsidR="005C1E79">
        <w:rPr>
          <w:rFonts w:ascii="Times New Roman" w:hAnsi="Times New Roman" w:cs="Times New Roman"/>
          <w:sz w:val="24"/>
          <w:szCs w:val="24"/>
          <w:lang w:val="en-GB"/>
        </w:rPr>
        <w:t>E</w:t>
      </w:r>
      <w:r w:rsidR="00770B30" w:rsidRPr="00FC2405">
        <w:rPr>
          <w:rFonts w:ascii="Times New Roman" w:hAnsi="Times New Roman" w:cs="Times New Roman"/>
          <w:sz w:val="24"/>
          <w:szCs w:val="24"/>
          <w:lang w:val="en-GB"/>
        </w:rPr>
        <w:t>)</w:t>
      </w:r>
      <w:r w:rsidR="00B15B9E" w:rsidRPr="00FC2405">
        <w:rPr>
          <w:rFonts w:ascii="Times New Roman" w:hAnsi="Times New Roman" w:cs="Times New Roman"/>
          <w:sz w:val="24"/>
          <w:szCs w:val="24"/>
          <w:lang w:val="en-GB"/>
        </w:rPr>
        <w:t xml:space="preserve"> Fruits of </w:t>
      </w:r>
      <w:r w:rsidR="00B15B9E" w:rsidRPr="00FC2405">
        <w:rPr>
          <w:rFonts w:ascii="Times New Roman" w:hAnsi="Times New Roman" w:cs="Times New Roman"/>
          <w:i/>
          <w:sz w:val="24"/>
          <w:szCs w:val="24"/>
          <w:lang w:val="en-GB"/>
        </w:rPr>
        <w:t xml:space="preserve">B. </w:t>
      </w:r>
      <w:proofErr w:type="spellStart"/>
      <w:r w:rsidR="00B15B9E" w:rsidRPr="00FC2405">
        <w:rPr>
          <w:rFonts w:ascii="Times New Roman" w:hAnsi="Times New Roman" w:cs="Times New Roman"/>
          <w:i/>
          <w:sz w:val="24"/>
          <w:szCs w:val="24"/>
          <w:lang w:val="en-GB"/>
        </w:rPr>
        <w:t>ferruginea</w:t>
      </w:r>
      <w:proofErr w:type="spellEnd"/>
      <w:r w:rsidR="00770B30" w:rsidRPr="00FC2405">
        <w:rPr>
          <w:rFonts w:ascii="Times New Roman" w:hAnsi="Times New Roman" w:cs="Times New Roman"/>
          <w:i/>
          <w:sz w:val="24"/>
          <w:szCs w:val="24"/>
          <w:lang w:val="en-GB"/>
        </w:rPr>
        <w:t xml:space="preserve"> </w:t>
      </w:r>
      <w:r w:rsidR="00424579" w:rsidRPr="00FC2405">
        <w:rPr>
          <w:rFonts w:ascii="Times New Roman" w:hAnsi="Times New Roman" w:cs="Times New Roman"/>
          <w:sz w:val="24"/>
          <w:szCs w:val="24"/>
          <w:lang w:val="en-GB"/>
        </w:rPr>
        <w:t>(drupe)</w:t>
      </w:r>
      <w:r w:rsidR="00770B30" w:rsidRPr="00FC2405">
        <w:rPr>
          <w:rFonts w:ascii="Times New Roman" w:hAnsi="Times New Roman" w:cs="Times New Roman"/>
          <w:sz w:val="24"/>
          <w:szCs w:val="24"/>
          <w:lang w:val="en-GB"/>
        </w:rPr>
        <w:t xml:space="preserve"> </w:t>
      </w:r>
      <w:commentRangeStart w:id="10"/>
      <w:r w:rsidR="00815CB0">
        <w:rPr>
          <w:rFonts w:ascii="Times New Roman" w:hAnsi="Times New Roman" w:cs="Times New Roman"/>
          <w:sz w:val="24"/>
          <w:szCs w:val="24"/>
          <w:lang w:val="en-GB"/>
        </w:rPr>
        <w:t>bar = 52.92 mm</w:t>
      </w:r>
      <w:commentRangeEnd w:id="10"/>
      <w:r w:rsidR="007B35FC">
        <w:rPr>
          <w:rStyle w:val="CommentReference"/>
        </w:rPr>
        <w:commentReference w:id="10"/>
      </w:r>
    </w:p>
    <w:p w14:paraId="2E5DD5C5" w14:textId="77777777" w:rsidR="00D929B9" w:rsidRPr="00FC2405" w:rsidRDefault="00D929B9" w:rsidP="00FC2405">
      <w:pPr>
        <w:spacing w:after="0" w:line="240" w:lineRule="auto"/>
        <w:jc w:val="both"/>
        <w:rPr>
          <w:rFonts w:ascii="Times New Roman" w:hAnsi="Times New Roman" w:cs="Times New Roman"/>
          <w:sz w:val="24"/>
          <w:szCs w:val="24"/>
          <w:lang w:val="en-GB"/>
        </w:rPr>
      </w:pPr>
    </w:p>
    <w:p w14:paraId="227D2F38" w14:textId="64E23702" w:rsidR="003E7293" w:rsidRDefault="005619F6" w:rsidP="00F3477D">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Anatomical Study </w:t>
      </w:r>
    </w:p>
    <w:p w14:paraId="55654695" w14:textId="77777777" w:rsidR="00D929B9" w:rsidRPr="00FC2405" w:rsidRDefault="00D929B9" w:rsidP="00FC2405">
      <w:pPr>
        <w:spacing w:after="0" w:line="240" w:lineRule="auto"/>
        <w:jc w:val="both"/>
        <w:rPr>
          <w:rFonts w:ascii="Times New Roman" w:hAnsi="Times New Roman" w:cs="Times New Roman"/>
          <w:b/>
          <w:sz w:val="24"/>
          <w:szCs w:val="24"/>
          <w:lang w:val="en-GB"/>
        </w:rPr>
      </w:pPr>
    </w:p>
    <w:p w14:paraId="378946B2" w14:textId="77777777" w:rsidR="00080BAE"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Leaf </w:t>
      </w:r>
    </w:p>
    <w:p w14:paraId="2869DBDA" w14:textId="57521985" w:rsidR="001523E0"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sz w:val="24"/>
          <w:szCs w:val="24"/>
          <w:lang w:val="en-GB"/>
        </w:rPr>
        <w:t xml:space="preserve">The transverse section mid lamina showed </w:t>
      </w:r>
      <w:r w:rsidR="00F71ED8" w:rsidRPr="00FC2405">
        <w:rPr>
          <w:rFonts w:ascii="Times New Roman" w:hAnsi="Times New Roman" w:cs="Times New Roman"/>
          <w:sz w:val="24"/>
          <w:szCs w:val="24"/>
          <w:lang w:val="en-GB"/>
        </w:rPr>
        <w:t xml:space="preserve">a single-layered epidermis, slightly undulating and covered </w:t>
      </w:r>
      <w:r w:rsidR="003344E6" w:rsidRPr="00FC2405">
        <w:rPr>
          <w:rFonts w:ascii="Times New Roman" w:hAnsi="Times New Roman" w:cs="Times New Roman"/>
          <w:sz w:val="24"/>
          <w:szCs w:val="24"/>
          <w:lang w:val="en-GB"/>
        </w:rPr>
        <w:t>with</w:t>
      </w:r>
      <w:r w:rsidR="009510C6" w:rsidRPr="00FC2405">
        <w:rPr>
          <w:rFonts w:ascii="Times New Roman" w:hAnsi="Times New Roman" w:cs="Times New Roman"/>
          <w:sz w:val="24"/>
          <w:szCs w:val="24"/>
          <w:lang w:val="en-GB"/>
        </w:rPr>
        <w:t xml:space="preserve"> a thin</w:t>
      </w:r>
      <w:r w:rsidR="00E97875" w:rsidRPr="00FC2405">
        <w:rPr>
          <w:rFonts w:ascii="Times New Roman" w:hAnsi="Times New Roman" w:cs="Times New Roman"/>
          <w:sz w:val="24"/>
          <w:szCs w:val="24"/>
          <w:lang w:val="en-GB"/>
        </w:rPr>
        <w:t xml:space="preserve"> layer of the cuticl</w:t>
      </w:r>
      <w:r w:rsidR="00B2254E" w:rsidRPr="00FC2405">
        <w:rPr>
          <w:rFonts w:ascii="Times New Roman" w:hAnsi="Times New Roman" w:cs="Times New Roman"/>
          <w:sz w:val="24"/>
          <w:szCs w:val="24"/>
          <w:lang w:val="en-GB"/>
        </w:rPr>
        <w:t>e (</w:t>
      </w:r>
      <w:r w:rsidR="00852DCC" w:rsidRPr="00FC2405">
        <w:rPr>
          <w:rFonts w:ascii="Times New Roman" w:hAnsi="Times New Roman" w:cs="Times New Roman"/>
          <w:sz w:val="24"/>
          <w:szCs w:val="24"/>
          <w:lang w:val="en-GB"/>
        </w:rPr>
        <w:t>Fig.</w:t>
      </w:r>
      <w:r w:rsidR="00B2254E" w:rsidRPr="00FC2405">
        <w:rPr>
          <w:rFonts w:ascii="Times New Roman" w:hAnsi="Times New Roman" w:cs="Times New Roman"/>
          <w:sz w:val="24"/>
          <w:szCs w:val="24"/>
          <w:lang w:val="en-GB"/>
        </w:rPr>
        <w:t xml:space="preserve"> 2).</w:t>
      </w:r>
      <w:r w:rsidR="00770B30" w:rsidRPr="00FC2405">
        <w:rPr>
          <w:rFonts w:ascii="Times New Roman" w:hAnsi="Times New Roman" w:cs="Times New Roman"/>
          <w:sz w:val="24"/>
          <w:szCs w:val="24"/>
          <w:lang w:val="en-GB"/>
        </w:rPr>
        <w:t xml:space="preserve"> </w:t>
      </w:r>
      <w:r w:rsidR="005A2EC2" w:rsidRPr="00FC2405">
        <w:rPr>
          <w:rFonts w:ascii="Times New Roman" w:hAnsi="Times New Roman" w:cs="Times New Roman"/>
          <w:sz w:val="24"/>
          <w:szCs w:val="24"/>
          <w:lang w:val="en-GB"/>
        </w:rPr>
        <w:t>The</w:t>
      </w:r>
      <w:r w:rsidR="00ED01FD" w:rsidRPr="00FC2405">
        <w:rPr>
          <w:rFonts w:ascii="Times New Roman" w:hAnsi="Times New Roman" w:cs="Times New Roman"/>
          <w:sz w:val="24"/>
          <w:szCs w:val="24"/>
          <w:lang w:val="en-GB"/>
        </w:rPr>
        <w:t xml:space="preserve"> epidermal cells were</w:t>
      </w:r>
      <w:r w:rsidR="005C7B00" w:rsidRPr="00FC2405">
        <w:rPr>
          <w:rFonts w:ascii="Times New Roman" w:hAnsi="Times New Roman" w:cs="Times New Roman"/>
          <w:sz w:val="24"/>
          <w:szCs w:val="24"/>
          <w:lang w:val="en-GB"/>
        </w:rPr>
        <w:t xml:space="preserve"> compactly arranged</w:t>
      </w:r>
      <w:r w:rsidR="005A2EC2" w:rsidRPr="00FC2405">
        <w:rPr>
          <w:rFonts w:ascii="Times New Roman" w:hAnsi="Times New Roman" w:cs="Times New Roman"/>
          <w:sz w:val="24"/>
          <w:szCs w:val="24"/>
          <w:lang w:val="en-GB"/>
        </w:rPr>
        <w:t xml:space="preserve"> and mostly</w:t>
      </w:r>
      <w:r w:rsidR="002C2C99" w:rsidRPr="00FC2405">
        <w:rPr>
          <w:rFonts w:ascii="Times New Roman" w:hAnsi="Times New Roman" w:cs="Times New Roman"/>
          <w:sz w:val="24"/>
          <w:szCs w:val="24"/>
          <w:lang w:val="en-GB"/>
        </w:rPr>
        <w:t xml:space="preserve"> </w:t>
      </w:r>
      <w:r w:rsidR="00245CBA" w:rsidRPr="00FC2405">
        <w:rPr>
          <w:rFonts w:ascii="Times New Roman" w:hAnsi="Times New Roman" w:cs="Times New Roman"/>
          <w:sz w:val="24"/>
          <w:szCs w:val="24"/>
          <w:lang w:val="en-GB"/>
        </w:rPr>
        <w:t>circular</w:t>
      </w:r>
      <w:r w:rsidR="002C2C99" w:rsidRPr="00FC2405">
        <w:rPr>
          <w:rFonts w:ascii="Times New Roman" w:hAnsi="Times New Roman" w:cs="Times New Roman"/>
          <w:sz w:val="24"/>
          <w:szCs w:val="24"/>
          <w:lang w:val="en-GB"/>
        </w:rPr>
        <w:t xml:space="preserve"> </w:t>
      </w:r>
      <w:r w:rsidR="0062405B" w:rsidRPr="00FC2405">
        <w:rPr>
          <w:rFonts w:ascii="Times New Roman" w:hAnsi="Times New Roman" w:cs="Times New Roman"/>
          <w:sz w:val="24"/>
          <w:szCs w:val="24"/>
          <w:lang w:val="en-GB"/>
        </w:rPr>
        <w:t xml:space="preserve">in shape </w:t>
      </w:r>
      <w:r w:rsidR="003772B5" w:rsidRPr="00FC2405">
        <w:rPr>
          <w:rFonts w:ascii="Times New Roman" w:hAnsi="Times New Roman" w:cs="Times New Roman"/>
          <w:sz w:val="24"/>
          <w:szCs w:val="24"/>
          <w:lang w:val="en-GB"/>
        </w:rPr>
        <w:t xml:space="preserve">with </w:t>
      </w:r>
      <w:r w:rsidR="00BE5672" w:rsidRPr="00CC6803">
        <w:rPr>
          <w:rFonts w:ascii="Times New Roman" w:hAnsi="Times New Roman" w:cs="Times New Roman"/>
          <w:sz w:val="24"/>
          <w:szCs w:val="24"/>
          <w:lang w:val="en-GB"/>
        </w:rPr>
        <w:t xml:space="preserve">uniseriate </w:t>
      </w:r>
      <w:r w:rsidR="00E34C80" w:rsidRPr="00CC6803">
        <w:rPr>
          <w:rFonts w:ascii="Times New Roman" w:hAnsi="Times New Roman" w:cs="Times New Roman"/>
          <w:sz w:val="24"/>
          <w:szCs w:val="24"/>
          <w:lang w:val="en-GB"/>
        </w:rPr>
        <w:t>glan</w:t>
      </w:r>
      <w:r w:rsidR="00D86113" w:rsidRPr="00CC6803">
        <w:rPr>
          <w:rFonts w:ascii="Times New Roman" w:hAnsi="Times New Roman" w:cs="Times New Roman"/>
          <w:sz w:val="24"/>
          <w:szCs w:val="24"/>
          <w:lang w:val="en-GB"/>
        </w:rPr>
        <w:t xml:space="preserve">dular </w:t>
      </w:r>
      <w:r w:rsidR="00B2254E" w:rsidRPr="00CC6803">
        <w:rPr>
          <w:rFonts w:ascii="Times New Roman" w:hAnsi="Times New Roman" w:cs="Times New Roman"/>
          <w:sz w:val="24"/>
          <w:szCs w:val="24"/>
          <w:lang w:val="en-GB"/>
        </w:rPr>
        <w:t>trichomes</w:t>
      </w:r>
      <w:r w:rsidR="009B203C" w:rsidRPr="00CC6803">
        <w:rPr>
          <w:rFonts w:ascii="Times New Roman" w:hAnsi="Times New Roman" w:cs="Times New Roman"/>
          <w:sz w:val="24"/>
          <w:szCs w:val="24"/>
          <w:lang w:val="en-GB"/>
        </w:rPr>
        <w:t>.</w:t>
      </w:r>
      <w:r w:rsidR="009B203C" w:rsidRPr="00FC2405">
        <w:rPr>
          <w:rFonts w:ascii="Times New Roman" w:hAnsi="Times New Roman" w:cs="Times New Roman"/>
          <w:sz w:val="24"/>
          <w:szCs w:val="24"/>
          <w:lang w:val="en-GB"/>
        </w:rPr>
        <w:t xml:space="preserve"> The </w:t>
      </w:r>
      <w:r w:rsidR="00B2254E" w:rsidRPr="00FC2405">
        <w:rPr>
          <w:rFonts w:ascii="Times New Roman" w:hAnsi="Times New Roman" w:cs="Times New Roman"/>
          <w:sz w:val="24"/>
          <w:szCs w:val="24"/>
          <w:lang w:val="en-GB"/>
        </w:rPr>
        <w:t>palisade</w:t>
      </w:r>
      <w:r w:rsidR="002C2C99" w:rsidRPr="00FC2405">
        <w:rPr>
          <w:rFonts w:ascii="Times New Roman" w:hAnsi="Times New Roman" w:cs="Times New Roman"/>
          <w:sz w:val="24"/>
          <w:szCs w:val="24"/>
          <w:lang w:val="en-GB"/>
        </w:rPr>
        <w:t xml:space="preserve"> </w:t>
      </w:r>
      <w:r w:rsidR="00ED01FD" w:rsidRPr="00FC2405">
        <w:rPr>
          <w:rFonts w:ascii="Times New Roman" w:hAnsi="Times New Roman" w:cs="Times New Roman"/>
          <w:sz w:val="24"/>
          <w:szCs w:val="24"/>
          <w:lang w:val="en-GB"/>
        </w:rPr>
        <w:t>mesophylls were</w:t>
      </w:r>
      <w:r w:rsidR="00AC75FC" w:rsidRPr="00FC2405">
        <w:rPr>
          <w:rFonts w:ascii="Times New Roman" w:hAnsi="Times New Roman" w:cs="Times New Roman"/>
          <w:sz w:val="24"/>
          <w:szCs w:val="24"/>
          <w:lang w:val="en-GB"/>
        </w:rPr>
        <w:t xml:space="preserve"> rectangle </w:t>
      </w:r>
      <w:r w:rsidR="00A802B1" w:rsidRPr="00FC2405">
        <w:rPr>
          <w:rFonts w:ascii="Times New Roman" w:hAnsi="Times New Roman" w:cs="Times New Roman"/>
          <w:sz w:val="24"/>
          <w:szCs w:val="24"/>
          <w:lang w:val="en-GB"/>
        </w:rPr>
        <w:t>in shape</w:t>
      </w:r>
      <w:r w:rsidR="00B2254E"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A477D7" w:rsidRPr="00FC2405">
        <w:rPr>
          <w:rFonts w:ascii="Times New Roman" w:hAnsi="Times New Roman" w:cs="Times New Roman"/>
          <w:sz w:val="24"/>
          <w:szCs w:val="24"/>
          <w:lang w:val="en-GB"/>
        </w:rPr>
        <w:t xml:space="preserve">bear </w:t>
      </w:r>
      <w:r w:rsidR="008F7005" w:rsidRPr="00FC2405">
        <w:rPr>
          <w:rFonts w:ascii="Times New Roman" w:hAnsi="Times New Roman" w:cs="Times New Roman"/>
          <w:sz w:val="24"/>
          <w:szCs w:val="24"/>
          <w:lang w:val="en-GB"/>
        </w:rPr>
        <w:t xml:space="preserve">numerous </w:t>
      </w:r>
      <w:r w:rsidR="00F7033D" w:rsidRPr="00FC2405">
        <w:rPr>
          <w:rFonts w:ascii="Times New Roman" w:hAnsi="Times New Roman" w:cs="Times New Roman"/>
          <w:sz w:val="24"/>
          <w:szCs w:val="24"/>
          <w:lang w:val="en-GB"/>
        </w:rPr>
        <w:t>chloroplasts</w:t>
      </w:r>
      <w:r w:rsidR="002C2C99" w:rsidRPr="00FC2405">
        <w:rPr>
          <w:rFonts w:ascii="Times New Roman" w:hAnsi="Times New Roman" w:cs="Times New Roman"/>
          <w:sz w:val="24"/>
          <w:szCs w:val="24"/>
          <w:lang w:val="en-GB"/>
        </w:rPr>
        <w:t xml:space="preserve"> </w:t>
      </w:r>
      <w:r w:rsidR="00ED01FD" w:rsidRPr="00FC2405">
        <w:rPr>
          <w:rFonts w:ascii="Times New Roman" w:hAnsi="Times New Roman" w:cs="Times New Roman"/>
          <w:sz w:val="24"/>
          <w:szCs w:val="24"/>
          <w:lang w:val="en-GB"/>
        </w:rPr>
        <w:t>and were</w:t>
      </w:r>
      <w:r w:rsidR="008323AD" w:rsidRPr="00FC2405">
        <w:rPr>
          <w:rFonts w:ascii="Times New Roman" w:hAnsi="Times New Roman" w:cs="Times New Roman"/>
          <w:sz w:val="24"/>
          <w:szCs w:val="24"/>
          <w:lang w:val="en-GB"/>
        </w:rPr>
        <w:t xml:space="preserve"> closely</w:t>
      </w:r>
      <w:r w:rsidR="002C2C99" w:rsidRPr="00FC2405">
        <w:rPr>
          <w:rFonts w:ascii="Times New Roman" w:hAnsi="Times New Roman" w:cs="Times New Roman"/>
          <w:sz w:val="24"/>
          <w:szCs w:val="24"/>
          <w:lang w:val="en-GB"/>
        </w:rPr>
        <w:t xml:space="preserve"> </w:t>
      </w:r>
      <w:r w:rsidR="00435D99" w:rsidRPr="00FC2405">
        <w:rPr>
          <w:rFonts w:ascii="Times New Roman" w:hAnsi="Times New Roman" w:cs="Times New Roman"/>
          <w:sz w:val="24"/>
          <w:szCs w:val="24"/>
          <w:lang w:val="en-GB"/>
        </w:rPr>
        <w:t xml:space="preserve">and firmly arranged. The lower </w:t>
      </w:r>
      <w:r w:rsidR="005F4E76" w:rsidRPr="00FC2405">
        <w:rPr>
          <w:rFonts w:ascii="Times New Roman" w:hAnsi="Times New Roman" w:cs="Times New Roman"/>
          <w:sz w:val="24"/>
          <w:szCs w:val="24"/>
          <w:lang w:val="en-GB"/>
        </w:rPr>
        <w:t>palisade</w:t>
      </w:r>
      <w:r w:rsidR="00103379" w:rsidRPr="00FC2405">
        <w:rPr>
          <w:rFonts w:ascii="Times New Roman" w:hAnsi="Times New Roman" w:cs="Times New Roman"/>
          <w:sz w:val="24"/>
          <w:szCs w:val="24"/>
          <w:lang w:val="en-GB"/>
        </w:rPr>
        <w:t xml:space="preserve"> cells were</w:t>
      </w:r>
      <w:r w:rsidR="00435D99" w:rsidRPr="00FC2405">
        <w:rPr>
          <w:rFonts w:ascii="Times New Roman" w:hAnsi="Times New Roman" w:cs="Times New Roman"/>
          <w:sz w:val="24"/>
          <w:szCs w:val="24"/>
          <w:lang w:val="en-GB"/>
        </w:rPr>
        <w:t xml:space="preserve"> mostly </w:t>
      </w:r>
      <w:r w:rsidR="003D543D" w:rsidRPr="00FC2405">
        <w:rPr>
          <w:rFonts w:ascii="Times New Roman" w:hAnsi="Times New Roman" w:cs="Times New Roman"/>
          <w:sz w:val="24"/>
          <w:szCs w:val="24"/>
          <w:lang w:val="en-GB"/>
        </w:rPr>
        <w:t>square-</w:t>
      </w:r>
      <w:r w:rsidR="000F27DB" w:rsidRPr="00FC2405">
        <w:rPr>
          <w:rFonts w:ascii="Times New Roman" w:hAnsi="Times New Roman" w:cs="Times New Roman"/>
          <w:sz w:val="24"/>
          <w:szCs w:val="24"/>
          <w:lang w:val="en-GB"/>
        </w:rPr>
        <w:t xml:space="preserve">shaped while the upper </w:t>
      </w:r>
      <w:r w:rsidR="005F4E76" w:rsidRPr="00FC2405">
        <w:rPr>
          <w:rFonts w:ascii="Times New Roman" w:hAnsi="Times New Roman" w:cs="Times New Roman"/>
          <w:sz w:val="24"/>
          <w:szCs w:val="24"/>
          <w:lang w:val="en-GB"/>
        </w:rPr>
        <w:t>palisades are</w:t>
      </w:r>
      <w:r w:rsidR="000F27DB" w:rsidRPr="00FC2405">
        <w:rPr>
          <w:rFonts w:ascii="Times New Roman" w:hAnsi="Times New Roman" w:cs="Times New Roman"/>
          <w:sz w:val="24"/>
          <w:szCs w:val="24"/>
          <w:lang w:val="en-GB"/>
        </w:rPr>
        <w:t xml:space="preserve"> longer and narrower</w:t>
      </w:r>
      <w:r w:rsidR="00B2254E" w:rsidRPr="00FC2405">
        <w:rPr>
          <w:rFonts w:ascii="Times New Roman" w:hAnsi="Times New Roman" w:cs="Times New Roman"/>
          <w:sz w:val="24"/>
          <w:szCs w:val="24"/>
          <w:lang w:val="en-GB"/>
        </w:rPr>
        <w:t>.</w:t>
      </w:r>
      <w:r w:rsidR="002C2C99" w:rsidRPr="00FC2405">
        <w:rPr>
          <w:rFonts w:ascii="Times New Roman" w:hAnsi="Times New Roman" w:cs="Times New Roman"/>
          <w:sz w:val="24"/>
          <w:szCs w:val="24"/>
          <w:lang w:val="en-GB"/>
        </w:rPr>
        <w:t xml:space="preserve"> </w:t>
      </w:r>
      <w:r w:rsidR="003D23B4" w:rsidRPr="00FC2405">
        <w:rPr>
          <w:rFonts w:ascii="Times New Roman" w:hAnsi="Times New Roman" w:cs="Times New Roman"/>
          <w:sz w:val="24"/>
          <w:szCs w:val="24"/>
          <w:lang w:val="en-GB"/>
        </w:rPr>
        <w:t xml:space="preserve">The vascular </w:t>
      </w:r>
      <w:r w:rsidR="00777219" w:rsidRPr="00FC2405">
        <w:rPr>
          <w:rFonts w:ascii="Times New Roman" w:hAnsi="Times New Roman" w:cs="Times New Roman"/>
          <w:sz w:val="24"/>
          <w:szCs w:val="24"/>
          <w:lang w:val="en-GB"/>
        </w:rPr>
        <w:t xml:space="preserve">bundle </w:t>
      </w:r>
      <w:r w:rsidR="005572D3" w:rsidRPr="00FC2405">
        <w:rPr>
          <w:rFonts w:ascii="Times New Roman" w:hAnsi="Times New Roman" w:cs="Times New Roman"/>
          <w:sz w:val="24"/>
          <w:szCs w:val="24"/>
          <w:lang w:val="en-GB"/>
        </w:rPr>
        <w:t xml:space="preserve">is collateral and </w:t>
      </w:r>
      <w:r w:rsidR="002C2C99" w:rsidRPr="00FC2405">
        <w:rPr>
          <w:rFonts w:ascii="Times New Roman" w:hAnsi="Times New Roman" w:cs="Times New Roman"/>
          <w:sz w:val="24"/>
          <w:szCs w:val="24"/>
          <w:lang w:val="en-GB"/>
        </w:rPr>
        <w:t>“</w:t>
      </w:r>
      <w:r w:rsidR="005572D3" w:rsidRPr="00FC2405">
        <w:rPr>
          <w:rFonts w:ascii="Times New Roman" w:hAnsi="Times New Roman" w:cs="Times New Roman"/>
          <w:sz w:val="24"/>
          <w:szCs w:val="24"/>
          <w:lang w:val="en-GB"/>
        </w:rPr>
        <w:t>O</w:t>
      </w:r>
      <w:r w:rsidR="002C2C99" w:rsidRPr="00FC2405">
        <w:rPr>
          <w:rFonts w:ascii="Times New Roman" w:hAnsi="Times New Roman" w:cs="Times New Roman"/>
          <w:sz w:val="24"/>
          <w:szCs w:val="24"/>
          <w:lang w:val="en-GB"/>
        </w:rPr>
        <w:t>”</w:t>
      </w:r>
      <w:r w:rsidR="005572D3" w:rsidRPr="00FC2405">
        <w:rPr>
          <w:rFonts w:ascii="Times New Roman" w:hAnsi="Times New Roman" w:cs="Times New Roman"/>
          <w:sz w:val="24"/>
          <w:szCs w:val="24"/>
          <w:lang w:val="en-GB"/>
        </w:rPr>
        <w:t>-shaped wit</w:t>
      </w:r>
      <w:r w:rsidR="00103379" w:rsidRPr="00FC2405">
        <w:rPr>
          <w:rFonts w:ascii="Times New Roman" w:hAnsi="Times New Roman" w:cs="Times New Roman"/>
          <w:sz w:val="24"/>
          <w:szCs w:val="24"/>
          <w:lang w:val="en-GB"/>
        </w:rPr>
        <w:t xml:space="preserve">h the xylem vessel 3 to 8 cells </w:t>
      </w:r>
      <w:r w:rsidR="005572D3" w:rsidRPr="00FC2405">
        <w:rPr>
          <w:rFonts w:ascii="Times New Roman" w:hAnsi="Times New Roman" w:cs="Times New Roman"/>
          <w:sz w:val="24"/>
          <w:szCs w:val="24"/>
          <w:lang w:val="en-GB"/>
        </w:rPr>
        <w:t xml:space="preserve">long. The result of the epidermal strip showed that the distribution of the stomata is </w:t>
      </w:r>
      <w:proofErr w:type="spellStart"/>
      <w:r w:rsidR="005572D3" w:rsidRPr="00FC2405">
        <w:rPr>
          <w:rFonts w:ascii="Times New Roman" w:hAnsi="Times New Roman" w:cs="Times New Roman"/>
          <w:sz w:val="24"/>
          <w:szCs w:val="24"/>
          <w:lang w:val="en-GB"/>
        </w:rPr>
        <w:t>hypostomatic</w:t>
      </w:r>
      <w:proofErr w:type="spellEnd"/>
      <w:r w:rsidR="005572D3" w:rsidRPr="00FC2405">
        <w:rPr>
          <w:rFonts w:ascii="Times New Roman" w:hAnsi="Times New Roman" w:cs="Times New Roman"/>
          <w:sz w:val="24"/>
          <w:szCs w:val="24"/>
          <w:lang w:val="en-GB"/>
        </w:rPr>
        <w:t xml:space="preserve"> </w:t>
      </w:r>
      <w:r w:rsidR="0048746E" w:rsidRPr="00FC2405">
        <w:rPr>
          <w:rFonts w:ascii="Times New Roman" w:hAnsi="Times New Roman" w:cs="Times New Roman"/>
          <w:sz w:val="24"/>
          <w:szCs w:val="24"/>
          <w:lang w:val="en-GB"/>
        </w:rPr>
        <w:t>(</w:t>
      </w:r>
      <w:proofErr w:type="spellStart"/>
      <w:r w:rsidR="0048746E" w:rsidRPr="00FC2405">
        <w:rPr>
          <w:rFonts w:ascii="Times New Roman" w:hAnsi="Times New Roman" w:cs="Times New Roman"/>
          <w:sz w:val="24"/>
          <w:szCs w:val="24"/>
          <w:lang w:val="en-GB"/>
        </w:rPr>
        <w:t>i.e</w:t>
      </w:r>
      <w:proofErr w:type="spellEnd"/>
      <w:r w:rsidR="0048746E" w:rsidRPr="00FC2405">
        <w:rPr>
          <w:rFonts w:ascii="Times New Roman" w:hAnsi="Times New Roman" w:cs="Times New Roman"/>
          <w:sz w:val="24"/>
          <w:szCs w:val="24"/>
          <w:lang w:val="en-GB"/>
        </w:rPr>
        <w:t xml:space="preserve"> stomata occur only on the lower surfaces)</w:t>
      </w:r>
      <w:r w:rsidR="00085421" w:rsidRPr="00FC2405">
        <w:rPr>
          <w:rFonts w:ascii="Times New Roman" w:hAnsi="Times New Roman" w:cs="Times New Roman"/>
          <w:sz w:val="24"/>
          <w:szCs w:val="24"/>
          <w:lang w:val="en-GB"/>
        </w:rPr>
        <w:t xml:space="preserve">. </w:t>
      </w:r>
      <w:r w:rsidR="00BB26F0" w:rsidRPr="00FC2405">
        <w:rPr>
          <w:rFonts w:ascii="Times New Roman" w:hAnsi="Times New Roman" w:cs="Times New Roman"/>
          <w:sz w:val="24"/>
          <w:szCs w:val="24"/>
          <w:lang w:val="en-GB"/>
        </w:rPr>
        <w:t>Th</w:t>
      </w:r>
      <w:r w:rsidR="008A78A1" w:rsidRPr="00FC2405">
        <w:rPr>
          <w:rFonts w:ascii="Times New Roman" w:hAnsi="Times New Roman" w:cs="Times New Roman"/>
          <w:sz w:val="24"/>
          <w:szCs w:val="24"/>
          <w:lang w:val="en-GB"/>
        </w:rPr>
        <w:t>e transverse section of the petiole</w:t>
      </w:r>
      <w:r w:rsidR="000A02DC" w:rsidRPr="00FC2405">
        <w:rPr>
          <w:rFonts w:ascii="Times New Roman" w:hAnsi="Times New Roman" w:cs="Times New Roman"/>
          <w:sz w:val="24"/>
          <w:szCs w:val="24"/>
          <w:lang w:val="en-GB"/>
        </w:rPr>
        <w:t xml:space="preserve"> </w:t>
      </w:r>
      <w:r w:rsidR="00EA7F6F" w:rsidRPr="00FC2405">
        <w:rPr>
          <w:rFonts w:ascii="Times New Roman" w:hAnsi="Times New Roman" w:cs="Times New Roman"/>
          <w:sz w:val="24"/>
          <w:szCs w:val="24"/>
          <w:lang w:val="en-GB"/>
        </w:rPr>
        <w:t>also rev</w:t>
      </w:r>
      <w:r w:rsidR="00B9239C" w:rsidRPr="00FC2405">
        <w:rPr>
          <w:rFonts w:ascii="Times New Roman" w:hAnsi="Times New Roman" w:cs="Times New Roman"/>
          <w:sz w:val="24"/>
          <w:szCs w:val="24"/>
          <w:lang w:val="en-GB"/>
        </w:rPr>
        <w:t>ea</w:t>
      </w:r>
      <w:r w:rsidR="00EA7F6F" w:rsidRPr="00FC2405">
        <w:rPr>
          <w:rFonts w:ascii="Times New Roman" w:hAnsi="Times New Roman" w:cs="Times New Roman"/>
          <w:sz w:val="24"/>
          <w:szCs w:val="24"/>
          <w:lang w:val="en-GB"/>
        </w:rPr>
        <w:t>l</w:t>
      </w:r>
      <w:r w:rsidR="00B9239C" w:rsidRPr="00FC2405">
        <w:rPr>
          <w:rFonts w:ascii="Times New Roman" w:hAnsi="Times New Roman" w:cs="Times New Roman"/>
          <w:sz w:val="24"/>
          <w:szCs w:val="24"/>
          <w:lang w:val="en-GB"/>
        </w:rPr>
        <w:t xml:space="preserve">ed a single epidermal layer that is </w:t>
      </w:r>
      <w:r w:rsidR="006B0E80" w:rsidRPr="00FC2405">
        <w:rPr>
          <w:rFonts w:ascii="Times New Roman" w:hAnsi="Times New Roman" w:cs="Times New Roman"/>
          <w:sz w:val="24"/>
          <w:szCs w:val="24"/>
          <w:lang w:val="en-GB"/>
        </w:rPr>
        <w:t>am</w:t>
      </w:r>
      <w:r w:rsidR="00EA7F6F" w:rsidRPr="00FC2405">
        <w:rPr>
          <w:rFonts w:ascii="Times New Roman" w:hAnsi="Times New Roman" w:cs="Times New Roman"/>
          <w:sz w:val="24"/>
          <w:szCs w:val="24"/>
          <w:lang w:val="en-GB"/>
        </w:rPr>
        <w:t>o</w:t>
      </w:r>
      <w:r w:rsidR="006B0E80" w:rsidRPr="00FC2405">
        <w:rPr>
          <w:rFonts w:ascii="Times New Roman" w:hAnsi="Times New Roman" w:cs="Times New Roman"/>
          <w:sz w:val="24"/>
          <w:szCs w:val="24"/>
          <w:lang w:val="en-GB"/>
        </w:rPr>
        <w:t>e</w:t>
      </w:r>
      <w:r w:rsidR="009B5541" w:rsidRPr="00FC2405">
        <w:rPr>
          <w:rFonts w:ascii="Times New Roman" w:hAnsi="Times New Roman" w:cs="Times New Roman"/>
          <w:sz w:val="24"/>
          <w:szCs w:val="24"/>
          <w:lang w:val="en-GB"/>
        </w:rPr>
        <w:t>boid in</w:t>
      </w:r>
      <w:r w:rsidR="00B9239C" w:rsidRPr="00FC2405">
        <w:rPr>
          <w:rFonts w:ascii="Times New Roman" w:hAnsi="Times New Roman" w:cs="Times New Roman"/>
          <w:sz w:val="24"/>
          <w:szCs w:val="24"/>
          <w:lang w:val="en-GB"/>
        </w:rPr>
        <w:t xml:space="preserve"> shape </w:t>
      </w:r>
      <w:r w:rsidR="009B5541" w:rsidRPr="00FC2405">
        <w:rPr>
          <w:rFonts w:ascii="Times New Roman" w:hAnsi="Times New Roman" w:cs="Times New Roman"/>
          <w:sz w:val="24"/>
          <w:szCs w:val="24"/>
          <w:lang w:val="en-GB"/>
        </w:rPr>
        <w:t>(</w:t>
      </w:r>
      <w:r w:rsidR="00852DCC" w:rsidRPr="00FC2405">
        <w:rPr>
          <w:rFonts w:ascii="Times New Roman" w:hAnsi="Times New Roman" w:cs="Times New Roman"/>
          <w:sz w:val="24"/>
          <w:szCs w:val="24"/>
          <w:lang w:val="en-GB"/>
        </w:rPr>
        <w:t>Fig.</w:t>
      </w:r>
      <w:r w:rsidR="008B34C1" w:rsidRPr="00FC2405">
        <w:rPr>
          <w:rFonts w:ascii="Times New Roman" w:hAnsi="Times New Roman" w:cs="Times New Roman"/>
          <w:sz w:val="24"/>
          <w:szCs w:val="24"/>
          <w:lang w:val="en-GB"/>
        </w:rPr>
        <w:t xml:space="preserve"> 2</w:t>
      </w:r>
      <w:r w:rsidR="009B5541" w:rsidRPr="00FC2405">
        <w:rPr>
          <w:rFonts w:ascii="Times New Roman" w:hAnsi="Times New Roman" w:cs="Times New Roman"/>
          <w:sz w:val="24"/>
          <w:szCs w:val="24"/>
          <w:lang w:val="en-GB"/>
        </w:rPr>
        <w:t>)</w:t>
      </w:r>
      <w:r w:rsidR="00EA7F6F" w:rsidRPr="00FC2405">
        <w:rPr>
          <w:rFonts w:ascii="Times New Roman" w:hAnsi="Times New Roman" w:cs="Times New Roman"/>
          <w:sz w:val="24"/>
          <w:szCs w:val="24"/>
          <w:lang w:val="en-GB"/>
        </w:rPr>
        <w:t>. T</w:t>
      </w:r>
      <w:r w:rsidR="009B5541" w:rsidRPr="00FC2405">
        <w:rPr>
          <w:rFonts w:ascii="Times New Roman" w:hAnsi="Times New Roman" w:cs="Times New Roman"/>
          <w:sz w:val="24"/>
          <w:szCs w:val="24"/>
          <w:lang w:val="en-GB"/>
        </w:rPr>
        <w:t>he arrangement</w:t>
      </w:r>
      <w:r w:rsidR="002C2C99" w:rsidRPr="00FC2405">
        <w:rPr>
          <w:rFonts w:ascii="Times New Roman" w:hAnsi="Times New Roman" w:cs="Times New Roman"/>
          <w:sz w:val="24"/>
          <w:szCs w:val="24"/>
          <w:lang w:val="en-GB"/>
        </w:rPr>
        <w:t xml:space="preserve"> </w:t>
      </w:r>
      <w:r w:rsidR="00DE0DCE" w:rsidRPr="00FC2405">
        <w:rPr>
          <w:rFonts w:ascii="Times New Roman" w:hAnsi="Times New Roman" w:cs="Times New Roman"/>
          <w:sz w:val="24"/>
          <w:szCs w:val="24"/>
          <w:lang w:val="en-GB"/>
        </w:rPr>
        <w:t xml:space="preserve">of vascular bundles </w:t>
      </w:r>
      <w:r w:rsidR="00011F27" w:rsidRPr="00FC2405">
        <w:rPr>
          <w:rFonts w:ascii="Times New Roman" w:hAnsi="Times New Roman" w:cs="Times New Roman"/>
          <w:sz w:val="24"/>
          <w:szCs w:val="24"/>
          <w:lang w:val="en-GB"/>
        </w:rPr>
        <w:t xml:space="preserve">is arc-shaped, and centrally </w:t>
      </w:r>
      <w:r w:rsidR="000B5BAC" w:rsidRPr="00FC2405">
        <w:rPr>
          <w:rFonts w:ascii="Times New Roman" w:hAnsi="Times New Roman" w:cs="Times New Roman"/>
          <w:sz w:val="24"/>
          <w:szCs w:val="24"/>
          <w:lang w:val="en-GB"/>
        </w:rPr>
        <w:t xml:space="preserve">placed </w:t>
      </w:r>
      <w:r w:rsidR="001D1024" w:rsidRPr="00FC2405">
        <w:rPr>
          <w:rFonts w:ascii="Times New Roman" w:hAnsi="Times New Roman" w:cs="Times New Roman"/>
          <w:sz w:val="24"/>
          <w:szCs w:val="24"/>
          <w:lang w:val="en-GB"/>
        </w:rPr>
        <w:t>pushing most of the cel</w:t>
      </w:r>
      <w:r w:rsidR="008A78A1" w:rsidRPr="00FC2405">
        <w:rPr>
          <w:rFonts w:ascii="Times New Roman" w:hAnsi="Times New Roman" w:cs="Times New Roman"/>
          <w:sz w:val="24"/>
          <w:szCs w:val="24"/>
          <w:lang w:val="en-GB"/>
        </w:rPr>
        <w:t>ls in the pith</w:t>
      </w:r>
      <w:r w:rsidR="00EA7F6F" w:rsidRPr="00FC2405">
        <w:rPr>
          <w:rFonts w:ascii="Times New Roman" w:hAnsi="Times New Roman" w:cs="Times New Roman"/>
          <w:sz w:val="24"/>
          <w:szCs w:val="24"/>
          <w:lang w:val="en-GB"/>
        </w:rPr>
        <w:t xml:space="preserve"> towards the periphery</w:t>
      </w:r>
      <w:r w:rsidR="001D1024" w:rsidRPr="00FC2405">
        <w:rPr>
          <w:rFonts w:ascii="Times New Roman" w:hAnsi="Times New Roman" w:cs="Times New Roman"/>
          <w:sz w:val="24"/>
          <w:szCs w:val="24"/>
          <w:lang w:val="en-GB"/>
        </w:rPr>
        <w:t xml:space="preserve">. </w:t>
      </w:r>
      <w:r w:rsidR="0077370D" w:rsidRPr="00FC2405">
        <w:rPr>
          <w:rFonts w:ascii="Times New Roman" w:hAnsi="Times New Roman" w:cs="Times New Roman"/>
          <w:sz w:val="24"/>
          <w:szCs w:val="24"/>
          <w:lang w:val="en-GB"/>
        </w:rPr>
        <w:t>Conspicuously, the vascular</w:t>
      </w:r>
      <w:r w:rsidR="008A78A1" w:rsidRPr="00FC2405">
        <w:rPr>
          <w:rFonts w:ascii="Times New Roman" w:hAnsi="Times New Roman" w:cs="Times New Roman"/>
          <w:sz w:val="24"/>
          <w:szCs w:val="24"/>
          <w:lang w:val="en-GB"/>
        </w:rPr>
        <w:t xml:space="preserve"> bundles</w:t>
      </w:r>
      <w:r w:rsidR="0077370D" w:rsidRPr="00FC2405">
        <w:rPr>
          <w:rFonts w:ascii="Times New Roman" w:hAnsi="Times New Roman" w:cs="Times New Roman"/>
          <w:sz w:val="24"/>
          <w:szCs w:val="24"/>
          <w:lang w:val="en-GB"/>
        </w:rPr>
        <w:t xml:space="preserve"> are folded inwardly </w:t>
      </w:r>
      <w:r w:rsidR="00EA7F6F" w:rsidRPr="00FC2405">
        <w:rPr>
          <w:rFonts w:ascii="Times New Roman" w:hAnsi="Times New Roman" w:cs="Times New Roman"/>
          <w:sz w:val="24"/>
          <w:szCs w:val="24"/>
          <w:lang w:val="en-GB"/>
        </w:rPr>
        <w:t xml:space="preserve">at </w:t>
      </w:r>
      <w:r w:rsidR="008A78A1" w:rsidRPr="00FC2405">
        <w:rPr>
          <w:rFonts w:ascii="Times New Roman" w:hAnsi="Times New Roman" w:cs="Times New Roman"/>
          <w:sz w:val="24"/>
          <w:szCs w:val="24"/>
          <w:lang w:val="en-GB"/>
        </w:rPr>
        <w:t>the centre.</w:t>
      </w:r>
      <w:r w:rsidR="00D34A65">
        <w:rPr>
          <w:rFonts w:ascii="Times New Roman" w:hAnsi="Times New Roman" w:cs="Times New Roman"/>
          <w:sz w:val="24"/>
          <w:szCs w:val="24"/>
          <w:lang w:val="en-GB"/>
        </w:rPr>
        <w:t xml:space="preserve"> The </w:t>
      </w:r>
      <w:r w:rsidR="00C62CDD" w:rsidRPr="00FC2405">
        <w:rPr>
          <w:rFonts w:ascii="Times New Roman" w:hAnsi="Times New Roman" w:cs="Times New Roman"/>
          <w:sz w:val="24"/>
          <w:szCs w:val="24"/>
          <w:lang w:val="en-GB"/>
        </w:rPr>
        <w:t>xylem vessels range betwee</w:t>
      </w:r>
      <w:r w:rsidR="00EA7F6F" w:rsidRPr="00FC2405">
        <w:rPr>
          <w:rFonts w:ascii="Times New Roman" w:hAnsi="Times New Roman" w:cs="Times New Roman"/>
          <w:sz w:val="24"/>
          <w:szCs w:val="24"/>
          <w:lang w:val="en-GB"/>
        </w:rPr>
        <w:t xml:space="preserve">n 4 to 11 cells long. </w:t>
      </w:r>
    </w:p>
    <w:p w14:paraId="00241516" w14:textId="77777777" w:rsidR="001523E0" w:rsidRPr="00FC2405" w:rsidRDefault="00000000" w:rsidP="00F3477D">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pict w14:anchorId="41DFB4A4">
          <v:group id="_x0000_s2147" style="position:absolute;left:0;text-align:left;margin-left:167.25pt;margin-top:14.65pt;width:327.6pt;height:170.45pt;z-index:251659264" coordorigin="4997,1634" coordsize="6552,2542">
            <v:shapetype id="_x0000_t32" coordsize="21600,21600" o:spt="32" o:oned="t" path="m,l21600,21600e" filled="f">
              <v:path arrowok="t" fillok="f" o:connecttype="none"/>
              <o:lock v:ext="edit" shapetype="t"/>
            </v:shapetype>
            <v:shape id="_x0000_s2148" type="#_x0000_t32" style="position:absolute;left:5258;top:1829;width:3104;height:0" o:connectortype="straight"/>
            <v:shape id="_x0000_s2149" type="#_x0000_t32" style="position:absolute;left:6046;top:2928;width:2332;height:0" o:connectortype="straight"/>
            <v:shape id="_x0000_s2150" type="#_x0000_t32" style="position:absolute;left:6030;top:3696;width:2332;height:0" o:connectortype="straight"/>
            <v:shape id="_x0000_s2151" type="#_x0000_t32" style="position:absolute;left:4997;top:3932;width:3365;height:0" o:connectortype="straight"/>
            <v:shape id="_x0000_s2152" type="#_x0000_t32" style="position:absolute;left:6030;top:3232;width:2348;height:0" o:connectortype="straight"/>
            <v:shape id="_x0000_s2153" type="#_x0000_t32" style="position:absolute;left:5158;top:2249;width:3204;height:0" o:connectortype="straight"/>
            <v:shape id="_x0000_s2154" type="#_x0000_t202" style="position:absolute;left:8266;top:1634;width:2845;height:437" filled="f" stroked="f">
              <v:textbox>
                <w:txbxContent>
                  <w:p w14:paraId="16871927"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Adaxial epidermis </w:t>
                    </w:r>
                  </w:p>
                </w:txbxContent>
              </v:textbox>
            </v:shape>
            <v:shape id="_x0000_s2155" type="#_x0000_t202" style="position:absolute;left:8250;top:2050;width:1974;height:437" filled="f" stroked="f">
              <v:textbox>
                <w:txbxContent>
                  <w:p w14:paraId="48DD2B27"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Xylem  </w:t>
                    </w:r>
                  </w:p>
                </w:txbxContent>
              </v:textbox>
            </v:shape>
            <v:shape id="_x0000_s2156" type="#_x0000_t202" style="position:absolute;left:8250;top:2690;width:1974;height:437" filled="f" stroked="f">
              <v:textbox>
                <w:txbxContent>
                  <w:p w14:paraId="4ACEE9B8"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Cambium </w:t>
                    </w:r>
                  </w:p>
                </w:txbxContent>
              </v:textbox>
            </v:shape>
            <v:shape id="_x0000_s2157" type="#_x0000_t202" style="position:absolute;left:8266;top:3010;width:1974;height:437" filled="f" stroked="f">
              <v:textbox>
                <w:txbxContent>
                  <w:p w14:paraId="4BFF7346"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Phloem  </w:t>
                    </w:r>
                  </w:p>
                </w:txbxContent>
              </v:textbox>
            </v:shape>
            <v:shape id="_x0000_s2158" type="#_x0000_t202" style="position:absolute;left:8248;top:3411;width:2932;height:765" filled="f" stroked="f">
              <v:textbox>
                <w:txbxContent>
                  <w:p w14:paraId="7C7DB182" w14:textId="77777777" w:rsidR="00307877" w:rsidRPr="008D2125" w:rsidRDefault="00307877" w:rsidP="001523E0">
                    <w:pPr>
                      <w:spacing w:after="0" w:line="240" w:lineRule="auto"/>
                      <w:rPr>
                        <w:rFonts w:ascii="Times New Roman" w:hAnsi="Times New Roman" w:cs="Times New Roman"/>
                        <w:sz w:val="24"/>
                        <w:szCs w:val="28"/>
                      </w:rPr>
                    </w:pPr>
                    <w:r w:rsidRPr="008D2125">
                      <w:rPr>
                        <w:rFonts w:ascii="Times New Roman" w:hAnsi="Times New Roman" w:cs="Times New Roman"/>
                        <w:sz w:val="24"/>
                        <w:szCs w:val="28"/>
                      </w:rPr>
                      <w:t xml:space="preserve">Unicellular trichome  </w:t>
                    </w:r>
                  </w:p>
                </w:txbxContent>
              </v:textbox>
            </v:shape>
            <v:shape id="_x0000_s2159" type="#_x0000_t202" style="position:absolute;left:8234;top:3730;width:3315;height:437" filled="f" stroked="f">
              <v:textbox>
                <w:txbxContent>
                  <w:p w14:paraId="5FDF88D9"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Abaxial epidermis</w:t>
                    </w:r>
                  </w:p>
                </w:txbxContent>
              </v:textbox>
            </v:shape>
          </v:group>
        </w:pict>
      </w:r>
      <w:r w:rsidR="001523E0" w:rsidRPr="00FC2405">
        <w:rPr>
          <w:rFonts w:ascii="Times New Roman" w:hAnsi="Times New Roman" w:cs="Times New Roman"/>
          <w:noProof/>
          <w:sz w:val="24"/>
          <w:szCs w:val="24"/>
        </w:rPr>
        <w:drawing>
          <wp:inline distT="0" distB="0" distL="0" distR="0" wp14:anchorId="3E21D4CA" wp14:editId="7AEB1268">
            <wp:extent cx="3776202" cy="2792361"/>
            <wp:effectExtent l="19050" t="0" r="0" b="0"/>
            <wp:docPr id="12" name="Picture 34" descr="C:\Users\NWEZE\Desktop\PLT SCI_NWEZE\PERMANENT\BFE TS Leaf DS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C:\Users\NWEZE\Desktop\PLT SCI_NWEZE\PERMANENT\BFE TS Leaf DS x40.jpg"/>
                    <pic:cNvPicPr>
                      <a:picLocks noChangeAspect="1" noChangeArrowheads="1"/>
                    </pic:cNvPicPr>
                  </pic:nvPicPr>
                  <pic:blipFill>
                    <a:blip r:embed="rId17"/>
                    <a:srcRect l="5549" r="6435" b="-1038"/>
                    <a:stretch>
                      <a:fillRect/>
                    </a:stretch>
                  </pic:blipFill>
                  <pic:spPr bwMode="auto">
                    <a:xfrm>
                      <a:off x="0" y="0"/>
                      <a:ext cx="3771479" cy="2788869"/>
                    </a:xfrm>
                    <a:prstGeom prst="rect">
                      <a:avLst/>
                    </a:prstGeom>
                    <a:noFill/>
                    <a:ln w="9525">
                      <a:noFill/>
                      <a:miter lim="800000"/>
                      <a:headEnd/>
                      <a:tailEnd/>
                    </a:ln>
                  </pic:spPr>
                </pic:pic>
              </a:graphicData>
            </a:graphic>
          </wp:inline>
        </w:drawing>
      </w:r>
      <w:r w:rsidR="001523E0" w:rsidRPr="00FC2405">
        <w:rPr>
          <w:rFonts w:ascii="Times New Roman" w:hAnsi="Times New Roman" w:cs="Times New Roman"/>
          <w:b/>
          <w:sz w:val="24"/>
          <w:szCs w:val="24"/>
          <w:lang w:val="en-GB"/>
        </w:rPr>
        <w:t>A</w:t>
      </w:r>
    </w:p>
    <w:p w14:paraId="0349AD23" w14:textId="1106FBA9" w:rsidR="001523E0" w:rsidRPr="00FC2405" w:rsidRDefault="00000000" w:rsidP="00D929B9">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pict w14:anchorId="4E3395F7">
          <v:group id="_x0000_s2161" style="position:absolute;left:0;text-align:left;margin-left:182.25pt;margin-top:10.65pt;width:294.15pt;height:128.05pt;z-index:251661312" coordorigin="4259,6547" coordsize="6709,2651">
            <v:shape id="_x0000_s2162" type="#_x0000_t32" style="position:absolute;left:4259;top:6741;width:4352;height:0" o:connectortype="straight"/>
            <v:shape id="_x0000_s2163" type="#_x0000_t202" style="position:absolute;left:8531;top:6547;width:2437;height:647" filled="f" stroked="f">
              <v:textbox style="mso-next-textbox:#_x0000_s2163">
                <w:txbxContent>
                  <w:p w14:paraId="7CE7017F"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Adaxial Epidermis  </w:t>
                    </w:r>
                  </w:p>
                </w:txbxContent>
              </v:textbox>
            </v:shape>
            <v:shape id="_x0000_s2164" type="#_x0000_t32" style="position:absolute;left:4888;top:7889;width:3756;height:0" o:connectortype="straight"/>
            <v:shape id="_x0000_s2165" type="#_x0000_t202" style="position:absolute;left:8548;top:7662;width:1310;height:647" filled="f" stroked="f">
              <v:textbox style="mso-next-textbox:#_x0000_s2165">
                <w:txbxContent>
                  <w:p w14:paraId="13BBC456"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 Xylem  </w:t>
                    </w:r>
                  </w:p>
                </w:txbxContent>
              </v:textbox>
            </v:shape>
            <v:shape id="_x0000_s2166" type="#_x0000_t202" style="position:absolute;left:8532;top:7987;width:1310;height:647" filled="f" stroked="f">
              <v:textbox style="mso-next-textbox:#_x0000_s2166">
                <w:txbxContent>
                  <w:p w14:paraId="1CC704C4"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 Phloem   </w:t>
                    </w:r>
                  </w:p>
                </w:txbxContent>
              </v:textbox>
            </v:shape>
            <v:shape id="_x0000_s2167" type="#_x0000_t32" style="position:absolute;left:5710;top:8197;width:2934;height:0" o:connectortype="straight"/>
            <v:shape id="_x0000_s2168" type="#_x0000_t32" style="position:absolute;left:4681;top:8650;width:3930;height:0" o:connectortype="straight"/>
            <v:shape id="_x0000_s2169" type="#_x0000_t202" style="position:absolute;left:8483;top:8421;width:1533;height:647" filled="f" stroked="f">
              <v:textbox style="mso-next-textbox:#_x0000_s2169">
                <w:txbxContent>
                  <w:p w14:paraId="3A09B61E"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Cambium    </w:t>
                    </w:r>
                  </w:p>
                </w:txbxContent>
              </v:textbox>
            </v:shape>
            <v:shape id="_x0000_s2170" type="#_x0000_t32" style="position:absolute;left:6567;top:9198;width:2013;height:0" o:connectortype="straight"/>
          </v:group>
        </w:pict>
      </w:r>
    </w:p>
    <w:p w14:paraId="3C83B769" w14:textId="2FD4C7EF" w:rsidR="001523E0" w:rsidRPr="00FC2405" w:rsidRDefault="00000000" w:rsidP="00FC2405">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pict w14:anchorId="2C0D03D1">
          <v:shape id="_x0000_s2160" type="#_x0000_t202" style="position:absolute;left:0;text-align:left;margin-left:369.6pt;margin-top:129.85pt;width:122.4pt;height:27pt;z-index:251660288" filled="f" stroked="f">
            <v:textbox style="mso-next-textbox:#_x0000_s2160">
              <w:txbxContent>
                <w:p w14:paraId="08A3F7EF" w14:textId="77777777" w:rsidR="00307877" w:rsidRPr="008D2125" w:rsidRDefault="00307877" w:rsidP="001523E0">
                  <w:pPr>
                    <w:rPr>
                      <w:rFonts w:ascii="Times New Roman" w:hAnsi="Times New Roman" w:cs="Times New Roman"/>
                      <w:sz w:val="24"/>
                      <w:szCs w:val="28"/>
                    </w:rPr>
                  </w:pPr>
                  <w:r w:rsidRPr="008D2125">
                    <w:rPr>
                      <w:rFonts w:ascii="Times New Roman" w:hAnsi="Times New Roman" w:cs="Times New Roman"/>
                      <w:sz w:val="24"/>
                      <w:szCs w:val="28"/>
                    </w:rPr>
                    <w:t xml:space="preserve"> Unicellular trichome     </w:t>
                  </w:r>
                </w:p>
              </w:txbxContent>
            </v:textbox>
          </v:shape>
        </w:pict>
      </w:r>
      <w:r w:rsidR="001523E0" w:rsidRPr="00FC2405">
        <w:rPr>
          <w:rFonts w:ascii="Times New Roman" w:hAnsi="Times New Roman" w:cs="Times New Roman"/>
          <w:noProof/>
          <w:sz w:val="24"/>
          <w:szCs w:val="24"/>
        </w:rPr>
        <w:drawing>
          <wp:inline distT="0" distB="0" distL="0" distR="0" wp14:anchorId="0A582FA9" wp14:editId="272E2B3A">
            <wp:extent cx="3795867" cy="3185652"/>
            <wp:effectExtent l="19050" t="0" r="0" b="0"/>
            <wp:docPr id="13" name="Picture 5" descr="C:\Users\NWEZE\Desktop\PLT SCI_NWEZE\PERMANENT\BFE TS Pentiole RF 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C:\Users\NWEZE\Desktop\PLT SCI_NWEZE\PERMANENT\BFE TS Pentiole RF x40.jpg"/>
                    <pic:cNvPicPr>
                      <a:picLocks noChangeAspect="1" noChangeArrowheads="1"/>
                    </pic:cNvPicPr>
                  </pic:nvPicPr>
                  <pic:blipFill>
                    <a:blip r:embed="rId18"/>
                    <a:srcRect l="19814" r="16102"/>
                    <a:stretch>
                      <a:fillRect/>
                    </a:stretch>
                  </pic:blipFill>
                  <pic:spPr bwMode="auto">
                    <a:xfrm>
                      <a:off x="0" y="0"/>
                      <a:ext cx="3794454" cy="3184466"/>
                    </a:xfrm>
                    <a:prstGeom prst="rect">
                      <a:avLst/>
                    </a:prstGeom>
                    <a:noFill/>
                    <a:ln w="9525">
                      <a:noFill/>
                      <a:miter lim="800000"/>
                      <a:headEnd/>
                      <a:tailEnd/>
                    </a:ln>
                  </pic:spPr>
                </pic:pic>
              </a:graphicData>
            </a:graphic>
          </wp:inline>
        </w:drawing>
      </w:r>
      <w:r w:rsidR="001523E0" w:rsidRPr="00FC2405">
        <w:rPr>
          <w:rFonts w:ascii="Times New Roman" w:hAnsi="Times New Roman" w:cs="Times New Roman"/>
          <w:b/>
          <w:sz w:val="24"/>
          <w:szCs w:val="24"/>
          <w:lang w:val="en-GB"/>
        </w:rPr>
        <w:t>B</w:t>
      </w:r>
    </w:p>
    <w:p w14:paraId="242018FE" w14:textId="3E81830E" w:rsidR="0064663B" w:rsidRPr="00FC2405" w:rsidRDefault="001523E0" w:rsidP="00FC2405">
      <w:pPr>
        <w:spacing w:after="0" w:line="240" w:lineRule="auto"/>
        <w:jc w:val="both"/>
        <w:rPr>
          <w:rFonts w:ascii="Times New Roman" w:hAnsi="Times New Roman" w:cs="Times New Roman"/>
          <w:sz w:val="24"/>
          <w:szCs w:val="24"/>
          <w:lang w:val="en-GB"/>
        </w:rPr>
      </w:pPr>
      <w:commentRangeStart w:id="11"/>
      <w:r w:rsidRPr="00FC2405">
        <w:rPr>
          <w:rFonts w:ascii="Times New Roman" w:hAnsi="Times New Roman" w:cs="Times New Roman"/>
          <w:b/>
          <w:sz w:val="24"/>
          <w:szCs w:val="24"/>
          <w:lang w:val="en-GB"/>
        </w:rPr>
        <w:t xml:space="preserve">Fig. 2: Showing leaf anatomical features. </w:t>
      </w:r>
      <w:r w:rsidR="002C2C99" w:rsidRPr="00FC2405">
        <w:rPr>
          <w:rFonts w:ascii="Times New Roman" w:hAnsi="Times New Roman" w:cs="Times New Roman"/>
          <w:sz w:val="24"/>
          <w:szCs w:val="24"/>
          <w:lang w:val="en-GB"/>
        </w:rPr>
        <w:t>(A)</w:t>
      </w:r>
      <w:r w:rsidR="005619F6" w:rsidRPr="00FC2405">
        <w:rPr>
          <w:rFonts w:ascii="Times New Roman" w:hAnsi="Times New Roman" w:cs="Times New Roman"/>
          <w:sz w:val="24"/>
          <w:szCs w:val="24"/>
          <w:lang w:val="en-GB"/>
        </w:rPr>
        <w:t xml:space="preserve"> T</w:t>
      </w:r>
      <w:r w:rsidRPr="00FC2405">
        <w:rPr>
          <w:rFonts w:ascii="Times New Roman" w:hAnsi="Times New Roman" w:cs="Times New Roman"/>
          <w:sz w:val="24"/>
          <w:szCs w:val="24"/>
          <w:lang w:val="en-GB"/>
        </w:rPr>
        <w:t>ransverse Section</w:t>
      </w:r>
      <w:r w:rsidR="005619F6" w:rsidRPr="00FC2405">
        <w:rPr>
          <w:rFonts w:ascii="Times New Roman" w:hAnsi="Times New Roman" w:cs="Times New Roman"/>
          <w:sz w:val="24"/>
          <w:szCs w:val="24"/>
          <w:lang w:val="en-GB"/>
        </w:rPr>
        <w:t xml:space="preserve"> of the leaf of </w:t>
      </w:r>
      <w:r w:rsidR="005619F6" w:rsidRPr="00FC2405">
        <w:rPr>
          <w:rFonts w:ascii="Times New Roman" w:hAnsi="Times New Roman" w:cs="Times New Roman"/>
          <w:i/>
          <w:sz w:val="24"/>
          <w:szCs w:val="24"/>
          <w:lang w:val="en-GB"/>
        </w:rPr>
        <w:t xml:space="preserve">B. </w:t>
      </w:r>
      <w:proofErr w:type="spellStart"/>
      <w:r w:rsidR="005619F6" w:rsidRPr="00FC2405">
        <w:rPr>
          <w:rFonts w:ascii="Times New Roman" w:hAnsi="Times New Roman" w:cs="Times New Roman"/>
          <w:i/>
          <w:sz w:val="24"/>
          <w:szCs w:val="24"/>
          <w:lang w:val="en-GB"/>
        </w:rPr>
        <w:t>ferruginea</w:t>
      </w:r>
      <w:proofErr w:type="spellEnd"/>
      <w:r w:rsidR="005619F6" w:rsidRPr="00FC2405">
        <w:rPr>
          <w:rFonts w:ascii="Times New Roman" w:hAnsi="Times New Roman" w:cs="Times New Roman"/>
          <w:i/>
          <w:sz w:val="24"/>
          <w:szCs w:val="24"/>
          <w:lang w:val="en-GB"/>
        </w:rPr>
        <w:t xml:space="preserve"> </w:t>
      </w:r>
      <w:r w:rsidR="005619F6" w:rsidRPr="00FC2405">
        <w:rPr>
          <w:rFonts w:ascii="Times New Roman" w:hAnsi="Times New Roman" w:cs="Times New Roman"/>
          <w:sz w:val="24"/>
          <w:szCs w:val="24"/>
          <w:lang w:val="en-GB"/>
        </w:rPr>
        <w:t>(x 100)</w:t>
      </w:r>
      <w:r w:rsidR="002C2C99"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w:t>
      </w:r>
      <w:r w:rsidR="002C2C99" w:rsidRPr="00FC2405">
        <w:rPr>
          <w:rFonts w:ascii="Times New Roman" w:hAnsi="Times New Roman" w:cs="Times New Roman"/>
          <w:sz w:val="24"/>
          <w:szCs w:val="24"/>
          <w:lang w:val="en-GB"/>
        </w:rPr>
        <w:t>(B)</w:t>
      </w:r>
      <w:r w:rsidR="00D43637"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Transverse </w:t>
      </w:r>
      <w:r w:rsidR="00D43637"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ection</w:t>
      </w:r>
      <w:r w:rsidR="00D43637" w:rsidRPr="00FC2405">
        <w:rPr>
          <w:rFonts w:ascii="Times New Roman" w:hAnsi="Times New Roman" w:cs="Times New Roman"/>
          <w:sz w:val="24"/>
          <w:szCs w:val="24"/>
          <w:lang w:val="en-GB"/>
        </w:rPr>
        <w:t xml:space="preserve"> of </w:t>
      </w:r>
      <w:r w:rsidR="00567116" w:rsidRPr="00FC2405">
        <w:rPr>
          <w:rFonts w:ascii="Times New Roman" w:hAnsi="Times New Roman" w:cs="Times New Roman"/>
          <w:sz w:val="24"/>
          <w:szCs w:val="24"/>
          <w:lang w:val="en-GB"/>
        </w:rPr>
        <w:t xml:space="preserve">Petiole </w:t>
      </w:r>
      <w:r w:rsidR="00D43637" w:rsidRPr="00FC2405">
        <w:rPr>
          <w:rFonts w:ascii="Times New Roman" w:hAnsi="Times New Roman" w:cs="Times New Roman"/>
          <w:sz w:val="24"/>
          <w:szCs w:val="24"/>
          <w:lang w:val="en-GB"/>
        </w:rPr>
        <w:t xml:space="preserve">of </w:t>
      </w:r>
      <w:r w:rsidR="00D43637" w:rsidRPr="00FC2405">
        <w:rPr>
          <w:rFonts w:ascii="Times New Roman" w:hAnsi="Times New Roman" w:cs="Times New Roman"/>
          <w:i/>
          <w:sz w:val="24"/>
          <w:szCs w:val="24"/>
          <w:lang w:val="en-GB"/>
        </w:rPr>
        <w:t xml:space="preserve">B. </w:t>
      </w:r>
      <w:proofErr w:type="spellStart"/>
      <w:r w:rsidR="00D43637" w:rsidRPr="00FC2405">
        <w:rPr>
          <w:rFonts w:ascii="Times New Roman" w:hAnsi="Times New Roman" w:cs="Times New Roman"/>
          <w:i/>
          <w:sz w:val="24"/>
          <w:szCs w:val="24"/>
          <w:lang w:val="en-GB"/>
        </w:rPr>
        <w:t>ferruginea</w:t>
      </w:r>
      <w:proofErr w:type="spellEnd"/>
      <w:r w:rsidR="00D43637" w:rsidRPr="00FC2405">
        <w:rPr>
          <w:rFonts w:ascii="Times New Roman" w:hAnsi="Times New Roman" w:cs="Times New Roman"/>
          <w:i/>
          <w:sz w:val="24"/>
          <w:szCs w:val="24"/>
          <w:lang w:val="en-GB"/>
        </w:rPr>
        <w:t xml:space="preserve">. </w:t>
      </w:r>
      <w:r w:rsidR="00D43637" w:rsidRPr="00FC2405">
        <w:rPr>
          <w:rFonts w:ascii="Times New Roman" w:hAnsi="Times New Roman" w:cs="Times New Roman"/>
          <w:sz w:val="24"/>
          <w:szCs w:val="24"/>
          <w:lang w:val="en-GB"/>
        </w:rPr>
        <w:t>(x 100)</w:t>
      </w:r>
      <w:commentRangeEnd w:id="11"/>
      <w:r w:rsidR="00B257FB">
        <w:rPr>
          <w:rStyle w:val="CommentReference"/>
        </w:rPr>
        <w:commentReference w:id="11"/>
      </w:r>
    </w:p>
    <w:p w14:paraId="5BAC8686" w14:textId="77777777" w:rsidR="002C2C99" w:rsidRPr="00FC2405" w:rsidRDefault="002C2C99" w:rsidP="00FC2405">
      <w:pPr>
        <w:spacing w:after="0" w:line="240" w:lineRule="auto"/>
        <w:jc w:val="both"/>
        <w:rPr>
          <w:rFonts w:ascii="Times New Roman" w:hAnsi="Times New Roman" w:cs="Times New Roman"/>
          <w:b/>
          <w:sz w:val="24"/>
          <w:szCs w:val="24"/>
          <w:lang w:val="en-GB"/>
        </w:rPr>
      </w:pPr>
    </w:p>
    <w:p w14:paraId="7E6B845D" w14:textId="75691737" w:rsidR="000246C1"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Wood </w:t>
      </w:r>
    </w:p>
    <w:p w14:paraId="7DC1D78C" w14:textId="2965FC33" w:rsidR="009A27F4"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transverse section of the wood (</w:t>
      </w:r>
      <w:proofErr w:type="spellStart"/>
      <w:r w:rsidRPr="00FC2405">
        <w:rPr>
          <w:rFonts w:ascii="Times New Roman" w:hAnsi="Times New Roman" w:cs="Times New Roman"/>
          <w:sz w:val="24"/>
          <w:szCs w:val="24"/>
          <w:lang w:val="en-GB"/>
        </w:rPr>
        <w:t>i.e</w:t>
      </w:r>
      <w:proofErr w:type="spellEnd"/>
      <w:r w:rsidRPr="00FC2405">
        <w:rPr>
          <w:rFonts w:ascii="Times New Roman" w:hAnsi="Times New Roman" w:cs="Times New Roman"/>
          <w:sz w:val="24"/>
          <w:szCs w:val="24"/>
          <w:lang w:val="en-GB"/>
        </w:rPr>
        <w:t xml:space="preserve"> mature stem and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revealed </w:t>
      </w:r>
      <w:r w:rsidR="004252B9" w:rsidRPr="00FC2405">
        <w:rPr>
          <w:rFonts w:ascii="Times New Roman" w:hAnsi="Times New Roman" w:cs="Times New Roman"/>
          <w:sz w:val="24"/>
          <w:szCs w:val="24"/>
          <w:lang w:val="en-GB"/>
        </w:rPr>
        <w:t>indistinct growth ring</w:t>
      </w:r>
      <w:r w:rsidR="00C45A8C" w:rsidRPr="00FC2405">
        <w:rPr>
          <w:rFonts w:ascii="Times New Roman" w:hAnsi="Times New Roman" w:cs="Times New Roman"/>
          <w:sz w:val="24"/>
          <w:szCs w:val="24"/>
          <w:lang w:val="en-GB"/>
        </w:rPr>
        <w:t>s</w:t>
      </w:r>
      <w:r w:rsidR="004252B9" w:rsidRPr="00FC2405">
        <w:rPr>
          <w:rFonts w:ascii="Times New Roman" w:hAnsi="Times New Roman" w:cs="Times New Roman"/>
          <w:sz w:val="24"/>
          <w:szCs w:val="24"/>
          <w:lang w:val="en-GB"/>
        </w:rPr>
        <w:t xml:space="preserve"> and diffuse</w:t>
      </w:r>
      <w:r w:rsidR="003F4164" w:rsidRPr="00FC2405">
        <w:rPr>
          <w:rFonts w:ascii="Times New Roman" w:hAnsi="Times New Roman" w:cs="Times New Roman"/>
          <w:sz w:val="24"/>
          <w:szCs w:val="24"/>
          <w:lang w:val="en-GB"/>
        </w:rPr>
        <w:t>-porous vessels</w:t>
      </w:r>
      <w:r w:rsidR="00C45A8C" w:rsidRPr="00FC2405">
        <w:rPr>
          <w:rFonts w:ascii="Times New Roman" w:hAnsi="Times New Roman" w:cs="Times New Roman"/>
          <w:sz w:val="24"/>
          <w:szCs w:val="24"/>
          <w:lang w:val="en-GB"/>
        </w:rPr>
        <w:t>,</w:t>
      </w:r>
      <w:r w:rsidR="007D32BA" w:rsidRPr="00FC2405">
        <w:rPr>
          <w:rFonts w:ascii="Times New Roman" w:hAnsi="Times New Roman" w:cs="Times New Roman"/>
          <w:sz w:val="24"/>
          <w:szCs w:val="24"/>
          <w:lang w:val="en-GB"/>
        </w:rPr>
        <w:t xml:space="preserve"> which were</w:t>
      </w:r>
      <w:r w:rsidR="003F4164" w:rsidRPr="00FC2405">
        <w:rPr>
          <w:rFonts w:ascii="Times New Roman" w:hAnsi="Times New Roman" w:cs="Times New Roman"/>
          <w:sz w:val="24"/>
          <w:szCs w:val="24"/>
          <w:lang w:val="en-GB"/>
        </w:rPr>
        <w:t xml:space="preserve"> solitary and in radial multiples </w:t>
      </w:r>
      <w:r w:rsidR="003E7C1D" w:rsidRPr="00FC2405">
        <w:rPr>
          <w:rFonts w:ascii="Times New Roman" w:hAnsi="Times New Roman" w:cs="Times New Roman"/>
          <w:sz w:val="24"/>
          <w:szCs w:val="24"/>
          <w:lang w:val="en-GB"/>
        </w:rPr>
        <w:t>of 2 to 14</w:t>
      </w:r>
      <w:r w:rsidR="007D32BA" w:rsidRPr="00FC2405">
        <w:rPr>
          <w:rFonts w:ascii="Times New Roman" w:hAnsi="Times New Roman" w:cs="Times New Roman"/>
          <w:sz w:val="24"/>
          <w:szCs w:val="24"/>
          <w:lang w:val="en-GB"/>
        </w:rPr>
        <w:t>. Vessels were</w:t>
      </w:r>
      <w:r w:rsidR="00D67E38" w:rsidRPr="00FC2405">
        <w:rPr>
          <w:rFonts w:ascii="Times New Roman" w:hAnsi="Times New Roman" w:cs="Times New Roman"/>
          <w:sz w:val="24"/>
          <w:szCs w:val="24"/>
          <w:lang w:val="en-GB"/>
        </w:rPr>
        <w:t xml:space="preserve"> predominantly </w:t>
      </w:r>
      <w:r w:rsidR="00786A32" w:rsidRPr="00FC2405">
        <w:rPr>
          <w:rFonts w:ascii="Times New Roman" w:hAnsi="Times New Roman" w:cs="Times New Roman"/>
          <w:sz w:val="24"/>
          <w:szCs w:val="24"/>
          <w:lang w:val="en-GB"/>
        </w:rPr>
        <w:t xml:space="preserve">oval-shaped </w:t>
      </w:r>
      <w:r w:rsidR="00243CC4" w:rsidRPr="00FC2405">
        <w:rPr>
          <w:rFonts w:ascii="Times New Roman" w:hAnsi="Times New Roman" w:cs="Times New Roman"/>
          <w:sz w:val="24"/>
          <w:szCs w:val="24"/>
          <w:lang w:val="en-GB"/>
        </w:rPr>
        <w:t xml:space="preserve">and abundant, wider in radial than </w:t>
      </w:r>
      <w:r w:rsidR="00FF7F6C" w:rsidRPr="00FC2405">
        <w:rPr>
          <w:rFonts w:ascii="Times New Roman" w:hAnsi="Times New Roman" w:cs="Times New Roman"/>
          <w:sz w:val="24"/>
          <w:szCs w:val="24"/>
          <w:lang w:val="en-GB"/>
        </w:rPr>
        <w:t xml:space="preserve">tangential </w:t>
      </w:r>
      <w:r w:rsidR="003E7C1D" w:rsidRPr="00FC2405">
        <w:rPr>
          <w:rFonts w:ascii="Times New Roman" w:hAnsi="Times New Roman" w:cs="Times New Roman"/>
          <w:sz w:val="24"/>
          <w:szCs w:val="24"/>
          <w:lang w:val="en-GB"/>
        </w:rPr>
        <w:t xml:space="preserve">diameters in some vessels and wider in tangential </w:t>
      </w:r>
      <w:r w:rsidR="00243CC4" w:rsidRPr="00FC2405">
        <w:rPr>
          <w:rFonts w:ascii="Times New Roman" w:hAnsi="Times New Roman" w:cs="Times New Roman"/>
          <w:sz w:val="24"/>
          <w:szCs w:val="24"/>
          <w:lang w:val="en-GB"/>
        </w:rPr>
        <w:t xml:space="preserve">than radial diameters </w:t>
      </w:r>
      <w:r w:rsidR="00CC7EBC" w:rsidRPr="00FC2405">
        <w:rPr>
          <w:rFonts w:ascii="Times New Roman" w:hAnsi="Times New Roman" w:cs="Times New Roman"/>
          <w:sz w:val="24"/>
          <w:szCs w:val="24"/>
          <w:lang w:val="en-GB"/>
        </w:rPr>
        <w:t>in other</w:t>
      </w:r>
      <w:r w:rsidR="00EE33DA" w:rsidRPr="00FC2405">
        <w:rPr>
          <w:rFonts w:ascii="Times New Roman" w:hAnsi="Times New Roman" w:cs="Times New Roman"/>
          <w:sz w:val="24"/>
          <w:szCs w:val="24"/>
          <w:lang w:val="en-GB"/>
        </w:rPr>
        <w:t>s</w:t>
      </w:r>
      <w:r w:rsidR="00CC7EBC" w:rsidRPr="00FC2405">
        <w:rPr>
          <w:rFonts w:ascii="Times New Roman" w:hAnsi="Times New Roman" w:cs="Times New Roman"/>
          <w:sz w:val="24"/>
          <w:szCs w:val="24"/>
          <w:lang w:val="en-GB"/>
        </w:rPr>
        <w:t xml:space="preserve">. </w:t>
      </w:r>
      <w:proofErr w:type="gramStart"/>
      <w:r w:rsidR="00CC7EBC" w:rsidRPr="00FC2405">
        <w:rPr>
          <w:rFonts w:ascii="Times New Roman" w:hAnsi="Times New Roman" w:cs="Times New Roman"/>
          <w:sz w:val="24"/>
          <w:szCs w:val="24"/>
          <w:lang w:val="en-GB"/>
        </w:rPr>
        <w:t>Vessels</w:t>
      </w:r>
      <w:proofErr w:type="gramEnd"/>
      <w:r w:rsidR="00CC7EBC" w:rsidRPr="00FC2405">
        <w:rPr>
          <w:rFonts w:ascii="Times New Roman" w:hAnsi="Times New Roman" w:cs="Times New Roman"/>
          <w:sz w:val="24"/>
          <w:szCs w:val="24"/>
          <w:lang w:val="en-GB"/>
        </w:rPr>
        <w:t xml:space="preserve"> dimorphism </w:t>
      </w:r>
      <w:r w:rsidR="00667C43" w:rsidRPr="00FC2405">
        <w:rPr>
          <w:rFonts w:ascii="Times New Roman" w:hAnsi="Times New Roman" w:cs="Times New Roman"/>
          <w:sz w:val="24"/>
          <w:szCs w:val="24"/>
          <w:lang w:val="en-GB"/>
        </w:rPr>
        <w:t xml:space="preserve">was also revealed </w:t>
      </w:r>
      <w:r w:rsidR="003178A1" w:rsidRPr="00FC2405">
        <w:rPr>
          <w:rFonts w:ascii="Times New Roman" w:hAnsi="Times New Roman" w:cs="Times New Roman"/>
          <w:sz w:val="24"/>
          <w:szCs w:val="24"/>
          <w:lang w:val="en-GB"/>
        </w:rPr>
        <w:t xml:space="preserve">with the vessel diameter, ranging from 50 to 128 </w:t>
      </w:r>
      <w:r w:rsidR="004F4E64" w:rsidRPr="00FC2405">
        <w:rPr>
          <w:rFonts w:ascii="Times New Roman" w:hAnsi="Times New Roman" w:cs="Times New Roman"/>
          <w:sz w:val="24"/>
          <w:szCs w:val="24"/>
          <w:lang w:val="en-GB"/>
        </w:rPr>
        <w:t>µ</w:t>
      </w:r>
      <w:r w:rsidR="003178A1" w:rsidRPr="00FC2405">
        <w:rPr>
          <w:rFonts w:ascii="Times New Roman" w:hAnsi="Times New Roman" w:cs="Times New Roman"/>
          <w:sz w:val="24"/>
          <w:szCs w:val="24"/>
          <w:lang w:val="en-GB"/>
        </w:rPr>
        <w:t xml:space="preserve">m in the stem and from </w:t>
      </w:r>
      <w:r w:rsidR="00473AD6" w:rsidRPr="00FC2405">
        <w:rPr>
          <w:rFonts w:ascii="Times New Roman" w:hAnsi="Times New Roman" w:cs="Times New Roman"/>
          <w:sz w:val="24"/>
          <w:szCs w:val="24"/>
          <w:lang w:val="en-GB"/>
        </w:rPr>
        <w:t>58 to 130</w:t>
      </w:r>
      <w:r w:rsidR="004F4E64" w:rsidRPr="00FC2405">
        <w:rPr>
          <w:rFonts w:ascii="Times New Roman" w:hAnsi="Times New Roman" w:cs="Times New Roman"/>
          <w:sz w:val="24"/>
          <w:szCs w:val="24"/>
          <w:lang w:val="en-GB"/>
        </w:rPr>
        <w:t xml:space="preserve"> µm</w:t>
      </w:r>
      <w:r w:rsidR="009C0A32" w:rsidRPr="00FC2405">
        <w:rPr>
          <w:rFonts w:ascii="Times New Roman" w:hAnsi="Times New Roman" w:cs="Times New Roman"/>
          <w:sz w:val="24"/>
          <w:szCs w:val="24"/>
          <w:lang w:val="en-GB"/>
        </w:rPr>
        <w:t xml:space="preserve"> in the root. The vessel density ranges from 22 to 130 in the stem</w:t>
      </w:r>
      <w:r w:rsidR="00473AD6" w:rsidRPr="00FC2405">
        <w:rPr>
          <w:rFonts w:ascii="Times New Roman" w:hAnsi="Times New Roman" w:cs="Times New Roman"/>
          <w:sz w:val="24"/>
          <w:szCs w:val="24"/>
          <w:lang w:val="en-GB"/>
        </w:rPr>
        <w:t xml:space="preserve"> and 41 t</w:t>
      </w:r>
      <w:r w:rsidR="003860FE" w:rsidRPr="00FC2405">
        <w:rPr>
          <w:rFonts w:ascii="Times New Roman" w:hAnsi="Times New Roman" w:cs="Times New Roman"/>
          <w:sz w:val="24"/>
          <w:szCs w:val="24"/>
          <w:lang w:val="en-GB"/>
        </w:rPr>
        <w:t>o 138 in</w:t>
      </w:r>
      <w:r w:rsidR="004229C6" w:rsidRPr="00FC2405">
        <w:rPr>
          <w:rFonts w:ascii="Times New Roman" w:hAnsi="Times New Roman" w:cs="Times New Roman"/>
          <w:sz w:val="24"/>
          <w:szCs w:val="24"/>
          <w:lang w:val="en-GB"/>
        </w:rPr>
        <w:t xml:space="preserve"> the root</w:t>
      </w:r>
      <w:r w:rsidR="00896852" w:rsidRPr="00FC2405">
        <w:rPr>
          <w:rFonts w:ascii="Times New Roman" w:hAnsi="Times New Roman" w:cs="Times New Roman"/>
          <w:sz w:val="24"/>
          <w:szCs w:val="24"/>
          <w:lang w:val="en-GB"/>
        </w:rPr>
        <w:t xml:space="preserve"> (at </w:t>
      </w:r>
      <w:r w:rsidR="00CC6803">
        <w:rPr>
          <w:rFonts w:ascii="Times New Roman" w:hAnsi="Times New Roman" w:cs="Times New Roman"/>
          <w:sz w:val="24"/>
          <w:szCs w:val="24"/>
          <w:lang w:val="en-GB"/>
        </w:rPr>
        <w:t>×</w:t>
      </w:r>
      <w:r w:rsidR="00896852" w:rsidRPr="00FC2405">
        <w:rPr>
          <w:rFonts w:ascii="Times New Roman" w:hAnsi="Times New Roman" w:cs="Times New Roman"/>
          <w:sz w:val="24"/>
          <w:szCs w:val="24"/>
          <w:lang w:val="en-GB"/>
        </w:rPr>
        <w:t xml:space="preserve"> 100) </w:t>
      </w:r>
      <w:r w:rsidR="00B31EB7" w:rsidRPr="00FC2405">
        <w:rPr>
          <w:rFonts w:ascii="Times New Roman" w:hAnsi="Times New Roman" w:cs="Times New Roman"/>
          <w:sz w:val="24"/>
          <w:szCs w:val="24"/>
          <w:lang w:val="en-GB"/>
        </w:rPr>
        <w:t>(</w:t>
      </w:r>
      <w:r w:rsidR="00852DCC" w:rsidRPr="00FC2405">
        <w:rPr>
          <w:rFonts w:ascii="Times New Roman" w:hAnsi="Times New Roman" w:cs="Times New Roman"/>
          <w:sz w:val="24"/>
          <w:szCs w:val="24"/>
          <w:lang w:val="en-GB"/>
        </w:rPr>
        <w:t>Fig</w:t>
      </w:r>
      <w:r w:rsidR="00497DEE">
        <w:rPr>
          <w:rFonts w:ascii="Times New Roman" w:hAnsi="Times New Roman" w:cs="Times New Roman"/>
          <w:sz w:val="24"/>
          <w:szCs w:val="24"/>
          <w:lang w:val="en-GB"/>
        </w:rPr>
        <w:t>ure</w:t>
      </w:r>
      <w:r w:rsidR="00FF7F6C" w:rsidRPr="00FC2405">
        <w:rPr>
          <w:rFonts w:ascii="Times New Roman" w:hAnsi="Times New Roman" w:cs="Times New Roman"/>
          <w:sz w:val="24"/>
          <w:szCs w:val="24"/>
          <w:lang w:val="en-GB"/>
        </w:rPr>
        <w:t xml:space="preserve"> </w:t>
      </w:r>
      <w:r w:rsidR="00896852" w:rsidRPr="00FC2405">
        <w:rPr>
          <w:rFonts w:ascii="Times New Roman" w:hAnsi="Times New Roman" w:cs="Times New Roman"/>
          <w:sz w:val="24"/>
          <w:szCs w:val="24"/>
          <w:lang w:val="en-GB"/>
        </w:rPr>
        <w:t>3)</w:t>
      </w:r>
      <w:r w:rsidR="008D4FB5" w:rsidRPr="00FC2405">
        <w:rPr>
          <w:rFonts w:ascii="Times New Roman" w:hAnsi="Times New Roman" w:cs="Times New Roman"/>
          <w:sz w:val="24"/>
          <w:szCs w:val="24"/>
          <w:lang w:val="en-GB"/>
        </w:rPr>
        <w:t>.</w:t>
      </w:r>
      <w:r w:rsidR="00FF7F6C" w:rsidRPr="00FC2405">
        <w:rPr>
          <w:rFonts w:ascii="Times New Roman" w:hAnsi="Times New Roman" w:cs="Times New Roman"/>
          <w:sz w:val="24"/>
          <w:szCs w:val="24"/>
          <w:lang w:val="en-GB"/>
        </w:rPr>
        <w:t xml:space="preserve"> </w:t>
      </w:r>
      <w:r w:rsidR="00B31EB7" w:rsidRPr="00FC2405">
        <w:rPr>
          <w:rFonts w:ascii="Times New Roman" w:hAnsi="Times New Roman" w:cs="Times New Roman"/>
          <w:sz w:val="24"/>
          <w:szCs w:val="24"/>
          <w:lang w:val="en-GB"/>
        </w:rPr>
        <w:t xml:space="preserve">The transverse longitudinal sections of </w:t>
      </w:r>
      <w:r w:rsidR="007F0997" w:rsidRPr="00FC2405">
        <w:rPr>
          <w:rFonts w:ascii="Times New Roman" w:hAnsi="Times New Roman" w:cs="Times New Roman"/>
          <w:sz w:val="24"/>
          <w:szCs w:val="24"/>
          <w:lang w:val="en-GB"/>
        </w:rPr>
        <w:t>the wood showed medium-sized cylindrical vessels of varying le</w:t>
      </w:r>
      <w:r w:rsidR="00742275" w:rsidRPr="00FC2405">
        <w:rPr>
          <w:rFonts w:ascii="Times New Roman" w:hAnsi="Times New Roman" w:cs="Times New Roman"/>
          <w:sz w:val="24"/>
          <w:szCs w:val="24"/>
          <w:lang w:val="en-GB"/>
        </w:rPr>
        <w:t>ngths ranging from 593 to 1443 µ</w:t>
      </w:r>
      <w:r w:rsidR="00DD58C3" w:rsidRPr="00FC2405">
        <w:rPr>
          <w:rFonts w:ascii="Times New Roman" w:hAnsi="Times New Roman" w:cs="Times New Roman"/>
          <w:sz w:val="24"/>
          <w:szCs w:val="24"/>
          <w:lang w:val="en-GB"/>
        </w:rPr>
        <w:t xml:space="preserve">m </w:t>
      </w:r>
      <w:r w:rsidR="007F0997" w:rsidRPr="00FC2405">
        <w:rPr>
          <w:rFonts w:ascii="Times New Roman" w:hAnsi="Times New Roman" w:cs="Times New Roman"/>
          <w:sz w:val="24"/>
          <w:szCs w:val="24"/>
          <w:lang w:val="en-GB"/>
        </w:rPr>
        <w:t>and lengths of</w:t>
      </w:r>
      <w:r w:rsidR="00742275" w:rsidRPr="00FC2405">
        <w:rPr>
          <w:rFonts w:ascii="Times New Roman" w:hAnsi="Times New Roman" w:cs="Times New Roman"/>
          <w:sz w:val="24"/>
          <w:szCs w:val="24"/>
          <w:lang w:val="en-GB"/>
        </w:rPr>
        <w:t xml:space="preserve"> vessel members from 66 to 160 µ</w:t>
      </w:r>
      <w:r w:rsidR="00DD58C3" w:rsidRPr="00FC2405">
        <w:rPr>
          <w:rFonts w:ascii="Times New Roman" w:hAnsi="Times New Roman" w:cs="Times New Roman"/>
          <w:sz w:val="24"/>
          <w:szCs w:val="24"/>
          <w:lang w:val="en-GB"/>
        </w:rPr>
        <w:t xml:space="preserve">m </w:t>
      </w:r>
      <w:r w:rsidR="007F0997" w:rsidRPr="00FC2405">
        <w:rPr>
          <w:rFonts w:ascii="Times New Roman" w:hAnsi="Times New Roman" w:cs="Times New Roman"/>
          <w:sz w:val="24"/>
          <w:szCs w:val="24"/>
          <w:lang w:val="en-GB"/>
        </w:rPr>
        <w:t>in the stem. The vessel length i</w:t>
      </w:r>
      <w:r w:rsidR="00C70FC3" w:rsidRPr="00FC2405">
        <w:rPr>
          <w:rFonts w:ascii="Times New Roman" w:hAnsi="Times New Roman" w:cs="Times New Roman"/>
          <w:sz w:val="24"/>
          <w:szCs w:val="24"/>
          <w:lang w:val="en-GB"/>
        </w:rPr>
        <w:t>n the ro</w:t>
      </w:r>
      <w:r w:rsidR="005969DE" w:rsidRPr="00FC2405">
        <w:rPr>
          <w:rFonts w:ascii="Times New Roman" w:hAnsi="Times New Roman" w:cs="Times New Roman"/>
          <w:sz w:val="24"/>
          <w:szCs w:val="24"/>
          <w:lang w:val="en-GB"/>
        </w:rPr>
        <w:t>ot varies</w:t>
      </w:r>
      <w:r w:rsidR="00DD58C3" w:rsidRPr="00FC2405">
        <w:rPr>
          <w:rFonts w:ascii="Times New Roman" w:hAnsi="Times New Roman" w:cs="Times New Roman"/>
          <w:sz w:val="24"/>
          <w:szCs w:val="24"/>
          <w:lang w:val="en-GB"/>
        </w:rPr>
        <w:t xml:space="preserve"> from 501 to 1528 </w:t>
      </w:r>
      <w:r w:rsidR="00742275" w:rsidRPr="00FC2405">
        <w:rPr>
          <w:rFonts w:ascii="Times New Roman" w:hAnsi="Times New Roman" w:cs="Times New Roman"/>
          <w:sz w:val="24"/>
          <w:szCs w:val="24"/>
          <w:lang w:val="en-GB"/>
        </w:rPr>
        <w:t>µ</w:t>
      </w:r>
      <w:r w:rsidR="00DD58C3" w:rsidRPr="00FC2405">
        <w:rPr>
          <w:rFonts w:ascii="Times New Roman" w:hAnsi="Times New Roman" w:cs="Times New Roman"/>
          <w:sz w:val="24"/>
          <w:szCs w:val="24"/>
          <w:lang w:val="en-GB"/>
        </w:rPr>
        <w:t>m</w:t>
      </w:r>
      <w:r w:rsidR="007F0997" w:rsidRPr="00FC2405">
        <w:rPr>
          <w:rFonts w:ascii="Times New Roman" w:hAnsi="Times New Roman" w:cs="Times New Roman"/>
          <w:sz w:val="24"/>
          <w:szCs w:val="24"/>
          <w:lang w:val="en-GB"/>
        </w:rPr>
        <w:t xml:space="preserve"> with vessel me</w:t>
      </w:r>
      <w:r w:rsidR="00971B1C" w:rsidRPr="00FC2405">
        <w:rPr>
          <w:rFonts w:ascii="Times New Roman" w:hAnsi="Times New Roman" w:cs="Times New Roman"/>
          <w:sz w:val="24"/>
          <w:szCs w:val="24"/>
          <w:lang w:val="en-GB"/>
        </w:rPr>
        <w:t>mber</w:t>
      </w:r>
      <w:r w:rsidR="00742275" w:rsidRPr="00FC2405">
        <w:rPr>
          <w:rFonts w:ascii="Times New Roman" w:hAnsi="Times New Roman" w:cs="Times New Roman"/>
          <w:sz w:val="24"/>
          <w:szCs w:val="24"/>
          <w:lang w:val="en-GB"/>
        </w:rPr>
        <w:t xml:space="preserve"> length varying</w:t>
      </w:r>
      <w:r w:rsidR="005969DE" w:rsidRPr="00FC2405">
        <w:rPr>
          <w:rFonts w:ascii="Times New Roman" w:hAnsi="Times New Roman" w:cs="Times New Roman"/>
          <w:sz w:val="24"/>
          <w:szCs w:val="24"/>
          <w:lang w:val="en-GB"/>
        </w:rPr>
        <w:t xml:space="preserve"> from</w:t>
      </w:r>
      <w:r w:rsidR="00742275" w:rsidRPr="00FC2405">
        <w:rPr>
          <w:rFonts w:ascii="Times New Roman" w:hAnsi="Times New Roman" w:cs="Times New Roman"/>
          <w:sz w:val="24"/>
          <w:szCs w:val="24"/>
          <w:lang w:val="en-GB"/>
        </w:rPr>
        <w:t xml:space="preserve"> 55 to 169 µ</w:t>
      </w:r>
      <w:r w:rsidR="00DD58C3" w:rsidRPr="00FC2405">
        <w:rPr>
          <w:rFonts w:ascii="Times New Roman" w:hAnsi="Times New Roman" w:cs="Times New Roman"/>
          <w:sz w:val="24"/>
          <w:szCs w:val="24"/>
          <w:lang w:val="en-GB"/>
        </w:rPr>
        <w:t>m</w:t>
      </w:r>
      <w:r w:rsidR="00E73BAB"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w:t>
      </w:r>
      <w:r w:rsidR="00852DCC" w:rsidRPr="00FC2405">
        <w:rPr>
          <w:rFonts w:ascii="Times New Roman" w:hAnsi="Times New Roman" w:cs="Times New Roman"/>
          <w:sz w:val="24"/>
          <w:szCs w:val="24"/>
          <w:lang w:val="en-GB"/>
        </w:rPr>
        <w:t>Fig</w:t>
      </w:r>
      <w:r w:rsidR="00497DEE">
        <w:rPr>
          <w:rFonts w:ascii="Times New Roman" w:hAnsi="Times New Roman" w:cs="Times New Roman"/>
          <w:sz w:val="24"/>
          <w:szCs w:val="24"/>
          <w:lang w:val="en-GB"/>
        </w:rPr>
        <w:t>ure</w:t>
      </w:r>
      <w:r w:rsidR="00E73BAB"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3</w:t>
      </w:r>
      <w:r w:rsidR="00796E1C">
        <w:rPr>
          <w:rFonts w:ascii="Times New Roman" w:hAnsi="Times New Roman" w:cs="Times New Roman"/>
          <w:sz w:val="24"/>
          <w:szCs w:val="24"/>
          <w:lang w:val="en-GB"/>
        </w:rPr>
        <w:t xml:space="preserve"> A and B</w:t>
      </w:r>
      <w:r w:rsidR="002A39C9">
        <w:rPr>
          <w:rFonts w:ascii="Times New Roman" w:hAnsi="Times New Roman" w:cs="Times New Roman"/>
          <w:sz w:val="24"/>
          <w:szCs w:val="24"/>
          <w:lang w:val="en-GB"/>
        </w:rPr>
        <w:t>; Table 1</w:t>
      </w:r>
      <w:r w:rsidR="007F0997" w:rsidRPr="00FC2405">
        <w:rPr>
          <w:rFonts w:ascii="Times New Roman" w:hAnsi="Times New Roman" w:cs="Times New Roman"/>
          <w:sz w:val="24"/>
          <w:szCs w:val="24"/>
          <w:lang w:val="en-GB"/>
        </w:rPr>
        <w:t>).</w:t>
      </w:r>
      <w:r w:rsidR="00E73BAB" w:rsidRPr="00FC2405">
        <w:rPr>
          <w:rFonts w:ascii="Times New Roman" w:hAnsi="Times New Roman" w:cs="Times New Roman"/>
          <w:sz w:val="24"/>
          <w:szCs w:val="24"/>
          <w:lang w:val="en-GB"/>
        </w:rPr>
        <w:t xml:space="preserve"> </w:t>
      </w:r>
      <w:r w:rsidR="007F0997" w:rsidRPr="00307877">
        <w:rPr>
          <w:rFonts w:ascii="Times New Roman" w:hAnsi="Times New Roman" w:cs="Times New Roman"/>
          <w:sz w:val="24"/>
          <w:szCs w:val="24"/>
          <w:lang w:val="en-GB"/>
        </w:rPr>
        <w:t xml:space="preserve">The </w:t>
      </w:r>
      <w:r w:rsidR="007F462C" w:rsidRPr="00307877">
        <w:rPr>
          <w:rFonts w:ascii="Times New Roman" w:hAnsi="Times New Roman" w:cs="Times New Roman"/>
          <w:sz w:val="24"/>
          <w:szCs w:val="24"/>
          <w:lang w:val="en-GB"/>
        </w:rPr>
        <w:t xml:space="preserve">radial longitudinal section </w:t>
      </w:r>
      <w:r w:rsidR="007F0997" w:rsidRPr="00307877">
        <w:rPr>
          <w:rFonts w:ascii="Times New Roman" w:hAnsi="Times New Roman" w:cs="Times New Roman"/>
          <w:sz w:val="24"/>
          <w:szCs w:val="24"/>
          <w:lang w:val="en-GB"/>
        </w:rPr>
        <w:t xml:space="preserve">revealed </w:t>
      </w:r>
      <w:r w:rsidR="002A4CDA" w:rsidRPr="00307877">
        <w:rPr>
          <w:rFonts w:ascii="Times New Roman" w:hAnsi="Times New Roman" w:cs="Times New Roman"/>
          <w:sz w:val="24"/>
          <w:szCs w:val="24"/>
          <w:lang w:val="en-GB"/>
        </w:rPr>
        <w:t xml:space="preserve">that the </w:t>
      </w:r>
      <w:proofErr w:type="spellStart"/>
      <w:r w:rsidR="002A4CDA" w:rsidRPr="00307877">
        <w:rPr>
          <w:rFonts w:ascii="Times New Roman" w:hAnsi="Times New Roman" w:cs="Times New Roman"/>
          <w:sz w:val="24"/>
          <w:szCs w:val="24"/>
          <w:lang w:val="en-GB"/>
        </w:rPr>
        <w:t>radial</w:t>
      </w:r>
      <w:proofErr w:type="spellEnd"/>
      <w:r w:rsidR="002A4CDA" w:rsidRPr="00307877">
        <w:rPr>
          <w:rFonts w:ascii="Times New Roman" w:hAnsi="Times New Roman" w:cs="Times New Roman"/>
          <w:sz w:val="24"/>
          <w:szCs w:val="24"/>
          <w:lang w:val="en-GB"/>
        </w:rPr>
        <w:t xml:space="preserve"> elements (rays) </w:t>
      </w:r>
      <w:proofErr w:type="gramStart"/>
      <w:r w:rsidR="002A4CDA" w:rsidRPr="00307877">
        <w:rPr>
          <w:rFonts w:ascii="Times New Roman" w:hAnsi="Times New Roman" w:cs="Times New Roman"/>
          <w:sz w:val="24"/>
          <w:szCs w:val="24"/>
          <w:lang w:val="en-GB"/>
        </w:rPr>
        <w:t>lies</w:t>
      </w:r>
      <w:proofErr w:type="gramEnd"/>
      <w:r w:rsidR="007F0997" w:rsidRPr="00307877">
        <w:rPr>
          <w:rFonts w:ascii="Times New Roman" w:hAnsi="Times New Roman" w:cs="Times New Roman"/>
          <w:sz w:val="24"/>
          <w:szCs w:val="24"/>
          <w:lang w:val="en-GB"/>
        </w:rPr>
        <w:t xml:space="preserve"> right angle</w:t>
      </w:r>
      <w:r w:rsidR="002A4CDA">
        <w:rPr>
          <w:rFonts w:ascii="Times New Roman" w:hAnsi="Times New Roman" w:cs="Times New Roman"/>
          <w:sz w:val="24"/>
          <w:szCs w:val="24"/>
          <w:lang w:val="en-GB"/>
        </w:rPr>
        <w:t xml:space="preserve"> to the longitudinal elements (vessels) (Figure 3E</w:t>
      </w:r>
      <w:r w:rsidR="00796E1C">
        <w:rPr>
          <w:rFonts w:ascii="Times New Roman" w:hAnsi="Times New Roman" w:cs="Times New Roman"/>
          <w:sz w:val="24"/>
          <w:szCs w:val="24"/>
          <w:lang w:val="en-GB"/>
        </w:rPr>
        <w:t xml:space="preserve"> and </w:t>
      </w:r>
      <w:r w:rsidR="002A4CDA">
        <w:rPr>
          <w:rFonts w:ascii="Times New Roman" w:hAnsi="Times New Roman" w:cs="Times New Roman"/>
          <w:sz w:val="24"/>
          <w:szCs w:val="24"/>
          <w:lang w:val="en-GB"/>
        </w:rPr>
        <w:t>F</w:t>
      </w:r>
      <w:r w:rsidR="00796E1C">
        <w:rPr>
          <w:rFonts w:ascii="Times New Roman" w:hAnsi="Times New Roman" w:cs="Times New Roman"/>
          <w:sz w:val="24"/>
          <w:szCs w:val="24"/>
          <w:lang w:val="en-GB"/>
        </w:rPr>
        <w:t>)</w:t>
      </w:r>
      <w:r w:rsidR="007F0997" w:rsidRPr="00FC2405">
        <w:rPr>
          <w:rFonts w:ascii="Times New Roman" w:hAnsi="Times New Roman" w:cs="Times New Roman"/>
          <w:sz w:val="24"/>
          <w:szCs w:val="24"/>
          <w:lang w:val="en-GB"/>
        </w:rPr>
        <w:t>. Ray</w:t>
      </w:r>
      <w:r w:rsidR="00C70FC3" w:rsidRPr="00FC2405">
        <w:rPr>
          <w:rFonts w:ascii="Times New Roman" w:hAnsi="Times New Roman" w:cs="Times New Roman"/>
          <w:sz w:val="24"/>
          <w:szCs w:val="24"/>
          <w:lang w:val="en-GB"/>
        </w:rPr>
        <w:t>s</w:t>
      </w:r>
      <w:r w:rsidR="007D32BA" w:rsidRPr="00FC2405">
        <w:rPr>
          <w:rFonts w:ascii="Times New Roman" w:hAnsi="Times New Roman" w:cs="Times New Roman"/>
          <w:sz w:val="24"/>
          <w:szCs w:val="24"/>
          <w:lang w:val="en-GB"/>
        </w:rPr>
        <w:t xml:space="preserve"> were</w:t>
      </w:r>
      <w:r w:rsidR="007F0997" w:rsidRPr="00FC2405">
        <w:rPr>
          <w:rFonts w:ascii="Times New Roman" w:hAnsi="Times New Roman" w:cs="Times New Roman"/>
          <w:sz w:val="24"/>
          <w:szCs w:val="24"/>
          <w:lang w:val="en-GB"/>
        </w:rPr>
        <w:t xml:space="preserve"> </w:t>
      </w:r>
      <w:proofErr w:type="spellStart"/>
      <w:r w:rsidR="007F0997" w:rsidRPr="00FC2405">
        <w:rPr>
          <w:rFonts w:ascii="Times New Roman" w:hAnsi="Times New Roman" w:cs="Times New Roman"/>
          <w:sz w:val="24"/>
          <w:szCs w:val="24"/>
          <w:lang w:val="en-GB"/>
        </w:rPr>
        <w:t>heterocellular</w:t>
      </w:r>
      <w:proofErr w:type="spellEnd"/>
      <w:r w:rsidR="007F0997" w:rsidRPr="00FC2405">
        <w:rPr>
          <w:rFonts w:ascii="Times New Roman" w:hAnsi="Times New Roman" w:cs="Times New Roman"/>
          <w:sz w:val="24"/>
          <w:szCs w:val="24"/>
          <w:lang w:val="en-GB"/>
        </w:rPr>
        <w:t>, mostly upright/square</w:t>
      </w:r>
      <w:r w:rsidR="00C70FC3" w:rsidRPr="00FC2405">
        <w:rPr>
          <w:rFonts w:ascii="Times New Roman" w:hAnsi="Times New Roman" w:cs="Times New Roman"/>
          <w:sz w:val="24"/>
          <w:szCs w:val="24"/>
          <w:lang w:val="en-GB"/>
        </w:rPr>
        <w:t>, with few procumbent cells. The upright</w:t>
      </w:r>
      <w:r w:rsidR="009510C6" w:rsidRPr="00FC2405">
        <w:rPr>
          <w:rFonts w:ascii="Times New Roman" w:hAnsi="Times New Roman" w:cs="Times New Roman"/>
          <w:sz w:val="24"/>
          <w:szCs w:val="24"/>
          <w:lang w:val="en-GB"/>
        </w:rPr>
        <w:t>/square</w:t>
      </w:r>
      <w:r w:rsidR="00E73BAB"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rays comprise ce</w:t>
      </w:r>
      <w:r w:rsidR="007D32BA" w:rsidRPr="00FC2405">
        <w:rPr>
          <w:rFonts w:ascii="Times New Roman" w:hAnsi="Times New Roman" w:cs="Times New Roman"/>
          <w:sz w:val="24"/>
          <w:szCs w:val="24"/>
          <w:lang w:val="en-GB"/>
        </w:rPr>
        <w:t>lls that were</w:t>
      </w:r>
      <w:r w:rsidR="007F0997" w:rsidRPr="00FC2405">
        <w:rPr>
          <w:rFonts w:ascii="Times New Roman" w:hAnsi="Times New Roman" w:cs="Times New Roman"/>
          <w:sz w:val="24"/>
          <w:szCs w:val="24"/>
          <w:lang w:val="en-GB"/>
        </w:rPr>
        <w:t xml:space="preserve"> mostly rectangular with longer vertical axes</w:t>
      </w:r>
      <w:r w:rsidR="00D73119" w:rsidRPr="00FC2405">
        <w:rPr>
          <w:rFonts w:ascii="Times New Roman" w:hAnsi="Times New Roman" w:cs="Times New Roman"/>
          <w:sz w:val="24"/>
          <w:szCs w:val="24"/>
          <w:lang w:val="en-GB"/>
        </w:rPr>
        <w:t xml:space="preserve"> and contain chambered circular/rhomboidal crystals</w:t>
      </w:r>
      <w:r w:rsidR="007D32BA" w:rsidRPr="00FC2405">
        <w:rPr>
          <w:rFonts w:ascii="Times New Roman" w:hAnsi="Times New Roman" w:cs="Times New Roman"/>
          <w:sz w:val="24"/>
          <w:szCs w:val="24"/>
          <w:lang w:val="en-GB"/>
        </w:rPr>
        <w:t>. Fibres were</w:t>
      </w:r>
      <w:r w:rsidR="007F0997" w:rsidRPr="00FC2405">
        <w:rPr>
          <w:rFonts w:ascii="Times New Roman" w:hAnsi="Times New Roman" w:cs="Times New Roman"/>
          <w:sz w:val="24"/>
          <w:szCs w:val="24"/>
          <w:lang w:val="en-GB"/>
        </w:rPr>
        <w:t xml:space="preserve"> non-septate, elonga</w:t>
      </w:r>
      <w:r w:rsidR="005969DE" w:rsidRPr="00FC2405">
        <w:rPr>
          <w:rFonts w:ascii="Times New Roman" w:hAnsi="Times New Roman" w:cs="Times New Roman"/>
          <w:sz w:val="24"/>
          <w:szCs w:val="24"/>
          <w:lang w:val="en-GB"/>
        </w:rPr>
        <w:t>ted and overlapping. Vessels were pitted and members were</w:t>
      </w:r>
      <w:r w:rsidR="007F0997" w:rsidRPr="00FC2405">
        <w:rPr>
          <w:rFonts w:ascii="Times New Roman" w:hAnsi="Times New Roman" w:cs="Times New Roman"/>
          <w:sz w:val="24"/>
          <w:szCs w:val="24"/>
          <w:lang w:val="en-GB"/>
        </w:rPr>
        <w:t xml:space="preserve"> joined end to end, separated by perforation (</w:t>
      </w:r>
      <w:r w:rsidR="00852DCC" w:rsidRPr="00FC2405">
        <w:rPr>
          <w:rFonts w:ascii="Times New Roman" w:hAnsi="Times New Roman" w:cs="Times New Roman"/>
          <w:sz w:val="24"/>
          <w:szCs w:val="24"/>
          <w:lang w:val="en-GB"/>
        </w:rPr>
        <w:t>Fig</w:t>
      </w:r>
      <w:r w:rsidR="00497DEE">
        <w:rPr>
          <w:rFonts w:ascii="Times New Roman" w:hAnsi="Times New Roman" w:cs="Times New Roman"/>
          <w:sz w:val="24"/>
          <w:szCs w:val="24"/>
          <w:lang w:val="en-GB"/>
        </w:rPr>
        <w:t>ure</w:t>
      </w:r>
      <w:r w:rsidR="00E73BAB" w:rsidRPr="00FC2405">
        <w:rPr>
          <w:rFonts w:ascii="Times New Roman" w:hAnsi="Times New Roman" w:cs="Times New Roman"/>
          <w:sz w:val="24"/>
          <w:szCs w:val="24"/>
          <w:lang w:val="en-GB"/>
        </w:rPr>
        <w:t xml:space="preserve"> 3</w:t>
      </w:r>
      <w:r w:rsidR="007F0997" w:rsidRPr="00FC2405">
        <w:rPr>
          <w:rFonts w:ascii="Times New Roman" w:hAnsi="Times New Roman" w:cs="Times New Roman"/>
          <w:sz w:val="24"/>
          <w:szCs w:val="24"/>
          <w:lang w:val="en-GB"/>
        </w:rPr>
        <w:t>).</w:t>
      </w:r>
    </w:p>
    <w:p w14:paraId="11819FA4" w14:textId="5575FEF0" w:rsidR="00FC2405" w:rsidRDefault="00FC2405" w:rsidP="00FC2405">
      <w:pPr>
        <w:spacing w:after="0" w:line="240" w:lineRule="auto"/>
        <w:jc w:val="both"/>
        <w:rPr>
          <w:rFonts w:ascii="Times New Roman" w:hAnsi="Times New Roman" w:cs="Times New Roman"/>
          <w:sz w:val="24"/>
          <w:szCs w:val="24"/>
          <w:lang w:val="en-GB"/>
        </w:rPr>
      </w:pPr>
    </w:p>
    <w:p w14:paraId="2AC21D2C" w14:textId="0A0557E8" w:rsidR="00FC2405" w:rsidRDefault="00FC2405" w:rsidP="00FC2405">
      <w:pPr>
        <w:spacing w:after="0" w:line="240" w:lineRule="auto"/>
        <w:jc w:val="both"/>
        <w:rPr>
          <w:rFonts w:ascii="Times New Roman" w:hAnsi="Times New Roman" w:cs="Times New Roman"/>
          <w:sz w:val="24"/>
          <w:szCs w:val="24"/>
          <w:lang w:val="en-GB"/>
        </w:rPr>
      </w:pPr>
      <w:r>
        <w:rPr>
          <w:noProof/>
        </w:rPr>
        <w:lastRenderedPageBreak/>
        <w:drawing>
          <wp:inline distT="0" distB="0" distL="0" distR="0" wp14:anchorId="4B0BA3D5" wp14:editId="5F104007">
            <wp:extent cx="60007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2266950"/>
                    </a:xfrm>
                    <a:prstGeom prst="rect">
                      <a:avLst/>
                    </a:prstGeom>
                    <a:noFill/>
                    <a:ln>
                      <a:noFill/>
                    </a:ln>
                  </pic:spPr>
                </pic:pic>
              </a:graphicData>
            </a:graphic>
          </wp:inline>
        </w:drawing>
      </w:r>
    </w:p>
    <w:p w14:paraId="0A0A1981" w14:textId="4B94EE09" w:rsidR="007063CB" w:rsidRPr="007063CB" w:rsidRDefault="007063CB" w:rsidP="00FC2405">
      <w:pPr>
        <w:spacing w:after="0" w:line="240" w:lineRule="auto"/>
        <w:jc w:val="both"/>
        <w:rPr>
          <w:rFonts w:ascii="Times New Roman" w:hAnsi="Times New Roman" w:cs="Times New Roman"/>
          <w:b/>
          <w:sz w:val="24"/>
          <w:szCs w:val="24"/>
          <w:lang w:val="en-GB"/>
        </w:rPr>
      </w:pPr>
      <w:r w:rsidRPr="007063CB">
        <w:rPr>
          <w:rFonts w:ascii="Times New Roman" w:hAnsi="Times New Roman" w:cs="Times New Roman"/>
          <w:b/>
          <w:sz w:val="24"/>
          <w:szCs w:val="24"/>
          <w:lang w:val="en-GB"/>
        </w:rPr>
        <w:t>A</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B</w:t>
      </w:r>
    </w:p>
    <w:p w14:paraId="10770821" w14:textId="77777777" w:rsidR="00852DCC" w:rsidRPr="007063CB" w:rsidRDefault="00852DCC" w:rsidP="00F3477D">
      <w:pPr>
        <w:spacing w:after="0" w:line="240" w:lineRule="auto"/>
        <w:jc w:val="both"/>
        <w:rPr>
          <w:rFonts w:ascii="Times New Roman" w:hAnsi="Times New Roman" w:cs="Times New Roman"/>
          <w:b/>
          <w:sz w:val="24"/>
          <w:szCs w:val="24"/>
          <w:lang w:val="en-GB"/>
        </w:rPr>
      </w:pPr>
    </w:p>
    <w:p w14:paraId="64F444E7" w14:textId="2321252F" w:rsidR="00852DCC" w:rsidRDefault="00387292" w:rsidP="00D929B9">
      <w:pPr>
        <w:spacing w:after="0" w:line="240" w:lineRule="auto"/>
        <w:rPr>
          <w:rFonts w:ascii="Times New Roman" w:hAnsi="Times New Roman" w:cs="Times New Roman"/>
          <w:sz w:val="24"/>
          <w:szCs w:val="24"/>
          <w:lang w:val="en-GB"/>
        </w:rPr>
      </w:pPr>
      <w:r>
        <w:rPr>
          <w:noProof/>
        </w:rPr>
        <w:drawing>
          <wp:inline distT="0" distB="0" distL="0" distR="0" wp14:anchorId="25CA7516" wp14:editId="46FC91F0">
            <wp:extent cx="6076950" cy="24412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8972" cy="2446106"/>
                    </a:xfrm>
                    <a:prstGeom prst="rect">
                      <a:avLst/>
                    </a:prstGeom>
                    <a:noFill/>
                    <a:ln>
                      <a:noFill/>
                    </a:ln>
                  </pic:spPr>
                </pic:pic>
              </a:graphicData>
            </a:graphic>
          </wp:inline>
        </w:drawing>
      </w:r>
    </w:p>
    <w:p w14:paraId="499C4AC0" w14:textId="750C037C" w:rsidR="007063CB" w:rsidRPr="007063CB" w:rsidRDefault="007063CB" w:rsidP="00D929B9">
      <w:pPr>
        <w:spacing w:after="0" w:line="240" w:lineRule="auto"/>
        <w:rPr>
          <w:rFonts w:ascii="Times New Roman" w:hAnsi="Times New Roman" w:cs="Times New Roman"/>
          <w:b/>
          <w:sz w:val="24"/>
          <w:szCs w:val="24"/>
          <w:lang w:val="en-GB"/>
        </w:rPr>
      </w:pPr>
      <w:r w:rsidRPr="007063CB">
        <w:rPr>
          <w:rFonts w:ascii="Times New Roman" w:hAnsi="Times New Roman" w:cs="Times New Roman"/>
          <w:b/>
          <w:sz w:val="24"/>
          <w:szCs w:val="24"/>
          <w:lang w:val="en-GB"/>
        </w:rPr>
        <w:t>C</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D</w:t>
      </w:r>
    </w:p>
    <w:p w14:paraId="0A044024" w14:textId="77777777" w:rsidR="00852DCC" w:rsidRPr="00FC2405" w:rsidRDefault="00852DCC" w:rsidP="00D929B9">
      <w:pPr>
        <w:spacing w:after="0" w:line="240" w:lineRule="auto"/>
        <w:rPr>
          <w:rFonts w:ascii="Times New Roman" w:hAnsi="Times New Roman" w:cs="Times New Roman"/>
          <w:sz w:val="24"/>
          <w:szCs w:val="24"/>
          <w:lang w:val="en-GB"/>
        </w:rPr>
      </w:pPr>
    </w:p>
    <w:p w14:paraId="601D5FF8" w14:textId="77777777" w:rsidR="00852DCC" w:rsidRPr="00FC2405" w:rsidRDefault="00852DCC" w:rsidP="00D929B9">
      <w:pPr>
        <w:spacing w:after="0" w:line="240" w:lineRule="auto"/>
        <w:rPr>
          <w:rFonts w:ascii="Times New Roman" w:hAnsi="Times New Roman" w:cs="Times New Roman"/>
          <w:sz w:val="24"/>
          <w:szCs w:val="24"/>
          <w:lang w:val="en-GB"/>
        </w:rPr>
      </w:pPr>
    </w:p>
    <w:p w14:paraId="61F7A474" w14:textId="77777777" w:rsidR="00852DCC" w:rsidRPr="00FC2405" w:rsidRDefault="00852DCC" w:rsidP="00D929B9">
      <w:pPr>
        <w:spacing w:after="0" w:line="240" w:lineRule="auto"/>
        <w:ind w:left="720"/>
        <w:jc w:val="both"/>
        <w:rPr>
          <w:rFonts w:ascii="Times New Roman" w:hAnsi="Times New Roman" w:cs="Times New Roman"/>
          <w:sz w:val="24"/>
          <w:szCs w:val="24"/>
          <w:lang w:val="en-GB"/>
        </w:rPr>
      </w:pPr>
    </w:p>
    <w:p w14:paraId="746CDD8A" w14:textId="77777777" w:rsidR="00852DCC" w:rsidRPr="00FC2405" w:rsidRDefault="00852DCC" w:rsidP="00D929B9">
      <w:pPr>
        <w:spacing w:after="0" w:line="240" w:lineRule="auto"/>
        <w:jc w:val="both"/>
        <w:rPr>
          <w:rFonts w:ascii="Times New Roman" w:hAnsi="Times New Roman" w:cs="Times New Roman"/>
          <w:sz w:val="24"/>
          <w:szCs w:val="24"/>
          <w:lang w:val="en-GB"/>
        </w:rPr>
      </w:pPr>
    </w:p>
    <w:p w14:paraId="0F7BEA73" w14:textId="77777777" w:rsidR="00852DCC" w:rsidRPr="00FC2405" w:rsidRDefault="00852DCC" w:rsidP="00D929B9">
      <w:pPr>
        <w:spacing w:after="0" w:line="240" w:lineRule="auto"/>
        <w:jc w:val="both"/>
        <w:rPr>
          <w:rFonts w:ascii="Times New Roman" w:hAnsi="Times New Roman" w:cs="Times New Roman"/>
          <w:sz w:val="24"/>
          <w:szCs w:val="24"/>
          <w:lang w:val="en-GB"/>
        </w:rPr>
      </w:pPr>
    </w:p>
    <w:p w14:paraId="1FDE063C" w14:textId="65B22559" w:rsidR="00852DCC" w:rsidRPr="00FC2405" w:rsidRDefault="007063CB" w:rsidP="00D929B9">
      <w:pPr>
        <w:spacing w:after="0" w:line="240" w:lineRule="auto"/>
        <w:jc w:val="both"/>
        <w:rPr>
          <w:rFonts w:ascii="Times New Roman" w:hAnsi="Times New Roman" w:cs="Times New Roman"/>
          <w:sz w:val="24"/>
          <w:szCs w:val="24"/>
          <w:lang w:val="en-GB"/>
        </w:rPr>
      </w:pPr>
      <w:r>
        <w:rPr>
          <w:noProof/>
        </w:rPr>
        <w:lastRenderedPageBreak/>
        <w:drawing>
          <wp:inline distT="0" distB="0" distL="0" distR="0" wp14:anchorId="7D8C8D0A" wp14:editId="176BD5E3">
            <wp:extent cx="5490776" cy="256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3019" cy="2566448"/>
                    </a:xfrm>
                    <a:prstGeom prst="rect">
                      <a:avLst/>
                    </a:prstGeom>
                    <a:noFill/>
                    <a:ln>
                      <a:noFill/>
                    </a:ln>
                  </pic:spPr>
                </pic:pic>
              </a:graphicData>
            </a:graphic>
          </wp:inline>
        </w:drawing>
      </w:r>
    </w:p>
    <w:p w14:paraId="2D4095A7" w14:textId="49264DE6" w:rsidR="00E73BAB" w:rsidRPr="007063CB" w:rsidRDefault="007063CB" w:rsidP="007063CB">
      <w:pPr>
        <w:spacing w:after="0" w:line="240" w:lineRule="auto"/>
        <w:jc w:val="both"/>
        <w:rPr>
          <w:rFonts w:ascii="Times New Roman" w:hAnsi="Times New Roman" w:cs="Times New Roman"/>
          <w:b/>
          <w:sz w:val="24"/>
          <w:szCs w:val="24"/>
          <w:lang w:val="en-GB"/>
        </w:rPr>
      </w:pPr>
      <w:r w:rsidRPr="007063CB">
        <w:rPr>
          <w:rFonts w:ascii="Times New Roman" w:hAnsi="Times New Roman" w:cs="Times New Roman"/>
          <w:b/>
          <w:sz w:val="24"/>
          <w:szCs w:val="24"/>
          <w:lang w:val="en-GB"/>
        </w:rPr>
        <w:t>E</w:t>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r>
      <w:r w:rsidRPr="007063CB">
        <w:rPr>
          <w:rFonts w:ascii="Times New Roman" w:hAnsi="Times New Roman" w:cs="Times New Roman"/>
          <w:b/>
          <w:sz w:val="24"/>
          <w:szCs w:val="24"/>
          <w:lang w:val="en-GB"/>
        </w:rPr>
        <w:tab/>
        <w:t>F</w:t>
      </w:r>
    </w:p>
    <w:p w14:paraId="5DFB92D7" w14:textId="475FAEE4" w:rsidR="00852DCC" w:rsidRPr="00FC2405" w:rsidRDefault="00852DCC" w:rsidP="00351D5D">
      <w:pPr>
        <w:spacing w:after="0" w:line="240" w:lineRule="auto"/>
        <w:rPr>
          <w:rFonts w:ascii="Times New Roman" w:hAnsi="Times New Roman" w:cs="Times New Roman"/>
          <w:szCs w:val="24"/>
          <w:lang w:val="en-GB"/>
        </w:rPr>
      </w:pPr>
      <w:r w:rsidRPr="00FC2405">
        <w:rPr>
          <w:rFonts w:ascii="Times New Roman" w:hAnsi="Times New Roman" w:cs="Times New Roman"/>
          <w:b/>
          <w:sz w:val="24"/>
          <w:szCs w:val="24"/>
          <w:lang w:val="en-GB"/>
        </w:rPr>
        <w:tab/>
      </w:r>
      <w:r w:rsidRPr="00FC2405">
        <w:rPr>
          <w:rFonts w:ascii="Times New Roman" w:hAnsi="Times New Roman" w:cs="Times New Roman"/>
          <w:b/>
          <w:sz w:val="24"/>
          <w:szCs w:val="24"/>
          <w:lang w:val="en-GB"/>
        </w:rPr>
        <w:tab/>
      </w:r>
    </w:p>
    <w:p w14:paraId="15D1A73B" w14:textId="69838D48" w:rsidR="00E73BAB" w:rsidRPr="00FC2405" w:rsidRDefault="00E73BAB" w:rsidP="00351D5D">
      <w:pPr>
        <w:spacing w:after="0" w:line="240" w:lineRule="auto"/>
        <w:jc w:val="both"/>
        <w:rPr>
          <w:sz w:val="24"/>
          <w:szCs w:val="24"/>
          <w:lang w:val="en-GB"/>
        </w:rPr>
      </w:pPr>
      <w:commentRangeStart w:id="12"/>
      <w:r w:rsidRPr="00E5030C">
        <w:rPr>
          <w:rFonts w:ascii="Times New Roman" w:hAnsi="Times New Roman" w:cs="Times New Roman"/>
          <w:b/>
          <w:bCs/>
          <w:sz w:val="24"/>
          <w:szCs w:val="28"/>
          <w:lang w:val="en-GB"/>
        </w:rPr>
        <w:t>Fig</w:t>
      </w:r>
      <w:r w:rsidR="00E5030C">
        <w:rPr>
          <w:rFonts w:ascii="Times New Roman" w:hAnsi="Times New Roman" w:cs="Times New Roman"/>
          <w:b/>
          <w:bCs/>
          <w:sz w:val="24"/>
          <w:szCs w:val="28"/>
          <w:lang w:val="en-GB"/>
        </w:rPr>
        <w:t>.</w:t>
      </w:r>
      <w:r w:rsidRPr="00E5030C">
        <w:rPr>
          <w:rFonts w:ascii="Times New Roman" w:hAnsi="Times New Roman" w:cs="Times New Roman"/>
          <w:b/>
          <w:bCs/>
          <w:sz w:val="24"/>
          <w:szCs w:val="28"/>
          <w:lang w:val="en-GB"/>
        </w:rPr>
        <w:t xml:space="preserve"> 3. TS of mature stems and roots of </w:t>
      </w:r>
      <w:r w:rsidRPr="00E5030C">
        <w:rPr>
          <w:rFonts w:ascii="Times New Roman" w:hAnsi="Times New Roman" w:cs="Times New Roman"/>
          <w:b/>
          <w:bCs/>
          <w:i/>
          <w:sz w:val="24"/>
          <w:szCs w:val="28"/>
          <w:lang w:val="en-GB"/>
        </w:rPr>
        <w:t xml:space="preserve">B. </w:t>
      </w:r>
      <w:proofErr w:type="spellStart"/>
      <w:r w:rsidRPr="00E5030C">
        <w:rPr>
          <w:rFonts w:ascii="Times New Roman" w:hAnsi="Times New Roman" w:cs="Times New Roman"/>
          <w:b/>
          <w:bCs/>
          <w:i/>
          <w:sz w:val="24"/>
          <w:szCs w:val="28"/>
          <w:lang w:val="en-GB"/>
        </w:rPr>
        <w:t>ferruginea</w:t>
      </w:r>
      <w:proofErr w:type="spellEnd"/>
      <w:r w:rsidRPr="00FC2405">
        <w:rPr>
          <w:rFonts w:ascii="Times New Roman" w:hAnsi="Times New Roman" w:cs="Times New Roman"/>
          <w:b/>
          <w:i/>
          <w:sz w:val="24"/>
          <w:szCs w:val="24"/>
          <w:lang w:val="en-GB"/>
        </w:rPr>
        <w:t xml:space="preserve">. </w:t>
      </w:r>
      <w:r w:rsidRPr="00FC2405">
        <w:rPr>
          <w:rFonts w:ascii="Times New Roman" w:hAnsi="Times New Roman" w:cs="Times New Roman"/>
          <w:sz w:val="24"/>
          <w:szCs w:val="24"/>
          <w:lang w:val="en-GB"/>
        </w:rPr>
        <w:t xml:space="preserve">(A) </w:t>
      </w:r>
      <w:r w:rsidR="00CC6803" w:rsidRPr="00FC2405">
        <w:rPr>
          <w:rFonts w:ascii="Times New Roman" w:hAnsi="Times New Roman" w:cs="Times New Roman"/>
          <w:sz w:val="24"/>
          <w:szCs w:val="24"/>
          <w:lang w:val="en-GB"/>
        </w:rPr>
        <w:t>T</w:t>
      </w:r>
      <w:r w:rsidR="00CC6803">
        <w:rPr>
          <w:rFonts w:ascii="Times New Roman" w:hAnsi="Times New Roman" w:cs="Times New Roman"/>
          <w:sz w:val="24"/>
          <w:szCs w:val="24"/>
          <w:lang w:val="en-GB"/>
        </w:rPr>
        <w:t>ransverse s</w:t>
      </w:r>
      <w:r w:rsidR="00CC6803" w:rsidRPr="00FC2405">
        <w:rPr>
          <w:rFonts w:ascii="Times New Roman" w:hAnsi="Times New Roman" w:cs="Times New Roman"/>
          <w:sz w:val="24"/>
          <w:szCs w:val="24"/>
          <w:lang w:val="en-GB"/>
        </w:rPr>
        <w:t>ection</w:t>
      </w:r>
      <w:r w:rsidRPr="00FC2405">
        <w:rPr>
          <w:rFonts w:ascii="Times New Roman" w:hAnsi="Times New Roman" w:cs="Times New Roman"/>
          <w:sz w:val="24"/>
          <w:szCs w:val="24"/>
          <w:lang w:val="en-GB"/>
        </w:rPr>
        <w:t xml:space="preserve">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(B) </w:t>
      </w:r>
      <w:r w:rsidR="00CC6803" w:rsidRPr="00FC2405">
        <w:rPr>
          <w:rFonts w:ascii="Times New Roman" w:hAnsi="Times New Roman" w:cs="Times New Roman"/>
          <w:sz w:val="24"/>
          <w:szCs w:val="24"/>
          <w:lang w:val="en-GB"/>
        </w:rPr>
        <w:t>T</w:t>
      </w:r>
      <w:r w:rsidR="00CC6803">
        <w:rPr>
          <w:rFonts w:ascii="Times New Roman" w:hAnsi="Times New Roman" w:cs="Times New Roman"/>
          <w:sz w:val="24"/>
          <w:szCs w:val="24"/>
          <w:lang w:val="en-GB"/>
        </w:rPr>
        <w:t>ransverse s</w:t>
      </w:r>
      <w:r w:rsidR="00CC6803" w:rsidRPr="00FC2405">
        <w:rPr>
          <w:rFonts w:ascii="Times New Roman" w:hAnsi="Times New Roman" w:cs="Times New Roman"/>
          <w:sz w:val="24"/>
          <w:szCs w:val="24"/>
          <w:lang w:val="en-GB"/>
        </w:rPr>
        <w:t>ection</w:t>
      </w:r>
      <w:r w:rsidRPr="00FC2405">
        <w:rPr>
          <w:rFonts w:ascii="Times New Roman" w:hAnsi="Times New Roman" w:cs="Times New Roman"/>
          <w:sz w:val="24"/>
          <w:szCs w:val="24"/>
          <w:lang w:val="en-GB"/>
        </w:rPr>
        <w:t xml:space="preserve">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(C) </w:t>
      </w:r>
      <w:r w:rsidR="00CC6803">
        <w:rPr>
          <w:rFonts w:ascii="Times New Roman" w:hAnsi="Times New Roman" w:cs="Times New Roman"/>
          <w:sz w:val="24"/>
          <w:szCs w:val="24"/>
          <w:lang w:val="en-GB"/>
        </w:rPr>
        <w:t>T</w:t>
      </w:r>
      <w:r w:rsidR="00CC6803" w:rsidRPr="00FC2405">
        <w:rPr>
          <w:rFonts w:ascii="Times New Roman" w:hAnsi="Times New Roman" w:cs="Times New Roman"/>
          <w:sz w:val="24"/>
          <w:szCs w:val="24"/>
          <w:lang w:val="en-GB"/>
        </w:rPr>
        <w:t>ransverse longitudinal sections</w:t>
      </w:r>
      <w:r w:rsidRPr="00FC2405">
        <w:rPr>
          <w:rFonts w:ascii="Times New Roman" w:hAnsi="Times New Roman" w:cs="Times New Roman"/>
          <w:sz w:val="24"/>
          <w:szCs w:val="24"/>
          <w:lang w:val="en-GB"/>
        </w:rPr>
        <w:t xml:space="preserve">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(D) </w:t>
      </w:r>
      <w:r w:rsidR="00CC6803">
        <w:rPr>
          <w:rFonts w:ascii="Times New Roman" w:hAnsi="Times New Roman" w:cs="Times New Roman"/>
          <w:sz w:val="24"/>
          <w:szCs w:val="24"/>
          <w:lang w:val="en-GB"/>
        </w:rPr>
        <w:t>T</w:t>
      </w:r>
      <w:r w:rsidR="00CC6803" w:rsidRPr="00FC2405">
        <w:rPr>
          <w:rFonts w:ascii="Times New Roman" w:hAnsi="Times New Roman" w:cs="Times New Roman"/>
          <w:sz w:val="24"/>
          <w:szCs w:val="24"/>
          <w:lang w:val="en-GB"/>
        </w:rPr>
        <w:t>ransverse longitudinal sections</w:t>
      </w:r>
      <w:r w:rsidRPr="00FC2405">
        <w:rPr>
          <w:rFonts w:ascii="Times New Roman" w:hAnsi="Times New Roman" w:cs="Times New Roman"/>
          <w:sz w:val="24"/>
          <w:szCs w:val="24"/>
          <w:lang w:val="en-GB"/>
        </w:rPr>
        <w:t xml:space="preserve">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(E) </w:t>
      </w:r>
      <w:r w:rsidR="00CC6803">
        <w:rPr>
          <w:rFonts w:ascii="Times New Roman" w:hAnsi="Times New Roman" w:cs="Times New Roman"/>
          <w:sz w:val="24"/>
          <w:szCs w:val="24"/>
          <w:lang w:val="en-GB"/>
        </w:rPr>
        <w:t>R</w:t>
      </w:r>
      <w:r w:rsidR="00CC6803" w:rsidRPr="00FC2405">
        <w:rPr>
          <w:rFonts w:ascii="Times New Roman" w:hAnsi="Times New Roman" w:cs="Times New Roman"/>
          <w:sz w:val="24"/>
          <w:szCs w:val="24"/>
          <w:lang w:val="en-GB"/>
        </w:rPr>
        <w:t>adial longitudinal section</w:t>
      </w:r>
      <w:r w:rsidRPr="00FC2405">
        <w:rPr>
          <w:rFonts w:ascii="Times New Roman" w:hAnsi="Times New Roman" w:cs="Times New Roman"/>
          <w:sz w:val="24"/>
          <w:szCs w:val="24"/>
          <w:lang w:val="en-GB"/>
        </w:rPr>
        <w:t xml:space="preserve"> of mature stem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w:t>
      </w:r>
      <w:r w:rsidRPr="00FC2405">
        <w:rPr>
          <w:rFonts w:ascii="Times New Roman" w:hAnsi="Times New Roman" w:cs="Times New Roman"/>
          <w:sz w:val="24"/>
          <w:szCs w:val="24"/>
          <w:lang w:val="en-GB"/>
        </w:rPr>
        <w:t xml:space="preserve"> (F) </w:t>
      </w:r>
      <w:r w:rsidR="00CC6803">
        <w:rPr>
          <w:rFonts w:ascii="Times New Roman" w:hAnsi="Times New Roman" w:cs="Times New Roman"/>
          <w:sz w:val="24"/>
          <w:szCs w:val="24"/>
          <w:lang w:val="en-GB"/>
        </w:rPr>
        <w:t>R</w:t>
      </w:r>
      <w:r w:rsidR="00CC6803" w:rsidRPr="00FC2405">
        <w:rPr>
          <w:rFonts w:ascii="Times New Roman" w:hAnsi="Times New Roman" w:cs="Times New Roman"/>
          <w:sz w:val="24"/>
          <w:szCs w:val="24"/>
          <w:lang w:val="en-GB"/>
        </w:rPr>
        <w:t>adial longitudinal section</w:t>
      </w:r>
      <w:r w:rsidRPr="00FC2405">
        <w:rPr>
          <w:rFonts w:ascii="Times New Roman" w:hAnsi="Times New Roman" w:cs="Times New Roman"/>
          <w:sz w:val="24"/>
          <w:szCs w:val="24"/>
          <w:lang w:val="en-GB"/>
        </w:rPr>
        <w:t xml:space="preserve"> of mature root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w:t>
      </w:r>
      <w:r w:rsidR="00F25ADA">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100). V = vessel, R = ray, F = fibre, Pm = pore multiples, </w:t>
      </w:r>
      <w:proofErr w:type="spellStart"/>
      <w:r w:rsidRPr="00FC2405">
        <w:rPr>
          <w:rFonts w:ascii="Times New Roman" w:hAnsi="Times New Roman" w:cs="Times New Roman"/>
          <w:sz w:val="24"/>
          <w:szCs w:val="24"/>
          <w:lang w:val="en-GB"/>
        </w:rPr>
        <w:t>Vp</w:t>
      </w:r>
      <w:proofErr w:type="spellEnd"/>
      <w:r w:rsidRPr="00FC2405">
        <w:rPr>
          <w:rFonts w:ascii="Times New Roman" w:hAnsi="Times New Roman" w:cs="Times New Roman"/>
          <w:sz w:val="24"/>
          <w:szCs w:val="24"/>
          <w:lang w:val="en-GB"/>
        </w:rPr>
        <w:t xml:space="preserve"> = vessel pitting, </w:t>
      </w:r>
      <w:proofErr w:type="spellStart"/>
      <w:r w:rsidRPr="00FC2405">
        <w:rPr>
          <w:rFonts w:ascii="Times New Roman" w:hAnsi="Times New Roman" w:cs="Times New Roman"/>
          <w:sz w:val="24"/>
          <w:szCs w:val="24"/>
          <w:lang w:val="en-GB"/>
        </w:rPr>
        <w:t>Prc</w:t>
      </w:r>
      <w:proofErr w:type="spellEnd"/>
      <w:r w:rsidRPr="00FC2405">
        <w:rPr>
          <w:rFonts w:ascii="Times New Roman" w:hAnsi="Times New Roman" w:cs="Times New Roman"/>
          <w:sz w:val="24"/>
          <w:szCs w:val="24"/>
          <w:lang w:val="en-GB"/>
        </w:rPr>
        <w:t xml:space="preserve"> = procumbent ray cells, </w:t>
      </w:r>
      <w:proofErr w:type="spellStart"/>
      <w:r w:rsidRPr="00FC2405">
        <w:rPr>
          <w:rFonts w:ascii="Times New Roman" w:hAnsi="Times New Roman" w:cs="Times New Roman"/>
          <w:sz w:val="24"/>
          <w:szCs w:val="24"/>
          <w:lang w:val="en-GB"/>
        </w:rPr>
        <w:t>Urc</w:t>
      </w:r>
      <w:proofErr w:type="spellEnd"/>
      <w:r w:rsidRPr="00FC2405">
        <w:rPr>
          <w:rFonts w:ascii="Times New Roman" w:hAnsi="Times New Roman" w:cs="Times New Roman"/>
          <w:sz w:val="24"/>
          <w:szCs w:val="24"/>
          <w:lang w:val="en-GB"/>
        </w:rPr>
        <w:t xml:space="preserve"> = upright ray cells.</w:t>
      </w:r>
      <w:commentRangeEnd w:id="12"/>
      <w:r w:rsidR="00B257FB">
        <w:rPr>
          <w:rStyle w:val="CommentReference"/>
        </w:rPr>
        <w:commentReference w:id="12"/>
      </w:r>
    </w:p>
    <w:p w14:paraId="1F73CEA2" w14:textId="0A12127F" w:rsidR="00E73BAB" w:rsidRPr="00FC2405" w:rsidRDefault="00E73BAB" w:rsidP="00351D5D">
      <w:pPr>
        <w:spacing w:after="0" w:line="240" w:lineRule="auto"/>
        <w:rPr>
          <w:rFonts w:ascii="Times New Roman" w:hAnsi="Times New Roman" w:cs="Times New Roman"/>
          <w:szCs w:val="24"/>
          <w:lang w:val="en-GB"/>
        </w:rPr>
      </w:pPr>
    </w:p>
    <w:p w14:paraId="306D4B38" w14:textId="298DDFF5" w:rsidR="007F0997"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Fibre morphology</w:t>
      </w:r>
    </w:p>
    <w:p w14:paraId="6BEB6594" w14:textId="21CD2FF5"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 Fibres were non-septate, libriform with thin-to-thick cell walls (</w:t>
      </w:r>
      <w:r w:rsidR="00852DCC" w:rsidRPr="00FC2405">
        <w:rPr>
          <w:rFonts w:ascii="Times New Roman" w:hAnsi="Times New Roman" w:cs="Times New Roman"/>
          <w:sz w:val="24"/>
          <w:szCs w:val="24"/>
          <w:lang w:val="en-GB"/>
        </w:rPr>
        <w:t>Fig.</w:t>
      </w:r>
      <w:r w:rsidRPr="00FC2405">
        <w:rPr>
          <w:rFonts w:ascii="Times New Roman" w:hAnsi="Times New Roman" w:cs="Times New Roman"/>
          <w:sz w:val="24"/>
          <w:szCs w:val="24"/>
          <w:lang w:val="en-GB"/>
        </w:rPr>
        <w:t>4). The fibre</w:t>
      </w:r>
      <w:r w:rsidR="00742275" w:rsidRPr="00FC2405">
        <w:rPr>
          <w:rFonts w:ascii="Times New Roman" w:hAnsi="Times New Roman" w:cs="Times New Roman"/>
          <w:sz w:val="24"/>
          <w:szCs w:val="24"/>
          <w:lang w:val="en-GB"/>
        </w:rPr>
        <w:t xml:space="preserve"> length varies from 732 to 1052 µm</w:t>
      </w:r>
      <w:r w:rsidR="00F00BB6" w:rsidRPr="00FC2405">
        <w:rPr>
          <w:rFonts w:ascii="Times New Roman" w:hAnsi="Times New Roman" w:cs="Times New Roman"/>
          <w:sz w:val="24"/>
          <w:szCs w:val="24"/>
          <w:lang w:val="en-GB"/>
        </w:rPr>
        <w:t xml:space="preserve"> with </w:t>
      </w:r>
      <w:r w:rsidRPr="00FC2405">
        <w:rPr>
          <w:rFonts w:ascii="Times New Roman" w:hAnsi="Times New Roman" w:cs="Times New Roman"/>
          <w:sz w:val="24"/>
          <w:szCs w:val="24"/>
          <w:lang w:val="en-GB"/>
        </w:rPr>
        <w:t>th</w:t>
      </w:r>
      <w:r w:rsidR="00742275" w:rsidRPr="00FC2405">
        <w:rPr>
          <w:rFonts w:ascii="Times New Roman" w:hAnsi="Times New Roman" w:cs="Times New Roman"/>
          <w:sz w:val="24"/>
          <w:szCs w:val="24"/>
          <w:lang w:val="en-GB"/>
        </w:rPr>
        <w:t>e diameters ranging from 2 to 10 µ</w:t>
      </w:r>
      <w:r w:rsidRPr="00FC2405">
        <w:rPr>
          <w:rFonts w:ascii="Times New Roman" w:hAnsi="Times New Roman" w:cs="Times New Roman"/>
          <w:sz w:val="24"/>
          <w:szCs w:val="24"/>
          <w:lang w:val="en-GB"/>
        </w:rPr>
        <w:t>m while that fibre cell w</w:t>
      </w:r>
      <w:r w:rsidR="00742275" w:rsidRPr="00FC2405">
        <w:rPr>
          <w:rFonts w:ascii="Times New Roman" w:hAnsi="Times New Roman" w:cs="Times New Roman"/>
          <w:sz w:val="24"/>
          <w:szCs w:val="24"/>
          <w:lang w:val="en-GB"/>
        </w:rPr>
        <w:t>all thickness is from 3 to 13 µm</w:t>
      </w:r>
      <w:r w:rsidRPr="00FC2405">
        <w:rPr>
          <w:rFonts w:ascii="Times New Roman" w:hAnsi="Times New Roman" w:cs="Times New Roman"/>
          <w:sz w:val="24"/>
          <w:szCs w:val="24"/>
          <w:lang w:val="en-GB"/>
        </w:rPr>
        <w:t xml:space="preserve"> thereby recording fibre lumen diameter less than three times the double cell wall thickness</w:t>
      </w:r>
      <w:r w:rsidR="002A39C9">
        <w:rPr>
          <w:rFonts w:ascii="Times New Roman" w:hAnsi="Times New Roman" w:cs="Times New Roman"/>
          <w:sz w:val="24"/>
          <w:szCs w:val="24"/>
          <w:lang w:val="en-GB"/>
        </w:rPr>
        <w:t xml:space="preserve"> (Table 1)</w:t>
      </w:r>
      <w:r w:rsidRPr="00FC2405">
        <w:rPr>
          <w:rFonts w:ascii="Times New Roman" w:hAnsi="Times New Roman" w:cs="Times New Roman"/>
          <w:sz w:val="24"/>
          <w:szCs w:val="24"/>
          <w:lang w:val="en-GB"/>
        </w:rPr>
        <w:t>.</w:t>
      </w:r>
    </w:p>
    <w:p w14:paraId="40A4CE7C" w14:textId="77777777" w:rsidR="007F0997" w:rsidRPr="00FC2405" w:rsidRDefault="005619F6" w:rsidP="00FC2405">
      <w:pPr>
        <w:spacing w:after="0" w:line="240" w:lineRule="auto"/>
        <w:jc w:val="both"/>
        <w:rPr>
          <w:rFonts w:ascii="Times New Roman" w:hAnsi="Times New Roman" w:cs="Times New Roman"/>
          <w:b/>
          <w:sz w:val="24"/>
          <w:szCs w:val="24"/>
          <w:lang w:val="en-GB"/>
        </w:rPr>
      </w:pPr>
      <w:r w:rsidRPr="00FC2405">
        <w:rPr>
          <w:rFonts w:ascii="Times New Roman" w:hAnsi="Times New Roman" w:cs="Times New Roman"/>
          <w:b/>
          <w:sz w:val="24"/>
          <w:szCs w:val="24"/>
          <w:lang w:val="en-GB"/>
        </w:rPr>
        <w:t xml:space="preserve">Pollen </w:t>
      </w:r>
      <w:r w:rsidR="003F5685" w:rsidRPr="00FC2405">
        <w:rPr>
          <w:rFonts w:ascii="Times New Roman" w:hAnsi="Times New Roman" w:cs="Times New Roman"/>
          <w:b/>
          <w:sz w:val="24"/>
          <w:szCs w:val="24"/>
          <w:lang w:val="en-GB"/>
        </w:rPr>
        <w:t>study</w:t>
      </w:r>
    </w:p>
    <w:p w14:paraId="0D923E4C" w14:textId="27881335"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result o</w:t>
      </w:r>
      <w:r w:rsidR="00833AE5" w:rsidRPr="00FC2405">
        <w:rPr>
          <w:rFonts w:ascii="Times New Roman" w:hAnsi="Times New Roman" w:cs="Times New Roman"/>
          <w:sz w:val="24"/>
          <w:szCs w:val="24"/>
          <w:lang w:val="en-GB"/>
        </w:rPr>
        <w:t xml:space="preserve">f the pollen analysis revealed a reticulate </w:t>
      </w:r>
      <w:r w:rsidRPr="00FC2405">
        <w:rPr>
          <w:rFonts w:ascii="Times New Roman" w:hAnsi="Times New Roman" w:cs="Times New Roman"/>
          <w:sz w:val="24"/>
          <w:szCs w:val="24"/>
          <w:lang w:val="en-GB"/>
        </w:rPr>
        <w:t xml:space="preserve">exine sculpture. The pollen shape is oblate </w:t>
      </w:r>
      <w:proofErr w:type="spellStart"/>
      <w:r w:rsidRPr="00FC2405">
        <w:rPr>
          <w:rFonts w:ascii="Times New Roman" w:hAnsi="Times New Roman" w:cs="Times New Roman"/>
          <w:sz w:val="24"/>
          <w:szCs w:val="24"/>
          <w:lang w:val="en-GB"/>
        </w:rPr>
        <w:t>sph</w:t>
      </w:r>
      <w:r w:rsidR="008B3E3E" w:rsidRPr="00FC2405">
        <w:rPr>
          <w:rFonts w:ascii="Times New Roman" w:hAnsi="Times New Roman" w:cs="Times New Roman"/>
          <w:sz w:val="24"/>
          <w:szCs w:val="24"/>
          <w:lang w:val="en-GB"/>
        </w:rPr>
        <w:t>aeroidal</w:t>
      </w:r>
      <w:proofErr w:type="spellEnd"/>
      <w:r w:rsidR="008B3E3E" w:rsidRPr="00FC2405">
        <w:rPr>
          <w:rFonts w:ascii="Times New Roman" w:hAnsi="Times New Roman" w:cs="Times New Roman"/>
          <w:sz w:val="24"/>
          <w:szCs w:val="24"/>
          <w:lang w:val="en-GB"/>
        </w:rPr>
        <w:t xml:space="preserve"> and the apertural type is</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sz w:val="24"/>
          <w:szCs w:val="24"/>
          <w:lang w:val="en-GB"/>
        </w:rPr>
        <w:t>tricolporate</w:t>
      </w:r>
      <w:proofErr w:type="spellEnd"/>
      <w:r w:rsidRPr="00FC2405">
        <w:rPr>
          <w:rFonts w:ascii="Times New Roman" w:hAnsi="Times New Roman" w:cs="Times New Roman"/>
          <w:sz w:val="24"/>
          <w:szCs w:val="24"/>
          <w:lang w:val="en-GB"/>
        </w:rPr>
        <w:t xml:space="preserve"> (</w:t>
      </w:r>
      <w:r w:rsidR="00852DCC" w:rsidRPr="00FC2405">
        <w:rPr>
          <w:rFonts w:ascii="Times New Roman" w:hAnsi="Times New Roman" w:cs="Times New Roman"/>
          <w:sz w:val="24"/>
          <w:szCs w:val="24"/>
          <w:lang w:val="en-GB"/>
        </w:rPr>
        <w:t>Fig.</w:t>
      </w:r>
      <w:r w:rsidR="00DB64AD"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 xml:space="preserve">4). </w:t>
      </w:r>
      <w:r w:rsidR="00154AD2" w:rsidRPr="00FC2405">
        <w:rPr>
          <w:rFonts w:ascii="Times New Roman" w:hAnsi="Times New Roman" w:cs="Times New Roman"/>
          <w:sz w:val="24"/>
          <w:szCs w:val="24"/>
          <w:lang w:val="en-GB"/>
        </w:rPr>
        <w:t>The</w:t>
      </w:r>
      <w:r w:rsidRPr="00FC2405">
        <w:rPr>
          <w:rFonts w:ascii="Times New Roman" w:hAnsi="Times New Roman" w:cs="Times New Roman"/>
          <w:sz w:val="24"/>
          <w:szCs w:val="24"/>
          <w:lang w:val="en-GB"/>
        </w:rPr>
        <w:t xml:space="preserve"> quantitative pollen parameters did not vary greatly. The length of the polar axis ranges</w:t>
      </w:r>
      <w:r w:rsidR="008B3E3E" w:rsidRPr="00FC2405">
        <w:rPr>
          <w:rFonts w:ascii="Times New Roman" w:hAnsi="Times New Roman" w:cs="Times New Roman"/>
          <w:sz w:val="24"/>
          <w:szCs w:val="24"/>
          <w:lang w:val="en-GB"/>
        </w:rPr>
        <w:t xml:space="preserve"> from</w:t>
      </w:r>
      <w:r w:rsidR="002961EC" w:rsidRPr="00FC2405">
        <w:rPr>
          <w:rFonts w:ascii="Times New Roman" w:hAnsi="Times New Roman" w:cs="Times New Roman"/>
          <w:sz w:val="24"/>
          <w:szCs w:val="24"/>
          <w:lang w:val="en-GB"/>
        </w:rPr>
        <w:t xml:space="preserve"> 10 to 12 µm, the length of</w:t>
      </w:r>
      <w:r w:rsidR="00971B1C" w:rsidRPr="00FC2405">
        <w:rPr>
          <w:rFonts w:ascii="Times New Roman" w:hAnsi="Times New Roman" w:cs="Times New Roman"/>
          <w:sz w:val="24"/>
          <w:szCs w:val="24"/>
          <w:lang w:val="en-GB"/>
        </w:rPr>
        <w:t xml:space="preserve"> the equatorial axis is 11 to 13 µm</w:t>
      </w:r>
      <w:r w:rsidR="006A3859">
        <w:rPr>
          <w:rFonts w:ascii="Times New Roman" w:hAnsi="Times New Roman" w:cs="Times New Roman"/>
          <w:sz w:val="24"/>
          <w:szCs w:val="24"/>
          <w:lang w:val="en-GB"/>
        </w:rPr>
        <w:t xml:space="preserve"> </w:t>
      </w:r>
      <w:r w:rsidR="00FD2C8C" w:rsidRPr="00FC2405">
        <w:rPr>
          <w:rFonts w:ascii="Times New Roman" w:hAnsi="Times New Roman" w:cs="Times New Roman"/>
          <w:sz w:val="24"/>
          <w:szCs w:val="24"/>
          <w:lang w:val="en-GB"/>
        </w:rPr>
        <w:t>and the exine thickness is mostly 1.00 µ</w:t>
      </w:r>
      <w:r w:rsidRPr="00FC2405">
        <w:rPr>
          <w:rFonts w:ascii="Times New Roman" w:hAnsi="Times New Roman" w:cs="Times New Roman"/>
          <w:sz w:val="24"/>
          <w:szCs w:val="24"/>
          <w:lang w:val="en-GB"/>
        </w:rPr>
        <w:t xml:space="preserve">m. </w:t>
      </w:r>
      <w:r w:rsidR="00FD2C8C" w:rsidRPr="00FC2405">
        <w:rPr>
          <w:rFonts w:ascii="Times New Roman" w:hAnsi="Times New Roman" w:cs="Times New Roman"/>
          <w:sz w:val="24"/>
          <w:szCs w:val="24"/>
          <w:lang w:val="en-GB"/>
        </w:rPr>
        <w:t xml:space="preserve">The length of the </w:t>
      </w:r>
      <w:proofErr w:type="spellStart"/>
      <w:r w:rsidR="00FD2C8C" w:rsidRPr="00FC2405">
        <w:rPr>
          <w:rFonts w:ascii="Times New Roman" w:hAnsi="Times New Roman" w:cs="Times New Roman"/>
          <w:sz w:val="24"/>
          <w:szCs w:val="24"/>
          <w:lang w:val="en-GB"/>
        </w:rPr>
        <w:t>colpus</w:t>
      </w:r>
      <w:proofErr w:type="spellEnd"/>
      <w:r w:rsidR="00FD2C8C" w:rsidRPr="00FC2405">
        <w:rPr>
          <w:rFonts w:ascii="Times New Roman" w:hAnsi="Times New Roman" w:cs="Times New Roman"/>
          <w:sz w:val="24"/>
          <w:szCs w:val="24"/>
          <w:lang w:val="en-GB"/>
        </w:rPr>
        <w:t xml:space="preserve"> varies</w:t>
      </w:r>
      <w:r w:rsidR="002961EC" w:rsidRPr="00FC2405">
        <w:rPr>
          <w:rFonts w:ascii="Times New Roman" w:hAnsi="Times New Roman" w:cs="Times New Roman"/>
          <w:sz w:val="24"/>
          <w:szCs w:val="24"/>
          <w:lang w:val="en-GB"/>
        </w:rPr>
        <w:t xml:space="preserve"> from</w:t>
      </w:r>
      <w:r w:rsidR="00FD2C8C" w:rsidRPr="00FC2405">
        <w:rPr>
          <w:rFonts w:ascii="Times New Roman" w:hAnsi="Times New Roman" w:cs="Times New Roman"/>
          <w:sz w:val="24"/>
          <w:szCs w:val="24"/>
          <w:lang w:val="en-GB"/>
        </w:rPr>
        <w:t xml:space="preserve"> 6 to 8</w:t>
      </w:r>
      <w:r w:rsidR="006A3859">
        <w:rPr>
          <w:rFonts w:ascii="Times New Roman" w:hAnsi="Times New Roman" w:cs="Times New Roman"/>
          <w:sz w:val="24"/>
          <w:szCs w:val="24"/>
          <w:lang w:val="en-GB"/>
        </w:rPr>
        <w:t xml:space="preserve"> </w:t>
      </w:r>
      <w:r w:rsidR="00FD2C8C" w:rsidRPr="00FC2405">
        <w:rPr>
          <w:rFonts w:ascii="Times New Roman" w:hAnsi="Times New Roman" w:cs="Times New Roman"/>
          <w:sz w:val="24"/>
          <w:szCs w:val="24"/>
          <w:lang w:val="en-GB"/>
        </w:rPr>
        <w:t>µ</w:t>
      </w:r>
      <w:r w:rsidR="00154AD2" w:rsidRPr="00FC2405">
        <w:rPr>
          <w:rFonts w:ascii="Times New Roman" w:hAnsi="Times New Roman" w:cs="Times New Roman"/>
          <w:sz w:val="24"/>
          <w:szCs w:val="24"/>
          <w:lang w:val="en-GB"/>
        </w:rPr>
        <w:t>m</w:t>
      </w:r>
      <w:r w:rsidR="002961EC" w:rsidRPr="00FC2405">
        <w:rPr>
          <w:rFonts w:ascii="Times New Roman" w:hAnsi="Times New Roman" w:cs="Times New Roman"/>
          <w:sz w:val="24"/>
          <w:szCs w:val="24"/>
          <w:lang w:val="en-GB"/>
        </w:rPr>
        <w:t xml:space="preserve"> and the</w:t>
      </w:r>
      <w:r w:rsidR="00FD2C8C" w:rsidRPr="00FC2405">
        <w:rPr>
          <w:rFonts w:ascii="Times New Roman" w:hAnsi="Times New Roman" w:cs="Times New Roman"/>
          <w:sz w:val="24"/>
          <w:szCs w:val="24"/>
          <w:lang w:val="en-GB"/>
        </w:rPr>
        <w:t xml:space="preserve"> diameter of the </w:t>
      </w:r>
      <w:proofErr w:type="spellStart"/>
      <w:r w:rsidR="00FD2C8C" w:rsidRPr="00FC2405">
        <w:rPr>
          <w:rFonts w:ascii="Times New Roman" w:hAnsi="Times New Roman" w:cs="Times New Roman"/>
          <w:sz w:val="24"/>
          <w:szCs w:val="24"/>
          <w:lang w:val="en-GB"/>
        </w:rPr>
        <w:t>colpus</w:t>
      </w:r>
      <w:proofErr w:type="spellEnd"/>
      <w:r w:rsidR="00FD2C8C" w:rsidRPr="00FC2405">
        <w:rPr>
          <w:rFonts w:ascii="Times New Roman" w:hAnsi="Times New Roman" w:cs="Times New Roman"/>
          <w:sz w:val="24"/>
          <w:szCs w:val="24"/>
          <w:lang w:val="en-GB"/>
        </w:rPr>
        <w:t xml:space="preserve"> is</w:t>
      </w:r>
      <w:r w:rsidR="002961EC" w:rsidRPr="00FC2405">
        <w:rPr>
          <w:rFonts w:ascii="Times New Roman" w:hAnsi="Times New Roman" w:cs="Times New Roman"/>
          <w:sz w:val="24"/>
          <w:szCs w:val="24"/>
          <w:lang w:val="en-GB"/>
        </w:rPr>
        <w:t xml:space="preserve"> from</w:t>
      </w:r>
      <w:r w:rsidR="00FD2C8C" w:rsidRPr="00FC2405">
        <w:rPr>
          <w:rFonts w:ascii="Times New Roman" w:hAnsi="Times New Roman" w:cs="Times New Roman"/>
          <w:sz w:val="24"/>
          <w:szCs w:val="24"/>
          <w:lang w:val="en-GB"/>
        </w:rPr>
        <w:t xml:space="preserve"> 1.0 to 1.2 µ</w:t>
      </w:r>
      <w:r w:rsidRPr="00FC2405">
        <w:rPr>
          <w:rFonts w:ascii="Times New Roman" w:hAnsi="Times New Roman" w:cs="Times New Roman"/>
          <w:sz w:val="24"/>
          <w:szCs w:val="24"/>
          <w:lang w:val="en-GB"/>
        </w:rPr>
        <w:t>m. The pollen form index is 0.92 while the exine index is 0.09 approximately</w:t>
      </w:r>
      <w:r w:rsidR="002A39C9">
        <w:rPr>
          <w:rFonts w:ascii="Times New Roman" w:hAnsi="Times New Roman" w:cs="Times New Roman"/>
          <w:sz w:val="24"/>
          <w:szCs w:val="24"/>
          <w:lang w:val="en-GB"/>
        </w:rPr>
        <w:t xml:space="preserve"> (Table 1)</w:t>
      </w:r>
      <w:r w:rsidRPr="00FC2405">
        <w:rPr>
          <w:rFonts w:ascii="Times New Roman" w:hAnsi="Times New Roman" w:cs="Times New Roman"/>
          <w:sz w:val="24"/>
          <w:szCs w:val="24"/>
          <w:lang w:val="en-GB"/>
        </w:rPr>
        <w:t>.</w:t>
      </w:r>
    </w:p>
    <w:p w14:paraId="3E6C9585" w14:textId="77777777" w:rsidR="00E62F69" w:rsidRPr="00FC2405" w:rsidRDefault="00852DCC"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noProof/>
          <w:sz w:val="24"/>
          <w:szCs w:val="24"/>
        </w:rPr>
        <w:drawing>
          <wp:anchor distT="0" distB="0" distL="114300" distR="114300" simplePos="0" relativeHeight="251649024" behindDoc="0" locked="0" layoutInCell="1" allowOverlap="1" wp14:anchorId="6F6460B6" wp14:editId="1CDBA3B3">
            <wp:simplePos x="0" y="0"/>
            <wp:positionH relativeFrom="column">
              <wp:posOffset>327025</wp:posOffset>
            </wp:positionH>
            <wp:positionV relativeFrom="paragraph">
              <wp:posOffset>16510</wp:posOffset>
            </wp:positionV>
            <wp:extent cx="4305300" cy="2051050"/>
            <wp:effectExtent l="19050" t="0" r="0" b="0"/>
            <wp:wrapSquare wrapText="bothSides"/>
            <wp:docPr id="3" name="Picture 6" descr="C:\Users\NWEZE\Desktop\PLT SCI_NWEZE\PLT SCI LECT_9 FIBRE\BFE-RF Fibre 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Users\NWEZE\Desktop\PLT SCI_NWEZE\PLT SCI LECT_9 FIBRE\BFE-RF Fibre x400.jpg"/>
                    <pic:cNvPicPr>
                      <a:picLocks noChangeAspect="1" noChangeArrowheads="1"/>
                    </pic:cNvPicPr>
                  </pic:nvPicPr>
                  <pic:blipFill>
                    <a:blip r:embed="rId22" cstate="print"/>
                    <a:stretch>
                      <a:fillRect/>
                    </a:stretch>
                  </pic:blipFill>
                  <pic:spPr bwMode="auto">
                    <a:xfrm>
                      <a:off x="0" y="0"/>
                      <a:ext cx="4305300" cy="2051050"/>
                    </a:xfrm>
                    <a:prstGeom prst="rect">
                      <a:avLst/>
                    </a:prstGeom>
                    <a:noFill/>
                    <a:ln w="9525">
                      <a:noFill/>
                      <a:miter lim="800000"/>
                      <a:headEnd/>
                      <a:tailEnd/>
                    </a:ln>
                  </pic:spPr>
                </pic:pic>
              </a:graphicData>
            </a:graphic>
          </wp:anchor>
        </w:drawing>
      </w:r>
    </w:p>
    <w:p w14:paraId="66B0D3B9" w14:textId="77777777" w:rsidR="00E62F69" w:rsidRPr="00FC2405" w:rsidRDefault="00E62F69" w:rsidP="00FC2405">
      <w:pPr>
        <w:spacing w:after="0" w:line="240" w:lineRule="auto"/>
        <w:jc w:val="both"/>
        <w:rPr>
          <w:rFonts w:ascii="Times New Roman" w:hAnsi="Times New Roman" w:cs="Times New Roman"/>
          <w:sz w:val="24"/>
          <w:szCs w:val="24"/>
          <w:lang w:val="en-GB"/>
        </w:rPr>
      </w:pPr>
    </w:p>
    <w:p w14:paraId="28B75A31" w14:textId="77777777" w:rsidR="00E62F69" w:rsidRPr="00FC2405" w:rsidRDefault="00E62F69" w:rsidP="00FC2405">
      <w:pPr>
        <w:spacing w:after="0" w:line="240" w:lineRule="auto"/>
        <w:jc w:val="both"/>
        <w:rPr>
          <w:rFonts w:ascii="Times New Roman" w:hAnsi="Times New Roman" w:cs="Times New Roman"/>
          <w:sz w:val="24"/>
          <w:szCs w:val="24"/>
          <w:lang w:val="en-GB"/>
        </w:rPr>
      </w:pPr>
    </w:p>
    <w:p w14:paraId="1D0BD88E" w14:textId="77777777" w:rsidR="00852DCC" w:rsidRPr="00FC2405" w:rsidRDefault="00852DCC" w:rsidP="00FC2405">
      <w:pPr>
        <w:spacing w:after="0" w:line="240" w:lineRule="auto"/>
        <w:rPr>
          <w:rFonts w:ascii="Times New Roman" w:hAnsi="Times New Roman" w:cs="Times New Roman"/>
          <w:sz w:val="24"/>
          <w:szCs w:val="24"/>
          <w:lang w:val="en-GB"/>
        </w:rPr>
      </w:pPr>
    </w:p>
    <w:p w14:paraId="6A7F6F63" w14:textId="77777777" w:rsidR="00E62F69" w:rsidRPr="00FC2405" w:rsidRDefault="00852DCC" w:rsidP="00FC2405">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A</w:t>
      </w:r>
    </w:p>
    <w:p w14:paraId="35E124D2" w14:textId="54FD5F3A" w:rsidR="00E62F69" w:rsidRPr="00FC2405" w:rsidRDefault="00000000" w:rsidP="00F3477D">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pict w14:anchorId="1F9DB9DA">
          <v:group id="_x0000_s2111" style="position:absolute;left:0;text-align:left;margin-left:-.25pt;margin-top:6.65pt;width:270.05pt;height:24.15pt;z-index:251652096" coordorigin="1720,6008" coordsize="5401,483">
            <v:shape id="_x0000_s2112" type="#_x0000_t202" style="position:absolute;left:1720;top:6043;width:426;height:448;mso-width-relative:margin;mso-height-relative:margin" filled="f" fillcolor="#bfbfbf" stroked="f">
              <v:textbox style="mso-next-textbox:#_x0000_s2112">
                <w:txbxContent>
                  <w:p w14:paraId="314E6EE1" w14:textId="77777777" w:rsidR="00307877" w:rsidRPr="00837B54" w:rsidRDefault="00307877" w:rsidP="00E62F69">
                    <w:pPr>
                      <w:rPr>
                        <w:rFonts w:ascii="Times New Roman" w:hAnsi="Times New Roman" w:cs="Times New Roman"/>
                        <w:sz w:val="28"/>
                        <w:szCs w:val="28"/>
                      </w:rPr>
                    </w:pPr>
                    <w:r w:rsidRPr="00837B54">
                      <w:rPr>
                        <w:rFonts w:ascii="Times New Roman" w:hAnsi="Times New Roman" w:cs="Times New Roman"/>
                        <w:sz w:val="28"/>
                        <w:szCs w:val="28"/>
                      </w:rPr>
                      <w:t>P</w:t>
                    </w:r>
                  </w:p>
                </w:txbxContent>
              </v:textbox>
            </v:shape>
            <v:shape id="_x0000_s2113" type="#_x0000_t202" style="position:absolute;left:6674;top:6008;width:447;height:414;mso-width-relative:margin;mso-height-relative:margin" filled="f" fillcolor="#a5a5a5" stroked="f">
              <v:textbox style="mso-next-textbox:#_x0000_s2113">
                <w:txbxContent>
                  <w:p w14:paraId="1213A4D3" w14:textId="77777777" w:rsidR="00307877" w:rsidRPr="00837B54" w:rsidRDefault="00307877" w:rsidP="00E62F69">
                    <w:pPr>
                      <w:rPr>
                        <w:rFonts w:ascii="Times New Roman" w:hAnsi="Times New Roman" w:cs="Times New Roman"/>
                        <w:sz w:val="28"/>
                        <w:szCs w:val="28"/>
                      </w:rPr>
                    </w:pPr>
                    <w:r w:rsidRPr="00837B54">
                      <w:rPr>
                        <w:rFonts w:ascii="Times New Roman" w:hAnsi="Times New Roman" w:cs="Times New Roman"/>
                        <w:sz w:val="28"/>
                        <w:szCs w:val="28"/>
                      </w:rPr>
                      <w:t>E</w:t>
                    </w:r>
                  </w:p>
                </w:txbxContent>
              </v:textbox>
            </v:shape>
          </v:group>
        </w:pict>
      </w:r>
      <w:r w:rsidR="004F6BB8">
        <w:rPr>
          <w:noProof/>
        </w:rPr>
        <w:drawing>
          <wp:inline distT="0" distB="0" distL="0" distR="0" wp14:anchorId="41905653" wp14:editId="30E8A420">
            <wp:extent cx="2562225" cy="2226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2822" cy="2235223"/>
                    </a:xfrm>
                    <a:prstGeom prst="rect">
                      <a:avLst/>
                    </a:prstGeom>
                    <a:noFill/>
                    <a:ln>
                      <a:noFill/>
                    </a:ln>
                  </pic:spPr>
                </pic:pic>
              </a:graphicData>
            </a:graphic>
          </wp:inline>
        </w:drawing>
      </w:r>
      <w:r w:rsidR="00852DCC" w:rsidRPr="00FC2405">
        <w:rPr>
          <w:rFonts w:ascii="Times New Roman" w:hAnsi="Times New Roman" w:cs="Times New Roman"/>
          <w:b/>
          <w:noProof/>
          <w:sz w:val="24"/>
          <w:szCs w:val="24"/>
          <w:lang w:val="en-GB"/>
        </w:rPr>
        <w:t>B</w:t>
      </w:r>
      <w:r w:rsidR="004F6BB8">
        <w:rPr>
          <w:rFonts w:ascii="Times New Roman" w:hAnsi="Times New Roman" w:cs="Times New Roman"/>
          <w:noProof/>
          <w:sz w:val="24"/>
          <w:szCs w:val="24"/>
          <w:lang w:val="en-GB"/>
        </w:rPr>
        <w:t xml:space="preserve"> </w:t>
      </w:r>
      <w:r w:rsidR="004F6BB8">
        <w:rPr>
          <w:noProof/>
        </w:rPr>
        <w:drawing>
          <wp:inline distT="0" distB="0" distL="0" distR="0" wp14:anchorId="759BBBA3" wp14:editId="4A964424">
            <wp:extent cx="2543175" cy="225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8418" cy="2268113"/>
                    </a:xfrm>
                    <a:prstGeom prst="rect">
                      <a:avLst/>
                    </a:prstGeom>
                    <a:noFill/>
                    <a:ln>
                      <a:noFill/>
                    </a:ln>
                  </pic:spPr>
                </pic:pic>
              </a:graphicData>
            </a:graphic>
          </wp:inline>
        </w:drawing>
      </w:r>
      <w:r w:rsidR="00852DCC" w:rsidRPr="00FC2405">
        <w:rPr>
          <w:rFonts w:ascii="Times New Roman" w:hAnsi="Times New Roman" w:cs="Times New Roman"/>
          <w:b/>
          <w:noProof/>
          <w:sz w:val="24"/>
          <w:szCs w:val="24"/>
          <w:lang w:val="en-GB"/>
        </w:rPr>
        <w:t>C</w:t>
      </w:r>
    </w:p>
    <w:p w14:paraId="194E6FCC" w14:textId="77777777" w:rsidR="00E62F69" w:rsidRPr="00FC2405" w:rsidRDefault="00E62F69" w:rsidP="00D929B9">
      <w:pPr>
        <w:tabs>
          <w:tab w:val="left" w:pos="5691"/>
        </w:tabs>
        <w:spacing w:after="0" w:line="240" w:lineRule="auto"/>
        <w:jc w:val="both"/>
        <w:rPr>
          <w:rFonts w:ascii="Times New Roman" w:hAnsi="Times New Roman" w:cs="Times New Roman"/>
          <w:noProof/>
          <w:sz w:val="24"/>
          <w:szCs w:val="24"/>
          <w:lang w:val="en-GB"/>
        </w:rPr>
      </w:pPr>
    </w:p>
    <w:p w14:paraId="7123A0F9" w14:textId="390C640D" w:rsidR="00E62F69" w:rsidRDefault="00852DCC" w:rsidP="00D929B9">
      <w:pPr>
        <w:spacing w:after="0" w:line="240" w:lineRule="auto"/>
        <w:jc w:val="both"/>
        <w:rPr>
          <w:rFonts w:ascii="Times New Roman" w:hAnsi="Times New Roman" w:cs="Times New Roman"/>
          <w:noProof/>
          <w:sz w:val="24"/>
          <w:szCs w:val="24"/>
          <w:lang w:val="en-GB"/>
        </w:rPr>
      </w:pPr>
      <w:r w:rsidRPr="00FC2405">
        <w:rPr>
          <w:rFonts w:ascii="Times New Roman" w:hAnsi="Times New Roman" w:cs="Times New Roman"/>
          <w:b/>
          <w:sz w:val="24"/>
          <w:szCs w:val="24"/>
          <w:lang w:val="en-GB"/>
        </w:rPr>
        <w:t>Fig</w:t>
      </w:r>
      <w:r w:rsidR="00E5030C">
        <w:rPr>
          <w:rFonts w:ascii="Times New Roman" w:hAnsi="Times New Roman" w:cs="Times New Roman"/>
          <w:b/>
          <w:sz w:val="24"/>
          <w:szCs w:val="24"/>
          <w:lang w:val="en-GB"/>
        </w:rPr>
        <w:t>.</w:t>
      </w:r>
      <w:r w:rsidRPr="00FC2405">
        <w:rPr>
          <w:rFonts w:ascii="Times New Roman" w:hAnsi="Times New Roman" w:cs="Times New Roman"/>
          <w:b/>
          <w:sz w:val="24"/>
          <w:szCs w:val="24"/>
          <w:lang w:val="en-GB"/>
        </w:rPr>
        <w:t xml:space="preserve"> 4</w:t>
      </w:r>
      <w:r w:rsidR="00DB64AD" w:rsidRPr="00FC2405">
        <w:rPr>
          <w:rFonts w:ascii="Times New Roman" w:hAnsi="Times New Roman" w:cs="Times New Roman"/>
          <w:b/>
          <w:sz w:val="24"/>
          <w:szCs w:val="24"/>
          <w:lang w:val="en-GB"/>
        </w:rPr>
        <w:t xml:space="preserve">. </w:t>
      </w:r>
      <w:r w:rsidR="005969DE" w:rsidRPr="00FC2405">
        <w:rPr>
          <w:rFonts w:ascii="Times New Roman" w:hAnsi="Times New Roman" w:cs="Times New Roman"/>
          <w:b/>
          <w:sz w:val="24"/>
          <w:szCs w:val="24"/>
          <w:lang w:val="en-GB"/>
        </w:rPr>
        <w:t>Fibre</w:t>
      </w:r>
      <w:r w:rsidR="00DB64AD" w:rsidRPr="00FC2405">
        <w:rPr>
          <w:rFonts w:ascii="Times New Roman" w:hAnsi="Times New Roman" w:cs="Times New Roman"/>
          <w:b/>
          <w:sz w:val="24"/>
          <w:szCs w:val="24"/>
          <w:lang w:val="en-GB"/>
        </w:rPr>
        <w:t xml:space="preserve"> </w:t>
      </w:r>
      <w:r w:rsidR="005619F6" w:rsidRPr="00FC2405">
        <w:rPr>
          <w:rFonts w:ascii="Times New Roman" w:hAnsi="Times New Roman" w:cs="Times New Roman"/>
          <w:b/>
          <w:sz w:val="24"/>
          <w:szCs w:val="24"/>
          <w:lang w:val="en-GB"/>
        </w:rPr>
        <w:t>and pollen</w:t>
      </w:r>
      <w:r w:rsidR="00AC339D" w:rsidRPr="00FC2405">
        <w:rPr>
          <w:rFonts w:ascii="Times New Roman" w:hAnsi="Times New Roman" w:cs="Times New Roman"/>
          <w:b/>
          <w:sz w:val="24"/>
          <w:szCs w:val="24"/>
          <w:lang w:val="en-GB"/>
        </w:rPr>
        <w:t xml:space="preserve"> morphology</w:t>
      </w:r>
      <w:r w:rsidR="005619F6" w:rsidRPr="00FC2405">
        <w:rPr>
          <w:rFonts w:ascii="Times New Roman" w:hAnsi="Times New Roman" w:cs="Times New Roman"/>
          <w:b/>
          <w:sz w:val="24"/>
          <w:szCs w:val="24"/>
          <w:lang w:val="en-GB"/>
        </w:rPr>
        <w:t xml:space="preserve"> of </w:t>
      </w:r>
      <w:r w:rsidR="005619F6" w:rsidRPr="00FC2405">
        <w:rPr>
          <w:rFonts w:ascii="Times New Roman" w:hAnsi="Times New Roman" w:cs="Times New Roman"/>
          <w:b/>
          <w:i/>
          <w:sz w:val="24"/>
          <w:szCs w:val="24"/>
          <w:lang w:val="en-GB"/>
        </w:rPr>
        <w:t>B.</w:t>
      </w:r>
      <w:r w:rsidR="00DB64AD" w:rsidRPr="00FC2405">
        <w:rPr>
          <w:rFonts w:ascii="Times New Roman" w:hAnsi="Times New Roman" w:cs="Times New Roman"/>
          <w:b/>
          <w:i/>
          <w:sz w:val="24"/>
          <w:szCs w:val="24"/>
          <w:lang w:val="en-GB"/>
        </w:rPr>
        <w:t xml:space="preserve"> </w:t>
      </w:r>
      <w:proofErr w:type="spellStart"/>
      <w:r w:rsidR="005619F6" w:rsidRPr="00FC2405">
        <w:rPr>
          <w:rFonts w:ascii="Times New Roman" w:hAnsi="Times New Roman" w:cs="Times New Roman"/>
          <w:b/>
          <w:i/>
          <w:sz w:val="24"/>
          <w:szCs w:val="24"/>
          <w:lang w:val="en-GB"/>
        </w:rPr>
        <w:t>ferruginea</w:t>
      </w:r>
      <w:proofErr w:type="spellEnd"/>
      <w:r w:rsidR="00DB64AD" w:rsidRPr="00FC2405">
        <w:rPr>
          <w:rFonts w:ascii="Times New Roman" w:hAnsi="Times New Roman" w:cs="Times New Roman"/>
          <w:b/>
          <w:i/>
          <w:sz w:val="24"/>
          <w:szCs w:val="24"/>
          <w:lang w:val="en-GB"/>
        </w:rPr>
        <w:t xml:space="preserve">. </w:t>
      </w:r>
      <w:r w:rsidR="00DB64AD"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A</w:t>
      </w:r>
      <w:r w:rsidR="00DB64AD" w:rsidRPr="00FC2405">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 xml:space="preserve"> Non-septate, thin to thick-walled</w:t>
      </w:r>
      <w:r w:rsidR="007063CB">
        <w:rPr>
          <w:rFonts w:ascii="Times New Roman" w:hAnsi="Times New Roman" w:cs="Times New Roman"/>
          <w:sz w:val="24"/>
          <w:szCs w:val="24"/>
          <w:lang w:val="en-GB"/>
        </w:rPr>
        <w:t xml:space="preserve"> </w:t>
      </w:r>
      <w:r w:rsidR="00E62F69" w:rsidRPr="00FC2405">
        <w:rPr>
          <w:rFonts w:ascii="Times New Roman" w:hAnsi="Times New Roman" w:cs="Times New Roman"/>
          <w:sz w:val="24"/>
          <w:szCs w:val="24"/>
          <w:lang w:val="en-GB"/>
        </w:rPr>
        <w:t xml:space="preserve">fibres of </w:t>
      </w:r>
      <w:r w:rsidR="00E62F69" w:rsidRPr="00FC2405">
        <w:rPr>
          <w:rFonts w:ascii="Times New Roman" w:hAnsi="Times New Roman" w:cs="Times New Roman"/>
          <w:i/>
          <w:sz w:val="24"/>
          <w:szCs w:val="24"/>
          <w:lang w:val="en-GB"/>
        </w:rPr>
        <w:t xml:space="preserve">B. </w:t>
      </w:r>
      <w:proofErr w:type="spellStart"/>
      <w:r w:rsidR="00E62F69" w:rsidRPr="00FC2405">
        <w:rPr>
          <w:rFonts w:ascii="Times New Roman" w:hAnsi="Times New Roman" w:cs="Times New Roman"/>
          <w:i/>
          <w:sz w:val="24"/>
          <w:szCs w:val="24"/>
          <w:lang w:val="en-GB"/>
        </w:rPr>
        <w:t>ferruginea</w:t>
      </w:r>
      <w:proofErr w:type="spellEnd"/>
      <w:r w:rsidR="00E62F69" w:rsidRPr="00FC2405">
        <w:rPr>
          <w:rFonts w:ascii="Times New Roman" w:hAnsi="Times New Roman" w:cs="Times New Roman"/>
          <w:i/>
          <w:sz w:val="24"/>
          <w:szCs w:val="24"/>
          <w:lang w:val="en-GB"/>
        </w:rPr>
        <w:t xml:space="preserve"> </w:t>
      </w:r>
      <w:r w:rsidR="00E62F69" w:rsidRPr="00FC2405">
        <w:rPr>
          <w:rFonts w:ascii="Times New Roman" w:hAnsi="Times New Roman" w:cs="Times New Roman"/>
          <w:sz w:val="24"/>
          <w:szCs w:val="24"/>
          <w:lang w:val="en-GB"/>
        </w:rPr>
        <w:t>(</w:t>
      </w:r>
      <w:r w:rsidR="00F25ADA">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400)</w:t>
      </w:r>
      <w:r w:rsidR="00DB64AD" w:rsidRPr="00FC2405">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 xml:space="preserve"> </w:t>
      </w:r>
      <w:r w:rsidR="00DB64AD"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B</w:t>
      </w:r>
      <w:r w:rsidR="00DB64AD" w:rsidRPr="00FC2405">
        <w:rPr>
          <w:rFonts w:ascii="Times New Roman" w:hAnsi="Times New Roman" w:cs="Times New Roman"/>
          <w:sz w:val="24"/>
          <w:szCs w:val="24"/>
          <w:lang w:val="en-GB"/>
        </w:rPr>
        <w:t>)</w:t>
      </w:r>
      <w:r w:rsidR="00E62F69" w:rsidRPr="00FC2405">
        <w:rPr>
          <w:rFonts w:ascii="Times New Roman" w:hAnsi="Times New Roman" w:cs="Times New Roman"/>
          <w:sz w:val="24"/>
          <w:szCs w:val="24"/>
          <w:lang w:val="en-GB"/>
        </w:rPr>
        <w:t xml:space="preserve"> </w:t>
      </w:r>
      <w:r w:rsidR="00E62F69" w:rsidRPr="00FC2405">
        <w:rPr>
          <w:rFonts w:ascii="Times New Roman" w:hAnsi="Times New Roman" w:cs="Times New Roman"/>
          <w:noProof/>
          <w:sz w:val="24"/>
          <w:szCs w:val="24"/>
          <w:lang w:val="en-GB"/>
        </w:rPr>
        <w:t xml:space="preserve">polar viewof </w:t>
      </w:r>
      <w:r w:rsidR="00E62F69" w:rsidRPr="00FC2405">
        <w:rPr>
          <w:rFonts w:ascii="Times New Roman" w:hAnsi="Times New Roman" w:cs="Times New Roman"/>
          <w:i/>
          <w:noProof/>
          <w:sz w:val="24"/>
          <w:szCs w:val="24"/>
          <w:lang w:val="en-GB"/>
        </w:rPr>
        <w:t>B. ferruginea</w:t>
      </w:r>
      <w:r w:rsidR="00E62F69" w:rsidRPr="00FC2405">
        <w:rPr>
          <w:rFonts w:ascii="Times New Roman" w:hAnsi="Times New Roman" w:cs="Times New Roman"/>
          <w:noProof/>
          <w:sz w:val="24"/>
          <w:szCs w:val="24"/>
          <w:lang w:val="en-GB"/>
        </w:rPr>
        <w:t xml:space="preserve"> pollen grain</w:t>
      </w:r>
      <w:r w:rsidR="00DB64AD" w:rsidRPr="00FC2405">
        <w:rPr>
          <w:rFonts w:ascii="Times New Roman" w:hAnsi="Times New Roman" w:cs="Times New Roman"/>
          <w:noProof/>
          <w:sz w:val="24"/>
          <w:szCs w:val="24"/>
          <w:lang w:val="en-GB"/>
        </w:rPr>
        <w:t xml:space="preserve"> </w:t>
      </w:r>
      <w:r w:rsidR="00E62F69" w:rsidRPr="00FC2405">
        <w:rPr>
          <w:rFonts w:ascii="Times New Roman" w:hAnsi="Times New Roman" w:cs="Times New Roman"/>
          <w:noProof/>
          <w:sz w:val="24"/>
          <w:szCs w:val="24"/>
          <w:lang w:val="en-GB"/>
        </w:rPr>
        <w:t>(</w:t>
      </w:r>
      <w:r w:rsidR="00F25ADA">
        <w:rPr>
          <w:rFonts w:ascii="Times New Roman" w:hAnsi="Times New Roman" w:cs="Times New Roman"/>
          <w:sz w:val="24"/>
          <w:szCs w:val="24"/>
          <w:lang w:val="en-GB"/>
        </w:rPr>
        <w:t>×</w:t>
      </w:r>
      <w:r w:rsidR="00E62F69" w:rsidRPr="00FC2405">
        <w:rPr>
          <w:rFonts w:ascii="Times New Roman" w:hAnsi="Times New Roman" w:cs="Times New Roman"/>
          <w:noProof/>
          <w:sz w:val="24"/>
          <w:szCs w:val="24"/>
          <w:lang w:val="en-GB"/>
        </w:rPr>
        <w:t>1000)</w:t>
      </w:r>
      <w:r w:rsidR="00DB64AD" w:rsidRPr="00FC2405">
        <w:rPr>
          <w:rFonts w:ascii="Times New Roman" w:hAnsi="Times New Roman" w:cs="Times New Roman"/>
          <w:noProof/>
          <w:sz w:val="24"/>
          <w:szCs w:val="24"/>
          <w:lang w:val="en-GB"/>
        </w:rPr>
        <w:t>.</w:t>
      </w:r>
      <w:r w:rsidR="00E62F69" w:rsidRPr="00FC2405">
        <w:rPr>
          <w:rFonts w:ascii="Times New Roman" w:hAnsi="Times New Roman" w:cs="Times New Roman"/>
          <w:noProof/>
          <w:sz w:val="24"/>
          <w:szCs w:val="24"/>
          <w:lang w:val="en-GB"/>
        </w:rPr>
        <w:t xml:space="preserve"> </w:t>
      </w:r>
      <w:r w:rsidR="00DB64AD" w:rsidRPr="00FC2405">
        <w:rPr>
          <w:rFonts w:ascii="Times New Roman" w:hAnsi="Times New Roman" w:cs="Times New Roman"/>
          <w:noProof/>
          <w:sz w:val="24"/>
          <w:szCs w:val="24"/>
          <w:lang w:val="en-GB"/>
        </w:rPr>
        <w:t>(</w:t>
      </w:r>
      <w:r w:rsidRPr="00FC2405">
        <w:rPr>
          <w:rFonts w:ascii="Times New Roman" w:hAnsi="Times New Roman" w:cs="Times New Roman"/>
          <w:noProof/>
          <w:sz w:val="24"/>
          <w:szCs w:val="24"/>
          <w:lang w:val="en-GB"/>
        </w:rPr>
        <w:t>C</w:t>
      </w:r>
      <w:r w:rsidR="00DB64AD" w:rsidRPr="00FC2405">
        <w:rPr>
          <w:rFonts w:ascii="Times New Roman" w:hAnsi="Times New Roman" w:cs="Times New Roman"/>
          <w:noProof/>
          <w:sz w:val="24"/>
          <w:szCs w:val="24"/>
          <w:lang w:val="en-GB"/>
        </w:rPr>
        <w:t>)</w:t>
      </w:r>
      <w:r w:rsidR="00E62F69" w:rsidRPr="00FC2405">
        <w:rPr>
          <w:rFonts w:ascii="Times New Roman" w:hAnsi="Times New Roman" w:cs="Times New Roman"/>
          <w:noProof/>
          <w:sz w:val="24"/>
          <w:szCs w:val="24"/>
          <w:lang w:val="en-GB"/>
        </w:rPr>
        <w:t xml:space="preserve"> equatorial viewof </w:t>
      </w:r>
      <w:r w:rsidR="00E62F69" w:rsidRPr="00FC2405">
        <w:rPr>
          <w:rFonts w:ascii="Times New Roman" w:hAnsi="Times New Roman" w:cs="Times New Roman"/>
          <w:i/>
          <w:noProof/>
          <w:sz w:val="24"/>
          <w:szCs w:val="24"/>
          <w:lang w:val="en-GB"/>
        </w:rPr>
        <w:t>B. ferruginea</w:t>
      </w:r>
      <w:r w:rsidR="00E62F69" w:rsidRPr="00FC2405">
        <w:rPr>
          <w:rFonts w:ascii="Times New Roman" w:hAnsi="Times New Roman" w:cs="Times New Roman"/>
          <w:noProof/>
          <w:sz w:val="24"/>
          <w:szCs w:val="24"/>
          <w:lang w:val="en-GB"/>
        </w:rPr>
        <w:t xml:space="preserve"> pollen grain (</w:t>
      </w:r>
      <w:r w:rsidR="00F25ADA">
        <w:rPr>
          <w:rFonts w:ascii="Times New Roman" w:hAnsi="Times New Roman" w:cs="Times New Roman"/>
          <w:sz w:val="24"/>
          <w:szCs w:val="24"/>
          <w:lang w:val="en-GB"/>
        </w:rPr>
        <w:t>×</w:t>
      </w:r>
      <w:r w:rsidR="00E62F69" w:rsidRPr="00FC2405">
        <w:rPr>
          <w:rFonts w:ascii="Times New Roman" w:hAnsi="Times New Roman" w:cs="Times New Roman"/>
          <w:noProof/>
          <w:sz w:val="24"/>
          <w:szCs w:val="24"/>
          <w:lang w:val="en-GB"/>
        </w:rPr>
        <w:t>1000)</w:t>
      </w:r>
      <w:r w:rsidR="00DB64AD" w:rsidRPr="00FC2405">
        <w:rPr>
          <w:rFonts w:ascii="Times New Roman" w:hAnsi="Times New Roman" w:cs="Times New Roman"/>
          <w:noProof/>
          <w:sz w:val="24"/>
          <w:szCs w:val="24"/>
          <w:lang w:val="en-GB"/>
        </w:rPr>
        <w:t xml:space="preserve"> </w:t>
      </w:r>
      <w:r w:rsidR="00E62F69" w:rsidRPr="00FC2405">
        <w:rPr>
          <w:rFonts w:ascii="Times New Roman" w:hAnsi="Times New Roman" w:cs="Times New Roman"/>
          <w:noProof/>
          <w:sz w:val="24"/>
          <w:szCs w:val="24"/>
          <w:lang w:val="en-GB"/>
        </w:rPr>
        <w:t xml:space="preserve">with tricolpate aperture and oblate spheroidal shape. P = polar view; E = equatorial view. </w:t>
      </w:r>
    </w:p>
    <w:p w14:paraId="65177AE5" w14:textId="114F55E7" w:rsidR="00C5743B" w:rsidRDefault="00C5743B" w:rsidP="00D929B9">
      <w:pPr>
        <w:spacing w:after="0" w:line="240" w:lineRule="auto"/>
        <w:jc w:val="both"/>
        <w:rPr>
          <w:rFonts w:ascii="Times New Roman" w:hAnsi="Times New Roman" w:cs="Times New Roman"/>
          <w:noProof/>
          <w:sz w:val="24"/>
          <w:szCs w:val="24"/>
          <w:lang w:val="en-GB"/>
        </w:rPr>
      </w:pPr>
    </w:p>
    <w:p w14:paraId="2B9F3432" w14:textId="0319F267" w:rsidR="00C5743B" w:rsidRPr="002A39C9" w:rsidRDefault="00C5743B" w:rsidP="002A39C9">
      <w:pPr>
        <w:spacing w:after="0" w:line="240" w:lineRule="auto"/>
        <w:jc w:val="both"/>
        <w:rPr>
          <w:rFonts w:ascii="Times New Roman" w:hAnsi="Times New Roman" w:cs="Times New Roman"/>
          <w:b/>
          <w:noProof/>
          <w:sz w:val="24"/>
          <w:szCs w:val="24"/>
          <w:lang w:val="en-GB"/>
        </w:rPr>
      </w:pPr>
      <w:r w:rsidRPr="002A39C9">
        <w:rPr>
          <w:rFonts w:ascii="Times New Roman" w:hAnsi="Times New Roman" w:cs="Times New Roman"/>
          <w:b/>
          <w:noProof/>
          <w:sz w:val="24"/>
          <w:szCs w:val="24"/>
          <w:lang w:val="en-GB"/>
        </w:rPr>
        <w:t xml:space="preserve">Table 1: </w:t>
      </w:r>
      <w:r w:rsidR="002A39C9" w:rsidRPr="002A39C9">
        <w:rPr>
          <w:rFonts w:ascii="Times New Roman" w:hAnsi="Times New Roman" w:cs="Times New Roman"/>
          <w:b/>
          <w:noProof/>
          <w:sz w:val="24"/>
          <w:szCs w:val="24"/>
          <w:lang w:val="en-GB"/>
        </w:rPr>
        <w:t xml:space="preserve">Quantitative morpho-anatomical feature of </w:t>
      </w:r>
      <w:r w:rsidR="002A39C9" w:rsidRPr="002A39C9">
        <w:rPr>
          <w:rFonts w:ascii="Times New Roman" w:hAnsi="Times New Roman" w:cs="Times New Roman"/>
          <w:b/>
          <w:i/>
          <w:sz w:val="24"/>
          <w:szCs w:val="24"/>
          <w:lang w:val="en-GB"/>
        </w:rPr>
        <w:t xml:space="preserve">B. </w:t>
      </w:r>
      <w:proofErr w:type="spellStart"/>
      <w:r w:rsidR="002A39C9" w:rsidRPr="002A39C9">
        <w:rPr>
          <w:rFonts w:ascii="Times New Roman" w:hAnsi="Times New Roman" w:cs="Times New Roman"/>
          <w:b/>
          <w:i/>
          <w:sz w:val="24"/>
          <w:szCs w:val="24"/>
          <w:lang w:val="en-GB"/>
        </w:rPr>
        <w:t>ferruginea</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3650"/>
        <w:gridCol w:w="6016"/>
      </w:tblGrid>
      <w:tr w:rsidR="00C5743B" w:rsidRPr="00512208" w14:paraId="7A90506F" w14:textId="77777777" w:rsidTr="00C5743B">
        <w:trPr>
          <w:trHeight w:val="20"/>
        </w:trPr>
        <w:tc>
          <w:tcPr>
            <w:tcW w:w="1888" w:type="pct"/>
            <w:tcBorders>
              <w:top w:val="single" w:sz="4" w:space="0" w:color="auto"/>
              <w:bottom w:val="single" w:sz="4" w:space="0" w:color="auto"/>
            </w:tcBorders>
            <w:shd w:val="clear" w:color="auto" w:fill="auto"/>
            <w:noWrap/>
            <w:vAlign w:val="bottom"/>
          </w:tcPr>
          <w:p w14:paraId="2B19474B"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Anatomical features</w:t>
            </w:r>
          </w:p>
        </w:tc>
        <w:tc>
          <w:tcPr>
            <w:tcW w:w="3112" w:type="pct"/>
            <w:tcBorders>
              <w:top w:val="single" w:sz="4" w:space="0" w:color="auto"/>
              <w:bottom w:val="single" w:sz="4" w:space="0" w:color="auto"/>
            </w:tcBorders>
            <w:shd w:val="clear" w:color="auto" w:fill="auto"/>
            <w:noWrap/>
            <w:vAlign w:val="center"/>
          </w:tcPr>
          <w:p w14:paraId="03D0C132" w14:textId="77777777"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Average </w:t>
            </w:r>
          </w:p>
        </w:tc>
      </w:tr>
      <w:tr w:rsidR="00C5743B" w:rsidRPr="00512208" w14:paraId="48C82969" w14:textId="77777777" w:rsidTr="00C5743B">
        <w:trPr>
          <w:trHeight w:val="20"/>
        </w:trPr>
        <w:tc>
          <w:tcPr>
            <w:tcW w:w="1888" w:type="pct"/>
            <w:tcBorders>
              <w:top w:val="single" w:sz="4" w:space="0" w:color="auto"/>
            </w:tcBorders>
            <w:shd w:val="clear" w:color="auto" w:fill="auto"/>
            <w:noWrap/>
            <w:vAlign w:val="bottom"/>
            <w:hideMark/>
          </w:tcPr>
          <w:p w14:paraId="0D6AB826"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Leaf number of v</w:t>
            </w:r>
            <w:r w:rsidRPr="00524F27">
              <w:rPr>
                <w:rFonts w:ascii="Times New Roman" w:eastAsia="Times New Roman" w:hAnsi="Times New Roman" w:cs="Times New Roman"/>
                <w:color w:val="000000"/>
                <w:sz w:val="24"/>
                <w:szCs w:val="24"/>
              </w:rPr>
              <w:t xml:space="preserve">ein pairs </w:t>
            </w:r>
          </w:p>
        </w:tc>
        <w:tc>
          <w:tcPr>
            <w:tcW w:w="3112" w:type="pct"/>
            <w:tcBorders>
              <w:top w:val="single" w:sz="4" w:space="0" w:color="auto"/>
            </w:tcBorders>
            <w:shd w:val="clear" w:color="auto" w:fill="auto"/>
            <w:noWrap/>
            <w:vAlign w:val="center"/>
            <w:hideMark/>
          </w:tcPr>
          <w:p w14:paraId="52274D2A" w14:textId="7710760C"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8.7</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0.47</w:t>
            </w:r>
            <w:r w:rsidR="002A39C9">
              <w:rPr>
                <w:rFonts w:ascii="Times New Roman" w:eastAsia="Times New Roman" w:hAnsi="Times New Roman" w:cs="Times New Roman"/>
                <w:color w:val="000000"/>
                <w:sz w:val="24"/>
                <w:szCs w:val="24"/>
              </w:rPr>
              <w:t xml:space="preserve"> veins</w:t>
            </w:r>
          </w:p>
        </w:tc>
      </w:tr>
      <w:tr w:rsidR="00C5743B" w:rsidRPr="00512208" w14:paraId="0637A8B6" w14:textId="77777777" w:rsidTr="00C5743B">
        <w:trPr>
          <w:trHeight w:val="20"/>
        </w:trPr>
        <w:tc>
          <w:tcPr>
            <w:tcW w:w="1888" w:type="pct"/>
            <w:shd w:val="clear" w:color="auto" w:fill="auto"/>
            <w:noWrap/>
            <w:vAlign w:val="bottom"/>
            <w:hideMark/>
          </w:tcPr>
          <w:p w14:paraId="41E9833A"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Fruit</w:t>
            </w:r>
            <w:r w:rsidRPr="00524F27">
              <w:rPr>
                <w:rFonts w:ascii="Times New Roman" w:eastAsia="Times New Roman" w:hAnsi="Times New Roman" w:cs="Times New Roman"/>
                <w:color w:val="000000"/>
                <w:sz w:val="24"/>
                <w:szCs w:val="24"/>
              </w:rPr>
              <w:t xml:space="preserve"> length </w:t>
            </w:r>
          </w:p>
        </w:tc>
        <w:tc>
          <w:tcPr>
            <w:tcW w:w="3112" w:type="pct"/>
            <w:shd w:val="clear" w:color="auto" w:fill="auto"/>
            <w:noWrap/>
            <w:vAlign w:val="center"/>
            <w:hideMark/>
          </w:tcPr>
          <w:p w14:paraId="365C18FE" w14:textId="2543C6BE"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6.08</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0.63</w:t>
            </w:r>
            <w:r>
              <w:rPr>
                <w:rFonts w:ascii="Times New Roman" w:eastAsia="Times New Roman" w:hAnsi="Times New Roman" w:cs="Times New Roman"/>
                <w:color w:val="000000"/>
                <w:sz w:val="24"/>
                <w:szCs w:val="24"/>
              </w:rPr>
              <w:t xml:space="preserve"> </w:t>
            </w:r>
            <w:r w:rsidR="002A39C9">
              <w:rPr>
                <w:rFonts w:ascii="Times New Roman" w:hAnsi="Times New Roman" w:cs="Times New Roman"/>
                <w:sz w:val="24"/>
                <w:szCs w:val="24"/>
                <w:lang w:val="en-GB"/>
              </w:rPr>
              <w:t>m</w:t>
            </w:r>
            <w:r w:rsidRPr="00FC2405">
              <w:rPr>
                <w:rFonts w:ascii="Times New Roman" w:hAnsi="Times New Roman" w:cs="Times New Roman"/>
                <w:sz w:val="24"/>
                <w:szCs w:val="24"/>
                <w:lang w:val="en-GB"/>
              </w:rPr>
              <w:t>m</w:t>
            </w:r>
          </w:p>
        </w:tc>
      </w:tr>
      <w:tr w:rsidR="00C5743B" w:rsidRPr="00512208" w14:paraId="080CA004" w14:textId="77777777" w:rsidTr="00C5743B">
        <w:trPr>
          <w:trHeight w:val="20"/>
        </w:trPr>
        <w:tc>
          <w:tcPr>
            <w:tcW w:w="1888" w:type="pct"/>
            <w:shd w:val="clear" w:color="auto" w:fill="auto"/>
            <w:noWrap/>
            <w:vAlign w:val="bottom"/>
            <w:hideMark/>
          </w:tcPr>
          <w:p w14:paraId="204FF8D4"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Fruit diameter</w:t>
            </w:r>
          </w:p>
        </w:tc>
        <w:tc>
          <w:tcPr>
            <w:tcW w:w="3112" w:type="pct"/>
            <w:shd w:val="clear" w:color="auto" w:fill="auto"/>
            <w:noWrap/>
            <w:vAlign w:val="center"/>
            <w:hideMark/>
          </w:tcPr>
          <w:p w14:paraId="3709A506" w14:textId="7AC984C5"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4.21</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0.36</w:t>
            </w:r>
            <w:r>
              <w:rPr>
                <w:rFonts w:ascii="Times New Roman" w:eastAsia="Times New Roman" w:hAnsi="Times New Roman" w:cs="Times New Roman"/>
                <w:color w:val="000000"/>
                <w:sz w:val="24"/>
                <w:szCs w:val="24"/>
              </w:rPr>
              <w:t xml:space="preserve"> </w:t>
            </w:r>
            <w:r w:rsidR="002A39C9">
              <w:rPr>
                <w:rFonts w:ascii="Times New Roman" w:hAnsi="Times New Roman" w:cs="Times New Roman"/>
                <w:sz w:val="24"/>
                <w:szCs w:val="24"/>
                <w:lang w:val="en-GB"/>
              </w:rPr>
              <w:t>m</w:t>
            </w:r>
            <w:r w:rsidRPr="00FC2405">
              <w:rPr>
                <w:rFonts w:ascii="Times New Roman" w:hAnsi="Times New Roman" w:cs="Times New Roman"/>
                <w:sz w:val="24"/>
                <w:szCs w:val="24"/>
                <w:lang w:val="en-GB"/>
              </w:rPr>
              <w:t>m</w:t>
            </w:r>
          </w:p>
        </w:tc>
      </w:tr>
      <w:tr w:rsidR="00C5743B" w:rsidRPr="00512208" w14:paraId="1F2C7AAC" w14:textId="77777777" w:rsidTr="00C5743B">
        <w:trPr>
          <w:trHeight w:val="20"/>
        </w:trPr>
        <w:tc>
          <w:tcPr>
            <w:tcW w:w="1888" w:type="pct"/>
            <w:shd w:val="clear" w:color="auto" w:fill="auto"/>
            <w:noWrap/>
            <w:vAlign w:val="bottom"/>
            <w:hideMark/>
          </w:tcPr>
          <w:p w14:paraId="67635BD8"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l</w:t>
            </w:r>
            <w:r w:rsidRPr="00524F27">
              <w:rPr>
                <w:rFonts w:ascii="Times New Roman" w:eastAsia="Times New Roman" w:hAnsi="Times New Roman" w:cs="Times New Roman"/>
                <w:color w:val="000000"/>
                <w:sz w:val="24"/>
                <w:szCs w:val="24"/>
              </w:rPr>
              <w:t>ength</w:t>
            </w:r>
            <w:r w:rsidRPr="00512208">
              <w:rPr>
                <w:rFonts w:ascii="Times New Roman" w:eastAsia="Times New Roman" w:hAnsi="Times New Roman" w:cs="Times New Roman"/>
                <w:color w:val="000000"/>
                <w:sz w:val="24"/>
                <w:szCs w:val="24"/>
              </w:rPr>
              <w:t xml:space="preserve"> </w:t>
            </w:r>
          </w:p>
        </w:tc>
        <w:tc>
          <w:tcPr>
            <w:tcW w:w="3112" w:type="pct"/>
            <w:shd w:val="clear" w:color="auto" w:fill="auto"/>
            <w:noWrap/>
            <w:vAlign w:val="center"/>
            <w:hideMark/>
          </w:tcPr>
          <w:p w14:paraId="69C7559E" w14:textId="00C78903"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889</w:t>
            </w:r>
            <w:r w:rsidRPr="00512208">
              <w:rPr>
                <w:rFonts w:ascii="Times New Roman" w:eastAsia="Times New Roman" w:hAnsi="Times New Roman" w:cs="Times New Roman"/>
                <w:color w:val="000000"/>
                <w:sz w:val="24"/>
                <w:szCs w:val="24"/>
              </w:rPr>
              <w:t xml:space="preserve">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45.2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1516FEAD" w14:textId="77777777" w:rsidTr="00C5743B">
        <w:trPr>
          <w:trHeight w:val="20"/>
        </w:trPr>
        <w:tc>
          <w:tcPr>
            <w:tcW w:w="1888" w:type="pct"/>
            <w:shd w:val="clear" w:color="auto" w:fill="auto"/>
            <w:noWrap/>
            <w:vAlign w:val="bottom"/>
            <w:hideMark/>
          </w:tcPr>
          <w:p w14:paraId="086ADE06"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d</w:t>
            </w:r>
            <w:r w:rsidRPr="00524F27">
              <w:rPr>
                <w:rFonts w:ascii="Times New Roman" w:eastAsia="Times New Roman" w:hAnsi="Times New Roman" w:cs="Times New Roman"/>
                <w:color w:val="000000"/>
                <w:sz w:val="24"/>
                <w:szCs w:val="24"/>
              </w:rPr>
              <w:t>iameter</w:t>
            </w:r>
          </w:p>
        </w:tc>
        <w:tc>
          <w:tcPr>
            <w:tcW w:w="3112" w:type="pct"/>
            <w:shd w:val="clear" w:color="auto" w:fill="auto"/>
            <w:noWrap/>
            <w:vAlign w:val="center"/>
            <w:hideMark/>
          </w:tcPr>
          <w:p w14:paraId="06D42EE0" w14:textId="51AC710A"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5.9</w:t>
            </w:r>
            <w:r w:rsidRPr="00512208">
              <w:rPr>
                <w:rFonts w:ascii="Times New Roman" w:eastAsia="Times New Roman" w:hAnsi="Times New Roman" w:cs="Times New Roman"/>
                <w:color w:val="000000"/>
                <w:sz w:val="24"/>
                <w:szCs w:val="24"/>
              </w:rPr>
              <w:t xml:space="preserve">0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1.04</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557C6C33" w14:textId="77777777" w:rsidTr="00C5743B">
        <w:trPr>
          <w:trHeight w:val="20"/>
        </w:trPr>
        <w:tc>
          <w:tcPr>
            <w:tcW w:w="1888" w:type="pct"/>
            <w:shd w:val="clear" w:color="auto" w:fill="auto"/>
            <w:noWrap/>
            <w:vAlign w:val="bottom"/>
            <w:hideMark/>
          </w:tcPr>
          <w:p w14:paraId="2E34E846" w14:textId="77777777" w:rsidR="00C5743B" w:rsidRPr="00524F27" w:rsidRDefault="00C5743B" w:rsidP="004549DA">
            <w:pPr>
              <w:spacing w:after="0" w:line="240" w:lineRule="auto"/>
              <w:rPr>
                <w:rFonts w:ascii="Times New Roman" w:eastAsia="Times New Roman" w:hAnsi="Times New Roman" w:cs="Times New Roman"/>
                <w:color w:val="000000"/>
                <w:sz w:val="24"/>
                <w:szCs w:val="24"/>
              </w:rPr>
            </w:pPr>
            <w:proofErr w:type="spellStart"/>
            <w:r w:rsidRPr="00512208">
              <w:rPr>
                <w:rFonts w:ascii="Times New Roman" w:eastAsia="Times New Roman" w:hAnsi="Times New Roman" w:cs="Times New Roman"/>
                <w:color w:val="000000"/>
                <w:sz w:val="24"/>
                <w:szCs w:val="24"/>
              </w:rPr>
              <w:t>Fibre</w:t>
            </w:r>
            <w:proofErr w:type="spellEnd"/>
            <w:r w:rsidRPr="00512208">
              <w:rPr>
                <w:rFonts w:ascii="Times New Roman" w:eastAsia="Times New Roman" w:hAnsi="Times New Roman" w:cs="Times New Roman"/>
                <w:color w:val="000000"/>
                <w:sz w:val="24"/>
                <w:szCs w:val="24"/>
              </w:rPr>
              <w:t xml:space="preserve"> c</w:t>
            </w:r>
            <w:r w:rsidRPr="00524F27">
              <w:rPr>
                <w:rFonts w:ascii="Times New Roman" w:eastAsia="Times New Roman" w:hAnsi="Times New Roman" w:cs="Times New Roman"/>
                <w:color w:val="000000"/>
                <w:sz w:val="24"/>
                <w:szCs w:val="24"/>
              </w:rPr>
              <w:t>ell wall thick</w:t>
            </w:r>
            <w:r w:rsidRPr="00512208">
              <w:rPr>
                <w:rFonts w:ascii="Times New Roman" w:eastAsia="Times New Roman" w:hAnsi="Times New Roman" w:cs="Times New Roman"/>
                <w:color w:val="000000"/>
                <w:sz w:val="24"/>
                <w:szCs w:val="24"/>
              </w:rPr>
              <w:t>n</w:t>
            </w:r>
            <w:r w:rsidRPr="00524F27">
              <w:rPr>
                <w:rFonts w:ascii="Times New Roman" w:eastAsia="Times New Roman" w:hAnsi="Times New Roman" w:cs="Times New Roman"/>
                <w:color w:val="000000"/>
                <w:sz w:val="24"/>
                <w:szCs w:val="24"/>
              </w:rPr>
              <w:t>ess</w:t>
            </w:r>
          </w:p>
        </w:tc>
        <w:tc>
          <w:tcPr>
            <w:tcW w:w="3112" w:type="pct"/>
            <w:shd w:val="clear" w:color="auto" w:fill="auto"/>
            <w:noWrap/>
            <w:vAlign w:val="center"/>
            <w:hideMark/>
          </w:tcPr>
          <w:p w14:paraId="3EBF8C76" w14:textId="49A4EE38" w:rsidR="00C5743B" w:rsidRPr="00524F27" w:rsidRDefault="00C5743B" w:rsidP="004549DA">
            <w:pPr>
              <w:spacing w:after="0" w:line="240" w:lineRule="auto"/>
              <w:jc w:val="center"/>
              <w:rPr>
                <w:rFonts w:ascii="Times New Roman" w:eastAsia="Times New Roman" w:hAnsi="Times New Roman" w:cs="Times New Roman"/>
                <w:color w:val="000000"/>
                <w:sz w:val="24"/>
                <w:szCs w:val="24"/>
              </w:rPr>
            </w:pPr>
            <w:r w:rsidRPr="00524F27">
              <w:rPr>
                <w:rFonts w:ascii="Times New Roman" w:eastAsia="Times New Roman" w:hAnsi="Times New Roman" w:cs="Times New Roman"/>
                <w:color w:val="000000"/>
                <w:sz w:val="24"/>
                <w:szCs w:val="24"/>
              </w:rPr>
              <w:t>7.3</w:t>
            </w:r>
            <w:r w:rsidRPr="00512208">
              <w:rPr>
                <w:rFonts w:ascii="Times New Roman" w:eastAsia="Times New Roman" w:hAnsi="Times New Roman" w:cs="Times New Roman"/>
                <w:color w:val="000000"/>
                <w:sz w:val="24"/>
                <w:szCs w:val="24"/>
              </w:rPr>
              <w:t xml:space="preserve">0 </w:t>
            </w:r>
            <w:r w:rsidRPr="00512208">
              <w:rPr>
                <w:rFonts w:ascii="Times New Roman" w:hAnsi="Times New Roman" w:cs="Times New Roman"/>
                <w:sz w:val="24"/>
                <w:szCs w:val="24"/>
                <w:lang w:val="en-GB"/>
              </w:rPr>
              <w:t xml:space="preserve">± </w:t>
            </w:r>
            <w:r w:rsidRPr="00524F27">
              <w:rPr>
                <w:rFonts w:ascii="Times New Roman" w:eastAsia="Times New Roman" w:hAnsi="Times New Roman" w:cs="Times New Roman"/>
                <w:color w:val="000000"/>
                <w:sz w:val="24"/>
                <w:szCs w:val="24"/>
              </w:rPr>
              <w:t>1.54</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7746EF69" w14:textId="77777777" w:rsidTr="00C5743B">
        <w:trPr>
          <w:trHeight w:val="20"/>
        </w:trPr>
        <w:tc>
          <w:tcPr>
            <w:tcW w:w="1888" w:type="pct"/>
            <w:shd w:val="clear" w:color="auto" w:fill="auto"/>
            <w:noWrap/>
            <w:vAlign w:val="bottom"/>
            <w:hideMark/>
          </w:tcPr>
          <w:p w14:paraId="214FB87F"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Number of vessels</w:t>
            </w:r>
          </w:p>
        </w:tc>
        <w:tc>
          <w:tcPr>
            <w:tcW w:w="3112" w:type="pct"/>
            <w:shd w:val="clear" w:color="auto" w:fill="auto"/>
            <w:noWrap/>
            <w:vAlign w:val="center"/>
            <w:hideMark/>
          </w:tcPr>
          <w:p w14:paraId="0A659D0F" w14:textId="7126B7E3"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7.9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1.79</w:t>
            </w:r>
            <w:r w:rsidR="002A39C9">
              <w:rPr>
                <w:rFonts w:ascii="Times New Roman" w:eastAsia="Times New Roman" w:hAnsi="Times New Roman" w:cs="Times New Roman"/>
                <w:color w:val="000000"/>
                <w:sz w:val="24"/>
                <w:szCs w:val="24"/>
              </w:rPr>
              <w:t xml:space="preserve"> vessels</w:t>
            </w:r>
          </w:p>
        </w:tc>
      </w:tr>
      <w:tr w:rsidR="00C5743B" w:rsidRPr="00512208" w14:paraId="38F2DD50" w14:textId="77777777" w:rsidTr="00C5743B">
        <w:trPr>
          <w:trHeight w:val="20"/>
        </w:trPr>
        <w:tc>
          <w:tcPr>
            <w:tcW w:w="1888" w:type="pct"/>
            <w:shd w:val="clear" w:color="auto" w:fill="auto"/>
            <w:noWrap/>
            <w:vAlign w:val="bottom"/>
            <w:hideMark/>
          </w:tcPr>
          <w:p w14:paraId="775B7A5D"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Vessel diameter</w:t>
            </w:r>
          </w:p>
        </w:tc>
        <w:tc>
          <w:tcPr>
            <w:tcW w:w="3112" w:type="pct"/>
            <w:shd w:val="clear" w:color="auto" w:fill="auto"/>
            <w:noWrap/>
            <w:vAlign w:val="center"/>
            <w:hideMark/>
          </w:tcPr>
          <w:p w14:paraId="0B723F4B" w14:textId="4F25210F"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93.2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12.31</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7BF7002A" w14:textId="77777777" w:rsidTr="00C5743B">
        <w:trPr>
          <w:trHeight w:val="20"/>
        </w:trPr>
        <w:tc>
          <w:tcPr>
            <w:tcW w:w="1888" w:type="pct"/>
            <w:shd w:val="clear" w:color="auto" w:fill="auto"/>
            <w:noWrap/>
            <w:vAlign w:val="bottom"/>
            <w:hideMark/>
          </w:tcPr>
          <w:p w14:paraId="58212153"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Vessel density stem</w:t>
            </w:r>
          </w:p>
        </w:tc>
        <w:tc>
          <w:tcPr>
            <w:tcW w:w="3112" w:type="pct"/>
            <w:shd w:val="clear" w:color="auto" w:fill="auto"/>
            <w:noWrap/>
            <w:vAlign w:val="center"/>
            <w:hideMark/>
          </w:tcPr>
          <w:p w14:paraId="0A085023" w14:textId="7DE6D19B"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59.7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17.3</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7D0FF8F3" w14:textId="77777777" w:rsidTr="00C5743B">
        <w:trPr>
          <w:trHeight w:val="20"/>
        </w:trPr>
        <w:tc>
          <w:tcPr>
            <w:tcW w:w="1888" w:type="pct"/>
            <w:shd w:val="clear" w:color="auto" w:fill="auto"/>
            <w:noWrap/>
            <w:vAlign w:val="bottom"/>
            <w:hideMark/>
          </w:tcPr>
          <w:p w14:paraId="4DCE46F7"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 xml:space="preserve">Root vessel density </w:t>
            </w:r>
          </w:p>
        </w:tc>
        <w:tc>
          <w:tcPr>
            <w:tcW w:w="3112" w:type="pct"/>
            <w:shd w:val="clear" w:color="auto" w:fill="auto"/>
            <w:noWrap/>
            <w:vAlign w:val="center"/>
            <w:hideMark/>
          </w:tcPr>
          <w:p w14:paraId="7D85475F" w14:textId="52D406E1"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88.4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15.92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102F55E2" w14:textId="77777777" w:rsidTr="00C5743B">
        <w:trPr>
          <w:trHeight w:val="20"/>
        </w:trPr>
        <w:tc>
          <w:tcPr>
            <w:tcW w:w="1888" w:type="pct"/>
            <w:shd w:val="clear" w:color="auto" w:fill="auto"/>
            <w:noWrap/>
            <w:vAlign w:val="bottom"/>
            <w:hideMark/>
          </w:tcPr>
          <w:p w14:paraId="68CE82C7"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Stem vessel length</w:t>
            </w:r>
          </w:p>
        </w:tc>
        <w:tc>
          <w:tcPr>
            <w:tcW w:w="3112" w:type="pct"/>
            <w:shd w:val="clear" w:color="auto" w:fill="auto"/>
            <w:noWrap/>
            <w:vAlign w:val="center"/>
            <w:hideMark/>
          </w:tcPr>
          <w:p w14:paraId="557BF9E9" w14:textId="5E8D546A"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845.2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79.15</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42B9DC54" w14:textId="77777777" w:rsidTr="00C5743B">
        <w:trPr>
          <w:trHeight w:val="20"/>
        </w:trPr>
        <w:tc>
          <w:tcPr>
            <w:tcW w:w="1888" w:type="pct"/>
            <w:shd w:val="clear" w:color="auto" w:fill="auto"/>
            <w:noWrap/>
            <w:vAlign w:val="bottom"/>
            <w:hideMark/>
          </w:tcPr>
          <w:p w14:paraId="34A210C9"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Root vessel length</w:t>
            </w:r>
          </w:p>
        </w:tc>
        <w:tc>
          <w:tcPr>
            <w:tcW w:w="3112" w:type="pct"/>
            <w:shd w:val="clear" w:color="auto" w:fill="auto"/>
            <w:noWrap/>
            <w:vAlign w:val="center"/>
            <w:hideMark/>
          </w:tcPr>
          <w:p w14:paraId="486AC2A4" w14:textId="5AAC56E8"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1077.1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174.78</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2A39C9" w:rsidRPr="00512208" w14:paraId="727E0BB9" w14:textId="77777777" w:rsidTr="004549DA">
        <w:trPr>
          <w:trHeight w:val="20"/>
        </w:trPr>
        <w:tc>
          <w:tcPr>
            <w:tcW w:w="1888" w:type="pct"/>
            <w:shd w:val="clear" w:color="auto" w:fill="auto"/>
            <w:noWrap/>
            <w:vAlign w:val="bottom"/>
            <w:hideMark/>
          </w:tcPr>
          <w:p w14:paraId="2686C2A2" w14:textId="77777777" w:rsidR="002A39C9" w:rsidRPr="00512208" w:rsidRDefault="002A39C9"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Stem vessel member length</w:t>
            </w:r>
          </w:p>
        </w:tc>
        <w:tc>
          <w:tcPr>
            <w:tcW w:w="3112" w:type="pct"/>
            <w:shd w:val="clear" w:color="auto" w:fill="auto"/>
            <w:noWrap/>
            <w:vAlign w:val="center"/>
            <w:hideMark/>
          </w:tcPr>
          <w:p w14:paraId="1AE58723" w14:textId="77777777" w:rsidR="002A39C9" w:rsidRPr="00512208" w:rsidRDefault="002A39C9"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115.4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17.3</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r w:rsidR="00C5743B" w:rsidRPr="00512208" w14:paraId="39ACFAC2" w14:textId="77777777" w:rsidTr="00C5743B">
        <w:trPr>
          <w:trHeight w:val="20"/>
        </w:trPr>
        <w:tc>
          <w:tcPr>
            <w:tcW w:w="1888" w:type="pct"/>
            <w:shd w:val="clear" w:color="auto" w:fill="auto"/>
            <w:noWrap/>
            <w:vAlign w:val="bottom"/>
            <w:hideMark/>
          </w:tcPr>
          <w:p w14:paraId="6F4658AE" w14:textId="77777777" w:rsidR="00C5743B" w:rsidRPr="00512208" w:rsidRDefault="00C5743B" w:rsidP="004549DA">
            <w:pPr>
              <w:spacing w:after="0" w:line="240" w:lineRule="auto"/>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lang w:val="en-GB"/>
              </w:rPr>
              <w:t xml:space="preserve">Root vessel member length </w:t>
            </w:r>
          </w:p>
        </w:tc>
        <w:tc>
          <w:tcPr>
            <w:tcW w:w="3112" w:type="pct"/>
            <w:shd w:val="clear" w:color="auto" w:fill="auto"/>
            <w:noWrap/>
            <w:vAlign w:val="center"/>
            <w:hideMark/>
          </w:tcPr>
          <w:p w14:paraId="78C50710" w14:textId="7E2BC58F" w:rsidR="00C5743B" w:rsidRPr="00512208" w:rsidRDefault="00C5743B" w:rsidP="004549DA">
            <w:pPr>
              <w:spacing w:after="0" w:line="240" w:lineRule="auto"/>
              <w:jc w:val="center"/>
              <w:rPr>
                <w:rFonts w:ascii="Times New Roman" w:eastAsia="Times New Roman" w:hAnsi="Times New Roman" w:cs="Times New Roman"/>
                <w:color w:val="000000"/>
                <w:sz w:val="24"/>
                <w:szCs w:val="24"/>
              </w:rPr>
            </w:pPr>
            <w:r w:rsidRPr="00512208">
              <w:rPr>
                <w:rFonts w:ascii="Times New Roman" w:eastAsia="Times New Roman" w:hAnsi="Times New Roman" w:cs="Times New Roman"/>
                <w:color w:val="000000"/>
                <w:sz w:val="24"/>
                <w:szCs w:val="24"/>
              </w:rPr>
              <w:t xml:space="preserve">109.4 </w:t>
            </w:r>
            <w:r w:rsidRPr="00512208">
              <w:rPr>
                <w:rFonts w:ascii="Times New Roman" w:hAnsi="Times New Roman" w:cs="Times New Roman"/>
                <w:sz w:val="24"/>
                <w:szCs w:val="24"/>
                <w:lang w:val="en-GB"/>
              </w:rPr>
              <w:t xml:space="preserve">± </w:t>
            </w:r>
            <w:r w:rsidRPr="00512208">
              <w:rPr>
                <w:rFonts w:ascii="Times New Roman" w:eastAsia="Times New Roman" w:hAnsi="Times New Roman" w:cs="Times New Roman"/>
                <w:color w:val="000000"/>
                <w:sz w:val="24"/>
                <w:szCs w:val="24"/>
              </w:rPr>
              <w:t>17.72</w:t>
            </w:r>
            <w:r>
              <w:rPr>
                <w:rFonts w:ascii="Times New Roman" w:eastAsia="Times New Roman" w:hAnsi="Times New Roman" w:cs="Times New Roman"/>
                <w:color w:val="000000"/>
                <w:sz w:val="24"/>
                <w:szCs w:val="24"/>
              </w:rPr>
              <w:t xml:space="preserve"> </w:t>
            </w:r>
            <w:r w:rsidRPr="00FC2405">
              <w:rPr>
                <w:rFonts w:ascii="Times New Roman" w:hAnsi="Times New Roman" w:cs="Times New Roman"/>
                <w:sz w:val="24"/>
                <w:szCs w:val="24"/>
                <w:lang w:val="en-GB"/>
              </w:rPr>
              <w:t>µm</w:t>
            </w:r>
          </w:p>
        </w:tc>
      </w:tr>
    </w:tbl>
    <w:p w14:paraId="0DDB6DF0" w14:textId="6B0617CA" w:rsidR="00C5743B" w:rsidRPr="009C1F4F" w:rsidRDefault="009C1F4F" w:rsidP="00D929B9">
      <w:pPr>
        <w:spacing w:after="0" w:line="240" w:lineRule="auto"/>
        <w:jc w:val="both"/>
        <w:rPr>
          <w:rFonts w:ascii="Times New Roman" w:hAnsi="Times New Roman" w:cs="Times New Roman"/>
          <w:noProof/>
          <w:sz w:val="18"/>
          <w:szCs w:val="24"/>
          <w:lang w:val="en-GB"/>
        </w:rPr>
      </w:pPr>
      <w:r>
        <w:rPr>
          <w:rFonts w:ascii="Times New Roman" w:hAnsi="Times New Roman" w:cs="Times New Roman"/>
          <w:noProof/>
          <w:sz w:val="18"/>
          <w:szCs w:val="24"/>
          <w:lang w:val="en-GB"/>
        </w:rPr>
        <w:t xml:space="preserve">Values are presented as mean </w:t>
      </w:r>
      <w:r w:rsidRPr="009C1F4F">
        <w:rPr>
          <w:rFonts w:ascii="Times New Roman" w:hAnsi="Times New Roman" w:cs="Times New Roman"/>
          <w:sz w:val="20"/>
          <w:szCs w:val="24"/>
          <w:lang w:val="en-GB"/>
        </w:rPr>
        <w:t>±</w:t>
      </w:r>
      <w:r>
        <w:rPr>
          <w:rFonts w:ascii="Times New Roman" w:hAnsi="Times New Roman" w:cs="Times New Roman"/>
          <w:noProof/>
          <w:sz w:val="18"/>
          <w:szCs w:val="24"/>
          <w:lang w:val="en-GB"/>
        </w:rPr>
        <w:t xml:space="preserve"> standard error</w:t>
      </w:r>
    </w:p>
    <w:p w14:paraId="35323F8D" w14:textId="77777777" w:rsidR="00241F3E" w:rsidRPr="00FC2405" w:rsidRDefault="00241F3E" w:rsidP="00D929B9">
      <w:pPr>
        <w:spacing w:after="0" w:line="240" w:lineRule="auto"/>
        <w:jc w:val="both"/>
        <w:rPr>
          <w:rFonts w:ascii="Times New Roman" w:hAnsi="Times New Roman" w:cs="Times New Roman"/>
          <w:noProof/>
          <w:sz w:val="24"/>
          <w:szCs w:val="24"/>
          <w:lang w:val="en-GB"/>
        </w:rPr>
      </w:pPr>
    </w:p>
    <w:p w14:paraId="66B17E5F" w14:textId="0D1C42F7" w:rsidR="007F0997" w:rsidRDefault="005619F6" w:rsidP="00F3477D">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DISCUSSION</w:t>
      </w:r>
    </w:p>
    <w:p w14:paraId="1041AED0" w14:textId="77777777" w:rsidR="00241F3E" w:rsidRPr="00FC2405" w:rsidRDefault="00241F3E" w:rsidP="00FC2405">
      <w:pPr>
        <w:spacing w:after="0" w:line="240" w:lineRule="auto"/>
        <w:rPr>
          <w:rFonts w:ascii="Times New Roman" w:hAnsi="Times New Roman" w:cs="Times New Roman"/>
          <w:b/>
          <w:sz w:val="24"/>
          <w:szCs w:val="24"/>
          <w:lang w:val="en-GB"/>
        </w:rPr>
      </w:pPr>
    </w:p>
    <w:p w14:paraId="4249EFAF" w14:textId="359BF005" w:rsidR="00837B54" w:rsidRPr="00FC2405" w:rsidRDefault="005619F6" w:rsidP="00FC2405">
      <w:pPr>
        <w:spacing w:after="0" w:line="240" w:lineRule="auto"/>
        <w:jc w:val="both"/>
        <w:rPr>
          <w:rFonts w:ascii="Times New Roman" w:hAnsi="Times New Roman" w:cs="Times New Roman"/>
          <w:sz w:val="24"/>
          <w:szCs w:val="24"/>
          <w:lang w:val="en-GB"/>
        </w:rPr>
      </w:pPr>
      <w:commentRangeStart w:id="13"/>
      <w:r w:rsidRPr="00FC2405">
        <w:rPr>
          <w:rFonts w:ascii="Times New Roman" w:hAnsi="Times New Roman" w:cs="Times New Roman"/>
          <w:sz w:val="24"/>
          <w:szCs w:val="24"/>
          <w:lang w:val="en-GB"/>
        </w:rPr>
        <w:t xml:space="preserve">The </w:t>
      </w:r>
      <w:proofErr w:type="spellStart"/>
      <w:r w:rsidRPr="00FC2405">
        <w:rPr>
          <w:rFonts w:ascii="Times New Roman" w:hAnsi="Times New Roman" w:cs="Times New Roman"/>
          <w:sz w:val="24"/>
          <w:szCs w:val="24"/>
          <w:lang w:val="en-GB"/>
        </w:rPr>
        <w:t>exo</w:t>
      </w:r>
      <w:proofErr w:type="spellEnd"/>
      <w:r w:rsidR="00C43BB7"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morphological variables</w:t>
      </w:r>
      <w:r w:rsidR="007F0997" w:rsidRPr="00FC2405">
        <w:rPr>
          <w:rFonts w:ascii="Times New Roman" w:hAnsi="Times New Roman" w:cs="Times New Roman"/>
          <w:sz w:val="24"/>
          <w:szCs w:val="24"/>
          <w:lang w:val="en-GB"/>
        </w:rPr>
        <w:t xml:space="preserve"> in this study such as alternate leaf arrangement, short and abrupt acuminate leaf apex with rigi</w:t>
      </w:r>
      <w:r w:rsidR="003F734E" w:rsidRPr="00FC2405">
        <w:rPr>
          <w:rFonts w:ascii="Times New Roman" w:hAnsi="Times New Roman" w:cs="Times New Roman"/>
          <w:sz w:val="24"/>
          <w:szCs w:val="24"/>
          <w:lang w:val="en-GB"/>
        </w:rPr>
        <w:t>d downward acumen;</w:t>
      </w:r>
      <w:r w:rsidR="007D2AE7" w:rsidRPr="00FC2405">
        <w:rPr>
          <w:rFonts w:ascii="Times New Roman" w:hAnsi="Times New Roman" w:cs="Times New Roman"/>
          <w:sz w:val="24"/>
          <w:szCs w:val="24"/>
          <w:lang w:val="en-GB"/>
        </w:rPr>
        <w:t xml:space="preserve"> reticulate pinnate</w:t>
      </w:r>
      <w:r w:rsidR="007F0997" w:rsidRPr="00FC2405">
        <w:rPr>
          <w:rFonts w:ascii="Times New Roman" w:hAnsi="Times New Roman" w:cs="Times New Roman"/>
          <w:sz w:val="24"/>
          <w:szCs w:val="24"/>
          <w:lang w:val="en-GB"/>
        </w:rPr>
        <w:t xml:space="preserve"> and brochidodromous venation, lanceolate sti</w:t>
      </w:r>
      <w:r w:rsidR="003F734E" w:rsidRPr="00FC2405">
        <w:rPr>
          <w:rFonts w:ascii="Times New Roman" w:hAnsi="Times New Roman" w:cs="Times New Roman"/>
          <w:sz w:val="24"/>
          <w:szCs w:val="24"/>
          <w:lang w:val="en-GB"/>
        </w:rPr>
        <w:t>pule, fissured bark in the old stem;</w:t>
      </w:r>
      <w:r w:rsidR="007F0997" w:rsidRPr="00FC2405">
        <w:rPr>
          <w:rFonts w:ascii="Times New Roman" w:hAnsi="Times New Roman" w:cs="Times New Roman"/>
          <w:sz w:val="24"/>
          <w:szCs w:val="24"/>
          <w:lang w:val="en-GB"/>
        </w:rPr>
        <w:t xml:space="preserve"> reddish-brown s</w:t>
      </w:r>
      <w:r w:rsidR="003F734E" w:rsidRPr="00FC2405">
        <w:rPr>
          <w:rFonts w:ascii="Times New Roman" w:hAnsi="Times New Roman" w:cs="Times New Roman"/>
          <w:sz w:val="24"/>
          <w:szCs w:val="24"/>
          <w:lang w:val="en-GB"/>
        </w:rPr>
        <w:t>lash; short spines on branches;</w:t>
      </w:r>
      <w:r w:rsidR="007F0997" w:rsidRPr="00FC2405">
        <w:rPr>
          <w:rFonts w:ascii="Times New Roman" w:hAnsi="Times New Roman" w:cs="Times New Roman"/>
          <w:sz w:val="24"/>
          <w:szCs w:val="24"/>
          <w:lang w:val="en-GB"/>
        </w:rPr>
        <w:t xml:space="preserve"> rust-coloured matted hairs on young shoots and petioles, fasciculate clusters of flowe</w:t>
      </w:r>
      <w:r w:rsidR="003F734E" w:rsidRPr="00FC2405">
        <w:rPr>
          <w:rFonts w:ascii="Times New Roman" w:hAnsi="Times New Roman" w:cs="Times New Roman"/>
          <w:sz w:val="24"/>
          <w:szCs w:val="24"/>
          <w:lang w:val="en-GB"/>
        </w:rPr>
        <w:t>rs (axillary and monoecious) have</w:t>
      </w:r>
      <w:r w:rsidR="007F0997" w:rsidRPr="00FC2405">
        <w:rPr>
          <w:rFonts w:ascii="Times New Roman" w:hAnsi="Times New Roman" w:cs="Times New Roman"/>
          <w:sz w:val="24"/>
          <w:szCs w:val="24"/>
          <w:lang w:val="en-GB"/>
        </w:rPr>
        <w:t xml:space="preserve"> diagnostic </w:t>
      </w:r>
      <w:r w:rsidR="003F734E" w:rsidRPr="00FC2405">
        <w:rPr>
          <w:rFonts w:ascii="Times New Roman" w:hAnsi="Times New Roman" w:cs="Times New Roman"/>
          <w:sz w:val="24"/>
          <w:szCs w:val="24"/>
          <w:lang w:val="en-GB"/>
        </w:rPr>
        <w:t xml:space="preserve">values </w:t>
      </w:r>
      <w:r w:rsidR="007F0997" w:rsidRPr="00FC2405">
        <w:rPr>
          <w:rFonts w:ascii="Times New Roman" w:hAnsi="Times New Roman" w:cs="Times New Roman"/>
          <w:sz w:val="24"/>
          <w:szCs w:val="24"/>
          <w:lang w:val="en-GB"/>
        </w:rPr>
        <w:t>as th</w:t>
      </w:r>
      <w:r w:rsidR="007D2AE7" w:rsidRPr="00FC2405">
        <w:rPr>
          <w:rFonts w:ascii="Times New Roman" w:hAnsi="Times New Roman" w:cs="Times New Roman"/>
          <w:sz w:val="24"/>
          <w:szCs w:val="24"/>
          <w:lang w:val="en-GB"/>
        </w:rPr>
        <w:t>ese can be used to spot the taxon</w:t>
      </w:r>
      <w:r w:rsidR="007F0997" w:rsidRPr="00FC2405">
        <w:rPr>
          <w:rFonts w:ascii="Times New Roman" w:hAnsi="Times New Roman" w:cs="Times New Roman"/>
          <w:sz w:val="24"/>
          <w:szCs w:val="24"/>
          <w:lang w:val="en-GB"/>
        </w:rPr>
        <w:t xml:space="preserve"> in th</w:t>
      </w:r>
      <w:r w:rsidR="00CE4B32" w:rsidRPr="00FC2405">
        <w:rPr>
          <w:rFonts w:ascii="Times New Roman" w:hAnsi="Times New Roman" w:cs="Times New Roman"/>
          <w:sz w:val="24"/>
          <w:szCs w:val="24"/>
          <w:lang w:val="en-GB"/>
        </w:rPr>
        <w:t>e field and the descriptions were</w:t>
      </w:r>
      <w:r w:rsidR="007F0997" w:rsidRPr="00FC2405">
        <w:rPr>
          <w:rFonts w:ascii="Times New Roman" w:hAnsi="Times New Roman" w:cs="Times New Roman"/>
          <w:sz w:val="24"/>
          <w:szCs w:val="24"/>
          <w:lang w:val="en-GB"/>
        </w:rPr>
        <w:t xml:space="preserve"> in agree</w:t>
      </w:r>
      <w:r w:rsidR="00CE4B32" w:rsidRPr="00FC2405">
        <w:rPr>
          <w:rFonts w:ascii="Times New Roman" w:hAnsi="Times New Roman" w:cs="Times New Roman"/>
          <w:sz w:val="24"/>
          <w:szCs w:val="24"/>
          <w:lang w:val="en-GB"/>
        </w:rPr>
        <w:t>ment with those</w:t>
      </w:r>
      <w:r w:rsidR="007F0997" w:rsidRPr="00FC2405">
        <w:rPr>
          <w:rFonts w:ascii="Times New Roman" w:hAnsi="Times New Roman" w:cs="Times New Roman"/>
          <w:sz w:val="24"/>
          <w:szCs w:val="24"/>
          <w:lang w:val="en-GB"/>
        </w:rPr>
        <w:t xml:space="preserve"> of Metcalfe </w:t>
      </w:r>
      <w:r w:rsidR="000C5334">
        <w:rPr>
          <w:rFonts w:ascii="Times New Roman" w:hAnsi="Times New Roman" w:cs="Times New Roman"/>
          <w:sz w:val="24"/>
          <w:szCs w:val="24"/>
          <w:lang w:val="en-GB"/>
        </w:rPr>
        <w:t>&amp;</w:t>
      </w:r>
      <w:r w:rsidR="007F0997" w:rsidRPr="00FC2405">
        <w:rPr>
          <w:rFonts w:ascii="Times New Roman" w:hAnsi="Times New Roman" w:cs="Times New Roman"/>
          <w:sz w:val="24"/>
          <w:szCs w:val="24"/>
          <w:lang w:val="en-GB"/>
        </w:rPr>
        <w:t xml:space="preserve"> Chalk (1979), Keay (1989), Kolawole </w:t>
      </w:r>
      <w:r w:rsidR="000C5334">
        <w:rPr>
          <w:rFonts w:ascii="Times New Roman" w:hAnsi="Times New Roman" w:cs="Times New Roman"/>
          <w:sz w:val="24"/>
          <w:szCs w:val="24"/>
          <w:lang w:val="en-GB"/>
        </w:rPr>
        <w:t>&amp;</w:t>
      </w:r>
      <w:r w:rsidR="007F0997" w:rsidRPr="00FC2405">
        <w:rPr>
          <w:rFonts w:ascii="Times New Roman" w:hAnsi="Times New Roman" w:cs="Times New Roman"/>
          <w:sz w:val="24"/>
          <w:szCs w:val="24"/>
          <w:lang w:val="en-GB"/>
        </w:rPr>
        <w:t xml:space="preserve"> Olayemi (2003) Taiwo </w:t>
      </w:r>
      <w:r w:rsidR="007F0997" w:rsidRPr="00FC2405">
        <w:rPr>
          <w:rFonts w:ascii="Times New Roman" w:hAnsi="Times New Roman" w:cs="Times New Roman"/>
          <w:i/>
          <w:sz w:val="24"/>
          <w:szCs w:val="24"/>
          <w:lang w:val="en-GB"/>
        </w:rPr>
        <w:t>et al.</w:t>
      </w:r>
      <w:r w:rsidR="007F0997" w:rsidRPr="00FC2405">
        <w:rPr>
          <w:rFonts w:ascii="Times New Roman" w:hAnsi="Times New Roman" w:cs="Times New Roman"/>
          <w:sz w:val="24"/>
          <w:szCs w:val="24"/>
          <w:lang w:val="en-GB"/>
        </w:rPr>
        <w:t xml:space="preserve"> (2012),</w:t>
      </w:r>
      <w:r w:rsidR="00C43BB7" w:rsidRPr="00FC2405">
        <w:rPr>
          <w:rFonts w:ascii="Times New Roman" w:hAnsi="Times New Roman" w:cs="Times New Roman"/>
          <w:sz w:val="24"/>
          <w:szCs w:val="24"/>
          <w:lang w:val="en-GB"/>
        </w:rPr>
        <w:t xml:space="preserve"> </w:t>
      </w:r>
      <w:r w:rsidR="007F0997" w:rsidRPr="00FC2405">
        <w:rPr>
          <w:rFonts w:ascii="Times New Roman" w:hAnsi="Times New Roman" w:cs="Times New Roman"/>
          <w:sz w:val="24"/>
          <w:szCs w:val="24"/>
          <w:lang w:val="en-GB"/>
        </w:rPr>
        <w:t xml:space="preserve">Adesina </w:t>
      </w:r>
      <w:r w:rsidR="000C5334">
        <w:rPr>
          <w:rFonts w:ascii="Times New Roman" w:hAnsi="Times New Roman" w:cs="Times New Roman"/>
          <w:sz w:val="24"/>
          <w:szCs w:val="24"/>
          <w:lang w:val="en-GB"/>
        </w:rPr>
        <w:t>&amp;</w:t>
      </w:r>
      <w:r w:rsidR="007F0997" w:rsidRPr="00FC2405">
        <w:rPr>
          <w:rFonts w:ascii="Times New Roman" w:hAnsi="Times New Roman" w:cs="Times New Roman"/>
          <w:sz w:val="24"/>
          <w:szCs w:val="24"/>
          <w:lang w:val="en-GB"/>
        </w:rPr>
        <w:t xml:space="preserve"> Akomolafe (2014). </w:t>
      </w:r>
      <w:r w:rsidR="00C43BB7" w:rsidRPr="00FC2405">
        <w:rPr>
          <w:rFonts w:ascii="Times New Roman" w:hAnsi="Times New Roman" w:cs="Times New Roman"/>
          <w:sz w:val="24"/>
          <w:szCs w:val="24"/>
          <w:lang w:val="en-GB"/>
        </w:rPr>
        <w:t xml:space="preserve">The presence of brochidodromous, fasciculate inflorescences and absence of bi-ovulated ovary, latex, caruncle in </w:t>
      </w:r>
      <w:r w:rsidR="00C43BB7" w:rsidRPr="00FC2405">
        <w:rPr>
          <w:rFonts w:ascii="Times New Roman" w:hAnsi="Times New Roman" w:cs="Times New Roman"/>
          <w:sz w:val="24"/>
          <w:szCs w:val="24"/>
          <w:lang w:val="en-GB"/>
        </w:rPr>
        <w:lastRenderedPageBreak/>
        <w:t>seeds</w:t>
      </w:r>
      <w:r w:rsidR="00C2579D" w:rsidRPr="00FC2405">
        <w:rPr>
          <w:rFonts w:ascii="Times New Roman" w:hAnsi="Times New Roman" w:cs="Times New Roman"/>
          <w:sz w:val="24"/>
          <w:szCs w:val="24"/>
          <w:lang w:val="en-GB"/>
        </w:rPr>
        <w:t>,</w:t>
      </w:r>
      <w:r w:rsidR="00C43BB7" w:rsidRPr="00FC2405">
        <w:rPr>
          <w:rFonts w:ascii="Times New Roman" w:hAnsi="Times New Roman" w:cs="Times New Roman"/>
          <w:sz w:val="24"/>
          <w:szCs w:val="24"/>
          <w:lang w:val="en-GB"/>
        </w:rPr>
        <w:t xml:space="preserve"> explosive dehiscent fruits differentiated </w:t>
      </w:r>
      <w:r w:rsidR="00E74915" w:rsidRPr="00FC2405">
        <w:rPr>
          <w:rFonts w:ascii="Times New Roman" w:hAnsi="Times New Roman" w:cs="Times New Roman"/>
          <w:i/>
          <w:sz w:val="24"/>
          <w:szCs w:val="24"/>
          <w:lang w:val="en-GB"/>
        </w:rPr>
        <w:t xml:space="preserve">B. </w:t>
      </w:r>
      <w:proofErr w:type="spellStart"/>
      <w:r w:rsidR="00E74915" w:rsidRPr="00FC2405">
        <w:rPr>
          <w:rFonts w:ascii="Times New Roman" w:hAnsi="Times New Roman" w:cs="Times New Roman"/>
          <w:i/>
          <w:sz w:val="24"/>
          <w:szCs w:val="24"/>
          <w:lang w:val="en-GB"/>
        </w:rPr>
        <w:t>ferruginea</w:t>
      </w:r>
      <w:proofErr w:type="spellEnd"/>
      <w:r w:rsidR="00E74915" w:rsidRPr="00FC2405">
        <w:rPr>
          <w:rFonts w:ascii="Times New Roman" w:hAnsi="Times New Roman" w:cs="Times New Roman"/>
          <w:i/>
          <w:sz w:val="24"/>
          <w:szCs w:val="24"/>
          <w:lang w:val="en-GB"/>
        </w:rPr>
        <w:t xml:space="preserve"> </w:t>
      </w:r>
      <w:r w:rsidR="00E74915" w:rsidRPr="00FC2405">
        <w:rPr>
          <w:rFonts w:ascii="Times New Roman" w:hAnsi="Times New Roman" w:cs="Times New Roman"/>
          <w:sz w:val="24"/>
          <w:szCs w:val="24"/>
          <w:lang w:val="en-GB"/>
        </w:rPr>
        <w:t>(</w:t>
      </w:r>
      <w:proofErr w:type="spellStart"/>
      <w:r w:rsidR="00E74915" w:rsidRPr="00FC2405">
        <w:rPr>
          <w:rFonts w:ascii="Times New Roman" w:hAnsi="Times New Roman" w:cs="Times New Roman"/>
          <w:sz w:val="24"/>
          <w:szCs w:val="24"/>
          <w:lang w:val="en-GB"/>
        </w:rPr>
        <w:t>Phyllanthaceae</w:t>
      </w:r>
      <w:proofErr w:type="spellEnd"/>
      <w:r w:rsidR="00E74915" w:rsidRPr="00FC2405">
        <w:rPr>
          <w:rFonts w:ascii="Times New Roman" w:hAnsi="Times New Roman" w:cs="Times New Roman"/>
          <w:sz w:val="24"/>
          <w:szCs w:val="24"/>
          <w:lang w:val="en-GB"/>
        </w:rPr>
        <w:t xml:space="preserve">) morphologically from </w:t>
      </w:r>
      <w:proofErr w:type="spellStart"/>
      <w:r w:rsidR="00E74915" w:rsidRPr="00FC2405">
        <w:rPr>
          <w:rFonts w:ascii="Times New Roman" w:hAnsi="Times New Roman" w:cs="Times New Roman"/>
          <w:sz w:val="24"/>
          <w:szCs w:val="24"/>
          <w:lang w:val="en-GB"/>
        </w:rPr>
        <w:t>Euphrobiaceae</w:t>
      </w:r>
      <w:proofErr w:type="spellEnd"/>
      <w:r w:rsidR="00E74915" w:rsidRPr="00FC2405">
        <w:rPr>
          <w:rFonts w:ascii="Times New Roman" w:hAnsi="Times New Roman" w:cs="Times New Roman"/>
          <w:sz w:val="24"/>
          <w:szCs w:val="24"/>
          <w:lang w:val="en-GB"/>
        </w:rPr>
        <w:t xml:space="preserve"> </w:t>
      </w:r>
      <w:r w:rsidR="00E74915" w:rsidRPr="00FC2405">
        <w:rPr>
          <w:rFonts w:ascii="Times New Roman" w:hAnsi="Times New Roman" w:cs="Times New Roman"/>
          <w:i/>
          <w:sz w:val="24"/>
          <w:szCs w:val="24"/>
          <w:lang w:val="en-GB"/>
        </w:rPr>
        <w:t>Senso stricto</w:t>
      </w:r>
      <w:commentRangeEnd w:id="13"/>
      <w:r w:rsidR="006A602F">
        <w:rPr>
          <w:rStyle w:val="CommentReference"/>
        </w:rPr>
        <w:commentReference w:id="13"/>
      </w:r>
      <w:r w:rsidR="00E74915" w:rsidRPr="00FC2405">
        <w:rPr>
          <w:rFonts w:ascii="Times New Roman" w:hAnsi="Times New Roman" w:cs="Times New Roman"/>
          <w:i/>
          <w:sz w:val="24"/>
          <w:szCs w:val="24"/>
          <w:lang w:val="en-GB"/>
        </w:rPr>
        <w:t>.</w:t>
      </w:r>
      <w:r w:rsidR="00E74915" w:rsidRPr="00FC2405">
        <w:rPr>
          <w:rFonts w:ascii="Times New Roman" w:hAnsi="Times New Roman" w:cs="Times New Roman"/>
          <w:sz w:val="24"/>
          <w:szCs w:val="24"/>
          <w:lang w:val="en-GB"/>
        </w:rPr>
        <w:t xml:space="preserve"> </w:t>
      </w:r>
    </w:p>
    <w:p w14:paraId="297CD901" w14:textId="2817FDF0"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transverse sections lamina and petiole revealed compactly arranged and single-layered epidermis slightly undulating. Evert (2006) stated that the cuticle and epidermis reduce the rate of transpiration and protect the internal plant tissue from mechanical injuries. Cutler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(2007) also stated that undulating patterns in epidermises of plants are of taxonomic importance. The presence of unicellular glandular trichomes was recorded in the transverse sections of the lamina and petiole. </w:t>
      </w:r>
      <w:proofErr w:type="spellStart"/>
      <w:r w:rsidRPr="00FC2405">
        <w:rPr>
          <w:rFonts w:ascii="Times New Roman" w:hAnsi="Times New Roman" w:cs="Times New Roman"/>
          <w:sz w:val="24"/>
          <w:szCs w:val="24"/>
          <w:lang w:val="en-GB"/>
        </w:rPr>
        <w:t>Glahremanmejad</w:t>
      </w:r>
      <w:proofErr w:type="spellEnd"/>
      <w:r w:rsidRPr="00FC2405">
        <w:rPr>
          <w:rFonts w:ascii="Times New Roman" w:hAnsi="Times New Roman" w:cs="Times New Roman"/>
          <w:sz w:val="24"/>
          <w:szCs w:val="24"/>
          <w:lang w:val="en-GB"/>
        </w:rPr>
        <w:t xml:space="preserve">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(2012) stated that trichomes are useful for taxa separation and phylogeny inference. In the transverse section of the petiole, vessel arrangements were radial and inward folding of the vascular arc was revealed</w:t>
      </w:r>
      <w:r w:rsidR="009E4AC4"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w:t>
      </w:r>
      <w:proofErr w:type="spellStart"/>
      <w:r w:rsidRPr="00FC2405">
        <w:rPr>
          <w:rFonts w:ascii="Times New Roman" w:hAnsi="Times New Roman" w:cs="Times New Roman"/>
          <w:sz w:val="24"/>
          <w:szCs w:val="24"/>
          <w:lang w:val="en-GB"/>
        </w:rPr>
        <w:t>Soladoye</w:t>
      </w:r>
      <w:proofErr w:type="spellEnd"/>
      <w:r w:rsidRPr="00FC2405">
        <w:rPr>
          <w:rFonts w:ascii="Times New Roman" w:hAnsi="Times New Roman" w:cs="Times New Roman"/>
          <w:sz w:val="24"/>
          <w:szCs w:val="24"/>
          <w:lang w:val="en-GB"/>
        </w:rPr>
        <w:t xml:space="preserve"> (1982) reported inward folding of the vascular arc, radial and diffuse vessel arrangements, present and absence of xylem fibres and trichomes as an aid to the classification of the African genus </w:t>
      </w:r>
      <w:r w:rsidRPr="00FC2405">
        <w:rPr>
          <w:rFonts w:ascii="Times New Roman" w:hAnsi="Times New Roman" w:cs="Times New Roman"/>
          <w:i/>
          <w:sz w:val="24"/>
          <w:szCs w:val="24"/>
          <w:lang w:val="en-GB"/>
        </w:rPr>
        <w:t xml:space="preserve">Baphia </w:t>
      </w:r>
      <w:proofErr w:type="spellStart"/>
      <w:r w:rsidR="00154AD2" w:rsidRPr="00FC2405">
        <w:rPr>
          <w:rFonts w:ascii="Times New Roman" w:hAnsi="Times New Roman" w:cs="Times New Roman"/>
          <w:sz w:val="24"/>
          <w:szCs w:val="24"/>
          <w:lang w:val="en-GB"/>
        </w:rPr>
        <w:t>Lodd</w:t>
      </w:r>
      <w:proofErr w:type="spellEnd"/>
      <w:r w:rsidRPr="00FC2405">
        <w:rPr>
          <w:rFonts w:ascii="Times New Roman" w:hAnsi="Times New Roman" w:cs="Times New Roman"/>
          <w:i/>
          <w:sz w:val="24"/>
          <w:szCs w:val="24"/>
          <w:lang w:val="en-GB"/>
        </w:rPr>
        <w:t xml:space="preserve">. </w:t>
      </w:r>
      <w:commentRangeStart w:id="14"/>
      <w:r w:rsidRPr="00FC2405">
        <w:rPr>
          <w:rFonts w:ascii="Times New Roman" w:hAnsi="Times New Roman" w:cs="Times New Roman"/>
          <w:sz w:val="24"/>
          <w:szCs w:val="24"/>
          <w:lang w:val="en-GB"/>
        </w:rPr>
        <w:t xml:space="preserve">The ground tissues of the </w:t>
      </w:r>
      <w:r w:rsidR="00154AD2" w:rsidRPr="00FC2405">
        <w:rPr>
          <w:rFonts w:ascii="Times New Roman" w:hAnsi="Times New Roman" w:cs="Times New Roman"/>
          <w:sz w:val="24"/>
          <w:szCs w:val="24"/>
          <w:lang w:val="en-GB"/>
        </w:rPr>
        <w:t>lamina and</w:t>
      </w:r>
      <w:r w:rsidRPr="00FC2405">
        <w:rPr>
          <w:rFonts w:ascii="Times New Roman" w:hAnsi="Times New Roman" w:cs="Times New Roman"/>
          <w:sz w:val="24"/>
          <w:szCs w:val="24"/>
          <w:lang w:val="en-GB"/>
        </w:rPr>
        <w:t xml:space="preserve"> petiole revealed numerous crystals that are rhomboidal to circular in shape. This finding is in tandem with the work of Metcalfe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Chalk (1983) which included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w:t>
      </w:r>
      <w:r w:rsidR="00E74915" w:rsidRPr="00FC2405">
        <w:rPr>
          <w:rFonts w:ascii="Times New Roman" w:hAnsi="Times New Roman" w:cs="Times New Roman"/>
          <w:i/>
          <w:sz w:val="24"/>
          <w:szCs w:val="24"/>
          <w:lang w:val="en-GB"/>
        </w:rPr>
        <w:t>Senso lato</w:t>
      </w:r>
      <w:r w:rsidR="00E74915" w:rsidRPr="00FC2405">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in the list of families that show the presence of crystals in their tissues.</w:t>
      </w:r>
      <w:commentRangeEnd w:id="14"/>
      <w:r w:rsidR="006A602F">
        <w:rPr>
          <w:rStyle w:val="CommentReference"/>
        </w:rPr>
        <w:commentReference w:id="14"/>
      </w:r>
    </w:p>
    <w:p w14:paraId="359DB954" w14:textId="19BC2AC8"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transverse section</w:t>
      </w:r>
      <w:r w:rsidR="003F734E" w:rsidRPr="00FC2405">
        <w:rPr>
          <w:rFonts w:ascii="Times New Roman" w:hAnsi="Times New Roman" w:cs="Times New Roman"/>
          <w:sz w:val="24"/>
          <w:szCs w:val="24"/>
          <w:lang w:val="en-GB"/>
        </w:rPr>
        <w:t xml:space="preserve"> of the</w:t>
      </w:r>
      <w:r w:rsidRPr="00FC2405">
        <w:rPr>
          <w:rFonts w:ascii="Times New Roman" w:hAnsi="Times New Roman" w:cs="Times New Roman"/>
          <w:sz w:val="24"/>
          <w:szCs w:val="24"/>
          <w:lang w:val="en-GB"/>
        </w:rPr>
        <w:t xml:space="preserve"> wood (mature stem and root) showed indistinct growth ri</w:t>
      </w:r>
      <w:r w:rsidR="003F734E" w:rsidRPr="00FC2405">
        <w:rPr>
          <w:rFonts w:ascii="Times New Roman" w:hAnsi="Times New Roman" w:cs="Times New Roman"/>
          <w:sz w:val="24"/>
          <w:szCs w:val="24"/>
          <w:lang w:val="en-GB"/>
        </w:rPr>
        <w:t>ngs;</w:t>
      </w:r>
      <w:r w:rsidR="009E4AC4" w:rsidRPr="00FC2405">
        <w:rPr>
          <w:rFonts w:ascii="Times New Roman" w:hAnsi="Times New Roman" w:cs="Times New Roman"/>
          <w:sz w:val="24"/>
          <w:szCs w:val="24"/>
          <w:lang w:val="en-GB"/>
        </w:rPr>
        <w:t xml:space="preserve"> vessel distribution diffuse</w:t>
      </w:r>
      <w:r w:rsidRPr="00FC2405">
        <w:rPr>
          <w:rFonts w:ascii="Times New Roman" w:hAnsi="Times New Roman" w:cs="Times New Roman"/>
          <w:sz w:val="24"/>
          <w:szCs w:val="24"/>
          <w:lang w:val="en-GB"/>
        </w:rPr>
        <w:t xml:space="preserve">-porous with solitary and radial multiples, wider in radial than tangential diameters. </w:t>
      </w:r>
      <w:commentRangeStart w:id="15"/>
      <w:r w:rsidRPr="00FC2405">
        <w:rPr>
          <w:rFonts w:ascii="Times New Roman" w:hAnsi="Times New Roman" w:cs="Times New Roman"/>
          <w:sz w:val="24"/>
          <w:szCs w:val="24"/>
          <w:lang w:val="en-GB"/>
        </w:rPr>
        <w:t>The section revealed vessels of varying numbers and sizes as well as pore radial multiples in varying degrees, lowest in the most mesic vegetation and highest in the most xeric vegetation.</w:t>
      </w:r>
      <w:commentRangeEnd w:id="15"/>
      <w:r w:rsidR="00BC6DAC">
        <w:rPr>
          <w:rStyle w:val="CommentReference"/>
        </w:rPr>
        <w:commentReference w:id="15"/>
      </w:r>
      <w:r w:rsidRPr="00FC2405">
        <w:rPr>
          <w:rFonts w:ascii="Times New Roman" w:hAnsi="Times New Roman" w:cs="Times New Roman"/>
          <w:sz w:val="24"/>
          <w:szCs w:val="24"/>
          <w:lang w:val="en-GB"/>
        </w:rPr>
        <w:t xml:space="preserve"> </w:t>
      </w:r>
      <w:r w:rsidR="00077AE4" w:rsidRPr="00FC2405">
        <w:rPr>
          <w:rFonts w:ascii="Times New Roman" w:hAnsi="Times New Roman" w:cs="Times New Roman"/>
          <w:sz w:val="24"/>
          <w:szCs w:val="24"/>
          <w:lang w:val="en-GB"/>
        </w:rPr>
        <w:t xml:space="preserve">The presence of vestured pits is in tandem with the report of Jansen </w:t>
      </w:r>
      <w:r w:rsidR="00077AE4" w:rsidRPr="000C5334">
        <w:rPr>
          <w:rFonts w:ascii="Times New Roman" w:hAnsi="Times New Roman" w:cs="Times New Roman"/>
          <w:i/>
          <w:sz w:val="24"/>
          <w:szCs w:val="24"/>
          <w:lang w:val="en-GB"/>
        </w:rPr>
        <w:t>et al</w:t>
      </w:r>
      <w:r w:rsidR="00077AE4" w:rsidRPr="00FC2405">
        <w:rPr>
          <w:rFonts w:ascii="Times New Roman" w:hAnsi="Times New Roman" w:cs="Times New Roman"/>
          <w:sz w:val="24"/>
          <w:szCs w:val="24"/>
          <w:lang w:val="en-GB"/>
        </w:rPr>
        <w:t xml:space="preserve">. (2001), who reported their occurrence in </w:t>
      </w:r>
      <w:proofErr w:type="spellStart"/>
      <w:r w:rsidR="00077AE4" w:rsidRPr="00FC2405">
        <w:rPr>
          <w:rFonts w:ascii="Times New Roman" w:hAnsi="Times New Roman" w:cs="Times New Roman"/>
          <w:sz w:val="24"/>
          <w:szCs w:val="24"/>
          <w:lang w:val="en-GB"/>
        </w:rPr>
        <w:t>Bridelia</w:t>
      </w:r>
      <w:proofErr w:type="spellEnd"/>
      <w:r w:rsidR="00077AE4" w:rsidRPr="00FC2405">
        <w:rPr>
          <w:rFonts w:ascii="Times New Roman" w:hAnsi="Times New Roman" w:cs="Times New Roman"/>
          <w:sz w:val="24"/>
          <w:szCs w:val="24"/>
          <w:lang w:val="en-GB"/>
        </w:rPr>
        <w:t xml:space="preserve"> and </w:t>
      </w:r>
      <w:proofErr w:type="spellStart"/>
      <w:r w:rsidR="00077AE4" w:rsidRPr="00FC2405">
        <w:rPr>
          <w:rFonts w:ascii="Times New Roman" w:hAnsi="Times New Roman" w:cs="Times New Roman"/>
          <w:sz w:val="24"/>
          <w:szCs w:val="24"/>
          <w:lang w:val="en-GB"/>
        </w:rPr>
        <w:t>Cleistanthus</w:t>
      </w:r>
      <w:proofErr w:type="spellEnd"/>
      <w:r w:rsidR="00077AE4" w:rsidRPr="00FC2405">
        <w:rPr>
          <w:rFonts w:ascii="Times New Roman" w:hAnsi="Times New Roman" w:cs="Times New Roman"/>
          <w:sz w:val="24"/>
          <w:szCs w:val="24"/>
          <w:lang w:val="en-GB"/>
        </w:rPr>
        <w:t xml:space="preserve"> but absent in other </w:t>
      </w:r>
      <w:proofErr w:type="spellStart"/>
      <w:r w:rsidR="00077AE4" w:rsidRPr="00FC2405">
        <w:rPr>
          <w:rFonts w:ascii="Times New Roman" w:hAnsi="Times New Roman" w:cs="Times New Roman"/>
          <w:sz w:val="24"/>
          <w:szCs w:val="24"/>
          <w:lang w:val="en-GB"/>
        </w:rPr>
        <w:t>Euphorbiaceae</w:t>
      </w:r>
      <w:proofErr w:type="spellEnd"/>
      <w:r w:rsidR="00077AE4" w:rsidRPr="00FC2405">
        <w:rPr>
          <w:rFonts w:ascii="Times New Roman" w:hAnsi="Times New Roman" w:cs="Times New Roman"/>
          <w:sz w:val="24"/>
          <w:szCs w:val="24"/>
          <w:lang w:val="en-GB"/>
        </w:rPr>
        <w:t xml:space="preserve"> </w:t>
      </w:r>
      <w:r w:rsidR="00077AE4" w:rsidRPr="00FC2405">
        <w:rPr>
          <w:rFonts w:ascii="Times New Roman" w:hAnsi="Times New Roman" w:cs="Times New Roman"/>
          <w:i/>
          <w:sz w:val="24"/>
          <w:szCs w:val="24"/>
          <w:lang w:val="en-GB"/>
        </w:rPr>
        <w:t xml:space="preserve">Senso lato. </w:t>
      </w:r>
      <w:r w:rsidR="00077AE4" w:rsidRPr="00FC2405">
        <w:rPr>
          <w:rFonts w:ascii="Times New Roman" w:hAnsi="Times New Roman" w:cs="Times New Roman"/>
          <w:sz w:val="24"/>
          <w:szCs w:val="24"/>
          <w:lang w:val="en-GB"/>
        </w:rPr>
        <w:t xml:space="preserve">This goes to support the placement of </w:t>
      </w:r>
      <w:r w:rsidR="00077AE4" w:rsidRPr="00FC2405">
        <w:rPr>
          <w:rFonts w:ascii="Times New Roman" w:hAnsi="Times New Roman" w:cs="Times New Roman"/>
          <w:i/>
          <w:sz w:val="24"/>
          <w:szCs w:val="24"/>
          <w:lang w:val="en-GB"/>
        </w:rPr>
        <w:t xml:space="preserve">B. </w:t>
      </w:r>
      <w:proofErr w:type="spellStart"/>
      <w:r w:rsidR="00077AE4" w:rsidRPr="00FC2405">
        <w:rPr>
          <w:rFonts w:ascii="Times New Roman" w:hAnsi="Times New Roman" w:cs="Times New Roman"/>
          <w:i/>
          <w:sz w:val="24"/>
          <w:szCs w:val="24"/>
          <w:lang w:val="en-GB"/>
        </w:rPr>
        <w:t>ferruginea</w:t>
      </w:r>
      <w:proofErr w:type="spellEnd"/>
      <w:r w:rsidR="00077AE4" w:rsidRPr="00FC2405">
        <w:rPr>
          <w:rFonts w:ascii="Times New Roman" w:hAnsi="Times New Roman" w:cs="Times New Roman"/>
          <w:i/>
          <w:sz w:val="24"/>
          <w:szCs w:val="24"/>
          <w:lang w:val="en-GB"/>
        </w:rPr>
        <w:t xml:space="preserve"> </w:t>
      </w:r>
      <w:r w:rsidR="00077AE4" w:rsidRPr="00FC2405">
        <w:rPr>
          <w:rFonts w:ascii="Times New Roman" w:hAnsi="Times New Roman" w:cs="Times New Roman"/>
          <w:sz w:val="24"/>
          <w:szCs w:val="24"/>
          <w:lang w:val="en-GB"/>
        </w:rPr>
        <w:t xml:space="preserve">in the new family segregate. </w:t>
      </w:r>
      <w:r w:rsidRPr="00FC2405">
        <w:rPr>
          <w:rFonts w:ascii="Times New Roman" w:hAnsi="Times New Roman" w:cs="Times New Roman"/>
          <w:sz w:val="24"/>
          <w:szCs w:val="24"/>
          <w:lang w:val="en-GB"/>
        </w:rPr>
        <w:t xml:space="preserve">Carlquist (1984) noted vessel dimorphism in the </w:t>
      </w:r>
      <w:proofErr w:type="spellStart"/>
      <w:r w:rsidRPr="00FC2405">
        <w:rPr>
          <w:rFonts w:ascii="Times New Roman" w:hAnsi="Times New Roman" w:cs="Times New Roman"/>
          <w:sz w:val="24"/>
          <w:szCs w:val="24"/>
          <w:lang w:val="en-GB"/>
        </w:rPr>
        <w:t>Euphorbiaceae</w:t>
      </w:r>
      <w:proofErr w:type="spellEnd"/>
      <w:r w:rsidRPr="00FC2405">
        <w:rPr>
          <w:rFonts w:ascii="Times New Roman" w:hAnsi="Times New Roman" w:cs="Times New Roman"/>
          <w:sz w:val="24"/>
          <w:szCs w:val="24"/>
          <w:lang w:val="en-GB"/>
        </w:rPr>
        <w:t xml:space="preserve"> and maintained that ecology plays a role in the extent of vessel grouping. Vessel groupings</w:t>
      </w:r>
      <w:r w:rsidR="003F734E"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which can occur in radial multiples (as in the present study), tangential bands, diagonal bands and clust</w:t>
      </w:r>
      <w:r w:rsidR="00971B1C" w:rsidRPr="00FC2405">
        <w:rPr>
          <w:rFonts w:ascii="Times New Roman" w:hAnsi="Times New Roman" w:cs="Times New Roman"/>
          <w:sz w:val="24"/>
          <w:szCs w:val="24"/>
          <w:lang w:val="en-GB"/>
        </w:rPr>
        <w:t xml:space="preserve">ers mainly provide alternative </w:t>
      </w:r>
      <w:r w:rsidRPr="00FC2405">
        <w:rPr>
          <w:rFonts w:ascii="Times New Roman" w:hAnsi="Times New Roman" w:cs="Times New Roman"/>
          <w:sz w:val="24"/>
          <w:szCs w:val="24"/>
          <w:lang w:val="en-GB"/>
        </w:rPr>
        <w:t>channels for water movement</w:t>
      </w:r>
      <w:r w:rsidR="009E4AC4" w:rsidRPr="00FC2405">
        <w:rPr>
          <w:rFonts w:ascii="Times New Roman" w:hAnsi="Times New Roman" w:cs="Times New Roman"/>
          <w:sz w:val="24"/>
          <w:szCs w:val="24"/>
          <w:lang w:val="en-GB"/>
        </w:rPr>
        <w:t>,</w:t>
      </w:r>
      <w:r w:rsidRPr="00FC2405">
        <w:rPr>
          <w:rFonts w:ascii="Times New Roman" w:hAnsi="Times New Roman" w:cs="Times New Roman"/>
          <w:sz w:val="24"/>
          <w:szCs w:val="24"/>
          <w:lang w:val="en-GB"/>
        </w:rPr>
        <w:t xml:space="preserve"> should one or many vessels in a group become inactive as a result of air embolism</w:t>
      </w:r>
      <w:r w:rsidR="009E4AC4" w:rsidRPr="00FC2405">
        <w:rPr>
          <w:rFonts w:ascii="Times New Roman" w:hAnsi="Times New Roman" w:cs="Times New Roman"/>
          <w:sz w:val="24"/>
          <w:szCs w:val="24"/>
          <w:lang w:val="en-GB"/>
        </w:rPr>
        <w:t xml:space="preserve">s especially if vascular </w:t>
      </w:r>
      <w:proofErr w:type="spellStart"/>
      <w:r w:rsidR="009E4AC4" w:rsidRPr="00FC2405">
        <w:rPr>
          <w:rFonts w:ascii="Times New Roman" w:hAnsi="Times New Roman" w:cs="Times New Roman"/>
          <w:sz w:val="24"/>
          <w:szCs w:val="24"/>
          <w:lang w:val="en-GB"/>
        </w:rPr>
        <w:t>trachei</w:t>
      </w:r>
      <w:r w:rsidRPr="00FC2405">
        <w:rPr>
          <w:rFonts w:ascii="Times New Roman" w:hAnsi="Times New Roman" w:cs="Times New Roman"/>
          <w:sz w:val="24"/>
          <w:szCs w:val="24"/>
          <w:lang w:val="en-GB"/>
        </w:rPr>
        <w:t>ds</w:t>
      </w:r>
      <w:proofErr w:type="spellEnd"/>
      <w:r w:rsidRPr="00FC2405">
        <w:rPr>
          <w:rFonts w:ascii="Times New Roman" w:hAnsi="Times New Roman" w:cs="Times New Roman"/>
          <w:sz w:val="24"/>
          <w:szCs w:val="24"/>
          <w:lang w:val="en-GB"/>
        </w:rPr>
        <w:t xml:space="preserve"> were scanty (Wheeler, 1986; Carlquist, 2001;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2007). Vessel length and diameter showed marked variability</w:t>
      </w:r>
      <w:r w:rsidR="006D588F">
        <w:rPr>
          <w:rFonts w:ascii="Times New Roman" w:hAnsi="Times New Roman" w:cs="Times New Roman"/>
          <w:sz w:val="24"/>
          <w:szCs w:val="24"/>
          <w:lang w:val="en-GB"/>
        </w:rPr>
        <w:t xml:space="preserve"> among the vessels</w:t>
      </w:r>
      <w:r w:rsidRPr="00FC2405">
        <w:rPr>
          <w:rFonts w:ascii="Times New Roman" w:hAnsi="Times New Roman" w:cs="Times New Roman"/>
          <w:sz w:val="24"/>
          <w:szCs w:val="24"/>
          <w:lang w:val="en-GB"/>
        </w:rPr>
        <w:t xml:space="preserve">. The vessel diameter variations possess greater functional roles when compared to those variations in the length of vessel element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2007), however, it is generally believed that shorter vessels improve conductivity. Baas </w:t>
      </w:r>
      <w:r w:rsidRPr="00FC2405">
        <w:rPr>
          <w:rFonts w:ascii="Times New Roman" w:hAnsi="Times New Roman" w:cs="Times New Roman"/>
          <w:i/>
          <w:sz w:val="24"/>
          <w:szCs w:val="24"/>
          <w:lang w:val="en-GB"/>
        </w:rPr>
        <w:t>et al.</w:t>
      </w:r>
      <w:r w:rsidRPr="00FC2405">
        <w:rPr>
          <w:rFonts w:ascii="Times New Roman" w:hAnsi="Times New Roman" w:cs="Times New Roman"/>
          <w:sz w:val="24"/>
          <w:szCs w:val="24"/>
          <w:lang w:val="en-GB"/>
        </w:rPr>
        <w:t xml:space="preserve"> (2004) stated that a greater number of narrow vessels of equal transpor</w:t>
      </w:r>
      <w:r w:rsidR="009E4AC4" w:rsidRPr="00FC2405">
        <w:rPr>
          <w:rFonts w:ascii="Times New Roman" w:hAnsi="Times New Roman" w:cs="Times New Roman"/>
          <w:sz w:val="24"/>
          <w:szCs w:val="24"/>
          <w:lang w:val="en-GB"/>
        </w:rPr>
        <w:t>ta</w:t>
      </w:r>
      <w:r w:rsidRPr="00FC2405">
        <w:rPr>
          <w:rFonts w:ascii="Times New Roman" w:hAnsi="Times New Roman" w:cs="Times New Roman"/>
          <w:sz w:val="24"/>
          <w:szCs w:val="24"/>
          <w:lang w:val="en-GB"/>
        </w:rPr>
        <w:t xml:space="preserve">tion capacity to fewer wider vessels will function better in withstanding water stress. However, it was maintained that wider vessels are more efficient in terms of water conductivity but may be likely to be more vulnerable to blockage and conductive stream breakage resulting from gas embolism (Hack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2006; Olson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Rosell, 2013). Generally, </w:t>
      </w:r>
      <w:proofErr w:type="spellStart"/>
      <w:r w:rsidRPr="00FC2405">
        <w:rPr>
          <w:rFonts w:ascii="Times New Roman" w:hAnsi="Times New Roman" w:cs="Times New Roman"/>
          <w:sz w:val="24"/>
          <w:szCs w:val="24"/>
          <w:lang w:val="en-GB"/>
        </w:rPr>
        <w:t>Fichtler</w:t>
      </w:r>
      <w:proofErr w:type="spellEnd"/>
      <w:r w:rsidRPr="00FC2405">
        <w:rPr>
          <w:rFonts w:ascii="Times New Roman" w:hAnsi="Times New Roman" w:cs="Times New Roman"/>
          <w:sz w:val="24"/>
          <w:szCs w:val="24"/>
          <w:lang w:val="en-GB"/>
        </w:rPr>
        <w:t xml:space="preserve">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Worbes (2012) reported that aside</w:t>
      </w:r>
      <w:r w:rsidR="00EE287E" w:rsidRPr="00FC2405">
        <w:rPr>
          <w:rFonts w:ascii="Times New Roman" w:hAnsi="Times New Roman" w:cs="Times New Roman"/>
          <w:sz w:val="24"/>
          <w:szCs w:val="24"/>
          <w:lang w:val="en-GB"/>
        </w:rPr>
        <w:t xml:space="preserve"> from vessel diameter that strongly correlates with</w:t>
      </w:r>
      <w:r w:rsidRPr="00FC2405">
        <w:rPr>
          <w:rFonts w:ascii="Times New Roman" w:hAnsi="Times New Roman" w:cs="Times New Roman"/>
          <w:sz w:val="24"/>
          <w:szCs w:val="24"/>
          <w:lang w:val="en-GB"/>
        </w:rPr>
        <w:t xml:space="preserve"> wood anatomical variables, climate</w:t>
      </w:r>
      <w:r w:rsidR="00EE287E" w:rsidRPr="00FC2405">
        <w:rPr>
          <w:rFonts w:ascii="Times New Roman" w:hAnsi="Times New Roman" w:cs="Times New Roman"/>
          <w:sz w:val="24"/>
          <w:szCs w:val="24"/>
          <w:lang w:val="en-GB"/>
        </w:rPr>
        <w:t xml:space="preserve"> conditions and tree morphology, vessel variables</w:t>
      </w:r>
      <w:r w:rsidRPr="00FC2405">
        <w:rPr>
          <w:rFonts w:ascii="Times New Roman" w:hAnsi="Times New Roman" w:cs="Times New Roman"/>
          <w:sz w:val="24"/>
          <w:szCs w:val="24"/>
          <w:lang w:val="en-GB"/>
        </w:rPr>
        <w:t xml:space="preserve"> are weakly influenced by climate conditions.</w:t>
      </w:r>
    </w:p>
    <w:p w14:paraId="7EDBADAB" w14:textId="0D0FD3AD" w:rsidR="007F0997" w:rsidRPr="00FC2405" w:rsidRDefault="005619F6" w:rsidP="00FC2405">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The axial parenchyma encountered was apotracheal and diffuse. It was found that the parenchyma is</w:t>
      </w:r>
      <w:r w:rsidR="00685029" w:rsidRPr="00FC2405">
        <w:rPr>
          <w:rFonts w:ascii="Times New Roman" w:hAnsi="Times New Roman" w:cs="Times New Roman"/>
          <w:sz w:val="24"/>
          <w:szCs w:val="24"/>
          <w:lang w:val="en-GB"/>
        </w:rPr>
        <w:t xml:space="preserve"> situated among the fibre-</w:t>
      </w:r>
      <w:proofErr w:type="spellStart"/>
      <w:r w:rsidR="00685029" w:rsidRPr="00FC2405">
        <w:rPr>
          <w:rFonts w:ascii="Times New Roman" w:hAnsi="Times New Roman" w:cs="Times New Roman"/>
          <w:sz w:val="24"/>
          <w:szCs w:val="24"/>
          <w:lang w:val="en-GB"/>
        </w:rPr>
        <w:t>trach</w:t>
      </w:r>
      <w:r w:rsidRPr="00FC2405">
        <w:rPr>
          <w:rFonts w:ascii="Times New Roman" w:hAnsi="Times New Roman" w:cs="Times New Roman"/>
          <w:sz w:val="24"/>
          <w:szCs w:val="24"/>
          <w:lang w:val="en-GB"/>
        </w:rPr>
        <w:t>e</w:t>
      </w:r>
      <w:r w:rsidR="00685029" w:rsidRPr="00FC2405">
        <w:rPr>
          <w:rFonts w:ascii="Times New Roman" w:hAnsi="Times New Roman" w:cs="Times New Roman"/>
          <w:sz w:val="24"/>
          <w:szCs w:val="24"/>
          <w:lang w:val="en-GB"/>
        </w:rPr>
        <w:t>i</w:t>
      </w:r>
      <w:r w:rsidRPr="00FC2405">
        <w:rPr>
          <w:rFonts w:ascii="Times New Roman" w:hAnsi="Times New Roman" w:cs="Times New Roman"/>
          <w:sz w:val="24"/>
          <w:szCs w:val="24"/>
          <w:lang w:val="en-GB"/>
        </w:rPr>
        <w:t>ds</w:t>
      </w:r>
      <w:proofErr w:type="spellEnd"/>
      <w:r w:rsidRPr="00FC2405">
        <w:rPr>
          <w:rFonts w:ascii="Times New Roman" w:hAnsi="Times New Roman" w:cs="Times New Roman"/>
          <w:sz w:val="24"/>
          <w:szCs w:val="24"/>
          <w:lang w:val="en-GB"/>
        </w:rPr>
        <w:t xml:space="preserve"> rather than in contact with the vessels. Also revealed is another diffuse sub-type, commonly made up of individual cells or strands scattered throughout the fibrous ground tissue, having rare contact with some vessels. This </w:t>
      </w:r>
      <w:r w:rsidR="00C2579D" w:rsidRPr="00FC2405">
        <w:rPr>
          <w:rFonts w:ascii="Times New Roman" w:hAnsi="Times New Roman" w:cs="Times New Roman"/>
          <w:sz w:val="24"/>
          <w:szCs w:val="24"/>
          <w:lang w:val="en-GB"/>
        </w:rPr>
        <w:t>agrees</w:t>
      </w:r>
      <w:r w:rsidRPr="00FC2405">
        <w:rPr>
          <w:rFonts w:ascii="Times New Roman" w:hAnsi="Times New Roman" w:cs="Times New Roman"/>
          <w:sz w:val="24"/>
          <w:szCs w:val="24"/>
          <w:lang w:val="en-GB"/>
        </w:rPr>
        <w:t xml:space="preserve"> with the work of Metcalfe and Chalk (1983) and E</w:t>
      </w:r>
      <w:r w:rsidR="003F734E" w:rsidRPr="00FC2405">
        <w:rPr>
          <w:rFonts w:ascii="Times New Roman" w:hAnsi="Times New Roman" w:cs="Times New Roman"/>
          <w:sz w:val="24"/>
          <w:szCs w:val="24"/>
          <w:lang w:val="en-GB"/>
        </w:rPr>
        <w:t>vert (2006) who separately stated</w:t>
      </w:r>
      <w:r w:rsidRPr="00FC2405">
        <w:rPr>
          <w:rFonts w:ascii="Times New Roman" w:hAnsi="Times New Roman" w:cs="Times New Roman"/>
          <w:sz w:val="24"/>
          <w:szCs w:val="24"/>
          <w:lang w:val="en-GB"/>
        </w:rPr>
        <w:t xml:space="preserve"> that the latter is the most primi</w:t>
      </w:r>
      <w:r w:rsidR="00685029" w:rsidRPr="00FC2405">
        <w:rPr>
          <w:rFonts w:ascii="Times New Roman" w:hAnsi="Times New Roman" w:cs="Times New Roman"/>
          <w:sz w:val="24"/>
          <w:szCs w:val="24"/>
          <w:lang w:val="en-GB"/>
        </w:rPr>
        <w:t>tive type of this group. IAWA C</w:t>
      </w:r>
      <w:r w:rsidRPr="00FC2405">
        <w:rPr>
          <w:rFonts w:ascii="Times New Roman" w:hAnsi="Times New Roman" w:cs="Times New Roman"/>
          <w:sz w:val="24"/>
          <w:szCs w:val="24"/>
          <w:lang w:val="en-GB"/>
        </w:rPr>
        <w:t xml:space="preserve">ommittee (1989) cautioned that woods with numerous diffuse or diffuse-in-aggregate parenchyma may show many strands associated with the vessels and that these rare contacts do not depict paratracheal parenchyma. </w:t>
      </w:r>
      <w:commentRangeStart w:id="16"/>
      <w:r w:rsidRPr="00FC2405">
        <w:rPr>
          <w:rFonts w:ascii="Times New Roman" w:hAnsi="Times New Roman" w:cs="Times New Roman"/>
          <w:sz w:val="24"/>
          <w:szCs w:val="24"/>
          <w:lang w:val="en-GB"/>
        </w:rPr>
        <w:t xml:space="preserve">The patterns of axial </w:t>
      </w:r>
      <w:r w:rsidRPr="00FC2405">
        <w:rPr>
          <w:rFonts w:ascii="Times New Roman" w:hAnsi="Times New Roman" w:cs="Times New Roman"/>
          <w:sz w:val="24"/>
          <w:szCs w:val="24"/>
          <w:lang w:val="en-GB"/>
        </w:rPr>
        <w:lastRenderedPageBreak/>
        <w:t>parenchyma vary from species to species and are of systematic importance as</w:t>
      </w:r>
      <w:r w:rsidR="006D588F">
        <w:rPr>
          <w:rFonts w:ascii="Times New Roman" w:hAnsi="Times New Roman" w:cs="Times New Roman"/>
          <w:sz w:val="24"/>
          <w:szCs w:val="24"/>
          <w:lang w:val="en-GB"/>
        </w:rPr>
        <w:t xml:space="preserve"> </w:t>
      </w:r>
      <w:r w:rsidRPr="00FC2405">
        <w:rPr>
          <w:rFonts w:ascii="Times New Roman" w:hAnsi="Times New Roman" w:cs="Times New Roman"/>
          <w:sz w:val="24"/>
          <w:szCs w:val="24"/>
          <w:lang w:val="en-GB"/>
        </w:rPr>
        <w:t>they occur in regular patterns f</w:t>
      </w:r>
      <w:r w:rsidR="00685029" w:rsidRPr="00FC2405">
        <w:rPr>
          <w:rFonts w:ascii="Times New Roman" w:hAnsi="Times New Roman" w:cs="Times New Roman"/>
          <w:sz w:val="24"/>
          <w:szCs w:val="24"/>
          <w:lang w:val="en-GB"/>
        </w:rPr>
        <w:t>r</w:t>
      </w:r>
      <w:r w:rsidRPr="00FC2405">
        <w:rPr>
          <w:rFonts w:ascii="Times New Roman" w:hAnsi="Times New Roman" w:cs="Times New Roman"/>
          <w:sz w:val="24"/>
          <w:szCs w:val="24"/>
          <w:lang w:val="en-GB"/>
        </w:rPr>
        <w:t>om one taxon to another</w:t>
      </w:r>
      <w:commentRangeEnd w:id="16"/>
      <w:r w:rsidR="006404C0">
        <w:rPr>
          <w:rStyle w:val="CommentReference"/>
        </w:rPr>
        <w:commentReference w:id="16"/>
      </w:r>
      <w:r w:rsidRPr="00FC2405">
        <w:rPr>
          <w:rFonts w:ascii="Times New Roman" w:hAnsi="Times New Roman" w:cs="Times New Roman"/>
          <w:sz w:val="24"/>
          <w:szCs w:val="24"/>
          <w:lang w:val="en-GB"/>
        </w:rPr>
        <w:t xml:space="preserve"> (Wiedenhoeft and Miller, 2005).</w:t>
      </w:r>
    </w:p>
    <w:p w14:paraId="4CA27760" w14:textId="77777777" w:rsidR="007F0997" w:rsidRPr="00FC2405" w:rsidRDefault="005619F6" w:rsidP="00FC2405">
      <w:pPr>
        <w:spacing w:after="0" w:line="240" w:lineRule="auto"/>
        <w:jc w:val="both"/>
        <w:rPr>
          <w:rFonts w:ascii="Times New Roman" w:hAnsi="Times New Roman" w:cs="Times New Roman"/>
          <w:sz w:val="24"/>
          <w:szCs w:val="24"/>
          <w:lang w:val="en-GB"/>
        </w:rPr>
      </w:pPr>
      <w:commentRangeStart w:id="17"/>
      <w:r w:rsidRPr="00FC2405">
        <w:rPr>
          <w:rFonts w:ascii="Times New Roman" w:hAnsi="Times New Roman" w:cs="Times New Roman"/>
          <w:sz w:val="24"/>
          <w:szCs w:val="24"/>
          <w:lang w:val="en-GB"/>
        </w:rPr>
        <w:t>Ray cells in transverse longitudinal section</w:t>
      </w:r>
      <w:r w:rsidR="003F734E"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 xml:space="preserve"> were predominantly biseriate with few uniseriate while multiseriate</w:t>
      </w:r>
      <w:r w:rsidR="007E30F0" w:rsidRPr="00FC2405">
        <w:rPr>
          <w:rFonts w:ascii="Times New Roman" w:hAnsi="Times New Roman" w:cs="Times New Roman"/>
          <w:sz w:val="24"/>
          <w:szCs w:val="24"/>
          <w:lang w:val="en-GB"/>
        </w:rPr>
        <w:t xml:space="preserve"> rays were</w:t>
      </w:r>
      <w:r w:rsidR="00685029" w:rsidRPr="00FC2405">
        <w:rPr>
          <w:rFonts w:ascii="Times New Roman" w:hAnsi="Times New Roman" w:cs="Times New Roman"/>
          <w:sz w:val="24"/>
          <w:szCs w:val="24"/>
          <w:lang w:val="en-GB"/>
        </w:rPr>
        <w:t xml:space="preserve"> rarely present</w:t>
      </w:r>
      <w:commentRangeEnd w:id="17"/>
      <w:r w:rsidR="006404C0">
        <w:rPr>
          <w:rStyle w:val="CommentReference"/>
        </w:rPr>
        <w:commentReference w:id="17"/>
      </w:r>
      <w:r w:rsidR="00685029" w:rsidRPr="00FC2405">
        <w:rPr>
          <w:rFonts w:ascii="Times New Roman" w:hAnsi="Times New Roman" w:cs="Times New Roman"/>
          <w:sz w:val="24"/>
          <w:szCs w:val="24"/>
          <w:lang w:val="en-GB"/>
        </w:rPr>
        <w:t>. IAWA C</w:t>
      </w:r>
      <w:r w:rsidRPr="00FC2405">
        <w:rPr>
          <w:rFonts w:ascii="Times New Roman" w:hAnsi="Times New Roman" w:cs="Times New Roman"/>
          <w:sz w:val="24"/>
          <w:szCs w:val="24"/>
          <w:lang w:val="en-GB"/>
        </w:rPr>
        <w:t xml:space="preserve">ommittee (1989) noted that regarding cellular composition, some woods possess two or more ray types and stressed that only the regularly occurring categories should be recorded. In the radial longitudinal section, the ray cells were </w:t>
      </w:r>
      <w:proofErr w:type="spellStart"/>
      <w:r w:rsidRPr="00FC2405">
        <w:rPr>
          <w:rFonts w:ascii="Times New Roman" w:hAnsi="Times New Roman" w:cs="Times New Roman"/>
          <w:sz w:val="24"/>
          <w:szCs w:val="24"/>
          <w:lang w:val="en-GB"/>
        </w:rPr>
        <w:t>heterocellular</w:t>
      </w:r>
      <w:proofErr w:type="spellEnd"/>
      <w:r w:rsidRPr="00FC2405">
        <w:rPr>
          <w:rFonts w:ascii="Times New Roman" w:hAnsi="Times New Roman" w:cs="Times New Roman"/>
          <w:sz w:val="24"/>
          <w:szCs w:val="24"/>
          <w:lang w:val="en-GB"/>
        </w:rPr>
        <w:t>, bearing square/upright and procumbent cells. This is in line with the si</w:t>
      </w:r>
      <w:r w:rsidR="00685029" w:rsidRPr="00FC2405">
        <w:rPr>
          <w:rFonts w:ascii="Times New Roman" w:hAnsi="Times New Roman" w:cs="Times New Roman"/>
          <w:sz w:val="24"/>
          <w:szCs w:val="24"/>
          <w:lang w:val="en-GB"/>
        </w:rPr>
        <w:t>xth and the last categories of r</w:t>
      </w:r>
      <w:r w:rsidRPr="00FC2405">
        <w:rPr>
          <w:rFonts w:ascii="Times New Roman" w:hAnsi="Times New Roman" w:cs="Times New Roman"/>
          <w:sz w:val="24"/>
          <w:szCs w:val="24"/>
          <w:lang w:val="en-GB"/>
        </w:rPr>
        <w:t>ay cellular composi</w:t>
      </w:r>
      <w:r w:rsidR="00685029" w:rsidRPr="00FC2405">
        <w:rPr>
          <w:rFonts w:ascii="Times New Roman" w:hAnsi="Times New Roman" w:cs="Times New Roman"/>
          <w:sz w:val="24"/>
          <w:szCs w:val="24"/>
          <w:lang w:val="en-GB"/>
        </w:rPr>
        <w:t>tion types put forward by the IAWA C</w:t>
      </w:r>
      <w:r w:rsidRPr="00FC2405">
        <w:rPr>
          <w:rFonts w:ascii="Times New Roman" w:hAnsi="Times New Roman" w:cs="Times New Roman"/>
          <w:sz w:val="24"/>
          <w:szCs w:val="24"/>
          <w:lang w:val="en-GB"/>
        </w:rPr>
        <w:t>ommittee (1989). The presence of chambered circular to rhomboidal crystals inside the majority of the square/ upright ray cells is in tandem</w:t>
      </w:r>
      <w:r w:rsidR="00884C88" w:rsidRPr="00FC2405">
        <w:rPr>
          <w:rFonts w:ascii="Times New Roman" w:hAnsi="Times New Roman" w:cs="Times New Roman"/>
          <w:sz w:val="24"/>
          <w:szCs w:val="24"/>
          <w:lang w:val="en-GB"/>
        </w:rPr>
        <w:t xml:space="preserve"> with</w:t>
      </w:r>
      <w:r w:rsidRPr="00FC2405">
        <w:rPr>
          <w:rFonts w:ascii="Times New Roman" w:hAnsi="Times New Roman" w:cs="Times New Roman"/>
          <w:sz w:val="24"/>
          <w:szCs w:val="24"/>
          <w:lang w:val="en-GB"/>
        </w:rPr>
        <w:t xml:space="preserve"> the work of Jangid and Gupta (2015) who reported the same in </w:t>
      </w:r>
      <w:proofErr w:type="spellStart"/>
      <w:r w:rsidRPr="00FC2405">
        <w:rPr>
          <w:rFonts w:ascii="Times New Roman" w:hAnsi="Times New Roman" w:cs="Times New Roman"/>
          <w:i/>
          <w:sz w:val="24"/>
          <w:szCs w:val="24"/>
          <w:lang w:val="en-GB"/>
        </w:rPr>
        <w:t>Bridelia</w:t>
      </w:r>
      <w:proofErr w:type="spellEnd"/>
      <w:r w:rsidRPr="00FC2405">
        <w:rPr>
          <w:rFonts w:ascii="Times New Roman" w:hAnsi="Times New Roman" w:cs="Times New Roman"/>
          <w:i/>
          <w:sz w:val="24"/>
          <w:szCs w:val="24"/>
          <w:lang w:val="en-GB"/>
        </w:rPr>
        <w:t xml:space="preserve"> tomentosa </w:t>
      </w:r>
      <w:r w:rsidRPr="00FC2405">
        <w:rPr>
          <w:rFonts w:ascii="Times New Roman" w:hAnsi="Times New Roman" w:cs="Times New Roman"/>
          <w:sz w:val="24"/>
          <w:szCs w:val="24"/>
          <w:lang w:val="en-GB"/>
        </w:rPr>
        <w:t xml:space="preserve">and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stipularis</w:t>
      </w:r>
      <w:proofErr w:type="spellEnd"/>
      <w:r w:rsidRPr="00FC2405">
        <w:rPr>
          <w:rFonts w:ascii="Times New Roman" w:hAnsi="Times New Roman" w:cs="Times New Roman"/>
          <w:i/>
          <w:sz w:val="24"/>
          <w:szCs w:val="24"/>
          <w:lang w:val="en-GB"/>
        </w:rPr>
        <w:t>.</w:t>
      </w:r>
      <w:r w:rsidRPr="00FC2405">
        <w:rPr>
          <w:rFonts w:ascii="Times New Roman" w:hAnsi="Times New Roman" w:cs="Times New Roman"/>
          <w:sz w:val="24"/>
          <w:szCs w:val="24"/>
          <w:lang w:val="en-GB"/>
        </w:rPr>
        <w:t xml:space="preserve"> Rays play a vital role in controlling wood swelling state and function in the transportation of nutrients between the inner and outer part of the tree (Evert, 2006; Cutter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 xml:space="preserve">2007). Wheeler </w:t>
      </w:r>
      <w:r w:rsidRPr="00FC2405">
        <w:rPr>
          <w:rFonts w:ascii="Times New Roman" w:hAnsi="Times New Roman" w:cs="Times New Roman"/>
          <w:i/>
          <w:sz w:val="24"/>
          <w:szCs w:val="24"/>
          <w:lang w:val="en-GB"/>
        </w:rPr>
        <w:t xml:space="preserve">et al. </w:t>
      </w:r>
      <w:r w:rsidRPr="00FC2405">
        <w:rPr>
          <w:rFonts w:ascii="Times New Roman" w:hAnsi="Times New Roman" w:cs="Times New Roman"/>
          <w:sz w:val="24"/>
          <w:szCs w:val="24"/>
          <w:lang w:val="en-GB"/>
        </w:rPr>
        <w:t>(2007) also stated that the primary function of parenchyma, ray or axial, is for the storage of food substances such as starch, fat, nitrogen compounds and gastric substances such as crystal or silica.</w:t>
      </w:r>
    </w:p>
    <w:p w14:paraId="0FCA7A44" w14:textId="72FC588C" w:rsidR="007F0997" w:rsidRPr="00FC2405" w:rsidRDefault="005619F6" w:rsidP="00FC2405">
      <w:pPr>
        <w:spacing w:after="0" w:line="240" w:lineRule="auto"/>
        <w:jc w:val="both"/>
        <w:rPr>
          <w:rFonts w:ascii="Times New Roman" w:hAnsi="Times New Roman" w:cs="Times New Roman"/>
          <w:sz w:val="24"/>
          <w:szCs w:val="24"/>
          <w:lang w:val="en-GB"/>
        </w:rPr>
      </w:pPr>
      <w:commentRangeStart w:id="18"/>
      <w:r w:rsidRPr="00FC2405">
        <w:rPr>
          <w:rFonts w:ascii="Times New Roman" w:hAnsi="Times New Roman" w:cs="Times New Roman"/>
          <w:sz w:val="24"/>
          <w:szCs w:val="24"/>
          <w:lang w:val="en-GB"/>
        </w:rPr>
        <w:t xml:space="preserve">The fibre morphology of </w:t>
      </w:r>
      <w:r w:rsidRPr="00FC2405">
        <w:rPr>
          <w:rFonts w:ascii="Times New Roman" w:hAnsi="Times New Roman" w:cs="Times New Roman"/>
          <w:i/>
          <w:sz w:val="24"/>
          <w:szCs w:val="24"/>
          <w:lang w:val="en-GB"/>
        </w:rPr>
        <w:t xml:space="preserve">B.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006F1D33" w:rsidRPr="00FC2405">
        <w:rPr>
          <w:rFonts w:ascii="Times New Roman" w:hAnsi="Times New Roman" w:cs="Times New Roman"/>
          <w:sz w:val="24"/>
          <w:szCs w:val="24"/>
          <w:lang w:val="en-GB"/>
        </w:rPr>
        <w:t>revealed non-sept</w:t>
      </w:r>
      <w:r w:rsidRPr="00FC2405">
        <w:rPr>
          <w:rFonts w:ascii="Times New Roman" w:hAnsi="Times New Roman" w:cs="Times New Roman"/>
          <w:sz w:val="24"/>
          <w:szCs w:val="24"/>
          <w:lang w:val="en-GB"/>
        </w:rPr>
        <w:t>ate and li</w:t>
      </w:r>
      <w:r w:rsidR="00CE1725" w:rsidRPr="00FC2405">
        <w:rPr>
          <w:rFonts w:ascii="Times New Roman" w:hAnsi="Times New Roman" w:cs="Times New Roman"/>
          <w:sz w:val="24"/>
          <w:szCs w:val="24"/>
          <w:lang w:val="en-GB"/>
        </w:rPr>
        <w:t xml:space="preserve">briform types with thin-to-thick </w:t>
      </w:r>
      <w:r w:rsidRPr="00FC2405">
        <w:rPr>
          <w:rFonts w:ascii="Times New Roman" w:hAnsi="Times New Roman" w:cs="Times New Roman"/>
          <w:sz w:val="24"/>
          <w:szCs w:val="24"/>
          <w:lang w:val="en-GB"/>
        </w:rPr>
        <w:t>cell walls. The fibre lengths varied greatly but fell be</w:t>
      </w:r>
      <w:r w:rsidR="00154AD2" w:rsidRPr="00FC2405">
        <w:rPr>
          <w:rFonts w:ascii="Times New Roman" w:hAnsi="Times New Roman" w:cs="Times New Roman"/>
          <w:sz w:val="24"/>
          <w:szCs w:val="24"/>
          <w:lang w:val="en-GB"/>
        </w:rPr>
        <w:t>low the minimum length of 1,200 µ</w:t>
      </w:r>
      <w:r w:rsidR="006F1D33" w:rsidRPr="00FC2405">
        <w:rPr>
          <w:rFonts w:ascii="Times New Roman" w:hAnsi="Times New Roman" w:cs="Times New Roman"/>
          <w:sz w:val="24"/>
          <w:szCs w:val="24"/>
          <w:lang w:val="en-GB"/>
        </w:rPr>
        <w:t>m recommended by the IAWA C</w:t>
      </w:r>
      <w:r w:rsidRPr="00FC2405">
        <w:rPr>
          <w:rFonts w:ascii="Times New Roman" w:hAnsi="Times New Roman" w:cs="Times New Roman"/>
          <w:sz w:val="24"/>
          <w:szCs w:val="24"/>
          <w:lang w:val="en-GB"/>
        </w:rPr>
        <w:t>ommittee for suitability in pulping and paper making</w:t>
      </w:r>
      <w:commentRangeEnd w:id="18"/>
      <w:r w:rsidR="006404C0">
        <w:rPr>
          <w:rStyle w:val="CommentReference"/>
        </w:rPr>
        <w:commentReference w:id="18"/>
      </w:r>
      <w:r w:rsidRPr="00FC2405">
        <w:rPr>
          <w:rFonts w:ascii="Times New Roman" w:hAnsi="Times New Roman" w:cs="Times New Roman"/>
          <w:sz w:val="24"/>
          <w:szCs w:val="24"/>
          <w:lang w:val="en-GB"/>
        </w:rPr>
        <w:t xml:space="preserve">. Ogunleye </w:t>
      </w:r>
      <w:r w:rsidRPr="00FC2405">
        <w:rPr>
          <w:rFonts w:ascii="Times New Roman" w:hAnsi="Times New Roman" w:cs="Times New Roman"/>
          <w:i/>
          <w:sz w:val="24"/>
          <w:szCs w:val="24"/>
          <w:lang w:val="en-GB"/>
        </w:rPr>
        <w:t>et al</w:t>
      </w:r>
      <w:r w:rsidR="00884C88" w:rsidRPr="00FC2405">
        <w:rPr>
          <w:rFonts w:ascii="Times New Roman" w:hAnsi="Times New Roman" w:cs="Times New Roman"/>
          <w:sz w:val="24"/>
          <w:szCs w:val="24"/>
          <w:lang w:val="en-GB"/>
        </w:rPr>
        <w:t>. (2017), opined</w:t>
      </w:r>
      <w:r w:rsidRPr="00FC2405">
        <w:rPr>
          <w:rFonts w:ascii="Times New Roman" w:hAnsi="Times New Roman" w:cs="Times New Roman"/>
          <w:sz w:val="24"/>
          <w:szCs w:val="24"/>
          <w:lang w:val="en-GB"/>
        </w:rPr>
        <w:t xml:space="preserve"> that the efficiency of wood species used in pulping is determined by fibre morphological characters such as fibre length and diameter less than three times the double wall thicknes</w:t>
      </w:r>
      <w:r w:rsidR="00154AD2" w:rsidRPr="00FC2405">
        <w:rPr>
          <w:rFonts w:ascii="Times New Roman" w:hAnsi="Times New Roman" w:cs="Times New Roman"/>
          <w:sz w:val="24"/>
          <w:szCs w:val="24"/>
          <w:lang w:val="en-GB"/>
        </w:rPr>
        <w:t>s</w:t>
      </w:r>
      <w:r w:rsidRPr="00FC2405">
        <w:rPr>
          <w:rFonts w:ascii="Times New Roman" w:hAnsi="Times New Roman" w:cs="Times New Roman"/>
          <w:sz w:val="24"/>
          <w:szCs w:val="24"/>
          <w:lang w:val="en-GB"/>
        </w:rPr>
        <w:t xml:space="preserve">, indicating a thick fibre cell wall. Wiedenhoeft </w:t>
      </w:r>
      <w:r w:rsidR="000C5334">
        <w:rPr>
          <w:rFonts w:ascii="Times New Roman" w:hAnsi="Times New Roman" w:cs="Times New Roman"/>
          <w:sz w:val="24"/>
          <w:szCs w:val="24"/>
          <w:lang w:val="en-GB"/>
        </w:rPr>
        <w:t>&amp;</w:t>
      </w:r>
      <w:r w:rsidRPr="00FC2405">
        <w:rPr>
          <w:rFonts w:ascii="Times New Roman" w:hAnsi="Times New Roman" w:cs="Times New Roman"/>
          <w:sz w:val="24"/>
          <w:szCs w:val="24"/>
          <w:lang w:val="en-GB"/>
        </w:rPr>
        <w:t xml:space="preserve"> Miller (2005) noted</w:t>
      </w:r>
      <w:r w:rsidR="006F1D33" w:rsidRPr="00FC2405">
        <w:rPr>
          <w:rFonts w:ascii="Times New Roman" w:hAnsi="Times New Roman" w:cs="Times New Roman"/>
          <w:sz w:val="24"/>
          <w:szCs w:val="24"/>
          <w:lang w:val="en-GB"/>
        </w:rPr>
        <w:t xml:space="preserve"> that the fibre wall thickness</w:t>
      </w:r>
      <w:r w:rsidR="00884C88" w:rsidRPr="00FC2405">
        <w:rPr>
          <w:rFonts w:ascii="Times New Roman" w:hAnsi="Times New Roman" w:cs="Times New Roman"/>
          <w:sz w:val="24"/>
          <w:szCs w:val="24"/>
          <w:lang w:val="en-GB"/>
        </w:rPr>
        <w:t xml:space="preserve"> varies</w:t>
      </w:r>
      <w:r w:rsidRPr="00FC2405">
        <w:rPr>
          <w:rFonts w:ascii="Times New Roman" w:hAnsi="Times New Roman" w:cs="Times New Roman"/>
          <w:sz w:val="24"/>
          <w:szCs w:val="24"/>
          <w:lang w:val="en-GB"/>
        </w:rPr>
        <w:t xml:space="preserve"> from species to species and many</w:t>
      </w:r>
      <w:r w:rsidR="006F1D33" w:rsidRPr="00FC2405">
        <w:rPr>
          <w:rFonts w:ascii="Times New Roman" w:hAnsi="Times New Roman" w:cs="Times New Roman"/>
          <w:sz w:val="24"/>
          <w:szCs w:val="24"/>
          <w:lang w:val="en-GB"/>
        </w:rPr>
        <w:t xml:space="preserve"> categories may occur in one species. The three categories recognized by IAWA C</w:t>
      </w:r>
      <w:r w:rsidRPr="00FC2405">
        <w:rPr>
          <w:rFonts w:ascii="Times New Roman" w:hAnsi="Times New Roman" w:cs="Times New Roman"/>
          <w:sz w:val="24"/>
          <w:szCs w:val="24"/>
          <w:lang w:val="en-GB"/>
        </w:rPr>
        <w:t>ommittee (1989) are: thick-walled, thin to thick-walled and thin-walled</w:t>
      </w:r>
      <w:r w:rsidR="00884C88" w:rsidRPr="00FC2405">
        <w:rPr>
          <w:rFonts w:ascii="Times New Roman" w:hAnsi="Times New Roman" w:cs="Times New Roman"/>
          <w:sz w:val="24"/>
          <w:szCs w:val="24"/>
          <w:lang w:val="en-GB"/>
        </w:rPr>
        <w:t xml:space="preserve"> fibres</w:t>
      </w:r>
      <w:r w:rsidRPr="00FC2405">
        <w:rPr>
          <w:rFonts w:ascii="Times New Roman" w:hAnsi="Times New Roman" w:cs="Times New Roman"/>
          <w:sz w:val="24"/>
          <w:szCs w:val="24"/>
          <w:lang w:val="en-GB"/>
        </w:rPr>
        <w:t xml:space="preserve"> which are mostly preferred for good quality pulp and papers.</w:t>
      </w:r>
      <w:r w:rsidR="004C5EDD" w:rsidRPr="00FC2405">
        <w:rPr>
          <w:rFonts w:ascii="Times New Roman" w:hAnsi="Times New Roman" w:cs="Times New Roman"/>
          <w:sz w:val="24"/>
          <w:szCs w:val="24"/>
          <w:lang w:val="en-GB"/>
        </w:rPr>
        <w:t xml:space="preserve"> </w:t>
      </w:r>
    </w:p>
    <w:p w14:paraId="61477113" w14:textId="77777777" w:rsidR="005E129D" w:rsidRPr="00FC2405" w:rsidRDefault="005E129D" w:rsidP="00FC2405">
      <w:pPr>
        <w:spacing w:after="0" w:line="240" w:lineRule="auto"/>
        <w:rPr>
          <w:rFonts w:ascii="Times New Roman" w:hAnsi="Times New Roman" w:cs="Times New Roman"/>
          <w:b/>
          <w:sz w:val="24"/>
          <w:szCs w:val="24"/>
          <w:lang w:val="en-GB"/>
        </w:rPr>
      </w:pPr>
    </w:p>
    <w:p w14:paraId="65C134C1" w14:textId="016A2CDB" w:rsidR="007F0997" w:rsidRPr="00FC2405" w:rsidRDefault="005619F6" w:rsidP="00FC2405">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CONCLUSION</w:t>
      </w:r>
    </w:p>
    <w:p w14:paraId="4011B6D7" w14:textId="1A0DB659" w:rsidR="007F0997" w:rsidRDefault="005619F6" w:rsidP="00F3477D">
      <w:pPr>
        <w:spacing w:after="0" w:line="240" w:lineRule="auto"/>
        <w:jc w:val="both"/>
        <w:rPr>
          <w:rFonts w:ascii="Times New Roman" w:hAnsi="Times New Roman" w:cs="Times New Roman"/>
          <w:sz w:val="24"/>
          <w:szCs w:val="24"/>
          <w:lang w:val="en-GB"/>
        </w:rPr>
      </w:pPr>
      <w:r w:rsidRPr="00FC2405">
        <w:rPr>
          <w:rFonts w:ascii="Times New Roman" w:hAnsi="Times New Roman" w:cs="Times New Roman"/>
          <w:sz w:val="24"/>
          <w:szCs w:val="24"/>
          <w:lang w:val="en-GB"/>
        </w:rPr>
        <w:t xml:space="preserve">The study has revealed several features of taxonomic interests inherent in </w:t>
      </w:r>
      <w:r w:rsidRPr="00FC2405">
        <w:rPr>
          <w:rFonts w:ascii="Times New Roman" w:hAnsi="Times New Roman" w:cs="Times New Roman"/>
          <w:i/>
          <w:sz w:val="24"/>
          <w:szCs w:val="24"/>
          <w:lang w:val="en-GB"/>
        </w:rPr>
        <w:t>B.</w:t>
      </w:r>
      <w:r w:rsidR="00546093" w:rsidRPr="00FC2405">
        <w:rPr>
          <w:rFonts w:ascii="Times New Roman" w:hAnsi="Times New Roman" w:cs="Times New Roman"/>
          <w:i/>
          <w:sz w:val="24"/>
          <w:szCs w:val="24"/>
          <w:lang w:val="en-GB"/>
        </w:rPr>
        <w:t xml:space="preserve"> </w:t>
      </w:r>
      <w:proofErr w:type="spellStart"/>
      <w:r w:rsidRPr="00FC2405">
        <w:rPr>
          <w:rFonts w:ascii="Times New Roman" w:hAnsi="Times New Roman" w:cs="Times New Roman"/>
          <w:i/>
          <w:sz w:val="24"/>
          <w:szCs w:val="24"/>
          <w:lang w:val="en-GB"/>
        </w:rPr>
        <w:t>ferruginea</w:t>
      </w:r>
      <w:proofErr w:type="spellEnd"/>
      <w:r w:rsidRPr="00FC2405">
        <w:rPr>
          <w:rFonts w:ascii="Times New Roman" w:hAnsi="Times New Roman" w:cs="Times New Roman"/>
          <w:i/>
          <w:sz w:val="24"/>
          <w:szCs w:val="24"/>
          <w:lang w:val="en-GB"/>
        </w:rPr>
        <w:t xml:space="preserve"> </w:t>
      </w:r>
      <w:r w:rsidRPr="00FC2405">
        <w:rPr>
          <w:rFonts w:ascii="Times New Roman" w:hAnsi="Times New Roman" w:cs="Times New Roman"/>
          <w:sz w:val="24"/>
          <w:szCs w:val="24"/>
          <w:lang w:val="en-GB"/>
        </w:rPr>
        <w:t xml:space="preserve">namely: </w:t>
      </w:r>
      <w:r w:rsidR="00CE1725" w:rsidRPr="00FC2405">
        <w:rPr>
          <w:rFonts w:ascii="Times New Roman" w:hAnsi="Times New Roman" w:cs="Times New Roman"/>
          <w:sz w:val="24"/>
          <w:szCs w:val="24"/>
          <w:lang w:val="en-GB"/>
        </w:rPr>
        <w:t xml:space="preserve">the presence of fissured bark; </w:t>
      </w:r>
      <w:r w:rsidRPr="00FC2405">
        <w:rPr>
          <w:rFonts w:ascii="Times New Roman" w:hAnsi="Times New Roman" w:cs="Times New Roman"/>
          <w:sz w:val="24"/>
          <w:szCs w:val="24"/>
          <w:lang w:val="en-GB"/>
        </w:rPr>
        <w:t>brochido</w:t>
      </w:r>
      <w:r w:rsidR="00154AD2" w:rsidRPr="00FC2405">
        <w:rPr>
          <w:rFonts w:ascii="Times New Roman" w:hAnsi="Times New Roman" w:cs="Times New Roman"/>
          <w:sz w:val="24"/>
          <w:szCs w:val="24"/>
          <w:lang w:val="en-GB"/>
        </w:rPr>
        <w:t>d</w:t>
      </w:r>
      <w:r w:rsidRPr="00FC2405">
        <w:rPr>
          <w:rFonts w:ascii="Times New Roman" w:hAnsi="Times New Roman" w:cs="Times New Roman"/>
          <w:sz w:val="24"/>
          <w:szCs w:val="24"/>
          <w:lang w:val="en-GB"/>
        </w:rPr>
        <w:t xml:space="preserve">romous venation; fasciculate flower clusters; the presence of </w:t>
      </w:r>
      <w:proofErr w:type="spellStart"/>
      <w:r w:rsidRPr="00FC2405">
        <w:rPr>
          <w:rFonts w:ascii="Times New Roman" w:hAnsi="Times New Roman" w:cs="Times New Roman"/>
          <w:sz w:val="24"/>
          <w:szCs w:val="24"/>
          <w:lang w:val="en-GB"/>
        </w:rPr>
        <w:t>anisocytic</w:t>
      </w:r>
      <w:proofErr w:type="spellEnd"/>
      <w:r w:rsidRPr="00FC2405">
        <w:rPr>
          <w:rFonts w:ascii="Times New Roman" w:hAnsi="Times New Roman" w:cs="Times New Roman"/>
          <w:sz w:val="24"/>
          <w:szCs w:val="24"/>
          <w:lang w:val="en-GB"/>
        </w:rPr>
        <w:t xml:space="preserve"> type of stomata on the abaxial surfaces only; </w:t>
      </w:r>
      <w:r w:rsidR="00884C88" w:rsidRPr="00FC2405">
        <w:rPr>
          <w:rFonts w:ascii="Times New Roman" w:hAnsi="Times New Roman" w:cs="Times New Roman"/>
          <w:sz w:val="24"/>
          <w:szCs w:val="24"/>
          <w:lang w:val="en-GB"/>
        </w:rPr>
        <w:t>solitary and</w:t>
      </w:r>
      <w:r w:rsidRPr="00FC2405">
        <w:rPr>
          <w:rFonts w:ascii="Times New Roman" w:hAnsi="Times New Roman" w:cs="Times New Roman"/>
          <w:sz w:val="24"/>
          <w:szCs w:val="24"/>
          <w:lang w:val="en-GB"/>
        </w:rPr>
        <w:t xml:space="preserve"> radial multiples; the presence of ros</w:t>
      </w:r>
      <w:r w:rsidR="00F45758">
        <w:rPr>
          <w:rFonts w:ascii="Times New Roman" w:hAnsi="Times New Roman" w:cs="Times New Roman"/>
          <w:sz w:val="24"/>
          <w:szCs w:val="24"/>
          <w:lang w:val="en-GB"/>
        </w:rPr>
        <w:t>ette and chambered crystals in transvers section of the</w:t>
      </w:r>
      <w:r w:rsidRPr="00FC2405">
        <w:rPr>
          <w:rFonts w:ascii="Times New Roman" w:hAnsi="Times New Roman" w:cs="Times New Roman"/>
          <w:sz w:val="24"/>
          <w:szCs w:val="24"/>
          <w:lang w:val="en-GB"/>
        </w:rPr>
        <w:t xml:space="preserve"> leaf and ray cells respectively and </w:t>
      </w:r>
      <w:proofErr w:type="spellStart"/>
      <w:r w:rsidRPr="00FC2405">
        <w:rPr>
          <w:rFonts w:ascii="Times New Roman" w:hAnsi="Times New Roman" w:cs="Times New Roman"/>
          <w:sz w:val="24"/>
          <w:szCs w:val="24"/>
          <w:lang w:val="en-GB"/>
        </w:rPr>
        <w:t>tricolporate</w:t>
      </w:r>
      <w:proofErr w:type="spellEnd"/>
      <w:r w:rsidRPr="00FC2405">
        <w:rPr>
          <w:rFonts w:ascii="Times New Roman" w:hAnsi="Times New Roman" w:cs="Times New Roman"/>
          <w:sz w:val="24"/>
          <w:szCs w:val="24"/>
          <w:lang w:val="en-GB"/>
        </w:rPr>
        <w:t xml:space="preserve"> pollen with reticulate sculpture.</w:t>
      </w:r>
      <w:r w:rsidR="00546093" w:rsidRPr="00FC2405">
        <w:rPr>
          <w:rFonts w:ascii="Times New Roman" w:hAnsi="Times New Roman" w:cs="Times New Roman"/>
          <w:sz w:val="24"/>
          <w:szCs w:val="24"/>
          <w:lang w:val="en-GB"/>
        </w:rPr>
        <w:t xml:space="preserve"> </w:t>
      </w:r>
      <w:r w:rsidR="00C2579D" w:rsidRPr="00FC2405">
        <w:rPr>
          <w:rFonts w:ascii="Times New Roman" w:hAnsi="Times New Roman" w:cs="Times New Roman"/>
          <w:sz w:val="24"/>
          <w:szCs w:val="24"/>
          <w:lang w:val="en-GB"/>
        </w:rPr>
        <w:t xml:space="preserve">The absence of bi-ovulated ovary, latex, caruncle in seeds, explosive dehiscent fruits differentiated </w:t>
      </w:r>
      <w:r w:rsidR="00C2579D" w:rsidRPr="00FC2405">
        <w:rPr>
          <w:rFonts w:ascii="Times New Roman" w:hAnsi="Times New Roman" w:cs="Times New Roman"/>
          <w:i/>
          <w:sz w:val="24"/>
          <w:szCs w:val="24"/>
          <w:lang w:val="en-GB"/>
        </w:rPr>
        <w:t xml:space="preserve">B. </w:t>
      </w:r>
      <w:proofErr w:type="spellStart"/>
      <w:r w:rsidR="00C2579D" w:rsidRPr="00FC2405">
        <w:rPr>
          <w:rFonts w:ascii="Times New Roman" w:hAnsi="Times New Roman" w:cs="Times New Roman"/>
          <w:i/>
          <w:sz w:val="24"/>
          <w:szCs w:val="24"/>
          <w:lang w:val="en-GB"/>
        </w:rPr>
        <w:t>ferruginea</w:t>
      </w:r>
      <w:proofErr w:type="spellEnd"/>
      <w:r w:rsidR="00C2579D" w:rsidRPr="00FC2405">
        <w:rPr>
          <w:rFonts w:ascii="Times New Roman" w:hAnsi="Times New Roman" w:cs="Times New Roman"/>
          <w:i/>
          <w:sz w:val="24"/>
          <w:szCs w:val="24"/>
          <w:lang w:val="en-GB"/>
        </w:rPr>
        <w:t xml:space="preserve"> </w:t>
      </w:r>
      <w:r w:rsidR="00C2579D" w:rsidRPr="00FC2405">
        <w:rPr>
          <w:rFonts w:ascii="Times New Roman" w:hAnsi="Times New Roman" w:cs="Times New Roman"/>
          <w:sz w:val="24"/>
          <w:szCs w:val="24"/>
          <w:lang w:val="en-GB"/>
        </w:rPr>
        <w:t>(</w:t>
      </w:r>
      <w:proofErr w:type="spellStart"/>
      <w:r w:rsidR="00C2579D" w:rsidRPr="00FC2405">
        <w:rPr>
          <w:rFonts w:ascii="Times New Roman" w:hAnsi="Times New Roman" w:cs="Times New Roman"/>
          <w:sz w:val="24"/>
          <w:szCs w:val="24"/>
          <w:lang w:val="en-GB"/>
        </w:rPr>
        <w:t>Phyllanthaceae</w:t>
      </w:r>
      <w:proofErr w:type="spellEnd"/>
      <w:r w:rsidR="00C2579D" w:rsidRPr="00FC2405">
        <w:rPr>
          <w:rFonts w:ascii="Times New Roman" w:hAnsi="Times New Roman" w:cs="Times New Roman"/>
          <w:sz w:val="24"/>
          <w:szCs w:val="24"/>
          <w:lang w:val="en-GB"/>
        </w:rPr>
        <w:t xml:space="preserve">) morphologically from </w:t>
      </w:r>
      <w:proofErr w:type="spellStart"/>
      <w:r w:rsidR="00C2579D" w:rsidRPr="00FC2405">
        <w:rPr>
          <w:rFonts w:ascii="Times New Roman" w:hAnsi="Times New Roman" w:cs="Times New Roman"/>
          <w:sz w:val="24"/>
          <w:szCs w:val="24"/>
          <w:lang w:val="en-GB"/>
        </w:rPr>
        <w:t>Euphrobiaceae</w:t>
      </w:r>
      <w:proofErr w:type="spellEnd"/>
      <w:r w:rsidR="00C2579D" w:rsidRPr="00FC2405">
        <w:rPr>
          <w:rFonts w:ascii="Times New Roman" w:hAnsi="Times New Roman" w:cs="Times New Roman"/>
          <w:sz w:val="24"/>
          <w:szCs w:val="24"/>
          <w:lang w:val="en-GB"/>
        </w:rPr>
        <w:t xml:space="preserve"> </w:t>
      </w:r>
      <w:r w:rsidR="00C2579D" w:rsidRPr="00FC2405">
        <w:rPr>
          <w:rFonts w:ascii="Times New Roman" w:hAnsi="Times New Roman" w:cs="Times New Roman"/>
          <w:i/>
          <w:sz w:val="24"/>
          <w:szCs w:val="24"/>
          <w:lang w:val="en-GB"/>
        </w:rPr>
        <w:t xml:space="preserve">Senso stricto. </w:t>
      </w:r>
      <w:r w:rsidR="00C2579D" w:rsidRPr="00FC2405">
        <w:rPr>
          <w:rFonts w:ascii="Times New Roman" w:hAnsi="Times New Roman" w:cs="Times New Roman"/>
          <w:sz w:val="24"/>
          <w:szCs w:val="24"/>
          <w:lang w:val="en-GB"/>
        </w:rPr>
        <w:t xml:space="preserve">The presence </w:t>
      </w:r>
      <w:r w:rsidR="00443B6D" w:rsidRPr="00FC2405">
        <w:rPr>
          <w:rFonts w:ascii="Times New Roman" w:hAnsi="Times New Roman" w:cs="Times New Roman"/>
          <w:sz w:val="24"/>
          <w:szCs w:val="24"/>
          <w:lang w:val="en-GB"/>
        </w:rPr>
        <w:t>of rosette and chambered crystals and vestured pits also supported its placement in the new family segregate (</w:t>
      </w:r>
      <w:proofErr w:type="spellStart"/>
      <w:r w:rsidR="00443B6D" w:rsidRPr="00FC2405">
        <w:rPr>
          <w:rFonts w:ascii="Times New Roman" w:hAnsi="Times New Roman" w:cs="Times New Roman"/>
          <w:sz w:val="24"/>
          <w:szCs w:val="24"/>
          <w:lang w:val="en-GB"/>
        </w:rPr>
        <w:t>Phyllanthaceae</w:t>
      </w:r>
      <w:proofErr w:type="spellEnd"/>
      <w:r w:rsidR="00443B6D" w:rsidRPr="00FC2405">
        <w:rPr>
          <w:rFonts w:ascii="Times New Roman" w:hAnsi="Times New Roman" w:cs="Times New Roman"/>
          <w:sz w:val="24"/>
          <w:szCs w:val="24"/>
          <w:lang w:val="en-GB"/>
        </w:rPr>
        <w:t xml:space="preserve"> of </w:t>
      </w:r>
      <w:proofErr w:type="spellStart"/>
      <w:r w:rsidR="00443B6D" w:rsidRPr="00FC2405">
        <w:rPr>
          <w:rFonts w:ascii="Times New Roman" w:hAnsi="Times New Roman" w:cs="Times New Roman"/>
          <w:sz w:val="24"/>
          <w:szCs w:val="24"/>
          <w:lang w:val="en-GB"/>
        </w:rPr>
        <w:t>Euphorciaceae</w:t>
      </w:r>
      <w:proofErr w:type="spellEnd"/>
      <w:r w:rsidR="00443B6D" w:rsidRPr="00FC2405">
        <w:rPr>
          <w:rFonts w:ascii="Times New Roman" w:hAnsi="Times New Roman" w:cs="Times New Roman"/>
          <w:sz w:val="24"/>
          <w:szCs w:val="24"/>
          <w:lang w:val="en-GB"/>
        </w:rPr>
        <w:t xml:space="preserve">). </w:t>
      </w:r>
    </w:p>
    <w:p w14:paraId="74BEC4C0" w14:textId="77777777" w:rsidR="00241F3E" w:rsidRPr="00FC2405" w:rsidRDefault="00241F3E" w:rsidP="00FC2405">
      <w:pPr>
        <w:spacing w:after="0" w:line="240" w:lineRule="auto"/>
        <w:jc w:val="both"/>
        <w:rPr>
          <w:rFonts w:ascii="Times New Roman" w:hAnsi="Times New Roman" w:cs="Times New Roman"/>
          <w:sz w:val="24"/>
          <w:szCs w:val="24"/>
          <w:lang w:val="en-GB"/>
        </w:rPr>
      </w:pPr>
    </w:p>
    <w:p w14:paraId="02A03113" w14:textId="77777777" w:rsidR="007F0997" w:rsidRPr="00FC2405" w:rsidRDefault="005619F6" w:rsidP="00FC2405">
      <w:pPr>
        <w:spacing w:after="0" w:line="240" w:lineRule="auto"/>
        <w:rPr>
          <w:rFonts w:ascii="Times New Roman" w:hAnsi="Times New Roman" w:cs="Times New Roman"/>
          <w:b/>
          <w:sz w:val="24"/>
          <w:szCs w:val="24"/>
          <w:lang w:val="en-GB"/>
        </w:rPr>
      </w:pPr>
      <w:r w:rsidRPr="00FC2405">
        <w:rPr>
          <w:rFonts w:ascii="Times New Roman" w:hAnsi="Times New Roman" w:cs="Times New Roman"/>
          <w:b/>
          <w:sz w:val="24"/>
          <w:szCs w:val="24"/>
          <w:lang w:val="en-GB"/>
        </w:rPr>
        <w:t>REFERNCES</w:t>
      </w:r>
    </w:p>
    <w:p w14:paraId="0738C2C5" w14:textId="77777777" w:rsidR="00241F3E" w:rsidRDefault="00241F3E" w:rsidP="00F3477D">
      <w:pPr>
        <w:spacing w:after="0" w:line="240" w:lineRule="auto"/>
        <w:ind w:left="720" w:hanging="720"/>
        <w:jc w:val="both"/>
        <w:rPr>
          <w:rFonts w:ascii="Times New Roman" w:hAnsi="Times New Roman" w:cs="Times New Roman"/>
          <w:sz w:val="24"/>
          <w:szCs w:val="24"/>
          <w:lang w:val="en-GB"/>
        </w:rPr>
      </w:pPr>
    </w:p>
    <w:p w14:paraId="79E3C143" w14:textId="1C31566B"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Adebayo E.A., Ishola O.R.,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Phytochemical and antimicrobial screening of the crude extracts from the root, stem-bark and leaves of </w:t>
      </w:r>
      <w:proofErr w:type="spellStart"/>
      <w:r w:rsidR="0043496C">
        <w:rPr>
          <w:rFonts w:ascii="Times New Roman" w:hAnsi="Times New Roman" w:cs="Times New Roman"/>
          <w:i/>
          <w:sz w:val="24"/>
          <w:szCs w:val="24"/>
          <w:lang w:val="en-GB"/>
        </w:rPr>
        <w:t>Bridelia</w:t>
      </w:r>
      <w:proofErr w:type="spellEnd"/>
      <w:r w:rsidR="0043496C">
        <w:rPr>
          <w:rFonts w:ascii="Times New Roman" w:hAnsi="Times New Roman" w:cs="Times New Roman"/>
          <w:i/>
          <w:sz w:val="24"/>
          <w:szCs w:val="24"/>
          <w:lang w:val="en-GB"/>
        </w:rPr>
        <w:t xml:space="preserve"> </w:t>
      </w:r>
      <w:proofErr w:type="spellStart"/>
      <w:r w:rsidR="0043496C">
        <w:rPr>
          <w:rFonts w:ascii="Times New Roman" w:hAnsi="Times New Roman" w:cs="Times New Roman"/>
          <w:i/>
          <w:sz w:val="24"/>
          <w:szCs w:val="24"/>
          <w:lang w:val="en-GB"/>
        </w:rPr>
        <w:t>ferruginea</w:t>
      </w:r>
      <w:proofErr w:type="spellEnd"/>
      <w:r w:rsidR="0043496C">
        <w:rPr>
          <w:rFonts w:ascii="Times New Roman" w:hAnsi="Times New Roman" w:cs="Times New Roman"/>
          <w:i/>
          <w:sz w:val="24"/>
          <w:szCs w:val="24"/>
          <w:lang w:val="en-GB"/>
        </w:rPr>
        <w:t>.</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African Journal of Biotechnology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8: 650–653.</w:t>
      </w:r>
    </w:p>
    <w:p w14:paraId="317A2F43" w14:textId="5E9E2E7B" w:rsidR="00AE2486" w:rsidRPr="00AE2486" w:rsidRDefault="00AE2486" w:rsidP="00AE2486">
      <w:pPr>
        <w:spacing w:after="0" w:line="240" w:lineRule="auto"/>
        <w:ind w:left="720" w:hanging="720"/>
        <w:jc w:val="both"/>
        <w:rPr>
          <w:rFonts w:ascii="Times New Roman" w:hAnsi="Times New Roman" w:cs="Times New Roman"/>
          <w:color w:val="0D0D0D" w:themeColor="text1" w:themeTint="F2"/>
          <w:sz w:val="24"/>
          <w:szCs w:val="24"/>
          <w:lang w:val="en-GB"/>
        </w:rPr>
      </w:pPr>
      <w:r w:rsidRPr="00AE2486">
        <w:rPr>
          <w:rFonts w:ascii="Times New Roman" w:hAnsi="Times New Roman" w:cs="Times New Roman"/>
          <w:sz w:val="24"/>
          <w:szCs w:val="24"/>
          <w:lang w:val="en-GB"/>
        </w:rPr>
        <w:t xml:space="preserve">Adesina A.J., Akomolafe, S.F.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2014</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Nutritional and anti-nutritional composition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Benth. (</w:t>
      </w:r>
      <w:proofErr w:type="spellStart"/>
      <w:r w:rsidRPr="00AE2486">
        <w:rPr>
          <w:rFonts w:ascii="Times New Roman" w:hAnsi="Times New Roman" w:cs="Times New Roman"/>
          <w:sz w:val="24"/>
          <w:szCs w:val="24"/>
          <w:lang w:val="en-GB"/>
        </w:rPr>
        <w:t>Eu</w:t>
      </w:r>
      <w:r w:rsidR="0043496C">
        <w:rPr>
          <w:rFonts w:ascii="Times New Roman" w:hAnsi="Times New Roman" w:cs="Times New Roman"/>
          <w:sz w:val="24"/>
          <w:szCs w:val="24"/>
          <w:lang w:val="en-GB"/>
        </w:rPr>
        <w:t>phorbiaceae</w:t>
      </w:r>
      <w:proofErr w:type="spellEnd"/>
      <w:r w:rsidR="0043496C">
        <w:rPr>
          <w:rFonts w:ascii="Times New Roman" w:hAnsi="Times New Roman" w:cs="Times New Roman"/>
          <w:sz w:val="24"/>
          <w:szCs w:val="24"/>
          <w:lang w:val="en-GB"/>
        </w:rPr>
        <w:t>) stem-bark sample.</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International Journal of Scientific Research and Knowledge</w:t>
      </w:r>
      <w:r w:rsidRPr="00AE2486">
        <w:rPr>
          <w:rFonts w:ascii="Times New Roman" w:hAnsi="Times New Roman" w:cs="Times New Roman"/>
          <w:sz w:val="24"/>
          <w:szCs w:val="24"/>
          <w:lang w:val="en-GB"/>
        </w:rPr>
        <w:t xml:space="preserve">, 2(2): 92–104. </w:t>
      </w:r>
      <w:r w:rsidRPr="00AE2486">
        <w:rPr>
          <w:rFonts w:ascii="Times New Roman" w:hAnsi="Times New Roman" w:cs="Times New Roman"/>
          <w:sz w:val="24"/>
          <w:szCs w:val="24"/>
        </w:rPr>
        <w:t>https://doi.org/</w:t>
      </w:r>
      <w:r w:rsidRPr="00AE2486">
        <w:rPr>
          <w:rFonts w:ascii="Times New Roman" w:hAnsi="Times New Roman" w:cs="Times New Roman"/>
          <w:sz w:val="24"/>
          <w:szCs w:val="24"/>
          <w:lang w:val="en-GB"/>
        </w:rPr>
        <w:t>10.12983/IJSRK-2014-P0092-0104</w:t>
      </w:r>
      <w:r w:rsidRPr="00AE2486">
        <w:rPr>
          <w:rFonts w:ascii="Times New Roman" w:hAnsi="Times New Roman" w:cs="Times New Roman"/>
          <w:color w:val="0D0D0D" w:themeColor="text1" w:themeTint="F2"/>
          <w:sz w:val="24"/>
          <w:szCs w:val="24"/>
          <w:lang w:val="en-GB"/>
        </w:rPr>
        <w:t xml:space="preserve"> </w:t>
      </w:r>
    </w:p>
    <w:p w14:paraId="3773E400" w14:textId="27B7986F"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lastRenderedPageBreak/>
        <w:t>Akuodor</w:t>
      </w:r>
      <w:proofErr w:type="spellEnd"/>
      <w:r w:rsidRPr="00AE2486">
        <w:rPr>
          <w:rFonts w:ascii="Times New Roman" w:hAnsi="Times New Roman" w:cs="Times New Roman"/>
          <w:sz w:val="24"/>
          <w:szCs w:val="24"/>
          <w:lang w:val="en-GB"/>
        </w:rPr>
        <w:t xml:space="preserve"> G.C., Mbah C.C., </w:t>
      </w:r>
      <w:proofErr w:type="spellStart"/>
      <w:r w:rsidRPr="00AE2486">
        <w:rPr>
          <w:rFonts w:ascii="Times New Roman" w:hAnsi="Times New Roman" w:cs="Times New Roman"/>
          <w:sz w:val="24"/>
          <w:szCs w:val="24"/>
          <w:lang w:val="en-GB"/>
        </w:rPr>
        <w:t>Anyalewechi</w:t>
      </w:r>
      <w:proofErr w:type="spellEnd"/>
      <w:r w:rsidRPr="00AE2486">
        <w:rPr>
          <w:rFonts w:ascii="Times New Roman" w:hAnsi="Times New Roman" w:cs="Times New Roman"/>
          <w:sz w:val="24"/>
          <w:szCs w:val="24"/>
          <w:lang w:val="en-GB"/>
        </w:rPr>
        <w:t xml:space="preserve"> N.A., Idris-U</w:t>
      </w:r>
      <w:r w:rsidR="006265E8">
        <w:rPr>
          <w:rFonts w:ascii="Times New Roman" w:hAnsi="Times New Roman" w:cs="Times New Roman"/>
          <w:sz w:val="24"/>
          <w:szCs w:val="24"/>
          <w:lang w:val="en-GB"/>
        </w:rPr>
        <w:t xml:space="preserve">sman M., </w:t>
      </w:r>
      <w:proofErr w:type="spellStart"/>
      <w:r w:rsidR="006265E8">
        <w:rPr>
          <w:rFonts w:ascii="Times New Roman" w:hAnsi="Times New Roman" w:cs="Times New Roman"/>
          <w:sz w:val="24"/>
          <w:szCs w:val="24"/>
          <w:lang w:val="en-GB"/>
        </w:rPr>
        <w:t>Iwuanyanwu</w:t>
      </w:r>
      <w:proofErr w:type="spellEnd"/>
      <w:r w:rsidR="006265E8">
        <w:rPr>
          <w:rFonts w:ascii="Times New Roman" w:hAnsi="Times New Roman" w:cs="Times New Roman"/>
          <w:sz w:val="24"/>
          <w:szCs w:val="24"/>
          <w:lang w:val="en-GB"/>
        </w:rPr>
        <w:t xml:space="preserve"> T.C. et al.</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2011</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Pharmacological profile of aqueous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proofErr w:type="gram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stem</w:t>
      </w:r>
      <w:proofErr w:type="gramEnd"/>
      <w:r w:rsidRPr="00AE2486">
        <w:rPr>
          <w:rFonts w:ascii="Times New Roman" w:hAnsi="Times New Roman" w:cs="Times New Roman"/>
          <w:sz w:val="24"/>
          <w:szCs w:val="24"/>
          <w:lang w:val="en-GB"/>
        </w:rPr>
        <w:t xml:space="preserve">-bark in the </w:t>
      </w:r>
      <w:r w:rsidR="0043496C">
        <w:rPr>
          <w:rFonts w:ascii="Times New Roman" w:hAnsi="Times New Roman" w:cs="Times New Roman"/>
          <w:sz w:val="24"/>
          <w:szCs w:val="24"/>
          <w:lang w:val="en-GB"/>
        </w:rPr>
        <w:t xml:space="preserve">relief of pain and fever. </w:t>
      </w:r>
      <w:r w:rsidRPr="0043496C">
        <w:rPr>
          <w:rFonts w:ascii="Times New Roman" w:hAnsi="Times New Roman" w:cs="Times New Roman"/>
          <w:i/>
          <w:sz w:val="24"/>
          <w:szCs w:val="24"/>
          <w:lang w:val="en-GB"/>
        </w:rPr>
        <w:t>Journal of Medicinal Plants Research</w:t>
      </w:r>
      <w:r w:rsidRPr="00AE2486">
        <w:rPr>
          <w:rFonts w:ascii="Times New Roman" w:hAnsi="Times New Roman" w:cs="Times New Roman"/>
          <w:sz w:val="24"/>
          <w:szCs w:val="24"/>
          <w:lang w:val="en-GB"/>
        </w:rPr>
        <w:t>, 5(22): 5366–5367.</w:t>
      </w:r>
    </w:p>
    <w:p w14:paraId="73FE927D" w14:textId="19F3F4AB" w:rsidR="00AE2486" w:rsidRPr="00AE2486" w:rsidRDefault="00AE2486" w:rsidP="00AE2486">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APG II., 2003: An update of the Angiosperm Phylogeny Group classification for the orders and families</w:t>
      </w:r>
      <w:r w:rsidR="0043496C">
        <w:rPr>
          <w:rFonts w:ascii="Times New Roman" w:hAnsi="Times New Roman" w:cs="Times New Roman"/>
          <w:color w:val="202020"/>
          <w:sz w:val="24"/>
          <w:szCs w:val="24"/>
          <w:shd w:val="clear" w:color="auto" w:fill="FFFFFF"/>
        </w:rPr>
        <w:t xml:space="preserve"> of flowering plants. APG II. </w:t>
      </w:r>
      <w:r w:rsidRPr="0043496C">
        <w:rPr>
          <w:rStyle w:val="Emphasis"/>
          <w:rFonts w:ascii="Times New Roman" w:hAnsi="Times New Roman" w:cs="Times New Roman"/>
          <w:color w:val="2A2A2A"/>
          <w:sz w:val="24"/>
          <w:szCs w:val="24"/>
          <w:bdr w:val="none" w:sz="0" w:space="0" w:color="auto" w:frame="1"/>
          <w:shd w:val="clear" w:color="auto" w:fill="FFFFFF"/>
        </w:rPr>
        <w:t>Botanical Journal of the Linnean Society</w:t>
      </w:r>
      <w:r w:rsidRPr="00AE2486">
        <w:rPr>
          <w:rStyle w:val="Emphasis"/>
          <w:rFonts w:ascii="Times New Roman" w:hAnsi="Times New Roman" w:cs="Times New Roman"/>
          <w:i w:val="0"/>
          <w:color w:val="2A2A2A"/>
          <w:sz w:val="24"/>
          <w:szCs w:val="24"/>
          <w:bdr w:val="none" w:sz="0" w:space="0" w:color="auto" w:frame="1"/>
          <w:shd w:val="clear" w:color="auto" w:fill="FFFFFF"/>
        </w:rPr>
        <w:t>,</w:t>
      </w:r>
      <w:r w:rsidRPr="00AE2486">
        <w:rPr>
          <w:rFonts w:ascii="Times New Roman" w:hAnsi="Times New Roman" w:cs="Times New Roman"/>
          <w:color w:val="202020"/>
          <w:sz w:val="24"/>
          <w:szCs w:val="24"/>
          <w:shd w:val="clear" w:color="auto" w:fill="FFFFFF"/>
        </w:rPr>
        <w:t xml:space="preserve"> 141: 399–436. </w:t>
      </w:r>
      <w:r w:rsidRPr="00AE2486">
        <w:rPr>
          <w:rFonts w:ascii="Times New Roman" w:hAnsi="Times New Roman" w:cs="Times New Roman"/>
          <w:sz w:val="24"/>
          <w:szCs w:val="24"/>
          <w:bdr w:val="none" w:sz="0" w:space="0" w:color="auto" w:frame="1"/>
          <w:shd w:val="clear" w:color="auto" w:fill="FFFFFF"/>
        </w:rPr>
        <w:t>https://doi.org/10.1046/j.1095-8339.2003.t01-1-00158.x</w:t>
      </w:r>
      <w:r w:rsidRPr="00AE2486">
        <w:rPr>
          <w:rFonts w:ascii="Times New Roman" w:hAnsi="Times New Roman" w:cs="Times New Roman"/>
          <w:sz w:val="24"/>
          <w:szCs w:val="24"/>
        </w:rPr>
        <w:t xml:space="preserve"> </w:t>
      </w:r>
    </w:p>
    <w:p w14:paraId="0846B1FC" w14:textId="2C28D44B"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Awohouedji</w:t>
      </w:r>
      <w:proofErr w:type="spellEnd"/>
      <w:r w:rsidRPr="00AE2486">
        <w:rPr>
          <w:rFonts w:ascii="Times New Roman" w:hAnsi="Times New Roman" w:cs="Times New Roman"/>
          <w:sz w:val="24"/>
          <w:szCs w:val="24"/>
          <w:lang w:val="en-GB"/>
        </w:rPr>
        <w:t xml:space="preserve"> D.Y.G., Lesse P., </w:t>
      </w:r>
      <w:proofErr w:type="spellStart"/>
      <w:r w:rsidRPr="00AE2486">
        <w:rPr>
          <w:rFonts w:ascii="Times New Roman" w:hAnsi="Times New Roman" w:cs="Times New Roman"/>
          <w:sz w:val="24"/>
          <w:szCs w:val="24"/>
          <w:lang w:val="en-GB"/>
        </w:rPr>
        <w:t>Houinato</w:t>
      </w:r>
      <w:proofErr w:type="spellEnd"/>
      <w:r w:rsidRPr="00AE2486">
        <w:rPr>
          <w:rFonts w:ascii="Times New Roman" w:hAnsi="Times New Roman" w:cs="Times New Roman"/>
          <w:sz w:val="24"/>
          <w:szCs w:val="24"/>
          <w:lang w:val="en-GB"/>
        </w:rPr>
        <w:t xml:space="preserve"> M., </w:t>
      </w:r>
      <w:proofErr w:type="spellStart"/>
      <w:r w:rsidRPr="00AE2486">
        <w:rPr>
          <w:rFonts w:ascii="Times New Roman" w:hAnsi="Times New Roman" w:cs="Times New Roman"/>
          <w:sz w:val="24"/>
          <w:szCs w:val="24"/>
          <w:lang w:val="en-GB"/>
        </w:rPr>
        <w:t>Hounzangbe-Adote</w:t>
      </w:r>
      <w:proofErr w:type="spellEnd"/>
      <w:r w:rsidRPr="00AE2486">
        <w:rPr>
          <w:rFonts w:ascii="Times New Roman" w:hAnsi="Times New Roman" w:cs="Times New Roman"/>
          <w:sz w:val="24"/>
          <w:szCs w:val="24"/>
          <w:lang w:val="en-GB"/>
        </w:rPr>
        <w:t xml:space="preserve"> S.,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2013</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Medicinal forage present in the </w:t>
      </w:r>
      <w:r w:rsidR="0043496C">
        <w:rPr>
          <w:rFonts w:ascii="Times New Roman" w:hAnsi="Times New Roman" w:cs="Times New Roman"/>
          <w:sz w:val="24"/>
          <w:szCs w:val="24"/>
          <w:lang w:val="en-GB"/>
        </w:rPr>
        <w:t>natural pasture in Benin.</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Animal Production Advances</w:t>
      </w:r>
      <w:r w:rsidRPr="00AE2486">
        <w:rPr>
          <w:rFonts w:ascii="Times New Roman" w:hAnsi="Times New Roman" w:cs="Times New Roman"/>
          <w:sz w:val="24"/>
          <w:szCs w:val="24"/>
          <w:lang w:val="en-GB"/>
        </w:rPr>
        <w:t>, 3(11): 301–310.</w:t>
      </w:r>
    </w:p>
    <w:p w14:paraId="1B26CBAB" w14:textId="5022C267"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r w:rsidRPr="00AE2486">
        <w:rPr>
          <w:rFonts w:ascii="Times New Roman" w:hAnsi="Times New Roman" w:cs="Times New Roman"/>
          <w:color w:val="222222"/>
          <w:sz w:val="24"/>
          <w:szCs w:val="24"/>
          <w:shd w:val="clear" w:color="auto" w:fill="FFFFFF"/>
        </w:rPr>
        <w:t xml:space="preserve">Ayodele A.E., </w:t>
      </w:r>
      <w:proofErr w:type="spellStart"/>
      <w:r w:rsidRPr="00AE2486">
        <w:rPr>
          <w:rFonts w:ascii="Times New Roman" w:hAnsi="Times New Roman" w:cs="Times New Roman"/>
          <w:color w:val="222222"/>
          <w:sz w:val="24"/>
          <w:szCs w:val="24"/>
          <w:shd w:val="clear" w:color="auto" w:fill="FFFFFF"/>
        </w:rPr>
        <w:t>Olowokudejo</w:t>
      </w:r>
      <w:proofErr w:type="spellEnd"/>
      <w:r w:rsidRPr="00AE2486">
        <w:rPr>
          <w:rFonts w:ascii="Times New Roman" w:hAnsi="Times New Roman" w:cs="Times New Roman"/>
          <w:color w:val="222222"/>
          <w:sz w:val="24"/>
          <w:szCs w:val="24"/>
          <w:shd w:val="clear" w:color="auto" w:fill="FFFFFF"/>
        </w:rPr>
        <w:t xml:space="preserve"> J.D.,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2006</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19" w:name="35542_ja"/>
      <w:bookmarkEnd w:id="19"/>
      <w:r w:rsidRPr="00AE2486">
        <w:rPr>
          <w:rFonts w:ascii="Times New Roman" w:hAnsi="Times New Roman" w:cs="Times New Roman"/>
          <w:color w:val="222222"/>
          <w:sz w:val="24"/>
          <w:szCs w:val="24"/>
          <w:shd w:val="clear" w:color="auto" w:fill="FFFFFF"/>
        </w:rPr>
        <w:t xml:space="preserve">The family of </w:t>
      </w:r>
      <w:proofErr w:type="spellStart"/>
      <w:r w:rsidRPr="00AE2486">
        <w:rPr>
          <w:rFonts w:ascii="Times New Roman" w:hAnsi="Times New Roman" w:cs="Times New Roman"/>
          <w:color w:val="222222"/>
          <w:sz w:val="24"/>
          <w:szCs w:val="24"/>
          <w:shd w:val="clear" w:color="auto" w:fill="FFFFFF"/>
        </w:rPr>
        <w:t>polygonaceae</w:t>
      </w:r>
      <w:proofErr w:type="spellEnd"/>
      <w:r w:rsidRPr="00AE2486">
        <w:rPr>
          <w:rFonts w:ascii="Times New Roman" w:hAnsi="Times New Roman" w:cs="Times New Roman"/>
          <w:color w:val="222222"/>
          <w:sz w:val="24"/>
          <w:szCs w:val="24"/>
          <w:shd w:val="clear" w:color="auto" w:fill="FFFFFF"/>
        </w:rPr>
        <w:t xml:space="preserve"> in West Africa: Taxonomic significance of leaf epidermal characters. </w:t>
      </w:r>
      <w:r w:rsidRPr="0043496C">
        <w:rPr>
          <w:rFonts w:ascii="Times New Roman" w:hAnsi="Times New Roman" w:cs="Times New Roman"/>
          <w:i/>
          <w:color w:val="222222"/>
          <w:sz w:val="24"/>
          <w:szCs w:val="24"/>
          <w:shd w:val="clear" w:color="auto" w:fill="FFFFFF"/>
        </w:rPr>
        <w:t>South African Journal of Botany</w:t>
      </w:r>
      <w:r w:rsidRPr="00AE2486">
        <w:rPr>
          <w:rFonts w:ascii="Times New Roman" w:hAnsi="Times New Roman" w:cs="Times New Roman"/>
          <w:color w:val="222222"/>
          <w:sz w:val="24"/>
          <w:szCs w:val="24"/>
          <w:shd w:val="clear" w:color="auto" w:fill="FFFFFF"/>
        </w:rPr>
        <w:t xml:space="preserve">, 72: 442-459. </w:t>
      </w:r>
      <w:r w:rsidRPr="00AE2486">
        <w:rPr>
          <w:rStyle w:val="anchor-text"/>
          <w:rFonts w:ascii="Times New Roman" w:hAnsi="Times New Roman" w:cs="Times New Roman"/>
          <w:color w:val="1F1F1F"/>
          <w:sz w:val="24"/>
          <w:szCs w:val="24"/>
        </w:rPr>
        <w:t>https://doi.org/10.1016/j.sajb.2005.12.009</w:t>
      </w:r>
    </w:p>
    <w:p w14:paraId="3A601EA9" w14:textId="1984C990"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Baas P., Ewers F.W., Davis S.D., Wheeler E.A.,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2004</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Evolution of xylem physiology. – In: Hemsley A.R., Poole I. (eds.), 2004: </w:t>
      </w:r>
      <w:r w:rsidRPr="0043496C">
        <w:rPr>
          <w:rFonts w:ascii="Times New Roman" w:hAnsi="Times New Roman" w:cs="Times New Roman"/>
          <w:i/>
          <w:sz w:val="24"/>
          <w:szCs w:val="24"/>
          <w:lang w:val="en-GB"/>
        </w:rPr>
        <w:t>The Evolution of Plant Physiology</w:t>
      </w:r>
      <w:r w:rsidRPr="00AE2486">
        <w:rPr>
          <w:rFonts w:ascii="Times New Roman" w:hAnsi="Times New Roman" w:cs="Times New Roman"/>
          <w:sz w:val="24"/>
          <w:szCs w:val="24"/>
          <w:lang w:val="en-GB"/>
        </w:rPr>
        <w:t>: 273–295</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Elsevier Academic Press, Amsterdam.</w:t>
      </w:r>
    </w:p>
    <w:p w14:paraId="1485146F" w14:textId="62D4F953"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Bakoma</w:t>
      </w:r>
      <w:proofErr w:type="spellEnd"/>
      <w:r w:rsidRPr="00AE2486">
        <w:rPr>
          <w:rFonts w:ascii="Times New Roman" w:hAnsi="Times New Roman" w:cs="Times New Roman"/>
          <w:sz w:val="24"/>
          <w:szCs w:val="24"/>
          <w:lang w:val="en-GB"/>
        </w:rPr>
        <w:t xml:space="preserve"> B., </w:t>
      </w:r>
      <w:proofErr w:type="spellStart"/>
      <w:r w:rsidRPr="00AE2486">
        <w:rPr>
          <w:rFonts w:ascii="Times New Roman" w:hAnsi="Times New Roman" w:cs="Times New Roman"/>
          <w:sz w:val="24"/>
          <w:szCs w:val="24"/>
          <w:lang w:val="en-GB"/>
        </w:rPr>
        <w:t>Eklu-Gadegkeke</w:t>
      </w:r>
      <w:proofErr w:type="spellEnd"/>
      <w:r w:rsidRPr="00AE2486">
        <w:rPr>
          <w:rFonts w:ascii="Times New Roman" w:hAnsi="Times New Roman" w:cs="Times New Roman"/>
          <w:sz w:val="24"/>
          <w:szCs w:val="24"/>
          <w:lang w:val="en-GB"/>
        </w:rPr>
        <w:t xml:space="preserve"> K., </w:t>
      </w:r>
      <w:proofErr w:type="spellStart"/>
      <w:r w:rsidRPr="00AE2486">
        <w:rPr>
          <w:rFonts w:ascii="Times New Roman" w:hAnsi="Times New Roman" w:cs="Times New Roman"/>
          <w:sz w:val="24"/>
          <w:szCs w:val="24"/>
          <w:lang w:val="en-GB"/>
        </w:rPr>
        <w:t>Agbanon</w:t>
      </w:r>
      <w:proofErr w:type="spellEnd"/>
      <w:r w:rsidRPr="00AE2486">
        <w:rPr>
          <w:rFonts w:ascii="Times New Roman" w:hAnsi="Times New Roman" w:cs="Times New Roman"/>
          <w:sz w:val="24"/>
          <w:szCs w:val="24"/>
          <w:lang w:val="en-GB"/>
        </w:rPr>
        <w:t xml:space="preserve">, A. </w:t>
      </w:r>
      <w:proofErr w:type="spellStart"/>
      <w:r w:rsidRPr="00AE2486">
        <w:rPr>
          <w:rFonts w:ascii="Times New Roman" w:hAnsi="Times New Roman" w:cs="Times New Roman"/>
          <w:sz w:val="24"/>
          <w:szCs w:val="24"/>
          <w:lang w:val="en-GB"/>
        </w:rPr>
        <w:t>Aklikoku</w:t>
      </w:r>
      <w:proofErr w:type="spellEnd"/>
      <w:r w:rsidRPr="00AE2486">
        <w:rPr>
          <w:rFonts w:ascii="Times New Roman" w:hAnsi="Times New Roman" w:cs="Times New Roman"/>
          <w:sz w:val="24"/>
          <w:szCs w:val="24"/>
          <w:lang w:val="en-GB"/>
        </w:rPr>
        <w:t xml:space="preserve"> K., Bassene E. et al.,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2011</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Preventive effect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against high fructose diet induced tolerance, oxidative stress and </w:t>
      </w:r>
      <w:proofErr w:type="spellStart"/>
      <w:r w:rsidRPr="00AE2486">
        <w:rPr>
          <w:rFonts w:ascii="Times New Roman" w:hAnsi="Times New Roman" w:cs="Times New Roman"/>
          <w:sz w:val="24"/>
          <w:szCs w:val="24"/>
          <w:lang w:val="en-GB"/>
        </w:rPr>
        <w:t>hyper</w:t>
      </w:r>
      <w:r w:rsidR="0043496C">
        <w:rPr>
          <w:rFonts w:ascii="Times New Roman" w:hAnsi="Times New Roman" w:cs="Times New Roman"/>
          <w:sz w:val="24"/>
          <w:szCs w:val="24"/>
          <w:lang w:val="en-GB"/>
        </w:rPr>
        <w:t>lipidamia</w:t>
      </w:r>
      <w:proofErr w:type="spellEnd"/>
      <w:r w:rsidR="0043496C">
        <w:rPr>
          <w:rFonts w:ascii="Times New Roman" w:hAnsi="Times New Roman" w:cs="Times New Roman"/>
          <w:sz w:val="24"/>
          <w:szCs w:val="24"/>
          <w:lang w:val="en-GB"/>
        </w:rPr>
        <w:t xml:space="preserve"> in male </w:t>
      </w:r>
      <w:proofErr w:type="spellStart"/>
      <w:r w:rsidR="0043496C">
        <w:rPr>
          <w:rFonts w:ascii="Times New Roman" w:hAnsi="Times New Roman" w:cs="Times New Roman"/>
          <w:sz w:val="24"/>
          <w:szCs w:val="24"/>
          <w:lang w:val="en-GB"/>
        </w:rPr>
        <w:t>wistar</w:t>
      </w:r>
      <w:proofErr w:type="spellEnd"/>
      <w:r w:rsidR="0043496C">
        <w:rPr>
          <w:rFonts w:ascii="Times New Roman" w:hAnsi="Times New Roman" w:cs="Times New Roman"/>
          <w:sz w:val="24"/>
          <w:szCs w:val="24"/>
          <w:lang w:val="en-GB"/>
        </w:rPr>
        <w:t xml:space="preserve"> rats.</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Pharmacology and Toxicology</w:t>
      </w:r>
      <w:r w:rsidRPr="00AE2486">
        <w:rPr>
          <w:rFonts w:ascii="Times New Roman" w:hAnsi="Times New Roman" w:cs="Times New Roman"/>
          <w:sz w:val="24"/>
          <w:szCs w:val="24"/>
          <w:lang w:val="en-GB"/>
        </w:rPr>
        <w:t>, 6(3): 249–257. https://doi.org/10.3923/jpt.2011.249.257</w:t>
      </w:r>
      <w:r w:rsidRPr="00AE2486">
        <w:rPr>
          <w:rFonts w:ascii="Times New Roman" w:hAnsi="Times New Roman" w:cs="Times New Roman"/>
          <w:sz w:val="24"/>
          <w:szCs w:val="24"/>
          <w:shd w:val="clear" w:color="auto" w:fill="FFFFFF"/>
          <w:lang w:val="en-GB"/>
        </w:rPr>
        <w:t xml:space="preserve"> </w:t>
      </w:r>
    </w:p>
    <w:p w14:paraId="506DB466" w14:textId="40CF992B"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Bessey C. E. (</w:t>
      </w:r>
      <w:r w:rsidR="00AE2486" w:rsidRPr="00AE2486">
        <w:rPr>
          <w:rFonts w:ascii="Times New Roman" w:hAnsi="Times New Roman" w:cs="Times New Roman"/>
          <w:sz w:val="24"/>
          <w:szCs w:val="24"/>
          <w:lang w:val="en-GB"/>
        </w:rPr>
        <w:t>1915</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proofErr w:type="spellStart"/>
      <w:r w:rsidR="00AE2486" w:rsidRPr="00AE2486">
        <w:rPr>
          <w:rFonts w:ascii="Times New Roman" w:hAnsi="Times New Roman" w:cs="Times New Roman"/>
          <w:sz w:val="24"/>
          <w:szCs w:val="24"/>
          <w:lang w:val="en-GB"/>
        </w:rPr>
        <w:t>Phylogenic</w:t>
      </w:r>
      <w:proofErr w:type="spellEnd"/>
      <w:r w:rsidR="00AE2486" w:rsidRPr="00AE2486">
        <w:rPr>
          <w:rFonts w:ascii="Times New Roman" w:hAnsi="Times New Roman" w:cs="Times New Roman"/>
          <w:sz w:val="24"/>
          <w:szCs w:val="24"/>
          <w:lang w:val="en-GB"/>
        </w:rPr>
        <w:t xml:space="preserve"> </w:t>
      </w:r>
      <w:r w:rsidR="0043496C">
        <w:rPr>
          <w:rFonts w:ascii="Times New Roman" w:hAnsi="Times New Roman" w:cs="Times New Roman"/>
          <w:sz w:val="24"/>
          <w:szCs w:val="24"/>
          <w:lang w:val="en-GB"/>
        </w:rPr>
        <w:t xml:space="preserve">taxonomy of flowering plants. </w:t>
      </w:r>
      <w:r w:rsidR="00AE2486" w:rsidRPr="0043496C">
        <w:rPr>
          <w:rFonts w:ascii="Times New Roman" w:hAnsi="Times New Roman" w:cs="Times New Roman"/>
          <w:i/>
          <w:sz w:val="24"/>
          <w:szCs w:val="24"/>
          <w:lang w:val="en-GB"/>
        </w:rPr>
        <w:t>Annals of Missouri Botanic Garden</w:t>
      </w:r>
      <w:r w:rsidR="00AE2486" w:rsidRPr="00AE2486">
        <w:rPr>
          <w:rFonts w:ascii="Times New Roman" w:hAnsi="Times New Roman" w:cs="Times New Roman"/>
          <w:sz w:val="24"/>
          <w:szCs w:val="24"/>
          <w:lang w:val="en-GB"/>
        </w:rPr>
        <w:t>, 2: 109–116. https://doi.org/10.2307/2990030</w:t>
      </w:r>
      <w:r w:rsidR="00AE2486" w:rsidRPr="00AE2486">
        <w:rPr>
          <w:rFonts w:ascii="Times New Roman" w:hAnsi="Times New Roman" w:cs="Times New Roman"/>
          <w:color w:val="000000"/>
          <w:spacing w:val="-5"/>
          <w:sz w:val="24"/>
          <w:szCs w:val="24"/>
          <w:u w:val="single"/>
          <w:lang w:val="en-GB"/>
        </w:rPr>
        <w:t xml:space="preserve"> </w:t>
      </w:r>
    </w:p>
    <w:p w14:paraId="1BAE913D"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Burkill</w:t>
      </w:r>
      <w:proofErr w:type="spellEnd"/>
      <w:r w:rsidRPr="00AE2486">
        <w:rPr>
          <w:rFonts w:ascii="Times New Roman" w:hAnsi="Times New Roman" w:cs="Times New Roman"/>
          <w:sz w:val="24"/>
          <w:szCs w:val="24"/>
          <w:lang w:val="en-GB"/>
        </w:rPr>
        <w:t xml:space="preserve"> H.M., 1994: </w:t>
      </w:r>
      <w:r w:rsidRPr="0043496C">
        <w:rPr>
          <w:rFonts w:ascii="Times New Roman" w:hAnsi="Times New Roman" w:cs="Times New Roman"/>
          <w:i/>
          <w:sz w:val="24"/>
          <w:szCs w:val="24"/>
          <w:lang w:val="en-GB"/>
        </w:rPr>
        <w:t>The Useful Plants of West Africa</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(2nd ed.). United Kingdom. </w:t>
      </w:r>
    </w:p>
    <w:p w14:paraId="13067F05" w14:textId="54C890E5"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Carlquist S.</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1984</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Vessel</w:t>
      </w:r>
      <w:r w:rsidR="0043496C">
        <w:rPr>
          <w:rFonts w:ascii="Times New Roman" w:hAnsi="Times New Roman" w:cs="Times New Roman"/>
          <w:sz w:val="24"/>
          <w:szCs w:val="24"/>
          <w:lang w:val="en-GB"/>
        </w:rPr>
        <w:t xml:space="preserve"> grouping in dicotyledon wood. </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Aliso: Journal of Systemic Evolution Botany</w:t>
      </w:r>
      <w:r w:rsidR="00AE2486" w:rsidRPr="00AE2486">
        <w:rPr>
          <w:rFonts w:ascii="Times New Roman" w:hAnsi="Times New Roman" w:cs="Times New Roman"/>
          <w:sz w:val="24"/>
          <w:szCs w:val="24"/>
          <w:lang w:val="en-GB"/>
        </w:rPr>
        <w:t xml:space="preserve">, 10(4): 505–525. https://scholarship.claremont.edu/aliso/vol10/iss4/3 </w:t>
      </w:r>
    </w:p>
    <w:p w14:paraId="7B439C95" w14:textId="2C086714"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Carlquist S.</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2001</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Comparative Wood Anatomy, Ecological and Evolutionary Aspects of Dicotyledon Wood</w:t>
      </w:r>
      <w:r w:rsidR="00AE2486" w:rsidRPr="00AE2486">
        <w:rPr>
          <w:rFonts w:ascii="Times New Roman" w:hAnsi="Times New Roman" w:cs="Times New Roman"/>
          <w:sz w:val="24"/>
          <w:szCs w:val="24"/>
          <w:lang w:val="en-GB"/>
        </w:rPr>
        <w:t xml:space="preserve"> (2nd ed.). Berlin.</w:t>
      </w:r>
    </w:p>
    <w:p w14:paraId="6BDB020D" w14:textId="5A6F255F" w:rsidR="00AE2486" w:rsidRPr="00AE2486" w:rsidRDefault="006265E8" w:rsidP="00AE2486">
      <w:pPr>
        <w:spacing w:after="0"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Croxdale J.L.</w:t>
      </w:r>
      <w:r w:rsidR="00AE2486" w:rsidRPr="00AE248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00AE2486" w:rsidRPr="00AE2486">
        <w:rPr>
          <w:rFonts w:ascii="Times New Roman" w:hAnsi="Times New Roman" w:cs="Times New Roman"/>
          <w:color w:val="222222"/>
          <w:sz w:val="24"/>
          <w:szCs w:val="24"/>
          <w:shd w:val="clear" w:color="auto" w:fill="FFFFFF"/>
        </w:rPr>
        <w:t>2000</w:t>
      </w:r>
      <w:r>
        <w:rPr>
          <w:rFonts w:ascii="Times New Roman" w:hAnsi="Times New Roman" w:cs="Times New Roman"/>
          <w:color w:val="222222"/>
          <w:sz w:val="24"/>
          <w:szCs w:val="24"/>
          <w:shd w:val="clear" w:color="auto" w:fill="FFFFFF"/>
        </w:rPr>
        <w:t>).</w:t>
      </w:r>
      <w:r w:rsidR="00AE2486" w:rsidRPr="00AE2486">
        <w:rPr>
          <w:rFonts w:ascii="Times New Roman" w:hAnsi="Times New Roman" w:cs="Times New Roman"/>
          <w:color w:val="222222"/>
          <w:sz w:val="24"/>
          <w:szCs w:val="24"/>
          <w:shd w:val="clear" w:color="auto" w:fill="FFFFFF"/>
        </w:rPr>
        <w:t> </w:t>
      </w:r>
      <w:bookmarkStart w:id="20" w:name="35544_ja"/>
      <w:bookmarkEnd w:id="20"/>
      <w:r w:rsidR="00AE2486" w:rsidRPr="00AE2486">
        <w:rPr>
          <w:rFonts w:ascii="Times New Roman" w:hAnsi="Times New Roman" w:cs="Times New Roman"/>
          <w:color w:val="222222"/>
          <w:sz w:val="24"/>
          <w:szCs w:val="24"/>
          <w:shd w:val="clear" w:color="auto" w:fill="FFFFFF"/>
        </w:rPr>
        <w:t xml:space="preserve">Stomatal patterning in Angiosperms - American Journal of Botany, 87: 1069-1080. </w:t>
      </w:r>
      <w:r w:rsidR="00AE2486" w:rsidRPr="00AE2486">
        <w:rPr>
          <w:rFonts w:ascii="Times New Roman" w:hAnsi="Times New Roman" w:cs="Times New Roman"/>
          <w:color w:val="000000"/>
          <w:spacing w:val="-5"/>
          <w:sz w:val="24"/>
          <w:szCs w:val="24"/>
        </w:rPr>
        <w:t>https://doi.org/10.2307/2656643</w:t>
      </w:r>
      <w:r w:rsidR="00AE2486" w:rsidRPr="00AE2486">
        <w:rPr>
          <w:rFonts w:ascii="Times New Roman" w:hAnsi="Times New Roman" w:cs="Times New Roman"/>
          <w:color w:val="000000"/>
          <w:spacing w:val="-5"/>
          <w:sz w:val="24"/>
          <w:szCs w:val="24"/>
          <w:u w:val="single"/>
        </w:rPr>
        <w:t xml:space="preserve"> </w:t>
      </w:r>
    </w:p>
    <w:p w14:paraId="4BEAABBA"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Cutter D.F., Botha C.E.T., Stevenson D.W., 2007: </w:t>
      </w:r>
      <w:r w:rsidRPr="0043496C">
        <w:rPr>
          <w:rFonts w:ascii="Times New Roman" w:hAnsi="Times New Roman" w:cs="Times New Roman"/>
          <w:i/>
          <w:sz w:val="24"/>
          <w:szCs w:val="24"/>
          <w:lang w:val="en-GB"/>
        </w:rPr>
        <w:t>Plant Anatomy: An Applied Approach</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USA. </w:t>
      </w:r>
    </w:p>
    <w:p w14:paraId="04CAD3EB" w14:textId="23009811" w:rsidR="00AE2486" w:rsidRPr="00AE2486" w:rsidRDefault="006265E8" w:rsidP="00AE248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Das S.</w:t>
      </w:r>
      <w:r w:rsidR="00AE2486" w:rsidRPr="00AE2486">
        <w:rPr>
          <w:rFonts w:ascii="Times New Roman" w:hAnsi="Times New Roman" w:cs="Times New Roman"/>
          <w:sz w:val="24"/>
          <w:szCs w:val="24"/>
        </w:rPr>
        <w:t xml:space="preserve"> </w:t>
      </w:r>
      <w:r>
        <w:rPr>
          <w:rFonts w:ascii="Times New Roman" w:hAnsi="Times New Roman" w:cs="Times New Roman"/>
          <w:sz w:val="24"/>
          <w:szCs w:val="24"/>
        </w:rPr>
        <w:t>(</w:t>
      </w:r>
      <w:r w:rsidR="00AE2486" w:rsidRPr="00AE2486">
        <w:rPr>
          <w:rFonts w:ascii="Times New Roman" w:hAnsi="Times New Roman" w:cs="Times New Roman"/>
          <w:sz w:val="24"/>
          <w:szCs w:val="24"/>
        </w:rPr>
        <w:t>2002</w:t>
      </w:r>
      <w:r>
        <w:rPr>
          <w:rFonts w:ascii="Times New Roman" w:hAnsi="Times New Roman" w:cs="Times New Roman"/>
          <w:sz w:val="24"/>
          <w:szCs w:val="24"/>
        </w:rPr>
        <w:t>).</w:t>
      </w:r>
      <w:r w:rsidR="00AE2486" w:rsidRPr="00AE2486">
        <w:rPr>
          <w:rFonts w:ascii="Times New Roman" w:hAnsi="Times New Roman" w:cs="Times New Roman"/>
          <w:sz w:val="24"/>
          <w:szCs w:val="24"/>
        </w:rPr>
        <w:t xml:space="preserve"> On the ontogeny of stomata and glandular hairs in some Indian mangroves - </w:t>
      </w:r>
      <w:r w:rsidR="00AE2486" w:rsidRPr="0043496C">
        <w:rPr>
          <w:rFonts w:ascii="Times New Roman" w:hAnsi="Times New Roman" w:cs="Times New Roman"/>
          <w:i/>
          <w:sz w:val="24"/>
          <w:szCs w:val="24"/>
        </w:rPr>
        <w:t xml:space="preserve">Acta Botanica </w:t>
      </w:r>
      <w:proofErr w:type="spellStart"/>
      <w:r w:rsidR="00AE2486" w:rsidRPr="0043496C">
        <w:rPr>
          <w:rFonts w:ascii="Times New Roman" w:hAnsi="Times New Roman" w:cs="Times New Roman"/>
          <w:i/>
          <w:sz w:val="24"/>
          <w:szCs w:val="24"/>
        </w:rPr>
        <w:t>Croatica</w:t>
      </w:r>
      <w:proofErr w:type="spellEnd"/>
      <w:r w:rsidR="00AE2486" w:rsidRPr="00AE2486">
        <w:rPr>
          <w:rFonts w:ascii="Times New Roman" w:hAnsi="Times New Roman" w:cs="Times New Roman"/>
          <w:sz w:val="24"/>
          <w:szCs w:val="24"/>
        </w:rPr>
        <w:t>, 61: 199-205. https://core.ac.uk/download/pdf/14377802.pdf</w:t>
      </w:r>
    </w:p>
    <w:p w14:paraId="74308D93" w14:textId="0195D1C3"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r w:rsidRPr="00AE2486">
        <w:rPr>
          <w:rFonts w:ascii="Times New Roman" w:hAnsi="Times New Roman" w:cs="Times New Roman"/>
          <w:color w:val="222222"/>
          <w:sz w:val="24"/>
          <w:szCs w:val="24"/>
          <w:shd w:val="clear" w:color="auto" w:fill="FFFFFF"/>
        </w:rPr>
        <w:t xml:space="preserve">Das S., Ghose, M.,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1993</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21" w:name="35545_ja"/>
      <w:bookmarkEnd w:id="21"/>
      <w:r w:rsidRPr="00AE2486">
        <w:rPr>
          <w:rFonts w:ascii="Times New Roman" w:hAnsi="Times New Roman" w:cs="Times New Roman"/>
          <w:color w:val="222222"/>
          <w:sz w:val="24"/>
          <w:szCs w:val="24"/>
          <w:shd w:val="clear" w:color="auto" w:fill="FFFFFF"/>
        </w:rPr>
        <w:t>Morphology of stomata and leaf hairs of some halophytes</w:t>
      </w:r>
      <w:r w:rsidR="0043496C">
        <w:rPr>
          <w:rFonts w:ascii="Times New Roman" w:hAnsi="Times New Roman" w:cs="Times New Roman"/>
          <w:color w:val="222222"/>
          <w:sz w:val="24"/>
          <w:szCs w:val="24"/>
          <w:shd w:val="clear" w:color="auto" w:fill="FFFFFF"/>
        </w:rPr>
        <w:t xml:space="preserve"> from Sundarbans, West Bengal. </w:t>
      </w:r>
      <w:proofErr w:type="spellStart"/>
      <w:r w:rsidRPr="0043496C">
        <w:rPr>
          <w:rFonts w:ascii="Times New Roman" w:hAnsi="Times New Roman" w:cs="Times New Roman"/>
          <w:i/>
          <w:color w:val="222222"/>
          <w:sz w:val="24"/>
          <w:szCs w:val="24"/>
          <w:shd w:val="clear" w:color="auto" w:fill="FFFFFF"/>
        </w:rPr>
        <w:t>Phytomorphology</w:t>
      </w:r>
      <w:proofErr w:type="spellEnd"/>
      <w:r w:rsidRPr="00AE2486">
        <w:rPr>
          <w:rFonts w:ascii="Times New Roman" w:hAnsi="Times New Roman" w:cs="Times New Roman"/>
          <w:color w:val="222222"/>
          <w:sz w:val="24"/>
          <w:szCs w:val="24"/>
          <w:shd w:val="clear" w:color="auto" w:fill="FFFFFF"/>
        </w:rPr>
        <w:t xml:space="preserve">, 43: 59-70. </w:t>
      </w:r>
      <w:r w:rsidRPr="00AE2486">
        <w:rPr>
          <w:rFonts w:ascii="Times New Roman" w:hAnsi="Times New Roman" w:cs="Times New Roman"/>
          <w:sz w:val="24"/>
          <w:szCs w:val="24"/>
          <w:shd w:val="clear" w:color="auto" w:fill="FFFFFF"/>
        </w:rPr>
        <w:t>http://hdl.handle.net/10263/5827</w:t>
      </w:r>
    </w:p>
    <w:p w14:paraId="05B42AE1"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Erdtman</w:t>
      </w:r>
      <w:proofErr w:type="spellEnd"/>
      <w:r w:rsidRPr="00AE2486">
        <w:rPr>
          <w:rFonts w:ascii="Times New Roman" w:hAnsi="Times New Roman" w:cs="Times New Roman"/>
          <w:sz w:val="24"/>
          <w:szCs w:val="24"/>
          <w:lang w:val="en-GB"/>
        </w:rPr>
        <w:t xml:space="preserve"> G., 1981:</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An Introduction to Pollen Analysis</w:t>
      </w:r>
      <w:r w:rsidRPr="00AE2486">
        <w:rPr>
          <w:rFonts w:ascii="Times New Roman" w:hAnsi="Times New Roman" w:cs="Times New Roman"/>
          <w:sz w:val="24"/>
          <w:szCs w:val="24"/>
          <w:lang w:val="en-GB"/>
        </w:rPr>
        <w:t xml:space="preserve">. United States of America. </w:t>
      </w:r>
    </w:p>
    <w:p w14:paraId="6BDDB18F" w14:textId="1424EC31"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Evert R.F.</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2006</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Esau’s Plant Anatomy</w:t>
      </w:r>
      <w:r w:rsidR="00AE2486" w:rsidRPr="00AE2486">
        <w:rPr>
          <w:rFonts w:ascii="Times New Roman" w:hAnsi="Times New Roman" w:cs="Times New Roman"/>
          <w:sz w:val="24"/>
          <w:szCs w:val="24"/>
          <w:lang w:val="en-GB"/>
        </w:rPr>
        <w:t xml:space="preserve"> (3rd ed.). New York.</w:t>
      </w:r>
    </w:p>
    <w:p w14:paraId="32F1A127" w14:textId="7ADF827B" w:rsidR="00AE2486" w:rsidRPr="00AE2486" w:rsidRDefault="006265E8" w:rsidP="00AE2486">
      <w:pPr>
        <w:spacing w:after="0" w:line="240" w:lineRule="auto"/>
        <w:ind w:left="720" w:hanging="720"/>
        <w:jc w:val="both"/>
        <w:rPr>
          <w:rFonts w:ascii="Times New Roman" w:hAnsi="Times New Roman" w:cs="Times New Roman"/>
          <w:i/>
          <w:sz w:val="24"/>
          <w:szCs w:val="24"/>
          <w:lang w:val="en-GB"/>
        </w:rPr>
      </w:pPr>
      <w:proofErr w:type="spellStart"/>
      <w:r>
        <w:rPr>
          <w:rFonts w:ascii="Times New Roman" w:hAnsi="Times New Roman" w:cs="Times New Roman"/>
          <w:sz w:val="24"/>
          <w:szCs w:val="24"/>
          <w:lang w:val="en-GB"/>
        </w:rPr>
        <w:t>Faegri</w:t>
      </w:r>
      <w:proofErr w:type="spellEnd"/>
      <w:r>
        <w:rPr>
          <w:rFonts w:ascii="Times New Roman" w:hAnsi="Times New Roman" w:cs="Times New Roman"/>
          <w:sz w:val="24"/>
          <w:szCs w:val="24"/>
          <w:lang w:val="en-GB"/>
        </w:rPr>
        <w:t xml:space="preserve"> K., Iverson J.</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Textbook of Modern Pollen Analysis</w:t>
      </w:r>
      <w:r w:rsidR="00AE2486" w:rsidRPr="00AE2486">
        <w:rPr>
          <w:rFonts w:ascii="Times New Roman" w:hAnsi="Times New Roman" w:cs="Times New Roman"/>
          <w:sz w:val="24"/>
          <w:szCs w:val="24"/>
          <w:lang w:val="en-GB"/>
        </w:rPr>
        <w:t>. Oxford</w:t>
      </w:r>
      <w:r w:rsidR="00AE2486" w:rsidRPr="00AE2486">
        <w:rPr>
          <w:rFonts w:ascii="Times New Roman" w:hAnsi="Times New Roman" w:cs="Times New Roman"/>
          <w:i/>
          <w:sz w:val="24"/>
          <w:szCs w:val="24"/>
          <w:lang w:val="en-GB"/>
        </w:rPr>
        <w:t xml:space="preserve">. </w:t>
      </w:r>
    </w:p>
    <w:p w14:paraId="7AC025B6" w14:textId="0F74AB9D"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Fichtler</w:t>
      </w:r>
      <w:proofErr w:type="spellEnd"/>
      <w:r>
        <w:rPr>
          <w:rFonts w:ascii="Times New Roman" w:hAnsi="Times New Roman" w:cs="Times New Roman"/>
          <w:sz w:val="24"/>
          <w:szCs w:val="24"/>
          <w:lang w:val="en-GB"/>
        </w:rPr>
        <w:t xml:space="preserve"> E., Worbes, M.</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2012</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Wood anatomical variables in tropical trees and their relation to site conditions a</w:t>
      </w:r>
      <w:r w:rsidR="0043496C">
        <w:rPr>
          <w:rFonts w:ascii="Times New Roman" w:hAnsi="Times New Roman" w:cs="Times New Roman"/>
          <w:sz w:val="24"/>
          <w:szCs w:val="24"/>
          <w:lang w:val="en-GB"/>
        </w:rPr>
        <w:t xml:space="preserve">nd individual tree morphology. </w:t>
      </w:r>
      <w:r w:rsidR="00AE2486" w:rsidRPr="00AE2486">
        <w:rPr>
          <w:rFonts w:ascii="Times New Roman" w:hAnsi="Times New Roman" w:cs="Times New Roman"/>
          <w:sz w:val="24"/>
          <w:szCs w:val="24"/>
          <w:lang w:val="en-GB"/>
        </w:rPr>
        <w:t xml:space="preserve"> </w:t>
      </w:r>
      <w:r w:rsidR="0043496C">
        <w:rPr>
          <w:rFonts w:ascii="Times New Roman" w:hAnsi="Times New Roman" w:cs="Times New Roman"/>
          <w:i/>
          <w:sz w:val="24"/>
          <w:szCs w:val="24"/>
          <w:lang w:val="en-GB"/>
        </w:rPr>
        <w:t>IAWA</w:t>
      </w:r>
      <w:r w:rsidR="00AE2486" w:rsidRPr="00AE2486">
        <w:rPr>
          <w:rFonts w:ascii="Times New Roman" w:hAnsi="Times New Roman" w:cs="Times New Roman"/>
          <w:sz w:val="24"/>
          <w:szCs w:val="24"/>
          <w:lang w:val="en-GB"/>
        </w:rPr>
        <w:t>, 33(2): 119–140.</w:t>
      </w:r>
    </w:p>
    <w:p w14:paraId="3873C170" w14:textId="4E3581CA"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Franklin G.L.</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1945</w:t>
      </w:r>
      <w:r>
        <w:rPr>
          <w:rFonts w:ascii="Times New Roman" w:hAnsi="Times New Roman" w:cs="Times New Roman"/>
          <w:sz w:val="24"/>
          <w:szCs w:val="24"/>
          <w:lang w:val="en-GB"/>
        </w:rPr>
        <w:t xml:space="preserve">) </w:t>
      </w:r>
      <w:r w:rsidR="00AE2486" w:rsidRPr="00AE2486">
        <w:rPr>
          <w:rFonts w:ascii="Times New Roman" w:hAnsi="Times New Roman" w:cs="Times New Roman"/>
          <w:sz w:val="24"/>
          <w:szCs w:val="24"/>
          <w:lang w:val="en-GB"/>
        </w:rPr>
        <w:t>Preparation of sections of synthetic resin and wood-resin composites, and a n</w:t>
      </w:r>
      <w:r w:rsidR="0043496C">
        <w:rPr>
          <w:rFonts w:ascii="Times New Roman" w:hAnsi="Times New Roman" w:cs="Times New Roman"/>
          <w:sz w:val="24"/>
          <w:szCs w:val="24"/>
          <w:lang w:val="en-GB"/>
        </w:rPr>
        <w:t>ew maceration method for wood.</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Nature</w:t>
      </w:r>
      <w:r w:rsidR="00AE2486" w:rsidRPr="00AE2486">
        <w:rPr>
          <w:rFonts w:ascii="Times New Roman" w:hAnsi="Times New Roman" w:cs="Times New Roman"/>
          <w:sz w:val="24"/>
          <w:szCs w:val="24"/>
          <w:lang w:val="en-GB"/>
        </w:rPr>
        <w:t>, 155: 51–61. https://doi.org/10.1038/155051a0</w:t>
      </w:r>
      <w:r w:rsidR="00AE2486" w:rsidRPr="00AE2486">
        <w:rPr>
          <w:rFonts w:ascii="Times New Roman" w:hAnsi="Times New Roman" w:cs="Times New Roman"/>
          <w:color w:val="222222"/>
          <w:sz w:val="24"/>
          <w:szCs w:val="24"/>
          <w:shd w:val="clear" w:color="auto" w:fill="FFFFFF"/>
          <w:lang w:val="en-GB"/>
        </w:rPr>
        <w:t xml:space="preserve"> </w:t>
      </w:r>
    </w:p>
    <w:p w14:paraId="4BD0A527" w14:textId="2E50CBBE"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Ghahremaninejade</w:t>
      </w:r>
      <w:proofErr w:type="spellEnd"/>
      <w:r w:rsidRPr="00AE2486">
        <w:rPr>
          <w:rFonts w:ascii="Times New Roman" w:hAnsi="Times New Roman" w:cs="Times New Roman"/>
          <w:sz w:val="24"/>
          <w:szCs w:val="24"/>
          <w:lang w:val="en-GB"/>
        </w:rPr>
        <w:t xml:space="preserve"> F., Khalili Z., </w:t>
      </w:r>
      <w:proofErr w:type="spellStart"/>
      <w:r w:rsidRPr="00AE2486">
        <w:rPr>
          <w:rFonts w:ascii="Times New Roman" w:hAnsi="Times New Roman" w:cs="Times New Roman"/>
          <w:sz w:val="24"/>
          <w:szCs w:val="24"/>
          <w:lang w:val="en-GB"/>
        </w:rPr>
        <w:t>Maassoumi</w:t>
      </w:r>
      <w:proofErr w:type="spellEnd"/>
      <w:r w:rsidRPr="00AE2486">
        <w:rPr>
          <w:rFonts w:ascii="Times New Roman" w:hAnsi="Times New Roman" w:cs="Times New Roman"/>
          <w:sz w:val="24"/>
          <w:szCs w:val="24"/>
          <w:lang w:val="en-GB"/>
        </w:rPr>
        <w:t xml:space="preserve"> A.A., Mirza</w:t>
      </w:r>
      <w:r w:rsidR="006265E8">
        <w:rPr>
          <w:rFonts w:ascii="Times New Roman" w:hAnsi="Times New Roman" w:cs="Times New Roman"/>
          <w:sz w:val="24"/>
          <w:szCs w:val="24"/>
          <w:lang w:val="en-GB"/>
        </w:rPr>
        <w:t>ie-</w:t>
      </w:r>
      <w:proofErr w:type="spellStart"/>
      <w:r w:rsidR="006265E8">
        <w:rPr>
          <w:rFonts w:ascii="Times New Roman" w:hAnsi="Times New Roman" w:cs="Times New Roman"/>
          <w:sz w:val="24"/>
          <w:szCs w:val="24"/>
          <w:lang w:val="en-GB"/>
        </w:rPr>
        <w:t>Nodoushan</w:t>
      </w:r>
      <w:proofErr w:type="spellEnd"/>
      <w:r w:rsidR="006265E8">
        <w:rPr>
          <w:rFonts w:ascii="Times New Roman" w:hAnsi="Times New Roman" w:cs="Times New Roman"/>
          <w:sz w:val="24"/>
          <w:szCs w:val="24"/>
          <w:lang w:val="en-GB"/>
        </w:rPr>
        <w:t xml:space="preserve"> H., Riahi M.</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Leaf epidermal features of </w:t>
      </w:r>
      <w:r w:rsidRPr="00AE2486">
        <w:rPr>
          <w:rFonts w:ascii="Times New Roman" w:hAnsi="Times New Roman" w:cs="Times New Roman"/>
          <w:i/>
          <w:sz w:val="24"/>
          <w:szCs w:val="24"/>
          <w:lang w:val="en-GB"/>
        </w:rPr>
        <w:t xml:space="preserve">Salix </w:t>
      </w:r>
      <w:r w:rsidRPr="00AE2486">
        <w:rPr>
          <w:rFonts w:ascii="Times New Roman" w:hAnsi="Times New Roman" w:cs="Times New Roman"/>
          <w:sz w:val="24"/>
          <w:szCs w:val="24"/>
          <w:lang w:val="en-GB"/>
        </w:rPr>
        <w:t xml:space="preserve">species (Salicaceae) and their systematic significance.  </w:t>
      </w:r>
      <w:r w:rsidRPr="0043496C">
        <w:rPr>
          <w:rFonts w:ascii="Times New Roman" w:hAnsi="Times New Roman" w:cs="Times New Roman"/>
          <w:i/>
          <w:sz w:val="24"/>
          <w:szCs w:val="24"/>
          <w:lang w:val="en-GB"/>
        </w:rPr>
        <w:t>American Journal of Botany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99: 1–8. https://doi.org/10.3732/ajb.1100019</w:t>
      </w:r>
      <w:r w:rsidRPr="00AE2486">
        <w:rPr>
          <w:rFonts w:ascii="Times New Roman" w:hAnsi="Times New Roman" w:cs="Times New Roman"/>
          <w:color w:val="5B616B"/>
          <w:sz w:val="24"/>
          <w:szCs w:val="24"/>
          <w:shd w:val="clear" w:color="auto" w:fill="FFFFFF"/>
          <w:lang w:val="en-GB"/>
        </w:rPr>
        <w:t xml:space="preserve"> </w:t>
      </w:r>
    </w:p>
    <w:p w14:paraId="1E5C9D3D" w14:textId="24CB6537" w:rsidR="00AE2486" w:rsidRPr="00AE2486" w:rsidRDefault="006265E8" w:rsidP="00AE2486">
      <w:pPr>
        <w:spacing w:after="0" w:line="240" w:lineRule="auto"/>
        <w:ind w:left="720" w:hanging="720"/>
        <w:jc w:val="both"/>
        <w:rPr>
          <w:rFonts w:ascii="Times New Roman" w:hAnsi="Times New Roman" w:cs="Times New Roman"/>
          <w:color w:val="202020"/>
          <w:sz w:val="24"/>
          <w:szCs w:val="24"/>
          <w:shd w:val="clear" w:color="auto" w:fill="FFFFFF"/>
        </w:rPr>
      </w:pPr>
      <w:proofErr w:type="spellStart"/>
      <w:r>
        <w:rPr>
          <w:rFonts w:ascii="Times New Roman" w:hAnsi="Times New Roman" w:cs="Times New Roman"/>
          <w:color w:val="202020"/>
          <w:sz w:val="24"/>
          <w:szCs w:val="24"/>
          <w:shd w:val="clear" w:color="auto" w:fill="FFFFFF"/>
        </w:rPr>
        <w:t>Gruas-Cavagnetto</w:t>
      </w:r>
      <w:proofErr w:type="spellEnd"/>
      <w:r>
        <w:rPr>
          <w:rFonts w:ascii="Times New Roman" w:hAnsi="Times New Roman" w:cs="Times New Roman"/>
          <w:color w:val="202020"/>
          <w:sz w:val="24"/>
          <w:szCs w:val="24"/>
          <w:shd w:val="clear" w:color="auto" w:fill="FFFFFF"/>
        </w:rPr>
        <w:t xml:space="preserve"> C., Köhler E.</w:t>
      </w:r>
      <w:r w:rsidR="00AE2486" w:rsidRPr="00AE2486">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w:t>
      </w:r>
      <w:r w:rsidR="00AE2486" w:rsidRPr="00AE2486">
        <w:rPr>
          <w:rFonts w:ascii="Times New Roman" w:hAnsi="Times New Roman" w:cs="Times New Roman"/>
          <w:color w:val="202020"/>
          <w:sz w:val="24"/>
          <w:szCs w:val="24"/>
          <w:shd w:val="clear" w:color="auto" w:fill="FFFFFF"/>
        </w:rPr>
        <w:t>1992</w:t>
      </w:r>
      <w:r>
        <w:rPr>
          <w:rFonts w:ascii="Times New Roman" w:hAnsi="Times New Roman" w:cs="Times New Roman"/>
          <w:color w:val="202020"/>
          <w:sz w:val="24"/>
          <w:szCs w:val="24"/>
          <w:shd w:val="clear" w:color="auto" w:fill="FFFFFF"/>
        </w:rPr>
        <w:t>).</w:t>
      </w:r>
      <w:r w:rsidR="00AE2486" w:rsidRPr="00AE2486">
        <w:rPr>
          <w:rFonts w:ascii="Times New Roman" w:hAnsi="Times New Roman" w:cs="Times New Roman"/>
          <w:color w:val="202020"/>
          <w:sz w:val="24"/>
          <w:szCs w:val="24"/>
          <w:shd w:val="clear" w:color="auto" w:fill="FFFFFF"/>
        </w:rPr>
        <w:t xml:space="preserve"> Pollen fossils </w:t>
      </w:r>
      <w:proofErr w:type="spellStart"/>
      <w:r w:rsidR="00AE2486" w:rsidRPr="00AE2486">
        <w:rPr>
          <w:rFonts w:ascii="Times New Roman" w:hAnsi="Times New Roman" w:cs="Times New Roman"/>
          <w:color w:val="202020"/>
          <w:sz w:val="24"/>
          <w:szCs w:val="24"/>
          <w:shd w:val="clear" w:color="auto" w:fill="FFFFFF"/>
        </w:rPr>
        <w:t>d’Euphorbiacées</w:t>
      </w:r>
      <w:proofErr w:type="spellEnd"/>
      <w:r w:rsidR="00AE2486" w:rsidRPr="00AE2486">
        <w:rPr>
          <w:rFonts w:ascii="Times New Roman" w:hAnsi="Times New Roman" w:cs="Times New Roman"/>
          <w:color w:val="202020"/>
          <w:sz w:val="24"/>
          <w:szCs w:val="24"/>
          <w:shd w:val="clear" w:color="auto" w:fill="FFFFFF"/>
        </w:rPr>
        <w:t xml:space="preserve"> de </w:t>
      </w:r>
      <w:proofErr w:type="spellStart"/>
      <w:r w:rsidR="00AE2486" w:rsidRPr="00AE2486">
        <w:rPr>
          <w:rFonts w:ascii="Times New Roman" w:hAnsi="Times New Roman" w:cs="Times New Roman"/>
          <w:color w:val="202020"/>
          <w:sz w:val="24"/>
          <w:szCs w:val="24"/>
          <w:shd w:val="clear" w:color="auto" w:fill="FFFFFF"/>
        </w:rPr>
        <w:t>l’Eocéne</w:t>
      </w:r>
      <w:proofErr w:type="spellEnd"/>
      <w:r w:rsidR="00AE2486" w:rsidRPr="00AE2486">
        <w:rPr>
          <w:rFonts w:ascii="Times New Roman" w:hAnsi="Times New Roman" w:cs="Times New Roman"/>
          <w:color w:val="202020"/>
          <w:sz w:val="24"/>
          <w:szCs w:val="24"/>
          <w:shd w:val="clear" w:color="auto" w:fill="FFFFFF"/>
        </w:rPr>
        <w:t xml:space="preserve"> français - </w:t>
      </w:r>
      <w:r w:rsidR="00AE2486" w:rsidRPr="0043496C">
        <w:rPr>
          <w:rFonts w:ascii="Times New Roman" w:hAnsi="Times New Roman" w:cs="Times New Roman"/>
          <w:i/>
          <w:color w:val="202020"/>
          <w:sz w:val="24"/>
          <w:szCs w:val="24"/>
          <w:shd w:val="clear" w:color="auto" w:fill="FFFFFF"/>
        </w:rPr>
        <w:t>Grana</w:t>
      </w:r>
      <w:r w:rsidR="00AE2486" w:rsidRPr="00AE2486">
        <w:rPr>
          <w:rFonts w:ascii="Times New Roman" w:hAnsi="Times New Roman" w:cs="Times New Roman"/>
          <w:color w:val="202020"/>
          <w:sz w:val="24"/>
          <w:szCs w:val="24"/>
          <w:shd w:val="clear" w:color="auto" w:fill="FFFFFF"/>
        </w:rPr>
        <w:t xml:space="preserve"> 31: 291–304. </w:t>
      </w:r>
      <w:r w:rsidR="00AE2486" w:rsidRPr="00AE2486">
        <w:rPr>
          <w:rFonts w:ascii="Times New Roman" w:hAnsi="Times New Roman" w:cs="Times New Roman"/>
          <w:color w:val="333333"/>
          <w:sz w:val="24"/>
          <w:szCs w:val="24"/>
        </w:rPr>
        <w:t>https://doi.org/10.1080/00173139209429452</w:t>
      </w:r>
    </w:p>
    <w:p w14:paraId="6208FF5B" w14:textId="54A3C8CB"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lastRenderedPageBreak/>
        <w:t>Hacke U.G., Sperry J.S., Wheeler J.K., Castro L</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Scaling of angiosperm xylem structu</w:t>
      </w:r>
      <w:r w:rsidR="0043496C">
        <w:rPr>
          <w:rFonts w:ascii="Times New Roman" w:hAnsi="Times New Roman" w:cs="Times New Roman"/>
          <w:sz w:val="24"/>
          <w:szCs w:val="24"/>
          <w:lang w:val="en-GB"/>
        </w:rPr>
        <w:t>re with safety and efficiency.</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Tree Physiology</w:t>
      </w:r>
      <w:r w:rsidRPr="00AE2486">
        <w:rPr>
          <w:rFonts w:ascii="Times New Roman" w:hAnsi="Times New Roman" w:cs="Times New Roman"/>
          <w:sz w:val="24"/>
          <w:szCs w:val="24"/>
          <w:lang w:val="en-GB"/>
        </w:rPr>
        <w:t xml:space="preserve">, 26:689-701. </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https://doi.org/10.1093/treephys/26.6.689</w:t>
      </w:r>
      <w:r w:rsidRPr="00AE2486">
        <w:rPr>
          <w:rFonts w:ascii="Times New Roman" w:hAnsi="Times New Roman" w:cs="Times New Roman"/>
          <w:sz w:val="24"/>
          <w:szCs w:val="24"/>
          <w:bdr w:val="none" w:sz="0" w:space="0" w:color="auto" w:frame="1"/>
          <w:shd w:val="clear" w:color="auto" w:fill="FFFFFF"/>
          <w:lang w:val="en-GB"/>
        </w:rPr>
        <w:t xml:space="preserve"> </w:t>
      </w:r>
      <w:r w:rsidRPr="00AE2486">
        <w:rPr>
          <w:rFonts w:ascii="Times New Roman" w:hAnsi="Times New Roman" w:cs="Times New Roman"/>
          <w:sz w:val="24"/>
          <w:szCs w:val="24"/>
          <w:lang w:val="en-GB"/>
        </w:rPr>
        <w:t xml:space="preserve"> </w:t>
      </w:r>
    </w:p>
    <w:p w14:paraId="0E3929DE" w14:textId="1E4E5AF9"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Hoffman P., </w:t>
      </w:r>
      <w:proofErr w:type="spellStart"/>
      <w:r w:rsidRPr="00AE2486">
        <w:rPr>
          <w:rFonts w:ascii="Times New Roman" w:hAnsi="Times New Roman" w:cs="Times New Roman"/>
          <w:sz w:val="24"/>
          <w:szCs w:val="24"/>
          <w:lang w:val="en-GB"/>
        </w:rPr>
        <w:t>Kathriarachchi</w:t>
      </w:r>
      <w:proofErr w:type="spellEnd"/>
      <w:r w:rsidRPr="00AE2486">
        <w:rPr>
          <w:rFonts w:ascii="Times New Roman" w:hAnsi="Times New Roman" w:cs="Times New Roman"/>
          <w:sz w:val="24"/>
          <w:szCs w:val="24"/>
          <w:lang w:val="en-GB"/>
        </w:rPr>
        <w:t xml:space="preserve"> H., </w:t>
      </w:r>
      <w:proofErr w:type="spellStart"/>
      <w:r w:rsidRPr="00AE2486">
        <w:rPr>
          <w:rFonts w:ascii="Times New Roman" w:hAnsi="Times New Roman" w:cs="Times New Roman"/>
          <w:sz w:val="24"/>
          <w:szCs w:val="24"/>
          <w:lang w:val="en-GB"/>
        </w:rPr>
        <w:t>Wurdack</w:t>
      </w:r>
      <w:proofErr w:type="spellEnd"/>
      <w:r w:rsidRPr="00AE2486">
        <w:rPr>
          <w:rFonts w:ascii="Times New Roman" w:hAnsi="Times New Roman" w:cs="Times New Roman"/>
          <w:sz w:val="24"/>
          <w:szCs w:val="24"/>
          <w:lang w:val="en-GB"/>
        </w:rPr>
        <w:t xml:space="preserve"> K.J.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 phylogenetic classification of </w:t>
      </w:r>
      <w:proofErr w:type="spellStart"/>
      <w:r w:rsidRPr="00AE2486">
        <w:rPr>
          <w:rFonts w:ascii="Times New Roman" w:hAnsi="Times New Roman" w:cs="Times New Roman"/>
          <w:sz w:val="24"/>
          <w:szCs w:val="24"/>
          <w:lang w:val="en-GB"/>
        </w:rPr>
        <w:t>Phyllanthaceae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Malpighiales</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s.l.</w:t>
      </w:r>
      <w:proofErr w:type="spellEnd"/>
      <w:r w:rsidRPr="00AE2486">
        <w:rPr>
          <w:rFonts w:ascii="Times New Roman" w:hAnsi="Times New Roman" w:cs="Times New Roman"/>
          <w:sz w:val="24"/>
          <w:szCs w:val="24"/>
          <w:lang w:val="en-GB"/>
        </w:rPr>
        <w:t xml:space="preserve">). - </w:t>
      </w:r>
      <w:r w:rsidRPr="0043496C">
        <w:rPr>
          <w:rFonts w:ascii="Times New Roman" w:hAnsi="Times New Roman" w:cs="Times New Roman"/>
          <w:i/>
          <w:sz w:val="24"/>
          <w:szCs w:val="24"/>
          <w:lang w:val="en-GB"/>
        </w:rPr>
        <w:t>Kew Bulletin</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61:37-53. </w:t>
      </w:r>
      <w:hyperlink r:id="rId25" w:history="1">
        <w:r w:rsidRPr="00AE2486">
          <w:rPr>
            <w:rStyle w:val="Hyperlink"/>
            <w:rFonts w:ascii="Times New Roman" w:hAnsi="Times New Roman" w:cs="Times New Roman"/>
            <w:spacing w:val="-5"/>
            <w:sz w:val="24"/>
            <w:szCs w:val="24"/>
            <w:lang w:val="en-GB"/>
          </w:rPr>
          <w:t>https://www.jstor.org/stable/20443245</w:t>
        </w:r>
      </w:hyperlink>
      <w:r w:rsidRPr="00AE2486">
        <w:rPr>
          <w:rFonts w:ascii="Times New Roman" w:hAnsi="Times New Roman" w:cs="Times New Roman"/>
          <w:color w:val="343332"/>
          <w:spacing w:val="-5"/>
          <w:sz w:val="24"/>
          <w:szCs w:val="24"/>
          <w:lang w:val="en-GB"/>
        </w:rPr>
        <w:t xml:space="preserve"> </w:t>
      </w:r>
    </w:p>
    <w:p w14:paraId="4207DB07" w14:textId="7777777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http://</w:t>
      </w:r>
      <w:hyperlink w:history="1">
        <w:r w:rsidRPr="00AE2486">
          <w:rPr>
            <w:rStyle w:val="Hyperlink"/>
            <w:rFonts w:ascii="Times New Roman" w:hAnsi="Times New Roman" w:cs="Times New Roman"/>
            <w:sz w:val="24"/>
            <w:szCs w:val="24"/>
            <w:lang w:val="en-GB"/>
          </w:rPr>
          <w:t>www.the plantlist.org accessed</w:t>
        </w:r>
      </w:hyperlink>
      <w:r w:rsidRPr="00AE2486">
        <w:rPr>
          <w:rFonts w:ascii="Times New Roman" w:hAnsi="Times New Roman" w:cs="Times New Roman"/>
          <w:sz w:val="24"/>
          <w:szCs w:val="24"/>
          <w:lang w:val="en-GB"/>
        </w:rPr>
        <w:t xml:space="preserve"> on 01-01-2018.</w:t>
      </w:r>
    </w:p>
    <w:p w14:paraId="426A69EB" w14:textId="10188C39" w:rsidR="00AE2486" w:rsidRPr="00AE2486" w:rsidRDefault="006265E8" w:rsidP="00AE2486">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Illoh</w:t>
      </w:r>
      <w:proofErr w:type="spellEnd"/>
      <w:r>
        <w:rPr>
          <w:rFonts w:ascii="Times New Roman" w:hAnsi="Times New Roman" w:cs="Times New Roman"/>
          <w:sz w:val="24"/>
          <w:szCs w:val="24"/>
        </w:rPr>
        <w:t xml:space="preserve"> H.C.</w:t>
      </w:r>
      <w:r w:rsidR="00AE2486" w:rsidRPr="00AE2486">
        <w:rPr>
          <w:rFonts w:ascii="Times New Roman" w:hAnsi="Times New Roman" w:cs="Times New Roman"/>
          <w:sz w:val="24"/>
          <w:szCs w:val="24"/>
        </w:rPr>
        <w:t xml:space="preserve"> </w:t>
      </w:r>
      <w:r>
        <w:rPr>
          <w:rFonts w:ascii="Times New Roman" w:hAnsi="Times New Roman" w:cs="Times New Roman"/>
          <w:sz w:val="24"/>
          <w:szCs w:val="24"/>
        </w:rPr>
        <w:t>(</w:t>
      </w:r>
      <w:r w:rsidR="00AE2486" w:rsidRPr="00AE2486">
        <w:rPr>
          <w:rFonts w:ascii="Times New Roman" w:hAnsi="Times New Roman" w:cs="Times New Roman"/>
          <w:sz w:val="24"/>
          <w:szCs w:val="24"/>
        </w:rPr>
        <w:t>1995</w:t>
      </w:r>
      <w:r>
        <w:rPr>
          <w:rFonts w:ascii="Times New Roman" w:hAnsi="Times New Roman" w:cs="Times New Roman"/>
          <w:sz w:val="24"/>
          <w:szCs w:val="24"/>
        </w:rPr>
        <w:t>).</w:t>
      </w:r>
      <w:r w:rsidR="00AE2486" w:rsidRPr="00AE2486">
        <w:rPr>
          <w:rFonts w:ascii="Times New Roman" w:hAnsi="Times New Roman" w:cs="Times New Roman"/>
          <w:sz w:val="24"/>
          <w:szCs w:val="24"/>
        </w:rPr>
        <w:t xml:space="preserve"> Foliar epidermis and petiole anatomy of four s</w:t>
      </w:r>
      <w:r w:rsidR="0043496C">
        <w:rPr>
          <w:rFonts w:ascii="Times New Roman" w:hAnsi="Times New Roman" w:cs="Times New Roman"/>
          <w:sz w:val="24"/>
          <w:szCs w:val="24"/>
        </w:rPr>
        <w:t>pecies of Celosia L. in Nigeria.</w:t>
      </w:r>
      <w:r w:rsidR="00AE2486" w:rsidRPr="00AE2486">
        <w:rPr>
          <w:rFonts w:ascii="Times New Roman" w:hAnsi="Times New Roman" w:cs="Times New Roman"/>
          <w:sz w:val="24"/>
          <w:szCs w:val="24"/>
        </w:rPr>
        <w:t xml:space="preserve"> </w:t>
      </w:r>
      <w:r w:rsidR="00AE2486" w:rsidRPr="0043496C">
        <w:rPr>
          <w:rFonts w:ascii="Times New Roman" w:hAnsi="Times New Roman" w:cs="Times New Roman"/>
          <w:i/>
          <w:sz w:val="24"/>
          <w:szCs w:val="24"/>
        </w:rPr>
        <w:t xml:space="preserve">Feddes </w:t>
      </w:r>
      <w:proofErr w:type="spellStart"/>
      <w:r w:rsidR="00AE2486" w:rsidRPr="0043496C">
        <w:rPr>
          <w:rFonts w:ascii="Times New Roman" w:hAnsi="Times New Roman" w:cs="Times New Roman"/>
          <w:i/>
          <w:sz w:val="24"/>
          <w:szCs w:val="24"/>
        </w:rPr>
        <w:t>Repertorium</w:t>
      </w:r>
      <w:proofErr w:type="spellEnd"/>
      <w:r w:rsidR="00AE2486" w:rsidRPr="00AE2486">
        <w:rPr>
          <w:rFonts w:ascii="Times New Roman" w:hAnsi="Times New Roman" w:cs="Times New Roman"/>
          <w:sz w:val="24"/>
          <w:szCs w:val="24"/>
        </w:rPr>
        <w:t xml:space="preserve">, 106: 15-23. </w:t>
      </w:r>
      <w:r w:rsidR="00AE2486" w:rsidRPr="00AE2486">
        <w:rPr>
          <w:rFonts w:ascii="Times New Roman" w:hAnsi="Times New Roman" w:cs="Times New Roman"/>
          <w:color w:val="000000"/>
          <w:spacing w:val="-5"/>
          <w:sz w:val="24"/>
          <w:szCs w:val="24"/>
        </w:rPr>
        <w:t>https://doi.org/</w:t>
      </w:r>
      <w:r w:rsidR="00AE2486" w:rsidRPr="00AE2486">
        <w:rPr>
          <w:rFonts w:ascii="Times New Roman" w:hAnsi="Times New Roman" w:cs="Times New Roman"/>
          <w:sz w:val="24"/>
          <w:szCs w:val="24"/>
          <w:bdr w:val="none" w:sz="0" w:space="0" w:color="auto" w:frame="1"/>
          <w:shd w:val="clear" w:color="auto" w:fill="FFFFFF"/>
        </w:rPr>
        <w:t>10.1002/fedr.19951060107</w:t>
      </w:r>
    </w:p>
    <w:p w14:paraId="076E3610" w14:textId="665ED867"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International Association for Wood Anatomists (IAWA)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IAWA list of microscopic features</w:t>
      </w:r>
      <w:r w:rsidR="0043496C">
        <w:rPr>
          <w:rFonts w:ascii="Times New Roman" w:hAnsi="Times New Roman" w:cs="Times New Roman"/>
          <w:sz w:val="24"/>
          <w:szCs w:val="24"/>
          <w:lang w:val="en-GB"/>
        </w:rPr>
        <w:t xml:space="preserve"> for hardwood identification. </w:t>
      </w:r>
      <w:r w:rsidRPr="0043496C">
        <w:rPr>
          <w:rFonts w:ascii="Times New Roman" w:hAnsi="Times New Roman" w:cs="Times New Roman"/>
          <w:i/>
          <w:sz w:val="24"/>
          <w:szCs w:val="24"/>
          <w:lang w:val="en-GB"/>
        </w:rPr>
        <w:t>IAWA Bulletin</w:t>
      </w:r>
      <w:r w:rsidR="0043496C">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New Series</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10: 219-332.</w:t>
      </w:r>
    </w:p>
    <w:p w14:paraId="2A1CC78D" w14:textId="4E1D8E44"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Irobi</w:t>
      </w:r>
      <w:proofErr w:type="spellEnd"/>
      <w:r w:rsidRPr="00AE2486">
        <w:rPr>
          <w:rFonts w:ascii="Times New Roman" w:hAnsi="Times New Roman" w:cs="Times New Roman"/>
          <w:sz w:val="24"/>
          <w:szCs w:val="24"/>
          <w:lang w:val="en-GB"/>
        </w:rPr>
        <w:t xml:space="preserve"> O.N., Moo-young M</w:t>
      </w:r>
      <w:r w:rsidR="006265E8">
        <w:rPr>
          <w:rFonts w:ascii="Times New Roman" w:hAnsi="Times New Roman" w:cs="Times New Roman"/>
          <w:sz w:val="24"/>
          <w:szCs w:val="24"/>
          <w:lang w:val="en-GB"/>
        </w:rPr>
        <w:t>., Anderson W.A., Daramola S.O.</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1994</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Anti-microbial activity of bark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proofErr w:type="gram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w:t>
      </w:r>
      <w:proofErr w:type="spellStart"/>
      <w:proofErr w:type="gramEnd"/>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Journal of Ethnopharmacology</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43: 185-190. </w:t>
      </w:r>
      <w:r w:rsidRPr="00AE2486">
        <w:rPr>
          <w:rStyle w:val="Hyperlink"/>
          <w:rFonts w:ascii="Times New Roman" w:hAnsi="Times New Roman" w:cs="Times New Roman"/>
          <w:color w:val="auto"/>
          <w:sz w:val="24"/>
          <w:szCs w:val="24"/>
          <w:u w:val="none"/>
          <w:lang w:val="en-GB"/>
        </w:rPr>
        <w:t>https://doi.org/10.1016/0378-8741(94)90041-8</w:t>
      </w:r>
      <w:r w:rsidRPr="00AE2486">
        <w:rPr>
          <w:rFonts w:ascii="Times New Roman" w:hAnsi="Times New Roman" w:cs="Times New Roman"/>
          <w:sz w:val="24"/>
          <w:szCs w:val="24"/>
          <w:lang w:val="en-GB"/>
        </w:rPr>
        <w:t xml:space="preserve"> </w:t>
      </w:r>
    </w:p>
    <w:p w14:paraId="2D20277E" w14:textId="4AA878CC"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AE2486">
        <w:rPr>
          <w:rFonts w:ascii="Times New Roman" w:hAnsi="Times New Roman" w:cs="Times New Roman"/>
          <w:color w:val="222222"/>
          <w:sz w:val="24"/>
          <w:szCs w:val="24"/>
          <w:shd w:val="clear" w:color="auto" w:fill="FFFFFF"/>
        </w:rPr>
        <w:t>Isawumi</w:t>
      </w:r>
      <w:proofErr w:type="spellEnd"/>
      <w:r w:rsidRPr="00AE2486">
        <w:rPr>
          <w:rFonts w:ascii="Times New Roman" w:hAnsi="Times New Roman" w:cs="Times New Roman"/>
          <w:color w:val="222222"/>
          <w:sz w:val="24"/>
          <w:szCs w:val="24"/>
          <w:shd w:val="clear" w:color="auto" w:fill="FFFFFF"/>
        </w:rPr>
        <w:t xml:space="preserve"> M.A.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1996</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22" w:name="595_bc"/>
      <w:bookmarkEnd w:id="22"/>
      <w:r w:rsidRPr="00AE2486">
        <w:rPr>
          <w:rFonts w:ascii="Times New Roman" w:hAnsi="Times New Roman" w:cs="Times New Roman"/>
          <w:color w:val="222222"/>
          <w:sz w:val="24"/>
          <w:szCs w:val="24"/>
          <w:shd w:val="clear" w:color="auto" w:fill="FFFFFF"/>
        </w:rPr>
        <w:t xml:space="preserve">Trichome Types and Their Taxonomic Value at the Sectional and Species Level in West African Vernonia (Compositae) - In: </w:t>
      </w:r>
      <w:r w:rsidRPr="0043496C">
        <w:rPr>
          <w:rFonts w:ascii="Times New Roman" w:hAnsi="Times New Roman" w:cs="Times New Roman"/>
          <w:i/>
          <w:color w:val="222222"/>
          <w:sz w:val="24"/>
          <w:szCs w:val="24"/>
          <w:shd w:val="clear" w:color="auto" w:fill="FFFFFF"/>
        </w:rPr>
        <w:t>Compositae: Systematics.</w:t>
      </w:r>
      <w:r w:rsidRPr="00AE2486">
        <w:rPr>
          <w:rFonts w:ascii="Times New Roman" w:hAnsi="Times New Roman" w:cs="Times New Roman"/>
          <w:color w:val="222222"/>
          <w:sz w:val="24"/>
          <w:szCs w:val="24"/>
          <w:shd w:val="clear" w:color="auto" w:fill="FFFFFF"/>
        </w:rPr>
        <w:t xml:space="preserve"> Vol. 1. Hind, D.J.N. and H. Beentje (Eds.) - Royal Botanic Gardens, Kew, pp: 29-39.</w:t>
      </w:r>
    </w:p>
    <w:p w14:paraId="4597DA40" w14:textId="583D794F" w:rsidR="00AE2486" w:rsidRPr="00AE2486" w:rsidRDefault="006265E8" w:rsidP="00AE2486">
      <w:pPr>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Jangid P.P., Gupta S.</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2015</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Wood anatomy of the tribe </w:t>
      </w:r>
      <w:proofErr w:type="spellStart"/>
      <w:r w:rsidR="00AE2486" w:rsidRPr="00AE2486">
        <w:rPr>
          <w:rFonts w:ascii="Times New Roman" w:hAnsi="Times New Roman" w:cs="Times New Roman"/>
          <w:sz w:val="24"/>
          <w:szCs w:val="24"/>
          <w:lang w:val="en-GB"/>
        </w:rPr>
        <w:t>Bridelieae</w:t>
      </w:r>
      <w:proofErr w:type="spellEnd"/>
      <w:r w:rsidR="00AE2486" w:rsidRPr="00AE2486">
        <w:rPr>
          <w:rFonts w:ascii="Times New Roman" w:hAnsi="Times New Roman" w:cs="Times New Roman"/>
          <w:sz w:val="24"/>
          <w:szCs w:val="24"/>
          <w:lang w:val="en-GB"/>
        </w:rPr>
        <w:t xml:space="preserve"> (</w:t>
      </w:r>
      <w:proofErr w:type="spellStart"/>
      <w:r w:rsidR="00AE2486" w:rsidRPr="00AE2486">
        <w:rPr>
          <w:rFonts w:ascii="Times New Roman" w:hAnsi="Times New Roman" w:cs="Times New Roman"/>
          <w:sz w:val="24"/>
          <w:szCs w:val="24"/>
          <w:lang w:val="en-GB"/>
        </w:rPr>
        <w:t>Euphorbiaceae</w:t>
      </w:r>
      <w:proofErr w:type="spellEnd"/>
      <w:r w:rsidR="00AE2486" w:rsidRPr="00AE2486">
        <w:rPr>
          <w:rFonts w:ascii="Times New Roman" w:hAnsi="Times New Roman" w:cs="Times New Roman"/>
          <w:sz w:val="24"/>
          <w:szCs w:val="24"/>
          <w:lang w:val="en-GB"/>
        </w:rPr>
        <w:t xml:space="preserve"> </w:t>
      </w:r>
      <w:r w:rsidR="00AE2486" w:rsidRPr="00AE2486">
        <w:rPr>
          <w:rFonts w:ascii="Times New Roman" w:hAnsi="Times New Roman" w:cs="Times New Roman"/>
          <w:i/>
          <w:sz w:val="24"/>
          <w:szCs w:val="24"/>
          <w:lang w:val="en-GB"/>
        </w:rPr>
        <w:t xml:space="preserve">sensu </w:t>
      </w:r>
      <w:proofErr w:type="spellStart"/>
      <w:r w:rsidR="00AE2486" w:rsidRPr="00AE2486">
        <w:rPr>
          <w:rFonts w:ascii="Times New Roman" w:hAnsi="Times New Roman" w:cs="Times New Roman"/>
          <w:i/>
          <w:sz w:val="24"/>
          <w:szCs w:val="24"/>
          <w:lang w:val="en-GB"/>
        </w:rPr>
        <w:t>lacto</w:t>
      </w:r>
      <w:proofErr w:type="spellEnd"/>
      <w:r w:rsidR="00AE2486" w:rsidRPr="00AE2486">
        <w:rPr>
          <w:rFonts w:ascii="Times New Roman" w:hAnsi="Times New Roman" w:cs="Times New Roman"/>
          <w:i/>
          <w:sz w:val="24"/>
          <w:szCs w:val="24"/>
          <w:lang w:val="en-GB"/>
        </w:rPr>
        <w:t xml:space="preserve">): </w:t>
      </w:r>
      <w:r w:rsidR="00AE2486" w:rsidRPr="00AE2486">
        <w:rPr>
          <w:rFonts w:ascii="Times New Roman" w:hAnsi="Times New Roman" w:cs="Times New Roman"/>
          <w:sz w:val="24"/>
          <w:szCs w:val="24"/>
          <w:lang w:val="en-GB"/>
        </w:rPr>
        <w:t>Reflecting the systematic, ecolog</w:t>
      </w:r>
      <w:r w:rsidR="0043496C">
        <w:rPr>
          <w:rFonts w:ascii="Times New Roman" w:hAnsi="Times New Roman" w:cs="Times New Roman"/>
          <w:sz w:val="24"/>
          <w:szCs w:val="24"/>
          <w:lang w:val="en-GB"/>
        </w:rPr>
        <w:t>ical and evolutionary aspects.</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Indian Forest</w:t>
      </w:r>
      <w:r w:rsidR="00AE2486" w:rsidRPr="00AE2486">
        <w:rPr>
          <w:rFonts w:ascii="Times New Roman" w:hAnsi="Times New Roman" w:cs="Times New Roman"/>
          <w:sz w:val="24"/>
          <w:szCs w:val="24"/>
          <w:lang w:val="en-GB"/>
        </w:rPr>
        <w:t>, 141: 1296 -1304.</w:t>
      </w:r>
    </w:p>
    <w:p w14:paraId="6D9C9C0B" w14:textId="5E01F10C"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Jonathan A.E., Etuk E.U., Bello S.O., </w:t>
      </w:r>
      <w:proofErr w:type="spellStart"/>
      <w:r w:rsidRPr="00AE2486">
        <w:rPr>
          <w:rFonts w:ascii="Times New Roman" w:hAnsi="Times New Roman" w:cs="Times New Roman"/>
          <w:sz w:val="24"/>
          <w:szCs w:val="24"/>
          <w:lang w:val="en-GB"/>
        </w:rPr>
        <w:t>Gwarzo</w:t>
      </w:r>
      <w:proofErr w:type="spellEnd"/>
      <w:r w:rsidRPr="00AE2486">
        <w:rPr>
          <w:rFonts w:ascii="Times New Roman" w:hAnsi="Times New Roman" w:cs="Times New Roman"/>
          <w:sz w:val="24"/>
          <w:szCs w:val="24"/>
          <w:lang w:val="en-GB"/>
        </w:rPr>
        <w:t xml:space="preserve"> M.S., </w:t>
      </w:r>
      <w:proofErr w:type="spellStart"/>
      <w:r w:rsidRPr="00AE2486">
        <w:rPr>
          <w:rFonts w:ascii="Times New Roman" w:hAnsi="Times New Roman" w:cs="Times New Roman"/>
          <w:sz w:val="24"/>
          <w:szCs w:val="24"/>
          <w:lang w:val="en-GB"/>
        </w:rPr>
        <w:t>Egua</w:t>
      </w:r>
      <w:proofErr w:type="spellEnd"/>
      <w:r w:rsidRPr="00AE2486">
        <w:rPr>
          <w:rFonts w:ascii="Times New Roman" w:hAnsi="Times New Roman" w:cs="Times New Roman"/>
          <w:sz w:val="24"/>
          <w:szCs w:val="24"/>
          <w:lang w:val="en-GB"/>
        </w:rPr>
        <w:t xml:space="preserve"> M.O., </w:t>
      </w:r>
      <w:proofErr w:type="spellStart"/>
      <w:r w:rsidRPr="00AE2486">
        <w:rPr>
          <w:rFonts w:ascii="Times New Roman" w:hAnsi="Times New Roman" w:cs="Times New Roman"/>
          <w:sz w:val="24"/>
          <w:szCs w:val="24"/>
          <w:lang w:val="en-GB"/>
        </w:rPr>
        <w:t>Nkwoka</w:t>
      </w:r>
      <w:proofErr w:type="spellEnd"/>
      <w:r w:rsidRPr="00AE2486">
        <w:rPr>
          <w:rFonts w:ascii="Times New Roman" w:hAnsi="Times New Roman" w:cs="Times New Roman"/>
          <w:sz w:val="24"/>
          <w:szCs w:val="24"/>
          <w:lang w:val="en-GB"/>
        </w:rPr>
        <w:t xml:space="preserve">, I.J.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2014</w:t>
      </w:r>
      <w:r w:rsidR="006265E8">
        <w:rPr>
          <w:rFonts w:ascii="Times New Roman" w:hAnsi="Times New Roman" w:cs="Times New Roman"/>
          <w:sz w:val="24"/>
          <w:szCs w:val="24"/>
          <w:lang w:val="en-GB"/>
        </w:rPr>
        <w:t>).</w:t>
      </w:r>
      <w:r w:rsidRPr="00AE2486">
        <w:rPr>
          <w:rFonts w:ascii="Times New Roman" w:hAnsi="Times New Roman" w:cs="Times New Roman"/>
          <w:i/>
          <w:sz w:val="24"/>
          <w:szCs w:val="24"/>
          <w:lang w:val="en-GB"/>
        </w:rPr>
        <w:t xml:space="preserve"> In vitro </w:t>
      </w:r>
      <w:r w:rsidRPr="00AE2486">
        <w:rPr>
          <w:rFonts w:ascii="Times New Roman" w:hAnsi="Times New Roman" w:cs="Times New Roman"/>
          <w:sz w:val="24"/>
          <w:szCs w:val="24"/>
          <w:lang w:val="en-GB"/>
        </w:rPr>
        <w:t xml:space="preserve">antibacterial activities of aqueous and ethanolic stem-bark extracts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0043496C">
        <w:rPr>
          <w:rFonts w:ascii="Times New Roman" w:hAnsi="Times New Roman" w:cs="Times New Roman"/>
          <w:sz w:val="24"/>
          <w:szCs w:val="24"/>
          <w:lang w:val="en-GB"/>
        </w:rPr>
        <w:t>Benth.</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International Journal in Current Research in Bioscience and Plant Biology</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1: 28-31.</w:t>
      </w:r>
    </w:p>
    <w:p w14:paraId="2C1B472F" w14:textId="294F05F2"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Keay R.W.J.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AE2486">
        <w:rPr>
          <w:rFonts w:ascii="Times New Roman" w:hAnsi="Times New Roman" w:cs="Times New Roman"/>
          <w:i/>
          <w:sz w:val="24"/>
          <w:szCs w:val="24"/>
          <w:lang w:val="en-GB"/>
        </w:rPr>
        <w:t xml:space="preserve">Trees of Nigeria. </w:t>
      </w:r>
      <w:r w:rsidRPr="00AE2486">
        <w:rPr>
          <w:rFonts w:ascii="Times New Roman" w:hAnsi="Times New Roman" w:cs="Times New Roman"/>
          <w:sz w:val="24"/>
          <w:szCs w:val="24"/>
          <w:lang w:val="en-GB"/>
        </w:rPr>
        <w:t xml:space="preserve">Oxford. </w:t>
      </w:r>
    </w:p>
    <w:p w14:paraId="2D86B336" w14:textId="45D2764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Kolawole O.M., Olayemi A.B.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2003</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Studies on the efficacy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Benth. Bark e</w:t>
      </w:r>
      <w:r w:rsidR="0043496C">
        <w:rPr>
          <w:rFonts w:ascii="Times New Roman" w:hAnsi="Times New Roman" w:cs="Times New Roman"/>
          <w:sz w:val="24"/>
          <w:szCs w:val="24"/>
          <w:lang w:val="en-GB"/>
        </w:rPr>
        <w:t xml:space="preserve">xtract for water purification. </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Nigerian Journal of Pure and Applied Sciences</w:t>
      </w:r>
      <w:r w:rsidRPr="00AE2486">
        <w:rPr>
          <w:rFonts w:ascii="Times New Roman" w:hAnsi="Times New Roman" w:cs="Times New Roman"/>
          <w:sz w:val="24"/>
          <w:szCs w:val="24"/>
          <w:lang w:val="en-GB"/>
        </w:rPr>
        <w:t xml:space="preserve">, 18:1387-1394.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shd w:val="clear" w:color="auto" w:fill="FFFFFF"/>
          <w:lang w:val="en-GB"/>
        </w:rPr>
        <w:t>10.4314/bcse.v21i2.21199</w:t>
      </w:r>
      <w:r w:rsidRPr="00AE2486">
        <w:rPr>
          <w:rFonts w:ascii="Times New Roman" w:hAnsi="Times New Roman" w:cs="Times New Roman"/>
          <w:sz w:val="24"/>
          <w:szCs w:val="24"/>
          <w:shd w:val="clear" w:color="auto" w:fill="FFFFFF"/>
          <w:lang w:val="en-GB"/>
        </w:rPr>
        <w:t xml:space="preserve"> </w:t>
      </w:r>
    </w:p>
    <w:p w14:paraId="2395EFFE" w14:textId="0244A368"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Metcalfe C.R., Chalk L.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1979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Anatomy of the Dicotyledons</w:t>
      </w:r>
      <w:r w:rsidRPr="00AE2486">
        <w:rPr>
          <w:rFonts w:ascii="Times New Roman" w:hAnsi="Times New Roman" w:cs="Times New Roman"/>
          <w:sz w:val="24"/>
          <w:szCs w:val="24"/>
          <w:lang w:val="en-GB"/>
        </w:rPr>
        <w:t>. Volume 1. (2</w:t>
      </w:r>
      <w:r w:rsidRPr="00AE2486">
        <w:rPr>
          <w:rFonts w:ascii="Times New Roman" w:hAnsi="Times New Roman" w:cs="Times New Roman"/>
          <w:sz w:val="24"/>
          <w:szCs w:val="24"/>
          <w:vertAlign w:val="superscript"/>
          <w:lang w:val="en-GB"/>
        </w:rPr>
        <w:t>nd</w:t>
      </w:r>
      <w:r w:rsidRPr="00AE2486">
        <w:rPr>
          <w:rFonts w:ascii="Times New Roman" w:hAnsi="Times New Roman" w:cs="Times New Roman"/>
          <w:sz w:val="24"/>
          <w:szCs w:val="24"/>
          <w:lang w:val="en-GB"/>
        </w:rPr>
        <w:t xml:space="preserve"> Ed.). Oxford. </w:t>
      </w:r>
    </w:p>
    <w:p w14:paraId="4A24A0CA" w14:textId="531F6707" w:rsidR="00AE2486" w:rsidRPr="00AE2486" w:rsidRDefault="006265E8" w:rsidP="00AE2486">
      <w:pPr>
        <w:tabs>
          <w:tab w:val="left" w:pos="630"/>
        </w:tabs>
        <w:spacing w:after="0" w:line="24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Metcalfe C.R., Chalk L.</w:t>
      </w:r>
      <w:r w:rsidR="00AE2486" w:rsidRPr="00AE248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1983</w:t>
      </w:r>
      <w:r>
        <w:rPr>
          <w:rFonts w:ascii="Times New Roman" w:hAnsi="Times New Roman" w:cs="Times New Roman"/>
          <w:sz w:val="24"/>
          <w:szCs w:val="24"/>
          <w:lang w:val="en-GB"/>
        </w:rPr>
        <w:t>).</w:t>
      </w:r>
      <w:r w:rsidR="00AE2486" w:rsidRPr="00AE2486">
        <w:rPr>
          <w:rFonts w:ascii="Times New Roman" w:hAnsi="Times New Roman" w:cs="Times New Roman"/>
          <w:sz w:val="24"/>
          <w:szCs w:val="24"/>
          <w:lang w:val="en-GB"/>
        </w:rPr>
        <w:t xml:space="preserve"> </w:t>
      </w:r>
      <w:r w:rsidR="00AE2486" w:rsidRPr="0043496C">
        <w:rPr>
          <w:rFonts w:ascii="Times New Roman" w:hAnsi="Times New Roman" w:cs="Times New Roman"/>
          <w:i/>
          <w:sz w:val="24"/>
          <w:szCs w:val="24"/>
          <w:lang w:val="en-GB"/>
        </w:rPr>
        <w:t>Anatomy of the Dicotyledons.</w:t>
      </w:r>
      <w:r w:rsidR="00AE2486" w:rsidRPr="00AE2486">
        <w:rPr>
          <w:rFonts w:ascii="Times New Roman" w:hAnsi="Times New Roman" w:cs="Times New Roman"/>
          <w:sz w:val="24"/>
          <w:szCs w:val="24"/>
          <w:lang w:val="en-GB"/>
        </w:rPr>
        <w:t xml:space="preserve"> Volume 1. (3</w:t>
      </w:r>
      <w:r w:rsidR="00AE2486" w:rsidRPr="00AE2486">
        <w:rPr>
          <w:rFonts w:ascii="Times New Roman" w:hAnsi="Times New Roman" w:cs="Times New Roman"/>
          <w:sz w:val="24"/>
          <w:szCs w:val="24"/>
          <w:vertAlign w:val="superscript"/>
          <w:lang w:val="en-GB"/>
        </w:rPr>
        <w:t>rd</w:t>
      </w:r>
      <w:r w:rsidR="00AE2486" w:rsidRPr="00AE2486">
        <w:rPr>
          <w:rFonts w:ascii="Times New Roman" w:hAnsi="Times New Roman" w:cs="Times New Roman"/>
          <w:sz w:val="24"/>
          <w:szCs w:val="24"/>
          <w:lang w:val="en-GB"/>
        </w:rPr>
        <w:t xml:space="preserve"> Ed.). Oxford. </w:t>
      </w:r>
    </w:p>
    <w:p w14:paraId="7A394417" w14:textId="77777777" w:rsidR="00AE2486" w:rsidRPr="00AE2486" w:rsidRDefault="00AE2486" w:rsidP="00AE2486">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 xml:space="preserve">Muller J., 1992: Fossil pollen records of extant angiosperms – </w:t>
      </w:r>
      <w:r w:rsidRPr="0043496C">
        <w:rPr>
          <w:rFonts w:ascii="Times New Roman" w:hAnsi="Times New Roman" w:cs="Times New Roman"/>
          <w:i/>
          <w:color w:val="202020"/>
          <w:sz w:val="24"/>
          <w:szCs w:val="24"/>
          <w:shd w:val="clear" w:color="auto" w:fill="FFFFFF"/>
        </w:rPr>
        <w:t>The Botanical Review</w:t>
      </w:r>
      <w:r w:rsidRPr="00AE2486">
        <w:rPr>
          <w:rFonts w:ascii="Times New Roman" w:hAnsi="Times New Roman" w:cs="Times New Roman"/>
          <w:color w:val="202020"/>
          <w:sz w:val="24"/>
          <w:szCs w:val="24"/>
          <w:shd w:val="clear" w:color="auto" w:fill="FFFFFF"/>
        </w:rPr>
        <w:t xml:space="preserve">, 47: 1–142. </w:t>
      </w:r>
      <w:r w:rsidRPr="00AE2486">
        <w:rPr>
          <w:rFonts w:ascii="Times New Roman" w:hAnsi="Times New Roman" w:cs="Times New Roman"/>
          <w:color w:val="222222"/>
          <w:sz w:val="24"/>
          <w:szCs w:val="24"/>
          <w:shd w:val="clear" w:color="auto" w:fill="FFFFFF"/>
        </w:rPr>
        <w:t>https://doi.org/10.1007/BF02860537</w:t>
      </w:r>
    </w:p>
    <w:p w14:paraId="01F616FA" w14:textId="5A7DC486"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proofErr w:type="spellStart"/>
      <w:r w:rsidRPr="00AE2486">
        <w:rPr>
          <w:rFonts w:ascii="Times New Roman" w:hAnsi="Times New Roman" w:cs="Times New Roman"/>
          <w:sz w:val="24"/>
          <w:szCs w:val="24"/>
          <w:lang w:val="en-GB"/>
        </w:rPr>
        <w:t>Ngueyem</w:t>
      </w:r>
      <w:proofErr w:type="spellEnd"/>
      <w:r w:rsidRPr="00AE2486">
        <w:rPr>
          <w:rFonts w:ascii="Times New Roman" w:hAnsi="Times New Roman" w:cs="Times New Roman"/>
          <w:sz w:val="24"/>
          <w:szCs w:val="24"/>
          <w:lang w:val="en-GB"/>
        </w:rPr>
        <w:t xml:space="preserve"> T.A., </w:t>
      </w:r>
      <w:proofErr w:type="spellStart"/>
      <w:r w:rsidRPr="00AE2486">
        <w:rPr>
          <w:rFonts w:ascii="Times New Roman" w:hAnsi="Times New Roman" w:cs="Times New Roman"/>
          <w:sz w:val="24"/>
          <w:szCs w:val="24"/>
          <w:lang w:val="en-GB"/>
        </w:rPr>
        <w:t>Brusotti</w:t>
      </w:r>
      <w:proofErr w:type="spellEnd"/>
      <w:r w:rsidRPr="00AE2486">
        <w:rPr>
          <w:rFonts w:ascii="Times New Roman" w:hAnsi="Times New Roman" w:cs="Times New Roman"/>
          <w:sz w:val="24"/>
          <w:szCs w:val="24"/>
          <w:lang w:val="en-GB"/>
        </w:rPr>
        <w:t xml:space="preserve"> G</w:t>
      </w:r>
      <w:r w:rsidR="006265E8">
        <w:rPr>
          <w:rFonts w:ascii="Times New Roman" w:hAnsi="Times New Roman" w:cs="Times New Roman"/>
          <w:sz w:val="24"/>
          <w:szCs w:val="24"/>
          <w:lang w:val="en-GB"/>
        </w:rPr>
        <w:t xml:space="preserve">., </w:t>
      </w:r>
      <w:proofErr w:type="spellStart"/>
      <w:r w:rsidR="006265E8">
        <w:rPr>
          <w:rFonts w:ascii="Times New Roman" w:hAnsi="Times New Roman" w:cs="Times New Roman"/>
          <w:sz w:val="24"/>
          <w:szCs w:val="24"/>
          <w:lang w:val="en-GB"/>
        </w:rPr>
        <w:t>Caccialana</w:t>
      </w:r>
      <w:proofErr w:type="spellEnd"/>
      <w:r w:rsidR="006265E8">
        <w:rPr>
          <w:rFonts w:ascii="Times New Roman" w:hAnsi="Times New Roman" w:cs="Times New Roman"/>
          <w:sz w:val="24"/>
          <w:szCs w:val="24"/>
          <w:lang w:val="en-GB"/>
        </w:rPr>
        <w:t xml:space="preserve"> G., Vita-</w:t>
      </w:r>
      <w:proofErr w:type="spellStart"/>
      <w:r w:rsidR="006265E8">
        <w:rPr>
          <w:rFonts w:ascii="Times New Roman" w:hAnsi="Times New Roman" w:cs="Times New Roman"/>
          <w:sz w:val="24"/>
          <w:szCs w:val="24"/>
          <w:lang w:val="en-GB"/>
        </w:rPr>
        <w:t>Finzi</w:t>
      </w:r>
      <w:proofErr w:type="spellEnd"/>
      <w:r w:rsidR="006265E8">
        <w:rPr>
          <w:rFonts w:ascii="Times New Roman" w:hAnsi="Times New Roman" w:cs="Times New Roman"/>
          <w:sz w:val="24"/>
          <w:szCs w:val="24"/>
          <w:lang w:val="en-GB"/>
        </w:rPr>
        <w:t xml:space="preserve"> P.</w:t>
      </w:r>
      <w:r w:rsidRPr="00AE2486">
        <w:rPr>
          <w:rFonts w:ascii="Times New Roman" w:hAnsi="Times New Roman" w:cs="Times New Roman"/>
          <w:sz w:val="24"/>
          <w:szCs w:val="24"/>
          <w:lang w:val="en-GB"/>
        </w:rPr>
        <w:t xml:space="preserve">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The genus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A phytochemical and ethnopharmacological review. - </w:t>
      </w:r>
      <w:r w:rsidRPr="0043496C">
        <w:rPr>
          <w:rFonts w:ascii="Times New Roman" w:hAnsi="Times New Roman" w:cs="Times New Roman"/>
          <w:i/>
          <w:sz w:val="24"/>
          <w:szCs w:val="24"/>
          <w:lang w:val="en-GB"/>
        </w:rPr>
        <w:t>Journal of Ethnopharmacology</w:t>
      </w:r>
      <w:r w:rsidRPr="00AE2486">
        <w:rPr>
          <w:rFonts w:ascii="Times New Roman" w:hAnsi="Times New Roman" w:cs="Times New Roman"/>
          <w:sz w:val="24"/>
          <w:szCs w:val="24"/>
          <w:lang w:val="en-GB"/>
        </w:rPr>
        <w:t xml:space="preserve">, 124: 339-349. </w:t>
      </w:r>
      <w:r w:rsidRPr="00AE2486">
        <w:rPr>
          <w:rStyle w:val="Hyperlink"/>
          <w:rFonts w:ascii="Times New Roman" w:hAnsi="Times New Roman" w:cs="Times New Roman"/>
          <w:color w:val="auto"/>
          <w:sz w:val="24"/>
          <w:szCs w:val="24"/>
          <w:u w:val="none"/>
          <w:lang w:val="en-GB"/>
        </w:rPr>
        <w:t>https://doi.org/10.1016/j.jep.2009.05.019</w:t>
      </w:r>
      <w:r w:rsidRPr="00AE2486">
        <w:rPr>
          <w:rStyle w:val="anchor-text"/>
          <w:rFonts w:ascii="Times New Roman" w:hAnsi="Times New Roman" w:cs="Times New Roman"/>
          <w:color w:val="007398"/>
          <w:sz w:val="24"/>
          <w:szCs w:val="24"/>
          <w:lang w:val="en-GB"/>
        </w:rPr>
        <w:t xml:space="preserve"> </w:t>
      </w:r>
    </w:p>
    <w:p w14:paraId="58DC2898" w14:textId="7EB5DC9D"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Nwosu M.O.,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Preparation of botanical slides. - In: Inyang N.M., Nwosu M.O., </w:t>
      </w:r>
      <w:proofErr w:type="spellStart"/>
      <w:r w:rsidRPr="00AE2486">
        <w:rPr>
          <w:rFonts w:ascii="Times New Roman" w:hAnsi="Times New Roman" w:cs="Times New Roman"/>
          <w:sz w:val="24"/>
          <w:szCs w:val="24"/>
          <w:lang w:val="en-GB"/>
        </w:rPr>
        <w:t>Ivoke</w:t>
      </w:r>
      <w:proofErr w:type="spellEnd"/>
      <w:r w:rsidRPr="00AE2486">
        <w:rPr>
          <w:rFonts w:ascii="Times New Roman" w:hAnsi="Times New Roman" w:cs="Times New Roman"/>
          <w:sz w:val="24"/>
          <w:szCs w:val="24"/>
          <w:lang w:val="en-GB"/>
        </w:rPr>
        <w:t xml:space="preserve"> N., (Eds.), 2006: </w:t>
      </w:r>
      <w:r w:rsidRPr="0043496C">
        <w:rPr>
          <w:rFonts w:ascii="Times New Roman" w:hAnsi="Times New Roman" w:cs="Times New Roman"/>
          <w:i/>
          <w:sz w:val="24"/>
          <w:szCs w:val="24"/>
          <w:lang w:val="en-GB"/>
        </w:rPr>
        <w:t>Manual of Laboratory Techniques in Biology</w:t>
      </w:r>
      <w:r w:rsidRPr="00AE2486">
        <w:rPr>
          <w:rFonts w:ascii="Times New Roman" w:hAnsi="Times New Roman" w:cs="Times New Roman"/>
          <w:sz w:val="24"/>
          <w:szCs w:val="24"/>
          <w:lang w:val="en-GB"/>
        </w:rPr>
        <w:t>, 131-162:</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 Nsukka - Nigeria.</w:t>
      </w:r>
    </w:p>
    <w:p w14:paraId="110E3CC5" w14:textId="1D1E3BB9"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Ogbonna C.E., Nwafor F.I., </w:t>
      </w:r>
      <w:proofErr w:type="spellStart"/>
      <w:r w:rsidRPr="00AE2486">
        <w:rPr>
          <w:rFonts w:ascii="Times New Roman" w:hAnsi="Times New Roman" w:cs="Times New Roman"/>
          <w:sz w:val="24"/>
          <w:szCs w:val="24"/>
          <w:lang w:val="en-GB"/>
        </w:rPr>
        <w:t>Ugbogu</w:t>
      </w:r>
      <w:proofErr w:type="spellEnd"/>
      <w:r w:rsidRPr="00AE2486">
        <w:rPr>
          <w:rFonts w:ascii="Times New Roman" w:hAnsi="Times New Roman" w:cs="Times New Roman"/>
          <w:sz w:val="24"/>
          <w:szCs w:val="24"/>
          <w:lang w:val="en-GB"/>
        </w:rPr>
        <w:t xml:space="preserve"> E.A., </w:t>
      </w:r>
      <w:proofErr w:type="spellStart"/>
      <w:r w:rsidRPr="00AE2486">
        <w:rPr>
          <w:rFonts w:ascii="Times New Roman" w:hAnsi="Times New Roman" w:cs="Times New Roman"/>
          <w:sz w:val="24"/>
          <w:szCs w:val="24"/>
          <w:lang w:val="en-GB"/>
        </w:rPr>
        <w:t>Nwazue</w:t>
      </w:r>
      <w:proofErr w:type="spellEnd"/>
      <w:r w:rsidRPr="00AE2486">
        <w:rPr>
          <w:rFonts w:ascii="Times New Roman" w:hAnsi="Times New Roman" w:cs="Times New Roman"/>
          <w:sz w:val="24"/>
          <w:szCs w:val="24"/>
          <w:lang w:val="en-GB"/>
        </w:rPr>
        <w:t xml:space="preserve"> K.,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2018</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Assessment of foliar parameters and air pollution tolerance of broad-leaved trees in </w:t>
      </w:r>
      <w:proofErr w:type="spellStart"/>
      <w:r w:rsidRPr="00AE2486">
        <w:rPr>
          <w:rFonts w:ascii="Times New Roman" w:hAnsi="Times New Roman" w:cs="Times New Roman"/>
          <w:sz w:val="24"/>
          <w:szCs w:val="24"/>
          <w:lang w:val="en-GB"/>
        </w:rPr>
        <w:t>Ugwuele</w:t>
      </w:r>
      <w:proofErr w:type="spellEnd"/>
      <w:r w:rsidRPr="00AE2486">
        <w:rPr>
          <w:rFonts w:ascii="Times New Roman" w:hAnsi="Times New Roman" w:cs="Times New Roman"/>
          <w:sz w:val="24"/>
          <w:szCs w:val="24"/>
          <w:lang w:val="en-GB"/>
        </w:rPr>
        <w:t xml:space="preserve"> quarry site, </w:t>
      </w:r>
      <w:proofErr w:type="spellStart"/>
      <w:r w:rsidRPr="00AE2486">
        <w:rPr>
          <w:rFonts w:ascii="Times New Roman" w:hAnsi="Times New Roman" w:cs="Times New Roman"/>
          <w:sz w:val="24"/>
          <w:szCs w:val="24"/>
          <w:lang w:val="en-GB"/>
        </w:rPr>
        <w:t>Uturu</w:t>
      </w:r>
      <w:proofErr w:type="spellEnd"/>
      <w:r w:rsidRPr="00AE2486">
        <w:rPr>
          <w:rFonts w:ascii="Times New Roman" w:hAnsi="Times New Roman" w:cs="Times New Roman"/>
          <w:sz w:val="24"/>
          <w:szCs w:val="24"/>
          <w:lang w:val="en-GB"/>
        </w:rPr>
        <w:t xml:space="preserve">, Nigeria. - </w:t>
      </w:r>
      <w:r w:rsidRPr="0043496C">
        <w:rPr>
          <w:rStyle w:val="Emphasis"/>
          <w:rFonts w:ascii="Times New Roman" w:hAnsi="Times New Roman" w:cs="Times New Roman"/>
          <w:bCs/>
          <w:iCs w:val="0"/>
          <w:color w:val="0D0D0D" w:themeColor="text1" w:themeTint="F2"/>
          <w:sz w:val="24"/>
          <w:szCs w:val="24"/>
          <w:shd w:val="clear" w:color="auto" w:fill="FFFFFF"/>
          <w:lang w:val="en-GB"/>
        </w:rPr>
        <w:t>Applied Ecology</w:t>
      </w:r>
      <w:r w:rsidRPr="0043496C">
        <w:rPr>
          <w:rFonts w:ascii="Times New Roman" w:hAnsi="Times New Roman" w:cs="Times New Roman"/>
          <w:color w:val="0D0D0D" w:themeColor="text1" w:themeTint="F2"/>
          <w:sz w:val="24"/>
          <w:szCs w:val="24"/>
          <w:shd w:val="clear" w:color="auto" w:fill="FFFFFF"/>
          <w:lang w:val="en-GB"/>
        </w:rPr>
        <w:t> and </w:t>
      </w:r>
      <w:r w:rsidRPr="0043496C">
        <w:rPr>
          <w:rStyle w:val="Emphasis"/>
          <w:rFonts w:ascii="Times New Roman" w:hAnsi="Times New Roman" w:cs="Times New Roman"/>
          <w:bCs/>
          <w:iCs w:val="0"/>
          <w:color w:val="0D0D0D" w:themeColor="text1" w:themeTint="F2"/>
          <w:sz w:val="24"/>
          <w:szCs w:val="24"/>
          <w:shd w:val="clear" w:color="auto" w:fill="FFFFFF"/>
          <w:lang w:val="en-GB"/>
        </w:rPr>
        <w:t>Environmental</w:t>
      </w:r>
      <w:r w:rsidRPr="0043496C">
        <w:rPr>
          <w:rFonts w:ascii="Times New Roman" w:hAnsi="Times New Roman" w:cs="Times New Roman"/>
          <w:color w:val="0D0D0D" w:themeColor="text1" w:themeTint="F2"/>
          <w:sz w:val="24"/>
          <w:szCs w:val="24"/>
          <w:shd w:val="clear" w:color="auto" w:fill="FFFFFF"/>
          <w:lang w:val="en-GB"/>
        </w:rPr>
        <w:t> Sciences</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 xml:space="preserve">6: 48-56.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pacing w:val="4"/>
          <w:sz w:val="24"/>
          <w:szCs w:val="24"/>
          <w:u w:val="none"/>
          <w:shd w:val="clear" w:color="auto" w:fill="FFFFFF"/>
          <w:lang w:val="en-GB"/>
        </w:rPr>
        <w:t>10.12691/</w:t>
      </w:r>
      <w:r w:rsidRPr="00AE2486">
        <w:rPr>
          <w:rStyle w:val="Hyperlink"/>
          <w:rFonts w:ascii="Times New Roman" w:hAnsi="Times New Roman" w:cs="Times New Roman"/>
          <w:color w:val="auto"/>
          <w:spacing w:val="-2"/>
          <w:sz w:val="24"/>
          <w:szCs w:val="24"/>
          <w:u w:val="none"/>
          <w:shd w:val="clear" w:color="auto" w:fill="FFFFFF"/>
          <w:lang w:val="en-GB"/>
        </w:rPr>
        <w:t>aees</w:t>
      </w:r>
      <w:r w:rsidRPr="00AE2486">
        <w:rPr>
          <w:rStyle w:val="Hyperlink"/>
          <w:rFonts w:ascii="Times New Roman" w:hAnsi="Times New Roman" w:cs="Times New Roman"/>
          <w:color w:val="auto"/>
          <w:sz w:val="24"/>
          <w:szCs w:val="24"/>
          <w:u w:val="none"/>
          <w:shd w:val="clear" w:color="auto" w:fill="FFFFFF"/>
          <w:lang w:val="en-GB"/>
        </w:rPr>
        <w:t>-6-2-2</w:t>
      </w:r>
      <w:r w:rsidRPr="00AE2486">
        <w:rPr>
          <w:rStyle w:val="ls11"/>
          <w:rFonts w:ascii="Times New Roman" w:hAnsi="Times New Roman" w:cs="Times New Roman"/>
          <w:sz w:val="24"/>
          <w:szCs w:val="24"/>
          <w:shd w:val="clear" w:color="auto" w:fill="FFFFFF"/>
          <w:lang w:val="en-GB"/>
        </w:rPr>
        <w:t xml:space="preserve"> </w:t>
      </w:r>
    </w:p>
    <w:p w14:paraId="6A3E0B1C" w14:textId="4C0883BB"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ECF6FE"/>
        </w:rPr>
      </w:pPr>
      <w:r w:rsidRPr="00AE2486">
        <w:rPr>
          <w:rFonts w:ascii="Times New Roman" w:hAnsi="Times New Roman" w:cs="Times New Roman"/>
          <w:color w:val="222222"/>
          <w:sz w:val="24"/>
          <w:szCs w:val="24"/>
        </w:rPr>
        <w:t xml:space="preserve">Ogundipe O.T., Olatunji, O.A., </w:t>
      </w:r>
      <w:r w:rsidR="006265E8">
        <w:rPr>
          <w:rFonts w:ascii="Times New Roman" w:hAnsi="Times New Roman" w:cs="Times New Roman"/>
          <w:color w:val="222222"/>
          <w:sz w:val="24"/>
          <w:szCs w:val="24"/>
        </w:rPr>
        <w:t>(</w:t>
      </w:r>
      <w:r w:rsidRPr="00AE2486">
        <w:rPr>
          <w:rFonts w:ascii="Times New Roman" w:hAnsi="Times New Roman" w:cs="Times New Roman"/>
          <w:color w:val="222222"/>
          <w:sz w:val="24"/>
          <w:szCs w:val="24"/>
        </w:rPr>
        <w:t>1991</w:t>
      </w:r>
      <w:r w:rsidR="006265E8">
        <w:rPr>
          <w:rFonts w:ascii="Times New Roman" w:hAnsi="Times New Roman" w:cs="Times New Roman"/>
          <w:color w:val="222222"/>
          <w:sz w:val="24"/>
          <w:szCs w:val="24"/>
        </w:rPr>
        <w:t>).</w:t>
      </w:r>
      <w:r w:rsidRPr="00AE2486">
        <w:rPr>
          <w:rFonts w:ascii="Times New Roman" w:hAnsi="Times New Roman" w:cs="Times New Roman"/>
          <w:color w:val="222222"/>
          <w:sz w:val="24"/>
          <w:szCs w:val="24"/>
        </w:rPr>
        <w:t> </w:t>
      </w:r>
      <w:bookmarkStart w:id="23" w:name="35553_ja"/>
      <w:bookmarkEnd w:id="23"/>
      <w:r w:rsidRPr="00AE2486">
        <w:rPr>
          <w:rFonts w:ascii="Times New Roman" w:hAnsi="Times New Roman" w:cs="Times New Roman"/>
          <w:color w:val="222222"/>
          <w:sz w:val="24"/>
          <w:szCs w:val="24"/>
        </w:rPr>
        <w:t>The leaf anatomy of the species of </w:t>
      </w:r>
      <w:proofErr w:type="spellStart"/>
      <w:r w:rsidRPr="00AE2486">
        <w:rPr>
          <w:rFonts w:ascii="Times New Roman" w:hAnsi="Times New Roman" w:cs="Times New Roman"/>
          <w:i/>
          <w:iCs/>
          <w:color w:val="222222"/>
          <w:sz w:val="24"/>
          <w:szCs w:val="24"/>
        </w:rPr>
        <w:t>Cochlospermum</w:t>
      </w:r>
      <w:proofErr w:type="spellEnd"/>
      <w:r w:rsidRPr="00AE2486">
        <w:rPr>
          <w:rFonts w:ascii="Times New Roman" w:hAnsi="Times New Roman" w:cs="Times New Roman"/>
          <w:color w:val="222222"/>
          <w:sz w:val="24"/>
          <w:szCs w:val="24"/>
        </w:rPr>
        <w:t> </w:t>
      </w:r>
      <w:proofErr w:type="spellStart"/>
      <w:r w:rsidRPr="00AE2486">
        <w:rPr>
          <w:rFonts w:ascii="Times New Roman" w:hAnsi="Times New Roman" w:cs="Times New Roman"/>
          <w:color w:val="222222"/>
          <w:sz w:val="24"/>
          <w:szCs w:val="24"/>
        </w:rPr>
        <w:t>Kunth</w:t>
      </w:r>
      <w:proofErr w:type="spellEnd"/>
      <w:r w:rsidRPr="00AE2486">
        <w:rPr>
          <w:rFonts w:ascii="Times New Roman" w:hAnsi="Times New Roman" w:cs="Times New Roman"/>
          <w:color w:val="222222"/>
          <w:sz w:val="24"/>
          <w:szCs w:val="24"/>
        </w:rPr>
        <w:t>. (</w:t>
      </w:r>
      <w:proofErr w:type="spellStart"/>
      <w:r w:rsidRPr="00AE2486">
        <w:rPr>
          <w:rFonts w:ascii="Times New Roman" w:hAnsi="Times New Roman" w:cs="Times New Roman"/>
          <w:color w:val="222222"/>
          <w:sz w:val="24"/>
          <w:szCs w:val="24"/>
        </w:rPr>
        <w:t>Co</w:t>
      </w:r>
      <w:r w:rsidR="0043496C">
        <w:rPr>
          <w:rFonts w:ascii="Times New Roman" w:hAnsi="Times New Roman" w:cs="Times New Roman"/>
          <w:color w:val="222222"/>
          <w:sz w:val="24"/>
          <w:szCs w:val="24"/>
        </w:rPr>
        <w:t>chlospermaceae</w:t>
      </w:r>
      <w:proofErr w:type="spellEnd"/>
      <w:r w:rsidR="0043496C">
        <w:rPr>
          <w:rFonts w:ascii="Times New Roman" w:hAnsi="Times New Roman" w:cs="Times New Roman"/>
          <w:color w:val="222222"/>
          <w:sz w:val="24"/>
          <w:szCs w:val="24"/>
        </w:rPr>
        <w:t>) in West Africa.</w:t>
      </w:r>
      <w:r w:rsidRPr="00AE2486">
        <w:rPr>
          <w:rFonts w:ascii="Times New Roman" w:hAnsi="Times New Roman" w:cs="Times New Roman"/>
          <w:color w:val="222222"/>
          <w:sz w:val="24"/>
          <w:szCs w:val="24"/>
        </w:rPr>
        <w:t xml:space="preserve"> </w:t>
      </w:r>
      <w:r w:rsidRPr="0043496C">
        <w:rPr>
          <w:rFonts w:ascii="Times New Roman" w:hAnsi="Times New Roman" w:cs="Times New Roman"/>
          <w:i/>
          <w:color w:val="222222"/>
          <w:sz w:val="24"/>
          <w:szCs w:val="24"/>
        </w:rPr>
        <w:t xml:space="preserve">Feddes </w:t>
      </w:r>
      <w:proofErr w:type="spellStart"/>
      <w:r w:rsidRPr="0043496C">
        <w:rPr>
          <w:rFonts w:ascii="Times New Roman" w:hAnsi="Times New Roman" w:cs="Times New Roman"/>
          <w:i/>
          <w:color w:val="222222"/>
          <w:sz w:val="24"/>
          <w:szCs w:val="24"/>
        </w:rPr>
        <w:t>Repertorium</w:t>
      </w:r>
      <w:proofErr w:type="spellEnd"/>
      <w:r w:rsidRPr="00AE2486">
        <w:rPr>
          <w:rFonts w:ascii="Times New Roman" w:hAnsi="Times New Roman" w:cs="Times New Roman"/>
          <w:color w:val="222222"/>
          <w:sz w:val="24"/>
          <w:szCs w:val="24"/>
        </w:rPr>
        <w:t xml:space="preserve">, 102: 183-187. </w:t>
      </w:r>
      <w:r w:rsidRPr="00AE2486">
        <w:rPr>
          <w:rFonts w:ascii="Times New Roman" w:hAnsi="Times New Roman" w:cs="Times New Roman"/>
          <w:color w:val="212121"/>
          <w:sz w:val="24"/>
          <w:szCs w:val="24"/>
          <w:shd w:val="clear" w:color="auto" w:fill="FFFFFF"/>
        </w:rPr>
        <w:t>http://dx.doi.org/10.1002/fedr.4911020306.</w:t>
      </w:r>
    </w:p>
    <w:p w14:paraId="693D1E31" w14:textId="4C1CBDB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Ogunleye B.M., </w:t>
      </w:r>
      <w:proofErr w:type="spellStart"/>
      <w:r w:rsidRPr="00AE2486">
        <w:rPr>
          <w:rFonts w:ascii="Times New Roman" w:hAnsi="Times New Roman" w:cs="Times New Roman"/>
          <w:sz w:val="24"/>
          <w:szCs w:val="24"/>
          <w:lang w:val="en-GB"/>
        </w:rPr>
        <w:t>Fuwape</w:t>
      </w:r>
      <w:proofErr w:type="spellEnd"/>
      <w:r w:rsidRPr="00AE2486">
        <w:rPr>
          <w:rFonts w:ascii="Times New Roman" w:hAnsi="Times New Roman" w:cs="Times New Roman"/>
          <w:sz w:val="24"/>
          <w:szCs w:val="24"/>
          <w:lang w:val="en-GB"/>
        </w:rPr>
        <w:t xml:space="preserve"> J.A., </w:t>
      </w:r>
      <w:proofErr w:type="spellStart"/>
      <w:r w:rsidRPr="00AE2486">
        <w:rPr>
          <w:rFonts w:ascii="Times New Roman" w:hAnsi="Times New Roman" w:cs="Times New Roman"/>
          <w:sz w:val="24"/>
          <w:szCs w:val="24"/>
          <w:lang w:val="en-GB"/>
        </w:rPr>
        <w:t>Oluyege</w:t>
      </w:r>
      <w:proofErr w:type="spellEnd"/>
      <w:r w:rsidRPr="00AE2486">
        <w:rPr>
          <w:rFonts w:ascii="Times New Roman" w:hAnsi="Times New Roman" w:cs="Times New Roman"/>
          <w:sz w:val="24"/>
          <w:szCs w:val="24"/>
          <w:lang w:val="en-GB"/>
        </w:rPr>
        <w:t xml:space="preserve"> A.O., Ajayi B., </w:t>
      </w:r>
      <w:proofErr w:type="spellStart"/>
      <w:r w:rsidRPr="00AE2486">
        <w:rPr>
          <w:rFonts w:ascii="Times New Roman" w:hAnsi="Times New Roman" w:cs="Times New Roman"/>
          <w:sz w:val="24"/>
          <w:szCs w:val="24"/>
          <w:lang w:val="en-GB"/>
        </w:rPr>
        <w:t>Fabiyi</w:t>
      </w:r>
      <w:proofErr w:type="spellEnd"/>
      <w:r w:rsidRPr="00AE2486">
        <w:rPr>
          <w:rFonts w:ascii="Times New Roman" w:hAnsi="Times New Roman" w:cs="Times New Roman"/>
          <w:sz w:val="24"/>
          <w:szCs w:val="24"/>
          <w:lang w:val="en-GB"/>
        </w:rPr>
        <w:t xml:space="preserve"> J.S.,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2017</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Evaluation of fibre characteristics of </w:t>
      </w:r>
      <w:proofErr w:type="spellStart"/>
      <w:r w:rsidRPr="00AE2486">
        <w:rPr>
          <w:rFonts w:ascii="Times New Roman" w:hAnsi="Times New Roman" w:cs="Times New Roman"/>
          <w:i/>
          <w:sz w:val="24"/>
          <w:szCs w:val="24"/>
          <w:lang w:val="en-GB"/>
        </w:rPr>
        <w:t>Ricinodendron</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heudelotii</w:t>
      </w:r>
      <w:proofErr w:type="spellEnd"/>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w:t>
      </w:r>
      <w:proofErr w:type="spellStart"/>
      <w:r w:rsidRPr="00AE2486">
        <w:rPr>
          <w:rFonts w:ascii="Times New Roman" w:hAnsi="Times New Roman" w:cs="Times New Roman"/>
          <w:sz w:val="24"/>
          <w:szCs w:val="24"/>
          <w:lang w:val="en-GB"/>
        </w:rPr>
        <w:t>Baill</w:t>
      </w:r>
      <w:proofErr w:type="spellEnd"/>
      <w:r w:rsidRPr="00AE2486">
        <w:rPr>
          <w:rFonts w:ascii="Times New Roman" w:hAnsi="Times New Roman" w:cs="Times New Roman"/>
          <w:sz w:val="24"/>
          <w:szCs w:val="24"/>
          <w:lang w:val="en-GB"/>
        </w:rPr>
        <w:t xml:space="preserve">.) Pierre </w:t>
      </w:r>
      <w:r w:rsidRPr="00AE2486">
        <w:rPr>
          <w:rFonts w:ascii="Times New Roman" w:hAnsi="Times New Roman" w:cs="Times New Roman"/>
          <w:i/>
          <w:sz w:val="24"/>
          <w:szCs w:val="24"/>
          <w:lang w:val="en-GB"/>
        </w:rPr>
        <w:t xml:space="preserve">ex </w:t>
      </w:r>
      <w:r w:rsidRPr="00AE2486">
        <w:rPr>
          <w:rFonts w:ascii="Times New Roman" w:hAnsi="Times New Roman" w:cs="Times New Roman"/>
          <w:sz w:val="24"/>
          <w:szCs w:val="24"/>
          <w:lang w:val="en-GB"/>
        </w:rPr>
        <w:t xml:space="preserve">Pax. for pulp and paper making. </w:t>
      </w:r>
      <w:r w:rsidR="0043496C">
        <w:rPr>
          <w:rFonts w:ascii="Times New Roman" w:hAnsi="Times New Roman" w:cs="Times New Roman"/>
          <w:i/>
          <w:sz w:val="24"/>
          <w:szCs w:val="24"/>
          <w:lang w:val="en-GB"/>
        </w:rPr>
        <w:t xml:space="preserve"> </w:t>
      </w:r>
      <w:r w:rsidRPr="00AE2486">
        <w:rPr>
          <w:rFonts w:ascii="Times New Roman" w:hAnsi="Times New Roman" w:cs="Times New Roman"/>
          <w:i/>
          <w:sz w:val="24"/>
          <w:szCs w:val="24"/>
          <w:lang w:val="en-GB"/>
        </w:rPr>
        <w:t xml:space="preserve"> </w:t>
      </w:r>
      <w:r w:rsidRPr="0043496C">
        <w:rPr>
          <w:rFonts w:ascii="Times New Roman" w:hAnsi="Times New Roman" w:cs="Times New Roman"/>
          <w:i/>
          <w:sz w:val="24"/>
          <w:szCs w:val="24"/>
          <w:lang w:val="en-GB"/>
        </w:rPr>
        <w:t>Journal of Science and Technology</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6: 113-117.</w:t>
      </w:r>
    </w:p>
    <w:p w14:paraId="68BC22A7" w14:textId="61CD46CF"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lastRenderedPageBreak/>
        <w:t>Olajide O. A.</w:t>
      </w:r>
      <w:r w:rsidR="006265E8">
        <w:rPr>
          <w:rFonts w:ascii="Times New Roman" w:hAnsi="Times New Roman" w:cs="Times New Roman"/>
          <w:sz w:val="24"/>
          <w:szCs w:val="24"/>
          <w:lang w:val="en-GB"/>
        </w:rPr>
        <w:t xml:space="preserve">, Modupe M. J., </w:t>
      </w:r>
      <w:proofErr w:type="spellStart"/>
      <w:r w:rsidR="006265E8">
        <w:rPr>
          <w:rFonts w:ascii="Times New Roman" w:hAnsi="Times New Roman" w:cs="Times New Roman"/>
          <w:sz w:val="24"/>
          <w:szCs w:val="24"/>
          <w:lang w:val="en-GB"/>
        </w:rPr>
        <w:t>Olubusayo</w:t>
      </w:r>
      <w:proofErr w:type="spellEnd"/>
      <w:r w:rsidR="006265E8">
        <w:rPr>
          <w:rFonts w:ascii="Times New Roman" w:hAnsi="Times New Roman" w:cs="Times New Roman"/>
          <w:sz w:val="24"/>
          <w:szCs w:val="24"/>
          <w:lang w:val="en-GB"/>
        </w:rPr>
        <w:t xml:space="preserve"> A. S. (</w:t>
      </w:r>
      <w:r w:rsidRPr="00AE2486">
        <w:rPr>
          <w:rFonts w:ascii="Times New Roman" w:hAnsi="Times New Roman" w:cs="Times New Roman"/>
          <w:sz w:val="24"/>
          <w:szCs w:val="24"/>
          <w:lang w:val="en-GB"/>
        </w:rPr>
        <w:t>1999</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Effects of the aqueous extract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sz w:val="24"/>
          <w:szCs w:val="24"/>
          <w:lang w:val="en-GB"/>
        </w:rPr>
        <w:t xml:space="preserve"> stem-bark on carrageenan-induced oedema and granuloma tissue formation in rats and mice. - </w:t>
      </w:r>
      <w:r w:rsidRPr="006265E8">
        <w:rPr>
          <w:rFonts w:ascii="Times New Roman" w:hAnsi="Times New Roman" w:cs="Times New Roman"/>
          <w:i/>
          <w:sz w:val="24"/>
          <w:szCs w:val="24"/>
          <w:lang w:val="en-GB"/>
        </w:rPr>
        <w:t>Journal of Ethnopharmacology</w:t>
      </w:r>
      <w:r w:rsidRPr="00AE2486">
        <w:rPr>
          <w:rFonts w:ascii="Times New Roman" w:hAnsi="Times New Roman" w:cs="Times New Roman"/>
          <w:sz w:val="24"/>
          <w:szCs w:val="24"/>
          <w:lang w:val="en-GB"/>
        </w:rPr>
        <w:t xml:space="preserve">, 66: 113-117.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shd w:val="clear" w:color="auto" w:fill="FFFFFF"/>
          <w:lang w:val="en-GB"/>
        </w:rPr>
        <w:t>10.1016/s0378-8741(99)00006-9</w:t>
      </w:r>
      <w:r w:rsidRPr="00AE2486">
        <w:rPr>
          <w:rFonts w:ascii="Times New Roman" w:hAnsi="Times New Roman" w:cs="Times New Roman"/>
          <w:color w:val="5B616B"/>
          <w:sz w:val="24"/>
          <w:szCs w:val="24"/>
          <w:shd w:val="clear" w:color="auto" w:fill="FFFFFF"/>
          <w:lang w:val="en-GB"/>
        </w:rPr>
        <w:t xml:space="preserve">. </w:t>
      </w:r>
    </w:p>
    <w:p w14:paraId="148A4D3E" w14:textId="785C7E7C"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Oliver-Bever R.,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Medicinal Plants in Tropical West Africa</w:t>
      </w:r>
      <w:r w:rsidRPr="00AE2486">
        <w:rPr>
          <w:rFonts w:ascii="Times New Roman" w:hAnsi="Times New Roman" w:cs="Times New Roman"/>
          <w:sz w:val="24"/>
          <w:szCs w:val="24"/>
          <w:lang w:val="en-GB"/>
        </w:rPr>
        <w:t>. Cambridge.</w:t>
      </w:r>
    </w:p>
    <w:p w14:paraId="18C1FE92" w14:textId="06C0B769" w:rsidR="00AE2486" w:rsidRPr="00AE2486" w:rsidRDefault="00AE2486" w:rsidP="00AE2486">
      <w:pPr>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AE2486">
        <w:rPr>
          <w:rFonts w:ascii="Times New Roman" w:hAnsi="Times New Roman" w:cs="Times New Roman"/>
          <w:color w:val="222222"/>
          <w:sz w:val="24"/>
          <w:szCs w:val="24"/>
          <w:shd w:val="clear" w:color="auto" w:fill="FFFFFF"/>
        </w:rPr>
        <w:t>Olowokudejo</w:t>
      </w:r>
      <w:proofErr w:type="spellEnd"/>
      <w:r w:rsidRPr="00AE2486">
        <w:rPr>
          <w:rFonts w:ascii="Times New Roman" w:hAnsi="Times New Roman" w:cs="Times New Roman"/>
          <w:color w:val="222222"/>
          <w:sz w:val="24"/>
          <w:szCs w:val="24"/>
          <w:shd w:val="clear" w:color="auto" w:fill="FFFFFF"/>
        </w:rPr>
        <w:t xml:space="preserve"> J.D., </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1993</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w:t>
      </w:r>
      <w:bookmarkStart w:id="24" w:name="35554_ja"/>
      <w:bookmarkEnd w:id="24"/>
      <w:r w:rsidRPr="00AE2486">
        <w:rPr>
          <w:rFonts w:ascii="Times New Roman" w:hAnsi="Times New Roman" w:cs="Times New Roman"/>
          <w:color w:val="222222"/>
          <w:sz w:val="24"/>
          <w:szCs w:val="24"/>
          <w:shd w:val="clear" w:color="auto" w:fill="FFFFFF"/>
        </w:rPr>
        <w:t>Comparative epidermal morphology of West African species of </w:t>
      </w:r>
      <w:r w:rsidRPr="00AE2486">
        <w:rPr>
          <w:rFonts w:ascii="Times New Roman" w:hAnsi="Times New Roman" w:cs="Times New Roman"/>
          <w:i/>
          <w:iCs/>
          <w:color w:val="222222"/>
          <w:sz w:val="24"/>
          <w:szCs w:val="24"/>
          <w:shd w:val="clear" w:color="auto" w:fill="FFFFFF"/>
        </w:rPr>
        <w:t>Jatropha</w:t>
      </w:r>
      <w:r w:rsidRPr="00AE2486">
        <w:rPr>
          <w:rFonts w:ascii="Times New Roman" w:hAnsi="Times New Roman" w:cs="Times New Roman"/>
          <w:color w:val="222222"/>
          <w:sz w:val="24"/>
          <w:szCs w:val="24"/>
          <w:shd w:val="clear" w:color="auto" w:fill="FFFFFF"/>
        </w:rPr>
        <w:t> L. (</w:t>
      </w:r>
      <w:proofErr w:type="spellStart"/>
      <w:r w:rsidRPr="00AE2486">
        <w:rPr>
          <w:rFonts w:ascii="Times New Roman" w:hAnsi="Times New Roman" w:cs="Times New Roman"/>
          <w:color w:val="222222"/>
          <w:sz w:val="24"/>
          <w:szCs w:val="24"/>
          <w:shd w:val="clear" w:color="auto" w:fill="FFFFFF"/>
        </w:rPr>
        <w:t>Euphorbiaceae</w:t>
      </w:r>
      <w:proofErr w:type="spellEnd"/>
      <w:r w:rsidRPr="00AE2486">
        <w:rPr>
          <w:rFonts w:ascii="Times New Roman" w:hAnsi="Times New Roman" w:cs="Times New Roman"/>
          <w:color w:val="222222"/>
          <w:sz w:val="24"/>
          <w:szCs w:val="24"/>
          <w:shd w:val="clear" w:color="auto" w:fill="FFFFFF"/>
        </w:rPr>
        <w:t>)</w:t>
      </w:r>
      <w:r w:rsidR="006265E8">
        <w:rPr>
          <w:rFonts w:ascii="Times New Roman" w:hAnsi="Times New Roman" w:cs="Times New Roman"/>
          <w:color w:val="222222"/>
          <w:sz w:val="24"/>
          <w:szCs w:val="24"/>
          <w:shd w:val="clear" w:color="auto" w:fill="FFFFFF"/>
        </w:rPr>
        <w:t>.</w:t>
      </w:r>
      <w:r w:rsidRPr="00AE2486">
        <w:rPr>
          <w:rFonts w:ascii="Times New Roman" w:hAnsi="Times New Roman" w:cs="Times New Roman"/>
          <w:color w:val="222222"/>
          <w:sz w:val="24"/>
          <w:szCs w:val="24"/>
          <w:shd w:val="clear" w:color="auto" w:fill="FFFFFF"/>
        </w:rPr>
        <w:t xml:space="preserve">  </w:t>
      </w:r>
      <w:r w:rsidRPr="006265E8">
        <w:rPr>
          <w:rStyle w:val="Emphasis"/>
          <w:rFonts w:ascii="Times New Roman" w:hAnsi="Times New Roman" w:cs="Times New Roman"/>
          <w:color w:val="2A2A2A"/>
          <w:sz w:val="24"/>
          <w:szCs w:val="24"/>
          <w:bdr w:val="none" w:sz="0" w:space="0" w:color="auto" w:frame="1"/>
          <w:shd w:val="clear" w:color="auto" w:fill="FFFFFF"/>
        </w:rPr>
        <w:t>Botanical Journal of the Linnean Society</w:t>
      </w:r>
      <w:r w:rsidRPr="00AE2486">
        <w:rPr>
          <w:rFonts w:ascii="Times New Roman" w:hAnsi="Times New Roman" w:cs="Times New Roman"/>
          <w:color w:val="222222"/>
          <w:sz w:val="24"/>
          <w:szCs w:val="24"/>
          <w:shd w:val="clear" w:color="auto" w:fill="FFFFFF"/>
        </w:rPr>
        <w:t xml:space="preserve">, 3: 139-154. </w:t>
      </w:r>
      <w:hyperlink r:id="rId26" w:tgtFrame="_blank" w:tooltip="Persistent link using digital object identifier" w:history="1">
        <w:r w:rsidRPr="00AE2486">
          <w:rPr>
            <w:rStyle w:val="anchor-text"/>
            <w:rFonts w:ascii="Times New Roman" w:hAnsi="Times New Roman" w:cs="Times New Roman"/>
            <w:color w:val="1F1F1F"/>
            <w:sz w:val="24"/>
            <w:szCs w:val="24"/>
          </w:rPr>
          <w:t>https://doi.org/10.1006/bojl.1993.1012</w:t>
        </w:r>
      </w:hyperlink>
    </w:p>
    <w:p w14:paraId="654FDF9C" w14:textId="444328B5" w:rsidR="00AE2486" w:rsidRPr="00AE2486" w:rsidRDefault="00AE2486" w:rsidP="00AE2486">
      <w:pPr>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Olson M.E., Rosell J.A.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2013</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Vessel diameter: stem diameter scaling across woody angiosperms and the ecological causes of xy</w:t>
      </w:r>
      <w:r w:rsidR="006265E8">
        <w:rPr>
          <w:rFonts w:ascii="Times New Roman" w:hAnsi="Times New Roman" w:cs="Times New Roman"/>
          <w:sz w:val="24"/>
          <w:szCs w:val="24"/>
          <w:lang w:val="en-GB"/>
        </w:rPr>
        <w:t>lem vessel diameter variation.</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New Phytologist International</w:t>
      </w:r>
      <w:r w:rsidRPr="00AE2486">
        <w:rPr>
          <w:rFonts w:ascii="Times New Roman" w:hAnsi="Times New Roman" w:cs="Times New Roman"/>
          <w:sz w:val="24"/>
          <w:szCs w:val="24"/>
          <w:lang w:val="en-GB"/>
        </w:rPr>
        <w:t xml:space="preserve">, 197:1204-1213. </w:t>
      </w:r>
      <w:r w:rsidRPr="00AE2486">
        <w:rPr>
          <w:rFonts w:ascii="Times New Roman" w:hAnsi="Times New Roman" w:cs="Times New Roman"/>
          <w:color w:val="767676"/>
          <w:sz w:val="24"/>
          <w:szCs w:val="24"/>
          <w:shd w:val="clear" w:color="auto" w:fill="FFFFFF"/>
          <w:lang w:val="en-GB"/>
        </w:rPr>
        <w:t> </w:t>
      </w:r>
      <w:hyperlink r:id="rId27" w:history="1">
        <w:r w:rsidRPr="00AE2486">
          <w:rPr>
            <w:rStyle w:val="Hyperlink"/>
            <w:rFonts w:ascii="Times New Roman" w:hAnsi="Times New Roman" w:cs="Times New Roman"/>
            <w:bCs/>
            <w:color w:val="auto"/>
            <w:sz w:val="24"/>
            <w:szCs w:val="24"/>
            <w:u w:val="none"/>
            <w:lang w:val="en-GB"/>
          </w:rPr>
          <w:t>https://doi.org/10.1111/nph.12097</w:t>
        </w:r>
      </w:hyperlink>
      <w:r w:rsidRPr="00AE2486">
        <w:rPr>
          <w:rFonts w:ascii="Times New Roman" w:hAnsi="Times New Roman" w:cs="Times New Roman"/>
          <w:b/>
          <w:bCs/>
          <w:sz w:val="24"/>
          <w:szCs w:val="24"/>
          <w:lang w:val="en-GB"/>
        </w:rPr>
        <w:t xml:space="preserve"> </w:t>
      </w:r>
    </w:p>
    <w:p w14:paraId="444242D5" w14:textId="0551C8CA"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Simpson M.G.,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2006</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w:t>
      </w:r>
      <w:r w:rsidRPr="006265E8">
        <w:rPr>
          <w:rFonts w:ascii="Times New Roman" w:hAnsi="Times New Roman" w:cs="Times New Roman"/>
          <w:i/>
          <w:sz w:val="24"/>
          <w:szCs w:val="24"/>
          <w:lang w:val="en-GB"/>
        </w:rPr>
        <w:t>Plant Systematics</w:t>
      </w:r>
      <w:r w:rsidRPr="00AE2486">
        <w:rPr>
          <w:rFonts w:ascii="Times New Roman" w:hAnsi="Times New Roman" w:cs="Times New Roman"/>
          <w:sz w:val="24"/>
          <w:szCs w:val="24"/>
          <w:lang w:val="en-GB"/>
        </w:rPr>
        <w:t xml:space="preserve">. Canada. </w:t>
      </w:r>
    </w:p>
    <w:p w14:paraId="3D0AB314" w14:textId="7AB34A29" w:rsidR="00AE2486" w:rsidRPr="00AE2486" w:rsidRDefault="00AE2486" w:rsidP="00AE2486">
      <w:pPr>
        <w:tabs>
          <w:tab w:val="left" w:pos="630"/>
        </w:tabs>
        <w:spacing w:after="0" w:line="240" w:lineRule="auto"/>
        <w:ind w:left="720" w:hanging="720"/>
        <w:jc w:val="both"/>
        <w:rPr>
          <w:rFonts w:ascii="Times New Roman" w:hAnsi="Times New Roman" w:cs="Times New Roman"/>
          <w:i/>
          <w:sz w:val="24"/>
          <w:szCs w:val="24"/>
          <w:lang w:val="en-GB"/>
        </w:rPr>
      </w:pPr>
      <w:proofErr w:type="spellStart"/>
      <w:r w:rsidRPr="00AE2486">
        <w:rPr>
          <w:rFonts w:ascii="Times New Roman" w:hAnsi="Times New Roman" w:cs="Times New Roman"/>
          <w:sz w:val="24"/>
          <w:szCs w:val="24"/>
          <w:lang w:val="en-GB"/>
        </w:rPr>
        <w:t>Soladoye</w:t>
      </w:r>
      <w:proofErr w:type="spellEnd"/>
      <w:r w:rsidRPr="00AE2486">
        <w:rPr>
          <w:rFonts w:ascii="Times New Roman" w:hAnsi="Times New Roman" w:cs="Times New Roman"/>
          <w:sz w:val="24"/>
          <w:szCs w:val="24"/>
          <w:lang w:val="en-GB"/>
        </w:rPr>
        <w:t xml:space="preserve"> M.O. </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1982</w:t>
      </w:r>
      <w:r w:rsidR="006265E8">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Comparative petiole anatomy as an aid to the classification of the African genus </w:t>
      </w:r>
      <w:r w:rsidRPr="00AE2486">
        <w:rPr>
          <w:rFonts w:ascii="Times New Roman" w:hAnsi="Times New Roman" w:cs="Times New Roman"/>
          <w:i/>
          <w:sz w:val="24"/>
          <w:szCs w:val="24"/>
          <w:lang w:val="en-GB"/>
        </w:rPr>
        <w:t xml:space="preserve">Baphia </w:t>
      </w:r>
      <w:proofErr w:type="spellStart"/>
      <w:r w:rsidRPr="00AE2486">
        <w:rPr>
          <w:rFonts w:ascii="Times New Roman" w:hAnsi="Times New Roman" w:cs="Times New Roman"/>
          <w:sz w:val="24"/>
          <w:szCs w:val="24"/>
          <w:lang w:val="en-GB"/>
        </w:rPr>
        <w:t>Lodd</w:t>
      </w:r>
      <w:proofErr w:type="spellEnd"/>
      <w:r w:rsidRPr="00AE2486">
        <w:rPr>
          <w:rFonts w:ascii="Times New Roman" w:hAnsi="Times New Roman" w:cs="Times New Roman"/>
          <w:sz w:val="24"/>
          <w:szCs w:val="24"/>
          <w:lang w:val="en-GB"/>
        </w:rPr>
        <w:t>. (Leguminosae-</w:t>
      </w:r>
      <w:proofErr w:type="spellStart"/>
      <w:r w:rsidRPr="00AE2486">
        <w:rPr>
          <w:rFonts w:ascii="Times New Roman" w:hAnsi="Times New Roman" w:cs="Times New Roman"/>
          <w:sz w:val="24"/>
          <w:szCs w:val="24"/>
          <w:lang w:val="en-GB"/>
        </w:rPr>
        <w:t>Papilionoideae</w:t>
      </w:r>
      <w:proofErr w:type="spellEnd"/>
      <w:r w:rsidRPr="00AE2486">
        <w:rPr>
          <w:rFonts w:ascii="Times New Roman" w:hAnsi="Times New Roman" w:cs="Times New Roman"/>
          <w:sz w:val="24"/>
          <w:szCs w:val="24"/>
          <w:lang w:val="en-GB"/>
        </w:rPr>
        <w:t>-</w:t>
      </w:r>
      <w:proofErr w:type="spellStart"/>
      <w:r w:rsidRPr="00AE2486">
        <w:rPr>
          <w:rFonts w:ascii="Times New Roman" w:hAnsi="Times New Roman" w:cs="Times New Roman"/>
          <w:sz w:val="24"/>
          <w:szCs w:val="24"/>
          <w:lang w:val="en-GB"/>
        </w:rPr>
        <w:t>Saphoreae</w:t>
      </w:r>
      <w:proofErr w:type="spellEnd"/>
      <w:r w:rsidRPr="00AE2486">
        <w:rPr>
          <w:rFonts w:ascii="Times New Roman" w:hAnsi="Times New Roman" w:cs="Times New Roman"/>
          <w:sz w:val="24"/>
          <w:szCs w:val="24"/>
          <w:lang w:val="en-GB"/>
        </w:rPr>
        <w:t xml:space="preserve">). - </w:t>
      </w:r>
      <w:r w:rsidRPr="0043496C">
        <w:rPr>
          <w:rFonts w:ascii="Times New Roman" w:hAnsi="Times New Roman" w:cs="Times New Roman"/>
          <w:i/>
          <w:color w:val="0D0D0D" w:themeColor="text1" w:themeTint="F2"/>
          <w:sz w:val="24"/>
          <w:szCs w:val="24"/>
          <w:shd w:val="clear" w:color="auto" w:fill="FFFFFF"/>
          <w:lang w:val="en-GB"/>
        </w:rPr>
        <w:t>Botanical </w:t>
      </w:r>
      <w:r w:rsidRPr="0043496C">
        <w:rPr>
          <w:rStyle w:val="Emphasis"/>
          <w:rFonts w:ascii="Times New Roman" w:hAnsi="Times New Roman" w:cs="Times New Roman"/>
          <w:bCs/>
          <w:i w:val="0"/>
          <w:iCs w:val="0"/>
          <w:color w:val="0D0D0D" w:themeColor="text1" w:themeTint="F2"/>
          <w:sz w:val="24"/>
          <w:szCs w:val="24"/>
          <w:shd w:val="clear" w:color="auto" w:fill="FFFFFF"/>
          <w:lang w:val="en-GB"/>
        </w:rPr>
        <w:t>Journal</w:t>
      </w:r>
      <w:r w:rsidRPr="0043496C">
        <w:rPr>
          <w:rFonts w:ascii="Times New Roman" w:hAnsi="Times New Roman" w:cs="Times New Roman"/>
          <w:i/>
          <w:color w:val="0D0D0D" w:themeColor="text1" w:themeTint="F2"/>
          <w:sz w:val="24"/>
          <w:szCs w:val="24"/>
          <w:shd w:val="clear" w:color="auto" w:fill="FFFFFF"/>
          <w:lang w:val="en-GB"/>
        </w:rPr>
        <w:t> of the </w:t>
      </w:r>
      <w:r w:rsidRPr="0043496C">
        <w:rPr>
          <w:rStyle w:val="Emphasis"/>
          <w:rFonts w:ascii="Times New Roman" w:hAnsi="Times New Roman" w:cs="Times New Roman"/>
          <w:bCs/>
          <w:iCs w:val="0"/>
          <w:color w:val="0D0D0D" w:themeColor="text1" w:themeTint="F2"/>
          <w:sz w:val="24"/>
          <w:szCs w:val="24"/>
          <w:shd w:val="clear" w:color="auto" w:fill="FFFFFF"/>
          <w:lang w:val="en-GB"/>
        </w:rPr>
        <w:t>Linnean Society</w:t>
      </w:r>
      <w:r w:rsidRPr="00AE2486">
        <w:rPr>
          <w:rStyle w:val="Emphasis"/>
          <w:rFonts w:ascii="Times New Roman" w:hAnsi="Times New Roman" w:cs="Times New Roman"/>
          <w:b/>
          <w:bCs/>
          <w:iCs w:val="0"/>
          <w:color w:val="5F6368"/>
          <w:sz w:val="24"/>
          <w:szCs w:val="24"/>
          <w:shd w:val="clear" w:color="auto" w:fill="FFFFFF"/>
          <w:lang w:val="en-GB"/>
        </w:rPr>
        <w:t xml:space="preserve">, </w:t>
      </w:r>
      <w:r w:rsidRPr="00AE2486">
        <w:rPr>
          <w:rFonts w:ascii="Times New Roman" w:hAnsi="Times New Roman" w:cs="Times New Roman"/>
          <w:sz w:val="24"/>
          <w:szCs w:val="24"/>
          <w:lang w:val="en-GB"/>
        </w:rPr>
        <w:t xml:space="preserve">85:297-313.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10.1111/j.1095-8339.1982.tb00375.x</w:t>
      </w:r>
      <w:r w:rsidRPr="00AE2486">
        <w:rPr>
          <w:rFonts w:ascii="Times New Roman" w:hAnsi="Times New Roman" w:cs="Times New Roman"/>
          <w:sz w:val="24"/>
          <w:szCs w:val="24"/>
          <w:bdr w:val="none" w:sz="0" w:space="0" w:color="auto" w:frame="1"/>
          <w:shd w:val="clear" w:color="auto" w:fill="FFFFFF"/>
          <w:lang w:val="en-GB"/>
        </w:rPr>
        <w:t xml:space="preserve"> </w:t>
      </w:r>
    </w:p>
    <w:p w14:paraId="5E84EDF7" w14:textId="7143DBFC" w:rsidR="00AE2486" w:rsidRPr="00AE2486" w:rsidRDefault="00AE2486" w:rsidP="00AE2486">
      <w:pPr>
        <w:spacing w:after="0" w:line="240" w:lineRule="auto"/>
        <w:ind w:left="720" w:hanging="720"/>
        <w:jc w:val="both"/>
        <w:rPr>
          <w:rFonts w:ascii="Times New Roman" w:hAnsi="Times New Roman" w:cs="Times New Roman"/>
          <w:color w:val="202020"/>
          <w:sz w:val="24"/>
          <w:szCs w:val="24"/>
          <w:shd w:val="clear" w:color="auto" w:fill="FFFFFF"/>
        </w:rPr>
      </w:pPr>
      <w:r w:rsidRPr="00AE2486">
        <w:rPr>
          <w:rFonts w:ascii="Times New Roman" w:hAnsi="Times New Roman" w:cs="Times New Roman"/>
          <w:color w:val="202020"/>
          <w:sz w:val="24"/>
          <w:szCs w:val="24"/>
          <w:shd w:val="clear" w:color="auto" w:fill="FFFFFF"/>
        </w:rPr>
        <w:t xml:space="preserve">Srivastava G., Mehrotra R., </w:t>
      </w:r>
      <w:r w:rsidR="0043496C">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2014</w:t>
      </w:r>
      <w:r w:rsidR="0043496C">
        <w:rPr>
          <w:rFonts w:ascii="Times New Roman" w:hAnsi="Times New Roman" w:cs="Times New Roman"/>
          <w:color w:val="202020"/>
          <w:sz w:val="24"/>
          <w:szCs w:val="24"/>
          <w:shd w:val="clear" w:color="auto" w:fill="FFFFFF"/>
        </w:rPr>
        <w:t>).</w:t>
      </w:r>
      <w:r w:rsidRPr="00AE2486">
        <w:rPr>
          <w:rFonts w:ascii="Times New Roman" w:hAnsi="Times New Roman" w:cs="Times New Roman"/>
          <w:color w:val="202020"/>
          <w:sz w:val="24"/>
          <w:szCs w:val="24"/>
          <w:shd w:val="clear" w:color="auto" w:fill="FFFFFF"/>
        </w:rPr>
        <w:t xml:space="preserve"> Phytogeographical Implication of </w:t>
      </w:r>
      <w:proofErr w:type="spellStart"/>
      <w:r w:rsidRPr="00AE2486">
        <w:rPr>
          <w:rStyle w:val="Emphasis"/>
          <w:rFonts w:ascii="Times New Roman" w:hAnsi="Times New Roman" w:cs="Times New Roman"/>
          <w:color w:val="202020"/>
          <w:sz w:val="24"/>
          <w:szCs w:val="24"/>
          <w:shd w:val="clear" w:color="auto" w:fill="FFFFFF"/>
        </w:rPr>
        <w:t>Bridelia</w:t>
      </w:r>
      <w:proofErr w:type="spellEnd"/>
      <w:r w:rsidRPr="00AE2486">
        <w:rPr>
          <w:rFonts w:ascii="Times New Roman" w:hAnsi="Times New Roman" w:cs="Times New Roman"/>
          <w:color w:val="202020"/>
          <w:sz w:val="24"/>
          <w:szCs w:val="24"/>
          <w:shd w:val="clear" w:color="auto" w:fill="FFFFFF"/>
        </w:rPr>
        <w:t> Will. (</w:t>
      </w:r>
      <w:proofErr w:type="spellStart"/>
      <w:r w:rsidRPr="00AE2486">
        <w:rPr>
          <w:rFonts w:ascii="Times New Roman" w:hAnsi="Times New Roman" w:cs="Times New Roman"/>
          <w:color w:val="202020"/>
          <w:sz w:val="24"/>
          <w:szCs w:val="24"/>
          <w:shd w:val="clear" w:color="auto" w:fill="FFFFFF"/>
        </w:rPr>
        <w:t>Phyllanthaceae</w:t>
      </w:r>
      <w:proofErr w:type="spellEnd"/>
      <w:r w:rsidRPr="00AE2486">
        <w:rPr>
          <w:rFonts w:ascii="Times New Roman" w:hAnsi="Times New Roman" w:cs="Times New Roman"/>
          <w:color w:val="202020"/>
          <w:sz w:val="24"/>
          <w:szCs w:val="24"/>
          <w:shd w:val="clear" w:color="auto" w:fill="FFFFFF"/>
        </w:rPr>
        <w:t xml:space="preserve">) Fossil Leaf from the Late Oligocene of India - </w:t>
      </w:r>
      <w:proofErr w:type="spellStart"/>
      <w:r w:rsidRPr="0043496C">
        <w:rPr>
          <w:rFonts w:ascii="Times New Roman" w:hAnsi="Times New Roman" w:cs="Times New Roman"/>
          <w:i/>
          <w:color w:val="202020"/>
          <w:sz w:val="24"/>
          <w:szCs w:val="24"/>
          <w:shd w:val="clear" w:color="auto" w:fill="FFFFFF"/>
        </w:rPr>
        <w:t>PLoS</w:t>
      </w:r>
      <w:proofErr w:type="spellEnd"/>
      <w:r w:rsidRPr="0043496C">
        <w:rPr>
          <w:rFonts w:ascii="Times New Roman" w:hAnsi="Times New Roman" w:cs="Times New Roman"/>
          <w:i/>
          <w:color w:val="202020"/>
          <w:sz w:val="24"/>
          <w:szCs w:val="24"/>
          <w:shd w:val="clear" w:color="auto" w:fill="FFFFFF"/>
        </w:rPr>
        <w:t xml:space="preserve"> ONE</w:t>
      </w:r>
      <w:r w:rsidRPr="00AE2486">
        <w:rPr>
          <w:rFonts w:ascii="Times New Roman" w:hAnsi="Times New Roman" w:cs="Times New Roman"/>
          <w:color w:val="202020"/>
          <w:sz w:val="24"/>
          <w:szCs w:val="24"/>
          <w:shd w:val="clear" w:color="auto" w:fill="FFFFFF"/>
        </w:rPr>
        <w:t xml:space="preserve"> 9(10): e111140. </w:t>
      </w:r>
      <w:hyperlink r:id="rId28" w:history="1">
        <w:r w:rsidRPr="00AE2486">
          <w:rPr>
            <w:rStyle w:val="Hyperlink"/>
            <w:rFonts w:ascii="Times New Roman" w:hAnsi="Times New Roman" w:cs="Times New Roman"/>
            <w:sz w:val="24"/>
            <w:szCs w:val="24"/>
            <w:shd w:val="clear" w:color="auto" w:fill="FFFFFF"/>
          </w:rPr>
          <w:t>https://doi.org/10.1371/journal.pone.0111140</w:t>
        </w:r>
      </w:hyperlink>
    </w:p>
    <w:p w14:paraId="2CAA058F" w14:textId="5ACDC6DD"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Taiwo I.A., Adewumi O.O., </w:t>
      </w:r>
      <w:proofErr w:type="spellStart"/>
      <w:r w:rsidRPr="00AE2486">
        <w:rPr>
          <w:rFonts w:ascii="Times New Roman" w:hAnsi="Times New Roman" w:cs="Times New Roman"/>
          <w:sz w:val="24"/>
          <w:szCs w:val="24"/>
          <w:lang w:val="en-GB"/>
        </w:rPr>
        <w:t>Odeigah</w:t>
      </w:r>
      <w:proofErr w:type="spellEnd"/>
      <w:r w:rsidRPr="00AE2486">
        <w:rPr>
          <w:rFonts w:ascii="Times New Roman" w:hAnsi="Times New Roman" w:cs="Times New Roman"/>
          <w:sz w:val="24"/>
          <w:szCs w:val="24"/>
          <w:lang w:val="en-GB"/>
        </w:rPr>
        <w:t xml:space="preserve"> P.G.C.,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2012</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Assessment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sz w:val="24"/>
          <w:szCs w:val="24"/>
          <w:lang w:val="en-GB"/>
        </w:rPr>
        <w:t xml:space="preserve"> Benth. for its therapeutic potential in pregnancy-induced unpaired glucose tolerance in rat.</w:t>
      </w:r>
      <w:r w:rsidRPr="00AE2486">
        <w:rPr>
          <w:rFonts w:ascii="Times New Roman" w:hAnsi="Times New Roman" w:cs="Times New Roman"/>
          <w:i/>
          <w:sz w:val="24"/>
          <w:szCs w:val="24"/>
          <w:lang w:val="en-GB"/>
        </w:rPr>
        <w:t xml:space="preserve"> </w:t>
      </w:r>
      <w:r w:rsidRPr="0043496C">
        <w:rPr>
          <w:rStyle w:val="Emphasis"/>
          <w:rFonts w:ascii="Times New Roman" w:hAnsi="Times New Roman" w:cs="Times New Roman"/>
          <w:bCs/>
          <w:iCs w:val="0"/>
          <w:color w:val="0D0D0D" w:themeColor="text1" w:themeTint="F2"/>
          <w:sz w:val="24"/>
          <w:szCs w:val="24"/>
          <w:shd w:val="clear" w:color="auto" w:fill="FFFFFF"/>
          <w:lang w:val="en-GB"/>
        </w:rPr>
        <w:t>International Journal</w:t>
      </w:r>
      <w:r w:rsidRPr="0043496C">
        <w:rPr>
          <w:rFonts w:ascii="Times New Roman" w:hAnsi="Times New Roman" w:cs="Times New Roman"/>
          <w:color w:val="0D0D0D" w:themeColor="text1" w:themeTint="F2"/>
          <w:sz w:val="24"/>
          <w:szCs w:val="24"/>
          <w:shd w:val="clear" w:color="auto" w:fill="FFFFFF"/>
          <w:lang w:val="en-GB"/>
        </w:rPr>
        <w:t> of </w:t>
      </w:r>
      <w:r w:rsidRPr="0043496C">
        <w:rPr>
          <w:rStyle w:val="Emphasis"/>
          <w:rFonts w:ascii="Times New Roman" w:hAnsi="Times New Roman" w:cs="Times New Roman"/>
          <w:bCs/>
          <w:iCs w:val="0"/>
          <w:color w:val="0D0D0D" w:themeColor="text1" w:themeTint="F2"/>
          <w:sz w:val="24"/>
          <w:szCs w:val="24"/>
          <w:shd w:val="clear" w:color="auto" w:fill="FFFFFF"/>
          <w:lang w:val="en-GB"/>
        </w:rPr>
        <w:t>Medicine</w:t>
      </w:r>
      <w:r w:rsidRPr="0043496C">
        <w:rPr>
          <w:rFonts w:ascii="Times New Roman" w:hAnsi="Times New Roman" w:cs="Times New Roman"/>
          <w:color w:val="0D0D0D" w:themeColor="text1" w:themeTint="F2"/>
          <w:sz w:val="24"/>
          <w:szCs w:val="24"/>
          <w:shd w:val="clear" w:color="auto" w:fill="FFFFFF"/>
          <w:lang w:val="en-GB"/>
        </w:rPr>
        <w:t> and </w:t>
      </w:r>
      <w:r w:rsidRPr="0043496C">
        <w:rPr>
          <w:rStyle w:val="Emphasis"/>
          <w:rFonts w:ascii="Times New Roman" w:hAnsi="Times New Roman" w:cs="Times New Roman"/>
          <w:bCs/>
          <w:iCs w:val="0"/>
          <w:color w:val="0D0D0D" w:themeColor="text1" w:themeTint="F2"/>
          <w:sz w:val="24"/>
          <w:szCs w:val="24"/>
          <w:shd w:val="clear" w:color="auto" w:fill="FFFFFF"/>
          <w:lang w:val="en-GB"/>
        </w:rPr>
        <w:t>Biomedical Research</w:t>
      </w:r>
      <w:r w:rsidRPr="00AE2486">
        <w:rPr>
          <w:rStyle w:val="Emphasis"/>
          <w:rFonts w:ascii="Times New Roman" w:hAnsi="Times New Roman" w:cs="Times New Roman"/>
          <w:bCs/>
          <w:i w:val="0"/>
          <w:iCs w:val="0"/>
          <w:color w:val="0D0D0D" w:themeColor="text1" w:themeTint="F2"/>
          <w:sz w:val="24"/>
          <w:szCs w:val="24"/>
          <w:shd w:val="clear" w:color="auto" w:fill="FFFFFF"/>
          <w:lang w:val="en-GB"/>
        </w:rPr>
        <w:t xml:space="preserve">, </w:t>
      </w:r>
      <w:r w:rsidRPr="00AE2486">
        <w:rPr>
          <w:rFonts w:ascii="Times New Roman" w:hAnsi="Times New Roman" w:cs="Times New Roman"/>
          <w:sz w:val="24"/>
          <w:szCs w:val="24"/>
          <w:lang w:val="en-GB"/>
        </w:rPr>
        <w:t>1: 49-55.</w:t>
      </w:r>
    </w:p>
    <w:p w14:paraId="11A3F6D9" w14:textId="6C03EC86"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Talla E., </w:t>
      </w:r>
      <w:proofErr w:type="spellStart"/>
      <w:r w:rsidRPr="00AE2486">
        <w:rPr>
          <w:rFonts w:ascii="Times New Roman" w:hAnsi="Times New Roman" w:cs="Times New Roman"/>
          <w:sz w:val="24"/>
          <w:szCs w:val="24"/>
          <w:lang w:val="en-GB"/>
        </w:rPr>
        <w:t>Djamen</w:t>
      </w:r>
      <w:proofErr w:type="spellEnd"/>
      <w:r w:rsidRPr="00AE2486">
        <w:rPr>
          <w:rFonts w:ascii="Times New Roman" w:hAnsi="Times New Roman" w:cs="Times New Roman"/>
          <w:sz w:val="24"/>
          <w:szCs w:val="24"/>
          <w:lang w:val="en-GB"/>
        </w:rPr>
        <w:t xml:space="preserve"> D., </w:t>
      </w:r>
      <w:proofErr w:type="spellStart"/>
      <w:r w:rsidRPr="00AE2486">
        <w:rPr>
          <w:rFonts w:ascii="Times New Roman" w:hAnsi="Times New Roman" w:cs="Times New Roman"/>
          <w:sz w:val="24"/>
          <w:szCs w:val="24"/>
          <w:lang w:val="en-GB"/>
        </w:rPr>
        <w:t>Dajoulde</w:t>
      </w:r>
      <w:proofErr w:type="spellEnd"/>
      <w:r w:rsidRPr="00AE2486">
        <w:rPr>
          <w:rFonts w:ascii="Times New Roman" w:hAnsi="Times New Roman" w:cs="Times New Roman"/>
          <w:sz w:val="24"/>
          <w:szCs w:val="24"/>
          <w:lang w:val="en-GB"/>
        </w:rPr>
        <w:t xml:space="preserve"> D.R., </w:t>
      </w:r>
      <w:proofErr w:type="spellStart"/>
      <w:r w:rsidRPr="00AE2486">
        <w:rPr>
          <w:rFonts w:ascii="Times New Roman" w:hAnsi="Times New Roman" w:cs="Times New Roman"/>
          <w:sz w:val="24"/>
          <w:szCs w:val="24"/>
          <w:lang w:val="en-GB"/>
        </w:rPr>
        <w:t>Tatsadjeu</w:t>
      </w:r>
      <w:proofErr w:type="spellEnd"/>
      <w:r w:rsidRPr="00AE2486">
        <w:rPr>
          <w:rFonts w:ascii="Times New Roman" w:hAnsi="Times New Roman" w:cs="Times New Roman"/>
          <w:sz w:val="24"/>
          <w:szCs w:val="24"/>
          <w:lang w:val="en-GB"/>
        </w:rPr>
        <w:t xml:space="preserve"> L., Tantoh D. et al.,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2002</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Antimicrobial activity of </w:t>
      </w:r>
      <w:proofErr w:type="spellStart"/>
      <w:r w:rsidRPr="00AE2486">
        <w:rPr>
          <w:rFonts w:ascii="Times New Roman" w:hAnsi="Times New Roman" w:cs="Times New Roman"/>
          <w:i/>
          <w:sz w:val="24"/>
          <w:szCs w:val="24"/>
          <w:lang w:val="en-GB"/>
        </w:rPr>
        <w:t>Bridelia</w:t>
      </w:r>
      <w:proofErr w:type="spellEnd"/>
      <w:r w:rsidRPr="00AE2486">
        <w:rPr>
          <w:rFonts w:ascii="Times New Roman" w:hAnsi="Times New Roman" w:cs="Times New Roman"/>
          <w:i/>
          <w:sz w:val="24"/>
          <w:szCs w:val="24"/>
          <w:lang w:val="en-GB"/>
        </w:rPr>
        <w:t xml:space="preserve"> </w:t>
      </w:r>
      <w:proofErr w:type="spellStart"/>
      <w:r w:rsidRPr="00AE2486">
        <w:rPr>
          <w:rFonts w:ascii="Times New Roman" w:hAnsi="Times New Roman" w:cs="Times New Roman"/>
          <w:i/>
          <w:sz w:val="24"/>
          <w:szCs w:val="24"/>
          <w:lang w:val="en-GB"/>
        </w:rPr>
        <w:t>ferruginea</w:t>
      </w:r>
      <w:proofErr w:type="spellEnd"/>
      <w:r w:rsidRPr="00AE2486">
        <w:rPr>
          <w:rFonts w:ascii="Times New Roman" w:hAnsi="Times New Roman" w:cs="Times New Roman"/>
          <w:i/>
          <w:sz w:val="24"/>
          <w:szCs w:val="24"/>
          <w:lang w:val="en-GB"/>
        </w:rPr>
        <w:t xml:space="preserve"> </w:t>
      </w:r>
      <w:r w:rsidR="0043496C">
        <w:rPr>
          <w:rFonts w:ascii="Times New Roman" w:hAnsi="Times New Roman" w:cs="Times New Roman"/>
          <w:sz w:val="24"/>
          <w:szCs w:val="24"/>
          <w:lang w:val="en-GB"/>
        </w:rPr>
        <w:t xml:space="preserve">leaves extracts. </w:t>
      </w:r>
      <w:r w:rsidRPr="00AE2486">
        <w:rPr>
          <w:rFonts w:ascii="Times New Roman" w:hAnsi="Times New Roman" w:cs="Times New Roman"/>
          <w:sz w:val="24"/>
          <w:szCs w:val="24"/>
          <w:lang w:val="en-GB"/>
        </w:rPr>
        <w:t xml:space="preserve"> </w:t>
      </w:r>
      <w:proofErr w:type="spellStart"/>
      <w:r w:rsidRPr="0043496C">
        <w:rPr>
          <w:rFonts w:ascii="Times New Roman" w:hAnsi="Times New Roman" w:cs="Times New Roman"/>
          <w:i/>
          <w:sz w:val="24"/>
          <w:szCs w:val="24"/>
          <w:lang w:val="en-GB"/>
        </w:rPr>
        <w:t>Fitoterapia</w:t>
      </w:r>
      <w:proofErr w:type="spellEnd"/>
      <w:r w:rsidRPr="00AE2486">
        <w:rPr>
          <w:rFonts w:ascii="Times New Roman" w:hAnsi="Times New Roman" w:cs="Times New Roman"/>
          <w:sz w:val="24"/>
          <w:szCs w:val="24"/>
          <w:lang w:val="en-GB"/>
        </w:rPr>
        <w:t xml:space="preserve">, 73:343-345. </w:t>
      </w:r>
      <w:r w:rsidRPr="00AE2486">
        <w:rPr>
          <w:rStyle w:val="Hyperlink"/>
          <w:rFonts w:ascii="Times New Roman" w:hAnsi="Times New Roman" w:cs="Times New Roman"/>
          <w:color w:val="auto"/>
          <w:sz w:val="24"/>
          <w:szCs w:val="24"/>
          <w:u w:val="none"/>
          <w:lang w:val="en-GB"/>
        </w:rPr>
        <w:t>https://doi.org/</w:t>
      </w:r>
      <w:r w:rsidRPr="00AE2486">
        <w:rPr>
          <w:rStyle w:val="Hyperlink"/>
          <w:rFonts w:ascii="Times New Roman" w:hAnsi="Times New Roman" w:cs="Times New Roman"/>
          <w:color w:val="auto"/>
          <w:sz w:val="24"/>
          <w:szCs w:val="24"/>
          <w:u w:val="none"/>
          <w:bdr w:val="none" w:sz="0" w:space="0" w:color="auto" w:frame="1"/>
          <w:shd w:val="clear" w:color="auto" w:fill="FFFFFF"/>
          <w:lang w:val="en-GB"/>
        </w:rPr>
        <w:t>10.1016/S0367-326X(02)00084-9</w:t>
      </w:r>
      <w:r w:rsidRPr="00AE2486">
        <w:rPr>
          <w:rFonts w:ascii="Times New Roman" w:hAnsi="Times New Roman" w:cs="Times New Roman"/>
          <w:sz w:val="24"/>
          <w:szCs w:val="24"/>
          <w:bdr w:val="none" w:sz="0" w:space="0" w:color="auto" w:frame="1"/>
          <w:shd w:val="clear" w:color="auto" w:fill="FFFFFF"/>
          <w:lang w:val="en-GB"/>
        </w:rPr>
        <w:t xml:space="preserve"> </w:t>
      </w:r>
    </w:p>
    <w:p w14:paraId="5A41A9A3" w14:textId="2D57B2D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Wheeler E.A.,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1986</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Vessel per square </w:t>
      </w:r>
      <w:proofErr w:type="spellStart"/>
      <w:r w:rsidRPr="00AE2486">
        <w:rPr>
          <w:rFonts w:ascii="Times New Roman" w:hAnsi="Times New Roman" w:cs="Times New Roman"/>
          <w:sz w:val="24"/>
          <w:szCs w:val="24"/>
          <w:lang w:val="en-GB"/>
        </w:rPr>
        <w:t>millimeter</w:t>
      </w:r>
      <w:proofErr w:type="spellEnd"/>
      <w:r w:rsidRPr="00AE2486">
        <w:rPr>
          <w:rFonts w:ascii="Times New Roman" w:hAnsi="Times New Roman" w:cs="Times New Roman"/>
          <w:sz w:val="24"/>
          <w:szCs w:val="24"/>
          <w:lang w:val="en-GB"/>
        </w:rPr>
        <w:t xml:space="preserve"> or vessel grouping per square </w:t>
      </w:r>
      <w:proofErr w:type="spellStart"/>
      <w:r w:rsidRPr="00AE2486">
        <w:rPr>
          <w:rFonts w:ascii="Times New Roman" w:hAnsi="Times New Roman" w:cs="Times New Roman"/>
          <w:sz w:val="24"/>
          <w:szCs w:val="24"/>
          <w:lang w:val="en-GB"/>
        </w:rPr>
        <w:t>millimeter</w:t>
      </w:r>
      <w:proofErr w:type="spellEnd"/>
      <w:r w:rsidRPr="00AE2486">
        <w:rPr>
          <w:rFonts w:ascii="Times New Roman" w:hAnsi="Times New Roman" w:cs="Times New Roman"/>
          <w:sz w:val="24"/>
          <w:szCs w:val="24"/>
          <w:lang w:val="en-GB"/>
        </w:rPr>
        <w:t xml:space="preserve">? </w:t>
      </w:r>
      <w:r w:rsidRPr="0043496C">
        <w:rPr>
          <w:rFonts w:ascii="Times New Roman" w:hAnsi="Times New Roman" w:cs="Times New Roman"/>
          <w:i/>
          <w:sz w:val="24"/>
          <w:szCs w:val="24"/>
          <w:lang w:val="en-GB"/>
        </w:rPr>
        <w:t>IAWA Bulletin</w:t>
      </w:r>
      <w:r w:rsidRPr="00AE2486">
        <w:rPr>
          <w:rFonts w:ascii="Times New Roman" w:hAnsi="Times New Roman" w:cs="Times New Roman"/>
          <w:sz w:val="24"/>
          <w:szCs w:val="24"/>
          <w:lang w:val="en-GB"/>
        </w:rPr>
        <w:t>,</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7:73-74.</w:t>
      </w:r>
    </w:p>
    <w:p w14:paraId="2415C502" w14:textId="1CA35F54"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Wheeler E.A., Baas P., Rodger S.,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2007</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Variations in dicot. wood anatomy: a global analysis base on the inside wood database.  </w:t>
      </w:r>
      <w:r w:rsidRPr="0043496C">
        <w:rPr>
          <w:rFonts w:ascii="Times New Roman" w:hAnsi="Times New Roman" w:cs="Times New Roman"/>
          <w:i/>
          <w:sz w:val="24"/>
          <w:szCs w:val="24"/>
          <w:lang w:val="en-GB"/>
        </w:rPr>
        <w:t>IAWA</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28: 229-258.</w:t>
      </w:r>
    </w:p>
    <w:p w14:paraId="72339BB1" w14:textId="188141A3" w:rsidR="00AE2486" w:rsidRPr="00AE2486" w:rsidRDefault="00AE2486" w:rsidP="00AE2486">
      <w:pPr>
        <w:tabs>
          <w:tab w:val="left" w:pos="630"/>
        </w:tabs>
        <w:spacing w:after="0" w:line="240" w:lineRule="auto"/>
        <w:ind w:left="720" w:hanging="720"/>
        <w:jc w:val="both"/>
        <w:rPr>
          <w:rFonts w:ascii="Times New Roman" w:hAnsi="Times New Roman" w:cs="Times New Roman"/>
          <w:sz w:val="24"/>
          <w:szCs w:val="24"/>
          <w:lang w:val="en-GB"/>
        </w:rPr>
      </w:pPr>
      <w:r w:rsidRPr="00AE2486">
        <w:rPr>
          <w:rFonts w:ascii="Times New Roman" w:hAnsi="Times New Roman" w:cs="Times New Roman"/>
          <w:sz w:val="24"/>
          <w:szCs w:val="24"/>
          <w:lang w:val="en-GB"/>
        </w:rPr>
        <w:t xml:space="preserve">Wiedenhoeft A.C., Miller R.B.,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2005</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Structure and function of wood. In: Rowell, R.M. (ed.). </w:t>
      </w:r>
      <w:r w:rsidRPr="0043496C">
        <w:rPr>
          <w:rFonts w:ascii="Times New Roman" w:hAnsi="Times New Roman" w:cs="Times New Roman"/>
          <w:i/>
          <w:sz w:val="24"/>
          <w:szCs w:val="24"/>
          <w:lang w:val="en-GB"/>
        </w:rPr>
        <w:t>Wood Chemistry and Wood Composites</w:t>
      </w:r>
      <w:r w:rsidRPr="00AE2486">
        <w:rPr>
          <w:rFonts w:ascii="Times New Roman" w:hAnsi="Times New Roman" w:cs="Times New Roman"/>
          <w:i/>
          <w:sz w:val="24"/>
          <w:szCs w:val="24"/>
          <w:lang w:val="en-GB"/>
        </w:rPr>
        <w:t>,</w:t>
      </w:r>
      <w:r w:rsidRPr="00AE2486">
        <w:rPr>
          <w:rFonts w:ascii="Times New Roman" w:hAnsi="Times New Roman" w:cs="Times New Roman"/>
          <w:sz w:val="24"/>
          <w:szCs w:val="24"/>
          <w:lang w:val="en-GB"/>
        </w:rPr>
        <w:t xml:space="preserve"> 9-33:</w:t>
      </w:r>
      <w:r w:rsidRPr="00AE2486">
        <w:rPr>
          <w:rFonts w:ascii="Times New Roman" w:hAnsi="Times New Roman" w:cs="Times New Roman"/>
          <w:i/>
          <w:sz w:val="24"/>
          <w:szCs w:val="24"/>
          <w:lang w:val="en-GB"/>
        </w:rPr>
        <w:t xml:space="preserve"> </w:t>
      </w:r>
      <w:r w:rsidRPr="00AE2486">
        <w:rPr>
          <w:rFonts w:ascii="Times New Roman" w:hAnsi="Times New Roman" w:cs="Times New Roman"/>
          <w:sz w:val="24"/>
          <w:szCs w:val="24"/>
          <w:lang w:val="en-GB"/>
        </w:rPr>
        <w:t>United States of America.</w:t>
      </w:r>
    </w:p>
    <w:p w14:paraId="40E8B775" w14:textId="5BDB8FA7" w:rsidR="00AE2486" w:rsidRPr="00AE2486" w:rsidRDefault="00AE2486" w:rsidP="00AE2486">
      <w:pPr>
        <w:tabs>
          <w:tab w:val="left" w:pos="630"/>
        </w:tabs>
        <w:spacing w:after="0" w:line="240" w:lineRule="auto"/>
        <w:ind w:left="720" w:hanging="720"/>
        <w:jc w:val="both"/>
        <w:rPr>
          <w:rFonts w:ascii="Times New Roman" w:hAnsi="Times New Roman" w:cs="Times New Roman"/>
          <w:color w:val="5B616B"/>
          <w:sz w:val="24"/>
          <w:szCs w:val="24"/>
          <w:shd w:val="clear" w:color="auto" w:fill="FFFFFF"/>
          <w:lang w:val="en-GB"/>
        </w:rPr>
      </w:pPr>
      <w:proofErr w:type="spellStart"/>
      <w:r w:rsidRPr="00AE2486">
        <w:rPr>
          <w:rFonts w:ascii="Times New Roman" w:hAnsi="Times New Roman" w:cs="Times New Roman"/>
          <w:sz w:val="24"/>
          <w:szCs w:val="24"/>
          <w:lang w:val="en-GB"/>
        </w:rPr>
        <w:t>Wurdack</w:t>
      </w:r>
      <w:proofErr w:type="spellEnd"/>
      <w:r w:rsidRPr="00AE2486">
        <w:rPr>
          <w:rFonts w:ascii="Times New Roman" w:hAnsi="Times New Roman" w:cs="Times New Roman"/>
          <w:sz w:val="24"/>
          <w:szCs w:val="24"/>
          <w:lang w:val="en-GB"/>
        </w:rPr>
        <w:t xml:space="preserve"> K.J., Hoffman P., Samuel R., de </w:t>
      </w:r>
      <w:proofErr w:type="spellStart"/>
      <w:r w:rsidRPr="00AE2486">
        <w:rPr>
          <w:rFonts w:ascii="Times New Roman" w:hAnsi="Times New Roman" w:cs="Times New Roman"/>
          <w:sz w:val="24"/>
          <w:szCs w:val="24"/>
          <w:lang w:val="en-GB"/>
        </w:rPr>
        <w:t>Bruiyn</w:t>
      </w:r>
      <w:proofErr w:type="spellEnd"/>
      <w:r w:rsidRPr="00AE2486">
        <w:rPr>
          <w:rFonts w:ascii="Times New Roman" w:hAnsi="Times New Roman" w:cs="Times New Roman"/>
          <w:sz w:val="24"/>
          <w:szCs w:val="24"/>
          <w:lang w:val="en-GB"/>
        </w:rPr>
        <w:t xml:space="preserve"> A., </w:t>
      </w:r>
      <w:proofErr w:type="spellStart"/>
      <w:r w:rsidRPr="00AE2486">
        <w:rPr>
          <w:rFonts w:ascii="Times New Roman" w:hAnsi="Times New Roman" w:cs="Times New Roman"/>
          <w:sz w:val="24"/>
          <w:szCs w:val="24"/>
          <w:lang w:val="en-GB"/>
        </w:rPr>
        <w:t>vander</w:t>
      </w:r>
      <w:proofErr w:type="spellEnd"/>
      <w:r w:rsidRPr="00AE2486">
        <w:rPr>
          <w:rFonts w:ascii="Times New Roman" w:hAnsi="Times New Roman" w:cs="Times New Roman"/>
          <w:sz w:val="24"/>
          <w:szCs w:val="24"/>
          <w:lang w:val="en-GB"/>
        </w:rPr>
        <w:t xml:space="preserve"> Bank M., Chase M.W., </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2004</w:t>
      </w:r>
      <w:r w:rsidR="0043496C">
        <w:rPr>
          <w:rFonts w:ascii="Times New Roman" w:hAnsi="Times New Roman" w:cs="Times New Roman"/>
          <w:sz w:val="24"/>
          <w:szCs w:val="24"/>
          <w:lang w:val="en-GB"/>
        </w:rPr>
        <w:t>).</w:t>
      </w:r>
      <w:r w:rsidRPr="00AE2486">
        <w:rPr>
          <w:rFonts w:ascii="Times New Roman" w:hAnsi="Times New Roman" w:cs="Times New Roman"/>
          <w:sz w:val="24"/>
          <w:szCs w:val="24"/>
          <w:lang w:val="en-GB"/>
        </w:rPr>
        <w:t xml:space="preserve"> Molecular phylogenetic analysis of </w:t>
      </w:r>
      <w:proofErr w:type="spellStart"/>
      <w:r w:rsidRPr="00AE2486">
        <w:rPr>
          <w:rFonts w:ascii="Times New Roman" w:hAnsi="Times New Roman" w:cs="Times New Roman"/>
          <w:sz w:val="24"/>
          <w:szCs w:val="24"/>
          <w:lang w:val="en-GB"/>
        </w:rPr>
        <w:t>Phyllanthaceae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Phyllanthoideae</w:t>
      </w:r>
      <w:proofErr w:type="spellEnd"/>
      <w:r w:rsidRPr="00AE2486">
        <w:rPr>
          <w:rFonts w:ascii="Times New Roman" w:hAnsi="Times New Roman" w:cs="Times New Roman"/>
          <w:sz w:val="24"/>
          <w:szCs w:val="24"/>
          <w:lang w:val="en-GB"/>
        </w:rPr>
        <w:t xml:space="preserve"> pro </w:t>
      </w:r>
      <w:proofErr w:type="spellStart"/>
      <w:r w:rsidRPr="00AE2486">
        <w:rPr>
          <w:rFonts w:ascii="Times New Roman" w:hAnsi="Times New Roman" w:cs="Times New Roman"/>
          <w:sz w:val="24"/>
          <w:szCs w:val="24"/>
          <w:lang w:val="en-GB"/>
        </w:rPr>
        <w:t>parte</w:t>
      </w:r>
      <w:proofErr w:type="spellEnd"/>
      <w:r w:rsidRPr="00AE2486">
        <w:rPr>
          <w:rFonts w:ascii="Times New Roman" w:hAnsi="Times New Roman" w:cs="Times New Roman"/>
          <w:sz w:val="24"/>
          <w:szCs w:val="24"/>
          <w:lang w:val="en-GB"/>
        </w:rPr>
        <w:t xml:space="preserve"> </w:t>
      </w:r>
      <w:proofErr w:type="spellStart"/>
      <w:r w:rsidRPr="00AE2486">
        <w:rPr>
          <w:rFonts w:ascii="Times New Roman" w:hAnsi="Times New Roman" w:cs="Times New Roman"/>
          <w:sz w:val="24"/>
          <w:szCs w:val="24"/>
          <w:lang w:val="en-GB"/>
        </w:rPr>
        <w:t>Euphorbiaceae</w:t>
      </w:r>
      <w:proofErr w:type="spellEnd"/>
      <w:r w:rsidRPr="00AE2486">
        <w:rPr>
          <w:rFonts w:ascii="Times New Roman" w:hAnsi="Times New Roman" w:cs="Times New Roman"/>
          <w:sz w:val="24"/>
          <w:szCs w:val="24"/>
          <w:lang w:val="en-GB"/>
        </w:rPr>
        <w:t xml:space="preserve"> sensu lato) using Plastid RBCL DNA sequences. </w:t>
      </w:r>
      <w:r w:rsidRPr="0043496C">
        <w:rPr>
          <w:rFonts w:ascii="Times New Roman" w:hAnsi="Times New Roman" w:cs="Times New Roman"/>
          <w:i/>
          <w:sz w:val="24"/>
          <w:szCs w:val="24"/>
          <w:lang w:val="en-GB"/>
        </w:rPr>
        <w:t>American Journal of Botany</w:t>
      </w:r>
      <w:r w:rsidRPr="00AE2486">
        <w:rPr>
          <w:rFonts w:ascii="Times New Roman" w:hAnsi="Times New Roman" w:cs="Times New Roman"/>
          <w:sz w:val="24"/>
          <w:szCs w:val="24"/>
          <w:lang w:val="en-GB"/>
        </w:rPr>
        <w:t>, 91: 1882–1900. https://doi.org/10.3732/ajb.91.11.1882</w:t>
      </w:r>
      <w:r w:rsidRPr="00AE2486">
        <w:rPr>
          <w:rFonts w:ascii="Times New Roman" w:hAnsi="Times New Roman" w:cs="Times New Roman"/>
          <w:color w:val="5B616B"/>
          <w:sz w:val="24"/>
          <w:szCs w:val="24"/>
          <w:shd w:val="clear" w:color="auto" w:fill="FFFFFF"/>
          <w:lang w:val="en-GB"/>
        </w:rPr>
        <w:t xml:space="preserve">. </w:t>
      </w:r>
    </w:p>
    <w:sectPr w:rsidR="00AE2486" w:rsidRPr="00AE2486" w:rsidSect="00AB55A7">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260" w:left="135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ede Wangiyana" w:date="2024-10-17T10:58:00Z" w:initials="DW">
    <w:p w14:paraId="4543A4CE" w14:textId="77777777" w:rsidR="00E46909" w:rsidRDefault="00E46909" w:rsidP="00E46909">
      <w:pPr>
        <w:pStyle w:val="CommentText"/>
      </w:pPr>
      <w:r>
        <w:rPr>
          <w:rStyle w:val="CommentReference"/>
        </w:rPr>
        <w:annotationRef/>
      </w:r>
      <w:r>
        <w:rPr>
          <w:lang w:val="en-NZ"/>
        </w:rPr>
        <w:t xml:space="preserve">Please add method in this abstract </w:t>
      </w:r>
    </w:p>
  </w:comment>
  <w:comment w:id="1" w:author="Dede Wangiyana" w:date="2024-10-17T10:56:00Z" w:initials="DW">
    <w:p w14:paraId="7A73A72C" w14:textId="3DFEBB30" w:rsidR="00E46909" w:rsidRDefault="00E46909" w:rsidP="00E46909">
      <w:pPr>
        <w:pStyle w:val="CommentText"/>
      </w:pPr>
      <w:r>
        <w:rPr>
          <w:rStyle w:val="CommentReference"/>
        </w:rPr>
        <w:annotationRef/>
      </w:r>
      <w:r>
        <w:rPr>
          <w:lang w:val="en-NZ"/>
        </w:rPr>
        <w:t xml:space="preserve">Have you considered about using the morphology and anatomy data of </w:t>
      </w:r>
      <w:r>
        <w:rPr>
          <w:i/>
          <w:iCs/>
          <w:lang w:val="en-GB"/>
        </w:rPr>
        <w:t>Bridelia</w:t>
      </w:r>
      <w:r>
        <w:rPr>
          <w:lang w:val="en-GB"/>
        </w:rPr>
        <w:t xml:space="preserve"> </w:t>
      </w:r>
      <w:r>
        <w:rPr>
          <w:i/>
          <w:iCs/>
          <w:lang w:val="en-GB"/>
        </w:rPr>
        <w:t xml:space="preserve">ferruginea </w:t>
      </w:r>
      <w:r>
        <w:rPr>
          <w:lang w:val="en-GB"/>
        </w:rPr>
        <w:t>as source for numeric-phenetic taxonomy analysis? That would be very great since you have a good quality of morphology and anatomy data</w:t>
      </w:r>
    </w:p>
  </w:comment>
  <w:comment w:id="2" w:author="Dede Wangiyana" w:date="2024-10-17T10:59:00Z" w:initials="DW">
    <w:p w14:paraId="487F4DA7" w14:textId="77777777" w:rsidR="000534B2" w:rsidRDefault="000534B2" w:rsidP="000534B2">
      <w:pPr>
        <w:pStyle w:val="CommentText"/>
      </w:pPr>
      <w:r>
        <w:rPr>
          <w:rStyle w:val="CommentReference"/>
        </w:rPr>
        <w:annotationRef/>
      </w:r>
      <w:r>
        <w:rPr>
          <w:lang w:val="en-NZ"/>
        </w:rPr>
        <w:t xml:space="preserve">Please describe what is the key characters which make this species is classified into the new family segregate </w:t>
      </w:r>
    </w:p>
  </w:comment>
  <w:comment w:id="3" w:author="Dede Wangiyana" w:date="2024-10-17T13:45:00Z" w:initials="DW">
    <w:p w14:paraId="34593CDA" w14:textId="77777777" w:rsidR="00E70E8A" w:rsidRDefault="00E70E8A" w:rsidP="00E70E8A">
      <w:pPr>
        <w:pStyle w:val="CommentText"/>
      </w:pPr>
      <w:r>
        <w:rPr>
          <w:rStyle w:val="CommentReference"/>
        </w:rPr>
        <w:annotationRef/>
      </w:r>
      <w:r>
        <w:rPr>
          <w:lang w:val="en-NZ"/>
        </w:rPr>
        <w:t>Please give example of medicinal usage of the roots because in this paragraph, you only state about the medicinal usage of bark and leaves</w:t>
      </w:r>
    </w:p>
  </w:comment>
  <w:comment w:id="4" w:author="Dede Wangiyana" w:date="2024-10-17T13:43:00Z" w:initials="DW">
    <w:p w14:paraId="66D4E010" w14:textId="6F6893ED" w:rsidR="00E70E8A" w:rsidRDefault="00E70E8A" w:rsidP="00E70E8A">
      <w:pPr>
        <w:pStyle w:val="CommentText"/>
      </w:pPr>
      <w:r>
        <w:rPr>
          <w:rStyle w:val="CommentReference"/>
        </w:rPr>
        <w:annotationRef/>
      </w:r>
      <w:r>
        <w:rPr>
          <w:lang w:val="en-NZ"/>
        </w:rPr>
        <w:t xml:space="preserve">Could you please use the more recent literature about the dentifrice effect usage of </w:t>
      </w:r>
      <w:r>
        <w:rPr>
          <w:i/>
          <w:iCs/>
          <w:lang w:val="en-NZ"/>
        </w:rPr>
        <w:t>B. ferruginea</w:t>
      </w:r>
    </w:p>
  </w:comment>
  <w:comment w:id="5" w:author="Dede Wangiyana" w:date="2024-10-17T13:52:00Z" w:initials="DW">
    <w:p w14:paraId="19FFEB87" w14:textId="77777777" w:rsidR="00E70E8A" w:rsidRDefault="00E70E8A" w:rsidP="00E70E8A">
      <w:pPr>
        <w:pStyle w:val="CommentText"/>
      </w:pPr>
      <w:r>
        <w:rPr>
          <w:rStyle w:val="CommentReference"/>
        </w:rPr>
        <w:annotationRef/>
      </w:r>
      <w:r>
        <w:rPr>
          <w:lang w:val="en-NZ"/>
        </w:rPr>
        <w:t>It is tend to be more like procedure rather than objective. It is better if you put the purpose of research just like the statement in the abstract</w:t>
      </w:r>
    </w:p>
  </w:comment>
  <w:comment w:id="6" w:author="Dede Wangiyana" w:date="2024-10-17T14:09:00Z" w:initials="DW">
    <w:p w14:paraId="19E81030" w14:textId="77777777" w:rsidR="00756C86" w:rsidRDefault="00756C86" w:rsidP="00756C86">
      <w:pPr>
        <w:pStyle w:val="CommentText"/>
      </w:pPr>
      <w:r>
        <w:rPr>
          <w:rStyle w:val="CommentReference"/>
        </w:rPr>
        <w:annotationRef/>
      </w:r>
      <w:r>
        <w:rPr>
          <w:lang w:val="en-NZ"/>
        </w:rPr>
        <w:t xml:space="preserve">I just curious why you not taking 10 samples from 10 plants. </w:t>
      </w:r>
    </w:p>
  </w:comment>
  <w:comment w:id="7" w:author="Dede Wangiyana" w:date="2024-10-17T14:11:00Z" w:initials="DW">
    <w:p w14:paraId="708C7F6C" w14:textId="77777777" w:rsidR="00756C86" w:rsidRDefault="00756C86" w:rsidP="00756C86">
      <w:pPr>
        <w:pStyle w:val="CommentText"/>
      </w:pPr>
      <w:r>
        <w:rPr>
          <w:rStyle w:val="CommentReference"/>
        </w:rPr>
        <w:annotationRef/>
      </w:r>
      <w:r>
        <w:rPr>
          <w:lang w:val="en-NZ"/>
        </w:rPr>
        <w:t xml:space="preserve">Is there any specific criteria of which plant sample (voucher) that you chose in each sampling location? </w:t>
      </w:r>
    </w:p>
  </w:comment>
  <w:comment w:id="8" w:author="Dede Wangiyana" w:date="2024-10-17T14:15:00Z" w:initials="DW">
    <w:p w14:paraId="63F8CAED" w14:textId="77777777" w:rsidR="00756C86" w:rsidRDefault="00756C86" w:rsidP="00756C86">
      <w:pPr>
        <w:pStyle w:val="CommentText"/>
      </w:pPr>
      <w:r>
        <w:rPr>
          <w:rStyle w:val="CommentReference"/>
        </w:rPr>
        <w:annotationRef/>
      </w:r>
      <w:r>
        <w:rPr>
          <w:lang w:val="en-NZ"/>
        </w:rPr>
        <w:t xml:space="preserve">Please also mention the magnification </w:t>
      </w:r>
    </w:p>
  </w:comment>
  <w:comment w:id="9" w:author="Dede Wangiyana" w:date="2024-10-17T15:05:00Z" w:initials="DW">
    <w:p w14:paraId="088BDC63" w14:textId="77777777" w:rsidR="006B6E2D" w:rsidRDefault="006B6E2D" w:rsidP="006B6E2D">
      <w:pPr>
        <w:pStyle w:val="CommentText"/>
      </w:pPr>
      <w:r>
        <w:rPr>
          <w:rStyle w:val="CommentReference"/>
        </w:rPr>
        <w:annotationRef/>
      </w:r>
      <w:r>
        <w:rPr>
          <w:lang w:val="en-NZ"/>
        </w:rPr>
        <w:t>Have you comparing the different of morphology character from different sampling location?</w:t>
      </w:r>
    </w:p>
  </w:comment>
  <w:comment w:id="10" w:author="Dede Wangiyana" w:date="2024-10-17T14:22:00Z" w:initials="DW">
    <w:p w14:paraId="4BA380E8" w14:textId="4840A00D" w:rsidR="007B35FC" w:rsidRDefault="007B35FC" w:rsidP="007B35FC">
      <w:pPr>
        <w:pStyle w:val="CommentText"/>
      </w:pPr>
      <w:r>
        <w:rPr>
          <w:rStyle w:val="CommentReference"/>
        </w:rPr>
        <w:annotationRef/>
      </w:r>
      <w:r>
        <w:rPr>
          <w:lang w:val="en-NZ"/>
        </w:rPr>
        <w:t>Please pay attention in the bar scale of figure A because it seems not accurate. I think for figure A, the scale of bar is more than 52.92 mm</w:t>
      </w:r>
    </w:p>
  </w:comment>
  <w:comment w:id="11" w:author="Dede Wangiyana" w:date="2024-10-17T14:29:00Z" w:initials="DW">
    <w:p w14:paraId="05A88F00" w14:textId="77777777" w:rsidR="00B257FB" w:rsidRDefault="00B257FB" w:rsidP="00B257FB">
      <w:pPr>
        <w:pStyle w:val="CommentText"/>
      </w:pPr>
      <w:r>
        <w:rPr>
          <w:rStyle w:val="CommentReference"/>
        </w:rPr>
        <w:annotationRef/>
      </w:r>
      <w:r>
        <w:rPr>
          <w:lang w:val="en-NZ"/>
        </w:rPr>
        <w:t xml:space="preserve">Please pay attention in the description of the figure. Make sure you have group it properly because sometime, the editing process during peer-review might change it. </w:t>
      </w:r>
    </w:p>
  </w:comment>
  <w:comment w:id="12" w:author="Dede Wangiyana" w:date="2024-10-17T14:30:00Z" w:initials="DW">
    <w:p w14:paraId="743CDE5E" w14:textId="77777777" w:rsidR="00B257FB" w:rsidRDefault="00B257FB" w:rsidP="00B257FB">
      <w:pPr>
        <w:pStyle w:val="CommentText"/>
      </w:pPr>
      <w:r>
        <w:rPr>
          <w:rStyle w:val="CommentReference"/>
        </w:rPr>
        <w:annotationRef/>
      </w:r>
      <w:r>
        <w:rPr>
          <w:lang w:val="en-NZ"/>
        </w:rPr>
        <w:t>Please do not forget to put the bar scale in this figure</w:t>
      </w:r>
    </w:p>
  </w:comment>
  <w:comment w:id="13" w:author="Dede Wangiyana" w:date="2024-10-17T15:52:00Z" w:initials="DW">
    <w:p w14:paraId="2A5E8A98" w14:textId="77777777" w:rsidR="006A602F" w:rsidRDefault="006A602F" w:rsidP="006A602F">
      <w:pPr>
        <w:pStyle w:val="CommentText"/>
      </w:pPr>
      <w:r>
        <w:rPr>
          <w:rStyle w:val="CommentReference"/>
        </w:rPr>
        <w:annotationRef/>
      </w:r>
      <w:r>
        <w:rPr>
          <w:lang w:val="en-NZ"/>
        </w:rPr>
        <w:t xml:space="preserve">Is there any distinctive variation of exo-morphological variable from different sampling location? If yes, you can discuss here to show the range of several quantitative measurement which have used as morphology characters </w:t>
      </w:r>
    </w:p>
  </w:comment>
  <w:comment w:id="14" w:author="Dede Wangiyana" w:date="2024-10-17T15:57:00Z" w:initials="DW">
    <w:p w14:paraId="0624C103" w14:textId="77777777" w:rsidR="006A602F" w:rsidRDefault="006A602F" w:rsidP="006A602F">
      <w:pPr>
        <w:pStyle w:val="CommentText"/>
      </w:pPr>
      <w:r>
        <w:rPr>
          <w:rStyle w:val="CommentReference"/>
        </w:rPr>
        <w:annotationRef/>
      </w:r>
      <w:r>
        <w:rPr>
          <w:lang w:val="en-NZ"/>
        </w:rPr>
        <w:t>Is this crystal structure also found in the lamina and petiole of the samples?</w:t>
      </w:r>
    </w:p>
  </w:comment>
  <w:comment w:id="15" w:author="Dede Wangiyana" w:date="2024-10-18T11:36:00Z" w:initials="DW">
    <w:p w14:paraId="51E3A7CA" w14:textId="77777777" w:rsidR="00BC6DAC" w:rsidRDefault="00BC6DAC" w:rsidP="00BC6DAC">
      <w:pPr>
        <w:pStyle w:val="CommentText"/>
      </w:pPr>
      <w:r>
        <w:rPr>
          <w:rStyle w:val="CommentReference"/>
        </w:rPr>
        <w:annotationRef/>
      </w:r>
      <w:r>
        <w:rPr>
          <w:lang w:val="en-NZ"/>
        </w:rPr>
        <w:t>Could you please also mention the different vegetation condition in each sampling point which can be related to variation of vessels</w:t>
      </w:r>
    </w:p>
  </w:comment>
  <w:comment w:id="16" w:author="Dede Wangiyana" w:date="2024-10-18T13:17:00Z" w:initials="DW">
    <w:p w14:paraId="6FA76465" w14:textId="77777777" w:rsidR="006404C0" w:rsidRDefault="006404C0" w:rsidP="006404C0">
      <w:pPr>
        <w:pStyle w:val="CommentText"/>
      </w:pPr>
      <w:r>
        <w:rPr>
          <w:rStyle w:val="CommentReference"/>
        </w:rPr>
        <w:annotationRef/>
      </w:r>
      <w:r>
        <w:rPr>
          <w:lang w:val="en-NZ"/>
        </w:rPr>
        <w:t xml:space="preserve">Is there any significant axial parenchyma pattern among samples from different sampling location? If there was, then it might be an interesting to be further discuss </w:t>
      </w:r>
    </w:p>
  </w:comment>
  <w:comment w:id="17" w:author="Dede Wangiyana" w:date="2024-10-18T13:20:00Z" w:initials="DW">
    <w:p w14:paraId="09A26324" w14:textId="77777777" w:rsidR="006404C0" w:rsidRDefault="006404C0" w:rsidP="006404C0">
      <w:pPr>
        <w:pStyle w:val="CommentText"/>
      </w:pPr>
      <w:r>
        <w:rPr>
          <w:rStyle w:val="CommentReference"/>
        </w:rPr>
        <w:annotationRef/>
      </w:r>
      <w:r>
        <w:rPr>
          <w:lang w:val="en-NZ"/>
        </w:rPr>
        <w:t>Please further describe which sample has biseriate, uniseriate and multiseriate. Is different sampling location has significant effect on this variation?</w:t>
      </w:r>
    </w:p>
  </w:comment>
  <w:comment w:id="18" w:author="Dede Wangiyana" w:date="2024-10-18T13:23:00Z" w:initials="DW">
    <w:p w14:paraId="60E24A11" w14:textId="77777777" w:rsidR="006404C0" w:rsidRDefault="006404C0" w:rsidP="006404C0">
      <w:pPr>
        <w:pStyle w:val="CommentText"/>
      </w:pPr>
      <w:r>
        <w:rPr>
          <w:rStyle w:val="CommentReference"/>
        </w:rPr>
        <w:annotationRef/>
      </w:r>
      <w:r>
        <w:rPr>
          <w:lang w:val="en-NZ"/>
        </w:rPr>
        <w:t xml:space="preserve">Please further discuss about variation in fibre length or thickness of cell wall among different samples in different sampling location.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43A4CE" w15:done="0"/>
  <w15:commentEx w15:paraId="7A73A72C" w15:done="0"/>
  <w15:commentEx w15:paraId="487F4DA7" w15:done="0"/>
  <w15:commentEx w15:paraId="34593CDA" w15:done="0"/>
  <w15:commentEx w15:paraId="66D4E010" w15:done="0"/>
  <w15:commentEx w15:paraId="19FFEB87" w15:done="0"/>
  <w15:commentEx w15:paraId="19E81030" w15:done="0"/>
  <w15:commentEx w15:paraId="708C7F6C" w15:done="0"/>
  <w15:commentEx w15:paraId="63F8CAED" w15:done="0"/>
  <w15:commentEx w15:paraId="088BDC63" w15:done="0"/>
  <w15:commentEx w15:paraId="4BA380E8" w15:done="0"/>
  <w15:commentEx w15:paraId="05A88F00" w15:done="0"/>
  <w15:commentEx w15:paraId="743CDE5E" w15:done="0"/>
  <w15:commentEx w15:paraId="2A5E8A98" w15:done="0"/>
  <w15:commentEx w15:paraId="0624C103" w15:done="0"/>
  <w15:commentEx w15:paraId="51E3A7CA" w15:done="0"/>
  <w15:commentEx w15:paraId="6FA76465" w15:done="0"/>
  <w15:commentEx w15:paraId="09A26324" w15:done="0"/>
  <w15:commentEx w15:paraId="60E24A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03F880" w16cex:dateUtc="2024-10-16T21:58:00Z"/>
  <w16cex:commentExtensible w16cex:durableId="57B066C0" w16cex:dateUtc="2024-10-16T21:56:00Z"/>
  <w16cex:commentExtensible w16cex:durableId="2BA95642" w16cex:dateUtc="2024-10-16T21:59:00Z"/>
  <w16cex:commentExtensible w16cex:durableId="367F9353" w16cex:dateUtc="2024-10-17T00:45:00Z"/>
  <w16cex:commentExtensible w16cex:durableId="5D9FD0F1" w16cex:dateUtc="2024-10-17T00:43:00Z"/>
  <w16cex:commentExtensible w16cex:durableId="18DB0B34" w16cex:dateUtc="2024-10-17T00:52:00Z"/>
  <w16cex:commentExtensible w16cex:durableId="4538470E" w16cex:dateUtc="2024-10-17T01:09:00Z"/>
  <w16cex:commentExtensible w16cex:durableId="6F56C47E" w16cex:dateUtc="2024-10-17T01:11:00Z"/>
  <w16cex:commentExtensible w16cex:durableId="3CEA882F" w16cex:dateUtc="2024-10-17T01:15:00Z"/>
  <w16cex:commentExtensible w16cex:durableId="5FDBA552" w16cex:dateUtc="2024-10-17T02:05:00Z"/>
  <w16cex:commentExtensible w16cex:durableId="077E2556" w16cex:dateUtc="2024-10-17T01:22:00Z"/>
  <w16cex:commentExtensible w16cex:durableId="33AEAFDC" w16cex:dateUtc="2024-10-17T01:29:00Z"/>
  <w16cex:commentExtensible w16cex:durableId="0FFC87D8" w16cex:dateUtc="2024-10-17T01:30:00Z"/>
  <w16cex:commentExtensible w16cex:durableId="7E89FA1A" w16cex:dateUtc="2024-10-17T02:52:00Z"/>
  <w16cex:commentExtensible w16cex:durableId="13FE160D" w16cex:dateUtc="2024-10-17T02:57:00Z"/>
  <w16cex:commentExtensible w16cex:durableId="137CF651" w16cex:dateUtc="2024-10-17T22:36:00Z"/>
  <w16cex:commentExtensible w16cex:durableId="2C3B6F41" w16cex:dateUtc="2024-10-18T00:17:00Z"/>
  <w16cex:commentExtensible w16cex:durableId="4AB1B7F9" w16cex:dateUtc="2024-10-18T00:20:00Z"/>
  <w16cex:commentExtensible w16cex:durableId="3A261278" w16cex:dateUtc="2024-10-18T0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43A4CE" w16cid:durableId="7803F880"/>
  <w16cid:commentId w16cid:paraId="7A73A72C" w16cid:durableId="57B066C0"/>
  <w16cid:commentId w16cid:paraId="487F4DA7" w16cid:durableId="2BA95642"/>
  <w16cid:commentId w16cid:paraId="34593CDA" w16cid:durableId="367F9353"/>
  <w16cid:commentId w16cid:paraId="66D4E010" w16cid:durableId="5D9FD0F1"/>
  <w16cid:commentId w16cid:paraId="19FFEB87" w16cid:durableId="18DB0B34"/>
  <w16cid:commentId w16cid:paraId="19E81030" w16cid:durableId="4538470E"/>
  <w16cid:commentId w16cid:paraId="708C7F6C" w16cid:durableId="6F56C47E"/>
  <w16cid:commentId w16cid:paraId="63F8CAED" w16cid:durableId="3CEA882F"/>
  <w16cid:commentId w16cid:paraId="088BDC63" w16cid:durableId="5FDBA552"/>
  <w16cid:commentId w16cid:paraId="4BA380E8" w16cid:durableId="077E2556"/>
  <w16cid:commentId w16cid:paraId="05A88F00" w16cid:durableId="33AEAFDC"/>
  <w16cid:commentId w16cid:paraId="743CDE5E" w16cid:durableId="0FFC87D8"/>
  <w16cid:commentId w16cid:paraId="2A5E8A98" w16cid:durableId="7E89FA1A"/>
  <w16cid:commentId w16cid:paraId="0624C103" w16cid:durableId="13FE160D"/>
  <w16cid:commentId w16cid:paraId="51E3A7CA" w16cid:durableId="137CF651"/>
  <w16cid:commentId w16cid:paraId="6FA76465" w16cid:durableId="2C3B6F41"/>
  <w16cid:commentId w16cid:paraId="09A26324" w16cid:durableId="4AB1B7F9"/>
  <w16cid:commentId w16cid:paraId="60E24A11" w16cid:durableId="3A2612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C2CE0" w14:textId="77777777" w:rsidR="00762DD4" w:rsidRDefault="00762DD4">
      <w:pPr>
        <w:spacing w:after="0" w:line="240" w:lineRule="auto"/>
      </w:pPr>
      <w:r>
        <w:separator/>
      </w:r>
    </w:p>
  </w:endnote>
  <w:endnote w:type="continuationSeparator" w:id="0">
    <w:p w14:paraId="4AA6D9F3" w14:textId="77777777" w:rsidR="00762DD4" w:rsidRDefault="0076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6577A" w14:textId="77777777" w:rsidR="00AB55A7" w:rsidRDefault="00AB5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7C47" w14:textId="77777777" w:rsidR="00AB55A7" w:rsidRDefault="00AB5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2ABC" w14:textId="77777777" w:rsidR="00AB55A7" w:rsidRDefault="00AB5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7E512" w14:textId="77777777" w:rsidR="00762DD4" w:rsidRDefault="00762DD4">
      <w:pPr>
        <w:spacing w:after="0" w:line="240" w:lineRule="auto"/>
      </w:pPr>
      <w:r>
        <w:separator/>
      </w:r>
    </w:p>
  </w:footnote>
  <w:footnote w:type="continuationSeparator" w:id="0">
    <w:p w14:paraId="1E758CD2" w14:textId="77777777" w:rsidR="00762DD4" w:rsidRDefault="00762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4B4D8" w14:textId="3EC64494" w:rsidR="00AB55A7" w:rsidRDefault="00000000">
    <w:pPr>
      <w:pStyle w:val="Header"/>
    </w:pPr>
    <w:r>
      <w:rPr>
        <w:noProof/>
      </w:rPr>
      <w:pict w14:anchorId="10C05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4" o:spid="_x0000_s1026"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F626" w14:textId="411D965B" w:rsidR="00307877" w:rsidRDefault="00000000">
    <w:pPr>
      <w:pStyle w:val="Header"/>
      <w:jc w:val="right"/>
    </w:pPr>
    <w:r>
      <w:rPr>
        <w:noProof/>
      </w:rPr>
      <w:pict w14:anchorId="77884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5" o:spid="_x0000_s1027" type="#_x0000_t136" style="position:absolute;left:0;text-align:left;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4181156"/>
        <w:docPartObj>
          <w:docPartGallery w:val="Page Numbers (Top of Page)"/>
          <w:docPartUnique/>
        </w:docPartObj>
      </w:sdtPr>
      <w:sdtContent>
        <w:r w:rsidR="00307877">
          <w:fldChar w:fldCharType="begin"/>
        </w:r>
        <w:r w:rsidR="00307877">
          <w:instrText xml:space="preserve"> PAGE   \* MERGEFORMAT </w:instrText>
        </w:r>
        <w:r w:rsidR="00307877">
          <w:fldChar w:fldCharType="separate"/>
        </w:r>
        <w:r w:rsidR="006B281A">
          <w:rPr>
            <w:noProof/>
          </w:rPr>
          <w:t>1</w:t>
        </w:r>
        <w:r w:rsidR="00307877">
          <w:rPr>
            <w:noProof/>
          </w:rPr>
          <w:fldChar w:fldCharType="end"/>
        </w:r>
      </w:sdtContent>
    </w:sdt>
  </w:p>
  <w:p w14:paraId="597BFD59" w14:textId="77777777" w:rsidR="00307877" w:rsidRDefault="003078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6863" w14:textId="561086A9" w:rsidR="00AB55A7" w:rsidRDefault="00000000">
    <w:pPr>
      <w:pStyle w:val="Header"/>
    </w:pPr>
    <w:r>
      <w:rPr>
        <w:noProof/>
      </w:rPr>
      <w:pict w14:anchorId="2EED0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48343" o:spid="_x0000_s1025"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7.4pt;height:197.2pt" o:bullet="t">
        <v:imagedata r:id="rId1" o:title="BFE TS Mat Stem RF x100"/>
      </v:shape>
    </w:pict>
  </w:numPicBullet>
  <w:abstractNum w:abstractNumId="0" w15:restartNumberingAfterBreak="0">
    <w:nsid w:val="3E9351F0"/>
    <w:multiLevelType w:val="hybridMultilevel"/>
    <w:tmpl w:val="0048340C"/>
    <w:lvl w:ilvl="0" w:tplc="F5BE33B8">
      <w:start w:val="1"/>
      <w:numFmt w:val="lowerLetter"/>
      <w:lvlText w:val="%1."/>
      <w:lvlJc w:val="left"/>
      <w:pPr>
        <w:ind w:left="720" w:hanging="360"/>
      </w:pPr>
      <w:rPr>
        <w:rFonts w:hint="default"/>
      </w:rPr>
    </w:lvl>
    <w:lvl w:ilvl="1" w:tplc="AA226A26" w:tentative="1">
      <w:start w:val="1"/>
      <w:numFmt w:val="lowerLetter"/>
      <w:lvlText w:val="%2."/>
      <w:lvlJc w:val="left"/>
      <w:pPr>
        <w:ind w:left="1440" w:hanging="360"/>
      </w:pPr>
    </w:lvl>
    <w:lvl w:ilvl="2" w:tplc="8CD2DAF2" w:tentative="1">
      <w:start w:val="1"/>
      <w:numFmt w:val="lowerRoman"/>
      <w:lvlText w:val="%3."/>
      <w:lvlJc w:val="right"/>
      <w:pPr>
        <w:ind w:left="2160" w:hanging="180"/>
      </w:pPr>
    </w:lvl>
    <w:lvl w:ilvl="3" w:tplc="3838335C" w:tentative="1">
      <w:start w:val="1"/>
      <w:numFmt w:val="decimal"/>
      <w:lvlText w:val="%4."/>
      <w:lvlJc w:val="left"/>
      <w:pPr>
        <w:ind w:left="2880" w:hanging="360"/>
      </w:pPr>
    </w:lvl>
    <w:lvl w:ilvl="4" w:tplc="BB867CF0" w:tentative="1">
      <w:start w:val="1"/>
      <w:numFmt w:val="lowerLetter"/>
      <w:lvlText w:val="%5."/>
      <w:lvlJc w:val="left"/>
      <w:pPr>
        <w:ind w:left="3600" w:hanging="360"/>
      </w:pPr>
    </w:lvl>
    <w:lvl w:ilvl="5" w:tplc="9EEC53A6" w:tentative="1">
      <w:start w:val="1"/>
      <w:numFmt w:val="lowerRoman"/>
      <w:lvlText w:val="%6."/>
      <w:lvlJc w:val="right"/>
      <w:pPr>
        <w:ind w:left="4320" w:hanging="180"/>
      </w:pPr>
    </w:lvl>
    <w:lvl w:ilvl="6" w:tplc="9CDE5A66" w:tentative="1">
      <w:start w:val="1"/>
      <w:numFmt w:val="decimal"/>
      <w:lvlText w:val="%7."/>
      <w:lvlJc w:val="left"/>
      <w:pPr>
        <w:ind w:left="5040" w:hanging="360"/>
      </w:pPr>
    </w:lvl>
    <w:lvl w:ilvl="7" w:tplc="4F04A02C" w:tentative="1">
      <w:start w:val="1"/>
      <w:numFmt w:val="lowerLetter"/>
      <w:lvlText w:val="%8."/>
      <w:lvlJc w:val="left"/>
      <w:pPr>
        <w:ind w:left="5760" w:hanging="360"/>
      </w:pPr>
    </w:lvl>
    <w:lvl w:ilvl="8" w:tplc="2CCCFA34" w:tentative="1">
      <w:start w:val="1"/>
      <w:numFmt w:val="lowerRoman"/>
      <w:lvlText w:val="%9."/>
      <w:lvlJc w:val="right"/>
      <w:pPr>
        <w:ind w:left="6480" w:hanging="180"/>
      </w:pPr>
    </w:lvl>
  </w:abstractNum>
  <w:abstractNum w:abstractNumId="1" w15:restartNumberingAfterBreak="0">
    <w:nsid w:val="51FA3AD9"/>
    <w:multiLevelType w:val="multilevel"/>
    <w:tmpl w:val="6F48A0E8"/>
    <w:lvl w:ilvl="0">
      <w:start w:val="1"/>
      <w:numFmt w:val="decimal"/>
      <w:lvlText w:val="%1."/>
      <w:lvlJc w:val="left"/>
      <w:pPr>
        <w:ind w:left="810" w:hanging="360"/>
      </w:pPr>
      <w:rPr>
        <w:rFonts w:hint="default"/>
        <w:i w:val="0"/>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2F22CB0"/>
    <w:multiLevelType w:val="multilevel"/>
    <w:tmpl w:val="1674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995386">
    <w:abstractNumId w:val="1"/>
  </w:num>
  <w:num w:numId="2" w16cid:durableId="656879474">
    <w:abstractNumId w:val="0"/>
  </w:num>
  <w:num w:numId="3" w16cid:durableId="15384045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ede Wangiyana">
    <w15:presenceInfo w15:providerId="AD" w15:userId="S::wande275@student.otago.ac.nz::2b8faab8-1188-458c-ab25-4cee55722e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396"/>
  <w:characterSpacingControl w:val="doNotCompress"/>
  <w:hdrShapeDefaults>
    <o:shapedefaults v:ext="edit" spidmax="219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563D"/>
    <w:rsid w:val="000026D6"/>
    <w:rsid w:val="00004790"/>
    <w:rsid w:val="00006CD4"/>
    <w:rsid w:val="00010321"/>
    <w:rsid w:val="00010A31"/>
    <w:rsid w:val="00010D47"/>
    <w:rsid w:val="00011F27"/>
    <w:rsid w:val="000152A2"/>
    <w:rsid w:val="000175B5"/>
    <w:rsid w:val="000205C7"/>
    <w:rsid w:val="00023F81"/>
    <w:rsid w:val="000246C1"/>
    <w:rsid w:val="00024C3F"/>
    <w:rsid w:val="0003261D"/>
    <w:rsid w:val="00042CA5"/>
    <w:rsid w:val="000534B2"/>
    <w:rsid w:val="000618B3"/>
    <w:rsid w:val="00062BFE"/>
    <w:rsid w:val="00065E19"/>
    <w:rsid w:val="00074C14"/>
    <w:rsid w:val="00077AE4"/>
    <w:rsid w:val="00080BAE"/>
    <w:rsid w:val="00085421"/>
    <w:rsid w:val="00085915"/>
    <w:rsid w:val="00086106"/>
    <w:rsid w:val="00090589"/>
    <w:rsid w:val="000908D0"/>
    <w:rsid w:val="00092FB6"/>
    <w:rsid w:val="00094E08"/>
    <w:rsid w:val="000A02DC"/>
    <w:rsid w:val="000A1083"/>
    <w:rsid w:val="000A2FB8"/>
    <w:rsid w:val="000A4B5A"/>
    <w:rsid w:val="000B2382"/>
    <w:rsid w:val="000B5BAC"/>
    <w:rsid w:val="000C127F"/>
    <w:rsid w:val="000C3D17"/>
    <w:rsid w:val="000C5334"/>
    <w:rsid w:val="000C555C"/>
    <w:rsid w:val="000C6052"/>
    <w:rsid w:val="000C6604"/>
    <w:rsid w:val="000C779F"/>
    <w:rsid w:val="000D662A"/>
    <w:rsid w:val="000E069D"/>
    <w:rsid w:val="000E4E29"/>
    <w:rsid w:val="000E7987"/>
    <w:rsid w:val="000F27DB"/>
    <w:rsid w:val="00101611"/>
    <w:rsid w:val="00103379"/>
    <w:rsid w:val="00104A59"/>
    <w:rsid w:val="00105C78"/>
    <w:rsid w:val="00111507"/>
    <w:rsid w:val="00112F72"/>
    <w:rsid w:val="00114B2C"/>
    <w:rsid w:val="00126E2F"/>
    <w:rsid w:val="001318EF"/>
    <w:rsid w:val="00133E78"/>
    <w:rsid w:val="00135DDF"/>
    <w:rsid w:val="00136B9F"/>
    <w:rsid w:val="001451D5"/>
    <w:rsid w:val="001523E0"/>
    <w:rsid w:val="00152EE1"/>
    <w:rsid w:val="0015412D"/>
    <w:rsid w:val="00154AD2"/>
    <w:rsid w:val="00155F6A"/>
    <w:rsid w:val="00156613"/>
    <w:rsid w:val="001578D2"/>
    <w:rsid w:val="001612DF"/>
    <w:rsid w:val="00162E4E"/>
    <w:rsid w:val="00164767"/>
    <w:rsid w:val="00171D27"/>
    <w:rsid w:val="00177B98"/>
    <w:rsid w:val="00191020"/>
    <w:rsid w:val="001A14BC"/>
    <w:rsid w:val="001A33D6"/>
    <w:rsid w:val="001A3A21"/>
    <w:rsid w:val="001A7B9E"/>
    <w:rsid w:val="001B684E"/>
    <w:rsid w:val="001B6A06"/>
    <w:rsid w:val="001C243A"/>
    <w:rsid w:val="001C4A06"/>
    <w:rsid w:val="001C510D"/>
    <w:rsid w:val="001D1024"/>
    <w:rsid w:val="001D330C"/>
    <w:rsid w:val="001D5DD0"/>
    <w:rsid w:val="001E1057"/>
    <w:rsid w:val="00224FFE"/>
    <w:rsid w:val="00227192"/>
    <w:rsid w:val="00227F1F"/>
    <w:rsid w:val="002336EF"/>
    <w:rsid w:val="00235755"/>
    <w:rsid w:val="00237C80"/>
    <w:rsid w:val="00240A50"/>
    <w:rsid w:val="00241F3E"/>
    <w:rsid w:val="00243CC4"/>
    <w:rsid w:val="00245CBA"/>
    <w:rsid w:val="00247D9F"/>
    <w:rsid w:val="00251BB6"/>
    <w:rsid w:val="0025339F"/>
    <w:rsid w:val="002542B5"/>
    <w:rsid w:val="00256AF4"/>
    <w:rsid w:val="0025738D"/>
    <w:rsid w:val="00257F77"/>
    <w:rsid w:val="0026269D"/>
    <w:rsid w:val="00271D16"/>
    <w:rsid w:val="00272426"/>
    <w:rsid w:val="002748EF"/>
    <w:rsid w:val="00276234"/>
    <w:rsid w:val="00276DD5"/>
    <w:rsid w:val="00280FAD"/>
    <w:rsid w:val="00283535"/>
    <w:rsid w:val="00290F7F"/>
    <w:rsid w:val="00292EA3"/>
    <w:rsid w:val="0029353D"/>
    <w:rsid w:val="00295D78"/>
    <w:rsid w:val="002961EC"/>
    <w:rsid w:val="002A1112"/>
    <w:rsid w:val="002A39C9"/>
    <w:rsid w:val="002A461E"/>
    <w:rsid w:val="002A4CDA"/>
    <w:rsid w:val="002A5E47"/>
    <w:rsid w:val="002A7AFA"/>
    <w:rsid w:val="002B701B"/>
    <w:rsid w:val="002B7160"/>
    <w:rsid w:val="002C2AE0"/>
    <w:rsid w:val="002C2C99"/>
    <w:rsid w:val="002C3229"/>
    <w:rsid w:val="002C5502"/>
    <w:rsid w:val="002E194D"/>
    <w:rsid w:val="002E2A5C"/>
    <w:rsid w:val="002E38FD"/>
    <w:rsid w:val="002F12FD"/>
    <w:rsid w:val="002F7702"/>
    <w:rsid w:val="003026D4"/>
    <w:rsid w:val="003049B2"/>
    <w:rsid w:val="003077B1"/>
    <w:rsid w:val="00307877"/>
    <w:rsid w:val="00307E62"/>
    <w:rsid w:val="00311448"/>
    <w:rsid w:val="00314703"/>
    <w:rsid w:val="003157FC"/>
    <w:rsid w:val="003178A1"/>
    <w:rsid w:val="00321CFA"/>
    <w:rsid w:val="00322CA2"/>
    <w:rsid w:val="003320C7"/>
    <w:rsid w:val="00332E75"/>
    <w:rsid w:val="003344E6"/>
    <w:rsid w:val="0033716F"/>
    <w:rsid w:val="00337492"/>
    <w:rsid w:val="00340CF2"/>
    <w:rsid w:val="00345A53"/>
    <w:rsid w:val="00345B34"/>
    <w:rsid w:val="00345CEE"/>
    <w:rsid w:val="00351D5D"/>
    <w:rsid w:val="0036098A"/>
    <w:rsid w:val="00363D8B"/>
    <w:rsid w:val="003679F1"/>
    <w:rsid w:val="00370176"/>
    <w:rsid w:val="00371CBC"/>
    <w:rsid w:val="0037296D"/>
    <w:rsid w:val="003772B5"/>
    <w:rsid w:val="00381AA6"/>
    <w:rsid w:val="003843AA"/>
    <w:rsid w:val="003860FE"/>
    <w:rsid w:val="00387292"/>
    <w:rsid w:val="00393C46"/>
    <w:rsid w:val="00395F37"/>
    <w:rsid w:val="003A109D"/>
    <w:rsid w:val="003A326D"/>
    <w:rsid w:val="003D1BD7"/>
    <w:rsid w:val="003D23B4"/>
    <w:rsid w:val="003D543D"/>
    <w:rsid w:val="003E5CFE"/>
    <w:rsid w:val="003E7293"/>
    <w:rsid w:val="003E7C1D"/>
    <w:rsid w:val="003F139A"/>
    <w:rsid w:val="003F4164"/>
    <w:rsid w:val="003F4227"/>
    <w:rsid w:val="003F4A9C"/>
    <w:rsid w:val="003F5685"/>
    <w:rsid w:val="003F5BA8"/>
    <w:rsid w:val="003F734E"/>
    <w:rsid w:val="0040461C"/>
    <w:rsid w:val="00407313"/>
    <w:rsid w:val="00410875"/>
    <w:rsid w:val="00410A1B"/>
    <w:rsid w:val="00410DD9"/>
    <w:rsid w:val="00412033"/>
    <w:rsid w:val="00412CDC"/>
    <w:rsid w:val="00414218"/>
    <w:rsid w:val="004150BB"/>
    <w:rsid w:val="00417703"/>
    <w:rsid w:val="004229C6"/>
    <w:rsid w:val="00424579"/>
    <w:rsid w:val="004252B9"/>
    <w:rsid w:val="00427781"/>
    <w:rsid w:val="00430BDE"/>
    <w:rsid w:val="004315DA"/>
    <w:rsid w:val="00431D65"/>
    <w:rsid w:val="00431ECC"/>
    <w:rsid w:val="00433DF5"/>
    <w:rsid w:val="0043463B"/>
    <w:rsid w:val="0043496C"/>
    <w:rsid w:val="00435D99"/>
    <w:rsid w:val="00436C7D"/>
    <w:rsid w:val="00436CC3"/>
    <w:rsid w:val="00440498"/>
    <w:rsid w:val="00442F0F"/>
    <w:rsid w:val="00443B6D"/>
    <w:rsid w:val="00452913"/>
    <w:rsid w:val="00453CB7"/>
    <w:rsid w:val="004549DA"/>
    <w:rsid w:val="004635F5"/>
    <w:rsid w:val="00464025"/>
    <w:rsid w:val="00473AD6"/>
    <w:rsid w:val="00476F16"/>
    <w:rsid w:val="004816A8"/>
    <w:rsid w:val="0048746E"/>
    <w:rsid w:val="00490E36"/>
    <w:rsid w:val="00490ED3"/>
    <w:rsid w:val="00491D31"/>
    <w:rsid w:val="00493E11"/>
    <w:rsid w:val="00495D11"/>
    <w:rsid w:val="00497DEE"/>
    <w:rsid w:val="004A2744"/>
    <w:rsid w:val="004B2763"/>
    <w:rsid w:val="004B64F1"/>
    <w:rsid w:val="004B7B57"/>
    <w:rsid w:val="004C4FAE"/>
    <w:rsid w:val="004C5EDD"/>
    <w:rsid w:val="004C770F"/>
    <w:rsid w:val="004D35B7"/>
    <w:rsid w:val="004D4EBA"/>
    <w:rsid w:val="004D6020"/>
    <w:rsid w:val="004F0AAE"/>
    <w:rsid w:val="004F4AA4"/>
    <w:rsid w:val="004F4E64"/>
    <w:rsid w:val="004F6BB8"/>
    <w:rsid w:val="005054F9"/>
    <w:rsid w:val="005063EF"/>
    <w:rsid w:val="005066EE"/>
    <w:rsid w:val="00512E7F"/>
    <w:rsid w:val="005231F2"/>
    <w:rsid w:val="00524E80"/>
    <w:rsid w:val="00534E05"/>
    <w:rsid w:val="00534F86"/>
    <w:rsid w:val="005352EA"/>
    <w:rsid w:val="00537768"/>
    <w:rsid w:val="00541114"/>
    <w:rsid w:val="00542504"/>
    <w:rsid w:val="00543E11"/>
    <w:rsid w:val="00546093"/>
    <w:rsid w:val="005572D3"/>
    <w:rsid w:val="005619F6"/>
    <w:rsid w:val="00561BB7"/>
    <w:rsid w:val="00567116"/>
    <w:rsid w:val="005716CC"/>
    <w:rsid w:val="0057563A"/>
    <w:rsid w:val="00577434"/>
    <w:rsid w:val="00582A4C"/>
    <w:rsid w:val="00583C9C"/>
    <w:rsid w:val="00592D30"/>
    <w:rsid w:val="005944C2"/>
    <w:rsid w:val="005969DE"/>
    <w:rsid w:val="005A2EC2"/>
    <w:rsid w:val="005A4261"/>
    <w:rsid w:val="005A5FF5"/>
    <w:rsid w:val="005A609E"/>
    <w:rsid w:val="005A6B68"/>
    <w:rsid w:val="005A7238"/>
    <w:rsid w:val="005A746F"/>
    <w:rsid w:val="005B261B"/>
    <w:rsid w:val="005B59CC"/>
    <w:rsid w:val="005B6F52"/>
    <w:rsid w:val="005C12CA"/>
    <w:rsid w:val="005C1E79"/>
    <w:rsid w:val="005C7B00"/>
    <w:rsid w:val="005D0AB3"/>
    <w:rsid w:val="005D20BD"/>
    <w:rsid w:val="005D36FF"/>
    <w:rsid w:val="005E129D"/>
    <w:rsid w:val="005E2B29"/>
    <w:rsid w:val="005E4AF0"/>
    <w:rsid w:val="005E6AD0"/>
    <w:rsid w:val="005F2BA0"/>
    <w:rsid w:val="005F2ED8"/>
    <w:rsid w:val="005F3C45"/>
    <w:rsid w:val="005F47F4"/>
    <w:rsid w:val="005F4E76"/>
    <w:rsid w:val="006141E1"/>
    <w:rsid w:val="006150BB"/>
    <w:rsid w:val="00620445"/>
    <w:rsid w:val="006234BE"/>
    <w:rsid w:val="006237CD"/>
    <w:rsid w:val="0062405B"/>
    <w:rsid w:val="006248DA"/>
    <w:rsid w:val="006257F5"/>
    <w:rsid w:val="006265E8"/>
    <w:rsid w:val="006307F0"/>
    <w:rsid w:val="0063343C"/>
    <w:rsid w:val="006404C0"/>
    <w:rsid w:val="00640E02"/>
    <w:rsid w:val="00644C4A"/>
    <w:rsid w:val="0064663B"/>
    <w:rsid w:val="006474C1"/>
    <w:rsid w:val="00654DF7"/>
    <w:rsid w:val="0065562F"/>
    <w:rsid w:val="006556BC"/>
    <w:rsid w:val="00666556"/>
    <w:rsid w:val="00667C43"/>
    <w:rsid w:val="006739EC"/>
    <w:rsid w:val="00674194"/>
    <w:rsid w:val="00674DA3"/>
    <w:rsid w:val="006821D9"/>
    <w:rsid w:val="00685029"/>
    <w:rsid w:val="006856A5"/>
    <w:rsid w:val="00695666"/>
    <w:rsid w:val="006A09D9"/>
    <w:rsid w:val="006A3556"/>
    <w:rsid w:val="006A3859"/>
    <w:rsid w:val="006A602F"/>
    <w:rsid w:val="006A78E2"/>
    <w:rsid w:val="006B0E80"/>
    <w:rsid w:val="006B281A"/>
    <w:rsid w:val="006B5512"/>
    <w:rsid w:val="006B63EF"/>
    <w:rsid w:val="006B6E2D"/>
    <w:rsid w:val="006C1E83"/>
    <w:rsid w:val="006C7F64"/>
    <w:rsid w:val="006D030C"/>
    <w:rsid w:val="006D588F"/>
    <w:rsid w:val="006E1DC6"/>
    <w:rsid w:val="006E3FE4"/>
    <w:rsid w:val="006E4EFA"/>
    <w:rsid w:val="006E74CD"/>
    <w:rsid w:val="006F185F"/>
    <w:rsid w:val="006F190D"/>
    <w:rsid w:val="006F1D33"/>
    <w:rsid w:val="00700EC8"/>
    <w:rsid w:val="00704A70"/>
    <w:rsid w:val="00705143"/>
    <w:rsid w:val="007063CB"/>
    <w:rsid w:val="007103D1"/>
    <w:rsid w:val="00712C19"/>
    <w:rsid w:val="00712CC0"/>
    <w:rsid w:val="007162D5"/>
    <w:rsid w:val="00721D7B"/>
    <w:rsid w:val="00722DCD"/>
    <w:rsid w:val="00727388"/>
    <w:rsid w:val="00732A48"/>
    <w:rsid w:val="007339C3"/>
    <w:rsid w:val="00735219"/>
    <w:rsid w:val="00736808"/>
    <w:rsid w:val="007376CA"/>
    <w:rsid w:val="00741B3D"/>
    <w:rsid w:val="00742275"/>
    <w:rsid w:val="0074308F"/>
    <w:rsid w:val="00753ABD"/>
    <w:rsid w:val="00754229"/>
    <w:rsid w:val="00756C86"/>
    <w:rsid w:val="00757FBF"/>
    <w:rsid w:val="00762DD4"/>
    <w:rsid w:val="007655E9"/>
    <w:rsid w:val="00770B30"/>
    <w:rsid w:val="0077370D"/>
    <w:rsid w:val="00773C07"/>
    <w:rsid w:val="00773E32"/>
    <w:rsid w:val="00777219"/>
    <w:rsid w:val="00780B94"/>
    <w:rsid w:val="00785C88"/>
    <w:rsid w:val="00786A32"/>
    <w:rsid w:val="00786DDC"/>
    <w:rsid w:val="00787F69"/>
    <w:rsid w:val="0079181F"/>
    <w:rsid w:val="00796E1C"/>
    <w:rsid w:val="00797FE3"/>
    <w:rsid w:val="007A5966"/>
    <w:rsid w:val="007B1F7F"/>
    <w:rsid w:val="007B35FC"/>
    <w:rsid w:val="007B7D79"/>
    <w:rsid w:val="007C06B2"/>
    <w:rsid w:val="007D2AE7"/>
    <w:rsid w:val="007D32BA"/>
    <w:rsid w:val="007D65D3"/>
    <w:rsid w:val="007D789E"/>
    <w:rsid w:val="007E1F39"/>
    <w:rsid w:val="007E30F0"/>
    <w:rsid w:val="007E5295"/>
    <w:rsid w:val="007F0997"/>
    <w:rsid w:val="007F462C"/>
    <w:rsid w:val="008017E1"/>
    <w:rsid w:val="008030E4"/>
    <w:rsid w:val="00807929"/>
    <w:rsid w:val="008155B5"/>
    <w:rsid w:val="00815CB0"/>
    <w:rsid w:val="00830305"/>
    <w:rsid w:val="00830757"/>
    <w:rsid w:val="008323AD"/>
    <w:rsid w:val="00833AE5"/>
    <w:rsid w:val="008379FB"/>
    <w:rsid w:val="00837B54"/>
    <w:rsid w:val="00840345"/>
    <w:rsid w:val="00842675"/>
    <w:rsid w:val="00845F23"/>
    <w:rsid w:val="0085026E"/>
    <w:rsid w:val="00852DCC"/>
    <w:rsid w:val="00853F44"/>
    <w:rsid w:val="0085468E"/>
    <w:rsid w:val="00857B46"/>
    <w:rsid w:val="00865CA7"/>
    <w:rsid w:val="00871D7A"/>
    <w:rsid w:val="00884C88"/>
    <w:rsid w:val="008855AE"/>
    <w:rsid w:val="00885813"/>
    <w:rsid w:val="00891520"/>
    <w:rsid w:val="0089185B"/>
    <w:rsid w:val="0089569F"/>
    <w:rsid w:val="00896852"/>
    <w:rsid w:val="008A34FB"/>
    <w:rsid w:val="008A78A1"/>
    <w:rsid w:val="008B25C2"/>
    <w:rsid w:val="008B2B68"/>
    <w:rsid w:val="008B34C1"/>
    <w:rsid w:val="008B3E3E"/>
    <w:rsid w:val="008B5729"/>
    <w:rsid w:val="008C08B8"/>
    <w:rsid w:val="008C176A"/>
    <w:rsid w:val="008C32D3"/>
    <w:rsid w:val="008C5494"/>
    <w:rsid w:val="008C7203"/>
    <w:rsid w:val="008D04B4"/>
    <w:rsid w:val="008D0719"/>
    <w:rsid w:val="008D2125"/>
    <w:rsid w:val="008D273C"/>
    <w:rsid w:val="008D3FF0"/>
    <w:rsid w:val="008D4FB5"/>
    <w:rsid w:val="008D67DD"/>
    <w:rsid w:val="008D7D93"/>
    <w:rsid w:val="008E0A21"/>
    <w:rsid w:val="008E1563"/>
    <w:rsid w:val="008E5659"/>
    <w:rsid w:val="008F38F0"/>
    <w:rsid w:val="008F45DF"/>
    <w:rsid w:val="008F4E41"/>
    <w:rsid w:val="008F7005"/>
    <w:rsid w:val="00900D4B"/>
    <w:rsid w:val="00900F3A"/>
    <w:rsid w:val="0090203B"/>
    <w:rsid w:val="00902604"/>
    <w:rsid w:val="00902DE3"/>
    <w:rsid w:val="00910161"/>
    <w:rsid w:val="0091621A"/>
    <w:rsid w:val="00917728"/>
    <w:rsid w:val="00917A79"/>
    <w:rsid w:val="00922170"/>
    <w:rsid w:val="00924B89"/>
    <w:rsid w:val="00936579"/>
    <w:rsid w:val="00937358"/>
    <w:rsid w:val="009431B5"/>
    <w:rsid w:val="00943321"/>
    <w:rsid w:val="009479E8"/>
    <w:rsid w:val="00950E24"/>
    <w:rsid w:val="009510C6"/>
    <w:rsid w:val="009523B6"/>
    <w:rsid w:val="00953338"/>
    <w:rsid w:val="00955548"/>
    <w:rsid w:val="00956702"/>
    <w:rsid w:val="009616BB"/>
    <w:rsid w:val="00967732"/>
    <w:rsid w:val="00970356"/>
    <w:rsid w:val="009711C1"/>
    <w:rsid w:val="00971A12"/>
    <w:rsid w:val="00971B1C"/>
    <w:rsid w:val="009729B5"/>
    <w:rsid w:val="0097524B"/>
    <w:rsid w:val="00980329"/>
    <w:rsid w:val="00995478"/>
    <w:rsid w:val="009A27F4"/>
    <w:rsid w:val="009A6C3E"/>
    <w:rsid w:val="009B203C"/>
    <w:rsid w:val="009B5541"/>
    <w:rsid w:val="009B7A03"/>
    <w:rsid w:val="009C0A32"/>
    <w:rsid w:val="009C1F4F"/>
    <w:rsid w:val="009D43D0"/>
    <w:rsid w:val="009E4AC4"/>
    <w:rsid w:val="009F063E"/>
    <w:rsid w:val="00A055E0"/>
    <w:rsid w:val="00A05864"/>
    <w:rsid w:val="00A120D3"/>
    <w:rsid w:val="00A15AD9"/>
    <w:rsid w:val="00A17481"/>
    <w:rsid w:val="00A21645"/>
    <w:rsid w:val="00A25ACE"/>
    <w:rsid w:val="00A306DD"/>
    <w:rsid w:val="00A31E3A"/>
    <w:rsid w:val="00A33BA1"/>
    <w:rsid w:val="00A37A0E"/>
    <w:rsid w:val="00A40B42"/>
    <w:rsid w:val="00A413E8"/>
    <w:rsid w:val="00A442EB"/>
    <w:rsid w:val="00A450A3"/>
    <w:rsid w:val="00A477D7"/>
    <w:rsid w:val="00A53CDE"/>
    <w:rsid w:val="00A60058"/>
    <w:rsid w:val="00A61D28"/>
    <w:rsid w:val="00A6553F"/>
    <w:rsid w:val="00A6657B"/>
    <w:rsid w:val="00A72BF3"/>
    <w:rsid w:val="00A74D23"/>
    <w:rsid w:val="00A802B1"/>
    <w:rsid w:val="00A840DF"/>
    <w:rsid w:val="00A85D65"/>
    <w:rsid w:val="00A86C88"/>
    <w:rsid w:val="00A93EE7"/>
    <w:rsid w:val="00AA26C5"/>
    <w:rsid w:val="00AA5D24"/>
    <w:rsid w:val="00AB1EFB"/>
    <w:rsid w:val="00AB1F2B"/>
    <w:rsid w:val="00AB53A4"/>
    <w:rsid w:val="00AB55A7"/>
    <w:rsid w:val="00AB75B3"/>
    <w:rsid w:val="00AC178D"/>
    <w:rsid w:val="00AC339D"/>
    <w:rsid w:val="00AC60D5"/>
    <w:rsid w:val="00AC67C3"/>
    <w:rsid w:val="00AC75FC"/>
    <w:rsid w:val="00AC7A59"/>
    <w:rsid w:val="00AD307E"/>
    <w:rsid w:val="00AD3359"/>
    <w:rsid w:val="00AD6AFD"/>
    <w:rsid w:val="00AD7AC2"/>
    <w:rsid w:val="00AE2486"/>
    <w:rsid w:val="00AE47D2"/>
    <w:rsid w:val="00AE7008"/>
    <w:rsid w:val="00AF1F04"/>
    <w:rsid w:val="00AF6E8B"/>
    <w:rsid w:val="00AF7681"/>
    <w:rsid w:val="00B0239C"/>
    <w:rsid w:val="00B0379D"/>
    <w:rsid w:val="00B04B2F"/>
    <w:rsid w:val="00B06FED"/>
    <w:rsid w:val="00B1508E"/>
    <w:rsid w:val="00B15B9E"/>
    <w:rsid w:val="00B16402"/>
    <w:rsid w:val="00B20533"/>
    <w:rsid w:val="00B2254E"/>
    <w:rsid w:val="00B23508"/>
    <w:rsid w:val="00B257FB"/>
    <w:rsid w:val="00B2794B"/>
    <w:rsid w:val="00B31EB7"/>
    <w:rsid w:val="00B32BD7"/>
    <w:rsid w:val="00B3518A"/>
    <w:rsid w:val="00B44B0D"/>
    <w:rsid w:val="00B46F78"/>
    <w:rsid w:val="00B502C5"/>
    <w:rsid w:val="00B541F1"/>
    <w:rsid w:val="00B57D7E"/>
    <w:rsid w:val="00B57DA8"/>
    <w:rsid w:val="00B60B76"/>
    <w:rsid w:val="00B61244"/>
    <w:rsid w:val="00B630B5"/>
    <w:rsid w:val="00B815AD"/>
    <w:rsid w:val="00B82DC2"/>
    <w:rsid w:val="00B87AA9"/>
    <w:rsid w:val="00B9239C"/>
    <w:rsid w:val="00BA4700"/>
    <w:rsid w:val="00BA7541"/>
    <w:rsid w:val="00BB26F0"/>
    <w:rsid w:val="00BB2E13"/>
    <w:rsid w:val="00BB7A7F"/>
    <w:rsid w:val="00BC0A8A"/>
    <w:rsid w:val="00BC3E0E"/>
    <w:rsid w:val="00BC663C"/>
    <w:rsid w:val="00BC6838"/>
    <w:rsid w:val="00BC6DAC"/>
    <w:rsid w:val="00BD3E66"/>
    <w:rsid w:val="00BD528A"/>
    <w:rsid w:val="00BE188D"/>
    <w:rsid w:val="00BE2570"/>
    <w:rsid w:val="00BE323E"/>
    <w:rsid w:val="00BE5672"/>
    <w:rsid w:val="00BF1969"/>
    <w:rsid w:val="00BF29CB"/>
    <w:rsid w:val="00BF3D0E"/>
    <w:rsid w:val="00BF4788"/>
    <w:rsid w:val="00BF6C24"/>
    <w:rsid w:val="00C039E4"/>
    <w:rsid w:val="00C11F27"/>
    <w:rsid w:val="00C12D63"/>
    <w:rsid w:val="00C24676"/>
    <w:rsid w:val="00C248CC"/>
    <w:rsid w:val="00C25174"/>
    <w:rsid w:val="00C2579D"/>
    <w:rsid w:val="00C31E73"/>
    <w:rsid w:val="00C43BB7"/>
    <w:rsid w:val="00C44037"/>
    <w:rsid w:val="00C45A8C"/>
    <w:rsid w:val="00C52AD3"/>
    <w:rsid w:val="00C5743B"/>
    <w:rsid w:val="00C62CDD"/>
    <w:rsid w:val="00C67A4C"/>
    <w:rsid w:val="00C67C46"/>
    <w:rsid w:val="00C70FC3"/>
    <w:rsid w:val="00C730DA"/>
    <w:rsid w:val="00C74C37"/>
    <w:rsid w:val="00C801E4"/>
    <w:rsid w:val="00C84B6B"/>
    <w:rsid w:val="00C97255"/>
    <w:rsid w:val="00C97982"/>
    <w:rsid w:val="00CA0A28"/>
    <w:rsid w:val="00CA6002"/>
    <w:rsid w:val="00CB0184"/>
    <w:rsid w:val="00CB0471"/>
    <w:rsid w:val="00CB0857"/>
    <w:rsid w:val="00CB0A82"/>
    <w:rsid w:val="00CB5B2C"/>
    <w:rsid w:val="00CC6803"/>
    <w:rsid w:val="00CC7B09"/>
    <w:rsid w:val="00CC7EBC"/>
    <w:rsid w:val="00CD4365"/>
    <w:rsid w:val="00CD7932"/>
    <w:rsid w:val="00CE1725"/>
    <w:rsid w:val="00CE3025"/>
    <w:rsid w:val="00CE4B32"/>
    <w:rsid w:val="00CE4DC9"/>
    <w:rsid w:val="00CE5DBA"/>
    <w:rsid w:val="00CF086C"/>
    <w:rsid w:val="00CF1807"/>
    <w:rsid w:val="00CF1DB3"/>
    <w:rsid w:val="00CF7022"/>
    <w:rsid w:val="00D00A42"/>
    <w:rsid w:val="00D04195"/>
    <w:rsid w:val="00D06B52"/>
    <w:rsid w:val="00D06B67"/>
    <w:rsid w:val="00D11D3C"/>
    <w:rsid w:val="00D1649E"/>
    <w:rsid w:val="00D259DA"/>
    <w:rsid w:val="00D26C9E"/>
    <w:rsid w:val="00D300F6"/>
    <w:rsid w:val="00D31888"/>
    <w:rsid w:val="00D31C0D"/>
    <w:rsid w:val="00D32036"/>
    <w:rsid w:val="00D34A65"/>
    <w:rsid w:val="00D37770"/>
    <w:rsid w:val="00D43637"/>
    <w:rsid w:val="00D45B09"/>
    <w:rsid w:val="00D45B56"/>
    <w:rsid w:val="00D46080"/>
    <w:rsid w:val="00D5165A"/>
    <w:rsid w:val="00D53B56"/>
    <w:rsid w:val="00D565EE"/>
    <w:rsid w:val="00D6196A"/>
    <w:rsid w:val="00D64605"/>
    <w:rsid w:val="00D660B0"/>
    <w:rsid w:val="00D67E38"/>
    <w:rsid w:val="00D73119"/>
    <w:rsid w:val="00D74E74"/>
    <w:rsid w:val="00D767CE"/>
    <w:rsid w:val="00D81B79"/>
    <w:rsid w:val="00D84751"/>
    <w:rsid w:val="00D86113"/>
    <w:rsid w:val="00D90254"/>
    <w:rsid w:val="00D929B9"/>
    <w:rsid w:val="00D93E93"/>
    <w:rsid w:val="00D941D8"/>
    <w:rsid w:val="00DA281D"/>
    <w:rsid w:val="00DA7008"/>
    <w:rsid w:val="00DB64AD"/>
    <w:rsid w:val="00DB6F7B"/>
    <w:rsid w:val="00DC1CA2"/>
    <w:rsid w:val="00DC43DF"/>
    <w:rsid w:val="00DC6756"/>
    <w:rsid w:val="00DC7428"/>
    <w:rsid w:val="00DD2C97"/>
    <w:rsid w:val="00DD52D3"/>
    <w:rsid w:val="00DD548A"/>
    <w:rsid w:val="00DD58C3"/>
    <w:rsid w:val="00DD62D2"/>
    <w:rsid w:val="00DD7D3D"/>
    <w:rsid w:val="00DE0DCE"/>
    <w:rsid w:val="00DE3EB6"/>
    <w:rsid w:val="00DE44EA"/>
    <w:rsid w:val="00DE7C29"/>
    <w:rsid w:val="00DF3482"/>
    <w:rsid w:val="00DF3EC0"/>
    <w:rsid w:val="00DF7B7F"/>
    <w:rsid w:val="00E02C35"/>
    <w:rsid w:val="00E05DE9"/>
    <w:rsid w:val="00E12145"/>
    <w:rsid w:val="00E1246E"/>
    <w:rsid w:val="00E144C0"/>
    <w:rsid w:val="00E22428"/>
    <w:rsid w:val="00E30BF0"/>
    <w:rsid w:val="00E34C80"/>
    <w:rsid w:val="00E3563D"/>
    <w:rsid w:val="00E369EA"/>
    <w:rsid w:val="00E4149A"/>
    <w:rsid w:val="00E43D87"/>
    <w:rsid w:val="00E43EE0"/>
    <w:rsid w:val="00E451C6"/>
    <w:rsid w:val="00E46909"/>
    <w:rsid w:val="00E5030C"/>
    <w:rsid w:val="00E54D28"/>
    <w:rsid w:val="00E55A82"/>
    <w:rsid w:val="00E5642A"/>
    <w:rsid w:val="00E57057"/>
    <w:rsid w:val="00E57949"/>
    <w:rsid w:val="00E62F69"/>
    <w:rsid w:val="00E66E4D"/>
    <w:rsid w:val="00E7037A"/>
    <w:rsid w:val="00E70A45"/>
    <w:rsid w:val="00E70E8A"/>
    <w:rsid w:val="00E71718"/>
    <w:rsid w:val="00E73BAB"/>
    <w:rsid w:val="00E74915"/>
    <w:rsid w:val="00E80AEA"/>
    <w:rsid w:val="00E90C41"/>
    <w:rsid w:val="00E94853"/>
    <w:rsid w:val="00E9619A"/>
    <w:rsid w:val="00E97875"/>
    <w:rsid w:val="00EA3281"/>
    <w:rsid w:val="00EA7F6F"/>
    <w:rsid w:val="00EB61CA"/>
    <w:rsid w:val="00EC0EC2"/>
    <w:rsid w:val="00EC1312"/>
    <w:rsid w:val="00EC3095"/>
    <w:rsid w:val="00EC505B"/>
    <w:rsid w:val="00EC7943"/>
    <w:rsid w:val="00ED01FD"/>
    <w:rsid w:val="00ED2CEB"/>
    <w:rsid w:val="00ED416D"/>
    <w:rsid w:val="00ED492F"/>
    <w:rsid w:val="00EE287E"/>
    <w:rsid w:val="00EE33DA"/>
    <w:rsid w:val="00EE4DB3"/>
    <w:rsid w:val="00EE62E3"/>
    <w:rsid w:val="00EE7543"/>
    <w:rsid w:val="00EF03EE"/>
    <w:rsid w:val="00F00BB6"/>
    <w:rsid w:val="00F0253B"/>
    <w:rsid w:val="00F0650F"/>
    <w:rsid w:val="00F07659"/>
    <w:rsid w:val="00F13C4D"/>
    <w:rsid w:val="00F14253"/>
    <w:rsid w:val="00F15476"/>
    <w:rsid w:val="00F25ADA"/>
    <w:rsid w:val="00F27B57"/>
    <w:rsid w:val="00F319ED"/>
    <w:rsid w:val="00F3477D"/>
    <w:rsid w:val="00F36F6D"/>
    <w:rsid w:val="00F427AA"/>
    <w:rsid w:val="00F42DC9"/>
    <w:rsid w:val="00F45758"/>
    <w:rsid w:val="00F50528"/>
    <w:rsid w:val="00F53167"/>
    <w:rsid w:val="00F61451"/>
    <w:rsid w:val="00F61D8C"/>
    <w:rsid w:val="00F67932"/>
    <w:rsid w:val="00F7033D"/>
    <w:rsid w:val="00F71ED8"/>
    <w:rsid w:val="00F72D04"/>
    <w:rsid w:val="00F74414"/>
    <w:rsid w:val="00F81C1A"/>
    <w:rsid w:val="00F83184"/>
    <w:rsid w:val="00F832D6"/>
    <w:rsid w:val="00F93A38"/>
    <w:rsid w:val="00FA11D0"/>
    <w:rsid w:val="00FB345D"/>
    <w:rsid w:val="00FB364F"/>
    <w:rsid w:val="00FC0B2F"/>
    <w:rsid w:val="00FC1FF1"/>
    <w:rsid w:val="00FC2405"/>
    <w:rsid w:val="00FC66B4"/>
    <w:rsid w:val="00FD12BE"/>
    <w:rsid w:val="00FD2C8C"/>
    <w:rsid w:val="00FD2FED"/>
    <w:rsid w:val="00FD3E49"/>
    <w:rsid w:val="00FE286C"/>
    <w:rsid w:val="00FE2A02"/>
    <w:rsid w:val="00FE3214"/>
    <w:rsid w:val="00FE6956"/>
    <w:rsid w:val="00FF247F"/>
    <w:rsid w:val="00FF7F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2"/>
    <o:shapelayout v:ext="edit">
      <o:idmap v:ext="edit" data="2"/>
      <o:rules v:ext="edit">
        <o:r id="V:Rule1" type="connector" idref="#_x0000_s2152"/>
        <o:r id="V:Rule2" type="connector" idref="#_x0000_s2149"/>
        <o:r id="V:Rule3" type="connector" idref="#_x0000_s2167"/>
        <o:r id="V:Rule4" type="connector" idref="#_x0000_s2150"/>
        <o:r id="V:Rule5" type="connector" idref="#_x0000_s2168"/>
        <o:r id="V:Rule6" type="connector" idref="#_x0000_s2151"/>
        <o:r id="V:Rule7" type="connector" idref="#_x0000_s2164"/>
        <o:r id="V:Rule8" type="connector" idref="#_x0000_s2153"/>
        <o:r id="V:Rule9" type="connector" idref="#_x0000_s2170"/>
        <o:r id="V:Rule10" type="connector" idref="#_x0000_s2148"/>
        <o:r id="V:Rule11" type="connector" idref="#_x0000_s2162"/>
      </o:rules>
    </o:shapelayout>
  </w:shapeDefaults>
  <w:decimalSymbol w:val="."/>
  <w:listSeparator w:val=","/>
  <w14:docId w14:val="3FF81742"/>
  <w15:docId w15:val="{A01433A5-46BB-471F-9501-B4188C45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C41"/>
    <w:pPr>
      <w:ind w:left="720"/>
      <w:contextualSpacing/>
    </w:pPr>
  </w:style>
  <w:style w:type="paragraph" w:styleId="Header">
    <w:name w:val="header"/>
    <w:basedOn w:val="Normal"/>
    <w:link w:val="HeaderChar"/>
    <w:uiPriority w:val="99"/>
    <w:unhideWhenUsed/>
    <w:rsid w:val="00493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E11"/>
  </w:style>
  <w:style w:type="paragraph" w:styleId="Footer">
    <w:name w:val="footer"/>
    <w:basedOn w:val="Normal"/>
    <w:link w:val="FooterChar"/>
    <w:uiPriority w:val="99"/>
    <w:unhideWhenUsed/>
    <w:rsid w:val="00493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E11"/>
  </w:style>
  <w:style w:type="character" w:styleId="Hyperlink">
    <w:name w:val="Hyperlink"/>
    <w:basedOn w:val="DefaultParagraphFont"/>
    <w:uiPriority w:val="99"/>
    <w:unhideWhenUsed/>
    <w:rsid w:val="007F0997"/>
    <w:rPr>
      <w:color w:val="0000FF" w:themeColor="hyperlink"/>
      <w:u w:val="single"/>
    </w:rPr>
  </w:style>
  <w:style w:type="character" w:styleId="PlaceholderText">
    <w:name w:val="Placeholder Text"/>
    <w:basedOn w:val="DefaultParagraphFont"/>
    <w:uiPriority w:val="99"/>
    <w:semiHidden/>
    <w:rsid w:val="00534E05"/>
    <w:rPr>
      <w:color w:val="808080"/>
    </w:rPr>
  </w:style>
  <w:style w:type="paragraph" w:styleId="BalloonText">
    <w:name w:val="Balloon Text"/>
    <w:basedOn w:val="Normal"/>
    <w:link w:val="BalloonTextChar"/>
    <w:uiPriority w:val="99"/>
    <w:semiHidden/>
    <w:unhideWhenUsed/>
    <w:rsid w:val="00534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E05"/>
    <w:rPr>
      <w:rFonts w:ascii="Tahoma" w:hAnsi="Tahoma" w:cs="Tahoma"/>
      <w:sz w:val="16"/>
      <w:szCs w:val="16"/>
    </w:rPr>
  </w:style>
  <w:style w:type="table" w:styleId="TableGrid">
    <w:name w:val="Table Grid"/>
    <w:basedOn w:val="TableNormal"/>
    <w:uiPriority w:val="59"/>
    <w:rsid w:val="001A3A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290F7F"/>
    <w:rPr>
      <w:i/>
      <w:iCs/>
    </w:rPr>
  </w:style>
  <w:style w:type="character" w:styleId="CommentReference">
    <w:name w:val="annotation reference"/>
    <w:basedOn w:val="DefaultParagraphFont"/>
    <w:uiPriority w:val="99"/>
    <w:semiHidden/>
    <w:unhideWhenUsed/>
    <w:rsid w:val="006E1DC6"/>
    <w:rPr>
      <w:sz w:val="16"/>
      <w:szCs w:val="16"/>
    </w:rPr>
  </w:style>
  <w:style w:type="paragraph" w:styleId="CommentText">
    <w:name w:val="annotation text"/>
    <w:basedOn w:val="Normal"/>
    <w:link w:val="CommentTextChar"/>
    <w:uiPriority w:val="99"/>
    <w:unhideWhenUsed/>
    <w:rsid w:val="006E1DC6"/>
    <w:pPr>
      <w:spacing w:line="240" w:lineRule="auto"/>
    </w:pPr>
    <w:rPr>
      <w:sz w:val="20"/>
      <w:szCs w:val="20"/>
    </w:rPr>
  </w:style>
  <w:style w:type="character" w:customStyle="1" w:styleId="CommentTextChar">
    <w:name w:val="Comment Text Char"/>
    <w:basedOn w:val="DefaultParagraphFont"/>
    <w:link w:val="CommentText"/>
    <w:uiPriority w:val="99"/>
    <w:rsid w:val="006E1DC6"/>
    <w:rPr>
      <w:sz w:val="20"/>
      <w:szCs w:val="20"/>
    </w:rPr>
  </w:style>
  <w:style w:type="paragraph" w:styleId="CommentSubject">
    <w:name w:val="annotation subject"/>
    <w:basedOn w:val="CommentText"/>
    <w:next w:val="CommentText"/>
    <w:link w:val="CommentSubjectChar"/>
    <w:uiPriority w:val="99"/>
    <w:semiHidden/>
    <w:unhideWhenUsed/>
    <w:rsid w:val="006E1DC6"/>
    <w:rPr>
      <w:b/>
      <w:bCs/>
    </w:rPr>
  </w:style>
  <w:style w:type="character" w:customStyle="1" w:styleId="CommentSubjectChar">
    <w:name w:val="Comment Subject Char"/>
    <w:basedOn w:val="CommentTextChar"/>
    <w:link w:val="CommentSubject"/>
    <w:uiPriority w:val="99"/>
    <w:semiHidden/>
    <w:rsid w:val="006E1DC6"/>
    <w:rPr>
      <w:b/>
      <w:bCs/>
      <w:sz w:val="20"/>
      <w:szCs w:val="20"/>
    </w:rPr>
  </w:style>
  <w:style w:type="character" w:styleId="LineNumber">
    <w:name w:val="line number"/>
    <w:basedOn w:val="DefaultParagraphFont"/>
    <w:uiPriority w:val="99"/>
    <w:semiHidden/>
    <w:unhideWhenUsed/>
    <w:rsid w:val="00074C14"/>
  </w:style>
  <w:style w:type="character" w:customStyle="1" w:styleId="doilabel">
    <w:name w:val="doi__label"/>
    <w:basedOn w:val="DefaultParagraphFont"/>
    <w:rsid w:val="008C5494"/>
  </w:style>
  <w:style w:type="paragraph" w:styleId="NoSpacing">
    <w:name w:val="No Spacing"/>
    <w:uiPriority w:val="1"/>
    <w:qFormat/>
    <w:rsid w:val="008C5494"/>
    <w:pPr>
      <w:spacing w:after="0" w:line="240" w:lineRule="auto"/>
    </w:pPr>
  </w:style>
  <w:style w:type="character" w:customStyle="1" w:styleId="UnresolvedMention1">
    <w:name w:val="Unresolved Mention1"/>
    <w:basedOn w:val="DefaultParagraphFont"/>
    <w:uiPriority w:val="99"/>
    <w:semiHidden/>
    <w:unhideWhenUsed/>
    <w:rsid w:val="008C5494"/>
    <w:rPr>
      <w:color w:val="605E5C"/>
      <w:shd w:val="clear" w:color="auto" w:fill="E1DFDD"/>
    </w:rPr>
  </w:style>
  <w:style w:type="character" w:customStyle="1" w:styleId="anchor-text">
    <w:name w:val="anchor-text"/>
    <w:basedOn w:val="DefaultParagraphFont"/>
    <w:rsid w:val="00DA281D"/>
  </w:style>
  <w:style w:type="character" w:customStyle="1" w:styleId="ls13">
    <w:name w:val="ls13"/>
    <w:basedOn w:val="DefaultParagraphFont"/>
    <w:rsid w:val="00ED2CEB"/>
  </w:style>
  <w:style w:type="character" w:customStyle="1" w:styleId="ls11">
    <w:name w:val="ls11"/>
    <w:basedOn w:val="DefaultParagraphFont"/>
    <w:rsid w:val="00ED2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478554">
      <w:bodyDiv w:val="1"/>
      <w:marLeft w:val="0"/>
      <w:marRight w:val="0"/>
      <w:marTop w:val="0"/>
      <w:marBottom w:val="0"/>
      <w:divBdr>
        <w:top w:val="none" w:sz="0" w:space="0" w:color="auto"/>
        <w:left w:val="none" w:sz="0" w:space="0" w:color="auto"/>
        <w:bottom w:val="none" w:sz="0" w:space="0" w:color="auto"/>
        <w:right w:val="none" w:sz="0" w:space="0" w:color="auto"/>
      </w:divBdr>
    </w:div>
    <w:div w:id="567761621">
      <w:bodyDiv w:val="1"/>
      <w:marLeft w:val="0"/>
      <w:marRight w:val="0"/>
      <w:marTop w:val="0"/>
      <w:marBottom w:val="0"/>
      <w:divBdr>
        <w:top w:val="none" w:sz="0" w:space="0" w:color="auto"/>
        <w:left w:val="none" w:sz="0" w:space="0" w:color="auto"/>
        <w:bottom w:val="none" w:sz="0" w:space="0" w:color="auto"/>
        <w:right w:val="none" w:sz="0" w:space="0" w:color="auto"/>
      </w:divBdr>
    </w:div>
    <w:div w:id="1501964055">
      <w:bodyDiv w:val="1"/>
      <w:marLeft w:val="0"/>
      <w:marRight w:val="0"/>
      <w:marTop w:val="0"/>
      <w:marBottom w:val="0"/>
      <w:divBdr>
        <w:top w:val="none" w:sz="0" w:space="0" w:color="auto"/>
        <w:left w:val="none" w:sz="0" w:space="0" w:color="auto"/>
        <w:bottom w:val="none" w:sz="0" w:space="0" w:color="auto"/>
        <w:right w:val="none" w:sz="0" w:space="0" w:color="auto"/>
      </w:divBdr>
      <w:divsChild>
        <w:div w:id="1057044706">
          <w:marLeft w:val="0"/>
          <w:marRight w:val="0"/>
          <w:marTop w:val="0"/>
          <w:marBottom w:val="0"/>
          <w:divBdr>
            <w:top w:val="none" w:sz="0" w:space="0" w:color="auto"/>
            <w:left w:val="none" w:sz="0" w:space="0" w:color="auto"/>
            <w:bottom w:val="none" w:sz="0" w:space="0" w:color="auto"/>
            <w:right w:val="none" w:sz="0" w:space="0" w:color="auto"/>
          </w:divBdr>
        </w:div>
      </w:divsChild>
    </w:div>
    <w:div w:id="1599823635">
      <w:bodyDiv w:val="1"/>
      <w:marLeft w:val="0"/>
      <w:marRight w:val="0"/>
      <w:marTop w:val="0"/>
      <w:marBottom w:val="0"/>
      <w:divBdr>
        <w:top w:val="none" w:sz="0" w:space="0" w:color="auto"/>
        <w:left w:val="none" w:sz="0" w:space="0" w:color="auto"/>
        <w:bottom w:val="none" w:sz="0" w:space="0" w:color="auto"/>
        <w:right w:val="none" w:sz="0" w:space="0" w:color="auto"/>
      </w:divBdr>
    </w:div>
    <w:div w:id="1951812976">
      <w:bodyDiv w:val="1"/>
      <w:marLeft w:val="0"/>
      <w:marRight w:val="0"/>
      <w:marTop w:val="0"/>
      <w:marBottom w:val="0"/>
      <w:divBdr>
        <w:top w:val="none" w:sz="0" w:space="0" w:color="auto"/>
        <w:left w:val="none" w:sz="0" w:space="0" w:color="auto"/>
        <w:bottom w:val="none" w:sz="0" w:space="0" w:color="auto"/>
        <w:right w:val="none" w:sz="0" w:space="0" w:color="auto"/>
      </w:divBdr>
    </w:div>
    <w:div w:id="1959020856">
      <w:bodyDiv w:val="1"/>
      <w:marLeft w:val="0"/>
      <w:marRight w:val="0"/>
      <w:marTop w:val="0"/>
      <w:marBottom w:val="0"/>
      <w:divBdr>
        <w:top w:val="none" w:sz="0" w:space="0" w:color="auto"/>
        <w:left w:val="none" w:sz="0" w:space="0" w:color="auto"/>
        <w:bottom w:val="none" w:sz="0" w:space="0" w:color="auto"/>
        <w:right w:val="none" w:sz="0" w:space="0" w:color="auto"/>
      </w:divBdr>
      <w:divsChild>
        <w:div w:id="1494568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1006/bojl.1993.1012" TargetMode="Externa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jstor.org/stable/2044324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i.org/10.1371/journal.pone.0111140" TargetMode="External"/><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doi.org/10.1111/nph.12097"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3AE60-4DA2-445C-9F5F-F3E4E14C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15</Pages>
  <Words>5572</Words>
  <Characters>31764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IFITECH COMPUTERS</Company>
  <LinksUpToDate>false</LinksUpToDate>
  <CharactersWithSpaces>37262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IFITECH COMPUTERS</dc:creator>
  <cp:lastModifiedBy>Dede Wangiyana</cp:lastModifiedBy>
  <cp:revision>105</cp:revision>
  <dcterms:created xsi:type="dcterms:W3CDTF">2020-06-24T22:12:00Z</dcterms:created>
  <dcterms:modified xsi:type="dcterms:W3CDTF">2024-10-18T01:07:00Z</dcterms:modified>
</cp:coreProperties>
</file>