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7348" w14:textId="77777777" w:rsidR="00C27B44" w:rsidRPr="00B0256C" w:rsidRDefault="00C27B44" w:rsidP="00B0256C">
      <w:pPr>
        <w:jc w:val="center"/>
        <w:rPr>
          <w:rFonts w:ascii="Times New Roman" w:hAnsi="Times New Roman" w:cs="Times New Roman"/>
          <w:b/>
          <w:sz w:val="40"/>
          <w:szCs w:val="32"/>
        </w:rPr>
      </w:pPr>
      <w:r w:rsidRPr="00B0256C">
        <w:rPr>
          <w:rFonts w:ascii="Times New Roman" w:hAnsi="Times New Roman" w:cs="Times New Roman"/>
          <w:b/>
          <w:sz w:val="40"/>
          <w:szCs w:val="32"/>
        </w:rPr>
        <w:t>THE IMPACT OF ZINC NUTRITION ON WEED COMPETITIVENESS IN RICE</w:t>
      </w:r>
    </w:p>
    <w:p w14:paraId="144012E2" w14:textId="77777777" w:rsidR="00F860A6" w:rsidRDefault="00F860A6" w:rsidP="00C27B44">
      <w:pPr>
        <w:jc w:val="center"/>
        <w:rPr>
          <w:rFonts w:ascii="Times New Roman" w:hAnsi="Times New Roman" w:cs="Times New Roman"/>
          <w:sz w:val="28"/>
          <w:szCs w:val="32"/>
        </w:rPr>
      </w:pPr>
    </w:p>
    <w:p w14:paraId="1A9383DB" w14:textId="77777777" w:rsidR="008F09D8" w:rsidRDefault="008F09D8" w:rsidP="00C27B44">
      <w:pPr>
        <w:jc w:val="center"/>
        <w:rPr>
          <w:rFonts w:ascii="Times New Roman" w:hAnsi="Times New Roman" w:cs="Times New Roman"/>
          <w:sz w:val="28"/>
          <w:szCs w:val="32"/>
        </w:rPr>
      </w:pPr>
    </w:p>
    <w:p w14:paraId="79212192" w14:textId="77777777" w:rsidR="006D2E08" w:rsidRDefault="00F85AFC" w:rsidP="00C27B44">
      <w:pPr>
        <w:jc w:val="both"/>
        <w:rPr>
          <w:rFonts w:ascii="Times New Roman" w:hAnsi="Times New Roman" w:cs="Times New Roman"/>
          <w:b/>
          <w:sz w:val="24"/>
          <w:szCs w:val="32"/>
        </w:rPr>
      </w:pPr>
      <w:r>
        <w:rPr>
          <w:rFonts w:ascii="Times New Roman" w:hAnsi="Times New Roman" w:cs="Times New Roman"/>
          <w:b/>
          <w:sz w:val="24"/>
          <w:szCs w:val="32"/>
        </w:rPr>
        <w:t>ABSTRACT</w:t>
      </w:r>
    </w:p>
    <w:p w14:paraId="0711C418" w14:textId="77777777" w:rsidR="00C77524" w:rsidRPr="00C77524" w:rsidRDefault="00F85AFC" w:rsidP="003551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32"/>
        </w:rPr>
        <w:tab/>
      </w:r>
      <w:r w:rsidR="00246DEA">
        <w:rPr>
          <w:rFonts w:ascii="Times New Roman" w:hAnsi="Times New Roman" w:cs="Times New Roman"/>
          <w:sz w:val="24"/>
          <w:szCs w:val="32"/>
        </w:rPr>
        <w:t xml:space="preserve">The experiment was conducted at Integrated Farming System Research Station, Karamana, Thiruvananthapuram, Kerala Agricultural University, Kerala, India during </w:t>
      </w:r>
      <w:r w:rsidR="00246DEA" w:rsidRPr="00B0256C">
        <w:rPr>
          <w:rFonts w:ascii="Times New Roman" w:hAnsi="Times New Roman" w:cs="Times New Roman"/>
          <w:i/>
          <w:sz w:val="24"/>
          <w:szCs w:val="32"/>
        </w:rPr>
        <w:t xml:space="preserve">Kharif </w:t>
      </w:r>
      <w:r w:rsidR="00246DEA">
        <w:rPr>
          <w:rFonts w:ascii="Times New Roman" w:hAnsi="Times New Roman" w:cs="Times New Roman"/>
          <w:sz w:val="24"/>
          <w:szCs w:val="32"/>
        </w:rPr>
        <w:t>Season 2022</w:t>
      </w:r>
      <w:r w:rsidR="00C77524">
        <w:rPr>
          <w:rFonts w:ascii="Times New Roman" w:hAnsi="Times New Roman" w:cs="Times New Roman"/>
          <w:sz w:val="24"/>
          <w:szCs w:val="32"/>
        </w:rPr>
        <w:t>-2023 to study the influence of different z</w:t>
      </w:r>
      <w:r w:rsidR="00246DEA">
        <w:rPr>
          <w:rFonts w:ascii="Times New Roman" w:hAnsi="Times New Roman" w:cs="Times New Roman"/>
          <w:sz w:val="24"/>
          <w:szCs w:val="32"/>
        </w:rPr>
        <w:t>inc nutrition treatments on weed competitiven</w:t>
      </w:r>
      <w:r w:rsidR="00C77524">
        <w:rPr>
          <w:rFonts w:ascii="Times New Roman" w:hAnsi="Times New Roman" w:cs="Times New Roman"/>
          <w:sz w:val="24"/>
          <w:szCs w:val="32"/>
        </w:rPr>
        <w:t>ess in rice. The treatments</w:t>
      </w:r>
      <w:r w:rsidR="00246DEA">
        <w:rPr>
          <w:rFonts w:ascii="Times New Roman" w:hAnsi="Times New Roman" w:cs="Times New Roman"/>
          <w:sz w:val="24"/>
          <w:szCs w:val="32"/>
        </w:rPr>
        <w:t xml:space="preserve"> were </w:t>
      </w:r>
      <w:r w:rsidR="00246DEA">
        <w:rPr>
          <w:rFonts w:ascii="Times New Roman" w:hAnsi="Times New Roman" w:cs="Times New Roman"/>
          <w:color w:val="000000"/>
          <w:sz w:val="24"/>
          <w:szCs w:val="24"/>
        </w:rPr>
        <w:t>T</w:t>
      </w:r>
      <w:r w:rsidR="00246DEA">
        <w:rPr>
          <w:rFonts w:ascii="Times New Roman" w:hAnsi="Times New Roman" w:cs="Times New Roman"/>
          <w:color w:val="000000"/>
          <w:sz w:val="24"/>
          <w:szCs w:val="24"/>
          <w:vertAlign w:val="subscript"/>
        </w:rPr>
        <w:t>1</w:t>
      </w:r>
      <w:r w:rsidR="00246DEA">
        <w:rPr>
          <w:rFonts w:ascii="Times New Roman" w:hAnsi="Times New Roman" w:cs="Times New Roman"/>
          <w:color w:val="000000"/>
          <w:sz w:val="24"/>
          <w:szCs w:val="24"/>
        </w:rPr>
        <w:t>- Soil application of ZnSO</w:t>
      </w:r>
      <w:r w:rsidR="00246DEA" w:rsidRPr="00A14CB4">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20 kg ha</w:t>
      </w:r>
      <w:r w:rsidR="00246DEA" w:rsidRPr="00A14CB4">
        <w:rPr>
          <w:rFonts w:ascii="Times New Roman" w:hAnsi="Times New Roman" w:cs="Times New Roman"/>
          <w:color w:val="000000"/>
          <w:sz w:val="24"/>
          <w:szCs w:val="24"/>
          <w:vertAlign w:val="superscript"/>
        </w:rPr>
        <w:t>-1</w:t>
      </w:r>
      <w:r w:rsidR="00246DEA">
        <w:rPr>
          <w:rFonts w:ascii="Times New Roman" w:hAnsi="Times New Roman" w:cs="Times New Roman"/>
          <w:color w:val="000000"/>
          <w:sz w:val="24"/>
          <w:szCs w:val="24"/>
        </w:rPr>
        <w:t xml:space="preserve"> T</w:t>
      </w:r>
      <w:r w:rsidR="00246DEA" w:rsidRPr="00E45608">
        <w:rPr>
          <w:rFonts w:ascii="Times New Roman" w:hAnsi="Times New Roman" w:cs="Times New Roman"/>
          <w:color w:val="000000"/>
          <w:sz w:val="24"/>
          <w:szCs w:val="24"/>
          <w:vertAlign w:val="subscript"/>
        </w:rPr>
        <w:t>2</w:t>
      </w:r>
      <w:r w:rsidR="00246DEA">
        <w:rPr>
          <w:rFonts w:ascii="Times New Roman" w:hAnsi="Times New Roman" w:cs="Times New Roman"/>
          <w:color w:val="000000"/>
          <w:sz w:val="24"/>
          <w:szCs w:val="24"/>
        </w:rPr>
        <w:t>- Nutri priming with Nano Zn at 0.05% T</w:t>
      </w:r>
      <w:r w:rsidR="00246DEA" w:rsidRPr="00E45608">
        <w:rPr>
          <w:rFonts w:ascii="Times New Roman" w:hAnsi="Times New Roman" w:cs="Times New Roman"/>
          <w:color w:val="000000"/>
          <w:sz w:val="24"/>
          <w:szCs w:val="24"/>
          <w:vertAlign w:val="subscript"/>
        </w:rPr>
        <w:t>3</w:t>
      </w:r>
      <w:r w:rsidR="00246DEA">
        <w:rPr>
          <w:rFonts w:ascii="Times New Roman" w:hAnsi="Times New Roman" w:cs="Times New Roman"/>
          <w:color w:val="000000"/>
          <w:sz w:val="24"/>
          <w:szCs w:val="24"/>
        </w:rPr>
        <w:t xml:space="preserve">- Nutri priming with Nano Zn at 0.05% + Foliar </w:t>
      </w:r>
      <w:r w:rsidR="00C77524">
        <w:rPr>
          <w:rFonts w:ascii="Times New Roman" w:hAnsi="Times New Roman" w:cs="Times New Roman"/>
          <w:color w:val="000000"/>
          <w:sz w:val="24"/>
          <w:szCs w:val="24"/>
        </w:rPr>
        <w:t>spray with Nano Zn at 0.05% at m</w:t>
      </w:r>
      <w:r w:rsidR="00246DEA">
        <w:rPr>
          <w:rFonts w:ascii="Times New Roman" w:hAnsi="Times New Roman" w:cs="Times New Roman"/>
          <w:color w:val="000000"/>
          <w:sz w:val="24"/>
          <w:szCs w:val="24"/>
        </w:rPr>
        <w:t>aximum tillering stage T</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w:t>
      </w:r>
      <w:r w:rsidR="00246DEA" w:rsidRPr="00E45608">
        <w:rPr>
          <w:rFonts w:ascii="Times New Roman" w:hAnsi="Times New Roman" w:cs="Times New Roman"/>
          <w:color w:val="000000"/>
          <w:sz w:val="24"/>
          <w:szCs w:val="24"/>
        </w:rPr>
        <w:t xml:space="preserve"> </w:t>
      </w:r>
      <w:r w:rsidR="00246DEA">
        <w:rPr>
          <w:rFonts w:ascii="Times New Roman" w:hAnsi="Times New Roman" w:cs="Times New Roman"/>
          <w:color w:val="000000"/>
          <w:sz w:val="24"/>
          <w:szCs w:val="24"/>
        </w:rPr>
        <w:t>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T</w:t>
      </w:r>
      <w:r w:rsidR="00246DEA" w:rsidRPr="00E45608">
        <w:rPr>
          <w:rFonts w:ascii="Times New Roman" w:hAnsi="Times New Roman" w:cs="Times New Roman"/>
          <w:color w:val="000000"/>
          <w:sz w:val="24"/>
          <w:szCs w:val="24"/>
          <w:vertAlign w:val="subscript"/>
        </w:rPr>
        <w:t>5</w:t>
      </w:r>
      <w:r w:rsidR="00246DEA">
        <w:rPr>
          <w:rFonts w:ascii="Times New Roman" w:hAnsi="Times New Roman" w:cs="Times New Roman"/>
          <w:color w:val="000000"/>
          <w:sz w:val="24"/>
          <w:szCs w:val="24"/>
        </w:rPr>
        <w:t>- 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 Foliar spray with Nan</w:t>
      </w:r>
      <w:r w:rsidR="00C77524">
        <w:rPr>
          <w:rFonts w:ascii="Times New Roman" w:hAnsi="Times New Roman" w:cs="Times New Roman"/>
          <w:color w:val="000000"/>
          <w:sz w:val="24"/>
          <w:szCs w:val="24"/>
        </w:rPr>
        <w:t>o Zn at 0.05% at m</w:t>
      </w:r>
      <w:r w:rsidR="00246DEA">
        <w:rPr>
          <w:rFonts w:ascii="Times New Roman" w:hAnsi="Times New Roman" w:cs="Times New Roman"/>
          <w:color w:val="000000"/>
          <w:sz w:val="24"/>
          <w:szCs w:val="24"/>
        </w:rPr>
        <w:t>aximum tillering stage T</w:t>
      </w:r>
      <w:r w:rsidR="00246DEA" w:rsidRPr="00E45608">
        <w:rPr>
          <w:rFonts w:ascii="Times New Roman" w:hAnsi="Times New Roman" w:cs="Times New Roman"/>
          <w:color w:val="000000"/>
          <w:sz w:val="24"/>
          <w:szCs w:val="24"/>
          <w:vertAlign w:val="subscript"/>
        </w:rPr>
        <w:t>6</w:t>
      </w:r>
      <w:r w:rsidR="00246DEA">
        <w:rPr>
          <w:rFonts w:ascii="Times New Roman" w:hAnsi="Times New Roman" w:cs="Times New Roman"/>
          <w:color w:val="000000"/>
          <w:sz w:val="24"/>
          <w:szCs w:val="24"/>
        </w:rPr>
        <w:t xml:space="preserve">- Foliar </w:t>
      </w:r>
      <w:r w:rsidR="00C77524">
        <w:rPr>
          <w:rFonts w:ascii="Times New Roman" w:hAnsi="Times New Roman" w:cs="Times New Roman"/>
          <w:color w:val="000000"/>
          <w:sz w:val="24"/>
          <w:szCs w:val="24"/>
        </w:rPr>
        <w:t>spray with Nano Zn at 0.05% at maximum tillering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7</w:t>
      </w:r>
      <w:r w:rsidR="00246DEA">
        <w:rPr>
          <w:rFonts w:ascii="Times New Roman" w:hAnsi="Times New Roman" w:cs="Times New Roman"/>
          <w:color w:val="000000"/>
          <w:sz w:val="24"/>
          <w:szCs w:val="24"/>
        </w:rPr>
        <w:t>- Foliar spray with</w:t>
      </w:r>
      <w:r w:rsidR="00246DEA" w:rsidRPr="00E45608">
        <w:rPr>
          <w:rFonts w:ascii="Times New Roman" w:hAnsi="Times New Roman" w:cs="Times New Roman"/>
          <w:color w:val="000000"/>
          <w:sz w:val="24"/>
          <w:szCs w:val="24"/>
        </w:rPr>
        <w:t xml:space="preserve"> </w:t>
      </w:r>
      <w:r w:rsidR="00246DEA">
        <w:rPr>
          <w:rFonts w:ascii="Times New Roman" w:hAnsi="Times New Roman" w:cs="Times New Roman"/>
          <w:color w:val="000000"/>
          <w:sz w:val="24"/>
          <w:szCs w:val="24"/>
        </w:rPr>
        <w:t>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w:t>
      </w:r>
      <w:r w:rsidR="00246DEA" w:rsidRPr="00E45608">
        <w:rPr>
          <w:rFonts w:ascii="Times New Roman" w:hAnsi="Times New Roman" w:cs="Times New Roman"/>
          <w:color w:val="000000"/>
          <w:sz w:val="24"/>
          <w:szCs w:val="24"/>
        </w:rPr>
        <w:t xml:space="preserve"> </w:t>
      </w:r>
      <w:r w:rsidR="00C77524">
        <w:rPr>
          <w:rFonts w:ascii="Times New Roman" w:hAnsi="Times New Roman" w:cs="Times New Roman"/>
          <w:color w:val="000000"/>
          <w:sz w:val="24"/>
          <w:szCs w:val="24"/>
        </w:rPr>
        <w:t>at maximum tillering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8</w:t>
      </w:r>
      <w:r w:rsidR="00246DEA">
        <w:rPr>
          <w:rFonts w:ascii="Times New Roman" w:hAnsi="Times New Roman" w:cs="Times New Roman"/>
          <w:color w:val="000000"/>
          <w:sz w:val="24"/>
          <w:szCs w:val="24"/>
        </w:rPr>
        <w:t>- Control (Recommended dose of nutrients without application of P and Z</w:t>
      </w:r>
      <w:r w:rsidR="00C77524">
        <w:rPr>
          <w:rFonts w:ascii="Times New Roman" w:hAnsi="Times New Roman" w:cs="Times New Roman"/>
          <w:color w:val="000000"/>
          <w:sz w:val="24"/>
          <w:szCs w:val="24"/>
        </w:rPr>
        <w:t>n). The experiment was laid out in</w:t>
      </w:r>
      <w:r w:rsidR="00246DEA" w:rsidRPr="00A14CB4">
        <w:rPr>
          <w:rFonts w:ascii="Times New Roman" w:hAnsi="Times New Roman" w:cs="Times New Roman"/>
          <w:color w:val="000000"/>
          <w:sz w:val="24"/>
          <w:szCs w:val="24"/>
        </w:rPr>
        <w:t xml:space="preserve"> randomized block design</w:t>
      </w:r>
      <w:r w:rsidR="00C77524">
        <w:rPr>
          <w:rFonts w:ascii="Times New Roman" w:hAnsi="Times New Roman" w:cs="Times New Roman"/>
          <w:color w:val="000000"/>
          <w:sz w:val="24"/>
          <w:szCs w:val="24"/>
        </w:rPr>
        <w:t xml:space="preserve"> with three replications</w:t>
      </w:r>
      <w:r w:rsidR="00246DEA">
        <w:rPr>
          <w:rFonts w:ascii="Times New Roman" w:hAnsi="Times New Roman" w:cs="Times New Roman"/>
          <w:color w:val="000000"/>
          <w:sz w:val="24"/>
          <w:szCs w:val="24"/>
        </w:rPr>
        <w:t>.</w:t>
      </w:r>
      <w:r w:rsidR="00355115">
        <w:rPr>
          <w:rFonts w:ascii="Times New Roman" w:hAnsi="Times New Roman" w:cs="Times New Roman"/>
          <w:color w:val="000000"/>
          <w:sz w:val="24"/>
          <w:szCs w:val="24"/>
        </w:rPr>
        <w:t xml:space="preserve"> The </w:t>
      </w:r>
      <w:r w:rsidR="00C77524">
        <w:rPr>
          <w:rFonts w:ascii="Times New Roman" w:hAnsi="Times New Roman" w:cs="Times New Roman"/>
          <w:color w:val="000000"/>
          <w:sz w:val="24"/>
          <w:szCs w:val="24"/>
        </w:rPr>
        <w:t xml:space="preserve">predominant weed </w:t>
      </w:r>
      <w:r w:rsidR="0043129F">
        <w:rPr>
          <w:rFonts w:ascii="Times New Roman" w:hAnsi="Times New Roman" w:cs="Times New Roman"/>
          <w:color w:val="000000"/>
          <w:sz w:val="24"/>
          <w:szCs w:val="24"/>
        </w:rPr>
        <w:t>flora was</w:t>
      </w:r>
      <w:r w:rsidR="00C77524">
        <w:rPr>
          <w:rFonts w:ascii="Times New Roman" w:hAnsi="Times New Roman" w:cs="Times New Roman"/>
          <w:color w:val="000000"/>
          <w:sz w:val="24"/>
          <w:szCs w:val="24"/>
        </w:rPr>
        <w:t xml:space="preserve"> grasses. The highest weed smothering efficiency </w:t>
      </w:r>
      <w:r w:rsidR="0043129F">
        <w:rPr>
          <w:rFonts w:ascii="Times New Roman" w:hAnsi="Times New Roman" w:cs="Times New Roman"/>
          <w:color w:val="000000"/>
          <w:sz w:val="24"/>
          <w:szCs w:val="24"/>
        </w:rPr>
        <w:t>was</w:t>
      </w:r>
      <w:r w:rsidR="00C77524">
        <w:rPr>
          <w:rFonts w:ascii="Times New Roman" w:hAnsi="Times New Roman" w:cs="Times New Roman"/>
          <w:color w:val="000000"/>
          <w:sz w:val="24"/>
          <w:szCs w:val="24"/>
        </w:rPr>
        <w:t xml:space="preserve">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 xml:space="preserve"> and T</w:t>
      </w:r>
      <w:r w:rsidR="00C77524" w:rsidRPr="00C77524">
        <w:rPr>
          <w:rFonts w:ascii="Times New Roman" w:hAnsi="Times New Roman" w:cs="Times New Roman"/>
          <w:color w:val="000000"/>
          <w:sz w:val="24"/>
          <w:szCs w:val="24"/>
          <w:vertAlign w:val="subscript"/>
        </w:rPr>
        <w:t>2</w:t>
      </w:r>
      <w:r w:rsidR="00C77524">
        <w:rPr>
          <w:rFonts w:ascii="Times New Roman" w:hAnsi="Times New Roman" w:cs="Times New Roman"/>
          <w:color w:val="000000"/>
          <w:sz w:val="24"/>
          <w:szCs w:val="24"/>
        </w:rPr>
        <w:t xml:space="preserve"> at 20 </w:t>
      </w:r>
      <w:r w:rsidR="002A51A0">
        <w:rPr>
          <w:rFonts w:ascii="Times New Roman" w:hAnsi="Times New Roman" w:cs="Times New Roman"/>
          <w:color w:val="000000"/>
          <w:sz w:val="24"/>
          <w:szCs w:val="24"/>
        </w:rPr>
        <w:t>days after transplanting (</w:t>
      </w:r>
      <w:r w:rsidR="00C77524">
        <w:rPr>
          <w:rFonts w:ascii="Times New Roman" w:hAnsi="Times New Roman" w:cs="Times New Roman"/>
          <w:color w:val="000000"/>
          <w:sz w:val="24"/>
          <w:szCs w:val="24"/>
        </w:rPr>
        <w:t>DAT</w:t>
      </w:r>
      <w:r w:rsidR="002A51A0">
        <w:rPr>
          <w:rFonts w:ascii="Times New Roman" w:hAnsi="Times New Roman" w:cs="Times New Roman"/>
          <w:color w:val="000000"/>
          <w:sz w:val="24"/>
          <w:szCs w:val="24"/>
        </w:rPr>
        <w:t>)</w:t>
      </w:r>
      <w:r w:rsidR="00C77524">
        <w:rPr>
          <w:rFonts w:ascii="Times New Roman" w:hAnsi="Times New Roman" w:cs="Times New Roman"/>
          <w:color w:val="000000"/>
          <w:sz w:val="24"/>
          <w:szCs w:val="24"/>
        </w:rPr>
        <w:t xml:space="preserve"> and 40 DAT. The lowest weed persistence index was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w:t>
      </w:r>
      <w:r w:rsidR="00C77524">
        <w:rPr>
          <w:rFonts w:ascii="Times New Roman" w:hAnsi="Times New Roman" w:cs="Times New Roman"/>
          <w:color w:val="000000"/>
          <w:sz w:val="24"/>
          <w:szCs w:val="24"/>
          <w:vertAlign w:val="subscript"/>
        </w:rPr>
        <w:t xml:space="preserve"> </w:t>
      </w:r>
      <w:r w:rsidR="00C77524">
        <w:rPr>
          <w:rFonts w:ascii="Times New Roman" w:hAnsi="Times New Roman" w:cs="Times New Roman"/>
          <w:color w:val="000000"/>
          <w:sz w:val="24"/>
          <w:szCs w:val="24"/>
        </w:rPr>
        <w:t xml:space="preserve"> It can be concluded that Nutri priming with Nano Zn at 0.05% followed by foliar spray with Nano Zn at 0.05% at maximum tillering stage enhanced the weed competitiveness in rice.</w:t>
      </w:r>
    </w:p>
    <w:p w14:paraId="4F9C8F7B" w14:textId="77777777" w:rsidR="00AC228C" w:rsidRDefault="00AC228C" w:rsidP="00355115">
      <w:pPr>
        <w:autoSpaceDE w:val="0"/>
        <w:autoSpaceDN w:val="0"/>
        <w:adjustRightInd w:val="0"/>
        <w:spacing w:after="0" w:line="360" w:lineRule="auto"/>
        <w:jc w:val="both"/>
        <w:rPr>
          <w:rFonts w:ascii="Times New Roman" w:hAnsi="Times New Roman" w:cs="Times New Roman"/>
          <w:color w:val="000000"/>
          <w:sz w:val="24"/>
          <w:szCs w:val="24"/>
        </w:rPr>
      </w:pPr>
      <w:r w:rsidRPr="00AC228C">
        <w:rPr>
          <w:rFonts w:ascii="Times New Roman" w:hAnsi="Times New Roman" w:cs="Times New Roman"/>
          <w:b/>
          <w:color w:val="000000"/>
          <w:sz w:val="24"/>
          <w:szCs w:val="24"/>
        </w:rPr>
        <w:t>Keywords:</w:t>
      </w:r>
      <w:r>
        <w:rPr>
          <w:rFonts w:ascii="Times New Roman" w:hAnsi="Times New Roman" w:cs="Times New Roman"/>
          <w:color w:val="000000"/>
          <w:sz w:val="24"/>
          <w:szCs w:val="24"/>
        </w:rPr>
        <w:t xml:space="preserve"> Nutri priming, Foliar spray, Maximum tillering, Panicle initiation, Nano Zn.</w:t>
      </w:r>
    </w:p>
    <w:p w14:paraId="44393574" w14:textId="77777777" w:rsidR="006D2E08" w:rsidRPr="00246DEA" w:rsidRDefault="006D2E08" w:rsidP="00C27B44">
      <w:pPr>
        <w:jc w:val="both"/>
        <w:rPr>
          <w:rFonts w:ascii="Times New Roman" w:hAnsi="Times New Roman" w:cs="Times New Roman"/>
          <w:sz w:val="24"/>
          <w:szCs w:val="32"/>
        </w:rPr>
      </w:pPr>
    </w:p>
    <w:p w14:paraId="61C47FD3" w14:textId="77777777" w:rsidR="00C27B44" w:rsidRPr="00D73EE8" w:rsidRDefault="00C27B44" w:rsidP="00C27B44">
      <w:pPr>
        <w:jc w:val="both"/>
        <w:rPr>
          <w:rFonts w:ascii="Times New Roman" w:hAnsi="Times New Roman" w:cs="Times New Roman"/>
          <w:b/>
          <w:sz w:val="24"/>
          <w:szCs w:val="32"/>
        </w:rPr>
      </w:pPr>
      <w:r w:rsidRPr="00D73EE8">
        <w:rPr>
          <w:rFonts w:ascii="Times New Roman" w:hAnsi="Times New Roman" w:cs="Times New Roman"/>
          <w:b/>
          <w:sz w:val="24"/>
          <w:szCs w:val="32"/>
        </w:rPr>
        <w:t>INTRODUCTION</w:t>
      </w:r>
    </w:p>
    <w:p w14:paraId="4A68B5F1" w14:textId="77777777" w:rsidR="00C27B44" w:rsidRDefault="00C27B44" w:rsidP="007E335C">
      <w:pPr>
        <w:pStyle w:val="NormalWeb"/>
        <w:spacing w:line="360" w:lineRule="auto"/>
        <w:ind w:firstLine="720"/>
        <w:jc w:val="both"/>
      </w:pPr>
      <w:commentRangeStart w:id="0"/>
      <w:r>
        <w:t>Rice is predominantly grown and consumed in Asian continent accounting for more th</w:t>
      </w:r>
      <w:r w:rsidR="008356AD">
        <w:t xml:space="preserve">an 90 per cent </w:t>
      </w:r>
      <w:r>
        <w:t>of the world’s production</w:t>
      </w:r>
      <w:r w:rsidRPr="003A3C0B">
        <w:t xml:space="preserve"> </w:t>
      </w:r>
      <w:r w:rsidR="00C77524">
        <w:t>(</w:t>
      </w:r>
      <w:r w:rsidRPr="009D090E">
        <w:t>Chauhan et al</w:t>
      </w:r>
      <w:r w:rsidR="004374C0">
        <w:t>.,</w:t>
      </w:r>
      <w:r w:rsidRPr="009D090E">
        <w:t xml:space="preserve"> 2015</w:t>
      </w:r>
      <w:r w:rsidR="00C77524">
        <w:t>).</w:t>
      </w:r>
      <w:r w:rsidRPr="00B4724E">
        <w:t xml:space="preserve"> India is</w:t>
      </w:r>
      <w:r>
        <w:t xml:space="preserve"> </w:t>
      </w:r>
      <w:r w:rsidRPr="00B4724E">
        <w:t>the second major producer of rice after China</w:t>
      </w:r>
      <w:r w:rsidR="008356AD">
        <w:t>, with the contribution of 21.5 per cent</w:t>
      </w:r>
      <w:r w:rsidRPr="00B4724E">
        <w:t xml:space="preserve"> to the world</w:t>
      </w:r>
      <w:r>
        <w:t xml:space="preserve"> </w:t>
      </w:r>
      <w:r w:rsidRPr="00B4724E">
        <w:t xml:space="preserve">rice production </w:t>
      </w:r>
      <w:r w:rsidR="008356AD">
        <w:t>(</w:t>
      </w:r>
      <w:r w:rsidRPr="009D090E">
        <w:t>Jehangir et al</w:t>
      </w:r>
      <w:r w:rsidR="004374C0">
        <w:t>.,</w:t>
      </w:r>
      <w:r w:rsidRPr="009D090E">
        <w:t xml:space="preserve"> 2021</w:t>
      </w:r>
      <w:r w:rsidR="008356AD">
        <w:t>)</w:t>
      </w:r>
      <w:r w:rsidRPr="004374C0">
        <w:t>. In India</w:t>
      </w:r>
      <w:r w:rsidR="008356AD" w:rsidRPr="004374C0">
        <w:t xml:space="preserve">, rice is grown on 43.8 </w:t>
      </w:r>
      <w:proofErr w:type="spellStart"/>
      <w:r w:rsidR="008356AD" w:rsidRPr="004374C0">
        <w:t>m</w:t>
      </w:r>
      <w:r w:rsidRPr="004374C0">
        <w:t>ha</w:t>
      </w:r>
      <w:proofErr w:type="spellEnd"/>
      <w:r w:rsidRPr="004374C0">
        <w:t xml:space="preserve">, with </w:t>
      </w:r>
      <w:r w:rsidR="008356AD" w:rsidRPr="004374C0">
        <w:t xml:space="preserve">a productivity of </w:t>
      </w:r>
      <w:r w:rsidRPr="004374C0">
        <w:t>2.68 t ha⁻¹ (Directorate of Econo</w:t>
      </w:r>
      <w:r w:rsidR="004374C0">
        <w:t>mics and Statistics [DES], 2019</w:t>
      </w:r>
      <w:r w:rsidR="008356AD">
        <w:t>)</w:t>
      </w:r>
      <w:commentRangeEnd w:id="0"/>
      <w:r w:rsidR="0089526F">
        <w:rPr>
          <w:rStyle w:val="CommentReference"/>
          <w:rFonts w:asciiTheme="minorHAnsi" w:eastAsiaTheme="minorHAnsi" w:hAnsiTheme="minorHAnsi" w:cstheme="minorBidi"/>
        </w:rPr>
        <w:commentReference w:id="0"/>
      </w:r>
    </w:p>
    <w:p w14:paraId="2E18B4CB" w14:textId="77777777" w:rsidR="00C27B44" w:rsidRPr="009D090E" w:rsidRDefault="00C27B44" w:rsidP="00C27B44">
      <w:pPr>
        <w:pStyle w:val="NormalWeb"/>
        <w:spacing w:line="360" w:lineRule="auto"/>
        <w:ind w:firstLine="720"/>
        <w:jc w:val="both"/>
      </w:pPr>
      <w:r w:rsidRPr="00AB1F47">
        <w:lastRenderedPageBreak/>
        <w:t>Proper plant nutrition is essential not only for improving the quality and quantity of produce but also for supporting the overall growth and development of the plant.</w:t>
      </w:r>
      <w:r>
        <w:t xml:space="preserve"> Micronutrients are essential nutrient component which plays vital role in plant physiology</w:t>
      </w:r>
      <w:r w:rsidRPr="00AB1F47">
        <w:t xml:space="preserve"> </w:t>
      </w:r>
      <w:r>
        <w:t xml:space="preserve">even </w:t>
      </w:r>
      <w:r w:rsidRPr="00973651">
        <w:t>if they are taken up in comparatively lesser amounts by the plants</w:t>
      </w:r>
      <w:r>
        <w:t xml:space="preserve"> </w:t>
      </w:r>
      <w:r w:rsidRPr="009D090E">
        <w:t>(</w:t>
      </w:r>
      <w:r w:rsidRPr="009D090E">
        <w:rPr>
          <w:bCs/>
        </w:rPr>
        <w:t xml:space="preserve">Sharma </w:t>
      </w:r>
      <w:r w:rsidR="009D090E">
        <w:rPr>
          <w:bCs/>
          <w:iCs/>
        </w:rPr>
        <w:t xml:space="preserve">et </w:t>
      </w:r>
      <w:r w:rsidRPr="009D090E">
        <w:rPr>
          <w:bCs/>
          <w:iCs/>
        </w:rPr>
        <w:t>al</w:t>
      </w:r>
      <w:r w:rsidRPr="009D090E">
        <w:rPr>
          <w:bCs/>
        </w:rPr>
        <w:t>., 2013)</w:t>
      </w:r>
      <w:r w:rsidRPr="009D090E">
        <w:t>.</w:t>
      </w:r>
      <w:r w:rsidRPr="00AB1F47">
        <w:t xml:space="preserve"> </w:t>
      </w:r>
      <w:r>
        <w:t xml:space="preserve">Zinc is one </w:t>
      </w:r>
      <w:proofErr w:type="gramStart"/>
      <w:r>
        <w:t>such  micronutrient</w:t>
      </w:r>
      <w:proofErr w:type="gramEnd"/>
      <w:r>
        <w:t xml:space="preserve"> which is associated with</w:t>
      </w:r>
      <w:r w:rsidRPr="00E20D5F">
        <w:t xml:space="preserve"> </w:t>
      </w:r>
      <w:r>
        <w:t>biotic and abiotic stress management apart from playing major role in</w:t>
      </w:r>
      <w:r w:rsidRPr="00E20D5F">
        <w:t xml:space="preserve"> </w:t>
      </w:r>
      <w:r w:rsidRPr="00973651">
        <w:t>biochemical processes</w:t>
      </w:r>
      <w:r>
        <w:t xml:space="preserve">, </w:t>
      </w:r>
      <w:r w:rsidRPr="00973651">
        <w:t>integral factor of different enzymes</w:t>
      </w:r>
      <w:r>
        <w:t>,</w:t>
      </w:r>
      <w:r w:rsidRPr="00E20D5F">
        <w:t xml:space="preserve"> </w:t>
      </w:r>
      <w:r w:rsidRPr="00973651">
        <w:t>cofactor for enzymes required for specific protein biosynthesis and prominent in chlorophyll formation</w:t>
      </w:r>
      <w:r>
        <w:t xml:space="preserve"> </w:t>
      </w:r>
      <w:r w:rsidR="008356AD">
        <w:rPr>
          <w:bCs/>
        </w:rPr>
        <w:t xml:space="preserve">(Alloway, 2001; </w:t>
      </w:r>
      <w:r w:rsidRPr="009D090E">
        <w:rPr>
          <w:bCs/>
        </w:rPr>
        <w:t xml:space="preserve">Das </w:t>
      </w:r>
      <w:r w:rsidRPr="009D090E">
        <w:rPr>
          <w:bCs/>
          <w:iCs/>
        </w:rPr>
        <w:t>et al</w:t>
      </w:r>
      <w:r w:rsidRPr="009D090E">
        <w:rPr>
          <w:bCs/>
        </w:rPr>
        <w:t>., 2018)</w:t>
      </w:r>
      <w:r w:rsidRPr="009D090E">
        <w:t>.</w:t>
      </w:r>
    </w:p>
    <w:p w14:paraId="04DCAC36" w14:textId="77777777" w:rsidR="00C27B44" w:rsidRDefault="00C27B44" w:rsidP="008356AD">
      <w:pPr>
        <w:pStyle w:val="NormalWeb"/>
        <w:spacing w:line="360" w:lineRule="auto"/>
        <w:ind w:firstLine="720"/>
        <w:jc w:val="both"/>
      </w:pPr>
      <w:r>
        <w:t xml:space="preserve">Despite of the crucial roles associated with the zinc </w:t>
      </w:r>
      <w:proofErr w:type="spellStart"/>
      <w:r>
        <w:t>micronutirent</w:t>
      </w:r>
      <w:proofErr w:type="spellEnd"/>
      <w:r>
        <w:t xml:space="preserve">, its deficiency is particularly widespread and more problematic than other micronutrient deficiencies, significantly affecting photosynthesis in cereal crops </w:t>
      </w:r>
      <w:r w:rsidRPr="009D090E">
        <w:t>(Barman et al., 2018).</w:t>
      </w:r>
      <w:r>
        <w:t xml:space="preserve"> The main issue lies in the low solubility of Zn in soil, despite the adequate total Zn content.</w:t>
      </w:r>
      <w:r w:rsidRPr="00356D56">
        <w:t xml:space="preserve"> The application and availability of phosphorus in the soil play a vital role in regulating zinc uptake, as these two nutrients interact antagonistically in plant nutrition </w:t>
      </w:r>
      <w:r w:rsidRPr="009D090E">
        <w:t>(</w:t>
      </w:r>
      <w:r w:rsidR="00821B04" w:rsidRPr="009D090E">
        <w:t>Sánchez-Rodríguez et al.,</w:t>
      </w:r>
      <w:r w:rsidR="00821B04" w:rsidRPr="009D090E">
        <w:rPr>
          <w:color w:val="222222"/>
          <w:shd w:val="clear" w:color="auto" w:fill="FFFFFF"/>
        </w:rPr>
        <w:t xml:space="preserve"> 2017</w:t>
      </w:r>
      <w:r w:rsidR="00821B04">
        <w:rPr>
          <w:color w:val="222222"/>
          <w:shd w:val="clear" w:color="auto" w:fill="FFFFFF"/>
        </w:rPr>
        <w:t>;</w:t>
      </w:r>
      <w:r w:rsidR="009D090E">
        <w:rPr>
          <w:color w:val="222222"/>
          <w:shd w:val="clear" w:color="auto" w:fill="FFFFFF"/>
        </w:rPr>
        <w:t xml:space="preserve"> </w:t>
      </w:r>
      <w:r w:rsidRPr="009D090E">
        <w:t>Watts-Williams et al., 2014; Zhang et al., 2012).</w:t>
      </w:r>
      <w:r w:rsidR="008356AD">
        <w:t xml:space="preserve"> </w:t>
      </w:r>
      <w:r>
        <w:t>Nanotechnology is revolutionizing agriculture by enhancing the efficiency of nutrient absorption in plants through the use of nanofertilizers. These fertilizers utilize nanoparticles, which are typically sized between 1 and 100 nanometers, to improve nutrient delivery and uptake (</w:t>
      </w:r>
      <w:proofErr w:type="spellStart"/>
      <w:r w:rsidRPr="009D090E">
        <w:t>Nongbet</w:t>
      </w:r>
      <w:proofErr w:type="spellEnd"/>
      <w:r w:rsidRPr="009D090E">
        <w:t xml:space="preserve"> et al., 2022</w:t>
      </w:r>
      <w:r w:rsidR="008356AD">
        <w:t>;</w:t>
      </w:r>
      <w:r w:rsidR="008356AD" w:rsidRPr="008356AD">
        <w:t xml:space="preserve"> </w:t>
      </w:r>
      <w:r w:rsidR="008356AD" w:rsidRPr="009D090E">
        <w:t>Yadav et al., 2023</w:t>
      </w:r>
      <w:r>
        <w:t>).</w:t>
      </w:r>
    </w:p>
    <w:p w14:paraId="20C74CA4" w14:textId="77777777" w:rsidR="00C27B44" w:rsidRPr="00380728" w:rsidRDefault="00C27B44" w:rsidP="00C27B44">
      <w:pPr>
        <w:spacing w:line="360" w:lineRule="auto"/>
        <w:ind w:firstLine="720"/>
        <w:jc w:val="both"/>
        <w:rPr>
          <w:rFonts w:ascii="Times New Roman" w:hAnsi="Times New Roman" w:cs="Times New Roman"/>
          <w:sz w:val="24"/>
          <w:szCs w:val="24"/>
        </w:rPr>
      </w:pPr>
      <w:r w:rsidRPr="00380728">
        <w:rPr>
          <w:rFonts w:ascii="Times New Roman" w:hAnsi="Times New Roman" w:cs="Times New Roman"/>
          <w:sz w:val="24"/>
          <w:szCs w:val="24"/>
        </w:rPr>
        <w:t>Weeds pose a significant biotic constraint in rice cultivation and are expected to become more challenging over time. Weed interference causes considerabl</w:t>
      </w:r>
      <w:r w:rsidR="008356AD">
        <w:rPr>
          <w:rFonts w:ascii="Times New Roman" w:hAnsi="Times New Roman" w:cs="Times New Roman"/>
          <w:sz w:val="24"/>
          <w:szCs w:val="24"/>
        </w:rPr>
        <w:t>e yield losses, ranging from 11 to 90 per cent</w:t>
      </w:r>
      <w:r w:rsidRPr="00380728">
        <w:rPr>
          <w:rFonts w:ascii="Times New Roman" w:hAnsi="Times New Roman" w:cs="Times New Roman"/>
          <w:sz w:val="24"/>
          <w:szCs w:val="24"/>
        </w:rPr>
        <w:t xml:space="preserve"> and, in severe cases, can lead to complete crop failure </w:t>
      </w:r>
      <w:r w:rsidRPr="009D090E">
        <w:rPr>
          <w:rFonts w:ascii="Times New Roman" w:hAnsi="Times New Roman" w:cs="Times New Roman"/>
          <w:sz w:val="24"/>
          <w:szCs w:val="24"/>
        </w:rPr>
        <w:t>(Rao et al., 2015).</w:t>
      </w:r>
      <w:r w:rsidRPr="00380728">
        <w:rPr>
          <w:rFonts w:ascii="Times New Roman" w:hAnsi="Times New Roman" w:cs="Times New Roman"/>
          <w:sz w:val="24"/>
          <w:szCs w:val="24"/>
        </w:rPr>
        <w:t xml:space="preserve"> Puddled-transplanted rice provides an anaerobic environment by maintaining a water layer on the surface, which reduces oxygen and light availability. This environment limits weed establishment, improving crop establishment and increasing the crop's competitiveness against weeds </w:t>
      </w:r>
      <w:r w:rsidRPr="009D090E">
        <w:rPr>
          <w:rFonts w:ascii="Times New Roman" w:hAnsi="Times New Roman" w:cs="Times New Roman"/>
          <w:sz w:val="24"/>
          <w:szCs w:val="24"/>
        </w:rPr>
        <w:t>(Chauhan and Johnson, 2011).</w:t>
      </w:r>
      <w:r w:rsidRPr="00380728">
        <w:rPr>
          <w:rFonts w:ascii="Times New Roman" w:hAnsi="Times New Roman" w:cs="Times New Roman"/>
          <w:sz w:val="24"/>
          <w:szCs w:val="24"/>
        </w:rPr>
        <w:t xml:space="preserve"> However, weed control in rice cultivation remains a persistent challenge for achieving optimal yield and quality, as weeds can significantly reduce both (</w:t>
      </w:r>
      <w:r w:rsidRPr="009D090E">
        <w:rPr>
          <w:rFonts w:ascii="Times New Roman" w:hAnsi="Times New Roman" w:cs="Times New Roman"/>
          <w:sz w:val="24"/>
          <w:szCs w:val="24"/>
        </w:rPr>
        <w:t>Ashraf et al., 2018).</w:t>
      </w:r>
    </w:p>
    <w:p w14:paraId="18D3EBD3" w14:textId="77777777" w:rsidR="00C27B44" w:rsidRDefault="00C27B44" w:rsidP="00C27B44">
      <w:pPr>
        <w:pStyle w:val="NormalWeb"/>
        <w:spacing w:line="360" w:lineRule="auto"/>
        <w:ind w:firstLine="720"/>
        <w:jc w:val="both"/>
      </w:pPr>
      <w:r w:rsidRPr="00255E84">
        <w:t>The present study was conducted to evaluate the effectiveness of Zn in managing biotic stress, wit</w:t>
      </w:r>
      <w:r w:rsidR="00C77524">
        <w:t>h a focus on zinc application</w:t>
      </w:r>
      <w:r w:rsidRPr="00255E84">
        <w:t xml:space="preserve"> and their impact on weed competitiveness in rice cultivation.</w:t>
      </w:r>
    </w:p>
    <w:p w14:paraId="150AB2A1" w14:textId="77777777" w:rsidR="00C27B44" w:rsidRDefault="00C27B44"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MATERIAL</w:t>
      </w:r>
      <w:r w:rsidRPr="00FB1E30">
        <w:rPr>
          <w:rFonts w:ascii="Times New Roman" w:hAnsi="Times New Roman" w:cs="Times New Roman"/>
          <w:b/>
          <w:color w:val="000000"/>
          <w:sz w:val="24"/>
          <w:szCs w:val="24"/>
        </w:rPr>
        <w:t xml:space="preserve"> AND METHODS</w:t>
      </w:r>
    </w:p>
    <w:p w14:paraId="56738E1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field experiment was conducted in </w:t>
      </w:r>
      <w:r w:rsidRPr="00EE464E">
        <w:rPr>
          <w:rFonts w:ascii="Times New Roman" w:hAnsi="Times New Roman" w:cs="Times New Roman"/>
          <w:i/>
          <w:color w:val="000000"/>
          <w:sz w:val="24"/>
          <w:szCs w:val="24"/>
        </w:rPr>
        <w:t xml:space="preserve">Kharif </w:t>
      </w:r>
      <w:r w:rsidR="008356AD" w:rsidRPr="008356AD">
        <w:rPr>
          <w:rFonts w:ascii="Times New Roman" w:hAnsi="Times New Roman" w:cs="Times New Roman"/>
          <w:color w:val="000000"/>
          <w:sz w:val="24"/>
          <w:szCs w:val="24"/>
        </w:rPr>
        <w:t>season</w:t>
      </w:r>
      <w:r w:rsidR="008356AD">
        <w:rPr>
          <w:rFonts w:ascii="Times New Roman" w:hAnsi="Times New Roman" w:cs="Times New Roman"/>
          <w:color w:val="000000"/>
          <w:sz w:val="24"/>
          <w:szCs w:val="24"/>
        </w:rPr>
        <w:t xml:space="preserve"> </w:t>
      </w:r>
      <w:r w:rsidRPr="00EE464E">
        <w:rPr>
          <w:rFonts w:ascii="Times New Roman" w:hAnsi="Times New Roman" w:cs="Times New Roman"/>
          <w:color w:val="000000"/>
          <w:sz w:val="24"/>
          <w:szCs w:val="24"/>
        </w:rPr>
        <w:t>2022</w:t>
      </w:r>
      <w:commentRangeStart w:id="1"/>
      <w:r w:rsidR="008356AD">
        <w:rPr>
          <w:rFonts w:ascii="Times New Roman" w:hAnsi="Times New Roman" w:cs="Times New Roman"/>
          <w:color w:val="000000"/>
          <w:sz w:val="24"/>
          <w:szCs w:val="24"/>
        </w:rPr>
        <w:t>-</w:t>
      </w:r>
      <w:commentRangeEnd w:id="1"/>
      <w:r w:rsidR="0089526F">
        <w:rPr>
          <w:rStyle w:val="CommentReference"/>
        </w:rPr>
        <w:commentReference w:id="1"/>
      </w:r>
      <w:r w:rsidR="008356AD">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april</w:t>
      </w:r>
      <w:proofErr w:type="spellEnd"/>
      <w:r>
        <w:rPr>
          <w:rFonts w:ascii="Times New Roman" w:hAnsi="Times New Roman" w:cs="Times New Roman"/>
          <w:color w:val="000000"/>
          <w:sz w:val="24"/>
          <w:szCs w:val="24"/>
        </w:rPr>
        <w:t xml:space="preserve"> to august) at integrated farming sy</w:t>
      </w:r>
      <w:r w:rsidR="008356AD">
        <w:rPr>
          <w:rFonts w:ascii="Times New Roman" w:hAnsi="Times New Roman" w:cs="Times New Roman"/>
          <w:color w:val="000000"/>
          <w:sz w:val="24"/>
          <w:szCs w:val="24"/>
        </w:rPr>
        <w:t xml:space="preserve">stem research station, </w:t>
      </w:r>
      <w:proofErr w:type="spellStart"/>
      <w:r w:rsidR="008356AD">
        <w:rPr>
          <w:rFonts w:ascii="Times New Roman" w:hAnsi="Times New Roman" w:cs="Times New Roman"/>
          <w:color w:val="000000"/>
          <w:sz w:val="24"/>
          <w:szCs w:val="24"/>
        </w:rPr>
        <w:t>karamana</w:t>
      </w:r>
      <w:proofErr w:type="spellEnd"/>
      <w:r w:rsidR="008356AD">
        <w:rPr>
          <w:rFonts w:ascii="Times New Roman" w:hAnsi="Times New Roman" w:cs="Times New Roman"/>
          <w:color w:val="000000"/>
          <w:sz w:val="24"/>
          <w:szCs w:val="24"/>
        </w:rPr>
        <w:t>, Thiruvananthapuram.</w:t>
      </w:r>
      <w:r>
        <w:rPr>
          <w:rFonts w:ascii="Times New Roman" w:hAnsi="Times New Roman" w:cs="Times New Roman"/>
          <w:color w:val="000000"/>
          <w:sz w:val="24"/>
          <w:szCs w:val="24"/>
        </w:rPr>
        <w:t xml:space="preserve"> The site is located at 8 </w:t>
      </w:r>
      <w:r>
        <w:rPr>
          <w:rFonts w:ascii="Calibri" w:hAnsi="Calibri" w:cs="Calibri"/>
          <w:color w:val="000000"/>
          <w:sz w:val="24"/>
          <w:szCs w:val="24"/>
          <w:vertAlign w:val="superscript"/>
        </w:rPr>
        <w:t>̊</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 xml:space="preserve">28’ 26 N latitude and 76 </w:t>
      </w:r>
      <w:r>
        <w:rPr>
          <w:rFonts w:ascii="Calibri" w:hAnsi="Calibri" w:cs="Calibri"/>
          <w:color w:val="000000"/>
          <w:sz w:val="24"/>
          <w:szCs w:val="24"/>
        </w:rPr>
        <w:t>̊</w:t>
      </w:r>
      <w:r>
        <w:rPr>
          <w:rFonts w:ascii="Times New Roman" w:hAnsi="Times New Roman" w:cs="Times New Roman"/>
          <w:color w:val="000000"/>
          <w:sz w:val="24"/>
          <w:szCs w:val="24"/>
        </w:rPr>
        <w:t xml:space="preserve"> 57’ 38 E longitude at an altitude of 10 m above mean sea level.</w:t>
      </w:r>
      <w:r w:rsidR="008356AD" w:rsidRPr="008356AD">
        <w:rPr>
          <w:rFonts w:ascii="Times New Roman" w:hAnsi="Times New Roman" w:cs="Times New Roman"/>
          <w:color w:val="000000"/>
          <w:sz w:val="24"/>
          <w:szCs w:val="24"/>
        </w:rPr>
        <w:t xml:space="preserve"> </w:t>
      </w:r>
      <w:r w:rsidR="008356AD">
        <w:rPr>
          <w:rFonts w:ascii="Times New Roman" w:hAnsi="Times New Roman" w:cs="Times New Roman"/>
          <w:color w:val="000000"/>
          <w:sz w:val="24"/>
          <w:szCs w:val="24"/>
        </w:rPr>
        <w:t>The soil of the experimental site is sandy clay loam with pH being acidic, EC being normal, high organic carbon, low in available nitrogen, high in available phosphorus and low in available potassium.</w:t>
      </w:r>
    </w:p>
    <w:p w14:paraId="2A1E4299" w14:textId="20947CC7" w:rsidR="00C27B44" w:rsidRDefault="00C27B44"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field was continuously under rice cultivation through transplanting previously. The weather condition during the growing season of the crop experienced many rainy days. The </w:t>
      </w:r>
      <w:commentRangeStart w:id="2"/>
      <w:r w:rsidR="008356AD">
        <w:rPr>
          <w:rFonts w:ascii="Times New Roman" w:hAnsi="Times New Roman" w:cs="Times New Roman"/>
          <w:color w:val="000000"/>
          <w:sz w:val="24"/>
          <w:szCs w:val="24"/>
        </w:rPr>
        <w:t>duration</w:t>
      </w:r>
      <w:commentRangeEnd w:id="2"/>
      <w:r w:rsidR="00512084">
        <w:rPr>
          <w:rStyle w:val="CommentReference"/>
        </w:rPr>
        <w:commentReference w:id="2"/>
      </w:r>
      <w:r w:rsidR="008356AD">
        <w:rPr>
          <w:rFonts w:ascii="Times New Roman" w:hAnsi="Times New Roman" w:cs="Times New Roman"/>
          <w:color w:val="000000"/>
          <w:sz w:val="24"/>
          <w:szCs w:val="24"/>
        </w:rPr>
        <w:t xml:space="preserve"> the crop was 140 days</w:t>
      </w:r>
      <w:r>
        <w:rPr>
          <w:rFonts w:ascii="Times New Roman" w:hAnsi="Times New Roman" w:cs="Times New Roman"/>
          <w:color w:val="000000"/>
          <w:sz w:val="24"/>
          <w:szCs w:val="24"/>
        </w:rPr>
        <w:t>.</w:t>
      </w:r>
      <w:r w:rsidR="008356AD">
        <w:rPr>
          <w:rFonts w:ascii="Times New Roman" w:hAnsi="Times New Roman" w:cs="Times New Roman"/>
          <w:color w:val="000000"/>
          <w:sz w:val="24"/>
          <w:szCs w:val="24"/>
        </w:rPr>
        <w:t xml:space="preserve"> The total rainfall received during the </w:t>
      </w:r>
      <w:r w:rsidR="00C774C8" w:rsidRPr="00C774C8">
        <w:rPr>
          <w:rFonts w:ascii="Times New Roman" w:hAnsi="Times New Roman" w:cs="Times New Roman"/>
          <w:color w:val="000000"/>
          <w:sz w:val="24"/>
          <w:szCs w:val="24"/>
        </w:rPr>
        <w:t xml:space="preserve">season was </w:t>
      </w:r>
      <w:r w:rsidR="00B53526" w:rsidRPr="00C774C8">
        <w:rPr>
          <w:rFonts w:ascii="Times New Roman" w:hAnsi="Times New Roman" w:cs="Times New Roman"/>
          <w:color w:val="000000"/>
          <w:sz w:val="24"/>
          <w:szCs w:val="24"/>
        </w:rPr>
        <w:t>540.01</w:t>
      </w:r>
      <w:r w:rsidR="00C774C8" w:rsidRPr="00C774C8">
        <w:rPr>
          <w:rFonts w:ascii="Times New Roman" w:hAnsi="Times New Roman" w:cs="Times New Roman"/>
          <w:color w:val="000000"/>
          <w:sz w:val="24"/>
          <w:szCs w:val="24"/>
        </w:rPr>
        <w:t>mm</w:t>
      </w:r>
      <w:r w:rsidR="008356AD" w:rsidRPr="00C774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356AD">
        <w:rPr>
          <w:rFonts w:ascii="Times New Roman" w:hAnsi="Times New Roman" w:cs="Times New Roman"/>
          <w:color w:val="000000"/>
          <w:sz w:val="24"/>
          <w:szCs w:val="24"/>
        </w:rPr>
        <w:t xml:space="preserve">The variety used was Uma (MO-16) which is a medium duration </w:t>
      </w:r>
      <w:proofErr w:type="gramStart"/>
      <w:r w:rsidR="008356AD">
        <w:rPr>
          <w:rFonts w:ascii="Times New Roman" w:hAnsi="Times New Roman" w:cs="Times New Roman"/>
          <w:color w:val="000000"/>
          <w:sz w:val="24"/>
          <w:szCs w:val="24"/>
        </w:rPr>
        <w:t>variety  released</w:t>
      </w:r>
      <w:proofErr w:type="gramEnd"/>
      <w:r w:rsidR="008356AD">
        <w:rPr>
          <w:rFonts w:ascii="Times New Roman" w:hAnsi="Times New Roman" w:cs="Times New Roman"/>
          <w:color w:val="000000"/>
          <w:sz w:val="24"/>
          <w:szCs w:val="24"/>
        </w:rPr>
        <w:t xml:space="preserve"> from Rice Research Station, </w:t>
      </w:r>
      <w:proofErr w:type="spellStart"/>
      <w:r w:rsidR="008356AD">
        <w:rPr>
          <w:rFonts w:ascii="Times New Roman" w:hAnsi="Times New Roman" w:cs="Times New Roman"/>
          <w:color w:val="000000"/>
          <w:sz w:val="24"/>
          <w:szCs w:val="24"/>
        </w:rPr>
        <w:t>Moncompu</w:t>
      </w:r>
      <w:proofErr w:type="spellEnd"/>
      <w:r w:rsidR="008356AD">
        <w:rPr>
          <w:rFonts w:ascii="Times New Roman" w:hAnsi="Times New Roman" w:cs="Times New Roman"/>
          <w:color w:val="000000"/>
          <w:sz w:val="24"/>
          <w:szCs w:val="24"/>
        </w:rPr>
        <w:t xml:space="preserve">, </w:t>
      </w:r>
      <w:proofErr w:type="spellStart"/>
      <w:r w:rsidR="008356AD">
        <w:rPr>
          <w:rFonts w:ascii="Times New Roman" w:hAnsi="Times New Roman" w:cs="Times New Roman"/>
          <w:color w:val="000000"/>
          <w:sz w:val="24"/>
          <w:szCs w:val="24"/>
        </w:rPr>
        <w:t>Alapuzha</w:t>
      </w:r>
      <w:proofErr w:type="spellEnd"/>
      <w:r w:rsidR="008356AD">
        <w:rPr>
          <w:rFonts w:ascii="Times New Roman" w:hAnsi="Times New Roman" w:cs="Times New Roman"/>
          <w:color w:val="000000"/>
          <w:sz w:val="24"/>
          <w:szCs w:val="24"/>
        </w:rPr>
        <w:t xml:space="preserve">, Kerala Agricultural University. </w:t>
      </w:r>
    </w:p>
    <w:p w14:paraId="65EDBD4C"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w:t>
      </w:r>
      <w:r w:rsidRPr="00A14CB4">
        <w:rPr>
          <w:rFonts w:ascii="Times New Roman" w:hAnsi="Times New Roman" w:cs="Times New Roman"/>
          <w:color w:val="000000"/>
          <w:sz w:val="24"/>
          <w:szCs w:val="24"/>
        </w:rPr>
        <w:t>experiment was laid out in a randomized block design</w:t>
      </w:r>
      <w:r>
        <w:rPr>
          <w:rFonts w:ascii="Times New Roman" w:hAnsi="Times New Roman" w:cs="Times New Roman"/>
          <w:color w:val="000000"/>
          <w:sz w:val="24"/>
          <w:szCs w:val="24"/>
        </w:rPr>
        <w:t xml:space="preserve"> with three replications and eight treatments. The treatments of the experiment include T</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Soil application of ZnSO</w:t>
      </w:r>
      <w:r w:rsidRPr="00A14CB4">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20 kg ha</w:t>
      </w:r>
      <w:r w:rsidRPr="00A14CB4">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T</w:t>
      </w:r>
      <w:r w:rsidRPr="00E4560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Nutri priming with Nano Zn at 0.05% T</w:t>
      </w:r>
      <w:r w:rsidRPr="00E4560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Nutri priming with Nano Zn at 0.05% + Foliar spray with Nano Zn at 0.05% at Maximum tillering stage T</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T</w:t>
      </w:r>
      <w:r w:rsidRPr="00E45608">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 Foliar spray with Nano Zn at 0.05% at Maximum tillering stage T</w:t>
      </w:r>
      <w:r w:rsidRPr="00E45608">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Foliar spray with Nano Zn at 0.05% at Maximum tillering stage and Panicle initiation stage T</w:t>
      </w:r>
      <w:r w:rsidRPr="00E45608">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Foliar spray with</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 Maximum tillering stage and Panicle initiation stage T</w:t>
      </w:r>
      <w:r w:rsidRPr="00E45608">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Control (Recommended dose of nutrients without application of P and Zn).</w:t>
      </w:r>
    </w:p>
    <w:p w14:paraId="6C840504" w14:textId="77777777" w:rsidR="008356AD"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57819">
        <w:rPr>
          <w:rFonts w:ascii="Times New Roman" w:hAnsi="Times New Roman" w:cs="Times New Roman"/>
          <w:color w:val="000000"/>
          <w:sz w:val="24"/>
          <w:szCs w:val="24"/>
        </w:rPr>
        <w:t xml:space="preserve">Seedlings </w:t>
      </w:r>
      <w:commentRangeStart w:id="3"/>
      <w:r w:rsidR="00B57819">
        <w:rPr>
          <w:rFonts w:ascii="Times New Roman" w:hAnsi="Times New Roman" w:cs="Times New Roman"/>
          <w:color w:val="000000"/>
          <w:sz w:val="24"/>
          <w:szCs w:val="24"/>
        </w:rPr>
        <w:t>were</w:t>
      </w:r>
      <w:commentRangeEnd w:id="3"/>
      <w:r w:rsidR="00512084">
        <w:rPr>
          <w:rStyle w:val="CommentReference"/>
        </w:rPr>
        <w:commentReference w:id="3"/>
      </w:r>
      <w:r>
        <w:rPr>
          <w:rFonts w:ascii="Times New Roman" w:hAnsi="Times New Roman" w:cs="Times New Roman"/>
          <w:color w:val="000000"/>
          <w:sz w:val="24"/>
          <w:szCs w:val="24"/>
        </w:rPr>
        <w:t xml:space="preserve"> raised using wet nursery method and </w:t>
      </w:r>
      <w:commentRangeStart w:id="4"/>
      <w:r>
        <w:rPr>
          <w:rFonts w:ascii="Times New Roman" w:hAnsi="Times New Roman" w:cs="Times New Roman"/>
          <w:color w:val="000000"/>
          <w:sz w:val="24"/>
          <w:szCs w:val="24"/>
        </w:rPr>
        <w:t xml:space="preserve">the </w:t>
      </w:r>
      <w:r w:rsidRPr="00512084">
        <w:t>seedlings</w:t>
      </w:r>
      <w:r>
        <w:rPr>
          <w:rFonts w:ascii="Times New Roman" w:hAnsi="Times New Roman" w:cs="Times New Roman"/>
          <w:color w:val="000000"/>
          <w:sz w:val="24"/>
          <w:szCs w:val="24"/>
        </w:rPr>
        <w:t xml:space="preserve"> are </w:t>
      </w:r>
      <w:commentRangeEnd w:id="4"/>
      <w:r w:rsidR="00512084">
        <w:rPr>
          <w:rStyle w:val="CommentReference"/>
        </w:rPr>
        <w:commentReference w:id="4"/>
      </w:r>
      <w:r>
        <w:rPr>
          <w:rFonts w:ascii="Times New Roman" w:hAnsi="Times New Roman" w:cs="Times New Roman"/>
          <w:color w:val="000000"/>
          <w:sz w:val="24"/>
          <w:szCs w:val="24"/>
        </w:rPr>
        <w:t xml:space="preserve">transplanted at the age of 21 days to the main field. </w:t>
      </w:r>
    </w:p>
    <w:p w14:paraId="1FC166B0" w14:textId="77777777"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8356AD">
        <w:rPr>
          <w:rFonts w:ascii="Times New Roman" w:hAnsi="Times New Roman" w:cs="Times New Roman"/>
          <w:color w:val="000000"/>
          <w:sz w:val="24"/>
          <w:szCs w:val="24"/>
        </w:rPr>
        <w:t>Lime application @ 600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was applied in two splits, one as basal and the rest as top dressing at 30 days after transplanting. Seed </w:t>
      </w:r>
      <w:commentRangeStart w:id="5"/>
      <w:r w:rsidRPr="008356AD">
        <w:rPr>
          <w:rFonts w:ascii="Times New Roman" w:hAnsi="Times New Roman" w:cs="Times New Roman"/>
          <w:color w:val="000000"/>
          <w:sz w:val="24"/>
          <w:szCs w:val="24"/>
        </w:rPr>
        <w:t xml:space="preserve">rated </w:t>
      </w:r>
      <w:commentRangeEnd w:id="5"/>
      <w:r w:rsidR="00512084">
        <w:rPr>
          <w:rStyle w:val="CommentReference"/>
        </w:rPr>
        <w:commentReference w:id="5"/>
      </w:r>
      <w:r w:rsidRPr="008356AD">
        <w:rPr>
          <w:rFonts w:ascii="Times New Roman" w:hAnsi="Times New Roman" w:cs="Times New Roman"/>
          <w:color w:val="000000"/>
          <w:sz w:val="24"/>
          <w:szCs w:val="24"/>
        </w:rPr>
        <w:t>adopted was 75 kg ha</w:t>
      </w:r>
      <w:r w:rsidRPr="008356AD">
        <w:rPr>
          <w:rFonts w:ascii="Times New Roman" w:hAnsi="Times New Roman" w:cs="Times New Roman"/>
          <w:color w:val="000000"/>
          <w:sz w:val="24"/>
          <w:szCs w:val="24"/>
          <w:vertAlign w:val="superscript"/>
        </w:rPr>
        <w:t>-1</w:t>
      </w:r>
      <w:r w:rsidR="00615740" w:rsidRPr="008356AD">
        <w:rPr>
          <w:rFonts w:ascii="Times New Roman" w:hAnsi="Times New Roman" w:cs="Times New Roman"/>
          <w:color w:val="000000"/>
          <w:sz w:val="24"/>
          <w:szCs w:val="24"/>
        </w:rPr>
        <w:t xml:space="preserve">, in case of the </w:t>
      </w:r>
      <w:proofErr w:type="spellStart"/>
      <w:r w:rsidR="00615740" w:rsidRPr="008356AD">
        <w:rPr>
          <w:rFonts w:ascii="Times New Roman" w:hAnsi="Times New Roman" w:cs="Times New Roman"/>
          <w:color w:val="000000"/>
          <w:sz w:val="24"/>
          <w:szCs w:val="24"/>
        </w:rPr>
        <w:t>nutri</w:t>
      </w:r>
      <w:proofErr w:type="spellEnd"/>
      <w:r w:rsidRPr="008356AD">
        <w:rPr>
          <w:rFonts w:ascii="Times New Roman" w:hAnsi="Times New Roman" w:cs="Times New Roman"/>
          <w:color w:val="000000"/>
          <w:sz w:val="24"/>
          <w:szCs w:val="24"/>
        </w:rPr>
        <w:t xml:space="preserve"> priming treatments; the seeds were soaked in the mentioned concentration of the nutrients for 16 hours</w:t>
      </w:r>
      <w:commentRangeStart w:id="6"/>
      <w:r w:rsidRPr="008356AD">
        <w:rPr>
          <w:rFonts w:ascii="Times New Roman" w:hAnsi="Times New Roman" w:cs="Times New Roman"/>
          <w:color w:val="000000"/>
          <w:sz w:val="24"/>
          <w:szCs w:val="24"/>
        </w:rPr>
        <w:t>. 63.9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N, 21.6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P and 87.75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K was applied to the crop according the soil test based nutrient application based on package of practices, Kerala Agricultural University.</w:t>
      </w:r>
      <w:r>
        <w:rPr>
          <w:rFonts w:ascii="Times New Roman" w:hAnsi="Times New Roman" w:cs="Times New Roman"/>
          <w:color w:val="000000"/>
          <w:sz w:val="24"/>
          <w:szCs w:val="24"/>
        </w:rPr>
        <w:t xml:space="preserve"> </w:t>
      </w:r>
      <w:commentRangeEnd w:id="6"/>
      <w:r w:rsidR="00512084">
        <w:rPr>
          <w:rStyle w:val="CommentReference"/>
        </w:rPr>
        <w:commentReference w:id="6"/>
      </w:r>
    </w:p>
    <w:p w14:paraId="598D27B5" w14:textId="77777777"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56B6E">
        <w:rPr>
          <w:rFonts w:ascii="Times New Roman" w:hAnsi="Times New Roman" w:cs="Times New Roman"/>
          <w:color w:val="000000"/>
          <w:sz w:val="24"/>
          <w:szCs w:val="24"/>
        </w:rPr>
        <w:t>Weed density was observed using</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 quadrant of 50 cm × 50 cm </w:t>
      </w:r>
      <w:r w:rsidR="008356AD">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was</w:t>
      </w:r>
      <w:r w:rsidR="008356AD">
        <w:rPr>
          <w:rFonts w:ascii="Times New Roman" w:hAnsi="Times New Roman" w:cs="Times New Roman"/>
          <w:color w:val="000000"/>
          <w:sz w:val="24"/>
          <w:szCs w:val="24"/>
        </w:rPr>
        <w:t xml:space="preserve"> placed in the plot at random</w:t>
      </w:r>
      <w:r>
        <w:rPr>
          <w:rFonts w:ascii="Times New Roman" w:hAnsi="Times New Roman" w:cs="Times New Roman"/>
          <w:color w:val="000000"/>
          <w:sz w:val="24"/>
          <w:szCs w:val="24"/>
        </w:rPr>
        <w:t xml:space="preserve"> and the component plants were expressed as </w:t>
      </w:r>
      <w:r w:rsidR="00C17F33">
        <w:rPr>
          <w:rFonts w:ascii="Times New Roman" w:hAnsi="Times New Roman" w:cs="Times New Roman"/>
          <w:color w:val="000000"/>
          <w:sz w:val="24"/>
          <w:szCs w:val="24"/>
        </w:rPr>
        <w:t xml:space="preserve">number of plants </w:t>
      </w:r>
      <w:r>
        <w:rPr>
          <w:rFonts w:ascii="Times New Roman" w:hAnsi="Times New Roman" w:cs="Times New Roman"/>
          <w:color w:val="000000"/>
          <w:sz w:val="24"/>
          <w:szCs w:val="24"/>
        </w:rPr>
        <w:t xml:space="preserve">per </w:t>
      </w:r>
      <w:r w:rsidR="008356AD">
        <w:rPr>
          <w:rFonts w:ascii="Times New Roman" w:hAnsi="Times New Roman" w:cs="Times New Roman"/>
          <w:color w:val="000000"/>
          <w:sz w:val="24"/>
          <w:szCs w:val="24"/>
        </w:rPr>
        <w:t>square meter at 20 DAT and 40 DAT, r</w:t>
      </w:r>
      <w:r>
        <w:rPr>
          <w:rFonts w:ascii="Times New Roman" w:hAnsi="Times New Roman" w:cs="Times New Roman"/>
          <w:color w:val="000000"/>
          <w:sz w:val="24"/>
          <w:szCs w:val="24"/>
        </w:rPr>
        <w:t>espective</w:t>
      </w:r>
      <w:r w:rsidR="008356AD">
        <w:rPr>
          <w:rFonts w:ascii="Times New Roman" w:hAnsi="Times New Roman" w:cs="Times New Roman"/>
          <w:color w:val="000000"/>
          <w:sz w:val="24"/>
          <w:szCs w:val="24"/>
        </w:rPr>
        <w:t>ly. The w</w:t>
      </w:r>
      <w:r>
        <w:rPr>
          <w:rFonts w:ascii="Times New Roman" w:hAnsi="Times New Roman" w:cs="Times New Roman"/>
          <w:color w:val="000000"/>
          <w:sz w:val="24"/>
          <w:szCs w:val="24"/>
        </w:rPr>
        <w:t xml:space="preserve">eeds were again classified into grasses, sedges and </w:t>
      </w:r>
      <w:proofErr w:type="gramStart"/>
      <w:r>
        <w:rPr>
          <w:rFonts w:ascii="Times New Roman" w:hAnsi="Times New Roman" w:cs="Times New Roman"/>
          <w:color w:val="000000"/>
          <w:sz w:val="24"/>
          <w:szCs w:val="24"/>
        </w:rPr>
        <w:t>broad leaved</w:t>
      </w:r>
      <w:proofErr w:type="gramEnd"/>
      <w:r>
        <w:rPr>
          <w:rFonts w:ascii="Times New Roman" w:hAnsi="Times New Roman" w:cs="Times New Roman"/>
          <w:color w:val="000000"/>
          <w:sz w:val="24"/>
          <w:szCs w:val="24"/>
        </w:rPr>
        <w:t xml:space="preserve"> weeds.</w:t>
      </w:r>
    </w:p>
    <w:p w14:paraId="17392652" w14:textId="77777777" w:rsidR="00C27B44" w:rsidRPr="00385799"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sidRPr="00D56B6E">
        <w:rPr>
          <w:rFonts w:ascii="Times New Roman" w:hAnsi="Times New Roman" w:cs="Times New Roman"/>
          <w:color w:val="000000"/>
          <w:sz w:val="24"/>
          <w:szCs w:val="24"/>
        </w:rPr>
        <w:t>To assess weed dry matter</w:t>
      </w:r>
      <w:r w:rsidR="008356AD">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quadrant of 50 cm × 50 cm was placed </w:t>
      </w:r>
      <w:r w:rsidR="008356AD">
        <w:rPr>
          <w:rFonts w:ascii="Times New Roman" w:hAnsi="Times New Roman" w:cs="Times New Roman"/>
          <w:color w:val="000000"/>
          <w:sz w:val="24"/>
          <w:szCs w:val="24"/>
        </w:rPr>
        <w:t xml:space="preserve">in the plot at random in two </w:t>
      </w:r>
      <w:r>
        <w:rPr>
          <w:rFonts w:ascii="Times New Roman" w:hAnsi="Times New Roman" w:cs="Times New Roman"/>
          <w:color w:val="000000"/>
          <w:sz w:val="24"/>
          <w:szCs w:val="24"/>
        </w:rPr>
        <w:t>different sites</w:t>
      </w:r>
      <w:r w:rsidR="008356AD">
        <w:rPr>
          <w:rFonts w:ascii="Times New Roman" w:hAnsi="Times New Roman" w:cs="Times New Roman"/>
          <w:color w:val="000000"/>
          <w:sz w:val="24"/>
          <w:szCs w:val="24"/>
        </w:rPr>
        <w:t>. T</w:t>
      </w:r>
      <w:r>
        <w:rPr>
          <w:rFonts w:ascii="Times New Roman" w:hAnsi="Times New Roman" w:cs="Times New Roman"/>
          <w:color w:val="000000"/>
          <w:sz w:val="24"/>
          <w:szCs w:val="24"/>
        </w:rPr>
        <w:t>he w</w:t>
      </w:r>
      <w:r w:rsidR="008356AD">
        <w:rPr>
          <w:rFonts w:ascii="Times New Roman" w:hAnsi="Times New Roman" w:cs="Times New Roman"/>
          <w:color w:val="000000"/>
          <w:sz w:val="24"/>
          <w:szCs w:val="24"/>
        </w:rPr>
        <w:t>eeds present in the quadrant were</w:t>
      </w:r>
      <w:r>
        <w:rPr>
          <w:rFonts w:ascii="Times New Roman" w:hAnsi="Times New Roman" w:cs="Times New Roman"/>
          <w:color w:val="000000"/>
          <w:sz w:val="24"/>
          <w:szCs w:val="24"/>
        </w:rPr>
        <w:t xml:space="preserve"> pulled along with roots, washed and dried under shade and oven died at 60 ± 5 </w:t>
      </w:r>
      <w:r>
        <w:rPr>
          <w:rFonts w:ascii="Calibri" w:hAnsi="Calibri" w:cs="Calibri"/>
          <w:color w:val="000000"/>
          <w:sz w:val="24"/>
          <w:szCs w:val="24"/>
        </w:rPr>
        <w:t>̊</w:t>
      </w:r>
      <w:r>
        <w:rPr>
          <w:rFonts w:ascii="Times New Roman" w:hAnsi="Times New Roman" w:cs="Times New Roman"/>
          <w:color w:val="000000"/>
          <w:sz w:val="24"/>
          <w:szCs w:val="24"/>
        </w:rPr>
        <w:t xml:space="preserve">C to </w:t>
      </w:r>
      <w:r w:rsidR="008356A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constant weight. The dry weights of the weeds were expressed as g m</w:t>
      </w:r>
      <w:r w:rsidRPr="00385799">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14:paraId="067FC9EC"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smothering efficiency (WSE) was computed using the formula and was expressed in percentage at 20 DAT and 40 DAT. </w:t>
      </w:r>
    </w:p>
    <w:p w14:paraId="6F7203B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WC- WT</w:t>
      </w:r>
    </w:p>
    <w:p w14:paraId="0404E73D" w14:textId="77777777" w:rsidR="00C27B44" w:rsidRPr="00385799" w:rsidRDefault="00000000"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728E91C3">
          <v:shapetype id="_x0000_t32" coordsize="21600,21600" o:spt="32" o:oned="t" path="m,l21600,21600e" filled="f">
            <v:path arrowok="t" fillok="f" o:connecttype="none"/>
            <o:lock v:ext="edit" shapetype="t"/>
          </v:shapetype>
          <v:shape id="_x0000_s2050" type="#_x0000_t32" style="position:absolute;left:0;text-align:left;margin-left:80.85pt;margin-top:7.55pt;width:60.45pt;height:0;z-index:251660288" o:connectortype="straight"/>
        </w:pict>
      </w:r>
      <w:r w:rsidR="00C27B44">
        <w:rPr>
          <w:rFonts w:ascii="Times New Roman" w:hAnsi="Times New Roman" w:cs="Times New Roman"/>
          <w:color w:val="000000"/>
          <w:sz w:val="24"/>
          <w:szCs w:val="24"/>
        </w:rPr>
        <w:t>WSE =                         × 100</w:t>
      </w:r>
    </w:p>
    <w:p w14:paraId="4B27B05A"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                    </w:t>
      </w:r>
      <w:r>
        <w:rPr>
          <w:rFonts w:ascii="Times New Roman" w:hAnsi="Times New Roman" w:cs="Times New Roman"/>
          <w:color w:val="000000"/>
          <w:sz w:val="24"/>
          <w:szCs w:val="24"/>
        </w:rPr>
        <w:t>WC</w:t>
      </w:r>
    </w:p>
    <w:p w14:paraId="4CA55871"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WC- Dry weight of weeds in control plot</w:t>
      </w:r>
    </w:p>
    <w:p w14:paraId="7E3EC887" w14:textId="77777777" w:rsidR="008356AD"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Dry weight of weeds in treated plot</w:t>
      </w:r>
    </w:p>
    <w:p w14:paraId="499FEF4F" w14:textId="77777777" w:rsidR="00C27B44"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sidRPr="00F80C38">
        <w:rPr>
          <w:rFonts w:ascii="Times New Roman" w:hAnsi="Times New Roman" w:cs="Times New Roman"/>
          <w:color w:val="000000"/>
          <w:sz w:val="24"/>
          <w:szCs w:val="24"/>
        </w:rPr>
        <w:t xml:space="preserve">Weed </w:t>
      </w:r>
      <w:r>
        <w:rPr>
          <w:rFonts w:ascii="Times New Roman" w:hAnsi="Times New Roman" w:cs="Times New Roman"/>
          <w:color w:val="000000"/>
          <w:sz w:val="24"/>
          <w:szCs w:val="24"/>
        </w:rPr>
        <w:t>persistence index (WPI) was computed using the formula at 20 DAT and 40 DAT.</w:t>
      </w:r>
    </w:p>
    <w:p w14:paraId="17AC84BD"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p>
    <w:p w14:paraId="506D14BC" w14:textId="77777777" w:rsidR="008356AD"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3C1547B" w14:textId="77777777" w:rsidR="00C27B44"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B44">
        <w:rPr>
          <w:rFonts w:ascii="Times New Roman" w:hAnsi="Times New Roman" w:cs="Times New Roman"/>
          <w:color w:val="000000"/>
          <w:sz w:val="24"/>
          <w:szCs w:val="24"/>
        </w:rPr>
        <w:t>Weed dry matter in treated plot               Weed density in control plot</w:t>
      </w:r>
    </w:p>
    <w:p w14:paraId="2AD2A08B" w14:textId="77777777" w:rsidR="00C27B44" w:rsidRDefault="00000000"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w14:anchorId="627ADC00">
          <v:shape id="_x0000_s2051" type="#_x0000_t32" style="position:absolute;left:0;text-align:left;margin-left:65.1pt;margin-top:7.7pt;width:152.15pt;height:.7pt;z-index:251661312" o:connectortype="straight"/>
        </w:pict>
      </w:r>
      <w:r>
        <w:rPr>
          <w:rFonts w:ascii="Times New Roman" w:hAnsi="Times New Roman" w:cs="Times New Roman"/>
          <w:b/>
          <w:noProof/>
          <w:color w:val="000000"/>
          <w:sz w:val="24"/>
          <w:szCs w:val="24"/>
        </w:rPr>
        <w:pict w14:anchorId="1E56D713">
          <v:shape id="_x0000_s2052" type="#_x0000_t32" style="position:absolute;left:0;text-align:left;margin-left:263.15pt;margin-top:7.7pt;width:142.65pt;height:0;z-index:251662336" o:connectortype="straight"/>
        </w:pict>
      </w:r>
      <w:r w:rsidR="00C27B44">
        <w:rPr>
          <w:rFonts w:ascii="Times New Roman" w:hAnsi="Times New Roman" w:cs="Times New Roman"/>
          <w:b/>
          <w:color w:val="000000"/>
          <w:sz w:val="24"/>
          <w:szCs w:val="24"/>
        </w:rPr>
        <w:t xml:space="preserve">         </w:t>
      </w:r>
      <w:r w:rsidR="00C27B44" w:rsidRPr="00F80C38">
        <w:rPr>
          <w:rFonts w:ascii="Times New Roman" w:hAnsi="Times New Roman" w:cs="Times New Roman"/>
          <w:color w:val="000000"/>
          <w:sz w:val="24"/>
          <w:szCs w:val="24"/>
        </w:rPr>
        <w:t xml:space="preserve"> WPI</w:t>
      </w:r>
      <w:r w:rsidR="00C27B44">
        <w:rPr>
          <w:rFonts w:ascii="Times New Roman" w:hAnsi="Times New Roman" w:cs="Times New Roman"/>
          <w:color w:val="000000"/>
          <w:sz w:val="24"/>
          <w:szCs w:val="24"/>
        </w:rPr>
        <w:t xml:space="preserve"> </w:t>
      </w:r>
      <w:r w:rsidR="00C27B44" w:rsidRPr="00F80C38">
        <w:rPr>
          <w:rFonts w:ascii="Times New Roman" w:hAnsi="Times New Roman" w:cs="Times New Roman"/>
          <w:color w:val="000000"/>
          <w:sz w:val="24"/>
          <w:szCs w:val="24"/>
        </w:rPr>
        <w:t>=</w:t>
      </w:r>
      <w:r w:rsidR="00C27B44">
        <w:rPr>
          <w:rFonts w:ascii="Times New Roman" w:hAnsi="Times New Roman" w:cs="Times New Roman"/>
          <w:b/>
          <w:color w:val="000000"/>
          <w:sz w:val="24"/>
          <w:szCs w:val="24"/>
        </w:rPr>
        <w:t xml:space="preserve">                                                             ×</w:t>
      </w:r>
    </w:p>
    <w:p w14:paraId="6D65AE4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302CF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Weed dry matter in control plot            </w:t>
      </w:r>
      <w:r w:rsidR="00302C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Weed density in treated plot</w:t>
      </w:r>
    </w:p>
    <w:p w14:paraId="70DB4243" w14:textId="77777777"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p>
    <w:p w14:paraId="268A0358" w14:textId="77777777"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2724DC">
        <w:rPr>
          <w:rFonts w:ascii="Times New Roman" w:hAnsi="Times New Roman" w:cs="Times New Roman"/>
          <w:b/>
          <w:color w:val="000000"/>
          <w:sz w:val="24"/>
          <w:szCs w:val="24"/>
        </w:rPr>
        <w:t>Results</w:t>
      </w:r>
      <w:r>
        <w:rPr>
          <w:rFonts w:ascii="Times New Roman" w:hAnsi="Times New Roman" w:cs="Times New Roman"/>
          <w:b/>
          <w:color w:val="000000"/>
          <w:sz w:val="24"/>
          <w:szCs w:val="24"/>
        </w:rPr>
        <w:t xml:space="preserve"> and discussion</w:t>
      </w:r>
    </w:p>
    <w:p w14:paraId="17AF1C51" w14:textId="77777777" w:rsidR="00B4415B" w:rsidRPr="00273CE1"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3CE1">
        <w:rPr>
          <w:rFonts w:ascii="Times New Roman" w:hAnsi="Times New Roman" w:cs="Times New Roman"/>
          <w:b/>
          <w:color w:val="000000"/>
          <w:sz w:val="24"/>
          <w:szCs w:val="24"/>
        </w:rPr>
        <w:t>3.1 Weed Composition</w:t>
      </w:r>
    </w:p>
    <w:p w14:paraId="33DDFEA2" w14:textId="77777777"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F635D">
        <w:rPr>
          <w:rFonts w:ascii="Times New Roman" w:hAnsi="Times New Roman" w:cs="Times New Roman"/>
          <w:color w:val="000000"/>
          <w:sz w:val="24"/>
          <w:szCs w:val="24"/>
        </w:rPr>
        <w:t>The ex</w:t>
      </w:r>
      <w:r w:rsidR="00880C03">
        <w:rPr>
          <w:rFonts w:ascii="Times New Roman" w:hAnsi="Times New Roman" w:cs="Times New Roman"/>
          <w:color w:val="000000"/>
          <w:sz w:val="24"/>
          <w:szCs w:val="24"/>
        </w:rPr>
        <w:t>perimental site was previously</w:t>
      </w:r>
      <w:r w:rsidR="005F635D">
        <w:rPr>
          <w:rFonts w:ascii="Times New Roman" w:hAnsi="Times New Roman" w:cs="Times New Roman"/>
          <w:color w:val="000000"/>
          <w:sz w:val="24"/>
          <w:szCs w:val="24"/>
        </w:rPr>
        <w:t xml:space="preserve"> under rice cultivation and</w:t>
      </w:r>
      <w:r>
        <w:rPr>
          <w:rFonts w:ascii="Times New Roman" w:hAnsi="Times New Roman" w:cs="Times New Roman"/>
          <w:color w:val="000000"/>
          <w:sz w:val="24"/>
          <w:szCs w:val="24"/>
        </w:rPr>
        <w:t xml:space="preserve"> </w:t>
      </w:r>
      <w:r w:rsidR="00880C03">
        <w:rPr>
          <w:rFonts w:ascii="Times New Roman" w:hAnsi="Times New Roman" w:cs="Times New Roman"/>
          <w:color w:val="000000"/>
          <w:sz w:val="24"/>
          <w:szCs w:val="24"/>
        </w:rPr>
        <w:t>the predominant</w:t>
      </w:r>
      <w:r>
        <w:rPr>
          <w:rFonts w:ascii="Times New Roman" w:hAnsi="Times New Roman" w:cs="Times New Roman"/>
          <w:color w:val="000000"/>
          <w:sz w:val="24"/>
          <w:szCs w:val="24"/>
        </w:rPr>
        <w:t xml:space="preserve"> weed species in the experimental site</w:t>
      </w:r>
      <w:r w:rsidR="00B9723B">
        <w:rPr>
          <w:rFonts w:ascii="Times New Roman" w:hAnsi="Times New Roman" w:cs="Times New Roman"/>
          <w:color w:val="000000"/>
          <w:sz w:val="24"/>
          <w:szCs w:val="24"/>
        </w:rPr>
        <w:t xml:space="preserve"> was grasses.</w:t>
      </w:r>
      <w:r>
        <w:rPr>
          <w:rFonts w:ascii="Times New Roman" w:hAnsi="Times New Roman" w:cs="Times New Roman"/>
          <w:color w:val="000000"/>
          <w:sz w:val="24"/>
          <w:szCs w:val="24"/>
        </w:rPr>
        <w:t xml:space="preserve"> </w:t>
      </w:r>
      <w:r w:rsidR="00880C03">
        <w:rPr>
          <w:rFonts w:ascii="Times New Roman" w:hAnsi="Times New Roman" w:cs="Times New Roman"/>
          <w:color w:val="000000"/>
          <w:sz w:val="24"/>
          <w:szCs w:val="24"/>
        </w:rPr>
        <w:t>The weed floras of the different treatments were grouped into grasses, sedges, broad-leaf weeds</w:t>
      </w:r>
      <w:r w:rsidR="00B9723B">
        <w:rPr>
          <w:rFonts w:ascii="Times New Roman" w:hAnsi="Times New Roman" w:cs="Times New Roman"/>
          <w:color w:val="000000"/>
          <w:sz w:val="24"/>
          <w:szCs w:val="24"/>
        </w:rPr>
        <w:t xml:space="preserve"> and are listed in the Table 1.</w:t>
      </w:r>
    </w:p>
    <w:p w14:paraId="667E50F6" w14:textId="77777777"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14:paraId="16F4CB7B" w14:textId="77777777" w:rsidR="00B4415B" w:rsidRPr="00B9723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B9723B">
        <w:rPr>
          <w:rFonts w:ascii="Times New Roman" w:hAnsi="Times New Roman" w:cs="Times New Roman"/>
          <w:b/>
          <w:color w:val="000000"/>
          <w:sz w:val="24"/>
          <w:szCs w:val="24"/>
        </w:rPr>
        <w:t xml:space="preserve">Table 1. Major weed species observed during the crop season. </w:t>
      </w:r>
    </w:p>
    <w:tbl>
      <w:tblPr>
        <w:tblStyle w:val="TableGrid"/>
        <w:tblW w:w="10198" w:type="dxa"/>
        <w:tblLook w:val="04A0" w:firstRow="1" w:lastRow="0" w:firstColumn="1" w:lastColumn="0" w:noHBand="0" w:noVBand="1"/>
      </w:tblPr>
      <w:tblGrid>
        <w:gridCol w:w="3399"/>
        <w:gridCol w:w="3399"/>
        <w:gridCol w:w="3400"/>
      </w:tblGrid>
      <w:tr w:rsidR="00B4415B" w14:paraId="4D413800" w14:textId="77777777" w:rsidTr="00302CF5">
        <w:trPr>
          <w:trHeight w:val="43"/>
        </w:trPr>
        <w:tc>
          <w:tcPr>
            <w:tcW w:w="3399" w:type="dxa"/>
            <w:vAlign w:val="center"/>
          </w:tcPr>
          <w:p w14:paraId="482EE68E"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Common name</w:t>
            </w:r>
          </w:p>
        </w:tc>
        <w:tc>
          <w:tcPr>
            <w:tcW w:w="3399" w:type="dxa"/>
            <w:vAlign w:val="center"/>
          </w:tcPr>
          <w:p w14:paraId="4A4FAA41"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Scientific name</w:t>
            </w:r>
          </w:p>
        </w:tc>
        <w:tc>
          <w:tcPr>
            <w:tcW w:w="3400" w:type="dxa"/>
            <w:vAlign w:val="center"/>
          </w:tcPr>
          <w:p w14:paraId="6D436331"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Family</w:t>
            </w:r>
          </w:p>
        </w:tc>
      </w:tr>
      <w:tr w:rsidR="00B4415B" w14:paraId="6DBD5539" w14:textId="77777777" w:rsidTr="001F704C">
        <w:trPr>
          <w:trHeight w:val="43"/>
        </w:trPr>
        <w:tc>
          <w:tcPr>
            <w:tcW w:w="10198" w:type="dxa"/>
            <w:gridSpan w:val="3"/>
            <w:vAlign w:val="center"/>
          </w:tcPr>
          <w:p w14:paraId="5A0E32BD" w14:textId="77777777" w:rsidR="00B4415B" w:rsidRPr="002724DC"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Grasses</w:t>
            </w:r>
          </w:p>
        </w:tc>
      </w:tr>
      <w:tr w:rsidR="00B4415B" w14:paraId="734D89D0" w14:textId="77777777" w:rsidTr="00302CF5">
        <w:trPr>
          <w:trHeight w:val="43"/>
        </w:trPr>
        <w:tc>
          <w:tcPr>
            <w:tcW w:w="3399" w:type="dxa"/>
            <w:vAlign w:val="center"/>
          </w:tcPr>
          <w:p w14:paraId="137B6060"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Jungle rice</w:t>
            </w:r>
          </w:p>
        </w:tc>
        <w:tc>
          <w:tcPr>
            <w:tcW w:w="3399" w:type="dxa"/>
            <w:vAlign w:val="center"/>
          </w:tcPr>
          <w:p w14:paraId="7F2CEF4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Echino</w:t>
            </w:r>
            <w:r w:rsidR="00CD1450">
              <w:rPr>
                <w:rFonts w:ascii="Times New Roman" w:hAnsi="Times New Roman" w:cs="Times New Roman"/>
                <w:i/>
                <w:color w:val="000000"/>
                <w:sz w:val="24"/>
                <w:szCs w:val="24"/>
              </w:rPr>
              <w:t>c</w:t>
            </w:r>
            <w:r w:rsidRPr="000E7AEA">
              <w:rPr>
                <w:rFonts w:ascii="Times New Roman" w:hAnsi="Times New Roman" w:cs="Times New Roman"/>
                <w:i/>
                <w:color w:val="000000"/>
                <w:sz w:val="24"/>
                <w:szCs w:val="24"/>
              </w:rPr>
              <w:t>hloa colona</w:t>
            </w:r>
          </w:p>
        </w:tc>
        <w:tc>
          <w:tcPr>
            <w:tcW w:w="3400" w:type="dxa"/>
            <w:vAlign w:val="center"/>
          </w:tcPr>
          <w:p w14:paraId="79E5788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Poaceae</w:t>
            </w:r>
          </w:p>
        </w:tc>
      </w:tr>
      <w:tr w:rsidR="00B4415B" w14:paraId="14166E1C" w14:textId="77777777" w:rsidTr="00302CF5">
        <w:trPr>
          <w:trHeight w:val="43"/>
        </w:trPr>
        <w:tc>
          <w:tcPr>
            <w:tcW w:w="3399" w:type="dxa"/>
            <w:vAlign w:val="center"/>
          </w:tcPr>
          <w:p w14:paraId="00ACE86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Barnyard grass</w:t>
            </w:r>
          </w:p>
        </w:tc>
        <w:tc>
          <w:tcPr>
            <w:tcW w:w="3399" w:type="dxa"/>
            <w:vAlign w:val="center"/>
          </w:tcPr>
          <w:p w14:paraId="045B6F70"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Echinochloa crusgalli</w:t>
            </w:r>
          </w:p>
        </w:tc>
        <w:tc>
          <w:tcPr>
            <w:tcW w:w="3400" w:type="dxa"/>
            <w:vAlign w:val="center"/>
          </w:tcPr>
          <w:p w14:paraId="42CED6E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Poaceae</w:t>
            </w:r>
          </w:p>
        </w:tc>
      </w:tr>
      <w:tr w:rsidR="00B4415B" w14:paraId="02B47100" w14:textId="77777777" w:rsidTr="00302CF5">
        <w:trPr>
          <w:trHeight w:val="43"/>
        </w:trPr>
        <w:tc>
          <w:tcPr>
            <w:tcW w:w="3399" w:type="dxa"/>
            <w:vAlign w:val="center"/>
          </w:tcPr>
          <w:p w14:paraId="3B8ADFC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Blood grass</w:t>
            </w:r>
          </w:p>
        </w:tc>
        <w:tc>
          <w:tcPr>
            <w:tcW w:w="3399" w:type="dxa"/>
            <w:vAlign w:val="center"/>
          </w:tcPr>
          <w:p w14:paraId="59B759DD"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Isachne</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14:paraId="69FF503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Poaceae</w:t>
            </w:r>
          </w:p>
        </w:tc>
      </w:tr>
      <w:tr w:rsidR="00B4415B" w14:paraId="22ED0B2B" w14:textId="77777777" w:rsidTr="00302CF5">
        <w:trPr>
          <w:trHeight w:val="43"/>
        </w:trPr>
        <w:tc>
          <w:tcPr>
            <w:tcW w:w="3399" w:type="dxa"/>
            <w:vAlign w:val="center"/>
          </w:tcPr>
          <w:p w14:paraId="5F5FB084"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Chinese </w:t>
            </w:r>
            <w:proofErr w:type="spellStart"/>
            <w:r>
              <w:rPr>
                <w:rFonts w:ascii="Times New Roman" w:hAnsi="Times New Roman" w:cs="Times New Roman"/>
                <w:color w:val="000000"/>
                <w:sz w:val="24"/>
                <w:szCs w:val="24"/>
              </w:rPr>
              <w:t>sprangletop</w:t>
            </w:r>
            <w:proofErr w:type="spellEnd"/>
          </w:p>
        </w:tc>
        <w:tc>
          <w:tcPr>
            <w:tcW w:w="3399" w:type="dxa"/>
            <w:vAlign w:val="center"/>
          </w:tcPr>
          <w:p w14:paraId="7503958A"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Leptochloa chinensis</w:t>
            </w:r>
          </w:p>
        </w:tc>
        <w:tc>
          <w:tcPr>
            <w:tcW w:w="3400" w:type="dxa"/>
            <w:vAlign w:val="center"/>
          </w:tcPr>
          <w:p w14:paraId="258CBAF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Poaceae</w:t>
            </w:r>
          </w:p>
        </w:tc>
      </w:tr>
      <w:tr w:rsidR="00B4415B" w14:paraId="656BB062" w14:textId="77777777" w:rsidTr="00302CF5">
        <w:trPr>
          <w:trHeight w:val="43"/>
        </w:trPr>
        <w:tc>
          <w:tcPr>
            <w:tcW w:w="3399" w:type="dxa"/>
            <w:vAlign w:val="center"/>
          </w:tcPr>
          <w:p w14:paraId="7AD2330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Weedy rice</w:t>
            </w:r>
          </w:p>
        </w:tc>
        <w:tc>
          <w:tcPr>
            <w:tcW w:w="3399" w:type="dxa"/>
            <w:vAlign w:val="center"/>
          </w:tcPr>
          <w:p w14:paraId="6CFBAB04"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Oryza sativa</w:t>
            </w:r>
          </w:p>
        </w:tc>
        <w:tc>
          <w:tcPr>
            <w:tcW w:w="3400" w:type="dxa"/>
            <w:vAlign w:val="center"/>
          </w:tcPr>
          <w:p w14:paraId="0DDCA9D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Poaceae</w:t>
            </w:r>
          </w:p>
        </w:tc>
      </w:tr>
      <w:tr w:rsidR="00B4415B" w14:paraId="7F78789F" w14:textId="77777777" w:rsidTr="001F704C">
        <w:trPr>
          <w:trHeight w:val="43"/>
        </w:trPr>
        <w:tc>
          <w:tcPr>
            <w:tcW w:w="10198" w:type="dxa"/>
            <w:gridSpan w:val="3"/>
            <w:vAlign w:val="center"/>
          </w:tcPr>
          <w:p w14:paraId="6F5A8A4C" w14:textId="77777777" w:rsidR="00B4415B" w:rsidRPr="001069DD"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1069DD">
              <w:rPr>
                <w:rFonts w:ascii="Times New Roman" w:hAnsi="Times New Roman" w:cs="Times New Roman"/>
                <w:b/>
                <w:color w:val="000000"/>
                <w:sz w:val="24"/>
                <w:szCs w:val="24"/>
              </w:rPr>
              <w:t>Sedges</w:t>
            </w:r>
          </w:p>
        </w:tc>
      </w:tr>
      <w:tr w:rsidR="00B4415B" w14:paraId="348EE6D0" w14:textId="77777777" w:rsidTr="00302CF5">
        <w:trPr>
          <w:trHeight w:val="43"/>
        </w:trPr>
        <w:tc>
          <w:tcPr>
            <w:tcW w:w="3399" w:type="dxa"/>
            <w:vAlign w:val="center"/>
          </w:tcPr>
          <w:p w14:paraId="4BB8651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Rice sedge</w:t>
            </w:r>
          </w:p>
        </w:tc>
        <w:tc>
          <w:tcPr>
            <w:tcW w:w="3399" w:type="dxa"/>
            <w:vAlign w:val="center"/>
          </w:tcPr>
          <w:p w14:paraId="7C0A405F"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Cyperus difformis</w:t>
            </w:r>
          </w:p>
        </w:tc>
        <w:tc>
          <w:tcPr>
            <w:tcW w:w="3400" w:type="dxa"/>
            <w:vAlign w:val="center"/>
          </w:tcPr>
          <w:p w14:paraId="30547EBD"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12968BA3" w14:textId="77777777" w:rsidTr="00302CF5">
        <w:trPr>
          <w:trHeight w:val="43"/>
        </w:trPr>
        <w:tc>
          <w:tcPr>
            <w:tcW w:w="3399" w:type="dxa"/>
            <w:vAlign w:val="center"/>
          </w:tcPr>
          <w:p w14:paraId="69397E58"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Yellow nut sedge</w:t>
            </w:r>
          </w:p>
        </w:tc>
        <w:tc>
          <w:tcPr>
            <w:tcW w:w="3399" w:type="dxa"/>
            <w:vAlign w:val="center"/>
          </w:tcPr>
          <w:p w14:paraId="5DB0EC6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Cyperus iria</w:t>
            </w:r>
          </w:p>
        </w:tc>
        <w:tc>
          <w:tcPr>
            <w:tcW w:w="3400" w:type="dxa"/>
            <w:vAlign w:val="center"/>
          </w:tcPr>
          <w:p w14:paraId="676B1877"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0E713E77" w14:textId="77777777" w:rsidTr="00302CF5">
        <w:trPr>
          <w:trHeight w:val="43"/>
        </w:trPr>
        <w:tc>
          <w:tcPr>
            <w:tcW w:w="3399" w:type="dxa"/>
            <w:vAlign w:val="center"/>
          </w:tcPr>
          <w:p w14:paraId="3477B01A"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Globe finger rush</w:t>
            </w:r>
          </w:p>
        </w:tc>
        <w:tc>
          <w:tcPr>
            <w:tcW w:w="3399" w:type="dxa"/>
            <w:vAlign w:val="center"/>
          </w:tcPr>
          <w:p w14:paraId="6EAB9EA6"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Fimbristylis</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14:paraId="48F231E7"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342A0461" w14:textId="77777777" w:rsidTr="001F704C">
        <w:trPr>
          <w:trHeight w:val="43"/>
        </w:trPr>
        <w:tc>
          <w:tcPr>
            <w:tcW w:w="10198" w:type="dxa"/>
            <w:gridSpan w:val="3"/>
            <w:vAlign w:val="center"/>
          </w:tcPr>
          <w:p w14:paraId="29762303" w14:textId="77777777" w:rsidR="00B4415B" w:rsidRPr="001069DD" w:rsidRDefault="00880C03" w:rsidP="001F704C">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Broad-</w:t>
            </w:r>
            <w:r w:rsidR="00B4415B" w:rsidRPr="001069DD">
              <w:rPr>
                <w:rFonts w:ascii="Times New Roman" w:hAnsi="Times New Roman" w:cs="Times New Roman"/>
                <w:b/>
                <w:color w:val="000000"/>
                <w:sz w:val="24"/>
                <w:szCs w:val="24"/>
              </w:rPr>
              <w:t>leaf weeds</w:t>
            </w:r>
          </w:p>
        </w:tc>
      </w:tr>
      <w:tr w:rsidR="00B4415B" w14:paraId="0ABB525F" w14:textId="77777777" w:rsidTr="00302CF5">
        <w:trPr>
          <w:trHeight w:val="43"/>
        </w:trPr>
        <w:tc>
          <w:tcPr>
            <w:tcW w:w="3399" w:type="dxa"/>
            <w:vAlign w:val="center"/>
          </w:tcPr>
          <w:p w14:paraId="4AF6D25B"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False daisy</w:t>
            </w:r>
          </w:p>
        </w:tc>
        <w:tc>
          <w:tcPr>
            <w:tcW w:w="3399" w:type="dxa"/>
            <w:vAlign w:val="center"/>
          </w:tcPr>
          <w:p w14:paraId="79F0D415"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Eclipta prostrata</w:t>
            </w:r>
          </w:p>
        </w:tc>
        <w:tc>
          <w:tcPr>
            <w:tcW w:w="3400" w:type="dxa"/>
            <w:vAlign w:val="center"/>
          </w:tcPr>
          <w:p w14:paraId="27052078"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Asteraceae</w:t>
            </w:r>
          </w:p>
        </w:tc>
      </w:tr>
      <w:tr w:rsidR="00B4415B" w14:paraId="7EF51EA0" w14:textId="77777777" w:rsidTr="00302CF5">
        <w:trPr>
          <w:trHeight w:val="43"/>
        </w:trPr>
        <w:tc>
          <w:tcPr>
            <w:tcW w:w="3399" w:type="dxa"/>
            <w:vAlign w:val="center"/>
          </w:tcPr>
          <w:p w14:paraId="4F53B18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Goose weed</w:t>
            </w:r>
          </w:p>
        </w:tc>
        <w:tc>
          <w:tcPr>
            <w:tcW w:w="3399" w:type="dxa"/>
            <w:vAlign w:val="center"/>
          </w:tcPr>
          <w:p w14:paraId="58CE1F32"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Sphenoclea</w:t>
            </w:r>
            <w:proofErr w:type="spellEnd"/>
            <w:r w:rsidRPr="000E7AEA">
              <w:rPr>
                <w:rFonts w:ascii="Times New Roman" w:hAnsi="Times New Roman" w:cs="Times New Roman"/>
                <w:i/>
                <w:color w:val="000000"/>
                <w:sz w:val="24"/>
                <w:szCs w:val="24"/>
              </w:rPr>
              <w:t xml:space="preserve"> zeylanica</w:t>
            </w:r>
          </w:p>
        </w:tc>
        <w:tc>
          <w:tcPr>
            <w:tcW w:w="3400" w:type="dxa"/>
            <w:vAlign w:val="center"/>
          </w:tcPr>
          <w:p w14:paraId="768F9FDF"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Sphenocleaceae</w:t>
            </w:r>
            <w:proofErr w:type="spellEnd"/>
          </w:p>
        </w:tc>
      </w:tr>
      <w:tr w:rsidR="00B4415B" w14:paraId="055AE819" w14:textId="77777777" w:rsidTr="00302CF5">
        <w:trPr>
          <w:trHeight w:val="43"/>
        </w:trPr>
        <w:tc>
          <w:tcPr>
            <w:tcW w:w="3399" w:type="dxa"/>
            <w:vAlign w:val="center"/>
          </w:tcPr>
          <w:p w14:paraId="1CA4E0A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Hermits water lily</w:t>
            </w:r>
          </w:p>
        </w:tc>
        <w:tc>
          <w:tcPr>
            <w:tcW w:w="3399" w:type="dxa"/>
            <w:vAlign w:val="center"/>
          </w:tcPr>
          <w:p w14:paraId="7C4A47B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Limnocharis</w:t>
            </w:r>
            <w:proofErr w:type="spellEnd"/>
            <w:r w:rsidRPr="000E7AEA">
              <w:rPr>
                <w:rFonts w:ascii="Times New Roman" w:hAnsi="Times New Roman" w:cs="Times New Roman"/>
                <w:i/>
                <w:color w:val="000000"/>
                <w:sz w:val="24"/>
                <w:szCs w:val="24"/>
              </w:rPr>
              <w:t xml:space="preserve"> flava</w:t>
            </w:r>
          </w:p>
        </w:tc>
        <w:tc>
          <w:tcPr>
            <w:tcW w:w="3400" w:type="dxa"/>
            <w:vAlign w:val="center"/>
          </w:tcPr>
          <w:p w14:paraId="48AF3A4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Limnocharitaceae</w:t>
            </w:r>
            <w:proofErr w:type="spellEnd"/>
          </w:p>
        </w:tc>
      </w:tr>
      <w:tr w:rsidR="00B4415B" w14:paraId="6745A2E1" w14:textId="77777777" w:rsidTr="00302CF5">
        <w:trPr>
          <w:trHeight w:val="43"/>
        </w:trPr>
        <w:tc>
          <w:tcPr>
            <w:tcW w:w="3399" w:type="dxa"/>
            <w:vAlign w:val="center"/>
          </w:tcPr>
          <w:p w14:paraId="0B86ACB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Blue moneywort</w:t>
            </w:r>
          </w:p>
        </w:tc>
        <w:tc>
          <w:tcPr>
            <w:tcW w:w="3399" w:type="dxa"/>
            <w:vAlign w:val="center"/>
          </w:tcPr>
          <w:p w14:paraId="489C098C"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Lindernia</w:t>
            </w:r>
            <w:proofErr w:type="spellEnd"/>
            <w:r w:rsidRPr="000E7AEA">
              <w:rPr>
                <w:rFonts w:ascii="Times New Roman" w:hAnsi="Times New Roman" w:cs="Times New Roman"/>
                <w:i/>
                <w:color w:val="000000"/>
                <w:sz w:val="24"/>
                <w:szCs w:val="24"/>
              </w:rPr>
              <w:t xml:space="preserve"> grandiflora</w:t>
            </w:r>
          </w:p>
        </w:tc>
        <w:tc>
          <w:tcPr>
            <w:tcW w:w="3400" w:type="dxa"/>
            <w:vAlign w:val="center"/>
          </w:tcPr>
          <w:p w14:paraId="2527146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Linderniaceae</w:t>
            </w:r>
            <w:proofErr w:type="spellEnd"/>
          </w:p>
        </w:tc>
      </w:tr>
      <w:tr w:rsidR="00302CF5" w14:paraId="4FBE853B" w14:textId="77777777" w:rsidTr="00302CF5">
        <w:trPr>
          <w:trHeight w:val="43"/>
        </w:trPr>
        <w:tc>
          <w:tcPr>
            <w:tcW w:w="3399" w:type="dxa"/>
            <w:vAlign w:val="center"/>
          </w:tcPr>
          <w:p w14:paraId="7586832D" w14:textId="77777777" w:rsidR="00302CF5" w:rsidRPr="00302CF5" w:rsidRDefault="00302CF5" w:rsidP="00190217">
            <w:pPr>
              <w:autoSpaceDE w:val="0"/>
              <w:autoSpaceDN w:val="0"/>
              <w:adjustRightInd w:val="0"/>
              <w:spacing w:line="360" w:lineRule="auto"/>
              <w:jc w:val="center"/>
              <w:rPr>
                <w:rFonts w:ascii="Times New Roman" w:hAnsi="Times New Roman" w:cs="Times New Roman"/>
                <w:color w:val="000000"/>
                <w:sz w:val="24"/>
                <w:szCs w:val="24"/>
              </w:rPr>
            </w:pPr>
            <w:r w:rsidRPr="00302CF5">
              <w:rPr>
                <w:rFonts w:ascii="Times New Roman" w:hAnsi="Times New Roman" w:cs="Times New Roman"/>
                <w:color w:val="000000"/>
                <w:sz w:val="24"/>
                <w:szCs w:val="24"/>
              </w:rPr>
              <w:t>Oval leaf pond weed</w:t>
            </w:r>
          </w:p>
        </w:tc>
        <w:tc>
          <w:tcPr>
            <w:tcW w:w="3399" w:type="dxa"/>
            <w:vAlign w:val="center"/>
          </w:tcPr>
          <w:p w14:paraId="446355B3" w14:textId="77777777" w:rsidR="00302CF5" w:rsidRPr="00302CF5" w:rsidRDefault="00302CF5" w:rsidP="00190217">
            <w:pPr>
              <w:autoSpaceDE w:val="0"/>
              <w:autoSpaceDN w:val="0"/>
              <w:adjustRightInd w:val="0"/>
              <w:spacing w:line="360" w:lineRule="auto"/>
              <w:jc w:val="center"/>
              <w:rPr>
                <w:rFonts w:ascii="Times New Roman" w:hAnsi="Times New Roman" w:cs="Times New Roman"/>
                <w:i/>
                <w:color w:val="000000"/>
                <w:sz w:val="24"/>
                <w:szCs w:val="24"/>
              </w:rPr>
            </w:pPr>
            <w:r w:rsidRPr="00302CF5">
              <w:rPr>
                <w:rFonts w:ascii="Times New Roman" w:hAnsi="Times New Roman" w:cs="Times New Roman"/>
                <w:i/>
                <w:color w:val="000000"/>
                <w:sz w:val="24"/>
                <w:szCs w:val="24"/>
              </w:rPr>
              <w:t>Monochoria vaginalis</w:t>
            </w:r>
          </w:p>
        </w:tc>
        <w:tc>
          <w:tcPr>
            <w:tcW w:w="3400" w:type="dxa"/>
            <w:vAlign w:val="center"/>
          </w:tcPr>
          <w:p w14:paraId="31DB93B6" w14:textId="77777777" w:rsidR="00302CF5" w:rsidRPr="00302CF5" w:rsidRDefault="00302CF5" w:rsidP="00190217">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302CF5">
              <w:rPr>
                <w:rFonts w:ascii="Times New Roman" w:hAnsi="Times New Roman" w:cs="Times New Roman"/>
                <w:color w:val="000000"/>
                <w:sz w:val="24"/>
                <w:szCs w:val="24"/>
              </w:rPr>
              <w:t>Pontederiaceae</w:t>
            </w:r>
            <w:proofErr w:type="spellEnd"/>
          </w:p>
        </w:tc>
      </w:tr>
    </w:tbl>
    <w:p w14:paraId="5B0A19A6" w14:textId="77777777" w:rsidR="00B4415B" w:rsidRPr="00687B18"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D86E0C1" w14:textId="77777777" w:rsidR="00FC7721" w:rsidRDefault="00FC7721" w:rsidP="00FC7721">
      <w:pPr>
        <w:autoSpaceDE w:val="0"/>
        <w:autoSpaceDN w:val="0"/>
        <w:adjustRightInd w:val="0"/>
        <w:spacing w:after="0" w:line="360" w:lineRule="auto"/>
        <w:jc w:val="both"/>
        <w:rPr>
          <w:rFonts w:ascii="Times New Roman" w:hAnsi="Times New Roman" w:cs="Times New Roman"/>
          <w:b/>
          <w:color w:val="000000"/>
          <w:sz w:val="24"/>
          <w:szCs w:val="24"/>
        </w:rPr>
      </w:pPr>
      <w:r w:rsidRPr="00AF5043">
        <w:rPr>
          <w:rFonts w:ascii="Times New Roman" w:hAnsi="Times New Roman" w:cs="Times New Roman"/>
          <w:b/>
          <w:color w:val="000000"/>
          <w:sz w:val="24"/>
          <w:szCs w:val="24"/>
        </w:rPr>
        <w:t xml:space="preserve">3.2. Weed Density </w:t>
      </w:r>
    </w:p>
    <w:p w14:paraId="2A6911B9" w14:textId="77777777" w:rsidR="00FC7721" w:rsidRDefault="00FC7721"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D20112" w:rsidRPr="00D20112">
        <w:rPr>
          <w:rFonts w:ascii="Times New Roman" w:hAnsi="Times New Roman" w:cs="Times New Roman"/>
          <w:color w:val="000000"/>
          <w:sz w:val="24"/>
          <w:szCs w:val="24"/>
        </w:rPr>
        <w:t xml:space="preserve">The </w:t>
      </w:r>
      <w:r w:rsidR="00FF5CF7" w:rsidRPr="00D20112">
        <w:rPr>
          <w:rFonts w:ascii="Times New Roman" w:hAnsi="Times New Roman" w:cs="Times New Roman"/>
          <w:color w:val="000000"/>
          <w:sz w:val="24"/>
          <w:szCs w:val="24"/>
        </w:rPr>
        <w:t>ana</w:t>
      </w:r>
      <w:r w:rsidR="00FF5CF7">
        <w:rPr>
          <w:rFonts w:ascii="Times New Roman" w:hAnsi="Times New Roman" w:cs="Times New Roman"/>
          <w:color w:val="000000"/>
          <w:sz w:val="24"/>
          <w:szCs w:val="24"/>
        </w:rPr>
        <w:t>lyzed</w:t>
      </w:r>
      <w:r w:rsidR="00D20112">
        <w:rPr>
          <w:rFonts w:ascii="Times New Roman" w:hAnsi="Times New Roman" w:cs="Times New Roman"/>
          <w:color w:val="000000"/>
          <w:sz w:val="24"/>
          <w:szCs w:val="24"/>
        </w:rPr>
        <w:t xml:space="preserve"> data revealed that at 20 DAT, the population of grasses and sedges were influenced by the treatments. </w:t>
      </w:r>
      <w:r w:rsidR="0027603E">
        <w:rPr>
          <w:rFonts w:ascii="Times New Roman" w:hAnsi="Times New Roman" w:cs="Times New Roman"/>
          <w:color w:val="000000"/>
          <w:sz w:val="24"/>
          <w:szCs w:val="24"/>
        </w:rPr>
        <w:t>The lowest weed density of grasses was recorded</w:t>
      </w:r>
      <w:r w:rsidR="00B9715E">
        <w:rPr>
          <w:rFonts w:ascii="Times New Roman" w:hAnsi="Times New Roman" w:cs="Times New Roman"/>
          <w:color w:val="000000"/>
          <w:sz w:val="24"/>
          <w:szCs w:val="24"/>
        </w:rPr>
        <w:t xml:space="preserve"> in T</w:t>
      </w:r>
      <w:r w:rsidR="00B9715E" w:rsidRPr="00FF5CF7">
        <w:rPr>
          <w:rFonts w:ascii="Times New Roman" w:hAnsi="Times New Roman" w:cs="Times New Roman"/>
          <w:color w:val="000000"/>
          <w:sz w:val="24"/>
          <w:szCs w:val="24"/>
          <w:vertAlign w:val="subscript"/>
        </w:rPr>
        <w:t>2</w:t>
      </w:r>
      <w:r w:rsidR="00B9715E">
        <w:rPr>
          <w:rFonts w:ascii="Times New Roman" w:hAnsi="Times New Roman" w:cs="Times New Roman"/>
          <w:color w:val="000000"/>
          <w:sz w:val="24"/>
          <w:szCs w:val="24"/>
        </w:rPr>
        <w:t xml:space="preserve"> which was followed by </w:t>
      </w:r>
      <w:r w:rsidR="00D20112">
        <w:rPr>
          <w:rFonts w:ascii="Times New Roman" w:hAnsi="Times New Roman" w:cs="Times New Roman"/>
          <w:color w:val="000000"/>
          <w:sz w:val="24"/>
          <w:szCs w:val="24"/>
        </w:rPr>
        <w:t>T</w:t>
      </w:r>
      <w:r w:rsidR="0027603E" w:rsidRPr="00FF5CF7">
        <w:rPr>
          <w:rFonts w:ascii="Times New Roman" w:hAnsi="Times New Roman" w:cs="Times New Roman"/>
          <w:color w:val="000000"/>
          <w:sz w:val="24"/>
          <w:szCs w:val="24"/>
          <w:vertAlign w:val="subscript"/>
        </w:rPr>
        <w:t>3</w:t>
      </w:r>
      <w:r w:rsidR="0027603E">
        <w:rPr>
          <w:rFonts w:ascii="Times New Roman" w:hAnsi="Times New Roman" w:cs="Times New Roman"/>
          <w:color w:val="000000"/>
          <w:sz w:val="24"/>
          <w:szCs w:val="24"/>
        </w:rPr>
        <w:t>,</w:t>
      </w:r>
      <w:r w:rsidR="00B9715E">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T</w:t>
      </w:r>
      <w:r w:rsidR="0027603E" w:rsidRPr="00FF5CF7">
        <w:rPr>
          <w:rFonts w:ascii="Times New Roman" w:hAnsi="Times New Roman" w:cs="Times New Roman"/>
          <w:color w:val="000000"/>
          <w:sz w:val="24"/>
          <w:szCs w:val="24"/>
          <w:vertAlign w:val="subscript"/>
        </w:rPr>
        <w:t>4</w:t>
      </w:r>
      <w:r w:rsidR="0027603E">
        <w:rPr>
          <w:rFonts w:ascii="Times New Roman" w:hAnsi="Times New Roman" w:cs="Times New Roman"/>
          <w:color w:val="000000"/>
          <w:sz w:val="24"/>
          <w:szCs w:val="24"/>
        </w:rPr>
        <w:t xml:space="preserve"> and </w:t>
      </w:r>
      <w:r w:rsidR="00D20112">
        <w:rPr>
          <w:rFonts w:ascii="Times New Roman" w:hAnsi="Times New Roman" w:cs="Times New Roman"/>
          <w:color w:val="000000"/>
          <w:sz w:val="24"/>
          <w:szCs w:val="24"/>
        </w:rPr>
        <w:t>T</w:t>
      </w:r>
      <w:r w:rsidR="00D20112" w:rsidRPr="00FF5CF7">
        <w:rPr>
          <w:rFonts w:ascii="Times New Roman" w:hAnsi="Times New Roman" w:cs="Times New Roman"/>
          <w:color w:val="000000"/>
          <w:sz w:val="24"/>
          <w:szCs w:val="24"/>
          <w:vertAlign w:val="subscript"/>
        </w:rPr>
        <w:t>5</w:t>
      </w:r>
      <w:r w:rsidR="00D20112">
        <w:rPr>
          <w:rFonts w:ascii="Times New Roman" w:hAnsi="Times New Roman" w:cs="Times New Roman"/>
          <w:color w:val="000000"/>
          <w:sz w:val="24"/>
          <w:szCs w:val="24"/>
        </w:rPr>
        <w:t>.</w:t>
      </w:r>
      <w:r w:rsidR="00B9715E">
        <w:rPr>
          <w:rFonts w:ascii="Times New Roman" w:hAnsi="Times New Roman" w:cs="Times New Roman"/>
          <w:color w:val="000000"/>
          <w:sz w:val="24"/>
          <w:szCs w:val="24"/>
        </w:rPr>
        <w:t xml:space="preserve"> </w:t>
      </w:r>
      <w:r w:rsidR="00B16844">
        <w:rPr>
          <w:rFonts w:ascii="Times New Roman" w:hAnsi="Times New Roman" w:cs="Times New Roman"/>
          <w:color w:val="000000"/>
          <w:sz w:val="24"/>
          <w:szCs w:val="24"/>
        </w:rPr>
        <w:t>The sedges population was the lowest in T</w:t>
      </w:r>
      <w:r w:rsidR="00B16844" w:rsidRPr="00FF5CF7">
        <w:rPr>
          <w:rFonts w:ascii="Times New Roman" w:hAnsi="Times New Roman" w:cs="Times New Roman"/>
          <w:color w:val="000000"/>
          <w:sz w:val="24"/>
          <w:szCs w:val="24"/>
          <w:vertAlign w:val="subscript"/>
        </w:rPr>
        <w:t>3</w:t>
      </w:r>
      <w:r w:rsidR="00FF5CF7">
        <w:rPr>
          <w:rFonts w:ascii="Times New Roman" w:hAnsi="Times New Roman" w:cs="Times New Roman"/>
          <w:color w:val="000000"/>
          <w:sz w:val="24"/>
          <w:szCs w:val="24"/>
        </w:rPr>
        <w:t xml:space="preserve"> and was on par with</w:t>
      </w:r>
      <w:r w:rsidR="00B16844">
        <w:rPr>
          <w:rFonts w:ascii="Times New Roman" w:hAnsi="Times New Roman" w:cs="Times New Roman"/>
          <w:color w:val="000000"/>
          <w:sz w:val="24"/>
          <w:szCs w:val="24"/>
        </w:rPr>
        <w:t xml:space="preserve"> T</w:t>
      </w:r>
      <w:r w:rsidR="00B16844" w:rsidRPr="00FF5CF7">
        <w:rPr>
          <w:rFonts w:ascii="Times New Roman" w:hAnsi="Times New Roman" w:cs="Times New Roman"/>
          <w:color w:val="000000"/>
          <w:sz w:val="24"/>
          <w:szCs w:val="24"/>
          <w:vertAlign w:val="subscript"/>
        </w:rPr>
        <w:t>2</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4</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5</w:t>
      </w:r>
      <w:r w:rsidR="00B16844">
        <w:rPr>
          <w:rFonts w:ascii="Times New Roman" w:hAnsi="Times New Roman" w:cs="Times New Roman"/>
          <w:color w:val="000000"/>
          <w:sz w:val="24"/>
          <w:szCs w:val="24"/>
        </w:rPr>
        <w:t xml:space="preserve"> and T</w:t>
      </w:r>
      <w:r w:rsidR="00B16844" w:rsidRPr="00FF5CF7">
        <w:rPr>
          <w:rFonts w:ascii="Times New Roman" w:hAnsi="Times New Roman" w:cs="Times New Roman"/>
          <w:color w:val="000000"/>
          <w:sz w:val="24"/>
          <w:szCs w:val="24"/>
          <w:vertAlign w:val="subscript"/>
        </w:rPr>
        <w:t>6</w:t>
      </w:r>
      <w:r w:rsidR="00B16844">
        <w:rPr>
          <w:rFonts w:ascii="Times New Roman" w:hAnsi="Times New Roman" w:cs="Times New Roman"/>
          <w:color w:val="000000"/>
          <w:sz w:val="24"/>
          <w:szCs w:val="24"/>
        </w:rPr>
        <w:t xml:space="preserve">. </w:t>
      </w:r>
      <w:r w:rsidR="00B9715E">
        <w:rPr>
          <w:rFonts w:ascii="Times New Roman" w:hAnsi="Times New Roman" w:cs="Times New Roman"/>
          <w:color w:val="000000"/>
          <w:sz w:val="24"/>
          <w:szCs w:val="24"/>
        </w:rPr>
        <w:t xml:space="preserve">The results clearly indicated that </w:t>
      </w:r>
      <w:proofErr w:type="spellStart"/>
      <w:r w:rsidR="00B9715E">
        <w:rPr>
          <w:rFonts w:ascii="Times New Roman" w:hAnsi="Times New Roman" w:cs="Times New Roman"/>
          <w:color w:val="000000"/>
          <w:sz w:val="24"/>
          <w:szCs w:val="24"/>
        </w:rPr>
        <w:t>nutri</w:t>
      </w:r>
      <w:proofErr w:type="spellEnd"/>
      <w:r w:rsidR="00B9715E">
        <w:rPr>
          <w:rFonts w:ascii="Times New Roman" w:hAnsi="Times New Roman" w:cs="Times New Roman"/>
          <w:color w:val="000000"/>
          <w:sz w:val="24"/>
          <w:szCs w:val="24"/>
        </w:rPr>
        <w:t xml:space="preserve"> priming with Zn enhanced the vigour of rice seedlings for early establishment and competitiveness.</w:t>
      </w:r>
      <w:r w:rsidR="00D20112">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The highest weed density of grasses and sedges has been recorded in the control treatment (</w:t>
      </w:r>
      <w:r w:rsidR="00D20112">
        <w:rPr>
          <w:rFonts w:ascii="Times New Roman" w:hAnsi="Times New Roman" w:cs="Times New Roman"/>
          <w:color w:val="000000"/>
          <w:sz w:val="24"/>
          <w:szCs w:val="24"/>
        </w:rPr>
        <w:t>T</w:t>
      </w:r>
      <w:r w:rsidR="00D20112" w:rsidRPr="00273050">
        <w:rPr>
          <w:rFonts w:ascii="Times New Roman" w:hAnsi="Times New Roman" w:cs="Times New Roman"/>
          <w:color w:val="000000"/>
          <w:sz w:val="24"/>
          <w:szCs w:val="24"/>
          <w:vertAlign w:val="subscript"/>
        </w:rPr>
        <w:t>8</w:t>
      </w:r>
      <w:r w:rsidR="0027603E">
        <w:rPr>
          <w:rFonts w:ascii="Times New Roman" w:hAnsi="Times New Roman" w:cs="Times New Roman"/>
          <w:color w:val="000000"/>
          <w:sz w:val="24"/>
          <w:szCs w:val="24"/>
        </w:rPr>
        <w:t>)</w:t>
      </w:r>
      <w:r w:rsidR="00D20112">
        <w:rPr>
          <w:rFonts w:ascii="Times New Roman" w:hAnsi="Times New Roman" w:cs="Times New Roman"/>
          <w:color w:val="000000"/>
          <w:sz w:val="24"/>
          <w:szCs w:val="24"/>
        </w:rPr>
        <w:t xml:space="preserve"> which was on par with T</w:t>
      </w:r>
      <w:r w:rsidR="00D20112" w:rsidRPr="00273050">
        <w:rPr>
          <w:rFonts w:ascii="Times New Roman" w:hAnsi="Times New Roman" w:cs="Times New Roman"/>
          <w:color w:val="000000"/>
          <w:sz w:val="24"/>
          <w:szCs w:val="24"/>
          <w:vertAlign w:val="subscript"/>
        </w:rPr>
        <w:t>1</w:t>
      </w:r>
      <w:r w:rsidR="00D20112">
        <w:rPr>
          <w:rFonts w:ascii="Times New Roman" w:hAnsi="Times New Roman" w:cs="Times New Roman"/>
          <w:color w:val="000000"/>
          <w:sz w:val="24"/>
          <w:szCs w:val="24"/>
        </w:rPr>
        <w:t xml:space="preserve"> and T</w:t>
      </w:r>
      <w:r w:rsidR="00D20112" w:rsidRPr="00273050">
        <w:rPr>
          <w:rFonts w:ascii="Times New Roman" w:hAnsi="Times New Roman" w:cs="Times New Roman"/>
          <w:color w:val="000000"/>
          <w:sz w:val="24"/>
          <w:szCs w:val="24"/>
          <w:vertAlign w:val="subscript"/>
        </w:rPr>
        <w:t>7</w:t>
      </w:r>
      <w:r w:rsidR="00D201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Weed density at 40 </w:t>
      </w:r>
      <w:r w:rsidR="0027603E">
        <w:rPr>
          <w:rFonts w:ascii="Times New Roman" w:hAnsi="Times New Roman" w:cs="Times New Roman"/>
          <w:color w:val="000000"/>
          <w:sz w:val="24"/>
          <w:szCs w:val="24"/>
        </w:rPr>
        <w:t>DAT</w:t>
      </w:r>
      <w:r>
        <w:rPr>
          <w:rFonts w:ascii="Times New Roman" w:hAnsi="Times New Roman" w:cs="Times New Roman"/>
          <w:color w:val="000000"/>
          <w:sz w:val="24"/>
          <w:szCs w:val="24"/>
        </w:rPr>
        <w:t xml:space="preserve"> did not show any significant difference between treatments</w:t>
      </w:r>
      <w:r w:rsidR="00141216">
        <w:rPr>
          <w:rFonts w:ascii="Times New Roman" w:hAnsi="Times New Roman" w:cs="Times New Roman"/>
          <w:color w:val="000000"/>
          <w:sz w:val="24"/>
          <w:szCs w:val="24"/>
        </w:rPr>
        <w:t>.</w:t>
      </w:r>
    </w:p>
    <w:p w14:paraId="1BD9B63C" w14:textId="77777777" w:rsidR="003A6B46" w:rsidRPr="00615229" w:rsidRDefault="00143690"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Weed density was reported hig</w:t>
      </w:r>
      <w:r w:rsidR="0027603E">
        <w:rPr>
          <w:rFonts w:ascii="Times New Roman" w:hAnsi="Times New Roman" w:cs="Times New Roman"/>
          <w:color w:val="000000"/>
          <w:sz w:val="24"/>
          <w:szCs w:val="24"/>
        </w:rPr>
        <w:t>her in control treatment which wa</w:t>
      </w:r>
      <w:r>
        <w:rPr>
          <w:rFonts w:ascii="Times New Roman" w:hAnsi="Times New Roman" w:cs="Times New Roman"/>
          <w:color w:val="000000"/>
          <w:sz w:val="24"/>
          <w:szCs w:val="24"/>
        </w:rPr>
        <w:t xml:space="preserve">s </w:t>
      </w:r>
      <w:r w:rsidR="0027603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application of recommended dose of fertilizers excluding P and Zn</w:t>
      </w:r>
      <w:r w:rsidR="00276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makes the rice plants less established and less competitive compared to the treatments which are suffi</w:t>
      </w:r>
      <w:r w:rsidR="0027603E">
        <w:rPr>
          <w:rFonts w:ascii="Times New Roman" w:hAnsi="Times New Roman" w:cs="Times New Roman"/>
          <w:color w:val="000000"/>
          <w:sz w:val="24"/>
          <w:szCs w:val="24"/>
        </w:rPr>
        <w:t>ciently supplied with nutrients.</w:t>
      </w:r>
      <w:r>
        <w:rPr>
          <w:rFonts w:ascii="Times New Roman" w:hAnsi="Times New Roman" w:cs="Times New Roman"/>
          <w:color w:val="000000"/>
          <w:sz w:val="24"/>
          <w:szCs w:val="24"/>
        </w:rPr>
        <w:t xml:space="preserve"> </w:t>
      </w:r>
      <w:r w:rsidR="002C5550">
        <w:rPr>
          <w:rFonts w:ascii="Times New Roman" w:hAnsi="Times New Roman" w:cs="Times New Roman"/>
          <w:color w:val="000000"/>
          <w:sz w:val="24"/>
          <w:szCs w:val="24"/>
        </w:rPr>
        <w:t>Absence of the phosphorous</w:t>
      </w:r>
      <w:r w:rsidR="00F72643">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 xml:space="preserve">nutrition, </w:t>
      </w:r>
      <w:r w:rsidR="002C5550">
        <w:rPr>
          <w:rFonts w:ascii="Times New Roman" w:hAnsi="Times New Roman" w:cs="Times New Roman"/>
          <w:color w:val="000000"/>
          <w:sz w:val="24"/>
          <w:szCs w:val="24"/>
        </w:rPr>
        <w:t>which plays the important role in early root growth and root proliferation was lacking in the control treatment might have affected the proper establishment of the plants to compete with weeds in the control treatment</w:t>
      </w:r>
      <w:r w:rsidR="00B9715E">
        <w:rPr>
          <w:rFonts w:ascii="Times New Roman" w:hAnsi="Times New Roman" w:cs="Times New Roman"/>
          <w:color w:val="000000"/>
          <w:sz w:val="24"/>
          <w:szCs w:val="24"/>
        </w:rPr>
        <w:t xml:space="preserve"> (</w:t>
      </w:r>
      <w:r w:rsidR="00F860A6">
        <w:rPr>
          <w:rFonts w:ascii="Times New Roman" w:hAnsi="Times New Roman" w:cs="Times New Roman"/>
          <w:color w:val="000000"/>
          <w:sz w:val="24"/>
          <w:szCs w:val="24"/>
        </w:rPr>
        <w:t>Malhotra</w:t>
      </w:r>
      <w:r w:rsidR="002C5550" w:rsidRPr="009D090E">
        <w:rPr>
          <w:rFonts w:ascii="Times New Roman" w:hAnsi="Times New Roman" w:cs="Times New Roman"/>
          <w:color w:val="000000"/>
          <w:sz w:val="24"/>
          <w:szCs w:val="24"/>
        </w:rPr>
        <w:t xml:space="preserve"> et al., 2018</w:t>
      </w:r>
      <w:r w:rsidR="00B9715E">
        <w:rPr>
          <w:rFonts w:ascii="Times New Roman" w:hAnsi="Times New Roman" w:cs="Times New Roman"/>
          <w:color w:val="000000"/>
          <w:sz w:val="24"/>
          <w:szCs w:val="24"/>
        </w:rPr>
        <w:t>)</w:t>
      </w:r>
      <w:r w:rsidR="00FE6D01" w:rsidRPr="009D090E">
        <w:rPr>
          <w:rFonts w:ascii="Times New Roman" w:hAnsi="Times New Roman" w:cs="Times New Roman"/>
          <w:color w:val="000000"/>
          <w:sz w:val="24"/>
          <w:szCs w:val="24"/>
        </w:rPr>
        <w:t>.</w:t>
      </w:r>
    </w:p>
    <w:p w14:paraId="0A30CEFA" w14:textId="77777777" w:rsidR="009D090E" w:rsidRDefault="009D090E" w:rsidP="00D502BE">
      <w:pPr>
        <w:autoSpaceDE w:val="0"/>
        <w:autoSpaceDN w:val="0"/>
        <w:adjustRightInd w:val="0"/>
        <w:spacing w:after="0" w:line="360" w:lineRule="auto"/>
        <w:jc w:val="both"/>
        <w:rPr>
          <w:rFonts w:ascii="Times New Roman" w:hAnsi="Times New Roman" w:cs="Times New Roman"/>
          <w:b/>
          <w:color w:val="000000"/>
          <w:sz w:val="24"/>
          <w:szCs w:val="24"/>
        </w:rPr>
      </w:pPr>
    </w:p>
    <w:p w14:paraId="0D81029F" w14:textId="77777777" w:rsidR="00D502BE" w:rsidRDefault="00D502BE" w:rsidP="00D502B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 Weed Dry Matter</w:t>
      </w:r>
    </w:p>
    <w:p w14:paraId="294E5146" w14:textId="77777777"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Pr>
          <w:rFonts w:ascii="Times New Roman" w:hAnsi="Times New Roman" w:cs="Times New Roman"/>
          <w:color w:val="000000"/>
          <w:sz w:val="24"/>
          <w:szCs w:val="24"/>
        </w:rPr>
        <w:t xml:space="preserve">Weed dry matter at 20 and 40 </w:t>
      </w:r>
      <w:r w:rsidR="00B16844">
        <w:rPr>
          <w:rFonts w:ascii="Times New Roman" w:hAnsi="Times New Roman" w:cs="Times New Roman"/>
          <w:color w:val="000000"/>
          <w:sz w:val="24"/>
          <w:szCs w:val="24"/>
        </w:rPr>
        <w:t>DAT</w:t>
      </w:r>
      <w:r>
        <w:rPr>
          <w:rFonts w:ascii="Times New Roman" w:hAnsi="Times New Roman" w:cs="Times New Roman"/>
          <w:color w:val="000000"/>
          <w:sz w:val="24"/>
          <w:szCs w:val="24"/>
        </w:rPr>
        <w:t xml:space="preserve"> differed significantly among the zinc application treatments. </w:t>
      </w:r>
      <w:r w:rsidR="00B16844">
        <w:rPr>
          <w:rFonts w:ascii="Times New Roman" w:hAnsi="Times New Roman" w:cs="Times New Roman"/>
          <w:color w:val="000000"/>
          <w:sz w:val="24"/>
          <w:szCs w:val="24"/>
        </w:rPr>
        <w:t>The t</w:t>
      </w:r>
      <w:r>
        <w:rPr>
          <w:rFonts w:ascii="Times New Roman" w:hAnsi="Times New Roman" w:cs="Times New Roman"/>
          <w:color w:val="000000"/>
          <w:sz w:val="24"/>
          <w:szCs w:val="24"/>
        </w:rPr>
        <w:t>reatment T</w:t>
      </w:r>
      <w:r w:rsidRPr="00705BB4">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has 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highest weed dry matter and was </w:t>
      </w:r>
      <w:r w:rsidR="00B16844">
        <w:rPr>
          <w:rFonts w:ascii="Times New Roman" w:hAnsi="Times New Roman" w:cs="Times New Roman"/>
          <w:color w:val="000000"/>
          <w:sz w:val="24"/>
          <w:szCs w:val="24"/>
        </w:rPr>
        <w:t xml:space="preserve">found </w:t>
      </w:r>
      <w:r>
        <w:rPr>
          <w:rFonts w:ascii="Times New Roman" w:hAnsi="Times New Roman" w:cs="Times New Roman"/>
          <w:color w:val="000000"/>
          <w:sz w:val="24"/>
          <w:szCs w:val="24"/>
        </w:rPr>
        <w:t>on par with T</w:t>
      </w:r>
      <w:r w:rsidRPr="00960803">
        <w:rPr>
          <w:rFonts w:ascii="Times New Roman" w:hAnsi="Times New Roman" w:cs="Times New Roman"/>
          <w:color w:val="000000"/>
          <w:sz w:val="24"/>
          <w:szCs w:val="24"/>
          <w:vertAlign w:val="subscript"/>
        </w:rPr>
        <w:t>1</w:t>
      </w:r>
      <w:r w:rsidR="0027305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treatment T</w:t>
      </w:r>
      <w:r w:rsidRPr="00705BB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has 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lowest weed dry matter at 20 and 40 </w:t>
      </w:r>
      <w:r w:rsidR="00B16844">
        <w:rPr>
          <w:rFonts w:ascii="Times New Roman" w:hAnsi="Times New Roman" w:cs="Times New Roman"/>
          <w:color w:val="000000"/>
          <w:sz w:val="24"/>
          <w:szCs w:val="24"/>
        </w:rPr>
        <w:t>DAT.</w:t>
      </w:r>
    </w:p>
    <w:p w14:paraId="3C90B728" w14:textId="77777777"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Plant growth and development require</w:t>
      </w:r>
      <w:r w:rsidR="00B16844">
        <w:rPr>
          <w:rFonts w:ascii="Times New Roman" w:hAnsi="Times New Roman" w:cs="Times New Roman"/>
          <w:color w:val="000000"/>
          <w:sz w:val="24"/>
          <w:szCs w:val="24"/>
        </w:rPr>
        <w:t>d</w:t>
      </w:r>
      <w:r>
        <w:rPr>
          <w:rFonts w:ascii="Times New Roman" w:hAnsi="Times New Roman" w:cs="Times New Roman"/>
          <w:color w:val="000000"/>
          <w:sz w:val="24"/>
          <w:szCs w:val="24"/>
        </w:rPr>
        <w:t xml:space="preserve"> Zn to undergo biological processes like synthesis of proteins, nucleic acids </w:t>
      </w:r>
      <w:r w:rsidRPr="009D090E">
        <w:rPr>
          <w:rFonts w:ascii="Times New Roman" w:hAnsi="Times New Roman" w:cs="Times New Roman"/>
          <w:color w:val="000000"/>
          <w:sz w:val="24"/>
          <w:szCs w:val="24"/>
        </w:rPr>
        <w:t>(Han e</w:t>
      </w:r>
      <w:r w:rsidR="00B16844">
        <w:rPr>
          <w:rFonts w:ascii="Times New Roman" w:hAnsi="Times New Roman" w:cs="Times New Roman"/>
          <w:color w:val="000000"/>
          <w:sz w:val="24"/>
          <w:szCs w:val="24"/>
        </w:rPr>
        <w:t>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2004; Broadley et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w:t>
      </w:r>
      <w:r w:rsidR="00B16844">
        <w:rPr>
          <w:rFonts w:ascii="Times New Roman" w:hAnsi="Times New Roman" w:cs="Times New Roman"/>
          <w:color w:val="000000"/>
          <w:sz w:val="24"/>
          <w:szCs w:val="24"/>
        </w:rPr>
        <w:t>Weeds growth was</w:t>
      </w:r>
      <w:r w:rsidRPr="00FE6D01">
        <w:rPr>
          <w:rFonts w:ascii="Times New Roman" w:hAnsi="Times New Roman" w:cs="Times New Roman"/>
          <w:color w:val="000000"/>
          <w:sz w:val="24"/>
          <w:szCs w:val="24"/>
        </w:rPr>
        <w:t xml:space="preserve"> also associated with nutrient supply when considered as plant species, weed biomass was </w:t>
      </w:r>
      <w:r w:rsidR="00C927FD">
        <w:rPr>
          <w:rFonts w:ascii="Times New Roman" w:hAnsi="Times New Roman" w:cs="Times New Roman"/>
          <w:color w:val="000000"/>
          <w:sz w:val="24"/>
          <w:szCs w:val="24"/>
        </w:rPr>
        <w:t>higher</w:t>
      </w:r>
      <w:r w:rsidRPr="00FE6D01">
        <w:rPr>
          <w:rFonts w:ascii="Times New Roman" w:hAnsi="Times New Roman" w:cs="Times New Roman"/>
          <w:color w:val="000000"/>
          <w:sz w:val="24"/>
          <w:szCs w:val="24"/>
        </w:rPr>
        <w:t xml:space="preserve"> in Zn</w:t>
      </w:r>
      <w:r w:rsidR="00C927FD">
        <w:rPr>
          <w:rFonts w:ascii="Times New Roman" w:hAnsi="Times New Roman" w:cs="Times New Roman"/>
          <w:color w:val="000000"/>
          <w:sz w:val="24"/>
          <w:szCs w:val="24"/>
        </w:rPr>
        <w:t xml:space="preserve"> soil</w:t>
      </w:r>
      <w:r w:rsidRPr="00FE6D01">
        <w:rPr>
          <w:rFonts w:ascii="Times New Roman" w:hAnsi="Times New Roman" w:cs="Times New Roman"/>
          <w:color w:val="000000"/>
          <w:sz w:val="24"/>
          <w:szCs w:val="24"/>
        </w:rPr>
        <w:t xml:space="preserve"> application treatments (</w:t>
      </w:r>
      <w:r w:rsidRPr="009D090E">
        <w:rPr>
          <w:rFonts w:ascii="Times New Roman" w:hAnsi="Times New Roman" w:cs="Times New Roman"/>
          <w:color w:val="000000"/>
          <w:sz w:val="24"/>
          <w:szCs w:val="24"/>
        </w:rPr>
        <w:t xml:space="preserve">El- </w:t>
      </w:r>
      <w:proofErr w:type="spellStart"/>
      <w:r w:rsidRPr="009D090E">
        <w:rPr>
          <w:rFonts w:ascii="Times New Roman" w:hAnsi="Times New Roman" w:cs="Times New Roman"/>
          <w:color w:val="000000"/>
          <w:sz w:val="24"/>
          <w:szCs w:val="24"/>
        </w:rPr>
        <w:t>Metwalley</w:t>
      </w:r>
      <w:proofErr w:type="spellEnd"/>
      <w:r w:rsidRPr="009D090E">
        <w:rPr>
          <w:rFonts w:ascii="Times New Roman" w:hAnsi="Times New Roman" w:cs="Times New Roman"/>
          <w:color w:val="000000"/>
          <w:sz w:val="24"/>
          <w:szCs w:val="24"/>
        </w:rPr>
        <w:t xml:space="preserve"> et al., 2020</w:t>
      </w:r>
      <w:r w:rsidR="00E12AF4" w:rsidRPr="009D090E">
        <w:rPr>
          <w:rFonts w:ascii="Times New Roman" w:hAnsi="Times New Roman" w:cs="Times New Roman"/>
          <w:color w:val="000000"/>
          <w:sz w:val="24"/>
          <w:szCs w:val="24"/>
        </w:rPr>
        <w:t xml:space="preserve">; </w:t>
      </w:r>
      <w:proofErr w:type="spellStart"/>
      <w:r w:rsidR="00E12AF4" w:rsidRPr="009D090E">
        <w:rPr>
          <w:rFonts w:ascii="Times New Roman" w:hAnsi="Times New Roman" w:cs="Times New Roman"/>
          <w:color w:val="000000"/>
          <w:sz w:val="24"/>
          <w:szCs w:val="24"/>
        </w:rPr>
        <w:t>Saudy</w:t>
      </w:r>
      <w:proofErr w:type="spellEnd"/>
      <w:r w:rsidR="00E12AF4" w:rsidRPr="009D090E">
        <w:rPr>
          <w:rFonts w:ascii="Times New Roman" w:hAnsi="Times New Roman" w:cs="Times New Roman"/>
          <w:color w:val="000000"/>
          <w:sz w:val="24"/>
          <w:szCs w:val="24"/>
        </w:rPr>
        <w:t xml:space="preserve"> et al., 2021</w:t>
      </w:r>
      <w:r w:rsidRPr="00FE6D01">
        <w:rPr>
          <w:rFonts w:ascii="Times New Roman" w:hAnsi="Times New Roman" w:cs="Times New Roman"/>
          <w:color w:val="000000"/>
          <w:sz w:val="24"/>
          <w:szCs w:val="24"/>
        </w:rPr>
        <w:t>) which is in justification with treatment T</w:t>
      </w:r>
      <w:r w:rsidRPr="00FE6D01">
        <w:rPr>
          <w:rFonts w:ascii="Times New Roman" w:hAnsi="Times New Roman" w:cs="Times New Roman"/>
          <w:color w:val="000000"/>
          <w:sz w:val="24"/>
          <w:szCs w:val="24"/>
          <w:vertAlign w:val="subscript"/>
        </w:rPr>
        <w:t>1</w:t>
      </w:r>
      <w:r w:rsidRPr="00FE6D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Absence of both the P and Zn nutrients would make the plants species weak resulting in more weed dry matter in the control treatment.</w:t>
      </w:r>
    </w:p>
    <w:p w14:paraId="16CF5360" w14:textId="77777777" w:rsidR="003A6B46" w:rsidRDefault="003A6B46"/>
    <w:p w14:paraId="2ABE352F" w14:textId="77777777" w:rsidR="003A6B46" w:rsidRDefault="003A6B46">
      <w:r>
        <w:br w:type="page"/>
      </w:r>
    </w:p>
    <w:p w14:paraId="5E0B2576" w14:textId="77777777" w:rsidR="003A6B46" w:rsidRDefault="003A6B46">
      <w:pPr>
        <w:sectPr w:rsidR="003A6B46" w:rsidSect="004018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CA91474"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p>
    <w:p w14:paraId="2D829842"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2. Effect of zinc nutrition on weed density </w:t>
      </w:r>
      <w:r w:rsidR="00C17F33">
        <w:rPr>
          <w:rFonts w:ascii="Times New Roman" w:hAnsi="Times New Roman" w:cs="Times New Roman"/>
          <w:b/>
          <w:color w:val="000000"/>
          <w:sz w:val="24"/>
          <w:szCs w:val="24"/>
        </w:rPr>
        <w:t>(</w:t>
      </w:r>
      <w:commentRangeStart w:id="7"/>
      <w:r w:rsidR="00C17F33">
        <w:rPr>
          <w:rFonts w:ascii="Times New Roman" w:hAnsi="Times New Roman" w:cs="Times New Roman"/>
          <w:b/>
          <w:color w:val="000000"/>
          <w:sz w:val="24"/>
          <w:szCs w:val="24"/>
        </w:rPr>
        <w:t>n</w:t>
      </w:r>
      <w:commentRangeEnd w:id="7"/>
      <w:r w:rsidR="0089526F">
        <w:rPr>
          <w:rStyle w:val="CommentReference"/>
        </w:rPr>
        <w:commentReference w:id="7"/>
      </w:r>
      <w:r w:rsidR="00C17F33">
        <w:rPr>
          <w:rFonts w:ascii="Times New Roman" w:hAnsi="Times New Roman" w:cs="Times New Roman"/>
          <w:b/>
          <w:color w:val="000000"/>
          <w:sz w:val="24"/>
          <w:szCs w:val="24"/>
        </w:rPr>
        <w:t>o. m</w:t>
      </w:r>
      <w:r w:rsidR="00C17F33" w:rsidRPr="00C17F33">
        <w:rPr>
          <w:rFonts w:ascii="Times New Roman" w:hAnsi="Times New Roman" w:cs="Times New Roman"/>
          <w:b/>
          <w:color w:val="000000"/>
          <w:sz w:val="24"/>
          <w:szCs w:val="24"/>
          <w:vertAlign w:val="superscript"/>
        </w:rPr>
        <w:t>-2</w:t>
      </w:r>
      <w:r w:rsidR="00C17F33">
        <w:rPr>
          <w:rFonts w:ascii="Times New Roman" w:hAnsi="Times New Roman" w:cs="Times New Roman"/>
          <w:b/>
          <w:color w:val="000000"/>
          <w:sz w:val="24"/>
          <w:szCs w:val="24"/>
        </w:rPr>
        <w:t>)</w:t>
      </w:r>
      <w:r w:rsidR="00C17F33">
        <w:rPr>
          <w:rFonts w:ascii="Times New Roman" w:hAnsi="Times New Roman" w:cs="Times New Roman"/>
          <w:b/>
          <w:color w:val="000000"/>
          <w:sz w:val="24"/>
          <w:szCs w:val="24"/>
          <w:vertAlign w:val="superscript"/>
        </w:rPr>
        <w:t xml:space="preserve"> </w:t>
      </w:r>
      <w:r w:rsidR="00B9723B">
        <w:rPr>
          <w:rFonts w:ascii="Times New Roman" w:hAnsi="Times New Roman" w:cs="Times New Roman"/>
          <w:b/>
          <w:color w:val="000000"/>
          <w:sz w:val="24"/>
          <w:szCs w:val="24"/>
        </w:rPr>
        <w:t xml:space="preserve">in rice </w:t>
      </w:r>
      <w:r>
        <w:rPr>
          <w:rFonts w:ascii="Times New Roman" w:hAnsi="Times New Roman" w:cs="Times New Roman"/>
          <w:b/>
          <w:color w:val="000000"/>
          <w:sz w:val="24"/>
          <w:szCs w:val="24"/>
        </w:rPr>
        <w:t xml:space="preserve">at 20 and 40 </w:t>
      </w:r>
      <w:r w:rsidR="00B9723B">
        <w:rPr>
          <w:rFonts w:ascii="Times New Roman" w:hAnsi="Times New Roman" w:cs="Times New Roman"/>
          <w:b/>
          <w:color w:val="000000"/>
          <w:sz w:val="24"/>
          <w:szCs w:val="24"/>
        </w:rPr>
        <w:t>DAT</w:t>
      </w:r>
    </w:p>
    <w:tbl>
      <w:tblPr>
        <w:tblStyle w:val="TableGrid"/>
        <w:tblW w:w="14767" w:type="dxa"/>
        <w:tblInd w:w="-432" w:type="dxa"/>
        <w:tblLook w:val="04A0" w:firstRow="1" w:lastRow="0" w:firstColumn="1" w:lastColumn="0" w:noHBand="0" w:noVBand="1"/>
      </w:tblPr>
      <w:tblGrid>
        <w:gridCol w:w="5242"/>
        <w:gridCol w:w="1160"/>
        <w:gridCol w:w="1158"/>
        <w:gridCol w:w="1440"/>
        <w:gridCol w:w="1080"/>
        <w:gridCol w:w="1080"/>
        <w:gridCol w:w="1080"/>
        <w:gridCol w:w="1448"/>
        <w:gridCol w:w="1079"/>
      </w:tblGrid>
      <w:tr w:rsidR="003A6B46" w:rsidRPr="00B708FF" w14:paraId="34D0496F" w14:textId="77777777" w:rsidTr="001F704C">
        <w:trPr>
          <w:trHeight w:val="360"/>
        </w:trPr>
        <w:tc>
          <w:tcPr>
            <w:tcW w:w="5242" w:type="dxa"/>
          </w:tcPr>
          <w:p w14:paraId="0617E808"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p w14:paraId="5E2D3C64"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4838" w:type="dxa"/>
            <w:gridSpan w:val="4"/>
          </w:tcPr>
          <w:p w14:paraId="0872BF18"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4687" w:type="dxa"/>
            <w:gridSpan w:val="4"/>
          </w:tcPr>
          <w:p w14:paraId="3519AB60"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3A6B46" w:rsidRPr="00B708FF" w14:paraId="1C4364AE" w14:textId="77777777" w:rsidTr="001F704C">
        <w:trPr>
          <w:trHeight w:val="1090"/>
        </w:trPr>
        <w:tc>
          <w:tcPr>
            <w:tcW w:w="5242" w:type="dxa"/>
          </w:tcPr>
          <w:p w14:paraId="359DECB5"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1160" w:type="dxa"/>
          </w:tcPr>
          <w:p w14:paraId="068EBD3D"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158" w:type="dxa"/>
          </w:tcPr>
          <w:p w14:paraId="2CFE8CB3"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0" w:type="dxa"/>
          </w:tcPr>
          <w:p w14:paraId="3C688A11"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14:paraId="11857C41"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80" w:type="dxa"/>
          </w:tcPr>
          <w:p w14:paraId="48FC876E"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c>
          <w:tcPr>
            <w:tcW w:w="1080" w:type="dxa"/>
          </w:tcPr>
          <w:p w14:paraId="1AE45B2F"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080" w:type="dxa"/>
          </w:tcPr>
          <w:p w14:paraId="458AD3D8"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8" w:type="dxa"/>
          </w:tcPr>
          <w:p w14:paraId="79EDE107"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14:paraId="35DEC866"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79" w:type="dxa"/>
          </w:tcPr>
          <w:p w14:paraId="3EBAB876"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r>
      <w:tr w:rsidR="00D2486D" w:rsidRPr="00B708FF" w14:paraId="552B3166" w14:textId="77777777" w:rsidTr="001F704C">
        <w:trPr>
          <w:trHeight w:val="371"/>
        </w:trPr>
        <w:tc>
          <w:tcPr>
            <w:tcW w:w="5242" w:type="dxa"/>
          </w:tcPr>
          <w:p w14:paraId="607A2A92"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1160" w:type="dxa"/>
          </w:tcPr>
          <w:p w14:paraId="49C0083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33.00</w:t>
            </w:r>
          </w:p>
        </w:tc>
        <w:tc>
          <w:tcPr>
            <w:tcW w:w="1158" w:type="dxa"/>
          </w:tcPr>
          <w:p w14:paraId="670721E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9.07</w:t>
            </w:r>
          </w:p>
        </w:tc>
        <w:tc>
          <w:tcPr>
            <w:tcW w:w="1440" w:type="dxa"/>
          </w:tcPr>
          <w:p w14:paraId="17ABAC0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4.73</w:t>
            </w:r>
          </w:p>
        </w:tc>
        <w:tc>
          <w:tcPr>
            <w:tcW w:w="1080" w:type="dxa"/>
          </w:tcPr>
          <w:p w14:paraId="2FF3429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46.80</w:t>
            </w:r>
          </w:p>
        </w:tc>
        <w:tc>
          <w:tcPr>
            <w:tcW w:w="1080" w:type="dxa"/>
          </w:tcPr>
          <w:p w14:paraId="224F521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17.40</w:t>
            </w:r>
          </w:p>
        </w:tc>
        <w:tc>
          <w:tcPr>
            <w:tcW w:w="1080" w:type="dxa"/>
          </w:tcPr>
          <w:p w14:paraId="580DC42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448" w:type="dxa"/>
          </w:tcPr>
          <w:p w14:paraId="232BE18B"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14:paraId="65785A4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14:paraId="3EAFAC99" w14:textId="77777777" w:rsidTr="001F704C">
        <w:trPr>
          <w:trHeight w:val="360"/>
        </w:trPr>
        <w:tc>
          <w:tcPr>
            <w:tcW w:w="5242" w:type="dxa"/>
          </w:tcPr>
          <w:p w14:paraId="75130253"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1160" w:type="dxa"/>
          </w:tcPr>
          <w:p w14:paraId="754D16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18.53</w:t>
            </w:r>
          </w:p>
        </w:tc>
        <w:tc>
          <w:tcPr>
            <w:tcW w:w="1158" w:type="dxa"/>
          </w:tcPr>
          <w:p w14:paraId="2953B9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6.13</w:t>
            </w:r>
          </w:p>
        </w:tc>
        <w:tc>
          <w:tcPr>
            <w:tcW w:w="1440" w:type="dxa"/>
          </w:tcPr>
          <w:p w14:paraId="0C0AE50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3.47</w:t>
            </w:r>
          </w:p>
        </w:tc>
        <w:tc>
          <w:tcPr>
            <w:tcW w:w="1080" w:type="dxa"/>
          </w:tcPr>
          <w:p w14:paraId="1901204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28.13</w:t>
            </w:r>
          </w:p>
        </w:tc>
        <w:tc>
          <w:tcPr>
            <w:tcW w:w="1080" w:type="dxa"/>
          </w:tcPr>
          <w:p w14:paraId="5B40EC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17.60</w:t>
            </w:r>
          </w:p>
        </w:tc>
        <w:tc>
          <w:tcPr>
            <w:tcW w:w="1080" w:type="dxa"/>
          </w:tcPr>
          <w:p w14:paraId="64CC7BC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4.27</w:t>
            </w:r>
          </w:p>
        </w:tc>
        <w:tc>
          <w:tcPr>
            <w:tcW w:w="1448" w:type="dxa"/>
          </w:tcPr>
          <w:p w14:paraId="13B688A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14:paraId="5CA4F09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24.53</w:t>
            </w:r>
          </w:p>
        </w:tc>
      </w:tr>
      <w:tr w:rsidR="00D2486D" w:rsidRPr="00B708FF" w14:paraId="517667B9" w14:textId="77777777" w:rsidTr="001F704C">
        <w:trPr>
          <w:trHeight w:val="1090"/>
        </w:trPr>
        <w:tc>
          <w:tcPr>
            <w:tcW w:w="5242" w:type="dxa"/>
          </w:tcPr>
          <w:p w14:paraId="747D4332"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1160" w:type="dxa"/>
          </w:tcPr>
          <w:p w14:paraId="0487B84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23.60</w:t>
            </w:r>
          </w:p>
        </w:tc>
        <w:tc>
          <w:tcPr>
            <w:tcW w:w="1158" w:type="dxa"/>
          </w:tcPr>
          <w:p w14:paraId="65B5FB1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6.00</w:t>
            </w:r>
          </w:p>
        </w:tc>
        <w:tc>
          <w:tcPr>
            <w:tcW w:w="1440" w:type="dxa"/>
          </w:tcPr>
          <w:p w14:paraId="116DDB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080" w:type="dxa"/>
          </w:tcPr>
          <w:p w14:paraId="3E9CB1A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33.60</w:t>
            </w:r>
          </w:p>
        </w:tc>
        <w:tc>
          <w:tcPr>
            <w:tcW w:w="1080" w:type="dxa"/>
          </w:tcPr>
          <w:p w14:paraId="1C58377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17.53</w:t>
            </w:r>
          </w:p>
        </w:tc>
        <w:tc>
          <w:tcPr>
            <w:tcW w:w="1080" w:type="dxa"/>
          </w:tcPr>
          <w:p w14:paraId="7F54F4B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448" w:type="dxa"/>
          </w:tcPr>
          <w:p w14:paraId="793C456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2.27</w:t>
            </w:r>
          </w:p>
        </w:tc>
        <w:tc>
          <w:tcPr>
            <w:tcW w:w="1079" w:type="dxa"/>
          </w:tcPr>
          <w:p w14:paraId="183F5A4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23.60</w:t>
            </w:r>
          </w:p>
        </w:tc>
      </w:tr>
      <w:tr w:rsidR="00D2486D" w:rsidRPr="00B708FF" w14:paraId="010AACA3" w14:textId="77777777" w:rsidTr="001F704C">
        <w:trPr>
          <w:trHeight w:val="360"/>
        </w:trPr>
        <w:tc>
          <w:tcPr>
            <w:tcW w:w="5242" w:type="dxa"/>
          </w:tcPr>
          <w:p w14:paraId="46760491"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1160" w:type="dxa"/>
          </w:tcPr>
          <w:p w14:paraId="3899F8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25.33</w:t>
            </w:r>
          </w:p>
        </w:tc>
        <w:tc>
          <w:tcPr>
            <w:tcW w:w="1158" w:type="dxa"/>
          </w:tcPr>
          <w:p w14:paraId="05E9DCC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7.33</w:t>
            </w:r>
          </w:p>
        </w:tc>
        <w:tc>
          <w:tcPr>
            <w:tcW w:w="1440" w:type="dxa"/>
          </w:tcPr>
          <w:p w14:paraId="77C7D37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080" w:type="dxa"/>
          </w:tcPr>
          <w:p w14:paraId="4808BB9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37.13</w:t>
            </w:r>
          </w:p>
        </w:tc>
        <w:tc>
          <w:tcPr>
            <w:tcW w:w="1080" w:type="dxa"/>
          </w:tcPr>
          <w:p w14:paraId="1211B32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14:paraId="4C11A49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14:paraId="5BE4507B"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14:paraId="60F062C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24.87</w:t>
            </w:r>
          </w:p>
        </w:tc>
      </w:tr>
      <w:tr w:rsidR="00D2486D" w:rsidRPr="00B708FF" w14:paraId="67553FB4" w14:textId="77777777" w:rsidTr="001F704C">
        <w:trPr>
          <w:trHeight w:val="1090"/>
        </w:trPr>
        <w:tc>
          <w:tcPr>
            <w:tcW w:w="5242" w:type="dxa"/>
          </w:tcPr>
          <w:p w14:paraId="118DA71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1160" w:type="dxa"/>
          </w:tcPr>
          <w:p w14:paraId="0250920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25.53</w:t>
            </w:r>
          </w:p>
        </w:tc>
        <w:tc>
          <w:tcPr>
            <w:tcW w:w="1158" w:type="dxa"/>
          </w:tcPr>
          <w:p w14:paraId="67FDCB2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6.87</w:t>
            </w:r>
          </w:p>
        </w:tc>
        <w:tc>
          <w:tcPr>
            <w:tcW w:w="1440" w:type="dxa"/>
          </w:tcPr>
          <w:p w14:paraId="0E675B6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080" w:type="dxa"/>
          </w:tcPr>
          <w:p w14:paraId="2E29F7A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37.07</w:t>
            </w:r>
          </w:p>
        </w:tc>
        <w:tc>
          <w:tcPr>
            <w:tcW w:w="1080" w:type="dxa"/>
          </w:tcPr>
          <w:p w14:paraId="1B0F745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14:paraId="3AEF65A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4.33</w:t>
            </w:r>
          </w:p>
        </w:tc>
        <w:tc>
          <w:tcPr>
            <w:tcW w:w="1448" w:type="dxa"/>
          </w:tcPr>
          <w:p w14:paraId="0D1AAF8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14:paraId="53CC7FF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24.33</w:t>
            </w:r>
          </w:p>
        </w:tc>
      </w:tr>
      <w:tr w:rsidR="00D2486D" w:rsidRPr="00B708FF" w14:paraId="73465DF4" w14:textId="77777777" w:rsidTr="001F704C">
        <w:trPr>
          <w:trHeight w:val="1090"/>
        </w:trPr>
        <w:tc>
          <w:tcPr>
            <w:tcW w:w="5242" w:type="dxa"/>
          </w:tcPr>
          <w:p w14:paraId="4C79BF98"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1160" w:type="dxa"/>
          </w:tcPr>
          <w:p w14:paraId="75B816F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29.67</w:t>
            </w:r>
          </w:p>
        </w:tc>
        <w:tc>
          <w:tcPr>
            <w:tcW w:w="1158" w:type="dxa"/>
          </w:tcPr>
          <w:p w14:paraId="3254E48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7.60</w:t>
            </w:r>
          </w:p>
        </w:tc>
        <w:tc>
          <w:tcPr>
            <w:tcW w:w="1440" w:type="dxa"/>
          </w:tcPr>
          <w:p w14:paraId="7DD00C3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14:paraId="3172BAB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41.87</w:t>
            </w:r>
          </w:p>
        </w:tc>
        <w:tc>
          <w:tcPr>
            <w:tcW w:w="1080" w:type="dxa"/>
          </w:tcPr>
          <w:p w14:paraId="19727CD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17.27</w:t>
            </w:r>
          </w:p>
        </w:tc>
        <w:tc>
          <w:tcPr>
            <w:tcW w:w="1080" w:type="dxa"/>
          </w:tcPr>
          <w:p w14:paraId="582CF77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4.07</w:t>
            </w:r>
          </w:p>
        </w:tc>
        <w:tc>
          <w:tcPr>
            <w:tcW w:w="1448" w:type="dxa"/>
          </w:tcPr>
          <w:p w14:paraId="501E472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2.33</w:t>
            </w:r>
          </w:p>
        </w:tc>
        <w:tc>
          <w:tcPr>
            <w:tcW w:w="1079" w:type="dxa"/>
          </w:tcPr>
          <w:p w14:paraId="349C827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23.67</w:t>
            </w:r>
          </w:p>
        </w:tc>
      </w:tr>
      <w:tr w:rsidR="00D2486D" w:rsidRPr="00B708FF" w14:paraId="248CAAB1" w14:textId="77777777" w:rsidTr="001F704C">
        <w:trPr>
          <w:trHeight w:val="1090"/>
        </w:trPr>
        <w:tc>
          <w:tcPr>
            <w:tcW w:w="5242" w:type="dxa"/>
          </w:tcPr>
          <w:p w14:paraId="6D8F5F76"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1160" w:type="dxa"/>
          </w:tcPr>
          <w:p w14:paraId="304E1B9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31.00</w:t>
            </w:r>
          </w:p>
        </w:tc>
        <w:tc>
          <w:tcPr>
            <w:tcW w:w="1158" w:type="dxa"/>
          </w:tcPr>
          <w:p w14:paraId="3F85551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8.47</w:t>
            </w:r>
          </w:p>
        </w:tc>
        <w:tc>
          <w:tcPr>
            <w:tcW w:w="1440" w:type="dxa"/>
          </w:tcPr>
          <w:p w14:paraId="791DEFA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14:paraId="0C80B30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44.07</w:t>
            </w:r>
          </w:p>
        </w:tc>
        <w:tc>
          <w:tcPr>
            <w:tcW w:w="1080" w:type="dxa"/>
          </w:tcPr>
          <w:p w14:paraId="40605AF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17.67</w:t>
            </w:r>
          </w:p>
        </w:tc>
        <w:tc>
          <w:tcPr>
            <w:tcW w:w="1080" w:type="dxa"/>
          </w:tcPr>
          <w:p w14:paraId="4B8ED6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14:paraId="41DA0A7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14:paraId="64D0424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14:paraId="57F28D03" w14:textId="77777777" w:rsidTr="001F704C">
        <w:trPr>
          <w:trHeight w:val="1102"/>
        </w:trPr>
        <w:tc>
          <w:tcPr>
            <w:tcW w:w="5242" w:type="dxa"/>
          </w:tcPr>
          <w:p w14:paraId="437D018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p w14:paraId="2DB12902"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p>
        </w:tc>
        <w:tc>
          <w:tcPr>
            <w:tcW w:w="1160" w:type="dxa"/>
          </w:tcPr>
          <w:p w14:paraId="007F00B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34.67</w:t>
            </w:r>
          </w:p>
        </w:tc>
        <w:tc>
          <w:tcPr>
            <w:tcW w:w="1158" w:type="dxa"/>
          </w:tcPr>
          <w:p w14:paraId="234ABE1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9.80</w:t>
            </w:r>
          </w:p>
        </w:tc>
        <w:tc>
          <w:tcPr>
            <w:tcW w:w="1440" w:type="dxa"/>
          </w:tcPr>
          <w:p w14:paraId="056BB49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4.93</w:t>
            </w:r>
          </w:p>
        </w:tc>
        <w:tc>
          <w:tcPr>
            <w:tcW w:w="1080" w:type="dxa"/>
          </w:tcPr>
          <w:p w14:paraId="0FFB5B8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49.40</w:t>
            </w:r>
          </w:p>
        </w:tc>
        <w:tc>
          <w:tcPr>
            <w:tcW w:w="1080" w:type="dxa"/>
          </w:tcPr>
          <w:p w14:paraId="38F356B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17.80</w:t>
            </w:r>
          </w:p>
        </w:tc>
        <w:tc>
          <w:tcPr>
            <w:tcW w:w="1080" w:type="dxa"/>
          </w:tcPr>
          <w:p w14:paraId="6A52BF0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448" w:type="dxa"/>
          </w:tcPr>
          <w:p w14:paraId="03773A2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14:paraId="0FFF808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25.60</w:t>
            </w:r>
          </w:p>
        </w:tc>
      </w:tr>
      <w:tr w:rsidR="00D2486D" w:rsidRPr="00B708FF" w14:paraId="12955FE4" w14:textId="77777777" w:rsidTr="001F704C">
        <w:trPr>
          <w:trHeight w:val="360"/>
        </w:trPr>
        <w:tc>
          <w:tcPr>
            <w:tcW w:w="5242" w:type="dxa"/>
          </w:tcPr>
          <w:p w14:paraId="0F18A15B"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lastRenderedPageBreak/>
              <w:t>SEm (±)</w:t>
            </w:r>
          </w:p>
        </w:tc>
        <w:tc>
          <w:tcPr>
            <w:tcW w:w="1160" w:type="dxa"/>
          </w:tcPr>
          <w:p w14:paraId="3EF2DDC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w:t>
            </w:r>
          </w:p>
        </w:tc>
        <w:tc>
          <w:tcPr>
            <w:tcW w:w="1158" w:type="dxa"/>
          </w:tcPr>
          <w:p w14:paraId="0633CEB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0.55</w:t>
            </w:r>
          </w:p>
        </w:tc>
        <w:tc>
          <w:tcPr>
            <w:tcW w:w="1440" w:type="dxa"/>
          </w:tcPr>
          <w:p w14:paraId="0C8E737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0.43</w:t>
            </w:r>
          </w:p>
        </w:tc>
        <w:tc>
          <w:tcPr>
            <w:tcW w:w="1080" w:type="dxa"/>
          </w:tcPr>
          <w:p w14:paraId="4FF0510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1.53</w:t>
            </w:r>
          </w:p>
        </w:tc>
        <w:tc>
          <w:tcPr>
            <w:tcW w:w="1080" w:type="dxa"/>
          </w:tcPr>
          <w:p w14:paraId="5162621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0.92</w:t>
            </w:r>
          </w:p>
        </w:tc>
        <w:tc>
          <w:tcPr>
            <w:tcW w:w="1080" w:type="dxa"/>
          </w:tcPr>
          <w:p w14:paraId="465A350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0.22</w:t>
            </w:r>
          </w:p>
        </w:tc>
        <w:tc>
          <w:tcPr>
            <w:tcW w:w="1448" w:type="dxa"/>
          </w:tcPr>
          <w:p w14:paraId="0DB0D5CA" w14:textId="77777777"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1079" w:type="dxa"/>
          </w:tcPr>
          <w:p w14:paraId="5406591C" w14:textId="77777777"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1.40</w:t>
            </w:r>
          </w:p>
        </w:tc>
      </w:tr>
      <w:tr w:rsidR="003A6B46" w:rsidRPr="00B708FF" w14:paraId="1CF16221" w14:textId="77777777" w:rsidTr="001F704C">
        <w:trPr>
          <w:trHeight w:val="371"/>
        </w:trPr>
        <w:tc>
          <w:tcPr>
            <w:tcW w:w="5242" w:type="dxa"/>
          </w:tcPr>
          <w:p w14:paraId="078C63B5"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1160" w:type="dxa"/>
          </w:tcPr>
          <w:p w14:paraId="2FD9BADF"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3.807</w:t>
            </w:r>
          </w:p>
        </w:tc>
        <w:tc>
          <w:tcPr>
            <w:tcW w:w="1158" w:type="dxa"/>
          </w:tcPr>
          <w:p w14:paraId="4EE2C59E"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1.659</w:t>
            </w:r>
          </w:p>
        </w:tc>
        <w:tc>
          <w:tcPr>
            <w:tcW w:w="1440" w:type="dxa"/>
          </w:tcPr>
          <w:p w14:paraId="6CC4189C"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14:paraId="39F10D30"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4.631</w:t>
            </w:r>
          </w:p>
        </w:tc>
        <w:tc>
          <w:tcPr>
            <w:tcW w:w="1080" w:type="dxa"/>
          </w:tcPr>
          <w:p w14:paraId="6F93AF4B"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14:paraId="0FB8CDAE"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448" w:type="dxa"/>
          </w:tcPr>
          <w:p w14:paraId="3FB74262"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79" w:type="dxa"/>
          </w:tcPr>
          <w:p w14:paraId="747A8FF3"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r>
    </w:tbl>
    <w:p w14:paraId="734E4169"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sectPr w:rsidR="003A6B46" w:rsidSect="001F704C">
          <w:pgSz w:w="15840" w:h="12240" w:orient="landscape"/>
          <w:pgMar w:top="450" w:right="1440" w:bottom="907" w:left="1440" w:header="720" w:footer="720" w:gutter="0"/>
          <w:cols w:space="720"/>
          <w:docGrid w:linePitch="360"/>
        </w:sectPr>
      </w:pPr>
    </w:p>
    <w:p w14:paraId="1C30468B" w14:textId="77777777" w:rsidR="00FE6D01" w:rsidRPr="00F856A1" w:rsidRDefault="00FE6D01" w:rsidP="00FE6D01">
      <w:pPr>
        <w:autoSpaceDE w:val="0"/>
        <w:autoSpaceDN w:val="0"/>
        <w:adjustRightInd w:val="0"/>
        <w:spacing w:after="0" w:line="360" w:lineRule="auto"/>
        <w:jc w:val="both"/>
        <w:rPr>
          <w:rFonts w:ascii="Times New Roman" w:hAnsi="Times New Roman" w:cs="Times New Roman"/>
          <w:color w:val="000000"/>
          <w:sz w:val="24"/>
          <w:szCs w:val="24"/>
        </w:rPr>
      </w:pPr>
    </w:p>
    <w:p w14:paraId="030EFD78" w14:textId="77777777" w:rsidR="00FE6D01" w:rsidRDefault="00FE6D01" w:rsidP="00FE6D01">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Effect of zinc nutrition on weed dry matter</w:t>
      </w:r>
      <w:r w:rsidR="00C17F33">
        <w:rPr>
          <w:rFonts w:ascii="Times New Roman" w:hAnsi="Times New Roman" w:cs="Times New Roman"/>
          <w:b/>
          <w:color w:val="000000"/>
          <w:sz w:val="24"/>
          <w:szCs w:val="24"/>
        </w:rPr>
        <w:t xml:space="preserve"> </w:t>
      </w:r>
      <w:commentRangeStart w:id="8"/>
      <w:r w:rsidR="00C17F33">
        <w:rPr>
          <w:rFonts w:ascii="Times New Roman" w:hAnsi="Times New Roman" w:cs="Times New Roman"/>
          <w:b/>
          <w:color w:val="000000"/>
          <w:sz w:val="24"/>
          <w:szCs w:val="24"/>
        </w:rPr>
        <w:t>g</w:t>
      </w:r>
      <w:commentRangeEnd w:id="8"/>
      <w:r w:rsidR="00D031EC">
        <w:rPr>
          <w:rStyle w:val="CommentReference"/>
        </w:rPr>
        <w:commentReference w:id="8"/>
      </w:r>
      <w:r w:rsidR="00C17F33">
        <w:rPr>
          <w:rFonts w:ascii="Times New Roman" w:hAnsi="Times New Roman" w:cs="Times New Roman"/>
          <w:b/>
          <w:color w:val="000000"/>
          <w:sz w:val="24"/>
          <w:szCs w:val="24"/>
        </w:rPr>
        <w:t xml:space="preserve"> m</w:t>
      </w:r>
      <w:r w:rsidR="00C17F33" w:rsidRPr="00C17F33">
        <w:rPr>
          <w:rFonts w:ascii="Times New Roman" w:hAnsi="Times New Roman" w:cs="Times New Roman"/>
          <w:b/>
          <w:color w:val="000000"/>
          <w:sz w:val="24"/>
          <w:szCs w:val="24"/>
          <w:vertAlign w:val="superscript"/>
        </w:rPr>
        <w:t>-2</w:t>
      </w:r>
      <w:r w:rsidR="00C927FD">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 </w:t>
      </w:r>
      <w:r w:rsidR="00C927FD">
        <w:rPr>
          <w:rFonts w:ascii="Times New Roman" w:hAnsi="Times New Roman" w:cs="Times New Roman"/>
          <w:b/>
          <w:color w:val="000000"/>
          <w:sz w:val="24"/>
          <w:szCs w:val="24"/>
        </w:rPr>
        <w:t>DAT</w:t>
      </w:r>
      <w:r>
        <w:rPr>
          <w:rFonts w:ascii="Times New Roman" w:hAnsi="Times New Roman" w:cs="Times New Roman"/>
          <w:b/>
          <w:color w:val="000000"/>
          <w:sz w:val="24"/>
          <w:szCs w:val="24"/>
        </w:rPr>
        <w:t xml:space="preserve"> </w:t>
      </w:r>
    </w:p>
    <w:tbl>
      <w:tblPr>
        <w:tblStyle w:val="TableGrid"/>
        <w:tblW w:w="10378" w:type="dxa"/>
        <w:tblLook w:val="04A0" w:firstRow="1" w:lastRow="0" w:firstColumn="1" w:lastColumn="0" w:noHBand="0" w:noVBand="1"/>
      </w:tblPr>
      <w:tblGrid>
        <w:gridCol w:w="5148"/>
        <w:gridCol w:w="2790"/>
        <w:gridCol w:w="2440"/>
      </w:tblGrid>
      <w:tr w:rsidR="00FE6D01" w:rsidRPr="00B57819" w14:paraId="5268E72E" w14:textId="77777777" w:rsidTr="001F704C">
        <w:trPr>
          <w:trHeight w:val="422"/>
        </w:trPr>
        <w:tc>
          <w:tcPr>
            <w:tcW w:w="5148" w:type="dxa"/>
          </w:tcPr>
          <w:p w14:paraId="711E9632" w14:textId="77777777"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3D74DF72" w14:textId="77777777"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47ACFCBE" w14:textId="77777777"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14:paraId="7B7A8E14" w14:textId="77777777" w:rsidTr="001F704C">
        <w:tc>
          <w:tcPr>
            <w:tcW w:w="5148" w:type="dxa"/>
          </w:tcPr>
          <w:p w14:paraId="1D79A79B"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5F1F9B4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17.10</w:t>
            </w:r>
          </w:p>
        </w:tc>
        <w:tc>
          <w:tcPr>
            <w:tcW w:w="2440" w:type="dxa"/>
          </w:tcPr>
          <w:p w14:paraId="5A94046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11.40</w:t>
            </w:r>
          </w:p>
        </w:tc>
      </w:tr>
      <w:tr w:rsidR="00D2486D" w:rsidRPr="00B57819" w14:paraId="7A6C72DC" w14:textId="77777777" w:rsidTr="001F704C">
        <w:tc>
          <w:tcPr>
            <w:tcW w:w="5148" w:type="dxa"/>
          </w:tcPr>
          <w:p w14:paraId="27A99638"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2FF4AD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9.27</w:t>
            </w:r>
          </w:p>
        </w:tc>
        <w:tc>
          <w:tcPr>
            <w:tcW w:w="2440" w:type="dxa"/>
          </w:tcPr>
          <w:p w14:paraId="589F82D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9.73</w:t>
            </w:r>
          </w:p>
        </w:tc>
      </w:tr>
      <w:tr w:rsidR="00D2486D" w:rsidRPr="00B57819" w14:paraId="2A37CD6B" w14:textId="77777777" w:rsidTr="001F704C">
        <w:tc>
          <w:tcPr>
            <w:tcW w:w="5148" w:type="dxa"/>
          </w:tcPr>
          <w:p w14:paraId="2D7F5790"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094EE9A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9.10</w:t>
            </w:r>
          </w:p>
        </w:tc>
        <w:tc>
          <w:tcPr>
            <w:tcW w:w="2440" w:type="dxa"/>
          </w:tcPr>
          <w:p w14:paraId="3367A52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8.63</w:t>
            </w:r>
          </w:p>
        </w:tc>
      </w:tr>
      <w:tr w:rsidR="00D2486D" w:rsidRPr="00B57819" w14:paraId="33325C2F" w14:textId="77777777" w:rsidTr="001F704C">
        <w:tc>
          <w:tcPr>
            <w:tcW w:w="5148" w:type="dxa"/>
          </w:tcPr>
          <w:p w14:paraId="39D04C33"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0708219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12.57</w:t>
            </w:r>
          </w:p>
        </w:tc>
        <w:tc>
          <w:tcPr>
            <w:tcW w:w="2440" w:type="dxa"/>
          </w:tcPr>
          <w:p w14:paraId="5DFC4D6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10.87</w:t>
            </w:r>
          </w:p>
        </w:tc>
      </w:tr>
      <w:tr w:rsidR="00D2486D" w:rsidRPr="00B57819" w14:paraId="33A80A41" w14:textId="77777777" w:rsidTr="001F704C">
        <w:tc>
          <w:tcPr>
            <w:tcW w:w="5148" w:type="dxa"/>
          </w:tcPr>
          <w:p w14:paraId="2E0742E7"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679E6AD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13.30</w:t>
            </w:r>
          </w:p>
        </w:tc>
        <w:tc>
          <w:tcPr>
            <w:tcW w:w="2440" w:type="dxa"/>
          </w:tcPr>
          <w:p w14:paraId="43767D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10.57</w:t>
            </w:r>
          </w:p>
        </w:tc>
      </w:tr>
      <w:tr w:rsidR="00D2486D" w:rsidRPr="00B57819" w14:paraId="7D0EB5FA" w14:textId="77777777" w:rsidTr="001F704C">
        <w:tc>
          <w:tcPr>
            <w:tcW w:w="5148" w:type="dxa"/>
          </w:tcPr>
          <w:p w14:paraId="509E31B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5FE6D62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15.57</w:t>
            </w:r>
          </w:p>
        </w:tc>
        <w:tc>
          <w:tcPr>
            <w:tcW w:w="2440" w:type="dxa"/>
          </w:tcPr>
          <w:p w14:paraId="35B1B23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8.73</w:t>
            </w:r>
          </w:p>
        </w:tc>
      </w:tr>
      <w:tr w:rsidR="00D2486D" w:rsidRPr="00B57819" w14:paraId="65571CD7" w14:textId="77777777" w:rsidTr="001F704C">
        <w:tc>
          <w:tcPr>
            <w:tcW w:w="5148" w:type="dxa"/>
          </w:tcPr>
          <w:p w14:paraId="38683B65"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11BB6A0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15.23</w:t>
            </w:r>
          </w:p>
        </w:tc>
        <w:tc>
          <w:tcPr>
            <w:tcW w:w="2440" w:type="dxa"/>
          </w:tcPr>
          <w:p w14:paraId="5DDF94A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10.50</w:t>
            </w:r>
          </w:p>
        </w:tc>
      </w:tr>
      <w:tr w:rsidR="00D2486D" w:rsidRPr="00B57819" w14:paraId="4E880596" w14:textId="77777777" w:rsidTr="001F704C">
        <w:trPr>
          <w:trHeight w:val="773"/>
        </w:trPr>
        <w:tc>
          <w:tcPr>
            <w:tcW w:w="5148" w:type="dxa"/>
          </w:tcPr>
          <w:p w14:paraId="59FA5133"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7309FD5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17.90</w:t>
            </w:r>
          </w:p>
        </w:tc>
        <w:tc>
          <w:tcPr>
            <w:tcW w:w="2440" w:type="dxa"/>
          </w:tcPr>
          <w:p w14:paraId="614927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12.67</w:t>
            </w:r>
          </w:p>
        </w:tc>
      </w:tr>
      <w:tr w:rsidR="00D2486D" w:rsidRPr="00B57819" w14:paraId="1793383C" w14:textId="77777777" w:rsidTr="001F704C">
        <w:tc>
          <w:tcPr>
            <w:tcW w:w="5148" w:type="dxa"/>
          </w:tcPr>
          <w:p w14:paraId="534B34D7"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SEm (±)</w:t>
            </w:r>
          </w:p>
        </w:tc>
        <w:tc>
          <w:tcPr>
            <w:tcW w:w="2790" w:type="dxa"/>
          </w:tcPr>
          <w:p w14:paraId="073704C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2440" w:type="dxa"/>
          </w:tcPr>
          <w:p w14:paraId="64BF3C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0.52</w:t>
            </w:r>
          </w:p>
        </w:tc>
      </w:tr>
      <w:tr w:rsidR="00FE6D01" w:rsidRPr="00B57819" w14:paraId="58CC4B76" w14:textId="77777777" w:rsidTr="001F704C">
        <w:tc>
          <w:tcPr>
            <w:tcW w:w="5148" w:type="dxa"/>
          </w:tcPr>
          <w:p w14:paraId="05E1217A" w14:textId="77777777"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28CE0A55" w14:textId="77777777" w:rsidR="00FE6D01" w:rsidRPr="00B57819" w:rsidRDefault="00FE6D01"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sz w:val="24"/>
                <w:szCs w:val="24"/>
              </w:rPr>
              <w:t>1.266</w:t>
            </w:r>
          </w:p>
        </w:tc>
        <w:tc>
          <w:tcPr>
            <w:tcW w:w="2440" w:type="dxa"/>
          </w:tcPr>
          <w:p w14:paraId="036F1D86" w14:textId="77777777" w:rsidR="00FE6D01" w:rsidRPr="00B57819" w:rsidRDefault="00FE6D01"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1.59</w:t>
            </w:r>
          </w:p>
        </w:tc>
      </w:tr>
    </w:tbl>
    <w:p w14:paraId="3077C708" w14:textId="77777777" w:rsidR="004018FC" w:rsidRDefault="004018FC"/>
    <w:p w14:paraId="7E1B5D96" w14:textId="77777777" w:rsidR="00822B70" w:rsidRDefault="00822B70" w:rsidP="00822B70">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3.4. Weed Smothering Efficiency (WSE)</w:t>
      </w:r>
    </w:p>
    <w:p w14:paraId="7AE241F8" w14:textId="77777777" w:rsidR="00822B70" w:rsidRDefault="00822B70"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sidRPr="00B775BB">
        <w:rPr>
          <w:rFonts w:ascii="Times New Roman" w:hAnsi="Times New Roman" w:cs="Times New Roman"/>
          <w:color w:val="000000"/>
          <w:sz w:val="24"/>
          <w:szCs w:val="24"/>
        </w:rPr>
        <w:t xml:space="preserve">Weed smothering efficiency at 20 </w:t>
      </w:r>
      <w:r w:rsidR="00256560">
        <w:rPr>
          <w:rFonts w:ascii="Times New Roman" w:hAnsi="Times New Roman" w:cs="Times New Roman"/>
          <w:color w:val="000000"/>
          <w:sz w:val="24"/>
          <w:szCs w:val="24"/>
        </w:rPr>
        <w:t xml:space="preserve">DAT </w:t>
      </w:r>
      <w:r w:rsidRPr="00B775BB">
        <w:rPr>
          <w:rFonts w:ascii="Times New Roman" w:hAnsi="Times New Roman" w:cs="Times New Roman"/>
          <w:color w:val="000000"/>
          <w:sz w:val="24"/>
          <w:szCs w:val="24"/>
        </w:rPr>
        <w:t xml:space="preserve">was found to be significant and </w:t>
      </w:r>
      <w:r w:rsidR="005D6DC9">
        <w:rPr>
          <w:rFonts w:ascii="Times New Roman" w:hAnsi="Times New Roman" w:cs="Times New Roman"/>
          <w:color w:val="000000"/>
          <w:sz w:val="24"/>
          <w:szCs w:val="24"/>
        </w:rPr>
        <w:t xml:space="preserve">the </w:t>
      </w:r>
      <w:r w:rsidRPr="00B775BB">
        <w:rPr>
          <w:rFonts w:ascii="Times New Roman" w:hAnsi="Times New Roman" w:cs="Times New Roman"/>
          <w:color w:val="000000"/>
          <w:sz w:val="24"/>
          <w:szCs w:val="24"/>
        </w:rPr>
        <w:t xml:space="preserve">highest </w:t>
      </w:r>
      <w:r w:rsidR="005D6DC9">
        <w:rPr>
          <w:rFonts w:ascii="Times New Roman" w:hAnsi="Times New Roman" w:cs="Times New Roman"/>
          <w:color w:val="000000"/>
          <w:sz w:val="24"/>
          <w:szCs w:val="24"/>
        </w:rPr>
        <w:t xml:space="preserve">values </w:t>
      </w:r>
      <w:r w:rsidRPr="00B775BB">
        <w:rPr>
          <w:rFonts w:ascii="Times New Roman" w:hAnsi="Times New Roman" w:cs="Times New Roman"/>
          <w:color w:val="000000"/>
          <w:sz w:val="24"/>
          <w:szCs w:val="24"/>
        </w:rPr>
        <w:t>in the treatment T</w:t>
      </w:r>
      <w:r w:rsidRPr="00B775BB">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B775BB">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w:t>
      </w:r>
      <w:r w:rsidRPr="00822B70">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sidR="005D6DC9">
        <w:rPr>
          <w:rFonts w:ascii="Times New Roman" w:hAnsi="Times New Roman" w:cs="Times New Roman"/>
          <w:color w:val="000000"/>
          <w:sz w:val="24"/>
          <w:szCs w:val="24"/>
        </w:rPr>
        <w:t>which were</w:t>
      </w:r>
      <w:r>
        <w:rPr>
          <w:rFonts w:ascii="Times New Roman" w:hAnsi="Times New Roman" w:cs="Times New Roman"/>
          <w:color w:val="000000"/>
          <w:sz w:val="24"/>
          <w:szCs w:val="24"/>
        </w:rPr>
        <w:t xml:space="preserve"> on par </w:t>
      </w:r>
      <w:r w:rsidR="005D6DC9">
        <w:rPr>
          <w:rFonts w:ascii="Times New Roman" w:hAnsi="Times New Roman" w:cs="Times New Roman"/>
          <w:color w:val="000000"/>
          <w:sz w:val="24"/>
          <w:szCs w:val="24"/>
        </w:rPr>
        <w:t>and was superior to other treatments. The</w:t>
      </w:r>
      <w:r w:rsidRPr="00B775BB">
        <w:rPr>
          <w:rFonts w:ascii="Times New Roman" w:hAnsi="Times New Roman" w:cs="Times New Roman"/>
          <w:color w:val="000000"/>
          <w:sz w:val="24"/>
          <w:szCs w:val="24"/>
        </w:rPr>
        <w:t xml:space="preserve"> lowest </w:t>
      </w:r>
      <w:r>
        <w:rPr>
          <w:rFonts w:ascii="Times New Roman" w:hAnsi="Times New Roman" w:cs="Times New Roman"/>
          <w:color w:val="000000"/>
          <w:sz w:val="24"/>
          <w:szCs w:val="24"/>
        </w:rPr>
        <w:t xml:space="preserve">WSE </w:t>
      </w:r>
      <w:r w:rsidR="005D6DC9">
        <w:rPr>
          <w:rFonts w:ascii="Times New Roman" w:hAnsi="Times New Roman" w:cs="Times New Roman"/>
          <w:color w:val="000000"/>
          <w:sz w:val="24"/>
          <w:szCs w:val="24"/>
        </w:rPr>
        <w:t>were</w:t>
      </w:r>
      <w:r w:rsidRPr="00B775BB">
        <w:rPr>
          <w:rFonts w:ascii="Times New Roman" w:hAnsi="Times New Roman" w:cs="Times New Roman"/>
          <w:color w:val="000000"/>
          <w:sz w:val="24"/>
          <w:szCs w:val="24"/>
        </w:rPr>
        <w:t xml:space="preserve"> recorded in treatment </w:t>
      </w:r>
      <w:r w:rsidRPr="005D6DC9">
        <w:rPr>
          <w:rFonts w:ascii="Times New Roman" w:hAnsi="Times New Roman" w:cs="Times New Roman"/>
          <w:color w:val="000000"/>
          <w:sz w:val="24"/>
          <w:szCs w:val="24"/>
        </w:rPr>
        <w:t>T</w:t>
      </w:r>
      <w:r w:rsidRPr="00273050">
        <w:rPr>
          <w:rFonts w:ascii="Times New Roman" w:hAnsi="Times New Roman" w:cs="Times New Roman"/>
          <w:color w:val="000000"/>
          <w:sz w:val="24"/>
          <w:szCs w:val="24"/>
          <w:vertAlign w:val="subscript"/>
        </w:rPr>
        <w:t>1</w:t>
      </w:r>
      <w:r w:rsidR="005D6DC9" w:rsidRPr="005D6DC9">
        <w:rPr>
          <w:rFonts w:ascii="Times New Roman" w:hAnsi="Times New Roman" w:cs="Times New Roman"/>
          <w:color w:val="000000"/>
          <w:sz w:val="24"/>
          <w:szCs w:val="24"/>
        </w:rPr>
        <w:t>,</w:t>
      </w:r>
      <w:r w:rsidR="005D6DC9">
        <w:rPr>
          <w:rFonts w:ascii="Times New Roman" w:hAnsi="Times New Roman" w:cs="Times New Roman"/>
          <w:color w:val="000000"/>
          <w:sz w:val="24"/>
          <w:szCs w:val="24"/>
        </w:rPr>
        <w:t xml:space="preserve"> </w:t>
      </w:r>
      <w:r w:rsidR="005D6DC9" w:rsidRPr="005D6DC9">
        <w:rPr>
          <w:rFonts w:ascii="Times New Roman" w:hAnsi="Times New Roman" w:cs="Times New Roman"/>
          <w:color w:val="000000"/>
          <w:sz w:val="24"/>
          <w:szCs w:val="24"/>
        </w:rPr>
        <w:t>T</w:t>
      </w:r>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7</w:t>
      </w:r>
      <w:r w:rsidRPr="00B775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775BB">
        <w:rPr>
          <w:rFonts w:ascii="Times New Roman" w:hAnsi="Times New Roman" w:cs="Times New Roman"/>
          <w:color w:val="000000"/>
          <w:sz w:val="24"/>
          <w:szCs w:val="24"/>
        </w:rPr>
        <w:t xml:space="preserve"> </w:t>
      </w:r>
      <w:r w:rsidR="00256560">
        <w:rPr>
          <w:rFonts w:ascii="Times New Roman" w:hAnsi="Times New Roman" w:cs="Times New Roman"/>
          <w:color w:val="000000"/>
          <w:sz w:val="24"/>
          <w:szCs w:val="24"/>
        </w:rPr>
        <w:t>At 40 DAT</w:t>
      </w:r>
      <w:r w:rsidR="005D6DC9">
        <w:rPr>
          <w:rFonts w:ascii="Times New Roman" w:hAnsi="Times New Roman" w:cs="Times New Roman"/>
          <w:color w:val="000000"/>
          <w:sz w:val="24"/>
          <w:szCs w:val="24"/>
        </w:rPr>
        <w:t>,</w:t>
      </w:r>
      <w:r w:rsidR="00256560">
        <w:rPr>
          <w:rFonts w:ascii="Times New Roman" w:hAnsi="Times New Roman" w:cs="Times New Roman"/>
          <w:color w:val="000000"/>
          <w:sz w:val="24"/>
          <w:szCs w:val="24"/>
        </w:rPr>
        <w:t xml:space="preserve"> </w:t>
      </w:r>
      <w:r w:rsidR="005D6DC9">
        <w:rPr>
          <w:rFonts w:ascii="Times New Roman" w:hAnsi="Times New Roman" w:cs="Times New Roman"/>
          <w:color w:val="000000"/>
          <w:sz w:val="24"/>
          <w:szCs w:val="24"/>
        </w:rPr>
        <w:t>the highest WSE was recorded in</w:t>
      </w:r>
      <w:r w:rsidR="00256560">
        <w:rPr>
          <w:rFonts w:ascii="Times New Roman" w:hAnsi="Times New Roman" w:cs="Times New Roman"/>
          <w:color w:val="000000"/>
          <w:sz w:val="24"/>
          <w:szCs w:val="24"/>
        </w:rPr>
        <w:t xml:space="preserve"> </w:t>
      </w:r>
      <w:r w:rsidR="00256560" w:rsidRPr="005D6DC9">
        <w:rPr>
          <w:rFonts w:ascii="Times New Roman" w:hAnsi="Times New Roman" w:cs="Times New Roman"/>
          <w:color w:val="000000"/>
          <w:sz w:val="24"/>
          <w:szCs w:val="24"/>
        </w:rPr>
        <w:t>T</w:t>
      </w:r>
      <w:r w:rsidR="00256560" w:rsidRPr="00273050">
        <w:rPr>
          <w:rFonts w:ascii="Times New Roman" w:hAnsi="Times New Roman" w:cs="Times New Roman"/>
          <w:color w:val="000000"/>
          <w:sz w:val="24"/>
          <w:szCs w:val="24"/>
          <w:vertAlign w:val="subscript"/>
        </w:rPr>
        <w:t>3</w:t>
      </w:r>
      <w:r w:rsidR="005D6DC9" w:rsidRPr="005D6DC9">
        <w:rPr>
          <w:rFonts w:ascii="Times New Roman" w:hAnsi="Times New Roman" w:cs="Times New Roman"/>
          <w:color w:val="000000"/>
          <w:sz w:val="24"/>
          <w:szCs w:val="24"/>
        </w:rPr>
        <w:t>, T</w:t>
      </w:r>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2</w:t>
      </w:r>
      <w:r w:rsidR="005D6DC9" w:rsidRPr="005D6DC9">
        <w:rPr>
          <w:rFonts w:ascii="Times New Roman" w:hAnsi="Times New Roman" w:cs="Times New Roman"/>
          <w:color w:val="000000"/>
          <w:sz w:val="24"/>
          <w:szCs w:val="24"/>
        </w:rPr>
        <w:t>.</w:t>
      </w:r>
      <w:r w:rsidR="005D6DC9">
        <w:rPr>
          <w:rFonts w:ascii="Times New Roman" w:hAnsi="Times New Roman" w:cs="Times New Roman"/>
          <w:color w:val="000000"/>
          <w:sz w:val="24"/>
          <w:szCs w:val="24"/>
        </w:rPr>
        <w:t xml:space="preserve"> The</w:t>
      </w:r>
      <w:r w:rsidR="00256560">
        <w:rPr>
          <w:rFonts w:ascii="Times New Roman" w:hAnsi="Times New Roman" w:cs="Times New Roman"/>
          <w:color w:val="000000"/>
          <w:sz w:val="24"/>
          <w:szCs w:val="24"/>
        </w:rPr>
        <w:t xml:space="preserve"> lowest WSE was recorded in T</w:t>
      </w:r>
      <w:r w:rsidR="005D6DC9">
        <w:rPr>
          <w:rFonts w:ascii="Times New Roman" w:hAnsi="Times New Roman" w:cs="Times New Roman"/>
          <w:color w:val="000000"/>
          <w:sz w:val="24"/>
          <w:szCs w:val="24"/>
          <w:vertAlign w:val="subscript"/>
        </w:rPr>
        <w:t>1</w:t>
      </w:r>
      <w:r w:rsidR="00256560">
        <w:rPr>
          <w:rFonts w:ascii="Times New Roman" w:hAnsi="Times New Roman" w:cs="Times New Roman"/>
          <w:color w:val="000000"/>
          <w:sz w:val="24"/>
          <w:szCs w:val="24"/>
        </w:rPr>
        <w:t>.</w:t>
      </w:r>
    </w:p>
    <w:p w14:paraId="5509B84F" w14:textId="77777777" w:rsidR="005E5998" w:rsidRDefault="005E5998"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Weeds undergo nutritional stress and herbicidal stress in due course of its growth</w:t>
      </w:r>
      <w:r w:rsidR="00AA4EF9">
        <w:rPr>
          <w:rFonts w:ascii="Times New Roman" w:hAnsi="Times New Roman" w:cs="Times New Roman"/>
          <w:color w:val="000000"/>
          <w:sz w:val="24"/>
          <w:szCs w:val="24"/>
        </w:rPr>
        <w:t xml:space="preserve"> period. Activation of ribulose 1,5- bisphosphate carboxylase / oxygenase in the process of photosynthesis </w:t>
      </w:r>
      <w:r w:rsidR="005D6DC9">
        <w:rPr>
          <w:rFonts w:ascii="Times New Roman" w:hAnsi="Times New Roman" w:cs="Times New Roman"/>
          <w:color w:val="000000"/>
          <w:sz w:val="24"/>
          <w:szCs w:val="24"/>
        </w:rPr>
        <w:t>was</w:t>
      </w:r>
      <w:r w:rsidR="00AA4EF9">
        <w:rPr>
          <w:rFonts w:ascii="Times New Roman" w:hAnsi="Times New Roman" w:cs="Times New Roman"/>
          <w:color w:val="000000"/>
          <w:sz w:val="24"/>
          <w:szCs w:val="24"/>
        </w:rPr>
        <w:t xml:space="preserve"> correlated with the Zn, decreased photosynthetic activity</w:t>
      </w:r>
      <w:r w:rsidR="005D6DC9">
        <w:rPr>
          <w:rFonts w:ascii="Times New Roman" w:hAnsi="Times New Roman" w:cs="Times New Roman"/>
          <w:color w:val="000000"/>
          <w:sz w:val="24"/>
          <w:szCs w:val="24"/>
        </w:rPr>
        <w:t xml:space="preserve"> was</w:t>
      </w:r>
      <w:r w:rsidR="00AA4EF9">
        <w:rPr>
          <w:rFonts w:ascii="Times New Roman" w:hAnsi="Times New Roman" w:cs="Times New Roman"/>
          <w:color w:val="000000"/>
          <w:sz w:val="24"/>
          <w:szCs w:val="24"/>
        </w:rPr>
        <w:t xml:space="preserve"> seen in weeds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insufficiently supplied with Zn micronutrient (</w:t>
      </w:r>
      <w:proofErr w:type="spellStart"/>
      <w:r w:rsidR="00AA4EF9" w:rsidRPr="009D090E">
        <w:rPr>
          <w:rFonts w:ascii="Times New Roman" w:hAnsi="Times New Roman" w:cs="Times New Roman"/>
          <w:color w:val="000000"/>
          <w:sz w:val="24"/>
          <w:szCs w:val="24"/>
        </w:rPr>
        <w:t>St</w:t>
      </w:r>
      <w:r w:rsidR="005D6DC9">
        <w:rPr>
          <w:rFonts w:ascii="Times New Roman" w:hAnsi="Times New Roman" w:cs="Times New Roman"/>
          <w:color w:val="000000"/>
          <w:sz w:val="24"/>
          <w:szCs w:val="24"/>
        </w:rPr>
        <w:t>orey</w:t>
      </w:r>
      <w:proofErr w:type="spellEnd"/>
      <w:r w:rsidR="005D6DC9">
        <w:rPr>
          <w:rFonts w:ascii="Times New Roman" w:hAnsi="Times New Roman" w:cs="Times New Roman"/>
          <w:color w:val="000000"/>
          <w:sz w:val="24"/>
          <w:szCs w:val="24"/>
        </w:rPr>
        <w:t xml:space="preserve"> 2007; Sasaki et al., </w:t>
      </w:r>
      <w:r w:rsidR="005D6DC9">
        <w:rPr>
          <w:rFonts w:ascii="Times New Roman" w:hAnsi="Times New Roman" w:cs="Times New Roman"/>
          <w:color w:val="000000"/>
          <w:sz w:val="24"/>
          <w:szCs w:val="24"/>
        </w:rPr>
        <w:lastRenderedPageBreak/>
        <w:t xml:space="preserve">1998). </w:t>
      </w:r>
      <w:proofErr w:type="gramStart"/>
      <w:r w:rsidR="005D6DC9">
        <w:rPr>
          <w:rFonts w:ascii="Times New Roman" w:hAnsi="Times New Roman" w:cs="Times New Roman"/>
          <w:color w:val="000000"/>
          <w:sz w:val="24"/>
          <w:szCs w:val="24"/>
        </w:rPr>
        <w:t>M</w:t>
      </w:r>
      <w:r w:rsidR="00AA4EF9">
        <w:rPr>
          <w:rFonts w:ascii="Times New Roman" w:hAnsi="Times New Roman" w:cs="Times New Roman"/>
          <w:color w:val="000000"/>
          <w:sz w:val="24"/>
          <w:szCs w:val="24"/>
        </w:rPr>
        <w:t>oreover</w:t>
      </w:r>
      <w:proofErr w:type="gramEnd"/>
      <w:r w:rsidR="00AA4EF9">
        <w:rPr>
          <w:rFonts w:ascii="Times New Roman" w:hAnsi="Times New Roman" w:cs="Times New Roman"/>
          <w:color w:val="000000"/>
          <w:sz w:val="24"/>
          <w:szCs w:val="24"/>
        </w:rPr>
        <w:t xml:space="preserve"> the treatments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supplied with the Zn as Nano application and foliar application</w:t>
      </w:r>
      <w:r w:rsidR="005D6DC9">
        <w:rPr>
          <w:rFonts w:ascii="Times New Roman" w:hAnsi="Times New Roman" w:cs="Times New Roman"/>
          <w:color w:val="000000"/>
          <w:sz w:val="24"/>
          <w:szCs w:val="24"/>
        </w:rPr>
        <w:t>,</w:t>
      </w:r>
      <w:r w:rsidR="00AA4EF9">
        <w:rPr>
          <w:rFonts w:ascii="Times New Roman" w:hAnsi="Times New Roman" w:cs="Times New Roman"/>
          <w:color w:val="000000"/>
          <w:sz w:val="24"/>
          <w:szCs w:val="24"/>
        </w:rPr>
        <w:t xml:space="preserve"> the plants </w:t>
      </w:r>
      <w:r w:rsidR="00273050">
        <w:rPr>
          <w:rFonts w:ascii="Times New Roman" w:hAnsi="Times New Roman" w:cs="Times New Roman"/>
          <w:color w:val="000000"/>
          <w:sz w:val="24"/>
          <w:szCs w:val="24"/>
        </w:rPr>
        <w:t>have</w:t>
      </w:r>
      <w:r w:rsidR="00AA4EF9">
        <w:rPr>
          <w:rFonts w:ascii="Times New Roman" w:hAnsi="Times New Roman" w:cs="Times New Roman"/>
          <w:color w:val="000000"/>
          <w:sz w:val="24"/>
          <w:szCs w:val="24"/>
        </w:rPr>
        <w:t xml:space="preserve"> absorbed the nutrients and became more competitive with the weeds</w:t>
      </w:r>
      <w:r w:rsidR="00C34A5D">
        <w:rPr>
          <w:rFonts w:ascii="Times New Roman" w:hAnsi="Times New Roman" w:cs="Times New Roman"/>
          <w:color w:val="000000"/>
          <w:sz w:val="24"/>
          <w:szCs w:val="24"/>
        </w:rPr>
        <w:t>. S</w:t>
      </w:r>
      <w:r w:rsidR="00AA4EF9">
        <w:rPr>
          <w:rFonts w:ascii="Times New Roman" w:hAnsi="Times New Roman" w:cs="Times New Roman"/>
          <w:color w:val="000000"/>
          <w:sz w:val="24"/>
          <w:szCs w:val="24"/>
        </w:rPr>
        <w:t xml:space="preserve">imilar results were </w:t>
      </w:r>
      <w:r w:rsidR="00C34A5D">
        <w:rPr>
          <w:rFonts w:ascii="Times New Roman" w:hAnsi="Times New Roman" w:cs="Times New Roman"/>
          <w:color w:val="000000"/>
          <w:sz w:val="24"/>
          <w:szCs w:val="24"/>
        </w:rPr>
        <w:t xml:space="preserve">also </w:t>
      </w:r>
      <w:r w:rsidR="00AA4EF9">
        <w:rPr>
          <w:rFonts w:ascii="Times New Roman" w:hAnsi="Times New Roman" w:cs="Times New Roman"/>
          <w:color w:val="000000"/>
          <w:sz w:val="24"/>
          <w:szCs w:val="24"/>
        </w:rPr>
        <w:t xml:space="preserve">reported by </w:t>
      </w:r>
      <w:r w:rsidR="00C34A5D">
        <w:rPr>
          <w:rFonts w:ascii="Times New Roman" w:hAnsi="Times New Roman" w:cs="Times New Roman"/>
          <w:color w:val="000000"/>
          <w:sz w:val="24"/>
          <w:szCs w:val="24"/>
        </w:rPr>
        <w:t>(</w:t>
      </w:r>
      <w:proofErr w:type="spellStart"/>
      <w:r w:rsidR="00AA4EF9" w:rsidRPr="009D090E">
        <w:rPr>
          <w:rFonts w:ascii="Times New Roman" w:hAnsi="Times New Roman" w:cs="Times New Roman"/>
          <w:color w:val="000000"/>
          <w:sz w:val="24"/>
          <w:szCs w:val="24"/>
        </w:rPr>
        <w:t>Hasanain</w:t>
      </w:r>
      <w:proofErr w:type="spellEnd"/>
      <w:r w:rsidR="00AA4EF9" w:rsidRPr="009D090E">
        <w:rPr>
          <w:rFonts w:ascii="Times New Roman" w:hAnsi="Times New Roman" w:cs="Times New Roman"/>
          <w:color w:val="000000"/>
          <w:sz w:val="24"/>
          <w:szCs w:val="24"/>
        </w:rPr>
        <w:t xml:space="preserve"> et al 2019</w:t>
      </w:r>
      <w:r w:rsidR="00C34A5D">
        <w:rPr>
          <w:rFonts w:ascii="Times New Roman" w:hAnsi="Times New Roman" w:cs="Times New Roman"/>
          <w:color w:val="000000"/>
          <w:sz w:val="24"/>
          <w:szCs w:val="24"/>
        </w:rPr>
        <w:t>)</w:t>
      </w:r>
      <w:r w:rsidR="00AA4EF9">
        <w:rPr>
          <w:rFonts w:ascii="Times New Roman" w:hAnsi="Times New Roman" w:cs="Times New Roman"/>
          <w:color w:val="000000"/>
          <w:sz w:val="24"/>
          <w:szCs w:val="24"/>
        </w:rPr>
        <w:t>.</w:t>
      </w:r>
    </w:p>
    <w:p w14:paraId="70F09A38" w14:textId="77777777" w:rsidR="005F0095" w:rsidRDefault="005F0095"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p>
    <w:p w14:paraId="59594948" w14:textId="77777777" w:rsidR="005F0095" w:rsidRPr="005F0095" w:rsidRDefault="005F0095" w:rsidP="005F0095">
      <w:pPr>
        <w:autoSpaceDE w:val="0"/>
        <w:autoSpaceDN w:val="0"/>
        <w:adjustRightInd w:val="0"/>
        <w:spacing w:after="0" w:line="360" w:lineRule="auto"/>
        <w:ind w:left="1170" w:hanging="117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4. Effect of zinc nutrition on </w:t>
      </w:r>
      <w:commentRangeStart w:id="9"/>
      <w:r>
        <w:rPr>
          <w:rFonts w:ascii="Times New Roman" w:hAnsi="Times New Roman" w:cs="Times New Roman"/>
          <w:b/>
          <w:color w:val="000000"/>
          <w:sz w:val="24"/>
          <w:szCs w:val="24"/>
        </w:rPr>
        <w:t>weed smothering efficiency</w:t>
      </w:r>
      <w:r w:rsidR="00C34A5D">
        <w:rPr>
          <w:rFonts w:ascii="Times New Roman" w:hAnsi="Times New Roman" w:cs="Times New Roman"/>
          <w:b/>
          <w:color w:val="000000"/>
          <w:sz w:val="24"/>
          <w:szCs w:val="24"/>
        </w:rPr>
        <w:t xml:space="preserve"> </w:t>
      </w:r>
      <w:commentRangeEnd w:id="9"/>
      <w:r w:rsidR="00D031EC">
        <w:rPr>
          <w:rStyle w:val="CommentReference"/>
        </w:rPr>
        <w:commentReference w:id="9"/>
      </w:r>
      <w:r w:rsidR="00C34A5D">
        <w:rPr>
          <w:rFonts w:ascii="Times New Roman" w:hAnsi="Times New Roman" w:cs="Times New Roman"/>
          <w:b/>
          <w:color w:val="000000"/>
          <w:sz w:val="24"/>
          <w:szCs w:val="24"/>
        </w:rPr>
        <w:t>in rice</w:t>
      </w:r>
      <w:r>
        <w:rPr>
          <w:rFonts w:ascii="Times New Roman" w:hAnsi="Times New Roman" w:cs="Times New Roman"/>
          <w:b/>
          <w:color w:val="000000"/>
          <w:sz w:val="24"/>
          <w:szCs w:val="24"/>
        </w:rPr>
        <w:t xml:space="preserve"> at 20 and 40 </w:t>
      </w:r>
      <w:r w:rsidR="00C34A5D">
        <w:rPr>
          <w:rFonts w:ascii="Times New Roman" w:hAnsi="Times New Roman" w:cs="Times New Roman"/>
          <w:b/>
          <w:color w:val="000000"/>
          <w:sz w:val="24"/>
          <w:szCs w:val="24"/>
        </w:rPr>
        <w:t>DAT</w:t>
      </w:r>
    </w:p>
    <w:tbl>
      <w:tblPr>
        <w:tblStyle w:val="TableGrid"/>
        <w:tblW w:w="10378" w:type="dxa"/>
        <w:tblLook w:val="04A0" w:firstRow="1" w:lastRow="0" w:firstColumn="1" w:lastColumn="0" w:noHBand="0" w:noVBand="1"/>
      </w:tblPr>
      <w:tblGrid>
        <w:gridCol w:w="5148"/>
        <w:gridCol w:w="2790"/>
        <w:gridCol w:w="2440"/>
      </w:tblGrid>
      <w:tr w:rsidR="00822B70" w:rsidRPr="00B57819" w14:paraId="2CFA0317" w14:textId="77777777" w:rsidTr="001F704C">
        <w:trPr>
          <w:trHeight w:val="422"/>
        </w:trPr>
        <w:tc>
          <w:tcPr>
            <w:tcW w:w="5148" w:type="dxa"/>
          </w:tcPr>
          <w:p w14:paraId="515D4192"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01A965E5" w14:textId="77777777"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5AB6AC3A" w14:textId="77777777"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14:paraId="416CB946" w14:textId="77777777" w:rsidTr="001F704C">
        <w:tc>
          <w:tcPr>
            <w:tcW w:w="5148" w:type="dxa"/>
          </w:tcPr>
          <w:p w14:paraId="0E555C61"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7BC5B29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7.73</w:t>
            </w:r>
          </w:p>
        </w:tc>
        <w:tc>
          <w:tcPr>
            <w:tcW w:w="2440" w:type="dxa"/>
          </w:tcPr>
          <w:p w14:paraId="6A61B51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9.76</w:t>
            </w:r>
          </w:p>
        </w:tc>
      </w:tr>
      <w:tr w:rsidR="00D2486D" w:rsidRPr="00B57819" w14:paraId="5A3D0C3F" w14:textId="77777777" w:rsidTr="001F704C">
        <w:tc>
          <w:tcPr>
            <w:tcW w:w="5148" w:type="dxa"/>
          </w:tcPr>
          <w:p w14:paraId="030C99AF"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15708D9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48.13</w:t>
            </w:r>
          </w:p>
        </w:tc>
        <w:tc>
          <w:tcPr>
            <w:tcW w:w="2440" w:type="dxa"/>
          </w:tcPr>
          <w:p w14:paraId="19F4AA7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23.10</w:t>
            </w:r>
          </w:p>
        </w:tc>
      </w:tr>
      <w:tr w:rsidR="00D2486D" w:rsidRPr="00B57819" w14:paraId="17992996" w14:textId="77777777" w:rsidTr="001F704C">
        <w:tc>
          <w:tcPr>
            <w:tcW w:w="5148" w:type="dxa"/>
          </w:tcPr>
          <w:p w14:paraId="730BA560"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20D4419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49.10</w:t>
            </w:r>
          </w:p>
        </w:tc>
        <w:tc>
          <w:tcPr>
            <w:tcW w:w="2440" w:type="dxa"/>
          </w:tcPr>
          <w:p w14:paraId="09E454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31.90</w:t>
            </w:r>
          </w:p>
        </w:tc>
      </w:tr>
      <w:tr w:rsidR="00D2486D" w:rsidRPr="00B57819" w14:paraId="423E180C" w14:textId="77777777" w:rsidTr="001F704C">
        <w:tc>
          <w:tcPr>
            <w:tcW w:w="5148" w:type="dxa"/>
          </w:tcPr>
          <w:p w14:paraId="69DD1DE8"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62D132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29.86</w:t>
            </w:r>
          </w:p>
        </w:tc>
        <w:tc>
          <w:tcPr>
            <w:tcW w:w="2440" w:type="dxa"/>
          </w:tcPr>
          <w:p w14:paraId="0E99EDA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14.15</w:t>
            </w:r>
          </w:p>
        </w:tc>
      </w:tr>
      <w:tr w:rsidR="00D2486D" w:rsidRPr="00B57819" w14:paraId="44DDE286" w14:textId="77777777" w:rsidTr="001F704C">
        <w:tc>
          <w:tcPr>
            <w:tcW w:w="5148" w:type="dxa"/>
          </w:tcPr>
          <w:p w14:paraId="632D670A"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5FD6CCF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25.76</w:t>
            </w:r>
          </w:p>
        </w:tc>
        <w:tc>
          <w:tcPr>
            <w:tcW w:w="2440" w:type="dxa"/>
          </w:tcPr>
          <w:p w14:paraId="4E80F90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16.35</w:t>
            </w:r>
          </w:p>
        </w:tc>
      </w:tr>
      <w:tr w:rsidR="00D2486D" w:rsidRPr="00B57819" w14:paraId="5A745984" w14:textId="77777777" w:rsidTr="001F704C">
        <w:tc>
          <w:tcPr>
            <w:tcW w:w="5148" w:type="dxa"/>
          </w:tcPr>
          <w:p w14:paraId="0F4800E1"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5856752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13.06</w:t>
            </w:r>
          </w:p>
        </w:tc>
        <w:tc>
          <w:tcPr>
            <w:tcW w:w="2440" w:type="dxa"/>
          </w:tcPr>
          <w:p w14:paraId="07DA3D7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31.03</w:t>
            </w:r>
          </w:p>
        </w:tc>
      </w:tr>
      <w:tr w:rsidR="00D2486D" w:rsidRPr="00B57819" w14:paraId="7CBB0528" w14:textId="77777777" w:rsidTr="001F704C">
        <w:tc>
          <w:tcPr>
            <w:tcW w:w="5148" w:type="dxa"/>
          </w:tcPr>
          <w:p w14:paraId="3C9AF6A5"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1FF4DBA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14.91</w:t>
            </w:r>
          </w:p>
        </w:tc>
        <w:tc>
          <w:tcPr>
            <w:tcW w:w="2440" w:type="dxa"/>
          </w:tcPr>
          <w:p w14:paraId="0F9C5D7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16.93</w:t>
            </w:r>
          </w:p>
        </w:tc>
      </w:tr>
      <w:tr w:rsidR="00D2486D" w:rsidRPr="00B57819" w14:paraId="6576211A" w14:textId="77777777" w:rsidTr="001F704C">
        <w:trPr>
          <w:trHeight w:val="773"/>
        </w:trPr>
        <w:tc>
          <w:tcPr>
            <w:tcW w:w="5148" w:type="dxa"/>
          </w:tcPr>
          <w:p w14:paraId="2DC1C8B1"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7E3CFD3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0.00</w:t>
            </w:r>
          </w:p>
        </w:tc>
        <w:tc>
          <w:tcPr>
            <w:tcW w:w="2440" w:type="dxa"/>
          </w:tcPr>
          <w:p w14:paraId="04CA71A3"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0.00</w:t>
            </w:r>
          </w:p>
        </w:tc>
      </w:tr>
      <w:tr w:rsidR="00822B70" w:rsidRPr="00B57819" w14:paraId="4F475D28" w14:textId="77777777" w:rsidTr="001F704C">
        <w:tc>
          <w:tcPr>
            <w:tcW w:w="5148" w:type="dxa"/>
          </w:tcPr>
          <w:p w14:paraId="7FE0C6B2"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SEm (±)</w:t>
            </w:r>
          </w:p>
        </w:tc>
        <w:tc>
          <w:tcPr>
            <w:tcW w:w="2790" w:type="dxa"/>
          </w:tcPr>
          <w:p w14:paraId="6D339C36" w14:textId="77777777"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2.44</w:t>
            </w:r>
          </w:p>
        </w:tc>
        <w:tc>
          <w:tcPr>
            <w:tcW w:w="2440" w:type="dxa"/>
          </w:tcPr>
          <w:p w14:paraId="6FFCC611" w14:textId="77777777"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4.18</w:t>
            </w:r>
          </w:p>
        </w:tc>
      </w:tr>
      <w:tr w:rsidR="00822B70" w:rsidRPr="00B57819" w14:paraId="1AD07530" w14:textId="77777777" w:rsidTr="001F704C">
        <w:tc>
          <w:tcPr>
            <w:tcW w:w="5148" w:type="dxa"/>
          </w:tcPr>
          <w:p w14:paraId="7FCD9F6B"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0E69CE8D" w14:textId="77777777"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7.388</w:t>
            </w:r>
          </w:p>
        </w:tc>
        <w:tc>
          <w:tcPr>
            <w:tcW w:w="2440" w:type="dxa"/>
          </w:tcPr>
          <w:p w14:paraId="0C25A24F" w14:textId="77777777"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12.682</w:t>
            </w:r>
          </w:p>
        </w:tc>
      </w:tr>
    </w:tbl>
    <w:p w14:paraId="4A2C66AA" w14:textId="77777777" w:rsidR="00822B70" w:rsidRDefault="00822B70"/>
    <w:p w14:paraId="246B5263" w14:textId="77777777" w:rsidR="005F0095" w:rsidRDefault="005F0095" w:rsidP="005F009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3.5. Weed Persistence Index  </w:t>
      </w:r>
    </w:p>
    <w:p w14:paraId="44447682" w14:textId="77777777" w:rsidR="00E12AF4" w:rsidRDefault="005F0095"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persistence index as </w:t>
      </w:r>
      <w:r w:rsidR="00273050">
        <w:rPr>
          <w:rFonts w:ascii="Times New Roman" w:hAnsi="Times New Roman" w:cs="Times New Roman"/>
          <w:color w:val="000000"/>
          <w:sz w:val="24"/>
          <w:szCs w:val="24"/>
        </w:rPr>
        <w:t>affected</w:t>
      </w:r>
      <w:r>
        <w:rPr>
          <w:rFonts w:ascii="Times New Roman" w:hAnsi="Times New Roman" w:cs="Times New Roman"/>
          <w:color w:val="000000"/>
          <w:sz w:val="24"/>
          <w:szCs w:val="24"/>
        </w:rPr>
        <w:t xml:space="preserve"> by zinc nutrition </w:t>
      </w:r>
      <w:commentRangeStart w:id="10"/>
      <w:r>
        <w:rPr>
          <w:rFonts w:ascii="Times New Roman" w:hAnsi="Times New Roman" w:cs="Times New Roman"/>
          <w:color w:val="000000"/>
          <w:sz w:val="24"/>
          <w:szCs w:val="24"/>
        </w:rPr>
        <w:t xml:space="preserve">has </w:t>
      </w:r>
      <w:commentRangeEnd w:id="10"/>
      <w:r w:rsidR="00713C54">
        <w:rPr>
          <w:rStyle w:val="CommentReference"/>
        </w:rPr>
        <w:commentReference w:id="10"/>
      </w:r>
      <w:r>
        <w:rPr>
          <w:rFonts w:ascii="Times New Roman" w:hAnsi="Times New Roman" w:cs="Times New Roman"/>
          <w:color w:val="000000"/>
          <w:sz w:val="24"/>
          <w:szCs w:val="24"/>
        </w:rPr>
        <w:t>shown</w:t>
      </w:r>
      <w:r w:rsidR="00273050">
        <w:rPr>
          <w:rFonts w:ascii="Times New Roman" w:hAnsi="Times New Roman" w:cs="Times New Roman"/>
          <w:color w:val="000000"/>
          <w:sz w:val="24"/>
          <w:szCs w:val="24"/>
        </w:rPr>
        <w:t xml:space="preserve"> in Table 5.</w:t>
      </w:r>
      <w:r w:rsidR="00661167">
        <w:rPr>
          <w:rFonts w:ascii="Times New Roman" w:hAnsi="Times New Roman" w:cs="Times New Roman"/>
          <w:color w:val="000000"/>
          <w:sz w:val="24"/>
          <w:szCs w:val="24"/>
        </w:rPr>
        <w:t xml:space="preserve"> The results revealed that</w:t>
      </w:r>
      <w:r>
        <w:rPr>
          <w:rFonts w:ascii="Times New Roman" w:hAnsi="Times New Roman" w:cs="Times New Roman"/>
          <w:color w:val="000000"/>
          <w:sz w:val="24"/>
          <w:szCs w:val="24"/>
        </w:rPr>
        <w:t xml:space="preserve"> signifi</w:t>
      </w:r>
      <w:r w:rsidR="00C34A5D">
        <w:rPr>
          <w:rFonts w:ascii="Times New Roman" w:hAnsi="Times New Roman" w:cs="Times New Roman"/>
          <w:color w:val="000000"/>
          <w:sz w:val="24"/>
          <w:szCs w:val="24"/>
        </w:rPr>
        <w:t>cant difference</w:t>
      </w:r>
      <w:r w:rsidR="00661167">
        <w:rPr>
          <w:rFonts w:ascii="Times New Roman" w:hAnsi="Times New Roman" w:cs="Times New Roman"/>
          <w:color w:val="000000"/>
          <w:sz w:val="24"/>
          <w:szCs w:val="24"/>
        </w:rPr>
        <w:t xml:space="preserve"> </w:t>
      </w:r>
      <w:proofErr w:type="gramStart"/>
      <w:r w:rsidR="00661167">
        <w:rPr>
          <w:rFonts w:ascii="Times New Roman" w:hAnsi="Times New Roman" w:cs="Times New Roman"/>
          <w:color w:val="000000"/>
          <w:sz w:val="24"/>
          <w:szCs w:val="24"/>
        </w:rPr>
        <w:t>were</w:t>
      </w:r>
      <w:proofErr w:type="gramEnd"/>
      <w:r w:rsidR="00661167">
        <w:rPr>
          <w:rFonts w:ascii="Times New Roman" w:hAnsi="Times New Roman" w:cs="Times New Roman"/>
          <w:color w:val="000000"/>
          <w:sz w:val="24"/>
          <w:szCs w:val="24"/>
        </w:rPr>
        <w:t xml:space="preserve"> observed</w:t>
      </w:r>
      <w:r w:rsidR="00C34A5D">
        <w:rPr>
          <w:rFonts w:ascii="Times New Roman" w:hAnsi="Times New Roman" w:cs="Times New Roman"/>
          <w:color w:val="000000"/>
          <w:sz w:val="24"/>
          <w:szCs w:val="24"/>
        </w:rPr>
        <w:t xml:space="preserve"> at 20 DAT</w:t>
      </w:r>
      <w:r w:rsidR="00661167">
        <w:rPr>
          <w:rFonts w:ascii="Times New Roman" w:hAnsi="Times New Roman" w:cs="Times New Roman"/>
          <w:color w:val="000000"/>
          <w:sz w:val="24"/>
          <w:szCs w:val="24"/>
        </w:rPr>
        <w:t>,</w:t>
      </w:r>
      <w:r w:rsidR="00C34A5D">
        <w:rPr>
          <w:rFonts w:ascii="Times New Roman" w:hAnsi="Times New Roman" w:cs="Times New Roman"/>
          <w:color w:val="000000"/>
          <w:sz w:val="24"/>
          <w:szCs w:val="24"/>
        </w:rPr>
        <w:t xml:space="preserve"> where the</w:t>
      </w:r>
      <w:r>
        <w:rPr>
          <w:rFonts w:ascii="Times New Roman" w:hAnsi="Times New Roman" w:cs="Times New Roman"/>
          <w:color w:val="000000"/>
          <w:sz w:val="24"/>
          <w:szCs w:val="24"/>
        </w:rPr>
        <w:t xml:space="preserve"> highest</w:t>
      </w:r>
      <w:r w:rsidR="00C34A5D">
        <w:rPr>
          <w:rFonts w:ascii="Times New Roman" w:hAnsi="Times New Roman" w:cs="Times New Roman"/>
          <w:color w:val="000000"/>
          <w:sz w:val="24"/>
          <w:szCs w:val="24"/>
        </w:rPr>
        <w:t xml:space="preserve"> value</w:t>
      </w:r>
      <w:r>
        <w:rPr>
          <w:rFonts w:ascii="Times New Roman" w:hAnsi="Times New Roman" w:cs="Times New Roman"/>
          <w:color w:val="000000"/>
          <w:sz w:val="24"/>
          <w:szCs w:val="24"/>
        </w:rPr>
        <w:t xml:space="preserve"> has been recorded in T</w:t>
      </w:r>
      <w:r w:rsidR="00615740">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w:t>
      </w:r>
      <w:r w:rsidR="00E12AF4">
        <w:rPr>
          <w:rFonts w:ascii="Times New Roman" w:hAnsi="Times New Roman" w:cs="Times New Roman"/>
          <w:color w:val="000000"/>
          <w:sz w:val="24"/>
          <w:szCs w:val="24"/>
        </w:rPr>
        <w:t>and all other treatments except T</w:t>
      </w:r>
      <w:r w:rsidR="00E12AF4" w:rsidRPr="00E12AF4">
        <w:rPr>
          <w:rFonts w:ascii="Times New Roman" w:hAnsi="Times New Roman" w:cs="Times New Roman"/>
          <w:color w:val="000000"/>
          <w:sz w:val="24"/>
          <w:szCs w:val="24"/>
          <w:vertAlign w:val="subscript"/>
        </w:rPr>
        <w:t>3</w:t>
      </w:r>
      <w:r w:rsidR="00E12AF4">
        <w:rPr>
          <w:rFonts w:ascii="Times New Roman" w:hAnsi="Times New Roman" w:cs="Times New Roman"/>
          <w:color w:val="000000"/>
          <w:sz w:val="24"/>
          <w:szCs w:val="24"/>
          <w:vertAlign w:val="subscript"/>
        </w:rPr>
        <w:t xml:space="preserve"> </w:t>
      </w:r>
      <w:r w:rsidR="00C34A5D">
        <w:rPr>
          <w:rFonts w:ascii="Times New Roman" w:hAnsi="Times New Roman" w:cs="Times New Roman"/>
          <w:color w:val="000000"/>
          <w:sz w:val="24"/>
          <w:szCs w:val="24"/>
        </w:rPr>
        <w:t>were</w:t>
      </w:r>
      <w:r w:rsidR="00E12AF4">
        <w:rPr>
          <w:rFonts w:ascii="Times New Roman" w:hAnsi="Times New Roman" w:cs="Times New Roman"/>
          <w:color w:val="000000"/>
          <w:sz w:val="24"/>
          <w:szCs w:val="24"/>
        </w:rPr>
        <w:t xml:space="preserve"> on par </w:t>
      </w:r>
      <w:r>
        <w:rPr>
          <w:rFonts w:ascii="Times New Roman" w:hAnsi="Times New Roman" w:cs="Times New Roman"/>
          <w:color w:val="000000"/>
          <w:sz w:val="24"/>
          <w:szCs w:val="24"/>
        </w:rPr>
        <w:t xml:space="preserve">and the lowest weed persistence index was recorded in </w:t>
      </w:r>
      <w:r w:rsidR="00E12AF4">
        <w:rPr>
          <w:rFonts w:ascii="Times New Roman" w:hAnsi="Times New Roman" w:cs="Times New Roman"/>
          <w:color w:val="000000"/>
          <w:sz w:val="24"/>
          <w:szCs w:val="24"/>
        </w:rPr>
        <w:t xml:space="preserve">the treatment </w:t>
      </w:r>
      <w:r>
        <w:rPr>
          <w:rFonts w:ascii="Times New Roman" w:hAnsi="Times New Roman" w:cs="Times New Roman"/>
          <w:color w:val="000000"/>
          <w:sz w:val="24"/>
          <w:szCs w:val="24"/>
        </w:rPr>
        <w:t>T</w:t>
      </w:r>
      <w:r w:rsidRPr="00687B1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00E12AF4">
        <w:rPr>
          <w:rFonts w:ascii="Times New Roman" w:hAnsi="Times New Roman" w:cs="Times New Roman"/>
          <w:color w:val="000000"/>
          <w:sz w:val="24"/>
          <w:szCs w:val="24"/>
        </w:rPr>
        <w:t xml:space="preserve"> This may be</w:t>
      </w:r>
      <w:r w:rsidR="00C34A5D">
        <w:rPr>
          <w:rFonts w:ascii="Times New Roman" w:hAnsi="Times New Roman" w:cs="Times New Roman"/>
          <w:color w:val="000000"/>
          <w:sz w:val="24"/>
          <w:szCs w:val="24"/>
        </w:rPr>
        <w:t xml:space="preserve"> attributed to the effect </w:t>
      </w:r>
      <w:r w:rsidR="00273050">
        <w:rPr>
          <w:rFonts w:ascii="Times New Roman" w:hAnsi="Times New Roman" w:cs="Times New Roman"/>
          <w:color w:val="000000"/>
          <w:sz w:val="24"/>
          <w:szCs w:val="24"/>
        </w:rPr>
        <w:t xml:space="preserve">of </w:t>
      </w:r>
      <w:proofErr w:type="spellStart"/>
      <w:r w:rsidR="00273050">
        <w:rPr>
          <w:rFonts w:ascii="Times New Roman" w:hAnsi="Times New Roman" w:cs="Times New Roman"/>
          <w:color w:val="000000"/>
          <w:sz w:val="24"/>
          <w:szCs w:val="24"/>
        </w:rPr>
        <w:t>nutri</w:t>
      </w:r>
      <w:proofErr w:type="spellEnd"/>
      <w:r w:rsidR="00E12AF4">
        <w:rPr>
          <w:rFonts w:ascii="Times New Roman" w:hAnsi="Times New Roman" w:cs="Times New Roman"/>
          <w:color w:val="000000"/>
          <w:sz w:val="24"/>
          <w:szCs w:val="24"/>
        </w:rPr>
        <w:t xml:space="preserve"> primed</w:t>
      </w:r>
      <w:r w:rsidR="00E12AF4" w:rsidRPr="00E12AF4">
        <w:rPr>
          <w:rFonts w:ascii="Times New Roman" w:hAnsi="Times New Roman" w:cs="Times New Roman"/>
          <w:color w:val="000000"/>
          <w:sz w:val="24"/>
          <w:szCs w:val="24"/>
        </w:rPr>
        <w:t xml:space="preserve"> </w:t>
      </w:r>
      <w:r w:rsidR="00E12AF4">
        <w:rPr>
          <w:rFonts w:ascii="Times New Roman" w:hAnsi="Times New Roman" w:cs="Times New Roman"/>
          <w:color w:val="000000"/>
          <w:sz w:val="24"/>
          <w:szCs w:val="24"/>
        </w:rPr>
        <w:t xml:space="preserve">and foliar </w:t>
      </w:r>
      <w:r w:rsidR="00C34A5D">
        <w:rPr>
          <w:rFonts w:ascii="Times New Roman" w:hAnsi="Times New Roman" w:cs="Times New Roman"/>
          <w:color w:val="000000"/>
          <w:sz w:val="24"/>
          <w:szCs w:val="24"/>
        </w:rPr>
        <w:t>nutrition</w:t>
      </w:r>
      <w:r w:rsidR="00E12AF4">
        <w:rPr>
          <w:rFonts w:ascii="Times New Roman" w:hAnsi="Times New Roman" w:cs="Times New Roman"/>
          <w:color w:val="000000"/>
          <w:sz w:val="24"/>
          <w:szCs w:val="24"/>
        </w:rPr>
        <w:t xml:space="preserve"> of </w:t>
      </w:r>
      <w:r w:rsidR="00661167">
        <w:rPr>
          <w:rFonts w:ascii="Times New Roman" w:hAnsi="Times New Roman" w:cs="Times New Roman"/>
          <w:color w:val="000000"/>
          <w:sz w:val="24"/>
          <w:szCs w:val="24"/>
        </w:rPr>
        <w:t xml:space="preserve">Nano </w:t>
      </w:r>
      <w:r w:rsidR="00E12AF4">
        <w:rPr>
          <w:rFonts w:ascii="Times New Roman" w:hAnsi="Times New Roman" w:cs="Times New Roman"/>
          <w:color w:val="000000"/>
          <w:sz w:val="24"/>
          <w:szCs w:val="24"/>
        </w:rPr>
        <w:t>Zn</w:t>
      </w:r>
      <w:r w:rsidR="00661167">
        <w:rPr>
          <w:rFonts w:ascii="Times New Roman" w:hAnsi="Times New Roman" w:cs="Times New Roman"/>
          <w:color w:val="000000"/>
          <w:sz w:val="24"/>
          <w:szCs w:val="24"/>
        </w:rPr>
        <w:t xml:space="preserve">. This proved the effectiveness of nano zinc through seed and foliar </w:t>
      </w:r>
      <w:r w:rsidR="00661167">
        <w:rPr>
          <w:rFonts w:ascii="Times New Roman" w:hAnsi="Times New Roman" w:cs="Times New Roman"/>
          <w:color w:val="000000"/>
          <w:sz w:val="24"/>
          <w:szCs w:val="24"/>
        </w:rPr>
        <w:lastRenderedPageBreak/>
        <w:t>nutrition, which enhanced the competitiveness of rice in early stages. However, s</w:t>
      </w:r>
      <w:r w:rsidR="00E12AF4">
        <w:rPr>
          <w:rFonts w:ascii="Times New Roman" w:hAnsi="Times New Roman" w:cs="Times New Roman"/>
          <w:color w:val="000000"/>
          <w:sz w:val="24"/>
          <w:szCs w:val="24"/>
        </w:rPr>
        <w:t xml:space="preserve">oil application of nutrients makes the weeds more available with nutrients and the population of it increases </w:t>
      </w:r>
      <w:r w:rsidR="00661167">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Mahajan et al., 2014</w:t>
      </w:r>
      <w:r w:rsidR="00661167">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w:t>
      </w:r>
    </w:p>
    <w:p w14:paraId="11832B34" w14:textId="77777777" w:rsidR="00615740" w:rsidRPr="00687B18" w:rsidRDefault="00615740"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01D126D" w14:textId="77777777" w:rsidR="005F0095" w:rsidRDefault="005F0095" w:rsidP="005F0095">
      <w:pPr>
        <w:autoSpaceDE w:val="0"/>
        <w:autoSpaceDN w:val="0"/>
        <w:adjustRightInd w:val="0"/>
        <w:spacing w:after="0" w:line="360" w:lineRule="auto"/>
        <w:ind w:left="900" w:hanging="90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5. Effect of zinc nutrition on weed persistence </w:t>
      </w:r>
      <w:commentRangeStart w:id="11"/>
      <w:r>
        <w:rPr>
          <w:rFonts w:ascii="Times New Roman" w:hAnsi="Times New Roman" w:cs="Times New Roman"/>
          <w:b/>
          <w:color w:val="000000"/>
          <w:sz w:val="24"/>
          <w:szCs w:val="24"/>
        </w:rPr>
        <w:t>index</w:t>
      </w:r>
      <w:commentRangeEnd w:id="11"/>
      <w:r w:rsidR="00D031EC">
        <w:rPr>
          <w:rStyle w:val="CommentReference"/>
        </w:rPr>
        <w:commentReference w:id="11"/>
      </w:r>
      <w:r w:rsidR="006C65AE">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w:t>
      </w:r>
      <w:r w:rsidR="006C65AE">
        <w:rPr>
          <w:rFonts w:ascii="Times New Roman" w:hAnsi="Times New Roman" w:cs="Times New Roman"/>
          <w:b/>
          <w:color w:val="000000"/>
          <w:sz w:val="24"/>
          <w:szCs w:val="24"/>
        </w:rPr>
        <w:t xml:space="preserve"> DAT</w:t>
      </w:r>
      <w:r>
        <w:rPr>
          <w:rFonts w:ascii="Times New Roman" w:hAnsi="Times New Roman" w:cs="Times New Roman"/>
          <w:b/>
          <w:color w:val="000000"/>
          <w:sz w:val="24"/>
          <w:szCs w:val="24"/>
        </w:rPr>
        <w:t>.</w:t>
      </w:r>
    </w:p>
    <w:tbl>
      <w:tblPr>
        <w:tblStyle w:val="TableGrid"/>
        <w:tblW w:w="10378" w:type="dxa"/>
        <w:tblLook w:val="04A0" w:firstRow="1" w:lastRow="0" w:firstColumn="1" w:lastColumn="0" w:noHBand="0" w:noVBand="1"/>
      </w:tblPr>
      <w:tblGrid>
        <w:gridCol w:w="5148"/>
        <w:gridCol w:w="2790"/>
        <w:gridCol w:w="2440"/>
      </w:tblGrid>
      <w:tr w:rsidR="005F0095" w:rsidRPr="00B57819" w14:paraId="41EF4691" w14:textId="77777777" w:rsidTr="001F704C">
        <w:trPr>
          <w:trHeight w:val="422"/>
        </w:trPr>
        <w:tc>
          <w:tcPr>
            <w:tcW w:w="5148" w:type="dxa"/>
          </w:tcPr>
          <w:p w14:paraId="2658C3B4" w14:textId="77777777"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36589DA5" w14:textId="77777777"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00A480D6" w14:textId="77777777"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2A51A0" w:rsidRPr="00B57819" w14:paraId="1BE9C755" w14:textId="77777777" w:rsidTr="001F704C">
        <w:tc>
          <w:tcPr>
            <w:tcW w:w="5148" w:type="dxa"/>
          </w:tcPr>
          <w:p w14:paraId="137304B1"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3E87BB57"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1.01</w:t>
            </w:r>
          </w:p>
        </w:tc>
        <w:tc>
          <w:tcPr>
            <w:tcW w:w="2440" w:type="dxa"/>
          </w:tcPr>
          <w:p w14:paraId="782AC58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0.97</w:t>
            </w:r>
          </w:p>
        </w:tc>
      </w:tr>
      <w:tr w:rsidR="002A51A0" w:rsidRPr="00B57819" w14:paraId="6CF1ECC8" w14:textId="77777777" w:rsidTr="001F704C">
        <w:tc>
          <w:tcPr>
            <w:tcW w:w="5148" w:type="dxa"/>
          </w:tcPr>
          <w:p w14:paraId="7290CD56"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382244B1"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0.91</w:t>
            </w:r>
          </w:p>
        </w:tc>
        <w:tc>
          <w:tcPr>
            <w:tcW w:w="2440" w:type="dxa"/>
          </w:tcPr>
          <w:p w14:paraId="15B21C3C"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0.81</w:t>
            </w:r>
          </w:p>
        </w:tc>
      </w:tr>
      <w:tr w:rsidR="002A51A0" w:rsidRPr="00B57819" w14:paraId="07E5AE1F" w14:textId="77777777" w:rsidTr="001F704C">
        <w:tc>
          <w:tcPr>
            <w:tcW w:w="5148" w:type="dxa"/>
          </w:tcPr>
          <w:p w14:paraId="18159D55"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10419648"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0.76</w:t>
            </w:r>
          </w:p>
        </w:tc>
        <w:tc>
          <w:tcPr>
            <w:tcW w:w="2440" w:type="dxa"/>
          </w:tcPr>
          <w:p w14:paraId="3F2EF7D0"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14:paraId="1A628DC1" w14:textId="77777777" w:rsidTr="001F704C">
        <w:tc>
          <w:tcPr>
            <w:tcW w:w="5148" w:type="dxa"/>
          </w:tcPr>
          <w:p w14:paraId="1155A0A6"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1D00BB6D"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0.93</w:t>
            </w:r>
          </w:p>
        </w:tc>
        <w:tc>
          <w:tcPr>
            <w:tcW w:w="2440" w:type="dxa"/>
          </w:tcPr>
          <w:p w14:paraId="40230423"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0.89</w:t>
            </w:r>
          </w:p>
        </w:tc>
      </w:tr>
      <w:tr w:rsidR="002A51A0" w:rsidRPr="00B57819" w14:paraId="6423A688" w14:textId="77777777" w:rsidTr="001F704C">
        <w:tc>
          <w:tcPr>
            <w:tcW w:w="5148" w:type="dxa"/>
          </w:tcPr>
          <w:p w14:paraId="51E4F330"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57525C9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14:paraId="0DB7ED9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0.88</w:t>
            </w:r>
          </w:p>
        </w:tc>
      </w:tr>
      <w:tr w:rsidR="002A51A0" w:rsidRPr="00B57819" w14:paraId="41C9567F" w14:textId="77777777" w:rsidTr="001F704C">
        <w:tc>
          <w:tcPr>
            <w:tcW w:w="5148" w:type="dxa"/>
          </w:tcPr>
          <w:p w14:paraId="46B88AF8"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30B82496"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1.02</w:t>
            </w:r>
          </w:p>
        </w:tc>
        <w:tc>
          <w:tcPr>
            <w:tcW w:w="2440" w:type="dxa"/>
          </w:tcPr>
          <w:p w14:paraId="236055D3"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14:paraId="0E5669CF" w14:textId="77777777" w:rsidTr="005F0095">
        <w:trPr>
          <w:trHeight w:val="56"/>
        </w:trPr>
        <w:tc>
          <w:tcPr>
            <w:tcW w:w="5148" w:type="dxa"/>
          </w:tcPr>
          <w:p w14:paraId="64080D9E"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23FF4B2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0.95</w:t>
            </w:r>
          </w:p>
        </w:tc>
        <w:tc>
          <w:tcPr>
            <w:tcW w:w="2440" w:type="dxa"/>
          </w:tcPr>
          <w:p w14:paraId="13F3E2F4"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0.85</w:t>
            </w:r>
          </w:p>
        </w:tc>
      </w:tr>
      <w:tr w:rsidR="002A51A0" w:rsidRPr="00B57819" w14:paraId="417874C1" w14:textId="77777777" w:rsidTr="001F704C">
        <w:trPr>
          <w:trHeight w:val="773"/>
        </w:trPr>
        <w:tc>
          <w:tcPr>
            <w:tcW w:w="5148" w:type="dxa"/>
          </w:tcPr>
          <w:p w14:paraId="2425E266"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5C6B1F5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14:paraId="149F61D2"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r>
      <w:tr w:rsidR="002A51A0" w:rsidRPr="00B57819" w14:paraId="04CF4DC2" w14:textId="77777777" w:rsidTr="001F704C">
        <w:tc>
          <w:tcPr>
            <w:tcW w:w="5148" w:type="dxa"/>
          </w:tcPr>
          <w:p w14:paraId="4523E42F"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SEm (±)</w:t>
            </w:r>
          </w:p>
        </w:tc>
        <w:tc>
          <w:tcPr>
            <w:tcW w:w="2790" w:type="dxa"/>
          </w:tcPr>
          <w:p w14:paraId="0CF5B146"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0.04</w:t>
            </w:r>
          </w:p>
        </w:tc>
        <w:tc>
          <w:tcPr>
            <w:tcW w:w="2440" w:type="dxa"/>
          </w:tcPr>
          <w:p w14:paraId="489E87D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0.07</w:t>
            </w:r>
          </w:p>
        </w:tc>
      </w:tr>
      <w:tr w:rsidR="005F0095" w:rsidRPr="00B57819" w14:paraId="155DA758" w14:textId="77777777" w:rsidTr="001F704C">
        <w:tc>
          <w:tcPr>
            <w:tcW w:w="5148" w:type="dxa"/>
          </w:tcPr>
          <w:p w14:paraId="1FE6B37E" w14:textId="77777777"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70809C19" w14:textId="77777777"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0.131</w:t>
            </w:r>
          </w:p>
        </w:tc>
        <w:tc>
          <w:tcPr>
            <w:tcW w:w="2440" w:type="dxa"/>
          </w:tcPr>
          <w:p w14:paraId="10F1552F" w14:textId="77777777"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NS</w:t>
            </w:r>
          </w:p>
        </w:tc>
      </w:tr>
    </w:tbl>
    <w:p w14:paraId="44E9A872" w14:textId="77777777" w:rsidR="005F0095" w:rsidRDefault="005F0095"/>
    <w:p w14:paraId="52EFF036" w14:textId="77777777" w:rsidR="00D67916" w:rsidRDefault="00D67916">
      <w:pPr>
        <w:sectPr w:rsidR="00D67916" w:rsidSect="003A6B46">
          <w:pgSz w:w="12240" w:h="15840"/>
          <w:pgMar w:top="1440" w:right="1440" w:bottom="1440" w:left="1440" w:header="720" w:footer="720" w:gutter="0"/>
          <w:cols w:space="720"/>
          <w:docGrid w:linePitch="360"/>
        </w:sectPr>
      </w:pPr>
    </w:p>
    <w:p w14:paraId="59DF1671" w14:textId="77777777" w:rsidR="00D67916" w:rsidRDefault="00D67916" w:rsidP="00D6791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Table 6. Species composition of major weeds at 20 DAT</w:t>
      </w:r>
    </w:p>
    <w:tbl>
      <w:tblPr>
        <w:tblStyle w:val="TableGrid"/>
        <w:tblpPr w:leftFromText="180" w:rightFromText="180" w:vertAnchor="page" w:horzAnchor="margin" w:tblpXSpec="center" w:tblpY="1724"/>
        <w:tblW w:w="0" w:type="auto"/>
        <w:tblLayout w:type="fixed"/>
        <w:tblLook w:val="04A0" w:firstRow="1" w:lastRow="0" w:firstColumn="1" w:lastColumn="0" w:noHBand="0" w:noVBand="1"/>
      </w:tblPr>
      <w:tblGrid>
        <w:gridCol w:w="2830"/>
        <w:gridCol w:w="1218"/>
        <w:gridCol w:w="1312"/>
        <w:gridCol w:w="1218"/>
        <w:gridCol w:w="1218"/>
        <w:gridCol w:w="1312"/>
        <w:gridCol w:w="1218"/>
        <w:gridCol w:w="1218"/>
        <w:gridCol w:w="1218"/>
        <w:gridCol w:w="1031"/>
        <w:gridCol w:w="1031"/>
      </w:tblGrid>
      <w:tr w:rsidR="00D67916" w:rsidRPr="00623362" w14:paraId="22EC4EC3" w14:textId="77777777" w:rsidTr="001F704C">
        <w:trPr>
          <w:trHeight w:val="20"/>
        </w:trPr>
        <w:tc>
          <w:tcPr>
            <w:tcW w:w="2830" w:type="dxa"/>
            <w:vAlign w:val="center"/>
          </w:tcPr>
          <w:p w14:paraId="5E6CCA2F"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Treatments</w:t>
            </w:r>
          </w:p>
          <w:p w14:paraId="0E9564D0"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20 DAT</w:t>
            </w:r>
          </w:p>
        </w:tc>
        <w:tc>
          <w:tcPr>
            <w:tcW w:w="1218" w:type="dxa"/>
            <w:vAlign w:val="center"/>
          </w:tcPr>
          <w:p w14:paraId="14493D15"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1</w:t>
            </w:r>
          </w:p>
        </w:tc>
        <w:tc>
          <w:tcPr>
            <w:tcW w:w="1312" w:type="dxa"/>
            <w:vAlign w:val="center"/>
          </w:tcPr>
          <w:p w14:paraId="58B906F9"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2</w:t>
            </w:r>
          </w:p>
        </w:tc>
        <w:tc>
          <w:tcPr>
            <w:tcW w:w="1218" w:type="dxa"/>
            <w:vAlign w:val="center"/>
          </w:tcPr>
          <w:p w14:paraId="4D4D6F13"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3</w:t>
            </w:r>
          </w:p>
        </w:tc>
        <w:tc>
          <w:tcPr>
            <w:tcW w:w="1218" w:type="dxa"/>
            <w:vAlign w:val="center"/>
          </w:tcPr>
          <w:p w14:paraId="2EAB05F8"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4</w:t>
            </w:r>
          </w:p>
        </w:tc>
        <w:tc>
          <w:tcPr>
            <w:tcW w:w="1312" w:type="dxa"/>
            <w:vAlign w:val="center"/>
          </w:tcPr>
          <w:p w14:paraId="7210BB4E"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5</w:t>
            </w:r>
          </w:p>
        </w:tc>
        <w:tc>
          <w:tcPr>
            <w:tcW w:w="1218" w:type="dxa"/>
            <w:vAlign w:val="center"/>
          </w:tcPr>
          <w:p w14:paraId="06EE92BB"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6</w:t>
            </w:r>
          </w:p>
        </w:tc>
        <w:tc>
          <w:tcPr>
            <w:tcW w:w="1218" w:type="dxa"/>
            <w:vAlign w:val="center"/>
          </w:tcPr>
          <w:p w14:paraId="097FB8EC"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7</w:t>
            </w:r>
          </w:p>
        </w:tc>
        <w:tc>
          <w:tcPr>
            <w:tcW w:w="1218" w:type="dxa"/>
            <w:vAlign w:val="center"/>
          </w:tcPr>
          <w:p w14:paraId="03E5F6ED"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8</w:t>
            </w:r>
          </w:p>
        </w:tc>
        <w:tc>
          <w:tcPr>
            <w:tcW w:w="1031" w:type="dxa"/>
            <w:vAlign w:val="center"/>
          </w:tcPr>
          <w:p w14:paraId="283E96A0"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SEm (±)</w:t>
            </w:r>
          </w:p>
        </w:tc>
        <w:tc>
          <w:tcPr>
            <w:tcW w:w="1031" w:type="dxa"/>
            <w:vAlign w:val="center"/>
          </w:tcPr>
          <w:p w14:paraId="04253845"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CD (0.05)</w:t>
            </w:r>
          </w:p>
        </w:tc>
      </w:tr>
      <w:tr w:rsidR="00D67916" w:rsidRPr="00623362" w14:paraId="4A4657E0" w14:textId="77777777" w:rsidTr="001F704C">
        <w:trPr>
          <w:trHeight w:val="16"/>
        </w:trPr>
        <w:tc>
          <w:tcPr>
            <w:tcW w:w="14824" w:type="dxa"/>
            <w:gridSpan w:val="11"/>
          </w:tcPr>
          <w:p w14:paraId="5E96624F"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D67916" w:rsidRPr="00623362" w14:paraId="4F5C5616" w14:textId="77777777" w:rsidTr="001F704C">
        <w:trPr>
          <w:trHeight w:val="144"/>
        </w:trPr>
        <w:tc>
          <w:tcPr>
            <w:tcW w:w="2830" w:type="dxa"/>
            <w:vAlign w:val="center"/>
          </w:tcPr>
          <w:p w14:paraId="07A60ACA"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Echinohloa</w:t>
            </w:r>
            <w:proofErr w:type="spellEnd"/>
            <w:r w:rsidRPr="00623362">
              <w:rPr>
                <w:rFonts w:ascii="Times New Roman" w:hAnsi="Times New Roman" w:cs="Times New Roman"/>
                <w:i/>
                <w:color w:val="000000"/>
                <w:sz w:val="18"/>
                <w:szCs w:val="24"/>
              </w:rPr>
              <w:t xml:space="preserve"> colona</w:t>
            </w:r>
          </w:p>
        </w:tc>
        <w:tc>
          <w:tcPr>
            <w:tcW w:w="1218" w:type="dxa"/>
          </w:tcPr>
          <w:p w14:paraId="07F895C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5.10</w:t>
            </w:r>
          </w:p>
          <w:p w14:paraId="6696446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(2.47)</w:t>
            </w:r>
          </w:p>
        </w:tc>
        <w:tc>
          <w:tcPr>
            <w:tcW w:w="1312" w:type="dxa"/>
          </w:tcPr>
          <w:p w14:paraId="2DCA6F0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3.33</w:t>
            </w:r>
          </w:p>
          <w:p w14:paraId="4A12D4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(2.08)</w:t>
            </w:r>
          </w:p>
        </w:tc>
        <w:tc>
          <w:tcPr>
            <w:tcW w:w="1218" w:type="dxa"/>
          </w:tcPr>
          <w:p w14:paraId="4F600B3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5.07</w:t>
            </w:r>
          </w:p>
          <w:p w14:paraId="329B1D0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(2.45)</w:t>
            </w:r>
          </w:p>
        </w:tc>
        <w:tc>
          <w:tcPr>
            <w:tcW w:w="1218" w:type="dxa"/>
          </w:tcPr>
          <w:p w14:paraId="03B5DD3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6.00</w:t>
            </w:r>
          </w:p>
          <w:p w14:paraId="72F4D6A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(2.64)</w:t>
            </w:r>
          </w:p>
        </w:tc>
        <w:tc>
          <w:tcPr>
            <w:tcW w:w="1312" w:type="dxa"/>
          </w:tcPr>
          <w:p w14:paraId="35DCBE8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5.30</w:t>
            </w:r>
          </w:p>
          <w:p w14:paraId="708641D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(2.51)</w:t>
            </w:r>
          </w:p>
        </w:tc>
        <w:tc>
          <w:tcPr>
            <w:tcW w:w="1218" w:type="dxa"/>
          </w:tcPr>
          <w:p w14:paraId="6998DE8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5.87</w:t>
            </w:r>
          </w:p>
          <w:p w14:paraId="289D999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(2.62)</w:t>
            </w:r>
          </w:p>
        </w:tc>
        <w:tc>
          <w:tcPr>
            <w:tcW w:w="1218" w:type="dxa"/>
          </w:tcPr>
          <w:p w14:paraId="411AFB3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14:paraId="43237AD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218" w:type="dxa"/>
          </w:tcPr>
          <w:p w14:paraId="432D57F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14:paraId="3D9547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031" w:type="dxa"/>
          </w:tcPr>
          <w:p w14:paraId="22DFE5C6"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0.085</w:t>
            </w:r>
          </w:p>
        </w:tc>
        <w:tc>
          <w:tcPr>
            <w:tcW w:w="1031" w:type="dxa"/>
          </w:tcPr>
          <w:p w14:paraId="027EA3BE"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0.258</w:t>
            </w:r>
          </w:p>
        </w:tc>
      </w:tr>
      <w:tr w:rsidR="00D67916" w:rsidRPr="00623362" w14:paraId="34A27333" w14:textId="77777777" w:rsidTr="001F704C">
        <w:trPr>
          <w:trHeight w:val="16"/>
        </w:trPr>
        <w:tc>
          <w:tcPr>
            <w:tcW w:w="2830" w:type="dxa"/>
            <w:vAlign w:val="center"/>
          </w:tcPr>
          <w:p w14:paraId="245F6E53"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Echinochloa crusgalli</w:t>
            </w:r>
          </w:p>
        </w:tc>
        <w:tc>
          <w:tcPr>
            <w:tcW w:w="1218" w:type="dxa"/>
          </w:tcPr>
          <w:p w14:paraId="7C1838F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4.30</w:t>
            </w:r>
          </w:p>
          <w:p w14:paraId="484D911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(2.29)</w:t>
            </w:r>
          </w:p>
        </w:tc>
        <w:tc>
          <w:tcPr>
            <w:tcW w:w="1312" w:type="dxa"/>
          </w:tcPr>
          <w:p w14:paraId="62C46F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1.63</w:t>
            </w:r>
          </w:p>
          <w:p w14:paraId="24F978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1190AA6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14:paraId="75E529F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(1.78)</w:t>
            </w:r>
          </w:p>
        </w:tc>
        <w:tc>
          <w:tcPr>
            <w:tcW w:w="1218" w:type="dxa"/>
          </w:tcPr>
          <w:p w14:paraId="7387198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14:paraId="20EB508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(1.98)</w:t>
            </w:r>
          </w:p>
        </w:tc>
        <w:tc>
          <w:tcPr>
            <w:tcW w:w="1312" w:type="dxa"/>
          </w:tcPr>
          <w:p w14:paraId="7E7DD21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14:paraId="3BF298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tc>
        <w:tc>
          <w:tcPr>
            <w:tcW w:w="1218" w:type="dxa"/>
          </w:tcPr>
          <w:p w14:paraId="64DBAFA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14:paraId="5AEF988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14:paraId="34BC3A1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14:paraId="340DF25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14:paraId="1616562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3.43</w:t>
            </w:r>
          </w:p>
          <w:p w14:paraId="71F42D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(2.05)</w:t>
            </w:r>
          </w:p>
        </w:tc>
        <w:tc>
          <w:tcPr>
            <w:tcW w:w="1031" w:type="dxa"/>
          </w:tcPr>
          <w:p w14:paraId="3F948372"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0.132</w:t>
            </w:r>
          </w:p>
        </w:tc>
        <w:tc>
          <w:tcPr>
            <w:tcW w:w="1031" w:type="dxa"/>
          </w:tcPr>
          <w:p w14:paraId="3F838C19"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0.4</w:t>
            </w:r>
          </w:p>
        </w:tc>
      </w:tr>
      <w:tr w:rsidR="00D67916" w:rsidRPr="00623362" w14:paraId="3666417C" w14:textId="77777777" w:rsidTr="001F704C">
        <w:trPr>
          <w:trHeight w:val="16"/>
        </w:trPr>
        <w:tc>
          <w:tcPr>
            <w:tcW w:w="2830" w:type="dxa"/>
            <w:vAlign w:val="center"/>
          </w:tcPr>
          <w:p w14:paraId="572A3661"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Isachne</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14:paraId="097512B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2.30</w:t>
            </w:r>
          </w:p>
          <w:p w14:paraId="6B5AAF8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(1.82)</w:t>
            </w:r>
          </w:p>
        </w:tc>
        <w:tc>
          <w:tcPr>
            <w:tcW w:w="1312" w:type="dxa"/>
          </w:tcPr>
          <w:p w14:paraId="110D5D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48D780A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(1.52)</w:t>
            </w:r>
          </w:p>
        </w:tc>
        <w:tc>
          <w:tcPr>
            <w:tcW w:w="1218" w:type="dxa"/>
          </w:tcPr>
          <w:p w14:paraId="0E6EEFB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14:paraId="50F00F8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2490C78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p w14:paraId="61422CF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(1.51)</w:t>
            </w:r>
          </w:p>
        </w:tc>
        <w:tc>
          <w:tcPr>
            <w:tcW w:w="1312" w:type="dxa"/>
          </w:tcPr>
          <w:p w14:paraId="42C4447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14:paraId="7E846F2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218" w:type="dxa"/>
          </w:tcPr>
          <w:p w14:paraId="39A96C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1.00</w:t>
            </w:r>
          </w:p>
          <w:p w14:paraId="33B39CC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218" w:type="dxa"/>
          </w:tcPr>
          <w:p w14:paraId="0C93307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14:paraId="05B68CA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(1.58)</w:t>
            </w:r>
          </w:p>
        </w:tc>
        <w:tc>
          <w:tcPr>
            <w:tcW w:w="1218" w:type="dxa"/>
          </w:tcPr>
          <w:p w14:paraId="473F03E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2.10</w:t>
            </w:r>
          </w:p>
          <w:p w14:paraId="5785FD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(1.75)</w:t>
            </w:r>
          </w:p>
        </w:tc>
        <w:tc>
          <w:tcPr>
            <w:tcW w:w="1031" w:type="dxa"/>
          </w:tcPr>
          <w:p w14:paraId="4A60BAB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sz w:val="18"/>
                <w:szCs w:val="24"/>
              </w:rPr>
              <w:t>0.121</w:t>
            </w:r>
          </w:p>
        </w:tc>
        <w:tc>
          <w:tcPr>
            <w:tcW w:w="1031" w:type="dxa"/>
          </w:tcPr>
          <w:p w14:paraId="7BE90B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06D90237" w14:textId="77777777" w:rsidTr="001F704C">
        <w:trPr>
          <w:trHeight w:val="16"/>
        </w:trPr>
        <w:tc>
          <w:tcPr>
            <w:tcW w:w="2830" w:type="dxa"/>
            <w:vAlign w:val="center"/>
          </w:tcPr>
          <w:p w14:paraId="0BEB0333"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Leptochloa chinensis</w:t>
            </w:r>
          </w:p>
        </w:tc>
        <w:tc>
          <w:tcPr>
            <w:tcW w:w="1218" w:type="dxa"/>
          </w:tcPr>
          <w:p w14:paraId="51E6642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14:paraId="0E9C7DC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(1.95)</w:t>
            </w:r>
          </w:p>
        </w:tc>
        <w:tc>
          <w:tcPr>
            <w:tcW w:w="1312" w:type="dxa"/>
          </w:tcPr>
          <w:p w14:paraId="2492778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21FFC13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14:paraId="6BA4590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1AF78F8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(1.46)</w:t>
            </w:r>
          </w:p>
        </w:tc>
        <w:tc>
          <w:tcPr>
            <w:tcW w:w="1218" w:type="dxa"/>
          </w:tcPr>
          <w:p w14:paraId="2648D90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14:paraId="53BA858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14:paraId="35A0AD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14:paraId="70239F6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14:paraId="21A832B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2.40</w:t>
            </w:r>
          </w:p>
          <w:p w14:paraId="4CAED5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218" w:type="dxa"/>
          </w:tcPr>
          <w:p w14:paraId="6A405C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2.77</w:t>
            </w:r>
          </w:p>
          <w:p w14:paraId="4237AFA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(1.93)</w:t>
            </w:r>
          </w:p>
        </w:tc>
        <w:tc>
          <w:tcPr>
            <w:tcW w:w="1218" w:type="dxa"/>
          </w:tcPr>
          <w:p w14:paraId="6D5A6EE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4.43</w:t>
            </w:r>
          </w:p>
          <w:p w14:paraId="415EBBC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(2.33)</w:t>
            </w:r>
          </w:p>
        </w:tc>
        <w:tc>
          <w:tcPr>
            <w:tcW w:w="1031" w:type="dxa"/>
          </w:tcPr>
          <w:p w14:paraId="6A56FCB0"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0.124</w:t>
            </w:r>
          </w:p>
        </w:tc>
        <w:tc>
          <w:tcPr>
            <w:tcW w:w="1031" w:type="dxa"/>
          </w:tcPr>
          <w:p w14:paraId="2628D0A5"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0.377</w:t>
            </w:r>
          </w:p>
        </w:tc>
      </w:tr>
      <w:tr w:rsidR="00D67916" w:rsidRPr="00623362" w14:paraId="121B5FE4" w14:textId="77777777" w:rsidTr="001F704C">
        <w:trPr>
          <w:trHeight w:val="16"/>
        </w:trPr>
        <w:tc>
          <w:tcPr>
            <w:tcW w:w="2830" w:type="dxa"/>
            <w:vAlign w:val="center"/>
          </w:tcPr>
          <w:p w14:paraId="4E36BB44"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Oryza sativa</w:t>
            </w:r>
          </w:p>
        </w:tc>
        <w:tc>
          <w:tcPr>
            <w:tcW w:w="1218" w:type="dxa"/>
          </w:tcPr>
          <w:p w14:paraId="24BAFDE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14:paraId="34AAD3A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14:paraId="188717A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14:paraId="11A3DF1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14:paraId="56B1C1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7C5C37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218" w:type="dxa"/>
          </w:tcPr>
          <w:p w14:paraId="78C0DF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1A55B86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312" w:type="dxa"/>
          </w:tcPr>
          <w:p w14:paraId="6590ED0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1.33</w:t>
            </w:r>
          </w:p>
          <w:p w14:paraId="03E352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tc>
        <w:tc>
          <w:tcPr>
            <w:tcW w:w="1218" w:type="dxa"/>
          </w:tcPr>
          <w:p w14:paraId="42EF7A4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14:paraId="7833996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6E914F3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2.23</w:t>
            </w:r>
          </w:p>
          <w:p w14:paraId="579A18B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(1.80)</w:t>
            </w:r>
          </w:p>
        </w:tc>
        <w:tc>
          <w:tcPr>
            <w:tcW w:w="1218" w:type="dxa"/>
          </w:tcPr>
          <w:p w14:paraId="4DB26BC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2.37</w:t>
            </w:r>
          </w:p>
          <w:p w14:paraId="50DCDE6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031" w:type="dxa"/>
          </w:tcPr>
          <w:p w14:paraId="444DB31F"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0.083</w:t>
            </w:r>
          </w:p>
        </w:tc>
        <w:tc>
          <w:tcPr>
            <w:tcW w:w="1031" w:type="dxa"/>
          </w:tcPr>
          <w:p w14:paraId="73DD7696"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0.251</w:t>
            </w:r>
          </w:p>
        </w:tc>
      </w:tr>
      <w:tr w:rsidR="00D67916" w:rsidRPr="00623362" w14:paraId="3F013002" w14:textId="77777777" w:rsidTr="001F704C">
        <w:trPr>
          <w:trHeight w:val="16"/>
        </w:trPr>
        <w:tc>
          <w:tcPr>
            <w:tcW w:w="14824" w:type="dxa"/>
            <w:gridSpan w:val="11"/>
          </w:tcPr>
          <w:p w14:paraId="3F3A69FF"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D67916" w:rsidRPr="00623362" w14:paraId="351C3C4B" w14:textId="77777777" w:rsidTr="001F704C">
        <w:trPr>
          <w:trHeight w:val="16"/>
        </w:trPr>
        <w:tc>
          <w:tcPr>
            <w:tcW w:w="2830" w:type="dxa"/>
            <w:vAlign w:val="center"/>
          </w:tcPr>
          <w:p w14:paraId="2B9B846F"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Cyperus difformis</w:t>
            </w:r>
          </w:p>
        </w:tc>
        <w:tc>
          <w:tcPr>
            <w:tcW w:w="1218" w:type="dxa"/>
          </w:tcPr>
          <w:p w14:paraId="083469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5DC5B82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312" w:type="dxa"/>
          </w:tcPr>
          <w:p w14:paraId="0537A35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4282FAC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35DB95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4411E70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7DD8CEE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0186928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14:paraId="22B0A6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0.83</w:t>
            </w:r>
          </w:p>
          <w:p w14:paraId="6DF06BB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218" w:type="dxa"/>
          </w:tcPr>
          <w:p w14:paraId="3B605FE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7B4CB14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4839FB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736346F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42A79F1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p w14:paraId="338E47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031" w:type="dxa"/>
          </w:tcPr>
          <w:p w14:paraId="74689AD7"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0.128</w:t>
            </w:r>
          </w:p>
        </w:tc>
        <w:tc>
          <w:tcPr>
            <w:tcW w:w="1031" w:type="dxa"/>
          </w:tcPr>
          <w:p w14:paraId="6C091FF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708AF6D7" w14:textId="77777777" w:rsidTr="001F704C">
        <w:trPr>
          <w:trHeight w:val="16"/>
        </w:trPr>
        <w:tc>
          <w:tcPr>
            <w:tcW w:w="2830" w:type="dxa"/>
            <w:vAlign w:val="center"/>
          </w:tcPr>
          <w:p w14:paraId="1741E2F0"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Cyperus iria</w:t>
            </w:r>
          </w:p>
        </w:tc>
        <w:tc>
          <w:tcPr>
            <w:tcW w:w="1218" w:type="dxa"/>
          </w:tcPr>
          <w:p w14:paraId="55ABD4E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14:paraId="3C14435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312" w:type="dxa"/>
          </w:tcPr>
          <w:p w14:paraId="70693A9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0FFADEE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2646D2A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060B74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14:paraId="0092A8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154DA9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312" w:type="dxa"/>
          </w:tcPr>
          <w:p w14:paraId="5F7A84D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1.10</w:t>
            </w:r>
          </w:p>
          <w:p w14:paraId="7A46ED4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218" w:type="dxa"/>
          </w:tcPr>
          <w:p w14:paraId="0E08C12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00E7272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(1.48)</w:t>
            </w:r>
          </w:p>
        </w:tc>
        <w:tc>
          <w:tcPr>
            <w:tcW w:w="1218" w:type="dxa"/>
          </w:tcPr>
          <w:p w14:paraId="3ED4B95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1.77</w:t>
            </w:r>
          </w:p>
          <w:p w14:paraId="01D5FE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(1.66)</w:t>
            </w:r>
          </w:p>
        </w:tc>
        <w:tc>
          <w:tcPr>
            <w:tcW w:w="1218" w:type="dxa"/>
          </w:tcPr>
          <w:p w14:paraId="099F508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0.93</w:t>
            </w:r>
          </w:p>
          <w:p w14:paraId="3FE243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031" w:type="dxa"/>
          </w:tcPr>
          <w:p w14:paraId="6643CC1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0.104</w:t>
            </w:r>
          </w:p>
        </w:tc>
        <w:tc>
          <w:tcPr>
            <w:tcW w:w="1031" w:type="dxa"/>
          </w:tcPr>
          <w:p w14:paraId="51F9A06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7DF094D0" w14:textId="77777777" w:rsidTr="001F704C">
        <w:trPr>
          <w:trHeight w:val="16"/>
        </w:trPr>
        <w:tc>
          <w:tcPr>
            <w:tcW w:w="2830" w:type="dxa"/>
            <w:vAlign w:val="center"/>
          </w:tcPr>
          <w:p w14:paraId="1E2C8022"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Monochoria vaginalis</w:t>
            </w:r>
          </w:p>
        </w:tc>
        <w:tc>
          <w:tcPr>
            <w:tcW w:w="1218" w:type="dxa"/>
          </w:tcPr>
          <w:p w14:paraId="2C3C4CB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2058542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77A0910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65E8192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218" w:type="dxa"/>
          </w:tcPr>
          <w:p w14:paraId="141A9B3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0.43</w:t>
            </w:r>
          </w:p>
          <w:p w14:paraId="5BC0FB2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14:paraId="156FB1C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7904EC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4D001A5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17FED0F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(1.35)</w:t>
            </w:r>
          </w:p>
        </w:tc>
        <w:tc>
          <w:tcPr>
            <w:tcW w:w="1218" w:type="dxa"/>
          </w:tcPr>
          <w:p w14:paraId="25A3ACB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13267EB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(1.32)</w:t>
            </w:r>
          </w:p>
        </w:tc>
        <w:tc>
          <w:tcPr>
            <w:tcW w:w="1218" w:type="dxa"/>
          </w:tcPr>
          <w:p w14:paraId="46D710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439A8A6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(1.54)</w:t>
            </w:r>
          </w:p>
        </w:tc>
        <w:tc>
          <w:tcPr>
            <w:tcW w:w="1218" w:type="dxa"/>
          </w:tcPr>
          <w:p w14:paraId="1ABBB4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1.00</w:t>
            </w:r>
          </w:p>
          <w:p w14:paraId="2E19EF4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(1.41)</w:t>
            </w:r>
          </w:p>
        </w:tc>
        <w:tc>
          <w:tcPr>
            <w:tcW w:w="1031" w:type="dxa"/>
          </w:tcPr>
          <w:p w14:paraId="33FE1DB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0.138</w:t>
            </w:r>
          </w:p>
        </w:tc>
        <w:tc>
          <w:tcPr>
            <w:tcW w:w="1031" w:type="dxa"/>
          </w:tcPr>
          <w:p w14:paraId="36C6A68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315623C8" w14:textId="77777777" w:rsidTr="001F704C">
        <w:trPr>
          <w:trHeight w:val="16"/>
        </w:trPr>
        <w:tc>
          <w:tcPr>
            <w:tcW w:w="2830" w:type="dxa"/>
            <w:vAlign w:val="center"/>
          </w:tcPr>
          <w:p w14:paraId="1189D9B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Fimbristylis</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14:paraId="7072E9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0386C5C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(1.37)</w:t>
            </w:r>
          </w:p>
        </w:tc>
        <w:tc>
          <w:tcPr>
            <w:tcW w:w="1312" w:type="dxa"/>
          </w:tcPr>
          <w:p w14:paraId="645E58B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127DE36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(1.29)</w:t>
            </w:r>
          </w:p>
        </w:tc>
        <w:tc>
          <w:tcPr>
            <w:tcW w:w="1218" w:type="dxa"/>
          </w:tcPr>
          <w:p w14:paraId="028ADE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248047E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14:paraId="68527D3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3F9BCA0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312" w:type="dxa"/>
          </w:tcPr>
          <w:p w14:paraId="56A351B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52823F5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218" w:type="dxa"/>
          </w:tcPr>
          <w:p w14:paraId="69C46AA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2F3C938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14:paraId="41F3D2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41D8637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256B9CC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14:paraId="2C693C2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(1.59)</w:t>
            </w:r>
          </w:p>
        </w:tc>
        <w:tc>
          <w:tcPr>
            <w:tcW w:w="1031" w:type="dxa"/>
          </w:tcPr>
          <w:p w14:paraId="5C358C2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0.142</w:t>
            </w:r>
          </w:p>
        </w:tc>
        <w:tc>
          <w:tcPr>
            <w:tcW w:w="1031" w:type="dxa"/>
          </w:tcPr>
          <w:p w14:paraId="0D4F2B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43B1FD12" w14:textId="77777777" w:rsidTr="001F704C">
        <w:trPr>
          <w:trHeight w:val="16"/>
        </w:trPr>
        <w:tc>
          <w:tcPr>
            <w:tcW w:w="14824" w:type="dxa"/>
            <w:gridSpan w:val="11"/>
          </w:tcPr>
          <w:p w14:paraId="50A777F6"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D67916" w:rsidRPr="00623362" w14:paraId="618D1D90" w14:textId="77777777" w:rsidTr="001F704C">
        <w:trPr>
          <w:trHeight w:val="16"/>
        </w:trPr>
        <w:tc>
          <w:tcPr>
            <w:tcW w:w="2830" w:type="dxa"/>
            <w:vAlign w:val="center"/>
          </w:tcPr>
          <w:p w14:paraId="1E467A2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Eclipta prostrata</w:t>
            </w:r>
          </w:p>
        </w:tc>
        <w:tc>
          <w:tcPr>
            <w:tcW w:w="1218" w:type="dxa"/>
          </w:tcPr>
          <w:p w14:paraId="10C9D3A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29C8CC0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14:paraId="17485B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0.60</w:t>
            </w:r>
          </w:p>
          <w:p w14:paraId="4DEA01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(1.24)</w:t>
            </w:r>
          </w:p>
        </w:tc>
        <w:tc>
          <w:tcPr>
            <w:tcW w:w="1218" w:type="dxa"/>
          </w:tcPr>
          <w:p w14:paraId="254895D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6CA8589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115BF87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1056E17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312" w:type="dxa"/>
          </w:tcPr>
          <w:p w14:paraId="70155B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7E62C30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14:paraId="2DE041C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0F473FB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(1.35)</w:t>
            </w:r>
          </w:p>
        </w:tc>
        <w:tc>
          <w:tcPr>
            <w:tcW w:w="1218" w:type="dxa"/>
          </w:tcPr>
          <w:p w14:paraId="3B64F91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2BB4F9D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14:paraId="58E18B1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5FA0DC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031" w:type="dxa"/>
          </w:tcPr>
          <w:p w14:paraId="3936EA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0.133</w:t>
            </w:r>
          </w:p>
        </w:tc>
        <w:tc>
          <w:tcPr>
            <w:tcW w:w="1031" w:type="dxa"/>
          </w:tcPr>
          <w:p w14:paraId="0ADD29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6332625D" w14:textId="77777777" w:rsidTr="001F704C">
        <w:trPr>
          <w:trHeight w:val="16"/>
        </w:trPr>
        <w:tc>
          <w:tcPr>
            <w:tcW w:w="2830" w:type="dxa"/>
            <w:vAlign w:val="center"/>
          </w:tcPr>
          <w:p w14:paraId="7DB3FAE5"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Sphenoclea</w:t>
            </w:r>
            <w:proofErr w:type="spellEnd"/>
            <w:r w:rsidRPr="00623362">
              <w:rPr>
                <w:rFonts w:ascii="Times New Roman" w:hAnsi="Times New Roman" w:cs="Times New Roman"/>
                <w:i/>
                <w:color w:val="000000"/>
                <w:sz w:val="18"/>
                <w:szCs w:val="24"/>
              </w:rPr>
              <w:t xml:space="preserve"> zeylanica</w:t>
            </w:r>
          </w:p>
        </w:tc>
        <w:tc>
          <w:tcPr>
            <w:tcW w:w="1218" w:type="dxa"/>
          </w:tcPr>
          <w:p w14:paraId="7CAD1E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14:paraId="187314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312" w:type="dxa"/>
          </w:tcPr>
          <w:p w14:paraId="11D431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147EB6D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5C39E3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33D2B2F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35291A2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04DC40C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tc>
        <w:tc>
          <w:tcPr>
            <w:tcW w:w="1312" w:type="dxa"/>
          </w:tcPr>
          <w:p w14:paraId="10ACDA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524CBE1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652448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0.40</w:t>
            </w:r>
          </w:p>
          <w:p w14:paraId="3C03E42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14:paraId="7C55139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0.43</w:t>
            </w:r>
          </w:p>
          <w:p w14:paraId="66DE97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(1.17)</w:t>
            </w:r>
          </w:p>
        </w:tc>
        <w:tc>
          <w:tcPr>
            <w:tcW w:w="1218" w:type="dxa"/>
          </w:tcPr>
          <w:p w14:paraId="047903C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319388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031" w:type="dxa"/>
          </w:tcPr>
          <w:p w14:paraId="03F68BB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0.125</w:t>
            </w:r>
          </w:p>
        </w:tc>
        <w:tc>
          <w:tcPr>
            <w:tcW w:w="1031" w:type="dxa"/>
          </w:tcPr>
          <w:p w14:paraId="245B72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3E3ACB16" w14:textId="77777777" w:rsidTr="001F704C">
        <w:trPr>
          <w:trHeight w:val="16"/>
        </w:trPr>
        <w:tc>
          <w:tcPr>
            <w:tcW w:w="2830" w:type="dxa"/>
            <w:vAlign w:val="center"/>
          </w:tcPr>
          <w:p w14:paraId="1EF4723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Limnocharis</w:t>
            </w:r>
            <w:proofErr w:type="spellEnd"/>
            <w:r w:rsidRPr="00623362">
              <w:rPr>
                <w:rFonts w:ascii="Times New Roman" w:hAnsi="Times New Roman" w:cs="Times New Roman"/>
                <w:i/>
                <w:color w:val="000000"/>
                <w:sz w:val="18"/>
                <w:szCs w:val="24"/>
              </w:rPr>
              <w:t xml:space="preserve"> flava</w:t>
            </w:r>
          </w:p>
        </w:tc>
        <w:tc>
          <w:tcPr>
            <w:tcW w:w="1218" w:type="dxa"/>
          </w:tcPr>
          <w:p w14:paraId="22CF499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05468E2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7EC9454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0A73114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218" w:type="dxa"/>
          </w:tcPr>
          <w:p w14:paraId="7B6AA7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14:paraId="4596E0B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218" w:type="dxa"/>
          </w:tcPr>
          <w:p w14:paraId="4838457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14:paraId="31CDD6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(1.08)</w:t>
            </w:r>
          </w:p>
        </w:tc>
        <w:tc>
          <w:tcPr>
            <w:tcW w:w="1312" w:type="dxa"/>
          </w:tcPr>
          <w:p w14:paraId="40B53D0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14:paraId="03F2F9E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(1.09)</w:t>
            </w:r>
          </w:p>
        </w:tc>
        <w:tc>
          <w:tcPr>
            <w:tcW w:w="1218" w:type="dxa"/>
          </w:tcPr>
          <w:p w14:paraId="1B68F96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2534443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61292E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03E2D8C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30A4289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24B5BC7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031" w:type="dxa"/>
          </w:tcPr>
          <w:p w14:paraId="6B0CD18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0.095</w:t>
            </w:r>
          </w:p>
        </w:tc>
        <w:tc>
          <w:tcPr>
            <w:tcW w:w="1031" w:type="dxa"/>
          </w:tcPr>
          <w:p w14:paraId="65CE811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18C738B0" w14:textId="77777777" w:rsidTr="001F704C">
        <w:trPr>
          <w:trHeight w:val="16"/>
        </w:trPr>
        <w:tc>
          <w:tcPr>
            <w:tcW w:w="2830" w:type="dxa"/>
            <w:vAlign w:val="center"/>
          </w:tcPr>
          <w:p w14:paraId="708DD744"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Lindernia</w:t>
            </w:r>
            <w:proofErr w:type="spellEnd"/>
            <w:r w:rsidRPr="00623362">
              <w:rPr>
                <w:rFonts w:ascii="Times New Roman" w:hAnsi="Times New Roman" w:cs="Times New Roman"/>
                <w:i/>
                <w:color w:val="000000"/>
                <w:sz w:val="18"/>
                <w:szCs w:val="24"/>
              </w:rPr>
              <w:t xml:space="preserve"> grandiflora</w:t>
            </w:r>
          </w:p>
        </w:tc>
        <w:tc>
          <w:tcPr>
            <w:tcW w:w="1218" w:type="dxa"/>
          </w:tcPr>
          <w:p w14:paraId="0C8848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63509AF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(1.34)</w:t>
            </w:r>
          </w:p>
        </w:tc>
        <w:tc>
          <w:tcPr>
            <w:tcW w:w="1312" w:type="dxa"/>
          </w:tcPr>
          <w:p w14:paraId="265646E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0.20</w:t>
            </w:r>
          </w:p>
          <w:p w14:paraId="56EBF7B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(1.09)</w:t>
            </w:r>
          </w:p>
        </w:tc>
        <w:tc>
          <w:tcPr>
            <w:tcW w:w="1218" w:type="dxa"/>
          </w:tcPr>
          <w:p w14:paraId="358A3C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1.07</w:t>
            </w:r>
          </w:p>
          <w:p w14:paraId="13396C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(1.42)</w:t>
            </w:r>
          </w:p>
        </w:tc>
        <w:tc>
          <w:tcPr>
            <w:tcW w:w="1218" w:type="dxa"/>
          </w:tcPr>
          <w:p w14:paraId="1D02ADB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0.33</w:t>
            </w:r>
          </w:p>
          <w:p w14:paraId="0ACEAD2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(1.13)</w:t>
            </w:r>
          </w:p>
        </w:tc>
        <w:tc>
          <w:tcPr>
            <w:tcW w:w="1312" w:type="dxa"/>
          </w:tcPr>
          <w:p w14:paraId="35D4A38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0.87</w:t>
            </w:r>
          </w:p>
          <w:p w14:paraId="39934C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(1.36)</w:t>
            </w:r>
          </w:p>
        </w:tc>
        <w:tc>
          <w:tcPr>
            <w:tcW w:w="1218" w:type="dxa"/>
          </w:tcPr>
          <w:p w14:paraId="62F9732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0.73</w:t>
            </w:r>
          </w:p>
          <w:p w14:paraId="16C4C04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(1.29)</w:t>
            </w:r>
          </w:p>
        </w:tc>
        <w:tc>
          <w:tcPr>
            <w:tcW w:w="1218" w:type="dxa"/>
          </w:tcPr>
          <w:p w14:paraId="1511DE8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0.40</w:t>
            </w:r>
          </w:p>
          <w:p w14:paraId="6991CBD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(1.18)</w:t>
            </w:r>
          </w:p>
        </w:tc>
        <w:tc>
          <w:tcPr>
            <w:tcW w:w="1218" w:type="dxa"/>
          </w:tcPr>
          <w:p w14:paraId="19469E5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0.30</w:t>
            </w:r>
          </w:p>
          <w:p w14:paraId="4534A31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(1.13)</w:t>
            </w:r>
          </w:p>
        </w:tc>
        <w:tc>
          <w:tcPr>
            <w:tcW w:w="1031" w:type="dxa"/>
          </w:tcPr>
          <w:p w14:paraId="0F620B3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0.115</w:t>
            </w:r>
          </w:p>
        </w:tc>
        <w:tc>
          <w:tcPr>
            <w:tcW w:w="1031" w:type="dxa"/>
          </w:tcPr>
          <w:p w14:paraId="3F541C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bl>
    <w:p w14:paraId="2DD67B99" w14:textId="77777777" w:rsidR="00D67916" w:rsidRDefault="00D67916"/>
    <w:p w14:paraId="1850773F" w14:textId="77777777" w:rsidR="00D67916" w:rsidRDefault="00D67916" w:rsidP="00D67916">
      <w:pPr>
        <w:autoSpaceDE w:val="0"/>
        <w:autoSpaceDN w:val="0"/>
        <w:adjustRightInd w:val="0"/>
        <w:spacing w:line="360" w:lineRule="auto"/>
        <w:jc w:val="both"/>
        <w:rPr>
          <w:rFonts w:ascii="Times New Roman" w:hAnsi="Times New Roman" w:cs="Times New Roman"/>
          <w:b/>
          <w:color w:val="000000"/>
          <w:sz w:val="24"/>
          <w:szCs w:val="24"/>
        </w:rPr>
      </w:pPr>
      <w:r w:rsidRPr="008C1B0D">
        <w:rPr>
          <w:rFonts w:ascii="Times New Roman" w:hAnsi="Times New Roman" w:cs="Times New Roman"/>
          <w:b/>
          <w:sz w:val="24"/>
          <w:szCs w:val="24"/>
        </w:rPr>
        <w:t>Table 7.</w:t>
      </w:r>
      <w:r>
        <w:t xml:space="preserve"> </w:t>
      </w:r>
      <w:r>
        <w:rPr>
          <w:rFonts w:ascii="Times New Roman" w:hAnsi="Times New Roman" w:cs="Times New Roman"/>
          <w:b/>
          <w:color w:val="000000"/>
          <w:sz w:val="24"/>
          <w:szCs w:val="24"/>
        </w:rPr>
        <w:t>Species composition of major weeds at 40 DAT</w:t>
      </w:r>
    </w:p>
    <w:tbl>
      <w:tblPr>
        <w:tblStyle w:val="TableGrid"/>
        <w:tblpPr w:leftFromText="180" w:rightFromText="180" w:vertAnchor="page" w:horzAnchor="margin" w:tblpXSpec="center" w:tblpY="1111"/>
        <w:tblW w:w="0" w:type="auto"/>
        <w:tblLayout w:type="fixed"/>
        <w:tblLook w:val="04A0" w:firstRow="1" w:lastRow="0" w:firstColumn="1" w:lastColumn="0" w:noHBand="0" w:noVBand="1"/>
      </w:tblPr>
      <w:tblGrid>
        <w:gridCol w:w="2666"/>
        <w:gridCol w:w="1147"/>
        <w:gridCol w:w="1236"/>
        <w:gridCol w:w="1148"/>
        <w:gridCol w:w="1148"/>
        <w:gridCol w:w="1234"/>
        <w:gridCol w:w="1148"/>
        <w:gridCol w:w="1148"/>
        <w:gridCol w:w="1148"/>
        <w:gridCol w:w="972"/>
        <w:gridCol w:w="1422"/>
      </w:tblGrid>
      <w:tr w:rsidR="00D67916" w:rsidRPr="008C1B0D" w14:paraId="14C52553" w14:textId="77777777" w:rsidTr="00D67916">
        <w:trPr>
          <w:trHeight w:val="20"/>
        </w:trPr>
        <w:tc>
          <w:tcPr>
            <w:tcW w:w="2666" w:type="dxa"/>
            <w:vAlign w:val="center"/>
          </w:tcPr>
          <w:p w14:paraId="61FB7D7B" w14:textId="77777777" w:rsidR="00D67916" w:rsidRDefault="00000000" w:rsidP="00D67916">
            <w:pPr>
              <w:autoSpaceDE w:val="0"/>
              <w:autoSpaceDN w:val="0"/>
              <w:adjustRightInd w:val="0"/>
              <w:spacing w:line="360" w:lineRule="auto"/>
              <w:jc w:val="center"/>
              <w:rPr>
                <w:rFonts w:ascii="Times New Roman" w:hAnsi="Times New Roman" w:cs="Times New Roman"/>
                <w:b/>
                <w:color w:val="000000"/>
                <w:sz w:val="18"/>
                <w:szCs w:val="24"/>
              </w:rPr>
            </w:pPr>
            <w:r>
              <w:rPr>
                <w:rFonts w:ascii="Times New Roman" w:hAnsi="Times New Roman" w:cs="Times New Roman"/>
                <w:b/>
                <w:noProof/>
                <w:color w:val="000000"/>
                <w:sz w:val="18"/>
                <w:szCs w:val="24"/>
              </w:rPr>
              <w:pict w14:anchorId="0485BD09">
                <v:shapetype id="_x0000_t202" coordsize="21600,21600" o:spt="202" path="m,l,21600r21600,l21600,xe">
                  <v:stroke joinstyle="miter"/>
                  <v:path gradientshapeok="t" o:connecttype="rect"/>
                </v:shapetype>
                <v:shape id="_x0000_s2053" type="#_x0000_t202" style="position:absolute;left:0;text-align:left;margin-left:16.15pt;margin-top:-35pt;width:659.25pt;height:29.25pt;z-index:251664384" stroked="f">
                  <v:textbox style="mso-next-textbox:#_x0000_s2053">
                    <w:txbxContent>
                      <w:p w14:paraId="155813EF" w14:textId="77777777" w:rsidR="00880C03" w:rsidRDefault="00880C03" w:rsidP="00D67916">
                        <w:pPr>
                          <w:autoSpaceDE w:val="0"/>
                          <w:autoSpaceDN w:val="0"/>
                          <w:adjustRightInd w:val="0"/>
                          <w:spacing w:line="360" w:lineRule="auto"/>
                          <w:jc w:val="both"/>
                          <w:rPr>
                            <w:rFonts w:ascii="Times New Roman" w:hAnsi="Times New Roman" w:cs="Times New Roman"/>
                            <w:b/>
                            <w:color w:val="000000"/>
                            <w:sz w:val="24"/>
                            <w:szCs w:val="24"/>
                          </w:rPr>
                        </w:pPr>
                        <w:r w:rsidRPr="008C1B0D">
                          <w:rPr>
                            <w:rFonts w:ascii="Times New Roman" w:hAnsi="Times New Roman" w:cs="Times New Roman"/>
                            <w:b/>
                            <w:sz w:val="24"/>
                            <w:szCs w:val="24"/>
                          </w:rPr>
                          <w:t>Table 7.</w:t>
                        </w:r>
                        <w:r>
                          <w:t xml:space="preserve"> </w:t>
                        </w:r>
                        <w:r>
                          <w:rPr>
                            <w:rFonts w:ascii="Times New Roman" w:hAnsi="Times New Roman" w:cs="Times New Roman"/>
                            <w:b/>
                            <w:color w:val="000000"/>
                            <w:sz w:val="24"/>
                            <w:szCs w:val="24"/>
                          </w:rPr>
                          <w:t>Species composition of major weeds at 40 DAT</w:t>
                        </w:r>
                      </w:p>
                      <w:p w14:paraId="6F017C88" w14:textId="77777777" w:rsidR="00880C03" w:rsidRDefault="00880C03" w:rsidP="00D67916"/>
                    </w:txbxContent>
                  </v:textbox>
                </v:shape>
              </w:pict>
            </w:r>
            <w:r w:rsidR="00D67916" w:rsidRPr="008C1B0D">
              <w:rPr>
                <w:rFonts w:ascii="Times New Roman" w:hAnsi="Times New Roman" w:cs="Times New Roman"/>
                <w:b/>
                <w:color w:val="000000"/>
                <w:sz w:val="18"/>
                <w:szCs w:val="24"/>
              </w:rPr>
              <w:t>Treatments</w:t>
            </w:r>
          </w:p>
          <w:p w14:paraId="0809D079" w14:textId="77777777" w:rsidR="00D67916" w:rsidRPr="008C1B0D" w:rsidRDefault="00D67916" w:rsidP="00D67916">
            <w:pPr>
              <w:autoSpaceDE w:val="0"/>
              <w:autoSpaceDN w:val="0"/>
              <w:adjustRightInd w:val="0"/>
              <w:spacing w:line="360" w:lineRule="auto"/>
              <w:jc w:val="center"/>
              <w:rPr>
                <w:rFonts w:ascii="Times New Roman" w:hAnsi="Times New Roman" w:cs="Times New Roman"/>
                <w:b/>
                <w:color w:val="000000"/>
                <w:sz w:val="18"/>
                <w:szCs w:val="24"/>
              </w:rPr>
            </w:pPr>
            <w:r>
              <w:rPr>
                <w:rFonts w:ascii="Times New Roman" w:hAnsi="Times New Roman" w:cs="Times New Roman"/>
                <w:b/>
                <w:color w:val="000000"/>
                <w:sz w:val="18"/>
                <w:szCs w:val="24"/>
              </w:rPr>
              <w:lastRenderedPageBreak/>
              <w:t>40 DAT</w:t>
            </w:r>
          </w:p>
        </w:tc>
        <w:tc>
          <w:tcPr>
            <w:tcW w:w="1147" w:type="dxa"/>
            <w:vAlign w:val="center"/>
          </w:tcPr>
          <w:p w14:paraId="7B8F5DF0"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lastRenderedPageBreak/>
              <w:t>T</w:t>
            </w:r>
            <w:r w:rsidRPr="008C1B0D">
              <w:rPr>
                <w:rFonts w:ascii="Times New Roman" w:hAnsi="Times New Roman" w:cs="Times New Roman"/>
                <w:b/>
                <w:color w:val="000000"/>
                <w:sz w:val="18"/>
                <w:szCs w:val="24"/>
                <w:vertAlign w:val="subscript"/>
              </w:rPr>
              <w:t>1</w:t>
            </w:r>
          </w:p>
        </w:tc>
        <w:tc>
          <w:tcPr>
            <w:tcW w:w="1236" w:type="dxa"/>
            <w:vAlign w:val="center"/>
          </w:tcPr>
          <w:p w14:paraId="4613B1EE"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2</w:t>
            </w:r>
          </w:p>
        </w:tc>
        <w:tc>
          <w:tcPr>
            <w:tcW w:w="1148" w:type="dxa"/>
            <w:vAlign w:val="center"/>
          </w:tcPr>
          <w:p w14:paraId="7C9DC71B"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3</w:t>
            </w:r>
          </w:p>
        </w:tc>
        <w:tc>
          <w:tcPr>
            <w:tcW w:w="1148" w:type="dxa"/>
            <w:vAlign w:val="center"/>
          </w:tcPr>
          <w:p w14:paraId="4BEC5A3C"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4</w:t>
            </w:r>
          </w:p>
        </w:tc>
        <w:tc>
          <w:tcPr>
            <w:tcW w:w="1234" w:type="dxa"/>
            <w:vAlign w:val="center"/>
          </w:tcPr>
          <w:p w14:paraId="454E7A5A"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5</w:t>
            </w:r>
          </w:p>
        </w:tc>
        <w:tc>
          <w:tcPr>
            <w:tcW w:w="1148" w:type="dxa"/>
            <w:vAlign w:val="center"/>
          </w:tcPr>
          <w:p w14:paraId="6EB89E44"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6</w:t>
            </w:r>
          </w:p>
        </w:tc>
        <w:tc>
          <w:tcPr>
            <w:tcW w:w="1148" w:type="dxa"/>
            <w:vAlign w:val="center"/>
          </w:tcPr>
          <w:p w14:paraId="3B9C9329"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7</w:t>
            </w:r>
          </w:p>
        </w:tc>
        <w:tc>
          <w:tcPr>
            <w:tcW w:w="1148" w:type="dxa"/>
            <w:vAlign w:val="center"/>
          </w:tcPr>
          <w:p w14:paraId="00C65A80"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8</w:t>
            </w:r>
          </w:p>
        </w:tc>
        <w:tc>
          <w:tcPr>
            <w:tcW w:w="972" w:type="dxa"/>
            <w:vAlign w:val="center"/>
          </w:tcPr>
          <w:p w14:paraId="548A825E"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SEm (±)</w:t>
            </w:r>
          </w:p>
        </w:tc>
        <w:tc>
          <w:tcPr>
            <w:tcW w:w="1422" w:type="dxa"/>
            <w:vAlign w:val="center"/>
          </w:tcPr>
          <w:p w14:paraId="60B82DE2"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CD (0.05)</w:t>
            </w:r>
          </w:p>
        </w:tc>
      </w:tr>
      <w:tr w:rsidR="00D67916" w:rsidRPr="008C1B0D" w14:paraId="25B0495C" w14:textId="77777777" w:rsidTr="00D67916">
        <w:trPr>
          <w:trHeight w:val="20"/>
        </w:trPr>
        <w:tc>
          <w:tcPr>
            <w:tcW w:w="14417" w:type="dxa"/>
            <w:gridSpan w:val="11"/>
          </w:tcPr>
          <w:p w14:paraId="6A359C0B"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D67916" w:rsidRPr="008C1B0D" w14:paraId="4FAE79FB" w14:textId="77777777" w:rsidTr="00D67916">
        <w:trPr>
          <w:trHeight w:val="20"/>
        </w:trPr>
        <w:tc>
          <w:tcPr>
            <w:tcW w:w="2666" w:type="dxa"/>
            <w:vAlign w:val="center"/>
          </w:tcPr>
          <w:p w14:paraId="76FB0F75"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Echinohloa</w:t>
            </w:r>
            <w:proofErr w:type="spellEnd"/>
            <w:r w:rsidRPr="008C1B0D">
              <w:rPr>
                <w:rFonts w:ascii="Times New Roman" w:hAnsi="Times New Roman" w:cs="Times New Roman"/>
                <w:i/>
                <w:color w:val="000000"/>
                <w:sz w:val="18"/>
                <w:szCs w:val="24"/>
              </w:rPr>
              <w:t xml:space="preserve"> colona</w:t>
            </w:r>
          </w:p>
        </w:tc>
        <w:tc>
          <w:tcPr>
            <w:tcW w:w="1147" w:type="dxa"/>
          </w:tcPr>
          <w:p w14:paraId="188CEE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14:paraId="71B2B6B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(1.68)</w:t>
            </w:r>
          </w:p>
        </w:tc>
        <w:tc>
          <w:tcPr>
            <w:tcW w:w="1236" w:type="dxa"/>
          </w:tcPr>
          <w:p w14:paraId="701989A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14:paraId="1EC315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3D14FD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2.53</w:t>
            </w:r>
          </w:p>
          <w:p w14:paraId="693B7EA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tc>
        <w:tc>
          <w:tcPr>
            <w:tcW w:w="1148" w:type="dxa"/>
          </w:tcPr>
          <w:p w14:paraId="2A77DF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2.17</w:t>
            </w:r>
          </w:p>
          <w:p w14:paraId="53C83E9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234" w:type="dxa"/>
          </w:tcPr>
          <w:p w14:paraId="44156E2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052EFB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(1.54)</w:t>
            </w:r>
          </w:p>
        </w:tc>
        <w:tc>
          <w:tcPr>
            <w:tcW w:w="1148" w:type="dxa"/>
          </w:tcPr>
          <w:p w14:paraId="766B70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12C7827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0AE4F04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0BE21CC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7C778B8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2.93</w:t>
            </w:r>
          </w:p>
          <w:p w14:paraId="112FEC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(1.96)</w:t>
            </w:r>
          </w:p>
        </w:tc>
        <w:tc>
          <w:tcPr>
            <w:tcW w:w="972" w:type="dxa"/>
          </w:tcPr>
          <w:p w14:paraId="768D97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0.243</w:t>
            </w:r>
          </w:p>
        </w:tc>
        <w:tc>
          <w:tcPr>
            <w:tcW w:w="1422" w:type="dxa"/>
          </w:tcPr>
          <w:p w14:paraId="310609B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AD66754" w14:textId="77777777" w:rsidTr="00D67916">
        <w:trPr>
          <w:trHeight w:val="20"/>
        </w:trPr>
        <w:tc>
          <w:tcPr>
            <w:tcW w:w="2666" w:type="dxa"/>
            <w:vAlign w:val="center"/>
          </w:tcPr>
          <w:p w14:paraId="738A723D"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Echinochloa crusgalli</w:t>
            </w:r>
          </w:p>
        </w:tc>
        <w:tc>
          <w:tcPr>
            <w:tcW w:w="1147" w:type="dxa"/>
          </w:tcPr>
          <w:p w14:paraId="214D891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3692209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236" w:type="dxa"/>
          </w:tcPr>
          <w:p w14:paraId="1EF8E8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4DF9271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14:paraId="6A5E5FF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14:paraId="419599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148" w:type="dxa"/>
          </w:tcPr>
          <w:p w14:paraId="231C376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14:paraId="0C87059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(1.80)</w:t>
            </w:r>
          </w:p>
        </w:tc>
        <w:tc>
          <w:tcPr>
            <w:tcW w:w="1234" w:type="dxa"/>
          </w:tcPr>
          <w:p w14:paraId="32ED9BF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14:paraId="60860C9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148" w:type="dxa"/>
          </w:tcPr>
          <w:p w14:paraId="119E6C0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2.63</w:t>
            </w:r>
          </w:p>
          <w:p w14:paraId="05A31A9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(1.89)</w:t>
            </w:r>
          </w:p>
        </w:tc>
        <w:tc>
          <w:tcPr>
            <w:tcW w:w="1148" w:type="dxa"/>
          </w:tcPr>
          <w:p w14:paraId="5D3FE8B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14:paraId="77CFE13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(1.69)</w:t>
            </w:r>
          </w:p>
        </w:tc>
        <w:tc>
          <w:tcPr>
            <w:tcW w:w="1148" w:type="dxa"/>
          </w:tcPr>
          <w:p w14:paraId="7CFEE2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5941505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972" w:type="dxa"/>
          </w:tcPr>
          <w:p w14:paraId="39B393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0.147</w:t>
            </w:r>
          </w:p>
        </w:tc>
        <w:tc>
          <w:tcPr>
            <w:tcW w:w="1422" w:type="dxa"/>
          </w:tcPr>
          <w:p w14:paraId="392FD3A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E08645C" w14:textId="77777777" w:rsidTr="00D67916">
        <w:trPr>
          <w:trHeight w:val="20"/>
        </w:trPr>
        <w:tc>
          <w:tcPr>
            <w:tcW w:w="2666" w:type="dxa"/>
            <w:vAlign w:val="center"/>
          </w:tcPr>
          <w:p w14:paraId="0E47094A"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Isachne</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14:paraId="563C147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2.40</w:t>
            </w:r>
          </w:p>
          <w:p w14:paraId="59E9854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236" w:type="dxa"/>
          </w:tcPr>
          <w:p w14:paraId="6EABA8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4A72B62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148" w:type="dxa"/>
          </w:tcPr>
          <w:p w14:paraId="2DC411E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14:paraId="55EF82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607A52B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4FC4C2B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234" w:type="dxa"/>
          </w:tcPr>
          <w:p w14:paraId="4A6F17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14:paraId="22E6C4E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(1.71)</w:t>
            </w:r>
          </w:p>
        </w:tc>
        <w:tc>
          <w:tcPr>
            <w:tcW w:w="1148" w:type="dxa"/>
          </w:tcPr>
          <w:p w14:paraId="0A1D8FF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p w14:paraId="2B29B93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(1.38)</w:t>
            </w:r>
          </w:p>
        </w:tc>
        <w:tc>
          <w:tcPr>
            <w:tcW w:w="1148" w:type="dxa"/>
          </w:tcPr>
          <w:p w14:paraId="7AB3912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14:paraId="55D4700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51DA243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2.10</w:t>
            </w:r>
          </w:p>
          <w:p w14:paraId="38AB445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(1.75)</w:t>
            </w:r>
          </w:p>
        </w:tc>
        <w:tc>
          <w:tcPr>
            <w:tcW w:w="972" w:type="dxa"/>
          </w:tcPr>
          <w:p w14:paraId="1D6A98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0.151</w:t>
            </w:r>
          </w:p>
        </w:tc>
        <w:tc>
          <w:tcPr>
            <w:tcW w:w="1422" w:type="dxa"/>
          </w:tcPr>
          <w:p w14:paraId="1D67468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4A224D3D" w14:textId="77777777" w:rsidTr="00D67916">
        <w:trPr>
          <w:trHeight w:val="20"/>
        </w:trPr>
        <w:tc>
          <w:tcPr>
            <w:tcW w:w="2666" w:type="dxa"/>
            <w:vAlign w:val="center"/>
          </w:tcPr>
          <w:p w14:paraId="42FED851"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Leptochloa chinensis</w:t>
            </w:r>
          </w:p>
        </w:tc>
        <w:tc>
          <w:tcPr>
            <w:tcW w:w="1147" w:type="dxa"/>
          </w:tcPr>
          <w:p w14:paraId="45BD6C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1.50</w:t>
            </w:r>
          </w:p>
          <w:p w14:paraId="0EF552A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(1.58)</w:t>
            </w:r>
          </w:p>
        </w:tc>
        <w:tc>
          <w:tcPr>
            <w:tcW w:w="1236" w:type="dxa"/>
          </w:tcPr>
          <w:p w14:paraId="7470042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14:paraId="085CAE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(1.72)</w:t>
            </w:r>
          </w:p>
        </w:tc>
        <w:tc>
          <w:tcPr>
            <w:tcW w:w="1148" w:type="dxa"/>
          </w:tcPr>
          <w:p w14:paraId="668C21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14:paraId="28FA5DB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(1.45)</w:t>
            </w:r>
          </w:p>
        </w:tc>
        <w:tc>
          <w:tcPr>
            <w:tcW w:w="1148" w:type="dxa"/>
          </w:tcPr>
          <w:p w14:paraId="27EAFD7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1.93</w:t>
            </w:r>
          </w:p>
          <w:p w14:paraId="7D09B37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(1.70)</w:t>
            </w:r>
          </w:p>
        </w:tc>
        <w:tc>
          <w:tcPr>
            <w:tcW w:w="1234" w:type="dxa"/>
          </w:tcPr>
          <w:p w14:paraId="7836A6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p w14:paraId="63A93CA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14:paraId="6E8949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14:paraId="23CC3A5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(1.62)</w:t>
            </w:r>
          </w:p>
        </w:tc>
        <w:tc>
          <w:tcPr>
            <w:tcW w:w="1148" w:type="dxa"/>
          </w:tcPr>
          <w:p w14:paraId="6CE74C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2.20</w:t>
            </w:r>
          </w:p>
          <w:p w14:paraId="0069521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tc>
        <w:tc>
          <w:tcPr>
            <w:tcW w:w="1148" w:type="dxa"/>
          </w:tcPr>
          <w:p w14:paraId="637E3EB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7D3841C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972" w:type="dxa"/>
          </w:tcPr>
          <w:p w14:paraId="724054F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0.174</w:t>
            </w:r>
          </w:p>
        </w:tc>
        <w:tc>
          <w:tcPr>
            <w:tcW w:w="1422" w:type="dxa"/>
          </w:tcPr>
          <w:p w14:paraId="29089AA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2DDA5E13" w14:textId="77777777" w:rsidTr="00D67916">
        <w:trPr>
          <w:trHeight w:val="20"/>
        </w:trPr>
        <w:tc>
          <w:tcPr>
            <w:tcW w:w="2666" w:type="dxa"/>
            <w:vAlign w:val="center"/>
          </w:tcPr>
          <w:p w14:paraId="20FA0311"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Oryza sativa</w:t>
            </w:r>
          </w:p>
        </w:tc>
        <w:tc>
          <w:tcPr>
            <w:tcW w:w="1147" w:type="dxa"/>
          </w:tcPr>
          <w:p w14:paraId="325457D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14:paraId="68BB144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236" w:type="dxa"/>
          </w:tcPr>
          <w:p w14:paraId="6C057F3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14:paraId="29EF68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14:paraId="6079B3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37F9001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6686310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4513A0E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4" w:type="dxa"/>
          </w:tcPr>
          <w:p w14:paraId="1D0F883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1.20</w:t>
            </w:r>
          </w:p>
          <w:p w14:paraId="77E993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(1.44)</w:t>
            </w:r>
          </w:p>
        </w:tc>
        <w:tc>
          <w:tcPr>
            <w:tcW w:w="1148" w:type="dxa"/>
          </w:tcPr>
          <w:p w14:paraId="56D8EA6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5AA663A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14:paraId="3C4950B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14:paraId="63AA30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tc>
        <w:tc>
          <w:tcPr>
            <w:tcW w:w="1148" w:type="dxa"/>
          </w:tcPr>
          <w:p w14:paraId="13159AA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2.67</w:t>
            </w:r>
          </w:p>
          <w:p w14:paraId="3EDA645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(1.91)</w:t>
            </w:r>
          </w:p>
        </w:tc>
        <w:tc>
          <w:tcPr>
            <w:tcW w:w="972" w:type="dxa"/>
          </w:tcPr>
          <w:p w14:paraId="5B49150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0.142</w:t>
            </w:r>
          </w:p>
        </w:tc>
        <w:tc>
          <w:tcPr>
            <w:tcW w:w="1422" w:type="dxa"/>
          </w:tcPr>
          <w:p w14:paraId="1DB7C3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BB01EE4" w14:textId="77777777" w:rsidTr="00D67916">
        <w:trPr>
          <w:trHeight w:val="20"/>
        </w:trPr>
        <w:tc>
          <w:tcPr>
            <w:tcW w:w="14417" w:type="dxa"/>
            <w:gridSpan w:val="11"/>
          </w:tcPr>
          <w:p w14:paraId="2D57C869"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D67916" w:rsidRPr="008C1B0D" w14:paraId="1DFBD7FA" w14:textId="77777777" w:rsidTr="00D67916">
        <w:trPr>
          <w:trHeight w:val="20"/>
        </w:trPr>
        <w:tc>
          <w:tcPr>
            <w:tcW w:w="2666" w:type="dxa"/>
            <w:vAlign w:val="center"/>
          </w:tcPr>
          <w:p w14:paraId="4E9DD3E3"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Cyperus difformis</w:t>
            </w:r>
          </w:p>
        </w:tc>
        <w:tc>
          <w:tcPr>
            <w:tcW w:w="1147" w:type="dxa"/>
          </w:tcPr>
          <w:p w14:paraId="17D69B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1F094D6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6" w:type="dxa"/>
          </w:tcPr>
          <w:p w14:paraId="42EA2B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2C8BF12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FAE55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2E1CB3F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14:paraId="1E31D9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797DBF6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4" w:type="dxa"/>
          </w:tcPr>
          <w:p w14:paraId="6825A1A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06B72A4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3BDCEE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25B104B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130F54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4E27837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5CEA3A5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14:paraId="20CD604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(1.34)</w:t>
            </w:r>
          </w:p>
        </w:tc>
        <w:tc>
          <w:tcPr>
            <w:tcW w:w="972" w:type="dxa"/>
          </w:tcPr>
          <w:p w14:paraId="01F3EF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0.098</w:t>
            </w:r>
          </w:p>
        </w:tc>
        <w:tc>
          <w:tcPr>
            <w:tcW w:w="1422" w:type="dxa"/>
          </w:tcPr>
          <w:p w14:paraId="063E457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8C0CF53" w14:textId="77777777" w:rsidTr="00D67916">
        <w:trPr>
          <w:trHeight w:val="20"/>
        </w:trPr>
        <w:tc>
          <w:tcPr>
            <w:tcW w:w="2666" w:type="dxa"/>
            <w:vAlign w:val="center"/>
          </w:tcPr>
          <w:p w14:paraId="619951F3"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Cyperus iria</w:t>
            </w:r>
          </w:p>
        </w:tc>
        <w:tc>
          <w:tcPr>
            <w:tcW w:w="1147" w:type="dxa"/>
          </w:tcPr>
          <w:p w14:paraId="51E9B4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0DBC87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6" w:type="dxa"/>
          </w:tcPr>
          <w:p w14:paraId="14B1BBA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0177DD4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6E70420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3A12B6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390C052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1D2DD1F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234" w:type="dxa"/>
          </w:tcPr>
          <w:p w14:paraId="01DC470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7A9C77C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5FAD0B8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14:paraId="0C9F336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52839A3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1DC0C2E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07018F8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14:paraId="61EBFAB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972" w:type="dxa"/>
          </w:tcPr>
          <w:p w14:paraId="34FD51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0.084</w:t>
            </w:r>
          </w:p>
        </w:tc>
        <w:tc>
          <w:tcPr>
            <w:tcW w:w="1422" w:type="dxa"/>
          </w:tcPr>
          <w:p w14:paraId="752DCA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5E973EA" w14:textId="77777777" w:rsidTr="00D67916">
        <w:trPr>
          <w:trHeight w:val="20"/>
        </w:trPr>
        <w:tc>
          <w:tcPr>
            <w:tcW w:w="2666" w:type="dxa"/>
            <w:vAlign w:val="center"/>
          </w:tcPr>
          <w:p w14:paraId="17DE9B44"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Monochoria vaginalis</w:t>
            </w:r>
          </w:p>
        </w:tc>
        <w:tc>
          <w:tcPr>
            <w:tcW w:w="1147" w:type="dxa"/>
          </w:tcPr>
          <w:p w14:paraId="51F739C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0.97</w:t>
            </w:r>
          </w:p>
          <w:p w14:paraId="147032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(1.39)</w:t>
            </w:r>
          </w:p>
        </w:tc>
        <w:tc>
          <w:tcPr>
            <w:tcW w:w="1236" w:type="dxa"/>
          </w:tcPr>
          <w:p w14:paraId="2F3B185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0922BD5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14:paraId="14C6A1B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23371E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1494755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E66036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4A9DC29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14:paraId="213DEBF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(1.33)</w:t>
            </w:r>
          </w:p>
        </w:tc>
        <w:tc>
          <w:tcPr>
            <w:tcW w:w="1148" w:type="dxa"/>
          </w:tcPr>
          <w:p w14:paraId="5F928B3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3F4B6E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2E1A36B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14:paraId="3EB16F5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(1.46)</w:t>
            </w:r>
          </w:p>
        </w:tc>
        <w:tc>
          <w:tcPr>
            <w:tcW w:w="1148" w:type="dxa"/>
          </w:tcPr>
          <w:p w14:paraId="3809D95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6CE3ABE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972" w:type="dxa"/>
          </w:tcPr>
          <w:p w14:paraId="7547B4A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0.118</w:t>
            </w:r>
          </w:p>
        </w:tc>
        <w:tc>
          <w:tcPr>
            <w:tcW w:w="1422" w:type="dxa"/>
          </w:tcPr>
          <w:p w14:paraId="5AEB74B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495CFAB" w14:textId="77777777" w:rsidTr="00D67916">
        <w:trPr>
          <w:trHeight w:val="20"/>
        </w:trPr>
        <w:tc>
          <w:tcPr>
            <w:tcW w:w="2666" w:type="dxa"/>
            <w:vAlign w:val="center"/>
          </w:tcPr>
          <w:p w14:paraId="38108CE8"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Fimbristylis</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14:paraId="6DFA834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3E8A792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14:paraId="6156C8D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59650E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148" w:type="dxa"/>
          </w:tcPr>
          <w:p w14:paraId="14FB1E0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14:paraId="00BBAA4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3A80B81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14:paraId="77242B9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1234" w:type="dxa"/>
          </w:tcPr>
          <w:p w14:paraId="41A848B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FFA9C2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7C4642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E6ADA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544CEF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267DEF1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1148" w:type="dxa"/>
          </w:tcPr>
          <w:p w14:paraId="484B4BF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0BADCBB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972" w:type="dxa"/>
          </w:tcPr>
          <w:p w14:paraId="256D4A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14:paraId="6CC6757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60C27FFD" w14:textId="77777777" w:rsidTr="00D67916">
        <w:trPr>
          <w:trHeight w:val="248"/>
        </w:trPr>
        <w:tc>
          <w:tcPr>
            <w:tcW w:w="14417" w:type="dxa"/>
            <w:gridSpan w:val="11"/>
          </w:tcPr>
          <w:p w14:paraId="524CA0D2"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D67916" w:rsidRPr="008C1B0D" w14:paraId="196363C9" w14:textId="77777777" w:rsidTr="00D67916">
        <w:trPr>
          <w:trHeight w:val="20"/>
        </w:trPr>
        <w:tc>
          <w:tcPr>
            <w:tcW w:w="2666" w:type="dxa"/>
            <w:vAlign w:val="center"/>
          </w:tcPr>
          <w:p w14:paraId="20B4F5BD"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Eclipta prostrata</w:t>
            </w:r>
          </w:p>
        </w:tc>
        <w:tc>
          <w:tcPr>
            <w:tcW w:w="1147" w:type="dxa"/>
          </w:tcPr>
          <w:p w14:paraId="59440B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227C33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236" w:type="dxa"/>
          </w:tcPr>
          <w:p w14:paraId="11DA65E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0284334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24AEDA0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62EFAFE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203B8A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2747E30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0BDDBBF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547FE71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49D03AD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546DFE6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1148" w:type="dxa"/>
          </w:tcPr>
          <w:p w14:paraId="1AC5AD6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2C9934A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14:paraId="0C8609B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0D30896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972" w:type="dxa"/>
          </w:tcPr>
          <w:p w14:paraId="1A1403E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14:paraId="0CE71D8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E786575" w14:textId="77777777" w:rsidTr="00D67916">
        <w:trPr>
          <w:trHeight w:val="20"/>
        </w:trPr>
        <w:tc>
          <w:tcPr>
            <w:tcW w:w="2666" w:type="dxa"/>
            <w:vAlign w:val="center"/>
          </w:tcPr>
          <w:p w14:paraId="14F7D6E9"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Sphenoclea</w:t>
            </w:r>
            <w:proofErr w:type="spellEnd"/>
            <w:r w:rsidRPr="008C1B0D">
              <w:rPr>
                <w:rFonts w:ascii="Times New Roman" w:hAnsi="Times New Roman" w:cs="Times New Roman"/>
                <w:i/>
                <w:color w:val="000000"/>
                <w:sz w:val="18"/>
                <w:szCs w:val="24"/>
              </w:rPr>
              <w:t xml:space="preserve"> zeylanica</w:t>
            </w:r>
          </w:p>
        </w:tc>
        <w:tc>
          <w:tcPr>
            <w:tcW w:w="1147" w:type="dxa"/>
          </w:tcPr>
          <w:p w14:paraId="02FC67A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8218F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14:paraId="2A78776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6A88966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1500042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3CAB3DB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106BFD5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9E199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7EC6550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9BA287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15AE6AF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5F4A5F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433E55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496FF69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6754D93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D1F3B8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14:paraId="723B644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0.052</w:t>
            </w:r>
          </w:p>
        </w:tc>
        <w:tc>
          <w:tcPr>
            <w:tcW w:w="1422" w:type="dxa"/>
          </w:tcPr>
          <w:p w14:paraId="6B823D5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C6ACC8B" w14:textId="77777777" w:rsidTr="00D67916">
        <w:trPr>
          <w:trHeight w:val="20"/>
        </w:trPr>
        <w:tc>
          <w:tcPr>
            <w:tcW w:w="2666" w:type="dxa"/>
            <w:vAlign w:val="center"/>
          </w:tcPr>
          <w:p w14:paraId="6BD92985"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Limnocharis</w:t>
            </w:r>
            <w:proofErr w:type="spellEnd"/>
            <w:r w:rsidRPr="008C1B0D">
              <w:rPr>
                <w:rFonts w:ascii="Times New Roman" w:hAnsi="Times New Roman" w:cs="Times New Roman"/>
                <w:i/>
                <w:color w:val="000000"/>
                <w:sz w:val="18"/>
                <w:szCs w:val="24"/>
              </w:rPr>
              <w:t xml:space="preserve"> flava</w:t>
            </w:r>
          </w:p>
        </w:tc>
        <w:tc>
          <w:tcPr>
            <w:tcW w:w="1147" w:type="dxa"/>
          </w:tcPr>
          <w:p w14:paraId="051AC27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EA2048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6" w:type="dxa"/>
          </w:tcPr>
          <w:p w14:paraId="5895621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75E141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5D87C11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3C0787C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07F0401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6D6D28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4" w:type="dxa"/>
          </w:tcPr>
          <w:p w14:paraId="1A572C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1D4B8D1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766FB21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6112D2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(1.14)</w:t>
            </w:r>
          </w:p>
        </w:tc>
        <w:tc>
          <w:tcPr>
            <w:tcW w:w="1148" w:type="dxa"/>
          </w:tcPr>
          <w:p w14:paraId="4BFDD53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63E93A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56CADF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355A110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972" w:type="dxa"/>
          </w:tcPr>
          <w:p w14:paraId="5B4D0E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0.079</w:t>
            </w:r>
          </w:p>
        </w:tc>
        <w:tc>
          <w:tcPr>
            <w:tcW w:w="1422" w:type="dxa"/>
          </w:tcPr>
          <w:p w14:paraId="362DF70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729AEE4" w14:textId="77777777" w:rsidTr="00D67916">
        <w:trPr>
          <w:trHeight w:val="20"/>
        </w:trPr>
        <w:tc>
          <w:tcPr>
            <w:tcW w:w="2666" w:type="dxa"/>
            <w:vAlign w:val="center"/>
          </w:tcPr>
          <w:p w14:paraId="4835B3C8"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Lindernia</w:t>
            </w:r>
            <w:proofErr w:type="spellEnd"/>
            <w:r w:rsidRPr="008C1B0D">
              <w:rPr>
                <w:rFonts w:ascii="Times New Roman" w:hAnsi="Times New Roman" w:cs="Times New Roman"/>
                <w:i/>
                <w:color w:val="000000"/>
                <w:sz w:val="18"/>
                <w:szCs w:val="24"/>
              </w:rPr>
              <w:t xml:space="preserve"> grandiflora</w:t>
            </w:r>
          </w:p>
        </w:tc>
        <w:tc>
          <w:tcPr>
            <w:tcW w:w="1147" w:type="dxa"/>
          </w:tcPr>
          <w:p w14:paraId="4F3EDD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9D167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6" w:type="dxa"/>
          </w:tcPr>
          <w:p w14:paraId="3175124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7349DE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73F6C3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5CC1BC3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F5EDE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458CAD2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4" w:type="dxa"/>
          </w:tcPr>
          <w:p w14:paraId="40DA7FA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0.73</w:t>
            </w:r>
          </w:p>
          <w:p w14:paraId="19606AD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14:paraId="22EF51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14:paraId="5218AF2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14:paraId="1804E4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14:paraId="0EC89BA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14:paraId="4109145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45E14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14:paraId="7856120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w:t>
            </w:r>
          </w:p>
        </w:tc>
        <w:tc>
          <w:tcPr>
            <w:tcW w:w="1422" w:type="dxa"/>
          </w:tcPr>
          <w:p w14:paraId="18FE84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bl>
    <w:p w14:paraId="1527545F" w14:textId="77777777" w:rsidR="00D67916" w:rsidRDefault="00D67916">
      <w:pPr>
        <w:sectPr w:rsidR="00D67916" w:rsidSect="00D67916">
          <w:pgSz w:w="15840" w:h="12240" w:orient="landscape"/>
          <w:pgMar w:top="450" w:right="1440" w:bottom="1080" w:left="1440" w:header="720" w:footer="720" w:gutter="0"/>
          <w:cols w:space="720"/>
          <w:docGrid w:linePitch="360"/>
        </w:sectPr>
      </w:pPr>
    </w:p>
    <w:p w14:paraId="20DC7796" w14:textId="77777777" w:rsidR="00D67916" w:rsidRDefault="00E3491F">
      <w:pPr>
        <w:rPr>
          <w:rFonts w:ascii="Times New Roman" w:hAnsi="Times New Roman" w:cs="Times New Roman"/>
          <w:b/>
          <w:sz w:val="28"/>
          <w:szCs w:val="24"/>
        </w:rPr>
      </w:pPr>
      <w:r w:rsidRPr="00E3491F">
        <w:rPr>
          <w:rFonts w:ascii="Times New Roman" w:hAnsi="Times New Roman" w:cs="Times New Roman"/>
          <w:b/>
          <w:sz w:val="28"/>
          <w:szCs w:val="24"/>
        </w:rPr>
        <w:lastRenderedPageBreak/>
        <w:t>Conclusion</w:t>
      </w:r>
      <w:r w:rsidR="00DF41E4">
        <w:rPr>
          <w:rFonts w:ascii="Times New Roman" w:hAnsi="Times New Roman" w:cs="Times New Roman"/>
          <w:b/>
          <w:sz w:val="28"/>
          <w:szCs w:val="24"/>
        </w:rPr>
        <w:t>:</w:t>
      </w:r>
    </w:p>
    <w:p w14:paraId="44E47C60" w14:textId="77777777" w:rsidR="00A84A4E" w:rsidRDefault="00E25989" w:rsidP="00A84A4E">
      <w:pPr>
        <w:pStyle w:val="NormalWeb"/>
        <w:spacing w:line="360" w:lineRule="auto"/>
        <w:ind w:firstLine="720"/>
        <w:jc w:val="both"/>
      </w:pPr>
      <w:commentRangeStart w:id="12"/>
      <w:r>
        <w:t>It can be concluded from the present study that Zn nutrition had a significant influence on weed population in rice. Nutri priming with Nano Zn</w:t>
      </w:r>
      <w:r w:rsidR="00A84A4E" w:rsidRPr="00A84A4E">
        <w:rPr>
          <w:color w:val="000000"/>
        </w:rPr>
        <w:t xml:space="preserve"> </w:t>
      </w:r>
      <w:r w:rsidR="00A84A4E" w:rsidRPr="00294819">
        <w:rPr>
          <w:color w:val="000000"/>
        </w:rPr>
        <w:t>at 0.05</w:t>
      </w:r>
      <w:r w:rsidR="006C65AE" w:rsidRPr="00294819">
        <w:rPr>
          <w:color w:val="000000"/>
        </w:rPr>
        <w:t xml:space="preserve">% </w:t>
      </w:r>
      <w:r w:rsidR="006C65AE">
        <w:t>followed</w:t>
      </w:r>
      <w:r>
        <w:t xml:space="preserve"> by foliar application</w:t>
      </w:r>
      <w:r w:rsidR="00A84A4E">
        <w:t xml:space="preserve"> of Nano Zn </w:t>
      </w:r>
      <w:r w:rsidR="00A84A4E">
        <w:rPr>
          <w:color w:val="000000"/>
        </w:rPr>
        <w:t>at 0.05% at m</w:t>
      </w:r>
      <w:r w:rsidR="00A84A4E" w:rsidRPr="00294819">
        <w:rPr>
          <w:color w:val="000000"/>
        </w:rPr>
        <w:t xml:space="preserve">aximum tillering </w:t>
      </w:r>
      <w:r w:rsidR="00A84A4E">
        <w:rPr>
          <w:color w:val="000000"/>
        </w:rPr>
        <w:t>stage was found superior for weed competitiveness in transplanted rice.</w:t>
      </w:r>
      <w:commentRangeEnd w:id="12"/>
      <w:r w:rsidR="00713C54">
        <w:rPr>
          <w:rStyle w:val="CommentReference"/>
          <w:rFonts w:asciiTheme="minorHAnsi" w:eastAsiaTheme="minorHAnsi" w:hAnsiTheme="minorHAnsi" w:cstheme="minorBidi"/>
        </w:rPr>
        <w:commentReference w:id="12"/>
      </w:r>
    </w:p>
    <w:p w14:paraId="0C844246" w14:textId="77777777" w:rsidR="001F704C" w:rsidRPr="001F704C" w:rsidRDefault="001F704C" w:rsidP="001F704C">
      <w:pPr>
        <w:pStyle w:val="NormalWeb"/>
        <w:spacing w:line="360" w:lineRule="auto"/>
        <w:jc w:val="both"/>
        <w:rPr>
          <w:b/>
        </w:rPr>
      </w:pPr>
      <w:r w:rsidRPr="001F704C">
        <w:rPr>
          <w:b/>
        </w:rPr>
        <w:t>REFERENCES</w:t>
      </w:r>
    </w:p>
    <w:p w14:paraId="48EF3146"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i/>
          <w:sz w:val="24"/>
          <w:szCs w:val="24"/>
        </w:rPr>
      </w:pPr>
      <w:r w:rsidRPr="001F704C">
        <w:rPr>
          <w:rFonts w:ascii="Times New Roman" w:hAnsi="Times New Roman" w:cs="Times New Roman"/>
          <w:sz w:val="24"/>
          <w:szCs w:val="24"/>
        </w:rPr>
        <w:t>Alloway, B.J. 2001.</w:t>
      </w:r>
      <w:r w:rsidR="006C65AE">
        <w:rPr>
          <w:rFonts w:ascii="Times New Roman" w:hAnsi="Times New Roman" w:cs="Times New Roman"/>
          <w:sz w:val="24"/>
          <w:szCs w:val="24"/>
        </w:rPr>
        <w:t xml:space="preserve"> </w:t>
      </w:r>
      <w:r w:rsidRPr="001F704C">
        <w:rPr>
          <w:rFonts w:ascii="Times New Roman" w:hAnsi="Times New Roman" w:cs="Times New Roman"/>
          <w:i/>
          <w:iCs/>
          <w:sz w:val="24"/>
          <w:szCs w:val="24"/>
        </w:rPr>
        <w:t xml:space="preserve">Zn-the vital micronutrient for healthy, high-value crops. </w:t>
      </w:r>
      <w:r w:rsidRPr="001F704C">
        <w:rPr>
          <w:rFonts w:ascii="Times New Roman" w:hAnsi="Times New Roman" w:cs="Times New Roman"/>
          <w:sz w:val="24"/>
          <w:szCs w:val="24"/>
        </w:rPr>
        <w:t xml:space="preserve">(VOL.). Brussels, Belgium: Zn in Soils and Crop Nutrition. </w:t>
      </w:r>
      <w:r w:rsidRPr="001F704C">
        <w:rPr>
          <w:rFonts w:ascii="Times New Roman" w:hAnsi="Times New Roman" w:cs="Times New Roman"/>
          <w:i/>
          <w:sz w:val="24"/>
          <w:szCs w:val="24"/>
        </w:rPr>
        <w:t>20</w:t>
      </w:r>
      <w:r w:rsidRPr="001F704C">
        <w:rPr>
          <w:rFonts w:ascii="Times New Roman" w:hAnsi="Times New Roman" w:cs="Times New Roman"/>
          <w:i/>
          <w:sz w:val="24"/>
          <w:szCs w:val="24"/>
          <w:vertAlign w:val="superscript"/>
        </w:rPr>
        <w:t>th</w:t>
      </w:r>
      <w:r w:rsidRPr="001F704C">
        <w:rPr>
          <w:rFonts w:ascii="Times New Roman" w:hAnsi="Times New Roman" w:cs="Times New Roman"/>
          <w:i/>
          <w:sz w:val="24"/>
          <w:szCs w:val="24"/>
        </w:rPr>
        <w:t xml:space="preserve"> October 2024.</w:t>
      </w:r>
    </w:p>
    <w:p w14:paraId="1B422CF7" w14:textId="77777777" w:rsid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Ashraf U, Hussain S, Sher A, Abrar M, Khan I., and Anjum SA. 2018. Planting geometry and herbicides for weed control in rice: implication and challenges, grasses as food and feed, Zerihun Tadele, </w:t>
      </w:r>
      <w:r w:rsidRPr="001F704C">
        <w:rPr>
          <w:rFonts w:ascii="Times New Roman" w:hAnsi="Times New Roman" w:cs="Times New Roman"/>
          <w:i/>
          <w:sz w:val="24"/>
          <w:szCs w:val="24"/>
        </w:rPr>
        <w:t>Intech Open</w:t>
      </w:r>
      <w:r w:rsidRPr="001F704C">
        <w:rPr>
          <w:rFonts w:ascii="Times New Roman" w:hAnsi="Times New Roman" w:cs="Times New Roman"/>
          <w:sz w:val="24"/>
          <w:szCs w:val="24"/>
        </w:rPr>
        <w:t xml:space="preserve"> doi:</w:t>
      </w:r>
      <w:r w:rsidRPr="001F704C">
        <w:rPr>
          <w:rFonts w:ascii="Times New Roman" w:hAnsi="Times New Roman" w:cs="Times New Roman"/>
          <w:color w:val="00007F"/>
          <w:sz w:val="24"/>
          <w:szCs w:val="24"/>
        </w:rPr>
        <w:t xml:space="preserve">10.5772/intechopen.79579 </w:t>
      </w:r>
      <w:r w:rsidRPr="001F704C">
        <w:rPr>
          <w:rFonts w:ascii="Times New Roman" w:hAnsi="Times New Roman" w:cs="Times New Roman"/>
          <w:sz w:val="24"/>
          <w:szCs w:val="24"/>
        </w:rPr>
        <w:t xml:space="preserve"> </w:t>
      </w:r>
    </w:p>
    <w:p w14:paraId="54C3ADBC"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Barman, H., Das, S.K.</w:t>
      </w:r>
      <w:r w:rsidRPr="001F704C">
        <w:rPr>
          <w:rFonts w:ascii="Times New Roman" w:hAnsi="Times New Roman" w:cs="Times New Roman"/>
          <w:color w:val="212121"/>
          <w:sz w:val="24"/>
          <w:szCs w:val="24"/>
        </w:rPr>
        <w:t xml:space="preserve">, and </w:t>
      </w:r>
      <w:r w:rsidRPr="001F704C">
        <w:rPr>
          <w:rFonts w:ascii="Times New Roman" w:hAnsi="Times New Roman" w:cs="Times New Roman"/>
          <w:sz w:val="24"/>
          <w:szCs w:val="24"/>
        </w:rPr>
        <w:t xml:space="preserve">Roy, A. 2018. Zn in soil environment for plant health and management strategy. </w:t>
      </w:r>
      <w:r w:rsidRPr="001F704C">
        <w:rPr>
          <w:rFonts w:ascii="Times New Roman" w:hAnsi="Times New Roman" w:cs="Times New Roman"/>
          <w:i/>
          <w:iCs/>
          <w:sz w:val="24"/>
          <w:szCs w:val="24"/>
        </w:rPr>
        <w:t xml:space="preserve">Universal Journal of Agricultural Research. </w:t>
      </w:r>
      <w:r w:rsidRPr="001F704C">
        <w:rPr>
          <w:rFonts w:ascii="Times New Roman" w:hAnsi="Times New Roman" w:cs="Times New Roman"/>
          <w:iCs/>
          <w:sz w:val="24"/>
          <w:szCs w:val="24"/>
        </w:rPr>
        <w:t>6</w:t>
      </w:r>
      <w:r w:rsidRPr="001F704C">
        <w:rPr>
          <w:rFonts w:ascii="Times New Roman" w:hAnsi="Times New Roman" w:cs="Times New Roman"/>
          <w:sz w:val="24"/>
          <w:szCs w:val="24"/>
        </w:rPr>
        <w:t>(5):149-154.</w:t>
      </w:r>
    </w:p>
    <w:p w14:paraId="71ECF35D"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Broadley, M., Brown, P., Cakmak, I., Rengel, Z., and Zhao, F. 2012. Function of nutrients: micronutrients. In: Marschner, P (Ed.), Marschner’s mineral nutrition of higher plants, 3</w:t>
      </w:r>
      <w:r w:rsidRPr="001F704C">
        <w:rPr>
          <w:rFonts w:ascii="Times New Roman" w:hAnsi="Times New Roman" w:cs="Times New Roman"/>
          <w:sz w:val="24"/>
          <w:szCs w:val="24"/>
          <w:vertAlign w:val="superscript"/>
        </w:rPr>
        <w:t>rd</w:t>
      </w:r>
      <w:r w:rsidRPr="001F704C">
        <w:rPr>
          <w:rFonts w:ascii="Times New Roman" w:hAnsi="Times New Roman" w:cs="Times New Roman"/>
          <w:sz w:val="24"/>
          <w:szCs w:val="24"/>
        </w:rPr>
        <w:t xml:space="preserve"> </w:t>
      </w:r>
      <w:proofErr w:type="spellStart"/>
      <w:r w:rsidRPr="001F704C">
        <w:rPr>
          <w:rFonts w:ascii="Times New Roman" w:hAnsi="Times New Roman" w:cs="Times New Roman"/>
          <w:sz w:val="24"/>
          <w:szCs w:val="24"/>
        </w:rPr>
        <w:t>edn</w:t>
      </w:r>
      <w:proofErr w:type="spellEnd"/>
      <w:r w:rsidRPr="001F704C">
        <w:rPr>
          <w:rFonts w:ascii="Times New Roman" w:hAnsi="Times New Roman" w:cs="Times New Roman"/>
          <w:sz w:val="24"/>
          <w:szCs w:val="24"/>
        </w:rPr>
        <w:t xml:space="preserve">. Academic Press, </w:t>
      </w:r>
      <w:r w:rsidRPr="001F704C">
        <w:rPr>
          <w:rFonts w:ascii="Times New Roman" w:hAnsi="Times New Roman" w:cs="Times New Roman"/>
          <w:i/>
          <w:sz w:val="24"/>
          <w:szCs w:val="24"/>
        </w:rPr>
        <w:t>San Diego</w:t>
      </w:r>
      <w:r w:rsidRPr="001F704C">
        <w:rPr>
          <w:rFonts w:ascii="Times New Roman" w:hAnsi="Times New Roman" w:cs="Times New Roman"/>
          <w:sz w:val="24"/>
          <w:szCs w:val="24"/>
        </w:rPr>
        <w:t>, pp. 191–248.</w:t>
      </w:r>
    </w:p>
    <w:p w14:paraId="2A413078"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Chauhan, B.S and Johnson, D.E. 2011. Row spacing and weed control timing affect yield of aerobic rice. </w:t>
      </w:r>
      <w:r w:rsidRPr="001F704C">
        <w:rPr>
          <w:rFonts w:ascii="Times New Roman" w:hAnsi="Times New Roman" w:cs="Times New Roman"/>
          <w:i/>
          <w:sz w:val="24"/>
          <w:szCs w:val="24"/>
        </w:rPr>
        <w:t>Field Crops Research</w:t>
      </w:r>
      <w:r w:rsidRPr="001F704C">
        <w:rPr>
          <w:rFonts w:ascii="Times New Roman" w:hAnsi="Times New Roman" w:cs="Times New Roman"/>
          <w:sz w:val="24"/>
          <w:szCs w:val="24"/>
        </w:rPr>
        <w:t xml:space="preserve">. 121 (2):226–231. </w:t>
      </w:r>
    </w:p>
    <w:p w14:paraId="21ED44D6" w14:textId="77777777" w:rsidR="001F704C" w:rsidRPr="001F704C" w:rsidRDefault="001F704C" w:rsidP="001F704C">
      <w:pPr>
        <w:spacing w:line="360" w:lineRule="auto"/>
        <w:ind w:left="720" w:hanging="720"/>
        <w:jc w:val="both"/>
        <w:rPr>
          <w:rFonts w:ascii="Times New Roman" w:hAnsi="Times New Roman" w:cs="Times New Roman"/>
          <w:color w:val="000000"/>
          <w:sz w:val="24"/>
          <w:szCs w:val="24"/>
          <w:shd w:val="clear" w:color="auto" w:fill="FFFFFF"/>
        </w:rPr>
      </w:pPr>
      <w:r w:rsidRPr="001F704C">
        <w:rPr>
          <w:rFonts w:ascii="Times New Roman" w:hAnsi="Times New Roman" w:cs="Times New Roman"/>
          <w:color w:val="000000"/>
          <w:sz w:val="24"/>
          <w:szCs w:val="24"/>
          <w:shd w:val="clear" w:color="auto" w:fill="FFFFFF"/>
        </w:rPr>
        <w:t xml:space="preserve">Chauhan, B.S., Awan, T.H., </w:t>
      </w:r>
      <w:proofErr w:type="spellStart"/>
      <w:r w:rsidRPr="001F704C">
        <w:rPr>
          <w:rFonts w:ascii="Times New Roman" w:hAnsi="Times New Roman" w:cs="Times New Roman"/>
          <w:color w:val="000000"/>
          <w:sz w:val="24"/>
          <w:szCs w:val="24"/>
          <w:shd w:val="clear" w:color="auto" w:fill="FFFFFF"/>
        </w:rPr>
        <w:t>Abugho</w:t>
      </w:r>
      <w:proofErr w:type="spellEnd"/>
      <w:r w:rsidRPr="001F704C">
        <w:rPr>
          <w:rFonts w:ascii="Times New Roman" w:hAnsi="Times New Roman" w:cs="Times New Roman"/>
          <w:color w:val="000000"/>
          <w:sz w:val="24"/>
          <w:szCs w:val="24"/>
          <w:shd w:val="clear" w:color="auto" w:fill="FFFFFF"/>
        </w:rPr>
        <w:t xml:space="preserve">, S.B., </w:t>
      </w:r>
      <w:proofErr w:type="spellStart"/>
      <w:r w:rsidRPr="001F704C">
        <w:rPr>
          <w:rFonts w:ascii="Times New Roman" w:hAnsi="Times New Roman" w:cs="Times New Roman"/>
          <w:color w:val="000000"/>
          <w:sz w:val="24"/>
          <w:szCs w:val="24"/>
          <w:shd w:val="clear" w:color="auto" w:fill="FFFFFF"/>
        </w:rPr>
        <w:t>Evengelista</w:t>
      </w:r>
      <w:proofErr w:type="spellEnd"/>
      <w:r w:rsidRPr="001F704C">
        <w:rPr>
          <w:rFonts w:ascii="Times New Roman" w:hAnsi="Times New Roman" w:cs="Times New Roman"/>
          <w:color w:val="000000"/>
          <w:sz w:val="24"/>
          <w:szCs w:val="24"/>
          <w:shd w:val="clear" w:color="auto" w:fill="FFFFFF"/>
        </w:rPr>
        <w:t>, G., and Sudhir-Yadav. 2015. </w:t>
      </w:r>
      <w:r w:rsidRPr="001F704C">
        <w:rPr>
          <w:rFonts w:ascii="Times New Roman" w:hAnsi="Times New Roman" w:cs="Times New Roman"/>
          <w:iCs/>
          <w:color w:val="000000"/>
          <w:sz w:val="24"/>
          <w:szCs w:val="24"/>
          <w:shd w:val="clear" w:color="auto" w:fill="FFFFFF"/>
        </w:rPr>
        <w:t xml:space="preserve">Effect of crop establishment methods and weed control treatments on weed management, and rice yield. </w:t>
      </w:r>
      <w:r w:rsidRPr="001F704C">
        <w:rPr>
          <w:rFonts w:ascii="Times New Roman" w:hAnsi="Times New Roman" w:cs="Times New Roman"/>
          <w:i/>
          <w:iCs/>
          <w:color w:val="000000"/>
          <w:sz w:val="24"/>
          <w:szCs w:val="24"/>
          <w:shd w:val="clear" w:color="auto" w:fill="FFFFFF"/>
        </w:rPr>
        <w:t>Field Crops Research</w:t>
      </w:r>
      <w:r w:rsidRPr="001F704C">
        <w:rPr>
          <w:rFonts w:ascii="Times New Roman" w:hAnsi="Times New Roman" w:cs="Times New Roman"/>
          <w:iCs/>
          <w:color w:val="000000"/>
          <w:sz w:val="24"/>
          <w:szCs w:val="24"/>
          <w:shd w:val="clear" w:color="auto" w:fill="FFFFFF"/>
        </w:rPr>
        <w:t>. 172; 72–84.</w:t>
      </w:r>
      <w:r w:rsidRPr="001F704C">
        <w:rPr>
          <w:rFonts w:ascii="Times New Roman" w:hAnsi="Times New Roman" w:cs="Times New Roman"/>
          <w:color w:val="000000"/>
          <w:sz w:val="24"/>
          <w:szCs w:val="24"/>
          <w:shd w:val="clear" w:color="auto" w:fill="FFFFFF"/>
        </w:rPr>
        <w:t> </w:t>
      </w:r>
    </w:p>
    <w:p w14:paraId="26768608"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sz w:val="24"/>
          <w:szCs w:val="24"/>
        </w:rPr>
      </w:pPr>
      <w:r w:rsidRPr="001F704C">
        <w:rPr>
          <w:rFonts w:ascii="Times New Roman" w:hAnsi="Times New Roman" w:cs="Times New Roman"/>
          <w:sz w:val="24"/>
          <w:szCs w:val="24"/>
        </w:rPr>
        <w:t xml:space="preserve">Das, S.K., </w:t>
      </w:r>
      <w:proofErr w:type="spellStart"/>
      <w:r w:rsidRPr="001F704C">
        <w:rPr>
          <w:rFonts w:ascii="Times New Roman" w:hAnsi="Times New Roman" w:cs="Times New Roman"/>
          <w:sz w:val="24"/>
          <w:szCs w:val="24"/>
        </w:rPr>
        <w:t>Avasthe</w:t>
      </w:r>
      <w:proofErr w:type="spellEnd"/>
      <w:r w:rsidRPr="001F704C">
        <w:rPr>
          <w:rFonts w:ascii="Times New Roman" w:hAnsi="Times New Roman" w:cs="Times New Roman"/>
          <w:sz w:val="24"/>
          <w:szCs w:val="24"/>
        </w:rPr>
        <w:t>, R.K., Singh, M., Dutta, S.K.</w:t>
      </w:r>
      <w:r w:rsidRPr="001F704C">
        <w:rPr>
          <w:rFonts w:ascii="Times New Roman" w:hAnsi="Times New Roman" w:cs="Times New Roman"/>
          <w:color w:val="212121"/>
          <w:sz w:val="24"/>
          <w:szCs w:val="24"/>
        </w:rPr>
        <w:t xml:space="preserve">&amp; </w:t>
      </w:r>
      <w:r w:rsidRPr="001F704C">
        <w:rPr>
          <w:rFonts w:ascii="Times New Roman" w:hAnsi="Times New Roman" w:cs="Times New Roman"/>
          <w:sz w:val="24"/>
          <w:szCs w:val="24"/>
        </w:rPr>
        <w:t>Roy, A. 2018. Zn in plant-soil system and management strategy</w:t>
      </w:r>
      <w:r w:rsidRPr="001F704C">
        <w:rPr>
          <w:rFonts w:ascii="Times New Roman" w:hAnsi="Times New Roman" w:cs="Times New Roman"/>
          <w:i/>
          <w:iCs/>
          <w:sz w:val="24"/>
          <w:szCs w:val="24"/>
        </w:rPr>
        <w:t xml:space="preserve">. </w:t>
      </w:r>
      <w:proofErr w:type="spellStart"/>
      <w:r w:rsidRPr="001F704C">
        <w:rPr>
          <w:rFonts w:ascii="Times New Roman" w:hAnsi="Times New Roman" w:cs="Times New Roman"/>
          <w:i/>
          <w:iCs/>
          <w:sz w:val="24"/>
          <w:szCs w:val="24"/>
        </w:rPr>
        <w:t>Agrica</w:t>
      </w:r>
      <w:proofErr w:type="spellEnd"/>
      <w:r w:rsidRPr="001F704C">
        <w:rPr>
          <w:rFonts w:ascii="Times New Roman" w:hAnsi="Times New Roman" w:cs="Times New Roman"/>
          <w:i/>
          <w:iCs/>
          <w:sz w:val="24"/>
          <w:szCs w:val="24"/>
        </w:rPr>
        <w:t>, 7(1)</w:t>
      </w:r>
      <w:r w:rsidRPr="001F704C">
        <w:rPr>
          <w:rFonts w:ascii="Times New Roman" w:hAnsi="Times New Roman" w:cs="Times New Roman"/>
          <w:sz w:val="24"/>
          <w:szCs w:val="24"/>
        </w:rPr>
        <w:t xml:space="preserve">,1-6. </w:t>
      </w:r>
    </w:p>
    <w:p w14:paraId="2C00B4E7"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Directorate of Economics and Statistics (DES). 2019. Directorate of economics and statistics DAC&amp;FW, department of agriculture, cooperation and farmers welfare ministry of agriculture and farmers welfare. Govt. of India. https://www. agricoop.nic.in/directorate-economics-and-statistics</w:t>
      </w:r>
    </w:p>
    <w:p w14:paraId="3228CD26" w14:textId="77777777" w:rsidR="001F704C" w:rsidRPr="001F704C" w:rsidRDefault="001F704C" w:rsidP="001F704C">
      <w:pPr>
        <w:shd w:val="clear" w:color="auto" w:fill="FFFFFF"/>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1F704C">
        <w:rPr>
          <w:rFonts w:ascii="Times New Roman" w:hAnsi="Times New Roman" w:cs="Times New Roman"/>
          <w:color w:val="131413"/>
          <w:sz w:val="24"/>
          <w:szCs w:val="24"/>
        </w:rPr>
        <w:lastRenderedPageBreak/>
        <w:t xml:space="preserve">El-Metwally, I.M., </w:t>
      </w:r>
      <w:proofErr w:type="gramStart"/>
      <w:r w:rsidRPr="001F704C">
        <w:rPr>
          <w:rFonts w:ascii="Times New Roman" w:hAnsi="Times New Roman" w:cs="Times New Roman"/>
          <w:color w:val="131413"/>
          <w:sz w:val="24"/>
          <w:szCs w:val="24"/>
        </w:rPr>
        <w:t xml:space="preserve">and  </w:t>
      </w:r>
      <w:proofErr w:type="spellStart"/>
      <w:r w:rsidRPr="001F704C">
        <w:rPr>
          <w:rFonts w:ascii="Times New Roman" w:hAnsi="Times New Roman" w:cs="Times New Roman"/>
          <w:color w:val="131413"/>
          <w:sz w:val="24"/>
          <w:szCs w:val="24"/>
        </w:rPr>
        <w:t>Saudy</w:t>
      </w:r>
      <w:proofErr w:type="spellEnd"/>
      <w:proofErr w:type="gramEnd"/>
      <w:r w:rsidRPr="001F704C">
        <w:rPr>
          <w:rFonts w:ascii="Times New Roman" w:hAnsi="Times New Roman" w:cs="Times New Roman"/>
          <w:color w:val="131413"/>
          <w:sz w:val="24"/>
          <w:szCs w:val="24"/>
        </w:rPr>
        <w:t xml:space="preserve">, H.S. 2020.Interactive Application of Zinc and Herbicides Affects </w:t>
      </w:r>
      <w:r w:rsidRPr="001F704C">
        <w:rPr>
          <w:rFonts w:ascii="Times New Roman" w:hAnsi="Times New Roman" w:cs="Times New Roman"/>
          <w:sz w:val="24"/>
          <w:szCs w:val="24"/>
        </w:rPr>
        <w:t xml:space="preserve">Broad-leaved Weeds, Nutrient Uptake, and Yield in Rice. </w:t>
      </w:r>
      <w:r w:rsidRPr="001F704C">
        <w:rPr>
          <w:rFonts w:ascii="Times New Roman" w:hAnsi="Times New Roman" w:cs="Times New Roman"/>
          <w:i/>
          <w:sz w:val="24"/>
          <w:szCs w:val="24"/>
        </w:rPr>
        <w:t>Journal of Soil Science and Plant Nutrition.</w:t>
      </w:r>
      <w:r w:rsidRPr="001F704C">
        <w:rPr>
          <w:rFonts w:ascii="Times New Roman" w:hAnsi="Times New Roman" w:cs="Times New Roman"/>
          <w:sz w:val="24"/>
          <w:szCs w:val="24"/>
        </w:rPr>
        <w:t xml:space="preserve"> </w:t>
      </w:r>
      <w:r w:rsidRPr="001F704C">
        <w:rPr>
          <w:rFonts w:ascii="Times New Roman" w:eastAsia="Times New Roman" w:hAnsi="Times New Roman" w:cs="Times New Roman"/>
          <w:sz w:val="24"/>
          <w:szCs w:val="24"/>
        </w:rPr>
        <w:t>21(1):1-11.</w:t>
      </w:r>
    </w:p>
    <w:p w14:paraId="6252EC5D"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Han, J.L., Li, Y.M., and Ma, C.Y. 2004. The impact of zinc on crop growth and yield (review). Journal of Hebei Normal university of science and technology. 18: 72–75.</w:t>
      </w:r>
    </w:p>
    <w:p w14:paraId="2242A984"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bCs/>
          <w:sz w:val="24"/>
          <w:szCs w:val="24"/>
        </w:rPr>
      </w:pPr>
      <w:proofErr w:type="spellStart"/>
      <w:r w:rsidRPr="001F704C">
        <w:rPr>
          <w:rFonts w:ascii="Times New Roman" w:hAnsi="Times New Roman" w:cs="Times New Roman"/>
          <w:bCs/>
          <w:sz w:val="24"/>
          <w:szCs w:val="24"/>
        </w:rPr>
        <w:t>Hasanain</w:t>
      </w:r>
      <w:proofErr w:type="spellEnd"/>
      <w:r w:rsidRPr="001F704C">
        <w:rPr>
          <w:rFonts w:ascii="Times New Roman" w:hAnsi="Times New Roman" w:cs="Times New Roman"/>
          <w:bCs/>
          <w:sz w:val="24"/>
          <w:szCs w:val="24"/>
        </w:rPr>
        <w:t>, M.</w:t>
      </w:r>
      <w:proofErr w:type="gramStart"/>
      <w:r w:rsidRPr="001F704C">
        <w:rPr>
          <w:rFonts w:ascii="Times New Roman" w:hAnsi="Times New Roman" w:cs="Times New Roman"/>
          <w:bCs/>
          <w:sz w:val="24"/>
          <w:szCs w:val="24"/>
        </w:rPr>
        <w:t>,  Shukla</w:t>
      </w:r>
      <w:proofErr w:type="gramEnd"/>
      <w:r w:rsidRPr="001F704C">
        <w:rPr>
          <w:rFonts w:ascii="Times New Roman" w:hAnsi="Times New Roman" w:cs="Times New Roman"/>
          <w:bCs/>
          <w:sz w:val="24"/>
          <w:szCs w:val="24"/>
        </w:rPr>
        <w:t>, D.K., Singh, R.K., Gouda, H.S., Sadhukhan, R., Singh, V.K., and Kumar, J. 2019. Effect of fertility levels and weed-management practices on weed-control efficiency, yield and nutrients uptake in summer mung bean (</w:t>
      </w:r>
      <w:r w:rsidRPr="001F704C">
        <w:rPr>
          <w:rFonts w:ascii="Times New Roman" w:hAnsi="Times New Roman" w:cs="Times New Roman"/>
          <w:bCs/>
          <w:i/>
          <w:iCs/>
          <w:sz w:val="24"/>
          <w:szCs w:val="24"/>
        </w:rPr>
        <w:t>Vigna radiata</w:t>
      </w:r>
      <w:r w:rsidRPr="001F704C">
        <w:rPr>
          <w:rFonts w:ascii="Times New Roman" w:hAnsi="Times New Roman" w:cs="Times New Roman"/>
          <w:bCs/>
          <w:sz w:val="24"/>
          <w:szCs w:val="24"/>
        </w:rPr>
        <w:t>).</w:t>
      </w:r>
      <w:r w:rsidRPr="001F704C">
        <w:rPr>
          <w:rFonts w:ascii="Times New Roman" w:hAnsi="Times New Roman" w:cs="Times New Roman"/>
          <w:i/>
          <w:iCs/>
          <w:sz w:val="24"/>
          <w:szCs w:val="24"/>
        </w:rPr>
        <w:t xml:space="preserve"> Indian Journal of Agronomy. </w:t>
      </w:r>
      <w:r w:rsidRPr="001F704C">
        <w:rPr>
          <w:rFonts w:ascii="Times New Roman" w:hAnsi="Times New Roman" w:cs="Times New Roman"/>
          <w:bCs/>
          <w:sz w:val="24"/>
          <w:szCs w:val="24"/>
        </w:rPr>
        <w:t xml:space="preserve">64 </w:t>
      </w:r>
      <w:r w:rsidRPr="001F704C">
        <w:rPr>
          <w:rFonts w:ascii="Times New Roman" w:hAnsi="Times New Roman" w:cs="Times New Roman"/>
          <w:sz w:val="24"/>
          <w:szCs w:val="24"/>
        </w:rPr>
        <w:t>(3): 418-421.</w:t>
      </w:r>
    </w:p>
    <w:p w14:paraId="726DFED9"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Jehangir, I.A., Hussain, A., Sofi, N.R., Wani, S.H., Ali, O.M., Abdel </w:t>
      </w:r>
      <w:proofErr w:type="spellStart"/>
      <w:r w:rsidRPr="001F704C">
        <w:rPr>
          <w:rFonts w:ascii="Times New Roman" w:hAnsi="Times New Roman" w:cs="Times New Roman"/>
          <w:sz w:val="24"/>
          <w:szCs w:val="24"/>
        </w:rPr>
        <w:t>Latef</w:t>
      </w:r>
      <w:proofErr w:type="spellEnd"/>
      <w:r w:rsidRPr="001F704C">
        <w:rPr>
          <w:rFonts w:ascii="Times New Roman" w:hAnsi="Times New Roman" w:cs="Times New Roman"/>
          <w:sz w:val="24"/>
          <w:szCs w:val="24"/>
        </w:rPr>
        <w:t xml:space="preserve">, A.A.H., Raja, W., and Bhat, M.A. </w:t>
      </w:r>
      <w:r w:rsidRPr="001F704C">
        <w:rPr>
          <w:rFonts w:ascii="Times New Roman" w:hAnsi="Times New Roman" w:cs="Times New Roman"/>
          <w:bCs/>
          <w:sz w:val="24"/>
          <w:szCs w:val="24"/>
        </w:rPr>
        <w:t xml:space="preserve">2021. </w:t>
      </w:r>
      <w:r w:rsidRPr="001F704C">
        <w:rPr>
          <w:rFonts w:ascii="Times New Roman" w:hAnsi="Times New Roman" w:cs="Times New Roman"/>
          <w:sz w:val="24"/>
          <w:szCs w:val="24"/>
        </w:rPr>
        <w:t xml:space="preserve">Crop Establishment Methods and Weed Management Practices Affect Grain Yield and Weed Dynamics in Temperate Rice. </w:t>
      </w:r>
      <w:r w:rsidRPr="001F704C">
        <w:rPr>
          <w:rFonts w:ascii="Times New Roman" w:hAnsi="Times New Roman" w:cs="Times New Roman"/>
          <w:i/>
          <w:sz w:val="24"/>
          <w:szCs w:val="24"/>
        </w:rPr>
        <w:t>Agronomy.</w:t>
      </w:r>
      <w:r w:rsidRPr="001F704C">
        <w:rPr>
          <w:rFonts w:ascii="Times New Roman" w:hAnsi="Times New Roman" w:cs="Times New Roman"/>
          <w:sz w:val="24"/>
          <w:szCs w:val="24"/>
        </w:rPr>
        <w:t xml:space="preserve"> 11: 2137. </w:t>
      </w:r>
    </w:p>
    <w:p w14:paraId="00D6B921"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t xml:space="preserve">Mahajan, G and Timsina, J. 2011. Effect of nitrogen rates and weed control methods on weeds abundance and yield of direct-seeded rice. </w:t>
      </w:r>
      <w:r w:rsidRPr="001F704C">
        <w:rPr>
          <w:rFonts w:ascii="Times New Roman" w:hAnsi="Times New Roman" w:cs="Times New Roman"/>
          <w:i/>
          <w:color w:val="000000"/>
          <w:sz w:val="24"/>
          <w:szCs w:val="24"/>
        </w:rPr>
        <w:t>Archives of Agronomy and Soil Science</w:t>
      </w:r>
      <w:r w:rsidRPr="001F704C">
        <w:rPr>
          <w:rFonts w:ascii="Times New Roman" w:hAnsi="Times New Roman" w:cs="Times New Roman"/>
          <w:color w:val="000000"/>
          <w:sz w:val="24"/>
          <w:szCs w:val="24"/>
        </w:rPr>
        <w:t>. 57:3, 239-250.</w:t>
      </w:r>
    </w:p>
    <w:p w14:paraId="4888E8DA"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FF"/>
          <w:sz w:val="24"/>
          <w:szCs w:val="24"/>
        </w:rPr>
      </w:pPr>
      <w:r w:rsidRPr="001F704C">
        <w:rPr>
          <w:rFonts w:ascii="Times New Roman" w:hAnsi="Times New Roman" w:cs="Times New Roman"/>
          <w:color w:val="222222"/>
          <w:sz w:val="24"/>
          <w:szCs w:val="24"/>
          <w:shd w:val="clear" w:color="auto" w:fill="FFFFFF"/>
        </w:rPr>
        <w:t xml:space="preserve">Malhotra, H., Vandana, Sharma, S., and Pandey, R. 2018. Phosphorus Nutrition: Plant Growth in Response to Deficiency and Excess. In: </w:t>
      </w:r>
      <w:proofErr w:type="spellStart"/>
      <w:r w:rsidRPr="001F704C">
        <w:rPr>
          <w:rFonts w:ascii="Times New Roman" w:hAnsi="Times New Roman" w:cs="Times New Roman"/>
          <w:color w:val="222222"/>
          <w:sz w:val="24"/>
          <w:szCs w:val="24"/>
          <w:shd w:val="clear" w:color="auto" w:fill="FFFFFF"/>
        </w:rPr>
        <w:t>Hasanuzzaman</w:t>
      </w:r>
      <w:proofErr w:type="spellEnd"/>
      <w:r w:rsidRPr="001F704C">
        <w:rPr>
          <w:rFonts w:ascii="Times New Roman" w:hAnsi="Times New Roman" w:cs="Times New Roman"/>
          <w:color w:val="222222"/>
          <w:sz w:val="24"/>
          <w:szCs w:val="24"/>
          <w:shd w:val="clear" w:color="auto" w:fill="FFFFFF"/>
        </w:rPr>
        <w:t xml:space="preserve">, M., Fujita, M., Oku, H., Nahar, K., Hawrylak-Nowak, B. (eds) Plant Nutrients and Abiotic Stress Tolerance. </w:t>
      </w:r>
      <w:r w:rsidRPr="001F704C">
        <w:rPr>
          <w:rFonts w:ascii="Times New Roman" w:hAnsi="Times New Roman" w:cs="Times New Roman"/>
          <w:i/>
          <w:color w:val="222222"/>
          <w:sz w:val="24"/>
          <w:szCs w:val="24"/>
          <w:shd w:val="clear" w:color="auto" w:fill="FFFFFF"/>
        </w:rPr>
        <w:t>Springer, Singapore.</w:t>
      </w:r>
    </w:p>
    <w:p w14:paraId="4759C013"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t>Nongbet</w:t>
      </w:r>
      <w:proofErr w:type="spellEnd"/>
      <w:r w:rsidRPr="001F704C">
        <w:rPr>
          <w:rFonts w:ascii="Times New Roman" w:hAnsi="Times New Roman" w:cs="Times New Roman"/>
          <w:sz w:val="24"/>
          <w:szCs w:val="24"/>
        </w:rPr>
        <w:t xml:space="preserve">, A., Mishra, A.K., Mohanta, Y.K., Mahanta, S., Ray, M.K., Khan, M., Baek, K.H., and </w:t>
      </w:r>
      <w:proofErr w:type="spellStart"/>
      <w:r w:rsidRPr="001F704C">
        <w:rPr>
          <w:rFonts w:ascii="Times New Roman" w:hAnsi="Times New Roman" w:cs="Times New Roman"/>
          <w:sz w:val="24"/>
          <w:szCs w:val="24"/>
        </w:rPr>
        <w:t>Chakrabartty</w:t>
      </w:r>
      <w:proofErr w:type="spellEnd"/>
      <w:r w:rsidRPr="001F704C">
        <w:rPr>
          <w:rFonts w:ascii="Times New Roman" w:hAnsi="Times New Roman" w:cs="Times New Roman"/>
          <w:sz w:val="24"/>
          <w:szCs w:val="24"/>
        </w:rPr>
        <w:t xml:space="preserve">, I. 2022. Nanofertilizers: A Smart and Sustainable Attribute to Modern Agriculture. </w:t>
      </w:r>
      <w:r w:rsidRPr="001F704C">
        <w:rPr>
          <w:rFonts w:ascii="Times New Roman" w:hAnsi="Times New Roman" w:cs="Times New Roman"/>
          <w:i/>
          <w:sz w:val="24"/>
          <w:szCs w:val="24"/>
        </w:rPr>
        <w:t>Plants.</w:t>
      </w:r>
      <w:r w:rsidRPr="001F704C">
        <w:rPr>
          <w:rFonts w:ascii="Times New Roman" w:hAnsi="Times New Roman" w:cs="Times New Roman"/>
          <w:sz w:val="24"/>
          <w:szCs w:val="24"/>
        </w:rPr>
        <w:t xml:space="preserve"> 11: 2587. </w:t>
      </w:r>
    </w:p>
    <w:p w14:paraId="592A65C7"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Rao, A.N., Wani, S.P., Ramesh, M., and Ladha, J.K. 2015. Weed and weed management of rice in Karnataka state, India. </w:t>
      </w:r>
      <w:r w:rsidRPr="001F704C">
        <w:rPr>
          <w:rFonts w:ascii="Times New Roman" w:hAnsi="Times New Roman" w:cs="Times New Roman"/>
          <w:i/>
          <w:sz w:val="24"/>
          <w:szCs w:val="24"/>
        </w:rPr>
        <w:t>Weed Technology</w:t>
      </w:r>
      <w:r w:rsidRPr="001F704C">
        <w:rPr>
          <w:rFonts w:ascii="Times New Roman" w:hAnsi="Times New Roman" w:cs="Times New Roman"/>
          <w:sz w:val="24"/>
          <w:szCs w:val="24"/>
        </w:rPr>
        <w:t xml:space="preserve">. 29(1):1–17. </w:t>
      </w:r>
    </w:p>
    <w:p w14:paraId="4A8F6B11"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Sánchez-Rodríguez, A.R., del Campillo, M.C., and Torrent, J. 2017. Phosphorus reduces the zinc concentration in cereals pot-grown on calcareous </w:t>
      </w:r>
      <w:proofErr w:type="spellStart"/>
      <w:r w:rsidRPr="001F704C">
        <w:rPr>
          <w:rFonts w:ascii="Times New Roman" w:hAnsi="Times New Roman" w:cs="Times New Roman"/>
          <w:sz w:val="24"/>
          <w:szCs w:val="24"/>
        </w:rPr>
        <w:t>Vertisols</w:t>
      </w:r>
      <w:proofErr w:type="spellEnd"/>
      <w:r w:rsidRPr="001F704C">
        <w:rPr>
          <w:rFonts w:ascii="Times New Roman" w:hAnsi="Times New Roman" w:cs="Times New Roman"/>
          <w:sz w:val="24"/>
          <w:szCs w:val="24"/>
        </w:rPr>
        <w:t xml:space="preserve"> from southern Spain. Journal of The Science </w:t>
      </w:r>
      <w:proofErr w:type="gramStart"/>
      <w:r w:rsidRPr="001F704C">
        <w:rPr>
          <w:rFonts w:ascii="Times New Roman" w:hAnsi="Times New Roman" w:cs="Times New Roman"/>
          <w:sz w:val="24"/>
          <w:szCs w:val="24"/>
        </w:rPr>
        <w:t>of  Food</w:t>
      </w:r>
      <w:proofErr w:type="gramEnd"/>
      <w:r w:rsidRPr="001F704C">
        <w:rPr>
          <w:rFonts w:ascii="Times New Roman" w:hAnsi="Times New Roman" w:cs="Times New Roman"/>
          <w:sz w:val="24"/>
          <w:szCs w:val="24"/>
        </w:rPr>
        <w:t xml:space="preserve"> and Agriculture. 97: 3427–3432.</w:t>
      </w:r>
    </w:p>
    <w:p w14:paraId="7B0B5AF7"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color w:val="131413"/>
          <w:sz w:val="24"/>
          <w:szCs w:val="24"/>
        </w:rPr>
      </w:pPr>
      <w:r w:rsidRPr="001F704C">
        <w:rPr>
          <w:rFonts w:ascii="Times New Roman" w:hAnsi="Times New Roman" w:cs="Times New Roman"/>
          <w:color w:val="131413"/>
          <w:sz w:val="24"/>
          <w:szCs w:val="24"/>
        </w:rPr>
        <w:t xml:space="preserve">Sasaki, H., Hirose, T., Watanabe, Y., and </w:t>
      </w:r>
      <w:proofErr w:type="spellStart"/>
      <w:r w:rsidRPr="001F704C">
        <w:rPr>
          <w:rFonts w:ascii="Times New Roman" w:hAnsi="Times New Roman" w:cs="Times New Roman"/>
          <w:color w:val="131413"/>
          <w:sz w:val="24"/>
          <w:szCs w:val="24"/>
        </w:rPr>
        <w:t>Ohsugi</w:t>
      </w:r>
      <w:proofErr w:type="spellEnd"/>
      <w:r w:rsidRPr="001F704C">
        <w:rPr>
          <w:rFonts w:ascii="Times New Roman" w:hAnsi="Times New Roman" w:cs="Times New Roman"/>
          <w:color w:val="131413"/>
          <w:sz w:val="24"/>
          <w:szCs w:val="24"/>
        </w:rPr>
        <w:t>, R. 1998. Carbonic anhydrase activity and CO</w:t>
      </w:r>
      <w:r w:rsidRPr="001F704C">
        <w:rPr>
          <w:rFonts w:ascii="Times New Roman" w:hAnsi="Times New Roman" w:cs="Times New Roman"/>
          <w:color w:val="131413"/>
          <w:sz w:val="24"/>
          <w:szCs w:val="24"/>
          <w:vertAlign w:val="subscript"/>
        </w:rPr>
        <w:t>2</w:t>
      </w:r>
      <w:r w:rsidRPr="001F704C">
        <w:rPr>
          <w:rFonts w:ascii="Times New Roman" w:eastAsia="NcntcrAdvTT3713a231+20" w:hAnsi="Times New Roman" w:cs="Times New Roman"/>
          <w:color w:val="131413"/>
          <w:sz w:val="24"/>
          <w:szCs w:val="24"/>
        </w:rPr>
        <w:t xml:space="preserve"> </w:t>
      </w:r>
      <w:r w:rsidRPr="001F704C">
        <w:rPr>
          <w:rFonts w:ascii="Times New Roman" w:hAnsi="Times New Roman" w:cs="Times New Roman"/>
          <w:color w:val="131413"/>
          <w:sz w:val="24"/>
          <w:szCs w:val="24"/>
        </w:rPr>
        <w:t>transfer resistance in Zn</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 xml:space="preserve">deficient rice leaves. </w:t>
      </w:r>
      <w:r w:rsidRPr="001F704C">
        <w:rPr>
          <w:rFonts w:ascii="Times New Roman" w:hAnsi="Times New Roman" w:cs="Times New Roman"/>
          <w:i/>
          <w:color w:val="131413"/>
          <w:sz w:val="24"/>
          <w:szCs w:val="24"/>
        </w:rPr>
        <w:t>Plant Physiology.</w:t>
      </w:r>
      <w:r w:rsidRPr="001F704C">
        <w:rPr>
          <w:rFonts w:ascii="Times New Roman" w:hAnsi="Times New Roman" w:cs="Times New Roman"/>
          <w:color w:val="131413"/>
          <w:sz w:val="24"/>
          <w:szCs w:val="24"/>
        </w:rPr>
        <w:t xml:space="preserve"> 118:929</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934.</w:t>
      </w:r>
    </w:p>
    <w:p w14:paraId="7DADB63B"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lastRenderedPageBreak/>
        <w:t>Saudy</w:t>
      </w:r>
      <w:proofErr w:type="spellEnd"/>
      <w:r w:rsidRPr="001F704C">
        <w:rPr>
          <w:rFonts w:ascii="Times New Roman" w:hAnsi="Times New Roman" w:cs="Times New Roman"/>
          <w:sz w:val="24"/>
          <w:szCs w:val="24"/>
        </w:rPr>
        <w:t xml:space="preserve">, H.S., El–Metwally, I.M., and Shahin, M.G. 2021. Co–application effect of herbicides and micronutrients on weeds and nutrient uptake in flooded irrigated rice: Does it have a synergistic or an antagonistic effect. </w:t>
      </w:r>
      <w:r w:rsidRPr="001F704C">
        <w:rPr>
          <w:rFonts w:ascii="Times New Roman" w:hAnsi="Times New Roman" w:cs="Times New Roman"/>
          <w:i/>
          <w:sz w:val="24"/>
          <w:szCs w:val="24"/>
        </w:rPr>
        <w:t>Crop Protection</w:t>
      </w:r>
      <w:r w:rsidRPr="001F704C">
        <w:rPr>
          <w:rFonts w:ascii="Times New Roman" w:hAnsi="Times New Roman" w:cs="Times New Roman"/>
          <w:sz w:val="24"/>
          <w:szCs w:val="24"/>
        </w:rPr>
        <w:t>. 149: 105755.</w:t>
      </w:r>
    </w:p>
    <w:p w14:paraId="0C34E30F"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Sharma, A., Patni, B.,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D., and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S.C. 2013. Zn - An Indispensable Micronutrient. </w:t>
      </w:r>
      <w:r w:rsidRPr="001F704C">
        <w:rPr>
          <w:rFonts w:ascii="Times New Roman" w:hAnsi="Times New Roman" w:cs="Times New Roman"/>
          <w:i/>
          <w:iCs/>
          <w:sz w:val="24"/>
          <w:szCs w:val="24"/>
        </w:rPr>
        <w:t xml:space="preserve">Physiology and Molecular Biology of Plant. </w:t>
      </w:r>
      <w:r w:rsidRPr="001F704C">
        <w:rPr>
          <w:rFonts w:ascii="Times New Roman" w:hAnsi="Times New Roman" w:cs="Times New Roman"/>
          <w:sz w:val="24"/>
          <w:szCs w:val="24"/>
        </w:rPr>
        <w:t xml:space="preserve">19(1):11–20. </w:t>
      </w:r>
    </w:p>
    <w:p w14:paraId="63F76008"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131413"/>
          <w:sz w:val="24"/>
          <w:szCs w:val="24"/>
        </w:rPr>
      </w:pPr>
      <w:proofErr w:type="spellStart"/>
      <w:r w:rsidRPr="001F704C">
        <w:rPr>
          <w:rFonts w:ascii="Times New Roman" w:hAnsi="Times New Roman" w:cs="Times New Roman"/>
          <w:color w:val="131413"/>
          <w:sz w:val="24"/>
          <w:szCs w:val="24"/>
        </w:rPr>
        <w:t>Storey</w:t>
      </w:r>
      <w:proofErr w:type="spellEnd"/>
      <w:r w:rsidRPr="001F704C">
        <w:rPr>
          <w:rFonts w:ascii="Times New Roman" w:hAnsi="Times New Roman" w:cs="Times New Roman"/>
          <w:color w:val="131413"/>
          <w:sz w:val="24"/>
          <w:szCs w:val="24"/>
        </w:rPr>
        <w:t>, J.B. 2007. Zinc. In: Barker AV, Pilbeam DJ (eds) Handbook of plant nutrition. CRC Press, Taylor&amp; Francis Group, Boca Raton, pp 411</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436.</w:t>
      </w:r>
    </w:p>
    <w:p w14:paraId="242C0BD8"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Watts-Williams, S.J., Turney, T.W., Patti, A.F., and Cavagnaro, T.R. 2014. Uptake of zinc and phosphorus by plants is affected by zinc fertilizer material and arbuscular mycorrhizas. </w:t>
      </w:r>
      <w:r w:rsidRPr="001F704C">
        <w:rPr>
          <w:rFonts w:ascii="Times New Roman" w:hAnsi="Times New Roman" w:cs="Times New Roman"/>
          <w:i/>
          <w:sz w:val="24"/>
          <w:szCs w:val="24"/>
        </w:rPr>
        <w:t>Plant Soil</w:t>
      </w:r>
      <w:r w:rsidRPr="001F704C">
        <w:rPr>
          <w:rFonts w:ascii="Times New Roman" w:hAnsi="Times New Roman" w:cs="Times New Roman"/>
          <w:sz w:val="24"/>
          <w:szCs w:val="24"/>
        </w:rPr>
        <w:t>. 376: 165–175.</w:t>
      </w:r>
    </w:p>
    <w:p w14:paraId="48CF1763"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Yadav, A., Yadav, K., and Abd-</w:t>
      </w:r>
      <w:proofErr w:type="spellStart"/>
      <w:r w:rsidRPr="001F704C">
        <w:rPr>
          <w:rFonts w:ascii="Times New Roman" w:hAnsi="Times New Roman" w:cs="Times New Roman"/>
          <w:sz w:val="24"/>
          <w:szCs w:val="24"/>
        </w:rPr>
        <w:t>Elsalam</w:t>
      </w:r>
      <w:proofErr w:type="spellEnd"/>
      <w:r w:rsidRPr="001F704C">
        <w:rPr>
          <w:rFonts w:ascii="Times New Roman" w:hAnsi="Times New Roman" w:cs="Times New Roman"/>
          <w:sz w:val="24"/>
          <w:szCs w:val="24"/>
        </w:rPr>
        <w:t xml:space="preserve">, K.A. 2023. Nanofertilizers: Types, Delivery and Advantages in Agricultural Sustainability. </w:t>
      </w:r>
      <w:r w:rsidRPr="001F704C">
        <w:rPr>
          <w:rFonts w:ascii="Times New Roman" w:hAnsi="Times New Roman" w:cs="Times New Roman"/>
          <w:i/>
          <w:sz w:val="24"/>
          <w:szCs w:val="24"/>
        </w:rPr>
        <w:t>Agrochemicals.</w:t>
      </w:r>
      <w:r w:rsidRPr="001F704C">
        <w:rPr>
          <w:rFonts w:ascii="Times New Roman" w:hAnsi="Times New Roman" w:cs="Times New Roman"/>
          <w:sz w:val="24"/>
          <w:szCs w:val="24"/>
        </w:rPr>
        <w:t xml:space="preserve"> 2: 296–336.</w:t>
      </w:r>
    </w:p>
    <w:p w14:paraId="4BC11A77"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t xml:space="preserve"> Zhang, Y.Q., Deng, Y., Chen, R.Y., Cui, Z.L., Chen, X.P., Yost, R., Zhang, F.S., and Zou, C.Q. 2012. The reduction in zinc concentration </w:t>
      </w:r>
      <w:proofErr w:type="spellStart"/>
      <w:r w:rsidRPr="001F704C">
        <w:rPr>
          <w:rFonts w:ascii="Times New Roman" w:hAnsi="Times New Roman" w:cs="Times New Roman"/>
          <w:color w:val="000000"/>
          <w:sz w:val="24"/>
          <w:szCs w:val="24"/>
        </w:rPr>
        <w:t>ofwheat</w:t>
      </w:r>
      <w:proofErr w:type="spellEnd"/>
      <w:r w:rsidRPr="001F704C">
        <w:rPr>
          <w:rFonts w:ascii="Times New Roman" w:hAnsi="Times New Roman" w:cs="Times New Roman"/>
          <w:color w:val="000000"/>
          <w:sz w:val="24"/>
          <w:szCs w:val="24"/>
        </w:rPr>
        <w:t xml:space="preserve"> grain upon increased phosphorus-fertilization and its mitigation by foliar zinc application. </w:t>
      </w:r>
      <w:r w:rsidRPr="001F704C">
        <w:rPr>
          <w:rFonts w:ascii="Times New Roman" w:hAnsi="Times New Roman" w:cs="Times New Roman"/>
          <w:i/>
          <w:color w:val="000000"/>
          <w:sz w:val="24"/>
          <w:szCs w:val="24"/>
        </w:rPr>
        <w:t>Plant Soil</w:t>
      </w:r>
      <w:r w:rsidRPr="001F704C">
        <w:rPr>
          <w:rFonts w:ascii="Times New Roman" w:hAnsi="Times New Roman" w:cs="Times New Roman"/>
          <w:color w:val="000000"/>
          <w:sz w:val="24"/>
          <w:szCs w:val="24"/>
        </w:rPr>
        <w:t>. 361: 143–152.</w:t>
      </w:r>
    </w:p>
    <w:p w14:paraId="4A21177A" w14:textId="77777777" w:rsidR="00DF41E4" w:rsidRPr="00DF41E4" w:rsidRDefault="00DF41E4">
      <w:pPr>
        <w:rPr>
          <w:rFonts w:ascii="Times New Roman" w:hAnsi="Times New Roman" w:cs="Times New Roman"/>
          <w:sz w:val="24"/>
          <w:szCs w:val="24"/>
        </w:rPr>
      </w:pPr>
    </w:p>
    <w:sectPr w:rsidR="00DF41E4" w:rsidRPr="00DF41E4" w:rsidSect="00DF41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hushan ." w:date="2024-12-21T20:51:00Z" w:initials="B.">
    <w:p w14:paraId="3E3C017B" w14:textId="77777777" w:rsidR="0089526F" w:rsidRDefault="0089526F" w:rsidP="0089526F">
      <w:pPr>
        <w:pStyle w:val="CommentText"/>
      </w:pPr>
      <w:r>
        <w:rPr>
          <w:rStyle w:val="CommentReference"/>
        </w:rPr>
        <w:annotationRef/>
      </w:r>
      <w:r>
        <w:rPr>
          <w:lang w:val="en-IN"/>
        </w:rPr>
        <w:t>Update latest data</w:t>
      </w:r>
    </w:p>
  </w:comment>
  <w:comment w:id="1" w:author="Bhushan ." w:date="2024-12-21T20:54:00Z" w:initials="B.">
    <w:p w14:paraId="31FC5153" w14:textId="77777777" w:rsidR="0089526F" w:rsidRDefault="0089526F" w:rsidP="0089526F">
      <w:pPr>
        <w:pStyle w:val="CommentText"/>
      </w:pPr>
      <w:r>
        <w:rPr>
          <w:rStyle w:val="CommentReference"/>
        </w:rPr>
        <w:annotationRef/>
      </w:r>
      <w:r>
        <w:rPr>
          <w:lang w:val="en-IN"/>
        </w:rPr>
        <w:t>and</w:t>
      </w:r>
    </w:p>
  </w:comment>
  <w:comment w:id="2" w:author="Bhushan ." w:date="2024-12-21T21:14:00Z" w:initials="B.">
    <w:p w14:paraId="7B83B13C" w14:textId="77777777" w:rsidR="00512084" w:rsidRDefault="00512084" w:rsidP="00512084">
      <w:pPr>
        <w:pStyle w:val="CommentText"/>
      </w:pPr>
      <w:r>
        <w:rPr>
          <w:rStyle w:val="CommentReference"/>
        </w:rPr>
        <w:annotationRef/>
      </w:r>
      <w:r>
        <w:rPr>
          <w:lang w:val="en-IN"/>
        </w:rPr>
        <w:t>of</w:t>
      </w:r>
    </w:p>
  </w:comment>
  <w:comment w:id="3" w:author="Bhushan ." w:date="2024-12-21T21:17:00Z" w:initials="B.">
    <w:p w14:paraId="136BB7E8" w14:textId="77777777" w:rsidR="00512084" w:rsidRDefault="00512084" w:rsidP="00512084">
      <w:pPr>
        <w:pStyle w:val="CommentText"/>
      </w:pPr>
      <w:r>
        <w:rPr>
          <w:rStyle w:val="CommentReference"/>
        </w:rPr>
        <w:annotationRef/>
      </w:r>
      <w:r>
        <w:rPr>
          <w:lang w:val="en-IN"/>
        </w:rPr>
        <w:t>remove</w:t>
      </w:r>
    </w:p>
  </w:comment>
  <w:comment w:id="4" w:author="Bhushan ." w:date="2024-12-21T21:17:00Z" w:initials="B.">
    <w:p w14:paraId="1214A506" w14:textId="4E1A592B" w:rsidR="00512084" w:rsidRDefault="00512084" w:rsidP="00512084">
      <w:pPr>
        <w:pStyle w:val="CommentText"/>
      </w:pPr>
      <w:r>
        <w:rPr>
          <w:rStyle w:val="CommentReference"/>
        </w:rPr>
        <w:annotationRef/>
      </w:r>
      <w:r>
        <w:rPr>
          <w:lang w:val="en-IN"/>
        </w:rPr>
        <w:t>were</w:t>
      </w:r>
    </w:p>
  </w:comment>
  <w:comment w:id="5" w:author="Bhushan ." w:date="2024-12-21T21:19:00Z" w:initials="B.">
    <w:p w14:paraId="31368CB4" w14:textId="77777777" w:rsidR="00512084" w:rsidRDefault="00512084" w:rsidP="00512084">
      <w:pPr>
        <w:pStyle w:val="CommentText"/>
      </w:pPr>
      <w:r>
        <w:rPr>
          <w:rStyle w:val="CommentReference"/>
        </w:rPr>
        <w:annotationRef/>
      </w:r>
      <w:r>
        <w:rPr>
          <w:lang w:val="en-IN"/>
        </w:rPr>
        <w:t>rate</w:t>
      </w:r>
    </w:p>
  </w:comment>
  <w:comment w:id="6" w:author="Bhushan ." w:date="2024-12-21T21:20:00Z" w:initials="B.">
    <w:p w14:paraId="4D7CC32F" w14:textId="77777777" w:rsidR="00512084" w:rsidRDefault="00512084" w:rsidP="00512084">
      <w:pPr>
        <w:pStyle w:val="CommentText"/>
      </w:pPr>
      <w:r>
        <w:rPr>
          <w:rStyle w:val="CommentReference"/>
        </w:rPr>
        <w:annotationRef/>
      </w:r>
      <w:r>
        <w:rPr>
          <w:lang w:val="en-IN"/>
        </w:rPr>
        <w:t>check</w:t>
      </w:r>
    </w:p>
  </w:comment>
  <w:comment w:id="7" w:author="Bhushan ." w:date="2024-12-21T21:00:00Z" w:initials="B.">
    <w:p w14:paraId="1C2FBF54" w14:textId="04A90BB6" w:rsidR="0089526F" w:rsidRDefault="0089526F" w:rsidP="0089526F">
      <w:pPr>
        <w:pStyle w:val="CommentText"/>
      </w:pPr>
      <w:r>
        <w:rPr>
          <w:rStyle w:val="CommentReference"/>
        </w:rPr>
        <w:annotationRef/>
      </w:r>
      <w:r>
        <w:rPr>
          <w:lang w:val="en-IN"/>
        </w:rPr>
        <w:t>No.</w:t>
      </w:r>
    </w:p>
  </w:comment>
  <w:comment w:id="8" w:author="Bhushan ." w:date="2024-12-21T21:03:00Z" w:initials="B.">
    <w:p w14:paraId="5F0B8B0E" w14:textId="77777777" w:rsidR="00D031EC" w:rsidRDefault="00D031EC" w:rsidP="00D031EC">
      <w:pPr>
        <w:pStyle w:val="CommentText"/>
      </w:pPr>
      <w:r>
        <w:rPr>
          <w:rStyle w:val="CommentReference"/>
        </w:rPr>
        <w:annotationRef/>
      </w:r>
      <w:r>
        <w:rPr>
          <w:lang w:val="en-IN"/>
        </w:rPr>
        <w:t>Use parentheses</w:t>
      </w:r>
    </w:p>
  </w:comment>
  <w:comment w:id="9" w:author="Bhushan ." w:date="2024-12-21T21:05:00Z" w:initials="B.">
    <w:p w14:paraId="5483F13E" w14:textId="77777777" w:rsidR="00D031EC" w:rsidRDefault="00D031EC" w:rsidP="00D031EC">
      <w:pPr>
        <w:pStyle w:val="CommentText"/>
      </w:pPr>
      <w:r>
        <w:rPr>
          <w:rStyle w:val="CommentReference"/>
        </w:rPr>
        <w:annotationRef/>
      </w:r>
      <w:r>
        <w:rPr>
          <w:lang w:val="en-IN"/>
        </w:rPr>
        <w:t>Units (%)</w:t>
      </w:r>
    </w:p>
  </w:comment>
  <w:comment w:id="10" w:author="Bhushan ." w:date="2024-12-21T21:24:00Z" w:initials="B.">
    <w:p w14:paraId="2C033D69" w14:textId="77777777" w:rsidR="00713C54" w:rsidRDefault="00713C54" w:rsidP="00713C54">
      <w:pPr>
        <w:pStyle w:val="CommentText"/>
      </w:pPr>
      <w:r>
        <w:rPr>
          <w:rStyle w:val="CommentReference"/>
        </w:rPr>
        <w:annotationRef/>
      </w:r>
      <w:r>
        <w:rPr>
          <w:lang w:val="en-IN"/>
        </w:rPr>
        <w:t>is</w:t>
      </w:r>
    </w:p>
  </w:comment>
  <w:comment w:id="11" w:author="Bhushan ." w:date="2024-12-21T21:07:00Z" w:initials="B.">
    <w:p w14:paraId="01B27FE0" w14:textId="324CA344" w:rsidR="00D031EC" w:rsidRDefault="00D031EC" w:rsidP="00D031EC">
      <w:pPr>
        <w:pStyle w:val="CommentText"/>
      </w:pPr>
      <w:r>
        <w:rPr>
          <w:rStyle w:val="CommentReference"/>
        </w:rPr>
        <w:annotationRef/>
      </w:r>
      <w:r>
        <w:rPr>
          <w:lang w:val="en-IN"/>
        </w:rPr>
        <w:t>%</w:t>
      </w:r>
    </w:p>
  </w:comment>
  <w:comment w:id="12" w:author="Bhushan ." w:date="2024-12-21T21:25:00Z" w:initials="B.">
    <w:p w14:paraId="66BD1670" w14:textId="77777777" w:rsidR="00713C54" w:rsidRDefault="00713C54" w:rsidP="00713C54">
      <w:pPr>
        <w:pStyle w:val="CommentText"/>
      </w:pPr>
      <w:r>
        <w:rPr>
          <w:rStyle w:val="CommentReference"/>
        </w:rPr>
        <w:annotationRef/>
      </w:r>
      <w:r>
        <w:rPr>
          <w:lang w:val="en-IN"/>
        </w:rPr>
        <w:t>Too short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3C017B" w15:done="0"/>
  <w15:commentEx w15:paraId="31FC5153" w15:done="0"/>
  <w15:commentEx w15:paraId="7B83B13C" w15:done="0"/>
  <w15:commentEx w15:paraId="136BB7E8" w15:done="0"/>
  <w15:commentEx w15:paraId="1214A506" w15:done="0"/>
  <w15:commentEx w15:paraId="31368CB4" w15:done="0"/>
  <w15:commentEx w15:paraId="4D7CC32F" w15:done="0"/>
  <w15:commentEx w15:paraId="1C2FBF54" w15:done="0"/>
  <w15:commentEx w15:paraId="5F0B8B0E" w15:done="0"/>
  <w15:commentEx w15:paraId="5483F13E" w15:done="0"/>
  <w15:commentEx w15:paraId="2C033D69" w15:done="0"/>
  <w15:commentEx w15:paraId="01B27FE0" w15:done="0"/>
  <w15:commentEx w15:paraId="66BD1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C49059" w16cex:dateUtc="2024-12-21T15:21:00Z"/>
  <w16cex:commentExtensible w16cex:durableId="7D513DBC" w16cex:dateUtc="2024-12-21T15:24:00Z"/>
  <w16cex:commentExtensible w16cex:durableId="1E5FDAF3" w16cex:dateUtc="2024-12-21T15:44:00Z"/>
  <w16cex:commentExtensible w16cex:durableId="48212D91" w16cex:dateUtc="2024-12-21T15:47:00Z"/>
  <w16cex:commentExtensible w16cex:durableId="08718180" w16cex:dateUtc="2024-12-21T15:47:00Z"/>
  <w16cex:commentExtensible w16cex:durableId="70879E2E" w16cex:dateUtc="2024-12-21T15:49:00Z"/>
  <w16cex:commentExtensible w16cex:durableId="29600CE2" w16cex:dateUtc="2024-12-21T15:50:00Z"/>
  <w16cex:commentExtensible w16cex:durableId="1726B917" w16cex:dateUtc="2024-12-21T15:30:00Z"/>
  <w16cex:commentExtensible w16cex:durableId="51D145AA" w16cex:dateUtc="2024-12-21T15:33:00Z"/>
  <w16cex:commentExtensible w16cex:durableId="73AD6EBD" w16cex:dateUtc="2024-12-21T15:35:00Z"/>
  <w16cex:commentExtensible w16cex:durableId="054AC1DE" w16cex:dateUtc="2024-12-21T15:54:00Z"/>
  <w16cex:commentExtensible w16cex:durableId="177A06E3" w16cex:dateUtc="2024-12-21T15:37:00Z"/>
  <w16cex:commentExtensible w16cex:durableId="28ED1D01" w16cex:dateUtc="2024-12-21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3C017B" w16cid:durableId="0BC49059"/>
  <w16cid:commentId w16cid:paraId="31FC5153" w16cid:durableId="7D513DBC"/>
  <w16cid:commentId w16cid:paraId="7B83B13C" w16cid:durableId="1E5FDAF3"/>
  <w16cid:commentId w16cid:paraId="136BB7E8" w16cid:durableId="48212D91"/>
  <w16cid:commentId w16cid:paraId="1214A506" w16cid:durableId="08718180"/>
  <w16cid:commentId w16cid:paraId="31368CB4" w16cid:durableId="70879E2E"/>
  <w16cid:commentId w16cid:paraId="4D7CC32F" w16cid:durableId="29600CE2"/>
  <w16cid:commentId w16cid:paraId="1C2FBF54" w16cid:durableId="1726B917"/>
  <w16cid:commentId w16cid:paraId="5F0B8B0E" w16cid:durableId="51D145AA"/>
  <w16cid:commentId w16cid:paraId="5483F13E" w16cid:durableId="73AD6EBD"/>
  <w16cid:commentId w16cid:paraId="2C033D69" w16cid:durableId="054AC1DE"/>
  <w16cid:commentId w16cid:paraId="01B27FE0" w16cid:durableId="177A06E3"/>
  <w16cid:commentId w16cid:paraId="66BD1670" w16cid:durableId="28ED1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A3F8" w14:textId="77777777" w:rsidR="003A70A9" w:rsidRDefault="003A70A9" w:rsidP="00D67916">
      <w:pPr>
        <w:spacing w:after="0" w:line="240" w:lineRule="auto"/>
      </w:pPr>
      <w:r>
        <w:separator/>
      </w:r>
    </w:p>
  </w:endnote>
  <w:endnote w:type="continuationSeparator" w:id="0">
    <w:p w14:paraId="5155E83A" w14:textId="77777777" w:rsidR="003A70A9" w:rsidRDefault="003A70A9" w:rsidP="00D6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ntcr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947" w14:textId="77777777" w:rsidR="008F09D8" w:rsidRDefault="008F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BBD7" w14:textId="77777777" w:rsidR="008F09D8" w:rsidRDefault="008F0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43D4" w14:textId="77777777" w:rsidR="008F09D8" w:rsidRDefault="008F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3F4B" w14:textId="77777777" w:rsidR="003A70A9" w:rsidRDefault="003A70A9" w:rsidP="00D67916">
      <w:pPr>
        <w:spacing w:after="0" w:line="240" w:lineRule="auto"/>
      </w:pPr>
      <w:r>
        <w:separator/>
      </w:r>
    </w:p>
  </w:footnote>
  <w:footnote w:type="continuationSeparator" w:id="0">
    <w:p w14:paraId="1B828D44" w14:textId="77777777" w:rsidR="003A70A9" w:rsidRDefault="003A70A9" w:rsidP="00D6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A114" w14:textId="629B8475" w:rsidR="008F09D8" w:rsidRDefault="00000000">
    <w:pPr>
      <w:pStyle w:val="Header"/>
    </w:pPr>
    <w:r>
      <w:rPr>
        <w:noProof/>
      </w:rPr>
      <w:pict w14:anchorId="26674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890" w14:textId="205B27C1" w:rsidR="008F09D8" w:rsidRDefault="00000000">
    <w:pPr>
      <w:pStyle w:val="Header"/>
    </w:pPr>
    <w:r>
      <w:rPr>
        <w:noProof/>
      </w:rPr>
      <w:pict w14:anchorId="22408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4636" w14:textId="5F0DA62D" w:rsidR="008F09D8" w:rsidRDefault="00000000">
    <w:pPr>
      <w:pStyle w:val="Header"/>
    </w:pPr>
    <w:r>
      <w:rPr>
        <w:noProof/>
      </w:rPr>
      <w:pict w14:anchorId="6174F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ushan .">
    <w15:presenceInfo w15:providerId="Windows Live" w15:userId="851829b4136f3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7285"/>
    <w:rsid w:val="00141216"/>
    <w:rsid w:val="00143690"/>
    <w:rsid w:val="001455AA"/>
    <w:rsid w:val="001F704C"/>
    <w:rsid w:val="00246DEA"/>
    <w:rsid w:val="00256560"/>
    <w:rsid w:val="002726A0"/>
    <w:rsid w:val="00273050"/>
    <w:rsid w:val="0027603E"/>
    <w:rsid w:val="00283C64"/>
    <w:rsid w:val="002A51A0"/>
    <w:rsid w:val="002C5157"/>
    <w:rsid w:val="002C5550"/>
    <w:rsid w:val="002F7E60"/>
    <w:rsid w:val="00302CF5"/>
    <w:rsid w:val="003075B5"/>
    <w:rsid w:val="00355115"/>
    <w:rsid w:val="0036761D"/>
    <w:rsid w:val="003A6B46"/>
    <w:rsid w:val="003A70A9"/>
    <w:rsid w:val="004018FC"/>
    <w:rsid w:val="0043129F"/>
    <w:rsid w:val="004374C0"/>
    <w:rsid w:val="00476321"/>
    <w:rsid w:val="004A0123"/>
    <w:rsid w:val="00512084"/>
    <w:rsid w:val="00543AE9"/>
    <w:rsid w:val="005D6DC9"/>
    <w:rsid w:val="005E5998"/>
    <w:rsid w:val="005F0095"/>
    <w:rsid w:val="005F635D"/>
    <w:rsid w:val="00611FF6"/>
    <w:rsid w:val="00615740"/>
    <w:rsid w:val="00661167"/>
    <w:rsid w:val="00691CD5"/>
    <w:rsid w:val="006B5A06"/>
    <w:rsid w:val="006C4911"/>
    <w:rsid w:val="006C65AE"/>
    <w:rsid w:val="006D2E08"/>
    <w:rsid w:val="00713C54"/>
    <w:rsid w:val="00774A7B"/>
    <w:rsid w:val="007E335C"/>
    <w:rsid w:val="00813269"/>
    <w:rsid w:val="00821B04"/>
    <w:rsid w:val="00822B70"/>
    <w:rsid w:val="008356AD"/>
    <w:rsid w:val="00880C03"/>
    <w:rsid w:val="0089526F"/>
    <w:rsid w:val="008F09D8"/>
    <w:rsid w:val="0096257E"/>
    <w:rsid w:val="009A72DB"/>
    <w:rsid w:val="009D090E"/>
    <w:rsid w:val="00A74B23"/>
    <w:rsid w:val="00A84A4E"/>
    <w:rsid w:val="00AA4EF9"/>
    <w:rsid w:val="00AC228C"/>
    <w:rsid w:val="00B0256C"/>
    <w:rsid w:val="00B16844"/>
    <w:rsid w:val="00B4415B"/>
    <w:rsid w:val="00B53526"/>
    <w:rsid w:val="00B57819"/>
    <w:rsid w:val="00B66AB9"/>
    <w:rsid w:val="00B9715E"/>
    <w:rsid w:val="00B9723B"/>
    <w:rsid w:val="00C17F33"/>
    <w:rsid w:val="00C27B44"/>
    <w:rsid w:val="00C34A5D"/>
    <w:rsid w:val="00C656A2"/>
    <w:rsid w:val="00C774C8"/>
    <w:rsid w:val="00C77524"/>
    <w:rsid w:val="00C927FD"/>
    <w:rsid w:val="00CD1450"/>
    <w:rsid w:val="00CD6288"/>
    <w:rsid w:val="00D031EC"/>
    <w:rsid w:val="00D20112"/>
    <w:rsid w:val="00D2486D"/>
    <w:rsid w:val="00D502BE"/>
    <w:rsid w:val="00D67916"/>
    <w:rsid w:val="00D77992"/>
    <w:rsid w:val="00DC1DF2"/>
    <w:rsid w:val="00DF41E4"/>
    <w:rsid w:val="00E11F76"/>
    <w:rsid w:val="00E12AF4"/>
    <w:rsid w:val="00E25989"/>
    <w:rsid w:val="00E34869"/>
    <w:rsid w:val="00E3491F"/>
    <w:rsid w:val="00F41ECE"/>
    <w:rsid w:val="00F72643"/>
    <w:rsid w:val="00F77285"/>
    <w:rsid w:val="00F85AFC"/>
    <w:rsid w:val="00F860A6"/>
    <w:rsid w:val="00FC7721"/>
    <w:rsid w:val="00FE6D01"/>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0"/>
        <o:r id="V:Rule2" type="connector" idref="#_x0000_s2051"/>
        <o:r id="V:Rule3" type="connector" idref="#_x0000_s2052"/>
      </o:rules>
    </o:shapelayout>
  </w:shapeDefaults>
  <w:decimalSymbol w:val="."/>
  <w:listSeparator w:val=","/>
  <w14:docId w14:val="0F4A626F"/>
  <w15:docId w15:val="{3E85026A-95A1-448E-B845-A1A50B3B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44"/>
  </w:style>
  <w:style w:type="paragraph" w:styleId="Heading1">
    <w:name w:val="heading 1"/>
    <w:basedOn w:val="Normal"/>
    <w:link w:val="Heading1Char"/>
    <w:uiPriority w:val="1"/>
    <w:qFormat/>
    <w:rsid w:val="00F860A6"/>
    <w:pPr>
      <w:widowControl w:val="0"/>
      <w:autoSpaceDE w:val="0"/>
      <w:autoSpaceDN w:val="0"/>
      <w:spacing w:before="79"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44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BodyText"/>
    <w:qFormat/>
    <w:rsid w:val="003A6B46"/>
  </w:style>
  <w:style w:type="paragraph" w:styleId="BodyText">
    <w:name w:val="Body Text"/>
    <w:basedOn w:val="Normal"/>
    <w:link w:val="BodyTextChar"/>
    <w:uiPriority w:val="99"/>
    <w:semiHidden/>
    <w:unhideWhenUsed/>
    <w:rsid w:val="003A6B46"/>
    <w:pPr>
      <w:spacing w:after="120"/>
    </w:pPr>
  </w:style>
  <w:style w:type="character" w:customStyle="1" w:styleId="BodyTextChar">
    <w:name w:val="Body Text Char"/>
    <w:basedOn w:val="DefaultParagraphFont"/>
    <w:link w:val="BodyText"/>
    <w:uiPriority w:val="99"/>
    <w:semiHidden/>
    <w:rsid w:val="003A6B46"/>
  </w:style>
  <w:style w:type="character" w:customStyle="1" w:styleId="Heading1Char">
    <w:name w:val="Heading 1 Char"/>
    <w:basedOn w:val="DefaultParagraphFont"/>
    <w:link w:val="Heading1"/>
    <w:uiPriority w:val="1"/>
    <w:rsid w:val="00F860A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56AD"/>
    <w:rPr>
      <w:sz w:val="16"/>
      <w:szCs w:val="16"/>
    </w:rPr>
  </w:style>
  <w:style w:type="paragraph" w:styleId="CommentText">
    <w:name w:val="annotation text"/>
    <w:basedOn w:val="Normal"/>
    <w:link w:val="CommentTextChar"/>
    <w:uiPriority w:val="99"/>
    <w:unhideWhenUsed/>
    <w:rsid w:val="008356AD"/>
    <w:pPr>
      <w:spacing w:line="240" w:lineRule="auto"/>
    </w:pPr>
    <w:rPr>
      <w:sz w:val="20"/>
      <w:szCs w:val="20"/>
    </w:rPr>
  </w:style>
  <w:style w:type="character" w:customStyle="1" w:styleId="CommentTextChar">
    <w:name w:val="Comment Text Char"/>
    <w:basedOn w:val="DefaultParagraphFont"/>
    <w:link w:val="CommentText"/>
    <w:uiPriority w:val="99"/>
    <w:rsid w:val="008356AD"/>
    <w:rPr>
      <w:sz w:val="20"/>
      <w:szCs w:val="20"/>
    </w:rPr>
  </w:style>
  <w:style w:type="paragraph" w:styleId="CommentSubject">
    <w:name w:val="annotation subject"/>
    <w:basedOn w:val="CommentText"/>
    <w:next w:val="CommentText"/>
    <w:link w:val="CommentSubjectChar"/>
    <w:uiPriority w:val="99"/>
    <w:semiHidden/>
    <w:unhideWhenUsed/>
    <w:rsid w:val="008356AD"/>
    <w:rPr>
      <w:b/>
      <w:bCs/>
    </w:rPr>
  </w:style>
  <w:style w:type="character" w:customStyle="1" w:styleId="CommentSubjectChar">
    <w:name w:val="Comment Subject Char"/>
    <w:basedOn w:val="CommentTextChar"/>
    <w:link w:val="CommentSubject"/>
    <w:uiPriority w:val="99"/>
    <w:semiHidden/>
    <w:rsid w:val="008356AD"/>
    <w:rPr>
      <w:b/>
      <w:bCs/>
      <w:sz w:val="20"/>
      <w:szCs w:val="20"/>
    </w:rPr>
  </w:style>
  <w:style w:type="paragraph" w:styleId="BalloonText">
    <w:name w:val="Balloon Text"/>
    <w:basedOn w:val="Normal"/>
    <w:link w:val="BalloonTextChar"/>
    <w:uiPriority w:val="99"/>
    <w:semiHidden/>
    <w:unhideWhenUsed/>
    <w:rsid w:val="0083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AD"/>
    <w:rPr>
      <w:rFonts w:ascii="Tahoma" w:hAnsi="Tahoma" w:cs="Tahoma"/>
      <w:sz w:val="16"/>
      <w:szCs w:val="16"/>
    </w:rPr>
  </w:style>
  <w:style w:type="character" w:styleId="Hyperlink">
    <w:name w:val="Hyperlink"/>
    <w:basedOn w:val="DefaultParagraphFont"/>
    <w:uiPriority w:val="99"/>
    <w:unhideWhenUsed/>
    <w:rsid w:val="004374C0"/>
    <w:rPr>
      <w:color w:val="0000FF" w:themeColor="hyperlink"/>
      <w:u w:val="single"/>
    </w:rPr>
  </w:style>
  <w:style w:type="paragraph" w:styleId="Header">
    <w:name w:val="header"/>
    <w:basedOn w:val="Normal"/>
    <w:link w:val="HeaderChar"/>
    <w:uiPriority w:val="99"/>
    <w:unhideWhenUsed/>
    <w:rsid w:val="008F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9D8"/>
  </w:style>
  <w:style w:type="paragraph" w:styleId="Footer">
    <w:name w:val="footer"/>
    <w:basedOn w:val="Normal"/>
    <w:link w:val="FooterChar"/>
    <w:uiPriority w:val="99"/>
    <w:unhideWhenUsed/>
    <w:rsid w:val="008F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74095">
      <w:bodyDiv w:val="1"/>
      <w:marLeft w:val="0"/>
      <w:marRight w:val="0"/>
      <w:marTop w:val="0"/>
      <w:marBottom w:val="0"/>
      <w:divBdr>
        <w:top w:val="none" w:sz="0" w:space="0" w:color="auto"/>
        <w:left w:val="none" w:sz="0" w:space="0" w:color="auto"/>
        <w:bottom w:val="none" w:sz="0" w:space="0" w:color="auto"/>
        <w:right w:val="none" w:sz="0" w:space="0" w:color="auto"/>
      </w:divBdr>
    </w:div>
    <w:div w:id="17678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8D0B-2AFB-44EF-A57D-3EB92EC0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Bhushan .</cp:lastModifiedBy>
  <cp:revision>10</cp:revision>
  <dcterms:created xsi:type="dcterms:W3CDTF">2024-12-18T06:15:00Z</dcterms:created>
  <dcterms:modified xsi:type="dcterms:W3CDTF">2024-12-21T15:56:00Z</dcterms:modified>
</cp:coreProperties>
</file>