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919FD" w14:textId="77777777" w:rsidR="00D9662A" w:rsidRPr="00D9662A" w:rsidRDefault="00D9662A" w:rsidP="00D9662A">
      <w:pPr>
        <w:pStyle w:val="Title"/>
        <w:rPr>
          <w:b/>
          <w:bCs/>
          <w:i/>
          <w:iCs/>
          <w:sz w:val="24"/>
          <w:szCs w:val="24"/>
          <w:u w:val="single"/>
          <w:lang w:val="en-US"/>
        </w:rPr>
      </w:pPr>
      <w:r w:rsidRPr="00D9662A">
        <w:rPr>
          <w:b/>
          <w:bCs/>
          <w:i/>
          <w:iCs/>
          <w:sz w:val="24"/>
          <w:szCs w:val="24"/>
          <w:u w:val="single"/>
          <w:lang w:val="en-US"/>
        </w:rPr>
        <w:t xml:space="preserve">Case report </w:t>
      </w:r>
    </w:p>
    <w:p w14:paraId="4F830A99" w14:textId="77777777" w:rsidR="00D9662A" w:rsidRDefault="00D9662A">
      <w:pPr>
        <w:pStyle w:val="Title"/>
        <w:rPr>
          <w:sz w:val="24"/>
          <w:szCs w:val="24"/>
        </w:rPr>
      </w:pPr>
    </w:p>
    <w:p w14:paraId="0E14D0B5" w14:textId="781B6F20" w:rsidR="008832F7" w:rsidRPr="00F07033" w:rsidRDefault="004E07EE">
      <w:pPr>
        <w:pStyle w:val="Title"/>
        <w:rPr>
          <w:sz w:val="24"/>
          <w:szCs w:val="24"/>
        </w:rPr>
      </w:pPr>
      <w:commentRangeStart w:id="0"/>
      <w:r w:rsidRPr="00F07033">
        <w:rPr>
          <w:sz w:val="24"/>
          <w:szCs w:val="24"/>
        </w:rPr>
        <w:t>OSTEOCHONDROMA OF DORSAL SCAPULA</w:t>
      </w:r>
      <w:commentRangeEnd w:id="0"/>
      <w:r w:rsidR="00D565B6">
        <w:rPr>
          <w:rStyle w:val="CommentReference"/>
        </w:rPr>
        <w:commentReference w:id="0"/>
      </w:r>
    </w:p>
    <w:p w14:paraId="5968996F" w14:textId="77777777" w:rsidR="00D16FBA" w:rsidRPr="00D16FBA" w:rsidRDefault="00D16FBA" w:rsidP="00D16FBA"/>
    <w:p w14:paraId="7F7B8C72" w14:textId="02CAA58F" w:rsidR="008832F7" w:rsidRDefault="00D565B6" w:rsidP="00D565B6">
      <w:pPr>
        <w:tabs>
          <w:tab w:val="left" w:pos="2006"/>
        </w:tabs>
        <w:rPr>
          <w:b/>
          <w:sz w:val="28"/>
          <w:szCs w:val="28"/>
        </w:rPr>
      </w:pPr>
      <w:r>
        <w:rPr>
          <w:b/>
          <w:sz w:val="28"/>
          <w:szCs w:val="28"/>
        </w:rPr>
        <w:tab/>
      </w:r>
    </w:p>
    <w:p w14:paraId="41C7E494" w14:textId="77777777" w:rsidR="008832F7" w:rsidRDefault="004E07EE">
      <w:pPr>
        <w:rPr>
          <w:b/>
          <w:sz w:val="28"/>
          <w:szCs w:val="28"/>
        </w:rPr>
      </w:pPr>
      <w:r>
        <w:rPr>
          <w:b/>
          <w:sz w:val="28"/>
          <w:szCs w:val="28"/>
        </w:rPr>
        <w:t>Abstract</w:t>
      </w:r>
    </w:p>
    <w:p w14:paraId="2C98E2A6" w14:textId="099B4293" w:rsidR="008832F7" w:rsidRDefault="004E07EE">
      <w:pPr>
        <w:rPr>
          <w:sz w:val="28"/>
          <w:szCs w:val="28"/>
        </w:rPr>
      </w:pPr>
      <w:r>
        <w:rPr>
          <w:sz w:val="28"/>
          <w:szCs w:val="28"/>
        </w:rPr>
        <w:t xml:space="preserve">Osteochondroma is the most common benign bone </w:t>
      </w:r>
      <w:proofErr w:type="spellStart"/>
      <w:r>
        <w:rPr>
          <w:sz w:val="28"/>
          <w:szCs w:val="28"/>
        </w:rPr>
        <w:t>tumour,but</w:t>
      </w:r>
      <w:proofErr w:type="spellEnd"/>
      <w:r>
        <w:rPr>
          <w:sz w:val="28"/>
          <w:szCs w:val="28"/>
        </w:rPr>
        <w:t xml:space="preserve"> its </w:t>
      </w:r>
      <w:commentRangeStart w:id="1"/>
      <w:proofErr w:type="spellStart"/>
      <w:r>
        <w:rPr>
          <w:sz w:val="28"/>
          <w:szCs w:val="28"/>
        </w:rPr>
        <w:t>occurance</w:t>
      </w:r>
      <w:proofErr w:type="spellEnd"/>
      <w:r>
        <w:rPr>
          <w:sz w:val="28"/>
          <w:szCs w:val="28"/>
        </w:rPr>
        <w:t xml:space="preserve"> </w:t>
      </w:r>
      <w:commentRangeEnd w:id="1"/>
      <w:r w:rsidR="00D565B6">
        <w:rPr>
          <w:rStyle w:val="CommentReference"/>
        </w:rPr>
        <w:commentReference w:id="1"/>
      </w:r>
      <w:r>
        <w:rPr>
          <w:sz w:val="28"/>
          <w:szCs w:val="28"/>
        </w:rPr>
        <w:t xml:space="preserve">in the dorsal scapula is </w:t>
      </w:r>
      <w:proofErr w:type="spellStart"/>
      <w:r>
        <w:rPr>
          <w:sz w:val="28"/>
          <w:szCs w:val="28"/>
        </w:rPr>
        <w:t>rare.we</w:t>
      </w:r>
      <w:proofErr w:type="spellEnd"/>
      <w:r>
        <w:rPr>
          <w:sz w:val="28"/>
          <w:szCs w:val="28"/>
        </w:rPr>
        <w:t xml:space="preserve"> report a case of</w:t>
      </w:r>
      <w:r w:rsidR="001A79C7">
        <w:rPr>
          <w:sz w:val="28"/>
          <w:szCs w:val="28"/>
        </w:rPr>
        <w:t xml:space="preserve"> </w:t>
      </w:r>
      <w:proofErr w:type="gramStart"/>
      <w:r>
        <w:rPr>
          <w:sz w:val="28"/>
          <w:szCs w:val="28"/>
        </w:rPr>
        <w:t>17 year old</w:t>
      </w:r>
      <w:proofErr w:type="gramEnd"/>
      <w:r>
        <w:rPr>
          <w:sz w:val="28"/>
          <w:szCs w:val="28"/>
        </w:rPr>
        <w:t xml:space="preserve"> girl who presented with painless, </w:t>
      </w:r>
      <w:commentRangeStart w:id="2"/>
      <w:proofErr w:type="spellStart"/>
      <w:r>
        <w:rPr>
          <w:sz w:val="28"/>
          <w:szCs w:val="28"/>
        </w:rPr>
        <w:t>pregressively</w:t>
      </w:r>
      <w:commentRangeEnd w:id="2"/>
      <w:proofErr w:type="spellEnd"/>
      <w:r w:rsidR="001A79C7">
        <w:rPr>
          <w:rStyle w:val="CommentReference"/>
        </w:rPr>
        <w:commentReference w:id="2"/>
      </w:r>
      <w:r>
        <w:rPr>
          <w:sz w:val="28"/>
          <w:szCs w:val="28"/>
        </w:rPr>
        <w:t xml:space="preserve"> enlarging bony swelling over dorsal </w:t>
      </w:r>
      <w:commentRangeStart w:id="3"/>
      <w:commentRangeStart w:id="4"/>
      <w:r>
        <w:rPr>
          <w:sz w:val="28"/>
          <w:szCs w:val="28"/>
        </w:rPr>
        <w:t>scapula</w:t>
      </w:r>
      <w:commentRangeEnd w:id="3"/>
      <w:r w:rsidR="001A79C7">
        <w:rPr>
          <w:rStyle w:val="CommentReference"/>
        </w:rPr>
        <w:commentReference w:id="3"/>
      </w:r>
      <w:commentRangeEnd w:id="4"/>
      <w:r w:rsidR="00366C62">
        <w:rPr>
          <w:rStyle w:val="CommentReference"/>
        </w:rPr>
        <w:commentReference w:id="4"/>
      </w:r>
      <w:r>
        <w:rPr>
          <w:sz w:val="28"/>
          <w:szCs w:val="28"/>
        </w:rPr>
        <w:t xml:space="preserve">. Imaging confirmed an exophytic lesion arising from scapula. Due to mechanical discomfort and cosmetic </w:t>
      </w:r>
      <w:proofErr w:type="spellStart"/>
      <w:r>
        <w:rPr>
          <w:sz w:val="28"/>
          <w:szCs w:val="28"/>
        </w:rPr>
        <w:t>concern,lesion</w:t>
      </w:r>
      <w:proofErr w:type="spellEnd"/>
      <w:r>
        <w:rPr>
          <w:sz w:val="28"/>
          <w:szCs w:val="28"/>
        </w:rPr>
        <w:t xml:space="preserve"> was surgically excised. Histopathological examination confirmed the diagnosis without malignant transformation.</w:t>
      </w:r>
    </w:p>
    <w:p w14:paraId="003BCED4" w14:textId="77777777" w:rsidR="008832F7" w:rsidRDefault="008832F7">
      <w:pPr>
        <w:rPr>
          <w:sz w:val="28"/>
          <w:szCs w:val="28"/>
        </w:rPr>
      </w:pPr>
    </w:p>
    <w:p w14:paraId="117A4A4C" w14:textId="23496C26" w:rsidR="008832F7" w:rsidRDefault="004E07EE">
      <w:pPr>
        <w:rPr>
          <w:sz w:val="28"/>
          <w:szCs w:val="28"/>
        </w:rPr>
      </w:pPr>
      <w:commentRangeStart w:id="5"/>
      <w:r>
        <w:rPr>
          <w:b/>
          <w:sz w:val="28"/>
          <w:szCs w:val="28"/>
        </w:rPr>
        <w:t>Keyword</w:t>
      </w:r>
      <w:r>
        <w:rPr>
          <w:sz w:val="28"/>
          <w:szCs w:val="28"/>
        </w:rPr>
        <w:t>: osteochondroma, dorsal scapula,</w:t>
      </w:r>
      <w:r w:rsidR="00D565B6">
        <w:rPr>
          <w:sz w:val="28"/>
          <w:szCs w:val="28"/>
        </w:rPr>
        <w:t xml:space="preserve"> </w:t>
      </w:r>
      <w:r>
        <w:rPr>
          <w:sz w:val="28"/>
          <w:szCs w:val="28"/>
        </w:rPr>
        <w:t>benign bone tumour</w:t>
      </w:r>
      <w:commentRangeEnd w:id="5"/>
      <w:r w:rsidR="00D565B6">
        <w:rPr>
          <w:rStyle w:val="CommentReference"/>
        </w:rPr>
        <w:commentReference w:id="5"/>
      </w:r>
    </w:p>
    <w:p w14:paraId="1B8110B1" w14:textId="77777777" w:rsidR="008832F7" w:rsidRDefault="008832F7">
      <w:pPr>
        <w:rPr>
          <w:sz w:val="28"/>
          <w:szCs w:val="28"/>
        </w:rPr>
      </w:pPr>
    </w:p>
    <w:p w14:paraId="416A184B" w14:textId="77777777" w:rsidR="008832F7" w:rsidRDefault="004E07EE">
      <w:pPr>
        <w:rPr>
          <w:b/>
          <w:sz w:val="28"/>
          <w:szCs w:val="28"/>
        </w:rPr>
      </w:pPr>
      <w:r>
        <w:rPr>
          <w:b/>
          <w:sz w:val="28"/>
          <w:szCs w:val="28"/>
        </w:rPr>
        <w:t>Introduction</w:t>
      </w:r>
    </w:p>
    <w:p w14:paraId="1E32D7EE" w14:textId="77777777" w:rsidR="008832F7" w:rsidRDefault="004E07EE">
      <w:r>
        <w:t xml:space="preserve">Osteochondromas are bone lesions with continuous medullary cavity and has a cartilaginous cap of hyaline cartilage. The medullary cavity and cortical bone with the continuity of the tumor is a </w:t>
      </w:r>
      <w:proofErr w:type="spellStart"/>
      <w:proofErr w:type="gramStart"/>
      <w:r>
        <w:t>tell tale</w:t>
      </w:r>
      <w:proofErr w:type="spellEnd"/>
      <w:proofErr w:type="gramEnd"/>
      <w:r>
        <w:t xml:space="preserve"> feature for osteochondroma and it is a diagnostic feature</w:t>
      </w:r>
      <w:r>
        <w:rPr>
          <w:b/>
        </w:rPr>
        <w:t>[2-4]</w:t>
      </w:r>
      <w:r>
        <w:t>. Initially it was considered as neoplasm but now it is placed under a group of developmental disorder. Osteochondromas emerge due to a separation of a part of the cartilage of the epiphyseal growth plate which, herniates through the periosteal bone surrounding the growth plate</w:t>
      </w:r>
      <w:r>
        <w:rPr>
          <w:b/>
        </w:rPr>
        <w:t>[2, 5-8]</w:t>
      </w:r>
      <w:r>
        <w:t xml:space="preserve"> . The most common primary bone tumor of all benign tumors is osteochondroma which is around 40%</w:t>
      </w:r>
      <w:r>
        <w:rPr>
          <w:b/>
        </w:rPr>
        <w:t>[1]</w:t>
      </w:r>
      <w:r>
        <w:t>.Proximal humerus, proximal tibia, and distal femur are some of the most common sites of osteochondroma</w:t>
      </w:r>
      <w:r>
        <w:rPr>
          <w:b/>
        </w:rPr>
        <w:t>[</w:t>
      </w:r>
      <w:commentRangeStart w:id="6"/>
      <w:r>
        <w:rPr>
          <w:b/>
        </w:rPr>
        <w:t>14,15]</w:t>
      </w:r>
      <w:r>
        <w:t xml:space="preserve"> </w:t>
      </w:r>
      <w:commentRangeEnd w:id="6"/>
      <w:r w:rsidR="00366C62">
        <w:rPr>
          <w:rStyle w:val="CommentReference"/>
        </w:rPr>
        <w:commentReference w:id="6"/>
      </w:r>
      <w:r>
        <w:t>but may also occur in scapula and ilium. It is most common radiation induced benign tumour in children</w:t>
      </w:r>
      <w:r>
        <w:rPr>
          <w:b/>
        </w:rPr>
        <w:t>[16-23]</w:t>
      </w:r>
      <w:r>
        <w:t xml:space="preserve">. Osteochondroma rarely occurs in the scapula; but most common tumour in scapula is </w:t>
      </w:r>
      <w:commentRangeStart w:id="7"/>
      <w:r>
        <w:t>osteochondroma</w:t>
      </w:r>
      <w:commentRangeEnd w:id="7"/>
      <w:r w:rsidR="00282413">
        <w:rPr>
          <w:rStyle w:val="CommentReference"/>
        </w:rPr>
        <w:commentReference w:id="7"/>
      </w:r>
      <w:r>
        <w:t>, accounting for 4.6% of all bone tumors</w:t>
      </w:r>
      <w:r>
        <w:rPr>
          <w:b/>
        </w:rPr>
        <w:t>[38;43]</w:t>
      </w:r>
      <w:r>
        <w:t xml:space="preserve">. Majorly it is accidental finding due asymptomatic nature. However, symptoms may present with mechanical compression of adjacent structures, fractures, </w:t>
      </w:r>
      <w:commentRangeStart w:id="8"/>
      <w:proofErr w:type="spellStart"/>
      <w:r>
        <w:t>bursities</w:t>
      </w:r>
      <w:proofErr w:type="spellEnd"/>
      <w:r>
        <w:t xml:space="preserve"> </w:t>
      </w:r>
      <w:commentRangeEnd w:id="8"/>
      <w:r w:rsidR="00366C62">
        <w:rPr>
          <w:rStyle w:val="CommentReference"/>
        </w:rPr>
        <w:commentReference w:id="8"/>
      </w:r>
      <w:r>
        <w:t>or osseous deformities, or it can also show malignant transformation</w:t>
      </w:r>
      <w:r>
        <w:rPr>
          <w:b/>
        </w:rPr>
        <w:t>[3,4,45,46]</w:t>
      </w:r>
      <w:r>
        <w:t>. if malignant transformation is present it is usually present with exostosis</w:t>
      </w:r>
      <w:r>
        <w:rPr>
          <w:b/>
        </w:rPr>
        <w:t>[45]</w:t>
      </w:r>
      <w:r>
        <w:t>. most common cases of scapula osteochondroma are anterior</w:t>
      </w:r>
      <w:r>
        <w:rPr>
          <w:b/>
        </w:rPr>
        <w:t>[45-47]</w:t>
      </w:r>
      <w:r>
        <w:t xml:space="preserve"> and posterior are </w:t>
      </w:r>
      <w:proofErr w:type="spellStart"/>
      <w:r>
        <w:t>rare,as</w:t>
      </w:r>
      <w:proofErr w:type="spellEnd"/>
      <w:r>
        <w:t xml:space="preserve"> we have reported in this paper, which further explains why our presented case is unique. Very little information is available regarding dorsal scapular </w:t>
      </w:r>
      <w:proofErr w:type="spellStart"/>
      <w:r>
        <w:t>osteochondromas.</w:t>
      </w:r>
      <w:r>
        <w:rPr>
          <w:sz w:val="24"/>
          <w:szCs w:val="24"/>
        </w:rPr>
        <w:t>All</w:t>
      </w:r>
      <w:proofErr w:type="spellEnd"/>
      <w:r>
        <w:rPr>
          <w:sz w:val="24"/>
          <w:szCs w:val="24"/>
        </w:rPr>
        <w:t xml:space="preserve"> reported cases of dorsal osteochondroma were managed with surgical excision, which effectively relieved symptoms. Surgery is typically indicated in cases of pain, cosmetic concerns, complications, high malignant transformation risk, or uncertain </w:t>
      </w:r>
      <w:proofErr w:type="spellStart"/>
      <w:r>
        <w:rPr>
          <w:sz w:val="24"/>
          <w:szCs w:val="24"/>
        </w:rPr>
        <w:t>diagnosis.</w:t>
      </w:r>
      <w:r>
        <w:t>We</w:t>
      </w:r>
      <w:proofErr w:type="spellEnd"/>
      <w:r>
        <w:t xml:space="preserve"> present a case of 17 years female with dorsal scapular osteochondroma.</w:t>
      </w:r>
    </w:p>
    <w:p w14:paraId="1F928168" w14:textId="77777777" w:rsidR="008832F7" w:rsidRDefault="008832F7"/>
    <w:p w14:paraId="527B323F" w14:textId="77777777" w:rsidR="008832F7" w:rsidRDefault="008832F7"/>
    <w:p w14:paraId="5B436EF4" w14:textId="77777777" w:rsidR="008832F7" w:rsidRDefault="004E07EE">
      <w:pPr>
        <w:rPr>
          <w:b/>
          <w:sz w:val="28"/>
          <w:szCs w:val="28"/>
        </w:rPr>
      </w:pPr>
      <w:r>
        <w:rPr>
          <w:b/>
          <w:sz w:val="28"/>
          <w:szCs w:val="28"/>
        </w:rPr>
        <w:t>Case presentation</w:t>
      </w:r>
    </w:p>
    <w:p w14:paraId="45047F33" w14:textId="77777777" w:rsidR="008832F7" w:rsidRDefault="004E07EE">
      <w:r>
        <w:lastRenderedPageBreak/>
        <w:t xml:space="preserve">We report a case of a 17-year-old girl who came to OPD with chief complain a palpable growing </w:t>
      </w:r>
      <w:commentRangeStart w:id="9"/>
      <w:r>
        <w:t>swelling</w:t>
      </w:r>
      <w:commentRangeEnd w:id="9"/>
      <w:r w:rsidR="006B2613">
        <w:rPr>
          <w:rStyle w:val="CommentReference"/>
        </w:rPr>
        <w:commentReference w:id="9"/>
      </w:r>
      <w:r>
        <w:t xml:space="preserve"> on her left scapula </w:t>
      </w:r>
      <w:proofErr w:type="gramStart"/>
      <w:r>
        <w:t>since</w:t>
      </w:r>
      <w:proofErr w:type="gramEnd"/>
      <w:r>
        <w:t xml:space="preserve"> 24 months accompanied by little difficulty to sleep supine. On examination, a hard, oval solid mass was palpable with no free movements in dermal or muscular plane with size of around 3*3 cm on </w:t>
      </w:r>
      <w:commentRangeStart w:id="10"/>
      <w:r>
        <w:t>infero</w:t>
      </w:r>
      <w:commentRangeEnd w:id="10"/>
      <w:r w:rsidR="006B2613">
        <w:rPr>
          <w:rStyle w:val="CommentReference"/>
        </w:rPr>
        <w:commentReference w:id="10"/>
      </w:r>
      <w:r>
        <w:t xml:space="preserve"> medial surface of scapula. Swelling moved along with scapular movement.</w:t>
      </w:r>
    </w:p>
    <w:p w14:paraId="5890AB55" w14:textId="77777777" w:rsidR="008832F7" w:rsidRDefault="004E07EE">
      <w:r>
        <w:t xml:space="preserve"> No limitation in the shoulder and scapulothoracic joint's range of motion was appreciated.</w:t>
      </w:r>
    </w:p>
    <w:p w14:paraId="4109B39F" w14:textId="77777777" w:rsidR="008832F7" w:rsidRDefault="004E07EE">
      <w:r>
        <w:t xml:space="preserve">No similar </w:t>
      </w:r>
      <w:commentRangeStart w:id="11"/>
      <w:proofErr w:type="spellStart"/>
      <w:r>
        <w:t>swellins</w:t>
      </w:r>
      <w:commentRangeEnd w:id="11"/>
      <w:proofErr w:type="spellEnd"/>
      <w:r w:rsidR="006B2613">
        <w:rPr>
          <w:rStyle w:val="CommentReference"/>
        </w:rPr>
        <w:commentReference w:id="11"/>
      </w:r>
      <w:r>
        <w:t xml:space="preserve"> were found over part of body.</w:t>
      </w:r>
    </w:p>
    <w:p w14:paraId="2C3CA923" w14:textId="77777777" w:rsidR="008832F7" w:rsidRDefault="004E07EE">
      <w:r>
        <w:t>No similar history in family members was seen.</w:t>
      </w:r>
    </w:p>
    <w:p w14:paraId="2E317D68" w14:textId="77777777" w:rsidR="008832F7" w:rsidRDefault="004E07EE">
      <w:commentRangeStart w:id="12"/>
      <w:r>
        <w:t xml:space="preserve">Xray of left shoulder </w:t>
      </w:r>
      <w:commentRangeEnd w:id="12"/>
      <w:r w:rsidR="006B2613">
        <w:rPr>
          <w:rStyle w:val="CommentReference"/>
        </w:rPr>
        <w:commentReference w:id="12"/>
      </w:r>
      <w:r>
        <w:t xml:space="preserve">revealed a bony mass arising from dorsal of scapula and same findings were confirmed on CT.(fig 1,2,3) CT scan confirmed the diagnosis </w:t>
      </w:r>
      <w:commentRangeStart w:id="13"/>
      <w:r>
        <w:t>of osteochondroma.</w:t>
      </w:r>
      <w:commentRangeEnd w:id="13"/>
      <w:r w:rsidR="006B2613">
        <w:rPr>
          <w:rStyle w:val="CommentReference"/>
        </w:rPr>
        <w:commentReference w:id="13"/>
      </w:r>
    </w:p>
    <w:p w14:paraId="3BA4C284" w14:textId="77777777" w:rsidR="008832F7" w:rsidRDefault="004E07EE">
      <w:r>
        <w:t>After confirmation of diagnosis, patient was planned for surgical excision.</w:t>
      </w:r>
    </w:p>
    <w:p w14:paraId="3AC72396" w14:textId="77777777" w:rsidR="008832F7" w:rsidRDefault="008832F7"/>
    <w:p w14:paraId="04ACFEF9" w14:textId="77777777" w:rsidR="008832F7" w:rsidRDefault="008832F7"/>
    <w:p w14:paraId="7BBE42E3" w14:textId="77777777" w:rsidR="008832F7" w:rsidRDefault="008832F7"/>
    <w:p w14:paraId="4D18F3A7" w14:textId="77777777" w:rsidR="008832F7" w:rsidRDefault="004E07EE">
      <w:pPr>
        <w:jc w:val="center"/>
      </w:pPr>
      <w:r>
        <w:t>.</w:t>
      </w:r>
      <w:r>
        <w:rPr>
          <w:noProof/>
        </w:rPr>
        <w:drawing>
          <wp:inline distT="114300" distB="114300" distL="114300" distR="114300" wp14:anchorId="78113ACD" wp14:editId="4809B937">
            <wp:extent cx="2146773" cy="1688061"/>
            <wp:effectExtent l="0" t="0" r="0" b="0"/>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2146773" cy="1688061"/>
                    </a:xfrm>
                    <a:prstGeom prst="rect">
                      <a:avLst/>
                    </a:prstGeom>
                    <a:ln/>
                  </pic:spPr>
                </pic:pic>
              </a:graphicData>
            </a:graphic>
          </wp:inline>
        </w:drawing>
      </w:r>
      <w:r>
        <w:rPr>
          <w:noProof/>
        </w:rPr>
        <w:drawing>
          <wp:inline distT="114300" distB="114300" distL="114300" distR="114300" wp14:anchorId="38135ECE" wp14:editId="5A28C6EC">
            <wp:extent cx="1705806" cy="1722696"/>
            <wp:effectExtent l="0" t="0" r="0" b="0"/>
            <wp:docPr id="1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1705806" cy="1722696"/>
                    </a:xfrm>
                    <a:prstGeom prst="rect">
                      <a:avLst/>
                    </a:prstGeom>
                    <a:ln/>
                  </pic:spPr>
                </pic:pic>
              </a:graphicData>
            </a:graphic>
          </wp:inline>
        </w:drawing>
      </w:r>
    </w:p>
    <w:p w14:paraId="51482ACE" w14:textId="77777777" w:rsidR="008832F7" w:rsidRDefault="004E07EE">
      <w:pPr>
        <w:jc w:val="center"/>
      </w:pPr>
      <w:r>
        <w:t>Fig: 1,2 AP and lateral radiographs of osteochondroma</w:t>
      </w:r>
    </w:p>
    <w:p w14:paraId="589EF235" w14:textId="77777777" w:rsidR="008832F7" w:rsidRDefault="004E07EE">
      <w:pPr>
        <w:jc w:val="center"/>
      </w:pPr>
      <w:r>
        <w:t>.</w:t>
      </w:r>
      <w:r>
        <w:rPr>
          <w:noProof/>
        </w:rPr>
        <w:drawing>
          <wp:inline distT="114300" distB="114300" distL="114300" distR="114300" wp14:anchorId="69642D83" wp14:editId="4332FC5E">
            <wp:extent cx="1792615" cy="179861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1792615" cy="1798610"/>
                    </a:xfrm>
                    <a:prstGeom prst="rect">
                      <a:avLst/>
                    </a:prstGeom>
                    <a:ln/>
                  </pic:spPr>
                </pic:pic>
              </a:graphicData>
            </a:graphic>
          </wp:inline>
        </w:drawing>
      </w:r>
    </w:p>
    <w:p w14:paraId="64BEBF22" w14:textId="77777777" w:rsidR="008832F7" w:rsidRDefault="004E07EE">
      <w:pPr>
        <w:jc w:val="center"/>
      </w:pPr>
      <w:r>
        <w:t xml:space="preserve"> Fig 3: 3D CT of osteochondroma</w:t>
      </w:r>
    </w:p>
    <w:p w14:paraId="04B75A11" w14:textId="77777777" w:rsidR="008832F7" w:rsidRDefault="008832F7"/>
    <w:p w14:paraId="0906E212" w14:textId="77777777" w:rsidR="008832F7" w:rsidRDefault="008832F7"/>
    <w:p w14:paraId="681B803D" w14:textId="77777777" w:rsidR="008832F7" w:rsidRDefault="004E07EE">
      <w:pPr>
        <w:jc w:val="center"/>
        <w:rPr>
          <w:sz w:val="24"/>
          <w:szCs w:val="24"/>
          <w:highlight w:val="white"/>
        </w:rPr>
      </w:pPr>
      <w:r>
        <w:rPr>
          <w:sz w:val="24"/>
          <w:szCs w:val="24"/>
          <w:highlight w:val="white"/>
        </w:rPr>
        <w:t xml:space="preserve">Under general </w:t>
      </w:r>
      <w:proofErr w:type="spellStart"/>
      <w:r>
        <w:rPr>
          <w:sz w:val="24"/>
          <w:szCs w:val="24"/>
          <w:highlight w:val="white"/>
        </w:rPr>
        <w:t>anesthesia</w:t>
      </w:r>
      <w:proofErr w:type="spellEnd"/>
      <w:r>
        <w:rPr>
          <w:sz w:val="24"/>
          <w:szCs w:val="24"/>
          <w:highlight w:val="white"/>
        </w:rPr>
        <w:t>, the patient was positioned prone on the operating</w:t>
      </w:r>
    </w:p>
    <w:p w14:paraId="02138ABE" w14:textId="77777777" w:rsidR="008832F7" w:rsidRDefault="004E07EE">
      <w:pPr>
        <w:jc w:val="center"/>
        <w:rPr>
          <w:sz w:val="24"/>
          <w:szCs w:val="24"/>
          <w:highlight w:val="white"/>
        </w:rPr>
      </w:pPr>
      <w:r>
        <w:rPr>
          <w:sz w:val="24"/>
          <w:szCs w:val="24"/>
          <w:highlight w:val="white"/>
        </w:rPr>
        <w:t xml:space="preserve">table to allow optimal access to the lesion (Fig. 4,5). The incision site was thoroughly cleansed with iodine solution to maintain aseptic conditions, and standard sterile draping was applied. A vertical skin incision was made directly over the palpable mass, ensuring adequate exposure. Careful dissection was performed layer by layer, with meticulous handling of the soft tissues to minimize trauma. The borders of the mass were identified and carefully separated from the surrounding musculature to preserve adjacent structures (Fig. 6,7). Once fully exposed, the lesion was excised </w:t>
      </w:r>
      <w:r>
        <w:rPr>
          <w:sz w:val="24"/>
          <w:szCs w:val="24"/>
          <w:highlight w:val="white"/>
        </w:rPr>
        <w:lastRenderedPageBreak/>
        <w:t>en bloc using an osteotome, ensuring complete removal. The excised mass measured 3×2×2 cm (Fig. 7).</w:t>
      </w:r>
    </w:p>
    <w:p w14:paraId="42BE41B0" w14:textId="77777777" w:rsidR="008832F7" w:rsidRDefault="004E07EE">
      <w:pPr>
        <w:jc w:val="center"/>
        <w:rPr>
          <w:sz w:val="24"/>
          <w:szCs w:val="24"/>
          <w:highlight w:val="white"/>
        </w:rPr>
      </w:pPr>
      <w:r>
        <w:rPr>
          <w:sz w:val="24"/>
          <w:szCs w:val="24"/>
          <w:highlight w:val="white"/>
        </w:rPr>
        <w:t xml:space="preserve">The specimen was sent </w:t>
      </w:r>
      <w:commentRangeStart w:id="14"/>
      <w:r>
        <w:rPr>
          <w:sz w:val="24"/>
          <w:szCs w:val="24"/>
          <w:highlight w:val="white"/>
        </w:rPr>
        <w:t>for histopathologic examination, which confirmed the diagnosis of osteochondroma without malignant transformation</w:t>
      </w:r>
      <w:commentRangeEnd w:id="14"/>
      <w:r w:rsidR="006B2613">
        <w:rPr>
          <w:rStyle w:val="CommentReference"/>
        </w:rPr>
        <w:commentReference w:id="14"/>
      </w:r>
      <w:r>
        <w:rPr>
          <w:sz w:val="24"/>
          <w:szCs w:val="24"/>
          <w:highlight w:val="white"/>
        </w:rPr>
        <w:t>. Postoperatively, antibiotics and non-steroidal anti-inflammatory drugs were prescribed for pain relief. The patient was discharged on the third postoperative day without complications. An arm sling was advised for two weeks, and shoulder exercises were initiated after suture removal.</w:t>
      </w:r>
    </w:p>
    <w:p w14:paraId="17EACC4B" w14:textId="77777777" w:rsidR="008832F7" w:rsidRDefault="004E07EE">
      <w:pPr>
        <w:jc w:val="center"/>
        <w:rPr>
          <w:color w:val="222222"/>
          <w:sz w:val="24"/>
          <w:szCs w:val="24"/>
          <w:highlight w:val="white"/>
        </w:rPr>
      </w:pPr>
      <w:r>
        <w:rPr>
          <w:color w:val="222222"/>
          <w:sz w:val="24"/>
          <w:szCs w:val="24"/>
          <w:highlight w:val="white"/>
        </w:rPr>
        <w:t xml:space="preserve"> </w:t>
      </w:r>
      <w:commentRangeStart w:id="15"/>
      <w:r>
        <w:rPr>
          <w:noProof/>
          <w:color w:val="222222"/>
          <w:sz w:val="24"/>
          <w:szCs w:val="24"/>
          <w:highlight w:val="white"/>
        </w:rPr>
        <w:drawing>
          <wp:inline distT="114300" distB="114300" distL="114300" distR="114300" wp14:anchorId="16086CB4" wp14:editId="5C3F04F7">
            <wp:extent cx="2150793" cy="3114675"/>
            <wp:effectExtent l="0" t="0" r="0"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2150793" cy="3114675"/>
                    </a:xfrm>
                    <a:prstGeom prst="rect">
                      <a:avLst/>
                    </a:prstGeom>
                    <a:ln/>
                  </pic:spPr>
                </pic:pic>
              </a:graphicData>
            </a:graphic>
          </wp:inline>
        </w:drawing>
      </w:r>
      <w:commentRangeEnd w:id="15"/>
      <w:r w:rsidR="006B2613">
        <w:rPr>
          <w:rStyle w:val="CommentReference"/>
        </w:rPr>
        <w:commentReference w:id="15"/>
      </w:r>
      <w:r>
        <w:rPr>
          <w:noProof/>
          <w:color w:val="222222"/>
          <w:sz w:val="24"/>
          <w:szCs w:val="24"/>
          <w:highlight w:val="white"/>
        </w:rPr>
        <w:drawing>
          <wp:inline distT="114300" distB="114300" distL="114300" distR="114300" wp14:anchorId="78AE4DD2" wp14:editId="51EC662D">
            <wp:extent cx="2466975" cy="3115976"/>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466975" cy="3115976"/>
                    </a:xfrm>
                    <a:prstGeom prst="rect">
                      <a:avLst/>
                    </a:prstGeom>
                    <a:ln/>
                  </pic:spPr>
                </pic:pic>
              </a:graphicData>
            </a:graphic>
          </wp:inline>
        </w:drawing>
      </w:r>
    </w:p>
    <w:p w14:paraId="25AC0B13" w14:textId="77777777" w:rsidR="008832F7" w:rsidRDefault="004E07EE">
      <w:pPr>
        <w:jc w:val="center"/>
        <w:rPr>
          <w:color w:val="222222"/>
          <w:sz w:val="24"/>
          <w:szCs w:val="24"/>
          <w:highlight w:val="white"/>
        </w:rPr>
      </w:pPr>
      <w:r>
        <w:rPr>
          <w:color w:val="222222"/>
          <w:sz w:val="24"/>
          <w:szCs w:val="24"/>
          <w:highlight w:val="white"/>
        </w:rPr>
        <w:t>Fig 4,5 : clinical photograph</w:t>
      </w:r>
    </w:p>
    <w:p w14:paraId="5431A9B9" w14:textId="77777777" w:rsidR="008832F7" w:rsidRDefault="004E07EE">
      <w:pPr>
        <w:jc w:val="center"/>
        <w:rPr>
          <w:color w:val="222222"/>
          <w:sz w:val="24"/>
          <w:szCs w:val="24"/>
          <w:highlight w:val="white"/>
        </w:rPr>
      </w:pPr>
      <w:r>
        <w:rPr>
          <w:noProof/>
          <w:color w:val="222222"/>
          <w:sz w:val="24"/>
          <w:szCs w:val="24"/>
          <w:highlight w:val="white"/>
        </w:rPr>
        <w:lastRenderedPageBreak/>
        <w:drawing>
          <wp:inline distT="114300" distB="114300" distL="114300" distR="114300" wp14:anchorId="7518B3F8" wp14:editId="4FBD3950">
            <wp:extent cx="2220602" cy="2631414"/>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2220602" cy="2631414"/>
                    </a:xfrm>
                    <a:prstGeom prst="rect">
                      <a:avLst/>
                    </a:prstGeom>
                    <a:ln/>
                  </pic:spPr>
                </pic:pic>
              </a:graphicData>
            </a:graphic>
          </wp:inline>
        </w:drawing>
      </w:r>
      <w:r>
        <w:rPr>
          <w:noProof/>
          <w:color w:val="222222"/>
          <w:sz w:val="24"/>
          <w:szCs w:val="24"/>
          <w:highlight w:val="white"/>
        </w:rPr>
        <w:drawing>
          <wp:inline distT="114300" distB="114300" distL="114300" distR="114300" wp14:anchorId="294C9498" wp14:editId="79ED5F96">
            <wp:extent cx="2498275" cy="2627815"/>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498275" cy="2627815"/>
                    </a:xfrm>
                    <a:prstGeom prst="rect">
                      <a:avLst/>
                    </a:prstGeom>
                    <a:ln/>
                  </pic:spPr>
                </pic:pic>
              </a:graphicData>
            </a:graphic>
          </wp:inline>
        </w:drawing>
      </w:r>
      <w:r>
        <w:rPr>
          <w:noProof/>
          <w:color w:val="222222"/>
          <w:sz w:val="24"/>
          <w:szCs w:val="24"/>
          <w:highlight w:val="white"/>
        </w:rPr>
        <w:drawing>
          <wp:inline distT="114300" distB="114300" distL="114300" distR="114300" wp14:anchorId="2278EB90" wp14:editId="13F1C6B6">
            <wp:extent cx="2172596" cy="2894181"/>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2172596" cy="2894181"/>
                    </a:xfrm>
                    <a:prstGeom prst="rect">
                      <a:avLst/>
                    </a:prstGeom>
                    <a:ln/>
                  </pic:spPr>
                </pic:pic>
              </a:graphicData>
            </a:graphic>
          </wp:inline>
        </w:drawing>
      </w:r>
    </w:p>
    <w:p w14:paraId="10490589" w14:textId="77777777" w:rsidR="008832F7" w:rsidRDefault="004E07EE">
      <w:pPr>
        <w:jc w:val="center"/>
        <w:rPr>
          <w:color w:val="222222"/>
          <w:sz w:val="24"/>
          <w:szCs w:val="24"/>
          <w:highlight w:val="white"/>
        </w:rPr>
      </w:pPr>
      <w:r>
        <w:rPr>
          <w:color w:val="222222"/>
          <w:sz w:val="24"/>
          <w:szCs w:val="24"/>
          <w:highlight w:val="white"/>
        </w:rPr>
        <w:t>Fig 6,7,8: intraoperative images</w:t>
      </w:r>
    </w:p>
    <w:p w14:paraId="5C661EC0" w14:textId="77777777" w:rsidR="008832F7" w:rsidRDefault="008832F7">
      <w:pPr>
        <w:rPr>
          <w:color w:val="222222"/>
          <w:sz w:val="24"/>
          <w:szCs w:val="24"/>
          <w:highlight w:val="white"/>
        </w:rPr>
      </w:pPr>
    </w:p>
    <w:p w14:paraId="0F0437C0" w14:textId="77777777" w:rsidR="008832F7" w:rsidRDefault="008832F7">
      <w:pPr>
        <w:rPr>
          <w:color w:val="222222"/>
          <w:sz w:val="24"/>
          <w:szCs w:val="24"/>
          <w:highlight w:val="white"/>
        </w:rPr>
      </w:pPr>
    </w:p>
    <w:p w14:paraId="2FDB7068" w14:textId="77777777" w:rsidR="008832F7" w:rsidRDefault="008832F7">
      <w:pPr>
        <w:rPr>
          <w:color w:val="222222"/>
          <w:sz w:val="24"/>
          <w:szCs w:val="24"/>
          <w:highlight w:val="white"/>
        </w:rPr>
      </w:pPr>
    </w:p>
    <w:p w14:paraId="10740D57" w14:textId="77777777" w:rsidR="008832F7" w:rsidRDefault="008832F7">
      <w:pPr>
        <w:rPr>
          <w:color w:val="222222"/>
          <w:sz w:val="24"/>
          <w:szCs w:val="24"/>
          <w:highlight w:val="white"/>
        </w:rPr>
      </w:pPr>
    </w:p>
    <w:p w14:paraId="4F3087FD" w14:textId="77777777" w:rsidR="008832F7" w:rsidRDefault="004E07EE">
      <w:pPr>
        <w:rPr>
          <w:b/>
          <w:sz w:val="32"/>
          <w:szCs w:val="32"/>
        </w:rPr>
      </w:pPr>
      <w:commentRangeStart w:id="16"/>
      <w:r>
        <w:rPr>
          <w:b/>
          <w:sz w:val="32"/>
          <w:szCs w:val="32"/>
        </w:rPr>
        <w:t>Discussion</w:t>
      </w:r>
      <w:commentRangeEnd w:id="16"/>
      <w:r w:rsidR="00106224">
        <w:rPr>
          <w:rStyle w:val="CommentReference"/>
        </w:rPr>
        <w:commentReference w:id="16"/>
      </w:r>
    </w:p>
    <w:p w14:paraId="13DDD665" w14:textId="77777777" w:rsidR="008832F7" w:rsidRDefault="004E07EE">
      <w:pPr>
        <w:pBdr>
          <w:top w:val="none" w:sz="0" w:space="0" w:color="000000"/>
          <w:left w:val="none" w:sz="0" w:space="0" w:color="000000"/>
          <w:bottom w:val="none" w:sz="0" w:space="0" w:color="000000"/>
          <w:right w:val="none" w:sz="0" w:space="0" w:color="000000"/>
          <w:between w:val="none" w:sz="0" w:space="0" w:color="000000"/>
        </w:pBdr>
        <w:rPr>
          <w:color w:val="222222"/>
          <w:sz w:val="24"/>
          <w:szCs w:val="24"/>
        </w:rPr>
      </w:pPr>
      <w:r>
        <w:rPr>
          <w:sz w:val="24"/>
          <w:szCs w:val="24"/>
        </w:rPr>
        <w:t>Osteochondromas are benign bone tumors that most commonly affect the proximal humerus, pelvis, and knee. However, they are rarely observed in flat bones. These tumors are typically asymptomatic and often discovered incidentally</w:t>
      </w:r>
      <w:r>
        <w:rPr>
          <w:color w:val="222222"/>
          <w:sz w:val="24"/>
          <w:szCs w:val="24"/>
        </w:rPr>
        <w:t>.</w:t>
      </w:r>
      <w:r>
        <w:rPr>
          <w:b/>
          <w:color w:val="222222"/>
          <w:sz w:val="24"/>
          <w:szCs w:val="24"/>
        </w:rPr>
        <w:t xml:space="preserve">[47] </w:t>
      </w:r>
      <w:r>
        <w:rPr>
          <w:sz w:val="24"/>
          <w:szCs w:val="24"/>
        </w:rPr>
        <w:t>Scapular osteochondromas are classified into two types based on their location: dorsal and ventral. Patients with dorsal scapular osteochondromas typically seek medical attention for cosmetic concerns or discomfort while sleeping in a supine position [42]. In contrast, ventral scapular osteochondromas are primarily associated with mechanical symptoms such as snapping or pseudo-winging, which often lead to hospital admission.</w:t>
      </w:r>
      <w:r>
        <w:rPr>
          <w:color w:val="222222"/>
          <w:sz w:val="24"/>
          <w:szCs w:val="24"/>
        </w:rPr>
        <w:t xml:space="preserve"> In this case, the patient had no pain but cosmetic problem and mild difficulty with sleeping in a supine position. X-rays are usually sufficient for </w:t>
      </w:r>
      <w:r>
        <w:rPr>
          <w:color w:val="222222"/>
          <w:sz w:val="24"/>
          <w:szCs w:val="24"/>
        </w:rPr>
        <w:lastRenderedPageBreak/>
        <w:t>diagnosis. CT scans are helpful to diagnose scapular osteochondromas as medullary cavity continuation can be seen.</w:t>
      </w:r>
      <w:r>
        <w:rPr>
          <w:b/>
          <w:color w:val="222222"/>
          <w:sz w:val="24"/>
          <w:szCs w:val="24"/>
        </w:rPr>
        <w:t>[44]</w:t>
      </w:r>
      <w:r>
        <w:rPr>
          <w:color w:val="222222"/>
          <w:sz w:val="24"/>
          <w:szCs w:val="24"/>
        </w:rPr>
        <w:t xml:space="preserve"> However if malignant transformation is suspected MRI is diagnostic as to see </w:t>
      </w:r>
      <w:commentRangeStart w:id="17"/>
      <w:proofErr w:type="spellStart"/>
      <w:r>
        <w:rPr>
          <w:color w:val="222222"/>
          <w:sz w:val="24"/>
          <w:szCs w:val="24"/>
        </w:rPr>
        <w:t>cartiligenous</w:t>
      </w:r>
      <w:proofErr w:type="spellEnd"/>
      <w:r>
        <w:rPr>
          <w:color w:val="222222"/>
          <w:sz w:val="24"/>
          <w:szCs w:val="24"/>
        </w:rPr>
        <w:t xml:space="preserve"> </w:t>
      </w:r>
      <w:commentRangeEnd w:id="17"/>
      <w:r w:rsidR="00282413">
        <w:rPr>
          <w:rStyle w:val="CommentReference"/>
        </w:rPr>
        <w:commentReference w:id="17"/>
      </w:r>
      <w:r>
        <w:rPr>
          <w:color w:val="222222"/>
          <w:sz w:val="24"/>
          <w:szCs w:val="24"/>
        </w:rPr>
        <w:t>cap thickness.</w:t>
      </w:r>
    </w:p>
    <w:p w14:paraId="4076A03B" w14:textId="77777777" w:rsidR="008832F7" w:rsidRDefault="008832F7"/>
    <w:p w14:paraId="21EDD279" w14:textId="77777777" w:rsidR="008832F7" w:rsidRDefault="008832F7"/>
    <w:p w14:paraId="3BB03A08" w14:textId="77777777" w:rsidR="008832F7" w:rsidRDefault="004E07EE">
      <w:pPr>
        <w:spacing w:before="240" w:after="240"/>
        <w:rPr>
          <w:color w:val="4B4F58"/>
          <w:sz w:val="24"/>
          <w:szCs w:val="24"/>
          <w:highlight w:val="white"/>
        </w:rPr>
      </w:pPr>
      <w:r>
        <w:rPr>
          <w:color w:val="4B4F58"/>
          <w:sz w:val="24"/>
          <w:szCs w:val="24"/>
          <w:highlight w:val="white"/>
        </w:rPr>
        <w:t>Malignant transformation is a potential complication of osteochondromas, leading to the development of secondary chondrosarcoma. The current literature identifies specific risk factors that can raise suspicion for this transformation, categorized into clinical, radiological, and genetic factors.</w:t>
      </w:r>
    </w:p>
    <w:p w14:paraId="72AF2915" w14:textId="77777777" w:rsidR="008832F7" w:rsidRDefault="004E07EE">
      <w:pPr>
        <w:spacing w:before="240" w:after="240"/>
        <w:rPr>
          <w:color w:val="4B4F58"/>
          <w:sz w:val="24"/>
          <w:szCs w:val="24"/>
          <w:highlight w:val="white"/>
        </w:rPr>
      </w:pPr>
      <w:r>
        <w:rPr>
          <w:color w:val="4B4F58"/>
          <w:sz w:val="24"/>
          <w:szCs w:val="24"/>
          <w:highlight w:val="white"/>
        </w:rPr>
        <w:t>Clinically, key indicators include persistent pain accompanied by an increasing lesion size, a male predominance (2:1), and a typical occurrence in the pelvis or hip, with a peak incidence in the mid-30s. Radiologically, a cartilage cap thickness greater than 2 cm is considered suggestive of malignant transformation, though this threshold is not definitive. Despite these risk factors, malignant transformation remains rare and generally has a good prognosis when it occurs in adults."</w:t>
      </w:r>
    </w:p>
    <w:p w14:paraId="44C80536" w14:textId="77777777" w:rsidR="008832F7" w:rsidRDefault="008832F7">
      <w:pPr>
        <w:rPr>
          <w:color w:val="4B4F58"/>
          <w:sz w:val="24"/>
          <w:szCs w:val="24"/>
          <w:highlight w:val="white"/>
        </w:rPr>
      </w:pPr>
    </w:p>
    <w:p w14:paraId="487CC8C0" w14:textId="77777777" w:rsidR="008832F7" w:rsidRDefault="004E07EE">
      <w:pPr>
        <w:rPr>
          <w:b/>
          <w:sz w:val="28"/>
          <w:szCs w:val="28"/>
        </w:rPr>
      </w:pPr>
      <w:commentRangeStart w:id="18"/>
      <w:r>
        <w:rPr>
          <w:b/>
          <w:sz w:val="28"/>
          <w:szCs w:val="28"/>
        </w:rPr>
        <w:t>Conclusion</w:t>
      </w:r>
      <w:commentRangeEnd w:id="18"/>
      <w:r w:rsidR="00106224">
        <w:rPr>
          <w:rStyle w:val="CommentReference"/>
        </w:rPr>
        <w:commentReference w:id="18"/>
      </w:r>
    </w:p>
    <w:p w14:paraId="762E494F" w14:textId="77777777" w:rsidR="008832F7" w:rsidRDefault="004E07EE">
      <w:r>
        <w:rPr>
          <w:sz w:val="24"/>
          <w:szCs w:val="24"/>
        </w:rPr>
        <w:t>Osteochondromas, benign bone tumors originating from the growth plate, typically occur in long bones like the femur or humerus but can occasionally manifest in the scapula, though infrequently. When found in the ventral region of the scapula, they often result in snapping scapula syndrome characterized by audible or palpable crepitus and pain due to friction against the rib cage. Conversely, osteochondromas located dorsally on the scapula are less common but can still provoke symptoms depending on their size. Large dorsal osteochondromas may cause pain, restricted movement, or compression of nearby structures. Diagnosis usually involves imaging such as X-rays, CT scans, or MRI to visualize the characteristic bony growth. Managing scapular osteochondromas involves monitoring for symptoms and potential complications, with surgical removal considered for symptomatic or problematic cases, ensuring optimal patient care and outcome.</w:t>
      </w:r>
    </w:p>
    <w:p w14:paraId="68BF5A8D" w14:textId="77777777" w:rsidR="008832F7" w:rsidRDefault="008832F7"/>
    <w:p w14:paraId="1001C0FF" w14:textId="77777777" w:rsidR="008832F7" w:rsidRDefault="008832F7"/>
    <w:p w14:paraId="2E55AE16" w14:textId="51EE32A9" w:rsidR="008832F7" w:rsidRDefault="00067D12">
      <w:commentRangeStart w:id="19"/>
      <w:r>
        <w:t>References</w:t>
      </w:r>
      <w:commentRangeEnd w:id="19"/>
      <w:r w:rsidR="00106224">
        <w:rPr>
          <w:rStyle w:val="CommentReference"/>
        </w:rPr>
        <w:commentReference w:id="19"/>
      </w:r>
      <w:r>
        <w:t xml:space="preserve"> </w:t>
      </w:r>
    </w:p>
    <w:p w14:paraId="2804455B" w14:textId="77777777" w:rsidR="008832F7" w:rsidRDefault="008832F7"/>
    <w:p w14:paraId="46E572D9" w14:textId="77777777" w:rsidR="008832F7" w:rsidRDefault="004E07EE">
      <w:r>
        <w:t xml:space="preserve">1.MS Mohsen ,NK </w:t>
      </w:r>
      <w:proofErr w:type="spellStart"/>
      <w:r>
        <w:t>Moosa,P</w:t>
      </w:r>
      <w:proofErr w:type="spellEnd"/>
      <w:r>
        <w:t xml:space="preserve"> </w:t>
      </w:r>
      <w:proofErr w:type="spellStart"/>
      <w:r>
        <w:t>Kumar,osteochndroma</w:t>
      </w:r>
      <w:proofErr w:type="spellEnd"/>
      <w:r>
        <w:t xml:space="preserve"> os the scapula associated with winging and large </w:t>
      </w:r>
      <w:proofErr w:type="spellStart"/>
      <w:r>
        <w:t>ursa</w:t>
      </w:r>
      <w:proofErr w:type="spellEnd"/>
      <w:r>
        <w:t xml:space="preserve"> </w:t>
      </w:r>
      <w:proofErr w:type="spellStart"/>
      <w:r>
        <w:t>formation.Med</w:t>
      </w:r>
      <w:proofErr w:type="spellEnd"/>
      <w:r>
        <w:t xml:space="preserve">. principles </w:t>
      </w:r>
      <w:proofErr w:type="gramStart"/>
      <w:r>
        <w:t>an</w:t>
      </w:r>
      <w:proofErr w:type="gramEnd"/>
      <w:r>
        <w:t xml:space="preserve"> practice, 2006</w:t>
      </w:r>
    </w:p>
    <w:p w14:paraId="6B73D0E9" w14:textId="77777777" w:rsidR="008832F7" w:rsidRDefault="004E07EE">
      <w:r>
        <w:t xml:space="preserve">2. Imaging of osteochondroma: variants and complications with radiologic-pathologic correlation. Murphey MD, Choi JJ, </w:t>
      </w:r>
      <w:proofErr w:type="spellStart"/>
      <w:r>
        <w:t>Kransdorf</w:t>
      </w:r>
      <w:proofErr w:type="spellEnd"/>
      <w:r>
        <w:t xml:space="preserve"> MJ, </w:t>
      </w:r>
      <w:proofErr w:type="spellStart"/>
      <w:r>
        <w:t>Flemming</w:t>
      </w:r>
      <w:proofErr w:type="spellEnd"/>
      <w:r>
        <w:t xml:space="preserve"> DJ, Gannon FH. </w:t>
      </w:r>
    </w:p>
    <w:p w14:paraId="552271EE" w14:textId="77777777" w:rsidR="008832F7" w:rsidRDefault="004E07EE">
      <w:r>
        <w:t xml:space="preserve">3. Benign bone tumors—recent developments. Garcia RA, Inwards CY, Unni KK. 4. Benign bone tumors. Motamedi K, Seeger LL. 5. Mirra JM. Bone Tumors: Clinical, Radiologic, and Pathologic Correlations. Vol. 2. Philadelphia, PA: Lea &amp; </w:t>
      </w:r>
      <w:proofErr w:type="spellStart"/>
      <w:r>
        <w:t>Febiger</w:t>
      </w:r>
      <w:proofErr w:type="spellEnd"/>
      <w:r>
        <w:t xml:space="preserve">; 1989. Benign cartilaginous exostoses: osteochondroma and osteochondromatosis; pp. 1626–1659. </w:t>
      </w:r>
    </w:p>
    <w:p w14:paraId="257997E5" w14:textId="77777777" w:rsidR="008832F7" w:rsidRDefault="004E07EE">
      <w:r>
        <w:lastRenderedPageBreak/>
        <w:t xml:space="preserve">6. Resnick D, Kyriakos M, Greenway GD. Diagnosis of Bone and Joint </w:t>
      </w:r>
      <w:proofErr w:type="spellStart"/>
      <w:r>
        <w:t>Disorders.Philadelphia</w:t>
      </w:r>
      <w:proofErr w:type="spellEnd"/>
      <w:r>
        <w:t xml:space="preserve">, PA: Saunders; 1995. Osteochondroma; pp. 3725–3746. </w:t>
      </w:r>
    </w:p>
    <w:p w14:paraId="44C4FD44" w14:textId="77777777" w:rsidR="008832F7" w:rsidRDefault="004E07EE">
      <w:r>
        <w:t xml:space="preserve">7. The origins of osteochondromas and enchondromas. A histopathologic study. Milgram JW. https://europepmc.org/article/med/6600991Clin Orthop </w:t>
      </w:r>
      <w:proofErr w:type="spellStart"/>
      <w:r>
        <w:t>Relat</w:t>
      </w:r>
      <w:proofErr w:type="spellEnd"/>
      <w:r>
        <w:t xml:space="preserve"> Res. 1983;174:264–284.</w:t>
      </w:r>
    </w:p>
    <w:p w14:paraId="5434E1B5" w14:textId="77777777" w:rsidR="008832F7" w:rsidRDefault="004E07EE">
      <w:r>
        <w:t xml:space="preserve">8. Studies on the anatomical changes which accompany certain growth-disorders of the human body: I. The nature of the structural alterations in the disorder known as multiple exostoses. Keith A. </w:t>
      </w:r>
    </w:p>
    <w:p w14:paraId="0BC3CBF3" w14:textId="77777777" w:rsidR="008832F7" w:rsidRDefault="004E07EE">
      <w:r>
        <w:t xml:space="preserve">9. Benign tumours of the bone: a review. Hakim DN, Pelly T, </w:t>
      </w:r>
      <w:proofErr w:type="spellStart"/>
      <w:r>
        <w:t>Kulendran</w:t>
      </w:r>
      <w:proofErr w:type="spellEnd"/>
      <w:r>
        <w:t xml:space="preserve"> M, Caris JA. </w:t>
      </w:r>
    </w:p>
    <w:p w14:paraId="7173F208" w14:textId="77777777" w:rsidR="008832F7" w:rsidRDefault="004E07EE">
      <w:r>
        <w:t xml:space="preserve">10. The many faces of osteosarcoma. Murphey MD, Robbin MR, McRae GA, Flemming DJ, Temple HT, </w:t>
      </w:r>
      <w:proofErr w:type="spellStart"/>
      <w:r>
        <w:t>Kransdorf</w:t>
      </w:r>
      <w:proofErr w:type="spellEnd"/>
      <w:r>
        <w:t xml:space="preserve"> MJ. </w:t>
      </w:r>
      <w:proofErr w:type="spellStart"/>
      <w:r>
        <w:t>Radiographics</w:t>
      </w:r>
      <w:proofErr w:type="spellEnd"/>
      <w:r>
        <w:t xml:space="preserve">. 1997;17:1205–1231. </w:t>
      </w:r>
    </w:p>
    <w:p w14:paraId="0819050F" w14:textId="77777777" w:rsidR="008832F7" w:rsidRDefault="004E07EE">
      <w:r>
        <w:t xml:space="preserve">11. Ossifying chronic subperiosteal haematoma of the iliac bone. Hughes P, Dow D, Boyer L, Morganti V. </w:t>
      </w:r>
    </w:p>
    <w:p w14:paraId="42E3D682" w14:textId="77777777" w:rsidR="008832F7" w:rsidRDefault="004E07EE">
      <w:r>
        <w:t xml:space="preserve">12. The imaging of cartilaginous bone tumours. I. Benign lesions. </w:t>
      </w:r>
      <w:proofErr w:type="spellStart"/>
      <w:r>
        <w:t>Douis</w:t>
      </w:r>
      <w:proofErr w:type="spellEnd"/>
      <w:r>
        <w:t xml:space="preserve"> H, Saifuddin A. 13. Skeletal osteochondromas revisited. </w:t>
      </w:r>
      <w:proofErr w:type="spellStart"/>
      <w:r>
        <w:t>Mavrogenis</w:t>
      </w:r>
      <w:proofErr w:type="spellEnd"/>
      <w:r>
        <w:t xml:space="preserve"> AF, </w:t>
      </w:r>
      <w:proofErr w:type="spellStart"/>
      <w:r>
        <w:t>Papagelopoulos</w:t>
      </w:r>
      <w:proofErr w:type="spellEnd"/>
      <w:r>
        <w:t xml:space="preserve"> PJ, </w:t>
      </w:r>
      <w:proofErr w:type="spellStart"/>
      <w:r>
        <w:t>Soucacos</w:t>
      </w:r>
      <w:proofErr w:type="spellEnd"/>
      <w:r>
        <w:t xml:space="preserve"> PN. </w:t>
      </w:r>
    </w:p>
    <w:p w14:paraId="39A90CB3" w14:textId="77777777" w:rsidR="008832F7" w:rsidRDefault="004E07EE">
      <w:r>
        <w:t xml:space="preserve">14. Large osteochondroma of the scapula in a 2-year-old. Matthewson G, Singh M, Thompson S. </w:t>
      </w:r>
    </w:p>
    <w:p w14:paraId="2558EFD8" w14:textId="77777777" w:rsidR="008832F7" w:rsidRDefault="004E07EE">
      <w:r>
        <w:t xml:space="preserve">15. Osteochondroma: ignore or investigate? de Souza AM, Bispo Júnior RZ. Rev Bras </w:t>
      </w:r>
      <w:proofErr w:type="spellStart"/>
      <w:r>
        <w:t>Ortop</w:t>
      </w:r>
      <w:proofErr w:type="spellEnd"/>
      <w:r>
        <w:t xml:space="preserve">. 2014;49:555–564. </w:t>
      </w:r>
    </w:p>
    <w:p w14:paraId="5FF5E983" w14:textId="77777777" w:rsidR="008832F7" w:rsidRDefault="004E07EE">
      <w:r>
        <w:t>16. Osteochondroma in long-term survivors of high-risk neuroblastoma. Kushner BH, Roberts SS, Friedman DN, et al. Cancer. 2015;121:2090–2096.</w:t>
      </w:r>
    </w:p>
    <w:p w14:paraId="780C41B2" w14:textId="77777777" w:rsidR="008832F7" w:rsidRDefault="004E07EE">
      <w:r>
        <w:t xml:space="preserve">17. Irradiation effects of roentgen therapy on the growing spine. Neuhauser EB, Wittenborg MH, Berman CZ, Cohen J. 18. </w:t>
      </w:r>
      <w:proofErr w:type="spellStart"/>
      <w:r>
        <w:t>Osteochondromata</w:t>
      </w:r>
      <w:proofErr w:type="spellEnd"/>
      <w:r>
        <w:t xml:space="preserve"> following irradiation in children. Cole AR, </w:t>
      </w:r>
      <w:proofErr w:type="spellStart"/>
      <w:r>
        <w:t>Darte</w:t>
      </w:r>
      <w:proofErr w:type="spellEnd"/>
      <w:r>
        <w:t xml:space="preserve"> </w:t>
      </w:r>
      <w:proofErr w:type="gramStart"/>
      <w:r>
        <w:t>JM..</w:t>
      </w:r>
      <w:proofErr w:type="gramEnd"/>
      <w:r>
        <w:t xml:space="preserve"> 1963;32:285–288. </w:t>
      </w:r>
    </w:p>
    <w:p w14:paraId="09413437" w14:textId="77777777" w:rsidR="008832F7" w:rsidRDefault="004E07EE">
      <w:r>
        <w:t xml:space="preserve">19. Skeletal changes following irradiation of childhood tumors. Katzman H, Waugh T, Berdon W.  J Bone Joint </w:t>
      </w:r>
      <w:proofErr w:type="spellStart"/>
      <w:r>
        <w:t>Surg</w:t>
      </w:r>
      <w:proofErr w:type="spellEnd"/>
      <w:r>
        <w:t xml:space="preserve"> Am. 1969;51:825–842.</w:t>
      </w:r>
    </w:p>
    <w:p w14:paraId="257CE0D9" w14:textId="77777777" w:rsidR="008832F7" w:rsidRDefault="004E07EE">
      <w:r>
        <w:t xml:space="preserve">20. Radiation-induced osteochondromas. </w:t>
      </w:r>
      <w:proofErr w:type="spellStart"/>
      <w:r>
        <w:t>Libshitz</w:t>
      </w:r>
      <w:proofErr w:type="spellEnd"/>
      <w:r>
        <w:t xml:space="preserve"> HI, Cohen MA. https://doi.org/10.1148/radiology.142.3.6278535.Radiology. 1982;142:643–647. </w:t>
      </w:r>
    </w:p>
    <w:p w14:paraId="42CAA785" w14:textId="77777777" w:rsidR="008832F7" w:rsidRDefault="004E07EE">
      <w:r>
        <w:t>21. Radiation induced osteochondroma in long-term survivors of childhood cancer. Jaffe N, Ried HL, Cohen M, McNeese MD, Sullivan MP.</w:t>
      </w:r>
    </w:p>
    <w:p w14:paraId="7389661D" w14:textId="77777777" w:rsidR="008832F7" w:rsidRDefault="004E07EE">
      <w:r>
        <w:t>gov/</w:t>
      </w:r>
      <w:proofErr w:type="spellStart"/>
      <w:r>
        <w:t>pmc</w:t>
      </w:r>
      <w:proofErr w:type="spellEnd"/>
      <w:r>
        <w:t>/articles/PMC5404176/ J Orthop Case Rep. 2016;6:96–99.</w:t>
      </w:r>
    </w:p>
    <w:p w14:paraId="791F6DB4" w14:textId="77777777" w:rsidR="008832F7" w:rsidRDefault="004E07EE">
      <w:r>
        <w:t>40. Chest wall deformity associated with osteochondroma of the scapula: a case report and review of the literature. Tomo H, Ito Y, Aono M, Takaoka K. J Shoulder Elbow Surg. 2005;14:103–106.</w:t>
      </w:r>
    </w:p>
    <w:p w14:paraId="45C0864E" w14:textId="77777777" w:rsidR="008832F7" w:rsidRDefault="004E07EE">
      <w:r>
        <w:t xml:space="preserve">41. Osteochondroma of the ventral scapula causing scapular static winging and secondary rib erosion. Sivananda P, Rao BK, Kumar PV, Ram GS. </w:t>
      </w:r>
    </w:p>
    <w:p w14:paraId="05ED382E" w14:textId="77777777" w:rsidR="008832F7" w:rsidRDefault="004E07EE">
      <w:r>
        <w:t xml:space="preserve">42. An unusual location of osteochondroma: dorsal scapula. </w:t>
      </w:r>
      <w:proofErr w:type="spellStart"/>
      <w:r>
        <w:t>Bektas</w:t>
      </w:r>
      <w:proofErr w:type="spellEnd"/>
      <w:r>
        <w:t xml:space="preserve"> YE, </w:t>
      </w:r>
      <w:proofErr w:type="spellStart"/>
      <w:r>
        <w:t>Ozmanevra</w:t>
      </w:r>
      <w:proofErr w:type="spellEnd"/>
      <w:r>
        <w:t xml:space="preserve"> R. </w:t>
      </w:r>
      <w:proofErr w:type="spellStart"/>
      <w:r>
        <w:t>Cureus</w:t>
      </w:r>
      <w:proofErr w:type="spellEnd"/>
      <w:r>
        <w:t xml:space="preserve">. 2019;11:0. </w:t>
      </w:r>
    </w:p>
    <w:p w14:paraId="7890E804" w14:textId="77777777" w:rsidR="008832F7" w:rsidRDefault="004E07EE">
      <w:r>
        <w:t xml:space="preserve">43. Solitary sessile osteochondroma of scapula, a rare case report. Kumar C Y, Shervegar S, Gadi D, Rahul P. J Clin Diagn Res. 2014;8:174–175. </w:t>
      </w:r>
    </w:p>
    <w:p w14:paraId="6A21E134" w14:textId="77777777" w:rsidR="008832F7" w:rsidRDefault="004E07EE">
      <w:r>
        <w:t xml:space="preserve">44. Osteochondromas: review of the clinical, radiological and pathological features. </w:t>
      </w:r>
      <w:proofErr w:type="spellStart"/>
      <w:r>
        <w:t>Kitsoulis</w:t>
      </w:r>
      <w:proofErr w:type="spellEnd"/>
      <w:r>
        <w:t xml:space="preserve"> P, </w:t>
      </w:r>
      <w:proofErr w:type="spellStart"/>
      <w:r>
        <w:t>Galani</w:t>
      </w:r>
      <w:proofErr w:type="spellEnd"/>
      <w:r>
        <w:t xml:space="preserve"> V, </w:t>
      </w:r>
      <w:proofErr w:type="spellStart"/>
      <w:r>
        <w:t>Stefanaki</w:t>
      </w:r>
      <w:proofErr w:type="spellEnd"/>
      <w:r>
        <w:t xml:space="preserve"> K, </w:t>
      </w:r>
      <w:proofErr w:type="spellStart"/>
      <w:r>
        <w:t>Paraskevas</w:t>
      </w:r>
      <w:proofErr w:type="spellEnd"/>
      <w:r>
        <w:t xml:space="preserve"> G, </w:t>
      </w:r>
      <w:proofErr w:type="spellStart"/>
      <w:r>
        <w:t>Karatzias</w:t>
      </w:r>
      <w:proofErr w:type="spellEnd"/>
      <w:r>
        <w:t xml:space="preserve"> G, </w:t>
      </w:r>
      <w:proofErr w:type="spellStart"/>
      <w:r>
        <w:t>Agnantis</w:t>
      </w:r>
      <w:proofErr w:type="spellEnd"/>
      <w:r>
        <w:t xml:space="preserve"> NJ, Bai M. 45. Osteochondromas: an updated review of epidemiology, pathogenesis, clinical presentation, radiological features and treatment options. </w:t>
      </w:r>
      <w:proofErr w:type="spellStart"/>
      <w:r>
        <w:t>Tepelenis</w:t>
      </w:r>
      <w:proofErr w:type="spellEnd"/>
      <w:r>
        <w:t xml:space="preserve"> K, </w:t>
      </w:r>
      <w:proofErr w:type="spellStart"/>
      <w:r>
        <w:t>Papathanakos</w:t>
      </w:r>
      <w:proofErr w:type="spellEnd"/>
      <w:r>
        <w:t xml:space="preserve"> G, </w:t>
      </w:r>
      <w:proofErr w:type="spellStart"/>
      <w:r>
        <w:t>Kitsouli</w:t>
      </w:r>
      <w:proofErr w:type="spellEnd"/>
      <w:r>
        <w:t xml:space="preserve"> A, et al. 46. An analysis of indications for surgical excision and complications in 116 consecutive cases of osteochondroma. Khare GN.</w:t>
      </w:r>
    </w:p>
    <w:p w14:paraId="30C97C8E" w14:textId="77777777" w:rsidR="008832F7" w:rsidRDefault="004E07EE">
      <w:r>
        <w:t xml:space="preserve">47. A solitary osteochondroma of the scapula. Vaishya R, Dhakal S, Vaish A. BMJ Case Rep. 2014;2014 </w:t>
      </w:r>
    </w:p>
    <w:p w14:paraId="3CBC264F" w14:textId="77777777" w:rsidR="008832F7" w:rsidRDefault="004E07EE">
      <w:r>
        <w:lastRenderedPageBreak/>
        <w:t xml:space="preserve">48. Surgical treatment of rare case of scapula osteochondroma in a resource limited setting: A case report. </w:t>
      </w:r>
      <w:proofErr w:type="spellStart"/>
      <w:r>
        <w:t>Ngongang</w:t>
      </w:r>
      <w:proofErr w:type="spellEnd"/>
      <w:r>
        <w:t xml:space="preserve"> FO, </w:t>
      </w:r>
      <w:proofErr w:type="spellStart"/>
      <w:r>
        <w:t>Fodjeu</w:t>
      </w:r>
      <w:proofErr w:type="spellEnd"/>
      <w:r>
        <w:t xml:space="preserve"> G, </w:t>
      </w:r>
      <w:proofErr w:type="spellStart"/>
      <w:r>
        <w:t>Fon</w:t>
      </w:r>
      <w:proofErr w:type="spellEnd"/>
      <w:r>
        <w:t xml:space="preserve"> AC, </w:t>
      </w:r>
      <w:proofErr w:type="spellStart"/>
      <w:r>
        <w:t>Fonkoue</w:t>
      </w:r>
      <w:proofErr w:type="spellEnd"/>
      <w:r>
        <w:t xml:space="preserve"> L, </w:t>
      </w:r>
      <w:proofErr w:type="spellStart"/>
      <w:r>
        <w:t>Guifo</w:t>
      </w:r>
      <w:proofErr w:type="spellEnd"/>
      <w:r>
        <w:t xml:space="preserve"> ML, </w:t>
      </w:r>
      <w:proofErr w:type="spellStart"/>
      <w:r>
        <w:t>Bitang</w:t>
      </w:r>
      <w:proofErr w:type="spellEnd"/>
      <w:r>
        <w:t xml:space="preserve"> A </w:t>
      </w:r>
      <w:proofErr w:type="spellStart"/>
      <w:r>
        <w:t>Mafok</w:t>
      </w:r>
      <w:proofErr w:type="spellEnd"/>
      <w:r>
        <w:t xml:space="preserve"> LJ, </w:t>
      </w:r>
      <w:proofErr w:type="spellStart"/>
      <w:r>
        <w:t>Ibrahima</w:t>
      </w:r>
      <w:proofErr w:type="spellEnd"/>
      <w:r>
        <w:t xml:space="preserve"> F. Int J </w:t>
      </w:r>
      <w:proofErr w:type="spellStart"/>
      <w:r>
        <w:t>Surg</w:t>
      </w:r>
      <w:proofErr w:type="spellEnd"/>
      <w:r>
        <w:t xml:space="preserve"> Case Rep. 2019;61:130–134.</w:t>
      </w:r>
    </w:p>
    <w:p w14:paraId="19166C8F" w14:textId="77777777" w:rsidR="008832F7" w:rsidRDefault="004E07EE">
      <w:r>
        <w:t xml:space="preserve">49. Large bursa formation associated with osteochondroma of the scapula: a case report and review of the literature. Okada K, Terada K, Sashi R, Hoshi N. </w:t>
      </w:r>
      <w:proofErr w:type="spellStart"/>
      <w:r>
        <w:t>Jpn</w:t>
      </w:r>
      <w:proofErr w:type="spellEnd"/>
      <w:r>
        <w:t xml:space="preserve"> J Clin Oncol. 1999;29:356–360.</w:t>
      </w:r>
    </w:p>
    <w:p w14:paraId="0C4F64D9" w14:textId="77777777" w:rsidR="008832F7" w:rsidRDefault="004E07EE">
      <w:r>
        <w:t xml:space="preserve">50. A solitary osteochondroma of the scapula: uncommon location for a common tumor. Segura Sánchez D, Pino </w:t>
      </w:r>
      <w:proofErr w:type="spellStart"/>
      <w:r>
        <w:t>Almero</w:t>
      </w:r>
      <w:proofErr w:type="spellEnd"/>
      <w:r>
        <w:t xml:space="preserve"> L, </w:t>
      </w:r>
      <w:proofErr w:type="spellStart"/>
      <w:r>
        <w:t>Mínguez</w:t>
      </w:r>
      <w:proofErr w:type="spellEnd"/>
      <w:r>
        <w:t xml:space="preserve"> Rey MF. https://pubmed.ncbi.nlm.nih.gov/34569764/ Arch Argent Pediatr. 2021;119:0–6.</w:t>
      </w:r>
    </w:p>
    <w:p w14:paraId="5CDC8377" w14:textId="77777777" w:rsidR="008832F7" w:rsidRDefault="008832F7"/>
    <w:p w14:paraId="12AC53A2" w14:textId="77777777" w:rsidR="008832F7" w:rsidRDefault="008832F7"/>
    <w:sectPr w:rsidR="008832F7">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udheer kumar pothu" w:date="2025-03-07T12:09:00Z" w:initials="skp">
    <w:p w14:paraId="60A765CA" w14:textId="4E46878A" w:rsidR="00D565B6" w:rsidRDefault="00D565B6">
      <w:pPr>
        <w:pStyle w:val="CommentText"/>
      </w:pPr>
      <w:r>
        <w:rPr>
          <w:rStyle w:val="CommentReference"/>
        </w:rPr>
        <w:annotationRef/>
      </w:r>
      <w:r>
        <w:t>Revise title of study. Include the word “case report”</w:t>
      </w:r>
    </w:p>
  </w:comment>
  <w:comment w:id="1" w:author="sudheer kumar pothu" w:date="2025-03-07T12:09:00Z" w:initials="skp">
    <w:p w14:paraId="39DDD01A" w14:textId="07E46946" w:rsidR="00D565B6" w:rsidRDefault="00D565B6">
      <w:pPr>
        <w:pStyle w:val="CommentText"/>
      </w:pPr>
      <w:r>
        <w:rPr>
          <w:rStyle w:val="CommentReference"/>
        </w:rPr>
        <w:annotationRef/>
      </w:r>
      <w:r>
        <w:t>Spelling mistake</w:t>
      </w:r>
    </w:p>
  </w:comment>
  <w:comment w:id="2" w:author="sudheer kumar pothu" w:date="2025-03-07T12:11:00Z" w:initials="skp">
    <w:p w14:paraId="158CECE1" w14:textId="77777777" w:rsidR="001A79C7" w:rsidRDefault="001A79C7">
      <w:pPr>
        <w:pStyle w:val="CommentText"/>
      </w:pPr>
      <w:r>
        <w:rPr>
          <w:rStyle w:val="CommentReference"/>
        </w:rPr>
        <w:annotationRef/>
      </w:r>
      <w:r>
        <w:t>Correct the spelling mistake</w:t>
      </w:r>
    </w:p>
    <w:p w14:paraId="2455C7B0" w14:textId="379CCDB8" w:rsidR="001A79C7" w:rsidRDefault="001A79C7">
      <w:pPr>
        <w:pStyle w:val="CommentText"/>
      </w:pPr>
    </w:p>
  </w:comment>
  <w:comment w:id="3" w:author="sudheer kumar pothu" w:date="2025-03-07T12:12:00Z" w:initials="skp">
    <w:p w14:paraId="482C466A" w14:textId="77777777" w:rsidR="001A79C7" w:rsidRDefault="001A79C7">
      <w:pPr>
        <w:pStyle w:val="CommentText"/>
      </w:pPr>
      <w:r>
        <w:rPr>
          <w:rStyle w:val="CommentReference"/>
        </w:rPr>
        <w:annotationRef/>
      </w:r>
      <w:r>
        <w:t>Include the side of presentation : right or left</w:t>
      </w:r>
    </w:p>
    <w:p w14:paraId="5A682FD4" w14:textId="54EAA0EB" w:rsidR="001A79C7" w:rsidRDefault="001A79C7">
      <w:pPr>
        <w:pStyle w:val="CommentText"/>
      </w:pPr>
    </w:p>
  </w:comment>
  <w:comment w:id="4" w:author="sudheer kumar pothu" w:date="2025-03-07T12:21:00Z" w:initials="skp">
    <w:p w14:paraId="104D3111" w14:textId="77777777" w:rsidR="00366C62" w:rsidRDefault="00366C62">
      <w:pPr>
        <w:pStyle w:val="CommentText"/>
      </w:pPr>
      <w:r>
        <w:rPr>
          <w:rStyle w:val="CommentReference"/>
        </w:rPr>
        <w:annotationRef/>
      </w:r>
      <w:r>
        <w:t xml:space="preserve">Add a sentence : without </w:t>
      </w:r>
      <w:proofErr w:type="spellStart"/>
      <w:r>
        <w:t>constituinal</w:t>
      </w:r>
      <w:proofErr w:type="spellEnd"/>
      <w:r>
        <w:t xml:space="preserve"> </w:t>
      </w:r>
      <w:proofErr w:type="spellStart"/>
      <w:r>
        <w:t>symtoms</w:t>
      </w:r>
      <w:proofErr w:type="spellEnd"/>
      <w:r>
        <w:t xml:space="preserve"> like </w:t>
      </w:r>
      <w:proofErr w:type="spellStart"/>
      <w:r>
        <w:t>weightloss</w:t>
      </w:r>
      <w:proofErr w:type="spellEnd"/>
      <w:r>
        <w:t xml:space="preserve"> </w:t>
      </w:r>
    </w:p>
    <w:p w14:paraId="279FC605" w14:textId="597FA0EB" w:rsidR="00366C62" w:rsidRDefault="00366C62">
      <w:pPr>
        <w:pStyle w:val="CommentText"/>
      </w:pPr>
    </w:p>
  </w:comment>
  <w:comment w:id="5" w:author="sudheer kumar pothu" w:date="2025-03-07T12:10:00Z" w:initials="skp">
    <w:p w14:paraId="333E0C0F" w14:textId="32C7A4B8" w:rsidR="00D565B6" w:rsidRDefault="00D565B6">
      <w:pPr>
        <w:pStyle w:val="CommentText"/>
      </w:pPr>
      <w:r>
        <w:rPr>
          <w:rStyle w:val="CommentReference"/>
        </w:rPr>
        <w:annotationRef/>
      </w:r>
      <w:r>
        <w:t>Include : case report as a keyword</w:t>
      </w:r>
    </w:p>
  </w:comment>
  <w:comment w:id="6" w:author="sudheer kumar pothu" w:date="2025-03-07T12:28:00Z" w:initials="skp">
    <w:p w14:paraId="6352B124" w14:textId="6F67907C" w:rsidR="00366C62" w:rsidRDefault="00366C62">
      <w:pPr>
        <w:pStyle w:val="CommentText"/>
      </w:pPr>
      <w:r>
        <w:rPr>
          <w:rStyle w:val="CommentReference"/>
        </w:rPr>
        <w:annotationRef/>
      </w:r>
      <w:r>
        <w:t>References are cited randomly. cite them in chronological order for the entire article to avoid confusion and to make article more professional.</w:t>
      </w:r>
    </w:p>
  </w:comment>
  <w:comment w:id="7" w:author="sudheer kumar pothu" w:date="2025-03-07T13:50:00Z" w:initials="skp">
    <w:p w14:paraId="1E69BE2A" w14:textId="214E93D9" w:rsidR="00282413" w:rsidRDefault="00282413">
      <w:pPr>
        <w:pStyle w:val="CommentText"/>
      </w:pPr>
      <w:r>
        <w:rPr>
          <w:rStyle w:val="CommentReference"/>
        </w:rPr>
        <w:annotationRef/>
      </w:r>
      <w:r>
        <w:t>COMMENT ABOUT HEREDITARY MULTIPLES OSTEOCHONDROMAS AND GENETICS</w:t>
      </w:r>
    </w:p>
  </w:comment>
  <w:comment w:id="8" w:author="sudheer kumar pothu" w:date="2025-03-07T12:23:00Z" w:initials="skp">
    <w:p w14:paraId="7C600202" w14:textId="341829F2" w:rsidR="00366C62" w:rsidRDefault="00366C62">
      <w:pPr>
        <w:pStyle w:val="CommentText"/>
      </w:pPr>
      <w:r>
        <w:rPr>
          <w:rStyle w:val="CommentReference"/>
        </w:rPr>
        <w:annotationRef/>
      </w:r>
      <w:r>
        <w:t>Correct the spelling mistake</w:t>
      </w:r>
    </w:p>
  </w:comment>
  <w:comment w:id="9" w:author="sudheer kumar pothu" w:date="2025-03-07T13:25:00Z" w:initials="skp">
    <w:p w14:paraId="4E5EA7C1" w14:textId="4F2375C4" w:rsidR="006B2613" w:rsidRDefault="006B2613">
      <w:pPr>
        <w:pStyle w:val="CommentText"/>
      </w:pPr>
      <w:r>
        <w:rPr>
          <w:rStyle w:val="CommentReference"/>
        </w:rPr>
        <w:annotationRef/>
      </w:r>
      <w:r>
        <w:t xml:space="preserve">ELABORATE CLINICAL PICTURE : </w:t>
      </w:r>
      <w:r w:rsidR="00282413">
        <w:t xml:space="preserve">COMMENT ABOUT </w:t>
      </w:r>
      <w:r>
        <w:t xml:space="preserve">PAIN,WEIGHT LOSS, SCAPULAR WINGING, </w:t>
      </w:r>
      <w:r w:rsidR="00282413">
        <w:t>OTHER SWELLINGS ELSEWHERE IN THE BODY,</w:t>
      </w:r>
    </w:p>
  </w:comment>
  <w:comment w:id="10" w:author="sudheer kumar pothu" w:date="2025-03-07T13:17:00Z" w:initials="skp">
    <w:p w14:paraId="309C8441" w14:textId="4C8B4EB8" w:rsidR="006B2613" w:rsidRDefault="006B2613">
      <w:pPr>
        <w:pStyle w:val="CommentText"/>
      </w:pPr>
      <w:r>
        <w:rPr>
          <w:rStyle w:val="CommentReference"/>
        </w:rPr>
        <w:annotationRef/>
      </w:r>
      <w:r>
        <w:t>Add clinical image of left scapula with mass</w:t>
      </w:r>
    </w:p>
  </w:comment>
  <w:comment w:id="11" w:author="sudheer kumar pothu" w:date="2025-03-07T13:16:00Z" w:initials="skp">
    <w:p w14:paraId="033202A7" w14:textId="77777777" w:rsidR="006B2613" w:rsidRDefault="006B2613">
      <w:pPr>
        <w:pStyle w:val="CommentText"/>
      </w:pPr>
      <w:r>
        <w:rPr>
          <w:rStyle w:val="CommentReference"/>
        </w:rPr>
        <w:annotationRef/>
      </w:r>
      <w:r>
        <w:t>Correct spelling mistake</w:t>
      </w:r>
    </w:p>
    <w:p w14:paraId="5AE62ED2" w14:textId="3BCEAF90" w:rsidR="006B2613" w:rsidRDefault="006B2613">
      <w:pPr>
        <w:pStyle w:val="CommentText"/>
      </w:pPr>
    </w:p>
  </w:comment>
  <w:comment w:id="12" w:author="sudheer kumar pothu" w:date="2025-03-07T13:19:00Z" w:initials="skp">
    <w:p w14:paraId="0AB98779" w14:textId="77777777" w:rsidR="006B2613" w:rsidRDefault="006B2613">
      <w:pPr>
        <w:pStyle w:val="CommentText"/>
      </w:pPr>
      <w:r>
        <w:rPr>
          <w:rStyle w:val="CommentReference"/>
        </w:rPr>
        <w:annotationRef/>
      </w:r>
      <w:r>
        <w:t>Fig 1 shows : right scapula with mass. Recheck the side of involvement</w:t>
      </w:r>
    </w:p>
    <w:p w14:paraId="1757CD8D" w14:textId="532D44E9" w:rsidR="006B2613" w:rsidRDefault="006B2613">
      <w:pPr>
        <w:pStyle w:val="CommentText"/>
      </w:pPr>
    </w:p>
  </w:comment>
  <w:comment w:id="13" w:author="sudheer kumar pothu" w:date="2025-03-07T13:23:00Z" w:initials="skp">
    <w:p w14:paraId="2A7E38AD" w14:textId="0D4C978D" w:rsidR="006B2613" w:rsidRDefault="006B2613">
      <w:pPr>
        <w:pStyle w:val="CommentText"/>
      </w:pPr>
      <w:r>
        <w:rPr>
          <w:rStyle w:val="CommentReference"/>
        </w:rPr>
        <w:annotationRef/>
      </w:r>
      <w:r>
        <w:t>MENTION : IS IT SESSILE OR PEDUNCULATED OSTEOCHONDROMA</w:t>
      </w:r>
    </w:p>
  </w:comment>
  <w:comment w:id="14" w:author="sudheer kumar pothu" w:date="2025-03-07T13:22:00Z" w:initials="skp">
    <w:p w14:paraId="13B89023" w14:textId="77777777" w:rsidR="006B2613" w:rsidRDefault="006B2613">
      <w:pPr>
        <w:pStyle w:val="CommentText"/>
      </w:pPr>
      <w:r>
        <w:rPr>
          <w:rStyle w:val="CommentReference"/>
        </w:rPr>
        <w:annotationRef/>
      </w:r>
      <w:r>
        <w:t>ADD HPE SLIDES IMAGES</w:t>
      </w:r>
    </w:p>
    <w:p w14:paraId="55A7081E" w14:textId="48AC43F9" w:rsidR="006B2613" w:rsidRDefault="006B2613">
      <w:pPr>
        <w:pStyle w:val="CommentText"/>
      </w:pPr>
    </w:p>
  </w:comment>
  <w:comment w:id="15" w:author="sudheer kumar pothu" w:date="2025-03-07T13:21:00Z" w:initials="skp">
    <w:p w14:paraId="0A8EE4DB" w14:textId="7B931C06" w:rsidR="006B2613" w:rsidRDefault="006B2613">
      <w:pPr>
        <w:pStyle w:val="CommentText"/>
      </w:pPr>
      <w:r>
        <w:rPr>
          <w:rStyle w:val="CommentReference"/>
        </w:rPr>
        <w:annotationRef/>
      </w:r>
      <w:r>
        <w:t>Prone position also shows right scapula mass.</w:t>
      </w:r>
    </w:p>
  </w:comment>
  <w:comment w:id="16" w:author="sudheer kumar pothu" w:date="2025-03-07T14:02:00Z" w:initials="skp">
    <w:p w14:paraId="4A6E976A" w14:textId="304D45F3" w:rsidR="00106224" w:rsidRDefault="00106224">
      <w:pPr>
        <w:pStyle w:val="CommentText"/>
      </w:pPr>
      <w:r>
        <w:rPr>
          <w:rStyle w:val="CommentReference"/>
        </w:rPr>
        <w:annotationRef/>
      </w:r>
      <w:r>
        <w:t xml:space="preserve">RE WRITE IN 3-4 PARAGRAPHS , HIGHLIGHT </w:t>
      </w:r>
      <w:r w:rsidR="00482E20">
        <w:t>UNIQUENESS</w:t>
      </w:r>
      <w:r>
        <w:t xml:space="preserve"> OF DORSAL SCAPULAR OSTEOCHONDROMS</w:t>
      </w:r>
      <w:r w:rsidR="00482E20">
        <w:t xml:space="preserve"> AND COMAPARE ITS </w:t>
      </w:r>
      <w:r>
        <w:t xml:space="preserve">CLINICAL FEATURES , DIAGNOSIS &amp; MANAGEMENT </w:t>
      </w:r>
      <w:r w:rsidR="00482E20">
        <w:t>WITH REGULAR OSTEOCHNODROMAS</w:t>
      </w:r>
      <w:r>
        <w:t xml:space="preserve"> </w:t>
      </w:r>
    </w:p>
  </w:comment>
  <w:comment w:id="17" w:author="sudheer kumar pothu" w:date="2025-03-07T13:52:00Z" w:initials="skp">
    <w:p w14:paraId="5E8ABA95" w14:textId="4188B18E" w:rsidR="00282413" w:rsidRDefault="00282413">
      <w:pPr>
        <w:pStyle w:val="CommentText"/>
      </w:pPr>
      <w:r>
        <w:rPr>
          <w:rStyle w:val="CommentReference"/>
        </w:rPr>
        <w:annotationRef/>
      </w:r>
      <w:r>
        <w:t>CORRECT SPELLING MISTAKE</w:t>
      </w:r>
    </w:p>
  </w:comment>
  <w:comment w:id="18" w:author="sudheer kumar pothu" w:date="2025-03-07T14:00:00Z" w:initials="skp">
    <w:p w14:paraId="1B14AFEF" w14:textId="20647F26" w:rsidR="00106224" w:rsidRDefault="00106224">
      <w:pPr>
        <w:pStyle w:val="CommentText"/>
      </w:pPr>
      <w:r>
        <w:rPr>
          <w:rStyle w:val="CommentReference"/>
        </w:rPr>
        <w:annotationRef/>
      </w:r>
      <w:r>
        <w:t xml:space="preserve">RE WRITE : HIGHLIGHT  THE UNIQUENESS OF THIS CASE REPORT AND </w:t>
      </w:r>
      <w:proofErr w:type="gramStart"/>
      <w:r>
        <w:t>TAKE HOME</w:t>
      </w:r>
      <w:proofErr w:type="gramEnd"/>
      <w:r>
        <w:t xml:space="preserve"> MESSAGE FOR THE READERS IN SUCH CASES</w:t>
      </w:r>
    </w:p>
  </w:comment>
  <w:comment w:id="19" w:author="sudheer kumar pothu" w:date="2025-03-07T14:00:00Z" w:initials="skp">
    <w:p w14:paraId="458F0737" w14:textId="77777777" w:rsidR="00106224" w:rsidRDefault="00106224">
      <w:pPr>
        <w:pStyle w:val="CommentText"/>
      </w:pPr>
      <w:r>
        <w:rPr>
          <w:rStyle w:val="CommentReference"/>
        </w:rPr>
        <w:annotationRef/>
      </w:r>
      <w:r>
        <w:t>INCLUDE REFERNCES FROM LAST 5 YEARS</w:t>
      </w:r>
    </w:p>
    <w:p w14:paraId="58DC1842" w14:textId="13A895FF" w:rsidR="00106224" w:rsidRDefault="0010622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A765CA" w15:done="0"/>
  <w15:commentEx w15:paraId="39DDD01A" w15:done="0"/>
  <w15:commentEx w15:paraId="2455C7B0" w15:done="0"/>
  <w15:commentEx w15:paraId="5A682FD4" w15:done="0"/>
  <w15:commentEx w15:paraId="279FC605" w15:done="0"/>
  <w15:commentEx w15:paraId="333E0C0F" w15:done="0"/>
  <w15:commentEx w15:paraId="6352B124" w15:done="0"/>
  <w15:commentEx w15:paraId="1E69BE2A" w15:done="0"/>
  <w15:commentEx w15:paraId="7C600202" w15:done="0"/>
  <w15:commentEx w15:paraId="4E5EA7C1" w15:done="0"/>
  <w15:commentEx w15:paraId="309C8441" w15:done="0"/>
  <w15:commentEx w15:paraId="5AE62ED2" w15:done="0"/>
  <w15:commentEx w15:paraId="1757CD8D" w15:done="0"/>
  <w15:commentEx w15:paraId="2A7E38AD" w15:done="0"/>
  <w15:commentEx w15:paraId="55A7081E" w15:done="0"/>
  <w15:commentEx w15:paraId="0A8EE4DB" w15:done="0"/>
  <w15:commentEx w15:paraId="4A6E976A" w15:done="0"/>
  <w15:commentEx w15:paraId="5E8ABA95" w15:done="0"/>
  <w15:commentEx w15:paraId="1B14AFEF" w15:done="0"/>
  <w15:commentEx w15:paraId="58DC18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756086" w16cex:dateUtc="2025-03-07T06:39:00Z"/>
  <w16cex:commentExtensible w16cex:durableId="2B756073" w16cex:dateUtc="2025-03-07T06:39:00Z"/>
  <w16cex:commentExtensible w16cex:durableId="2B7560F0" w16cex:dateUtc="2025-03-07T06:41:00Z"/>
  <w16cex:commentExtensible w16cex:durableId="2B756116" w16cex:dateUtc="2025-03-07T06:42:00Z"/>
  <w16cex:commentExtensible w16cex:durableId="2B756341" w16cex:dateUtc="2025-03-07T06:51:00Z"/>
  <w16cex:commentExtensible w16cex:durableId="2B7560B8" w16cex:dateUtc="2025-03-07T06:40:00Z"/>
  <w16cex:commentExtensible w16cex:durableId="2B7564DD" w16cex:dateUtc="2025-03-07T06:58:00Z"/>
  <w16cex:commentExtensible w16cex:durableId="2B757822" w16cex:dateUtc="2025-03-07T08:20:00Z"/>
  <w16cex:commentExtensible w16cex:durableId="2B7563D5" w16cex:dateUtc="2025-03-07T06:53:00Z"/>
  <w16cex:commentExtensible w16cex:durableId="2B757235" w16cex:dateUtc="2025-03-07T07:55:00Z"/>
  <w16cex:commentExtensible w16cex:durableId="2B757071" w16cex:dateUtc="2025-03-07T07:47:00Z"/>
  <w16cex:commentExtensible w16cex:durableId="2B757040" w16cex:dateUtc="2025-03-07T07:46:00Z"/>
  <w16cex:commentExtensible w16cex:durableId="2B7570EE" w16cex:dateUtc="2025-03-07T07:49:00Z"/>
  <w16cex:commentExtensible w16cex:durableId="2B7571DB" w16cex:dateUtc="2025-03-07T07:53:00Z"/>
  <w16cex:commentExtensible w16cex:durableId="2B75719F" w16cex:dateUtc="2025-03-07T07:52:00Z"/>
  <w16cex:commentExtensible w16cex:durableId="2B757171" w16cex:dateUtc="2025-03-07T07:51:00Z"/>
  <w16cex:commentExtensible w16cex:durableId="2B757AE1" w16cex:dateUtc="2025-03-07T08:32:00Z"/>
  <w16cex:commentExtensible w16cex:durableId="2B757895" w16cex:dateUtc="2025-03-07T08:22:00Z"/>
  <w16cex:commentExtensible w16cex:durableId="2B757A8F" w16cex:dateUtc="2025-03-07T08:30:00Z"/>
  <w16cex:commentExtensible w16cex:durableId="2B757A70" w16cex:dateUtc="2025-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A765CA" w16cid:durableId="2B756086"/>
  <w16cid:commentId w16cid:paraId="39DDD01A" w16cid:durableId="2B756073"/>
  <w16cid:commentId w16cid:paraId="2455C7B0" w16cid:durableId="2B7560F0"/>
  <w16cid:commentId w16cid:paraId="5A682FD4" w16cid:durableId="2B756116"/>
  <w16cid:commentId w16cid:paraId="279FC605" w16cid:durableId="2B756341"/>
  <w16cid:commentId w16cid:paraId="333E0C0F" w16cid:durableId="2B7560B8"/>
  <w16cid:commentId w16cid:paraId="6352B124" w16cid:durableId="2B7564DD"/>
  <w16cid:commentId w16cid:paraId="1E69BE2A" w16cid:durableId="2B757822"/>
  <w16cid:commentId w16cid:paraId="7C600202" w16cid:durableId="2B7563D5"/>
  <w16cid:commentId w16cid:paraId="4E5EA7C1" w16cid:durableId="2B757235"/>
  <w16cid:commentId w16cid:paraId="309C8441" w16cid:durableId="2B757071"/>
  <w16cid:commentId w16cid:paraId="5AE62ED2" w16cid:durableId="2B757040"/>
  <w16cid:commentId w16cid:paraId="1757CD8D" w16cid:durableId="2B7570EE"/>
  <w16cid:commentId w16cid:paraId="2A7E38AD" w16cid:durableId="2B7571DB"/>
  <w16cid:commentId w16cid:paraId="55A7081E" w16cid:durableId="2B75719F"/>
  <w16cid:commentId w16cid:paraId="0A8EE4DB" w16cid:durableId="2B757171"/>
  <w16cid:commentId w16cid:paraId="4A6E976A" w16cid:durableId="2B757AE1"/>
  <w16cid:commentId w16cid:paraId="5E8ABA95" w16cid:durableId="2B757895"/>
  <w16cid:commentId w16cid:paraId="1B14AFEF" w16cid:durableId="2B757A8F"/>
  <w16cid:commentId w16cid:paraId="58DC1842" w16cid:durableId="2B757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FA58C" w14:textId="77777777" w:rsidR="006819B5" w:rsidRDefault="006819B5">
      <w:pPr>
        <w:spacing w:line="240" w:lineRule="auto"/>
      </w:pPr>
      <w:r>
        <w:separator/>
      </w:r>
    </w:p>
  </w:endnote>
  <w:endnote w:type="continuationSeparator" w:id="0">
    <w:p w14:paraId="40ADC6D4" w14:textId="77777777" w:rsidR="006819B5" w:rsidRDefault="00681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8A206" w14:textId="77777777" w:rsidR="00876E3A" w:rsidRDefault="0087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489D" w14:textId="77777777" w:rsidR="008832F7" w:rsidRDefault="008832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B1149" w14:textId="77777777" w:rsidR="00876E3A" w:rsidRDefault="0087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F492C" w14:textId="77777777" w:rsidR="006819B5" w:rsidRDefault="006819B5">
      <w:pPr>
        <w:spacing w:line="240" w:lineRule="auto"/>
      </w:pPr>
      <w:r>
        <w:separator/>
      </w:r>
    </w:p>
  </w:footnote>
  <w:footnote w:type="continuationSeparator" w:id="0">
    <w:p w14:paraId="30846C00" w14:textId="77777777" w:rsidR="006819B5" w:rsidRDefault="006819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1267" w14:textId="4243E76E" w:rsidR="00876E3A" w:rsidRDefault="006819B5">
    <w:pPr>
      <w:pStyle w:val="Header"/>
    </w:pPr>
    <w:r>
      <w:rPr>
        <w:noProof/>
      </w:rPr>
      <w:pict w14:anchorId="61277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2"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D136" w14:textId="53D4FD89" w:rsidR="008832F7" w:rsidRDefault="006819B5">
    <w:pPr>
      <w:rPr>
        <w:b/>
        <w:color w:val="222222"/>
        <w:sz w:val="28"/>
        <w:szCs w:val="28"/>
        <w:highlight w:val="white"/>
      </w:rPr>
    </w:pPr>
    <w:r>
      <w:rPr>
        <w:noProof/>
      </w:rPr>
      <w:pict w14:anchorId="0F30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3"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2E98DDDC" w14:textId="77777777" w:rsidR="008832F7" w:rsidRDefault="008832F7">
    <w:pPr>
      <w:rPr>
        <w:color w:val="222222"/>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D9A9" w14:textId="015468E1" w:rsidR="00876E3A" w:rsidRDefault="006819B5">
    <w:pPr>
      <w:pStyle w:val="Header"/>
    </w:pPr>
    <w:r>
      <w:rPr>
        <w:noProof/>
      </w:rPr>
      <w:pict w14:anchorId="7671A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628921"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dheer kumar pothu">
    <w15:presenceInfo w15:providerId="Windows Live" w15:userId="6da332ecc3e0d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F7"/>
    <w:rsid w:val="00067D12"/>
    <w:rsid w:val="0007181D"/>
    <w:rsid w:val="000D1E99"/>
    <w:rsid w:val="00106224"/>
    <w:rsid w:val="001857EC"/>
    <w:rsid w:val="001A79C7"/>
    <w:rsid w:val="00282413"/>
    <w:rsid w:val="002A66A1"/>
    <w:rsid w:val="00366C62"/>
    <w:rsid w:val="00482E20"/>
    <w:rsid w:val="004E07EE"/>
    <w:rsid w:val="00553A0A"/>
    <w:rsid w:val="005C2D09"/>
    <w:rsid w:val="006819B5"/>
    <w:rsid w:val="006B2613"/>
    <w:rsid w:val="00876E3A"/>
    <w:rsid w:val="008832F7"/>
    <w:rsid w:val="00895E60"/>
    <w:rsid w:val="00D16FBA"/>
    <w:rsid w:val="00D565B6"/>
    <w:rsid w:val="00D9662A"/>
    <w:rsid w:val="00F0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2D095"/>
  <w15:docId w15:val="{80704645-6B97-44C1-B237-12F2FD6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7033"/>
    <w:rPr>
      <w:color w:val="0000FF" w:themeColor="hyperlink"/>
      <w:u w:val="single"/>
    </w:rPr>
  </w:style>
  <w:style w:type="character" w:styleId="UnresolvedMention">
    <w:name w:val="Unresolved Mention"/>
    <w:basedOn w:val="DefaultParagraphFont"/>
    <w:uiPriority w:val="99"/>
    <w:semiHidden/>
    <w:unhideWhenUsed/>
    <w:rsid w:val="00F07033"/>
    <w:rPr>
      <w:color w:val="605E5C"/>
      <w:shd w:val="clear" w:color="auto" w:fill="E1DFDD"/>
    </w:rPr>
  </w:style>
  <w:style w:type="paragraph" w:styleId="Header">
    <w:name w:val="header"/>
    <w:basedOn w:val="Normal"/>
    <w:link w:val="HeaderChar"/>
    <w:uiPriority w:val="99"/>
    <w:unhideWhenUsed/>
    <w:rsid w:val="00876E3A"/>
    <w:pPr>
      <w:tabs>
        <w:tab w:val="center" w:pos="4680"/>
        <w:tab w:val="right" w:pos="9360"/>
      </w:tabs>
      <w:spacing w:line="240" w:lineRule="auto"/>
    </w:pPr>
  </w:style>
  <w:style w:type="character" w:customStyle="1" w:styleId="HeaderChar">
    <w:name w:val="Header Char"/>
    <w:basedOn w:val="DefaultParagraphFont"/>
    <w:link w:val="Header"/>
    <w:uiPriority w:val="99"/>
    <w:rsid w:val="00876E3A"/>
  </w:style>
  <w:style w:type="paragraph" w:styleId="Footer">
    <w:name w:val="footer"/>
    <w:basedOn w:val="Normal"/>
    <w:link w:val="FooterChar"/>
    <w:uiPriority w:val="99"/>
    <w:unhideWhenUsed/>
    <w:rsid w:val="00876E3A"/>
    <w:pPr>
      <w:tabs>
        <w:tab w:val="center" w:pos="4680"/>
        <w:tab w:val="right" w:pos="9360"/>
      </w:tabs>
      <w:spacing w:line="240" w:lineRule="auto"/>
    </w:pPr>
  </w:style>
  <w:style w:type="character" w:customStyle="1" w:styleId="FooterChar">
    <w:name w:val="Footer Char"/>
    <w:basedOn w:val="DefaultParagraphFont"/>
    <w:link w:val="Footer"/>
    <w:uiPriority w:val="99"/>
    <w:rsid w:val="00876E3A"/>
  </w:style>
  <w:style w:type="character" w:styleId="CommentReference">
    <w:name w:val="annotation reference"/>
    <w:basedOn w:val="DefaultParagraphFont"/>
    <w:uiPriority w:val="99"/>
    <w:semiHidden/>
    <w:unhideWhenUsed/>
    <w:rsid w:val="00D565B6"/>
    <w:rPr>
      <w:sz w:val="16"/>
      <w:szCs w:val="16"/>
    </w:rPr>
  </w:style>
  <w:style w:type="paragraph" w:styleId="CommentText">
    <w:name w:val="annotation text"/>
    <w:basedOn w:val="Normal"/>
    <w:link w:val="CommentTextChar"/>
    <w:uiPriority w:val="99"/>
    <w:semiHidden/>
    <w:unhideWhenUsed/>
    <w:rsid w:val="00D565B6"/>
    <w:pPr>
      <w:spacing w:line="240" w:lineRule="auto"/>
    </w:pPr>
    <w:rPr>
      <w:sz w:val="20"/>
      <w:szCs w:val="20"/>
    </w:rPr>
  </w:style>
  <w:style w:type="character" w:customStyle="1" w:styleId="CommentTextChar">
    <w:name w:val="Comment Text Char"/>
    <w:basedOn w:val="DefaultParagraphFont"/>
    <w:link w:val="CommentText"/>
    <w:uiPriority w:val="99"/>
    <w:semiHidden/>
    <w:rsid w:val="00D565B6"/>
    <w:rPr>
      <w:sz w:val="20"/>
      <w:szCs w:val="20"/>
    </w:rPr>
  </w:style>
  <w:style w:type="paragraph" w:styleId="CommentSubject">
    <w:name w:val="annotation subject"/>
    <w:basedOn w:val="CommentText"/>
    <w:next w:val="CommentText"/>
    <w:link w:val="CommentSubjectChar"/>
    <w:uiPriority w:val="99"/>
    <w:semiHidden/>
    <w:unhideWhenUsed/>
    <w:rsid w:val="00D565B6"/>
    <w:rPr>
      <w:b/>
      <w:bCs/>
    </w:rPr>
  </w:style>
  <w:style w:type="character" w:customStyle="1" w:styleId="CommentSubjectChar">
    <w:name w:val="Comment Subject Char"/>
    <w:basedOn w:val="CommentTextChar"/>
    <w:link w:val="CommentSubject"/>
    <w:uiPriority w:val="99"/>
    <w:semiHidden/>
    <w:rsid w:val="00D565B6"/>
    <w:rPr>
      <w:b/>
      <w:bCs/>
      <w:sz w:val="20"/>
      <w:szCs w:val="20"/>
    </w:rPr>
  </w:style>
  <w:style w:type="paragraph" w:styleId="BalloonText">
    <w:name w:val="Balloon Text"/>
    <w:basedOn w:val="Normal"/>
    <w:link w:val="BalloonTextChar"/>
    <w:uiPriority w:val="99"/>
    <w:semiHidden/>
    <w:unhideWhenUsed/>
    <w:rsid w:val="00D56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image" Target="media/image8.jp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FnhH8b2tgnoFjAHhOC0TD9Hiw==">CgMxLjAyCGguZ2pkZ3hzOAByITF3enhvSEVOdnBGanJfTm5GV2l4YTNGSXppcVY5R3RxQw==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sudheer kumar pothu</cp:lastModifiedBy>
  <cp:revision>11</cp:revision>
  <dcterms:created xsi:type="dcterms:W3CDTF">2025-03-04T06:35:00Z</dcterms:created>
  <dcterms:modified xsi:type="dcterms:W3CDTF">2025-03-08T07:10:00Z</dcterms:modified>
</cp:coreProperties>
</file>