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DE078" w14:textId="77777777" w:rsidR="00003EE8" w:rsidRDefault="00003EE8" w:rsidP="006D6114">
      <w:pPr>
        <w:shd w:val="clear" w:color="auto" w:fill="FFFFFF"/>
        <w:bidi w:val="0"/>
        <w:spacing w:after="0" w:line="240" w:lineRule="auto"/>
        <w:jc w:val="right"/>
        <w:rPr>
          <w:rFonts w:ascii="Arial" w:eastAsia="Times New Roman" w:hAnsi="Arial" w:cs="Arial"/>
          <w:b/>
          <w:bCs/>
          <w:i/>
          <w:iCs/>
          <w:spacing w:val="2"/>
          <w:sz w:val="56"/>
          <w:szCs w:val="56"/>
          <w:u w:val="single"/>
        </w:rPr>
      </w:pPr>
    </w:p>
    <w:p w14:paraId="21494A91" w14:textId="77777777" w:rsidR="00003EE8" w:rsidRDefault="00003EE8" w:rsidP="00003EE8">
      <w:pPr>
        <w:shd w:val="clear" w:color="auto" w:fill="FFFFFF"/>
        <w:bidi w:val="0"/>
        <w:spacing w:after="0" w:line="240" w:lineRule="auto"/>
        <w:jc w:val="right"/>
        <w:rPr>
          <w:rFonts w:ascii="Arial" w:eastAsia="Times New Roman" w:hAnsi="Arial" w:cs="Arial"/>
          <w:b/>
          <w:bCs/>
          <w:i/>
          <w:iCs/>
          <w:spacing w:val="2"/>
          <w:sz w:val="56"/>
          <w:szCs w:val="56"/>
          <w:u w:val="single"/>
        </w:rPr>
      </w:pPr>
    </w:p>
    <w:p w14:paraId="13BE5087" w14:textId="77777777" w:rsidR="00003EE8" w:rsidRDefault="00003EE8" w:rsidP="00003EE8">
      <w:pPr>
        <w:shd w:val="clear" w:color="auto" w:fill="FFFFFF"/>
        <w:bidi w:val="0"/>
        <w:spacing w:after="0" w:line="240" w:lineRule="auto"/>
        <w:jc w:val="right"/>
        <w:rPr>
          <w:rFonts w:ascii="Arial" w:eastAsia="Times New Roman" w:hAnsi="Arial" w:cs="Arial"/>
          <w:b/>
          <w:bCs/>
          <w:i/>
          <w:iCs/>
          <w:spacing w:val="2"/>
          <w:sz w:val="56"/>
          <w:szCs w:val="56"/>
          <w:u w:val="single"/>
        </w:rPr>
      </w:pPr>
    </w:p>
    <w:p w14:paraId="07241932" w14:textId="77777777" w:rsidR="00003EE8" w:rsidRDefault="00003EE8" w:rsidP="00003EE8">
      <w:pPr>
        <w:shd w:val="clear" w:color="auto" w:fill="FFFFFF"/>
        <w:bidi w:val="0"/>
        <w:spacing w:after="0" w:line="240" w:lineRule="auto"/>
        <w:jc w:val="right"/>
        <w:rPr>
          <w:rFonts w:ascii="Arial" w:eastAsia="Times New Roman" w:hAnsi="Arial" w:cs="Arial"/>
          <w:b/>
          <w:bCs/>
          <w:i/>
          <w:iCs/>
          <w:spacing w:val="2"/>
          <w:sz w:val="56"/>
          <w:szCs w:val="56"/>
          <w:u w:val="single"/>
        </w:rPr>
      </w:pPr>
    </w:p>
    <w:p w14:paraId="0EE757F4" w14:textId="77777777" w:rsidR="00003EE8" w:rsidRDefault="00003EE8" w:rsidP="00003EE8">
      <w:pPr>
        <w:shd w:val="clear" w:color="auto" w:fill="FFFFFF"/>
        <w:bidi w:val="0"/>
        <w:spacing w:after="0" w:line="240" w:lineRule="auto"/>
        <w:jc w:val="right"/>
        <w:rPr>
          <w:rFonts w:ascii="Arial" w:eastAsia="Times New Roman" w:hAnsi="Arial" w:cs="Arial"/>
          <w:b/>
          <w:bCs/>
          <w:i/>
          <w:iCs/>
          <w:spacing w:val="2"/>
          <w:sz w:val="56"/>
          <w:szCs w:val="56"/>
          <w:u w:val="single"/>
        </w:rPr>
      </w:pPr>
    </w:p>
    <w:p w14:paraId="5C25D560" w14:textId="77777777" w:rsidR="00003EE8" w:rsidRDefault="00003EE8" w:rsidP="00003EE8">
      <w:pPr>
        <w:shd w:val="clear" w:color="auto" w:fill="FFFFFF"/>
        <w:bidi w:val="0"/>
        <w:spacing w:after="0" w:line="240" w:lineRule="auto"/>
        <w:jc w:val="right"/>
        <w:rPr>
          <w:rFonts w:ascii="Arial" w:eastAsia="Times New Roman" w:hAnsi="Arial" w:cs="Arial"/>
          <w:b/>
          <w:bCs/>
          <w:i/>
          <w:iCs/>
          <w:spacing w:val="2"/>
          <w:sz w:val="56"/>
          <w:szCs w:val="56"/>
          <w:u w:val="single"/>
        </w:rPr>
      </w:pPr>
    </w:p>
    <w:p w14:paraId="3277A462" w14:textId="77777777" w:rsidR="00003EE8" w:rsidRDefault="00003EE8" w:rsidP="00003EE8">
      <w:pPr>
        <w:shd w:val="clear" w:color="auto" w:fill="FFFFFF"/>
        <w:bidi w:val="0"/>
        <w:spacing w:after="0" w:line="240" w:lineRule="auto"/>
        <w:jc w:val="right"/>
        <w:rPr>
          <w:rFonts w:ascii="Arial" w:eastAsia="Times New Roman" w:hAnsi="Arial" w:cs="Arial"/>
          <w:b/>
          <w:bCs/>
          <w:i/>
          <w:iCs/>
          <w:spacing w:val="2"/>
          <w:sz w:val="56"/>
          <w:szCs w:val="56"/>
          <w:u w:val="single"/>
        </w:rPr>
      </w:pPr>
    </w:p>
    <w:p w14:paraId="32EA1BA5" w14:textId="77777777" w:rsidR="00003EE8" w:rsidRDefault="00003EE8" w:rsidP="00003EE8">
      <w:pPr>
        <w:shd w:val="clear" w:color="auto" w:fill="FFFFFF"/>
        <w:bidi w:val="0"/>
        <w:spacing w:after="0" w:line="240" w:lineRule="auto"/>
        <w:jc w:val="right"/>
        <w:rPr>
          <w:rFonts w:ascii="Arial" w:eastAsia="Times New Roman" w:hAnsi="Arial" w:cs="Arial"/>
          <w:b/>
          <w:bCs/>
          <w:i/>
          <w:iCs/>
          <w:spacing w:val="2"/>
          <w:sz w:val="56"/>
          <w:szCs w:val="56"/>
          <w:u w:val="single"/>
        </w:rPr>
      </w:pPr>
    </w:p>
    <w:p w14:paraId="5A334CD3" w14:textId="77777777" w:rsidR="00003EE8" w:rsidRDefault="00003EE8" w:rsidP="00003EE8">
      <w:pPr>
        <w:shd w:val="clear" w:color="auto" w:fill="FFFFFF"/>
        <w:bidi w:val="0"/>
        <w:spacing w:after="0" w:line="240" w:lineRule="auto"/>
        <w:jc w:val="right"/>
        <w:rPr>
          <w:rFonts w:ascii="Arial" w:eastAsia="Times New Roman" w:hAnsi="Arial" w:cs="Arial"/>
          <w:b/>
          <w:bCs/>
          <w:i/>
          <w:iCs/>
          <w:spacing w:val="2"/>
          <w:sz w:val="56"/>
          <w:szCs w:val="56"/>
          <w:u w:val="single"/>
        </w:rPr>
      </w:pPr>
    </w:p>
    <w:p w14:paraId="7D172A38" w14:textId="77777777" w:rsidR="00003EE8" w:rsidRDefault="00003EE8" w:rsidP="00003EE8">
      <w:pPr>
        <w:shd w:val="clear" w:color="auto" w:fill="FFFFFF"/>
        <w:bidi w:val="0"/>
        <w:spacing w:after="0" w:line="240" w:lineRule="auto"/>
        <w:jc w:val="right"/>
        <w:rPr>
          <w:rFonts w:ascii="Arial" w:eastAsia="Times New Roman" w:hAnsi="Arial" w:cs="Arial"/>
          <w:b/>
          <w:bCs/>
          <w:i/>
          <w:iCs/>
          <w:spacing w:val="2"/>
          <w:sz w:val="56"/>
          <w:szCs w:val="56"/>
          <w:u w:val="single"/>
        </w:rPr>
      </w:pPr>
    </w:p>
    <w:p w14:paraId="7CBB91F0" w14:textId="77777777" w:rsidR="00003EE8" w:rsidRDefault="00003EE8" w:rsidP="00003EE8">
      <w:pPr>
        <w:shd w:val="clear" w:color="auto" w:fill="FFFFFF"/>
        <w:bidi w:val="0"/>
        <w:spacing w:after="0" w:line="240" w:lineRule="auto"/>
        <w:jc w:val="right"/>
        <w:rPr>
          <w:rFonts w:ascii="Arial" w:eastAsia="Times New Roman" w:hAnsi="Arial" w:cs="Arial"/>
          <w:b/>
          <w:bCs/>
          <w:i/>
          <w:iCs/>
          <w:spacing w:val="2"/>
          <w:sz w:val="56"/>
          <w:szCs w:val="56"/>
          <w:u w:val="single"/>
        </w:rPr>
      </w:pPr>
    </w:p>
    <w:p w14:paraId="42DA9E19" w14:textId="77777777" w:rsidR="00003EE8" w:rsidRDefault="00003EE8" w:rsidP="00003EE8">
      <w:pPr>
        <w:shd w:val="clear" w:color="auto" w:fill="FFFFFF"/>
        <w:bidi w:val="0"/>
        <w:spacing w:after="0" w:line="240" w:lineRule="auto"/>
        <w:jc w:val="right"/>
        <w:rPr>
          <w:rFonts w:ascii="Arial" w:eastAsia="Times New Roman" w:hAnsi="Arial" w:cs="Arial"/>
          <w:b/>
          <w:bCs/>
          <w:i/>
          <w:iCs/>
          <w:spacing w:val="2"/>
          <w:sz w:val="56"/>
          <w:szCs w:val="56"/>
          <w:u w:val="single"/>
        </w:rPr>
      </w:pPr>
    </w:p>
    <w:p w14:paraId="57EFECF0" w14:textId="77777777" w:rsidR="001E325E" w:rsidRPr="006D6553" w:rsidRDefault="00125B5A" w:rsidP="00003EE8">
      <w:pPr>
        <w:shd w:val="clear" w:color="auto" w:fill="FFFFFF"/>
        <w:bidi w:val="0"/>
        <w:spacing w:after="0" w:line="240" w:lineRule="auto"/>
        <w:jc w:val="right"/>
        <w:rPr>
          <w:rFonts w:ascii="Arial" w:eastAsia="Times New Roman" w:hAnsi="Arial" w:cs="Arial"/>
          <w:b/>
          <w:bCs/>
          <w:i/>
          <w:iCs/>
          <w:spacing w:val="2"/>
          <w:sz w:val="56"/>
          <w:szCs w:val="56"/>
          <w:u w:val="single"/>
        </w:rPr>
      </w:pPr>
      <w:r>
        <w:rPr>
          <w:rFonts w:ascii="Arial" w:eastAsia="Times New Roman" w:hAnsi="Arial" w:cs="Arial"/>
          <w:b/>
          <w:bCs/>
          <w:i/>
          <w:iCs/>
          <w:spacing w:val="2"/>
          <w:sz w:val="56"/>
          <w:szCs w:val="56"/>
          <w:u w:val="single"/>
        </w:rPr>
        <w:t xml:space="preserve">                         </w:t>
      </w:r>
      <w:r w:rsidR="001E325E" w:rsidRPr="006D6553">
        <w:rPr>
          <w:rFonts w:ascii="Arial" w:eastAsia="Times New Roman" w:hAnsi="Arial" w:cs="Arial"/>
          <w:b/>
          <w:bCs/>
          <w:i/>
          <w:iCs/>
          <w:spacing w:val="2"/>
          <w:sz w:val="56"/>
          <w:szCs w:val="56"/>
          <w:u w:val="single"/>
        </w:rPr>
        <w:t xml:space="preserve">Case </w:t>
      </w:r>
      <w:r w:rsidR="00854E13" w:rsidRPr="006D6553">
        <w:rPr>
          <w:rFonts w:ascii="Arial" w:eastAsia="Times New Roman" w:hAnsi="Arial" w:cs="Arial"/>
          <w:b/>
          <w:bCs/>
          <w:i/>
          <w:iCs/>
          <w:spacing w:val="2"/>
          <w:sz w:val="56"/>
          <w:szCs w:val="56"/>
          <w:u w:val="single"/>
        </w:rPr>
        <w:t xml:space="preserve">Report </w:t>
      </w:r>
    </w:p>
    <w:p w14:paraId="2A619472" w14:textId="77777777" w:rsidR="006D6553" w:rsidRPr="006D6114" w:rsidRDefault="006D6553" w:rsidP="006D6114">
      <w:pPr>
        <w:shd w:val="clear" w:color="auto" w:fill="FFFFFF"/>
        <w:bidi w:val="0"/>
        <w:spacing w:after="0" w:line="240" w:lineRule="auto"/>
        <w:jc w:val="right"/>
        <w:rPr>
          <w:rFonts w:ascii="Arial" w:eastAsia="Times New Roman" w:hAnsi="Arial" w:cs="Arial"/>
          <w:b/>
          <w:bCs/>
          <w:i/>
          <w:iCs/>
          <w:spacing w:val="2"/>
          <w:sz w:val="20"/>
          <w:szCs w:val="56"/>
          <w:u w:val="single"/>
        </w:rPr>
      </w:pPr>
    </w:p>
    <w:p w14:paraId="7C88AA68" w14:textId="77777777" w:rsidR="003C6C29" w:rsidRPr="006D6553" w:rsidRDefault="006D6553" w:rsidP="006D6114">
      <w:pPr>
        <w:shd w:val="clear" w:color="auto" w:fill="FFFFFF"/>
        <w:bidi w:val="0"/>
        <w:spacing w:after="0" w:line="240" w:lineRule="auto"/>
        <w:jc w:val="right"/>
        <w:rPr>
          <w:rFonts w:ascii="Arial" w:eastAsia="Times New Roman" w:hAnsi="Arial" w:cs="Arial"/>
          <w:b/>
          <w:bCs/>
          <w:spacing w:val="2"/>
          <w:sz w:val="48"/>
          <w:szCs w:val="48"/>
        </w:rPr>
      </w:pPr>
      <w:r w:rsidRPr="006D6553">
        <w:rPr>
          <w:rFonts w:ascii="Arial" w:eastAsia="Times New Roman" w:hAnsi="Arial" w:cs="Arial"/>
          <w:b/>
          <w:bCs/>
          <w:spacing w:val="2"/>
          <w:sz w:val="48"/>
          <w:szCs w:val="48"/>
        </w:rPr>
        <w:t>Jensen's Retinochoroiditis</w:t>
      </w:r>
      <w:r w:rsidR="003C6C29" w:rsidRPr="006D6553">
        <w:rPr>
          <w:rFonts w:ascii="Arial" w:eastAsia="Times New Roman" w:hAnsi="Arial" w:cs="Arial"/>
          <w:b/>
          <w:bCs/>
          <w:spacing w:val="2"/>
          <w:sz w:val="48"/>
          <w:szCs w:val="48"/>
        </w:rPr>
        <w:t xml:space="preserve">: A </w:t>
      </w:r>
      <w:r w:rsidRPr="006D6553">
        <w:rPr>
          <w:rFonts w:ascii="Arial" w:eastAsia="Times New Roman" w:hAnsi="Arial" w:cs="Arial"/>
          <w:b/>
          <w:bCs/>
          <w:spacing w:val="2"/>
          <w:sz w:val="48"/>
          <w:szCs w:val="48"/>
        </w:rPr>
        <w:t>Case Report</w:t>
      </w:r>
    </w:p>
    <w:p w14:paraId="21FE658C" w14:textId="77777777" w:rsidR="006D6553" w:rsidRPr="006D6553" w:rsidRDefault="006D6553" w:rsidP="006D6114">
      <w:pPr>
        <w:shd w:val="clear" w:color="auto" w:fill="FFFFFF"/>
        <w:bidi w:val="0"/>
        <w:spacing w:after="0" w:line="240" w:lineRule="auto"/>
        <w:jc w:val="right"/>
        <w:rPr>
          <w:rFonts w:ascii="Arial" w:eastAsia="Times New Roman" w:hAnsi="Arial" w:cs="Arial"/>
          <w:b/>
          <w:bCs/>
          <w:spacing w:val="2"/>
          <w:sz w:val="36"/>
          <w:szCs w:val="36"/>
          <w:lang w:val="fr-FR"/>
        </w:rPr>
      </w:pPr>
    </w:p>
    <w:p w14:paraId="378A78D0" w14:textId="77777777" w:rsidR="006D6114" w:rsidRDefault="006D6114" w:rsidP="006D6114">
      <w:pPr>
        <w:shd w:val="clear" w:color="auto" w:fill="FFFFFF"/>
        <w:bidi w:val="0"/>
        <w:spacing w:after="0" w:line="240" w:lineRule="auto"/>
        <w:jc w:val="right"/>
        <w:rPr>
          <w:rFonts w:ascii="Arial" w:eastAsia="Times New Roman" w:hAnsi="Arial" w:cs="Arial"/>
          <w:b/>
          <w:bCs/>
          <w:spacing w:val="2"/>
          <w:sz w:val="20"/>
          <w:szCs w:val="20"/>
          <w:lang w:val="en-GB"/>
        </w:rPr>
      </w:pPr>
    </w:p>
    <w:p w14:paraId="56498BF1" w14:textId="77777777" w:rsidR="00495251" w:rsidRDefault="00495251" w:rsidP="00495251">
      <w:pPr>
        <w:shd w:val="clear" w:color="auto" w:fill="FFFFFF"/>
        <w:bidi w:val="0"/>
        <w:spacing w:after="0" w:line="240" w:lineRule="auto"/>
        <w:jc w:val="right"/>
        <w:rPr>
          <w:rFonts w:ascii="Arial" w:eastAsia="Times New Roman" w:hAnsi="Arial" w:cs="Arial"/>
          <w:b/>
          <w:bCs/>
          <w:spacing w:val="2"/>
          <w:sz w:val="20"/>
          <w:szCs w:val="20"/>
          <w:lang w:val="en-GB"/>
        </w:rPr>
      </w:pPr>
    </w:p>
    <w:p w14:paraId="5E8A8839" w14:textId="77777777" w:rsidR="006D6114" w:rsidRPr="006D6114" w:rsidRDefault="00B900F9" w:rsidP="006D6114">
      <w:pPr>
        <w:bidi w:val="0"/>
        <w:spacing w:after="0" w:line="240" w:lineRule="auto"/>
        <w:jc w:val="both"/>
        <w:rPr>
          <w:rFonts w:ascii="Arial" w:eastAsia="Calibri" w:hAnsi="Arial" w:cs="Arial"/>
          <w:b/>
          <w:szCs w:val="20"/>
          <w:rtl/>
          <w:lang w:val="en-IN"/>
        </w:rPr>
      </w:pPr>
      <w:r w:rsidRPr="006D6114">
        <w:rPr>
          <w:rFonts w:ascii="Arial" w:eastAsia="Calibri" w:hAnsi="Arial" w:cs="Arial"/>
          <w:b/>
          <w:szCs w:val="20"/>
        </w:rPr>
        <w:t>ABSTRACT</w:t>
      </w:r>
    </w:p>
    <w:p w14:paraId="0398CD39" w14:textId="77777777" w:rsidR="006D6114" w:rsidRDefault="006D6114" w:rsidP="006D6114">
      <w:pPr>
        <w:bidi w:val="0"/>
        <w:spacing w:after="0" w:line="240" w:lineRule="auto"/>
        <w:jc w:val="both"/>
        <w:rPr>
          <w:rFonts w:ascii="Arial" w:eastAsia="Calibri" w:hAnsi="Arial" w:cs="Arial"/>
          <w:sz w:val="20"/>
          <w:szCs w:val="20"/>
        </w:rPr>
      </w:pPr>
    </w:p>
    <w:p w14:paraId="1805C75F" w14:textId="77777777" w:rsidR="006D6114" w:rsidRPr="006D6114" w:rsidRDefault="006D6114" w:rsidP="006D6114">
      <w:pPr>
        <w:bidi w:val="0"/>
        <w:spacing w:after="0" w:line="240" w:lineRule="auto"/>
        <w:jc w:val="both"/>
        <w:rPr>
          <w:rFonts w:ascii="Arial" w:eastAsia="Calibri" w:hAnsi="Arial" w:cs="Arial"/>
          <w:sz w:val="20"/>
          <w:szCs w:val="20"/>
        </w:rPr>
      </w:pPr>
      <w:r w:rsidRPr="006D6114">
        <w:rPr>
          <w:rFonts w:ascii="Arial" w:eastAsia="Calibri" w:hAnsi="Arial" w:cs="Arial"/>
          <w:sz w:val="20"/>
          <w:szCs w:val="20"/>
        </w:rPr>
        <w:t>Toxoplasmosis is a parasitic infection caused by *Toxoplasma gondii*, an obligate intracellular protozoan that can infect a wide range of mammals and birds. Although often asymptomatic, this infection can have serious consequences, particularly when it affects the eyes, where it is known as **</w:t>
      </w:r>
      <w:proofErr w:type="spellStart"/>
      <w:r w:rsidRPr="006D6114">
        <w:rPr>
          <w:rFonts w:ascii="Arial" w:eastAsia="Calibri" w:hAnsi="Arial" w:cs="Arial"/>
          <w:sz w:val="20"/>
          <w:szCs w:val="20"/>
        </w:rPr>
        <w:t>chorioretinal</w:t>
      </w:r>
      <w:proofErr w:type="spellEnd"/>
      <w:r w:rsidRPr="006D6114">
        <w:rPr>
          <w:rFonts w:ascii="Arial" w:eastAsia="Calibri" w:hAnsi="Arial" w:cs="Arial"/>
          <w:sz w:val="20"/>
          <w:szCs w:val="20"/>
        </w:rPr>
        <w:t xml:space="preserve"> toxoplasmosis**. This form of the disease is one of the main causes of retinitis and blindness in developing countries. </w:t>
      </w:r>
      <w:proofErr w:type="spellStart"/>
      <w:r w:rsidRPr="006D6114">
        <w:rPr>
          <w:rFonts w:ascii="Arial" w:eastAsia="Calibri" w:hAnsi="Arial" w:cs="Arial"/>
          <w:sz w:val="20"/>
          <w:szCs w:val="20"/>
        </w:rPr>
        <w:t>Chorioretinal</w:t>
      </w:r>
      <w:proofErr w:type="spellEnd"/>
      <w:r w:rsidRPr="006D6114">
        <w:rPr>
          <w:rFonts w:ascii="Arial" w:eastAsia="Calibri" w:hAnsi="Arial" w:cs="Arial"/>
          <w:sz w:val="20"/>
          <w:szCs w:val="20"/>
        </w:rPr>
        <w:t xml:space="preserve"> toxoplasmosis is thus a major public health problem, particularly in immunocompromised patients and infants infected in utero. This article examines the mechanisms, diagnosis, treatment and clinical implications of this pathology. Ocular toxoplasmosis is the most common cause of infectious posterior segment inflammation. Its diagnosis is most often presumed in the face of suggestive </w:t>
      </w:r>
      <w:proofErr w:type="spellStart"/>
      <w:r w:rsidRPr="006D6114">
        <w:rPr>
          <w:rFonts w:ascii="Arial" w:eastAsia="Calibri" w:hAnsi="Arial" w:cs="Arial"/>
          <w:sz w:val="20"/>
          <w:szCs w:val="20"/>
        </w:rPr>
        <w:t>chorioretinal</w:t>
      </w:r>
      <w:proofErr w:type="spellEnd"/>
      <w:r w:rsidRPr="006D6114">
        <w:rPr>
          <w:rFonts w:ascii="Arial" w:eastAsia="Calibri" w:hAnsi="Arial" w:cs="Arial"/>
          <w:sz w:val="20"/>
          <w:szCs w:val="20"/>
        </w:rPr>
        <w:t xml:space="preserve"> lesions.</w:t>
      </w:r>
    </w:p>
    <w:p w14:paraId="30BE3BD0" w14:textId="77777777" w:rsidR="006D6114" w:rsidRPr="006D6114" w:rsidRDefault="006D6114" w:rsidP="006D6114">
      <w:pPr>
        <w:bidi w:val="0"/>
        <w:spacing w:after="0" w:line="240" w:lineRule="auto"/>
        <w:jc w:val="both"/>
        <w:rPr>
          <w:rFonts w:ascii="Arial" w:eastAsia="Calibri" w:hAnsi="Arial" w:cs="Arial"/>
          <w:sz w:val="20"/>
          <w:szCs w:val="20"/>
        </w:rPr>
      </w:pPr>
    </w:p>
    <w:p w14:paraId="0D096C2A" w14:textId="77777777" w:rsidR="006D6114" w:rsidRPr="006D6114" w:rsidRDefault="006D6114" w:rsidP="006D6114">
      <w:pPr>
        <w:bidi w:val="0"/>
        <w:spacing w:after="0" w:line="240" w:lineRule="auto"/>
        <w:jc w:val="both"/>
        <w:rPr>
          <w:rFonts w:ascii="Arial" w:eastAsia="Calibri" w:hAnsi="Arial" w:cs="Arial"/>
          <w:i/>
          <w:sz w:val="20"/>
          <w:szCs w:val="20"/>
        </w:rPr>
      </w:pPr>
      <w:r w:rsidRPr="006D6114">
        <w:rPr>
          <w:rFonts w:ascii="Arial" w:eastAsia="Calibri" w:hAnsi="Arial" w:cs="Arial"/>
          <w:sz w:val="20"/>
          <w:szCs w:val="20"/>
        </w:rPr>
        <w:t xml:space="preserve">Keywords: </w:t>
      </w:r>
      <w:proofErr w:type="spellStart"/>
      <w:r w:rsidRPr="006D6114">
        <w:rPr>
          <w:rFonts w:ascii="Arial" w:eastAsia="Calibri" w:hAnsi="Arial" w:cs="Arial"/>
          <w:i/>
          <w:sz w:val="20"/>
          <w:szCs w:val="20"/>
        </w:rPr>
        <w:t>Chorioretinal</w:t>
      </w:r>
      <w:proofErr w:type="spellEnd"/>
      <w:r w:rsidRPr="006D6114">
        <w:rPr>
          <w:rFonts w:ascii="Arial" w:eastAsia="Calibri" w:hAnsi="Arial" w:cs="Arial"/>
          <w:i/>
          <w:sz w:val="20"/>
          <w:szCs w:val="20"/>
        </w:rPr>
        <w:t xml:space="preserve"> lesions</w:t>
      </w:r>
      <w:r>
        <w:rPr>
          <w:rFonts w:ascii="Arial" w:eastAsia="Calibri" w:hAnsi="Arial" w:cs="Arial"/>
          <w:i/>
          <w:sz w:val="20"/>
          <w:szCs w:val="20"/>
        </w:rPr>
        <w:t>;</w:t>
      </w:r>
      <w:r w:rsidRPr="006D6114">
        <w:rPr>
          <w:rFonts w:ascii="Arial" w:eastAsia="Calibri" w:hAnsi="Arial" w:cs="Arial"/>
          <w:i/>
          <w:sz w:val="20"/>
          <w:szCs w:val="20"/>
        </w:rPr>
        <w:t xml:space="preserve"> toxoplasma gondii</w:t>
      </w:r>
      <w:r>
        <w:rPr>
          <w:rFonts w:ascii="Arial" w:eastAsia="Calibri" w:hAnsi="Arial" w:cs="Arial"/>
          <w:i/>
          <w:sz w:val="20"/>
          <w:szCs w:val="20"/>
        </w:rPr>
        <w:t>;</w:t>
      </w:r>
      <w:r w:rsidRPr="006D6114">
        <w:rPr>
          <w:rFonts w:ascii="Arial" w:eastAsia="Calibri" w:hAnsi="Arial" w:cs="Arial"/>
          <w:i/>
          <w:sz w:val="20"/>
          <w:szCs w:val="20"/>
        </w:rPr>
        <w:t xml:space="preserve"> visual acuity</w:t>
      </w:r>
      <w:r>
        <w:rPr>
          <w:rFonts w:ascii="Arial" w:eastAsia="Calibri" w:hAnsi="Arial" w:cs="Arial"/>
          <w:i/>
          <w:sz w:val="20"/>
          <w:szCs w:val="20"/>
        </w:rPr>
        <w:t>;</w:t>
      </w:r>
      <w:r w:rsidRPr="006D6114">
        <w:rPr>
          <w:rFonts w:ascii="Arial" w:eastAsia="Calibri" w:hAnsi="Arial" w:cs="Arial"/>
          <w:i/>
          <w:sz w:val="20"/>
          <w:szCs w:val="20"/>
        </w:rPr>
        <w:t xml:space="preserve"> fluorescein angiography</w:t>
      </w:r>
      <w:r>
        <w:rPr>
          <w:rFonts w:ascii="Arial" w:eastAsia="Calibri" w:hAnsi="Arial" w:cs="Arial"/>
          <w:i/>
          <w:sz w:val="20"/>
          <w:szCs w:val="20"/>
        </w:rPr>
        <w:t>.</w:t>
      </w:r>
    </w:p>
    <w:p w14:paraId="3D873351" w14:textId="77777777" w:rsidR="006D6114" w:rsidRPr="006D6114" w:rsidRDefault="006D6114" w:rsidP="006D6114">
      <w:pPr>
        <w:bidi w:val="0"/>
        <w:spacing w:after="0" w:line="240" w:lineRule="auto"/>
        <w:jc w:val="both"/>
        <w:rPr>
          <w:rFonts w:ascii="Arial" w:eastAsia="Calibri" w:hAnsi="Arial" w:cs="Arial"/>
          <w:i/>
          <w:sz w:val="20"/>
          <w:szCs w:val="20"/>
        </w:rPr>
      </w:pPr>
    </w:p>
    <w:p w14:paraId="06C87CC7" w14:textId="77777777" w:rsidR="006D6114" w:rsidRDefault="006D6114" w:rsidP="006D6114">
      <w:pPr>
        <w:bidi w:val="0"/>
        <w:spacing w:after="0" w:line="240" w:lineRule="auto"/>
        <w:jc w:val="both"/>
        <w:rPr>
          <w:rFonts w:ascii="Arial" w:eastAsia="Calibri" w:hAnsi="Arial" w:cs="Arial"/>
          <w:b/>
          <w:szCs w:val="20"/>
        </w:rPr>
        <w:sectPr w:rsidR="006D6114" w:rsidSect="00EF094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bidi/>
          <w:rtlGutter/>
          <w:docGrid w:linePitch="360"/>
        </w:sectPr>
      </w:pPr>
    </w:p>
    <w:p w14:paraId="5467834E" w14:textId="77777777" w:rsidR="006D6114" w:rsidRPr="006D6114" w:rsidRDefault="006D6114" w:rsidP="006D6114">
      <w:pPr>
        <w:bidi w:val="0"/>
        <w:spacing w:after="0" w:line="240" w:lineRule="auto"/>
        <w:jc w:val="both"/>
        <w:rPr>
          <w:rFonts w:ascii="Arial" w:eastAsia="Calibri" w:hAnsi="Arial" w:cs="Arial"/>
          <w:b/>
          <w:szCs w:val="20"/>
        </w:rPr>
      </w:pPr>
      <w:r w:rsidRPr="006D6114">
        <w:rPr>
          <w:rFonts w:ascii="Arial" w:eastAsia="Calibri" w:hAnsi="Arial" w:cs="Arial"/>
          <w:b/>
          <w:szCs w:val="20"/>
        </w:rPr>
        <w:lastRenderedPageBreak/>
        <w:t>1. INTRODUCTION</w:t>
      </w:r>
    </w:p>
    <w:p w14:paraId="22253D33" w14:textId="77777777" w:rsidR="006D6114" w:rsidRPr="006D6114" w:rsidRDefault="006D6114" w:rsidP="006D6114">
      <w:pPr>
        <w:bidi w:val="0"/>
        <w:spacing w:after="0" w:line="240" w:lineRule="auto"/>
        <w:jc w:val="both"/>
        <w:rPr>
          <w:rFonts w:ascii="Arial" w:eastAsia="Calibri" w:hAnsi="Arial" w:cs="Arial"/>
          <w:b/>
          <w:i/>
          <w:sz w:val="20"/>
          <w:szCs w:val="20"/>
        </w:rPr>
      </w:pPr>
    </w:p>
    <w:p w14:paraId="09A99CA8" w14:textId="77777777" w:rsidR="006D6114" w:rsidRPr="006D6114" w:rsidRDefault="006D6114" w:rsidP="006D6114">
      <w:pPr>
        <w:bidi w:val="0"/>
        <w:spacing w:after="0" w:line="240" w:lineRule="auto"/>
        <w:jc w:val="both"/>
        <w:rPr>
          <w:rFonts w:ascii="Arial" w:eastAsia="Calibri" w:hAnsi="Arial" w:cs="Arial"/>
          <w:sz w:val="20"/>
          <w:szCs w:val="20"/>
        </w:rPr>
      </w:pPr>
      <w:proofErr w:type="spellStart"/>
      <w:r w:rsidRPr="006D6114">
        <w:rPr>
          <w:rFonts w:ascii="Arial" w:eastAsia="Calibri" w:hAnsi="Arial" w:cs="Arial"/>
          <w:sz w:val="20"/>
          <w:szCs w:val="20"/>
        </w:rPr>
        <w:t>Juxtapapillary</w:t>
      </w:r>
      <w:proofErr w:type="spellEnd"/>
      <w:r w:rsidRPr="006D6114">
        <w:rPr>
          <w:rFonts w:ascii="Arial" w:eastAsia="Calibri" w:hAnsi="Arial" w:cs="Arial"/>
          <w:sz w:val="20"/>
          <w:szCs w:val="20"/>
        </w:rPr>
        <w:t xml:space="preserve"> retinochoroiditis (Jensen) is a clinical entity of special interest- and has been widely discussed in literature. Besides the </w:t>
      </w:r>
      <w:proofErr w:type="spellStart"/>
      <w:r w:rsidRPr="006D6114">
        <w:rPr>
          <w:rFonts w:ascii="Arial" w:eastAsia="Calibri" w:hAnsi="Arial" w:cs="Arial"/>
          <w:sz w:val="20"/>
          <w:szCs w:val="20"/>
        </w:rPr>
        <w:t>juxtapapillary</w:t>
      </w:r>
      <w:proofErr w:type="spellEnd"/>
      <w:r w:rsidRPr="006D6114">
        <w:rPr>
          <w:rFonts w:ascii="Arial" w:eastAsia="Calibri" w:hAnsi="Arial" w:cs="Arial"/>
          <w:sz w:val="20"/>
          <w:szCs w:val="20"/>
        </w:rPr>
        <w:t xml:space="preserve"> placement which may also be seen to exist in other forms of choroiditis, there is an out of proportion involvement of the </w:t>
      </w:r>
      <w:proofErr w:type="spellStart"/>
      <w:r w:rsidRPr="006D6114">
        <w:rPr>
          <w:rFonts w:ascii="Arial" w:eastAsia="Calibri" w:hAnsi="Arial" w:cs="Arial"/>
          <w:sz w:val="20"/>
          <w:szCs w:val="20"/>
        </w:rPr>
        <w:t>neuroretinal</w:t>
      </w:r>
      <w:proofErr w:type="spellEnd"/>
      <w:r w:rsidRPr="006D6114">
        <w:rPr>
          <w:rFonts w:ascii="Arial" w:eastAsia="Calibri" w:hAnsi="Arial" w:cs="Arial"/>
          <w:sz w:val="20"/>
          <w:szCs w:val="20"/>
        </w:rPr>
        <w:t xml:space="preserve"> elements resulting in a varying degree of papillitis and a typical sector shaped field defect which are so characteristic that the disease fairly justifies the merit of being classified as an entity (</w:t>
      </w:r>
      <w:proofErr w:type="spellStart"/>
      <w:r w:rsidRPr="006D6114">
        <w:rPr>
          <w:rFonts w:ascii="Arial" w:eastAsia="Calibri" w:hAnsi="Arial" w:cs="Arial"/>
          <w:sz w:val="20"/>
          <w:szCs w:val="20"/>
        </w:rPr>
        <w:t>Kabedi</w:t>
      </w:r>
      <w:proofErr w:type="spellEnd"/>
      <w:r w:rsidRPr="006D6114">
        <w:rPr>
          <w:rFonts w:ascii="Arial" w:eastAsia="Calibri" w:hAnsi="Arial" w:cs="Arial"/>
          <w:sz w:val="20"/>
          <w:szCs w:val="20"/>
        </w:rPr>
        <w:t xml:space="preserve"> and Mwanza, 2021).</w:t>
      </w:r>
    </w:p>
    <w:p w14:paraId="4AEB8550" w14:textId="77777777" w:rsidR="006D6114" w:rsidRPr="006D6114" w:rsidRDefault="006D6114" w:rsidP="006D6114">
      <w:pPr>
        <w:bidi w:val="0"/>
        <w:spacing w:after="0" w:line="240" w:lineRule="auto"/>
        <w:jc w:val="both"/>
        <w:rPr>
          <w:rFonts w:ascii="Arial" w:eastAsia="Calibri" w:hAnsi="Arial" w:cs="Arial"/>
          <w:sz w:val="20"/>
          <w:szCs w:val="20"/>
        </w:rPr>
      </w:pPr>
    </w:p>
    <w:p w14:paraId="48663550" w14:textId="77777777" w:rsidR="006D6114" w:rsidRPr="006D6114" w:rsidRDefault="006D6114" w:rsidP="006D6114">
      <w:pPr>
        <w:bidi w:val="0"/>
        <w:spacing w:after="0" w:line="240" w:lineRule="auto"/>
        <w:jc w:val="both"/>
        <w:rPr>
          <w:rFonts w:ascii="Arial" w:eastAsia="Calibri" w:hAnsi="Arial" w:cs="Arial"/>
          <w:b/>
          <w:szCs w:val="20"/>
        </w:rPr>
      </w:pPr>
      <w:r w:rsidRPr="006D6114">
        <w:rPr>
          <w:rFonts w:ascii="Arial" w:eastAsia="Calibri" w:hAnsi="Arial" w:cs="Arial"/>
          <w:b/>
          <w:szCs w:val="20"/>
        </w:rPr>
        <w:t>2. CASE PRESENTATION</w:t>
      </w:r>
    </w:p>
    <w:p w14:paraId="14182372" w14:textId="77777777" w:rsidR="006D6114" w:rsidRPr="006D6114" w:rsidRDefault="006D6114" w:rsidP="006D6114">
      <w:pPr>
        <w:bidi w:val="0"/>
        <w:spacing w:after="0" w:line="240" w:lineRule="auto"/>
        <w:jc w:val="both"/>
        <w:rPr>
          <w:rFonts w:ascii="Arial" w:eastAsia="Calibri" w:hAnsi="Arial" w:cs="Arial"/>
          <w:sz w:val="20"/>
          <w:szCs w:val="20"/>
        </w:rPr>
      </w:pPr>
    </w:p>
    <w:p w14:paraId="7D1476AC" w14:textId="77777777" w:rsidR="006D6114" w:rsidRPr="006D6114" w:rsidRDefault="006D6114" w:rsidP="006D6114">
      <w:pPr>
        <w:bidi w:val="0"/>
        <w:spacing w:after="0" w:line="240" w:lineRule="auto"/>
        <w:jc w:val="both"/>
        <w:rPr>
          <w:rFonts w:ascii="Arial" w:eastAsia="Calibri" w:hAnsi="Arial" w:cs="Arial"/>
          <w:sz w:val="20"/>
          <w:szCs w:val="20"/>
        </w:rPr>
      </w:pPr>
      <w:r w:rsidRPr="006D6114">
        <w:rPr>
          <w:rFonts w:ascii="Arial" w:eastAsia="Calibri" w:hAnsi="Arial" w:cs="Arial"/>
          <w:sz w:val="20"/>
          <w:szCs w:val="20"/>
        </w:rPr>
        <w:t xml:space="preserve">Bilateral Jensen's retinochoroiditis in a 65-year-old diabetic patient with poor follow-up, admitted for a 1-month history of a sudden drop in visual acuity in both eyes, in a context of preserved general condition. Ophthalmological examination revealed a corrected visual acuity of 1/10 for the right eye (OD) and 2/10 for the left eye (OG), a calm anterior segment and a clear lens in both eyes.  Fundus examination revealed a focus of whitish </w:t>
      </w:r>
      <w:proofErr w:type="spellStart"/>
      <w:r w:rsidRPr="006D6114">
        <w:rPr>
          <w:rFonts w:ascii="Arial" w:eastAsia="Calibri" w:hAnsi="Arial" w:cs="Arial"/>
          <w:sz w:val="20"/>
          <w:szCs w:val="20"/>
        </w:rPr>
        <w:t>juxtapapillary</w:t>
      </w:r>
      <w:proofErr w:type="spellEnd"/>
      <w:r w:rsidR="006144DE">
        <w:rPr>
          <w:rFonts w:ascii="Arial" w:eastAsia="Calibri" w:hAnsi="Arial" w:cs="Arial"/>
          <w:sz w:val="20"/>
          <w:szCs w:val="20"/>
        </w:rPr>
        <w:t xml:space="preserve"> </w:t>
      </w:r>
      <w:proofErr w:type="spellStart"/>
      <w:r w:rsidRPr="006D6114">
        <w:rPr>
          <w:rFonts w:ascii="Arial" w:eastAsia="Calibri" w:hAnsi="Arial" w:cs="Arial"/>
          <w:sz w:val="20"/>
          <w:szCs w:val="20"/>
        </w:rPr>
        <w:t>retino</w:t>
      </w:r>
      <w:proofErr w:type="spellEnd"/>
      <w:r w:rsidRPr="006D6114">
        <w:rPr>
          <w:rFonts w:ascii="Arial" w:eastAsia="Calibri" w:hAnsi="Arial" w:cs="Arial"/>
          <w:sz w:val="20"/>
          <w:szCs w:val="20"/>
        </w:rPr>
        <w:t xml:space="preserve">-choroiditis in the right eye, with blurred margins and hyalite opposite, and no other adjacent scarring. In the OG, a whitish </w:t>
      </w:r>
      <w:proofErr w:type="spellStart"/>
      <w:r w:rsidRPr="006D6114">
        <w:rPr>
          <w:rFonts w:ascii="Arial" w:eastAsia="Calibri" w:hAnsi="Arial" w:cs="Arial"/>
          <w:sz w:val="20"/>
          <w:szCs w:val="20"/>
        </w:rPr>
        <w:t>chorioretinal</w:t>
      </w:r>
      <w:proofErr w:type="spellEnd"/>
      <w:r w:rsidRPr="006D6114">
        <w:rPr>
          <w:rFonts w:ascii="Arial" w:eastAsia="Calibri" w:hAnsi="Arial" w:cs="Arial"/>
          <w:sz w:val="20"/>
          <w:szCs w:val="20"/>
        </w:rPr>
        <w:t xml:space="preserve"> focus with blurred </w:t>
      </w:r>
      <w:proofErr w:type="spellStart"/>
      <w:r w:rsidRPr="006D6114">
        <w:rPr>
          <w:rFonts w:ascii="Arial" w:eastAsia="Calibri" w:hAnsi="Arial" w:cs="Arial"/>
          <w:sz w:val="20"/>
          <w:szCs w:val="20"/>
        </w:rPr>
        <w:t>infero</w:t>
      </w:r>
      <w:proofErr w:type="spellEnd"/>
      <w:r w:rsidR="006144DE">
        <w:rPr>
          <w:rFonts w:ascii="Arial" w:eastAsia="Calibri" w:hAnsi="Arial" w:cs="Arial"/>
          <w:sz w:val="20"/>
          <w:szCs w:val="20"/>
        </w:rPr>
        <w:t xml:space="preserve"> </w:t>
      </w:r>
      <w:r w:rsidRPr="006D6114">
        <w:rPr>
          <w:rFonts w:ascii="Arial" w:eastAsia="Calibri" w:hAnsi="Arial" w:cs="Arial"/>
          <w:sz w:val="20"/>
          <w:szCs w:val="20"/>
        </w:rPr>
        <w:t>temporal juxta</w:t>
      </w:r>
      <w:r w:rsidR="006144DE">
        <w:rPr>
          <w:rFonts w:ascii="Arial" w:eastAsia="Calibri" w:hAnsi="Arial" w:cs="Arial"/>
          <w:sz w:val="20"/>
          <w:szCs w:val="20"/>
        </w:rPr>
        <w:t xml:space="preserve"> </w:t>
      </w:r>
      <w:r w:rsidRPr="006D6114">
        <w:rPr>
          <w:rFonts w:ascii="Arial" w:eastAsia="Calibri" w:hAnsi="Arial" w:cs="Arial"/>
          <w:sz w:val="20"/>
          <w:szCs w:val="20"/>
        </w:rPr>
        <w:t xml:space="preserve">papillary margins and </w:t>
      </w:r>
      <w:proofErr w:type="spellStart"/>
      <w:r w:rsidRPr="006D6114">
        <w:rPr>
          <w:rFonts w:ascii="Arial" w:eastAsia="Calibri" w:hAnsi="Arial" w:cs="Arial"/>
          <w:sz w:val="20"/>
          <w:szCs w:val="20"/>
        </w:rPr>
        <w:t>hyalitis</w:t>
      </w:r>
      <w:proofErr w:type="spellEnd"/>
      <w:r w:rsidRPr="006D6114">
        <w:rPr>
          <w:rFonts w:ascii="Arial" w:eastAsia="Calibri" w:hAnsi="Arial" w:cs="Arial"/>
          <w:sz w:val="20"/>
          <w:szCs w:val="20"/>
        </w:rPr>
        <w:t xml:space="preserve"> on contact. Fluorescein angiography provided significant additional diagnostic information, showing a mask effect in the early stages in both eyes, followed by hyper-fluorescence, starting at the periphery of the focus and progressing centripetally through the angiographic sequence.</w:t>
      </w:r>
    </w:p>
    <w:p w14:paraId="15198F69" w14:textId="77777777" w:rsidR="006D6114" w:rsidRPr="006D6114" w:rsidRDefault="006D6114" w:rsidP="006D6114">
      <w:pPr>
        <w:bidi w:val="0"/>
        <w:spacing w:after="0" w:line="240" w:lineRule="auto"/>
        <w:jc w:val="both"/>
        <w:rPr>
          <w:rFonts w:ascii="Arial" w:eastAsia="Calibri" w:hAnsi="Arial" w:cs="Arial"/>
          <w:sz w:val="20"/>
          <w:szCs w:val="20"/>
          <w:rtl/>
          <w:lang w:val="en-IN"/>
        </w:rPr>
      </w:pPr>
    </w:p>
    <w:p w14:paraId="109F6A6B" w14:textId="77777777" w:rsidR="006D6114" w:rsidRDefault="006D6114" w:rsidP="006D6114">
      <w:pPr>
        <w:bidi w:val="0"/>
        <w:spacing w:after="0" w:line="240" w:lineRule="auto"/>
        <w:jc w:val="both"/>
        <w:rPr>
          <w:rFonts w:ascii="Arial" w:eastAsia="Calibri" w:hAnsi="Arial" w:cs="Arial"/>
          <w:sz w:val="20"/>
          <w:szCs w:val="20"/>
        </w:rPr>
      </w:pPr>
      <w:r w:rsidRPr="006D6114">
        <w:rPr>
          <w:rFonts w:ascii="Arial" w:eastAsia="Calibri" w:hAnsi="Arial" w:cs="Arial"/>
          <w:sz w:val="20"/>
          <w:szCs w:val="20"/>
        </w:rPr>
        <w:t>Optical coherence imaging revealed bilateral retro</w:t>
      </w:r>
      <w:r w:rsidR="006144DE">
        <w:rPr>
          <w:rFonts w:ascii="Arial" w:eastAsia="Calibri" w:hAnsi="Arial" w:cs="Arial"/>
          <w:sz w:val="20"/>
          <w:szCs w:val="20"/>
        </w:rPr>
        <w:t xml:space="preserve"> </w:t>
      </w:r>
      <w:r w:rsidRPr="006D6114">
        <w:rPr>
          <w:rFonts w:ascii="Arial" w:eastAsia="Calibri" w:hAnsi="Arial" w:cs="Arial"/>
          <w:sz w:val="20"/>
          <w:szCs w:val="20"/>
        </w:rPr>
        <w:t>foveolar serous retinal detachment (SRD) associated with retinal edema of the active focus.</w:t>
      </w:r>
    </w:p>
    <w:p w14:paraId="4EC231FC" w14:textId="77777777" w:rsidR="006D6114" w:rsidRPr="006D6114" w:rsidRDefault="006D6114" w:rsidP="006D6114">
      <w:pPr>
        <w:bidi w:val="0"/>
        <w:spacing w:after="0" w:line="240" w:lineRule="auto"/>
        <w:jc w:val="both"/>
        <w:rPr>
          <w:rFonts w:ascii="Arial" w:eastAsia="Calibri" w:hAnsi="Arial" w:cs="Arial"/>
          <w:sz w:val="20"/>
          <w:szCs w:val="20"/>
        </w:rPr>
      </w:pPr>
    </w:p>
    <w:p w14:paraId="0B046359" w14:textId="77777777" w:rsidR="006D6114" w:rsidRDefault="006D6114" w:rsidP="006D6114">
      <w:pPr>
        <w:bidi w:val="0"/>
        <w:spacing w:after="0" w:line="240" w:lineRule="auto"/>
        <w:jc w:val="both"/>
        <w:rPr>
          <w:rFonts w:ascii="Arial" w:eastAsia="Calibri" w:hAnsi="Arial" w:cs="Arial"/>
          <w:sz w:val="20"/>
          <w:szCs w:val="20"/>
          <w:rtl/>
          <w:lang w:val="en-IN" w:bidi="ar-MA"/>
        </w:rPr>
      </w:pPr>
      <w:proofErr w:type="spellStart"/>
      <w:r w:rsidRPr="006D6114">
        <w:rPr>
          <w:rFonts w:ascii="Arial" w:eastAsia="Calibri" w:hAnsi="Arial" w:cs="Arial"/>
          <w:sz w:val="20"/>
          <w:szCs w:val="20"/>
          <w:lang w:val="fr-FR"/>
        </w:rPr>
        <w:t>Given</w:t>
      </w:r>
      <w:proofErr w:type="spellEnd"/>
      <w:r w:rsidRPr="006D6114">
        <w:rPr>
          <w:rFonts w:ascii="Arial" w:eastAsia="Calibri" w:hAnsi="Arial" w:cs="Arial"/>
          <w:sz w:val="20"/>
          <w:szCs w:val="20"/>
          <w:lang w:val="fr-FR"/>
        </w:rPr>
        <w:t xml:space="preserve"> the </w:t>
      </w:r>
      <w:proofErr w:type="spellStart"/>
      <w:r w:rsidRPr="006D6114">
        <w:rPr>
          <w:rFonts w:ascii="Arial" w:eastAsia="Calibri" w:hAnsi="Arial" w:cs="Arial"/>
          <w:sz w:val="20"/>
          <w:szCs w:val="20"/>
          <w:lang w:val="fr-FR"/>
        </w:rPr>
        <w:t>clinical</w:t>
      </w:r>
      <w:proofErr w:type="spellEnd"/>
      <w:r w:rsidRPr="006D6114">
        <w:rPr>
          <w:rFonts w:ascii="Arial" w:eastAsia="Calibri" w:hAnsi="Arial" w:cs="Arial"/>
          <w:sz w:val="20"/>
          <w:szCs w:val="20"/>
          <w:lang w:val="fr-FR"/>
        </w:rPr>
        <w:t xml:space="preserve"> and </w:t>
      </w:r>
      <w:proofErr w:type="spellStart"/>
      <w:r w:rsidRPr="006D6114">
        <w:rPr>
          <w:rFonts w:ascii="Arial" w:eastAsia="Calibri" w:hAnsi="Arial" w:cs="Arial"/>
          <w:sz w:val="20"/>
          <w:szCs w:val="20"/>
          <w:lang w:val="fr-FR"/>
        </w:rPr>
        <w:t>agiographicappearance</w:t>
      </w:r>
      <w:proofErr w:type="spellEnd"/>
      <w:r w:rsidRPr="006D6114">
        <w:rPr>
          <w:rFonts w:ascii="Arial" w:eastAsia="Calibri" w:hAnsi="Arial" w:cs="Arial"/>
          <w:sz w:val="20"/>
          <w:szCs w:val="20"/>
          <w:lang w:val="fr-FR"/>
        </w:rPr>
        <w:t xml:space="preserve"> of the </w:t>
      </w:r>
      <w:proofErr w:type="spellStart"/>
      <w:r w:rsidRPr="006D6114">
        <w:rPr>
          <w:rFonts w:ascii="Arial" w:eastAsia="Calibri" w:hAnsi="Arial" w:cs="Arial"/>
          <w:sz w:val="20"/>
          <w:szCs w:val="20"/>
          <w:lang w:val="fr-FR"/>
        </w:rPr>
        <w:t>chorioretinalfoci</w:t>
      </w:r>
      <w:proofErr w:type="spellEnd"/>
      <w:r w:rsidRPr="006D6114">
        <w:rPr>
          <w:rFonts w:ascii="Arial" w:eastAsia="Calibri" w:hAnsi="Arial" w:cs="Arial"/>
          <w:sz w:val="20"/>
          <w:szCs w:val="20"/>
          <w:lang w:val="fr-FR"/>
        </w:rPr>
        <w:t xml:space="preserve">, the </w:t>
      </w:r>
      <w:proofErr w:type="spellStart"/>
      <w:r w:rsidRPr="006D6114">
        <w:rPr>
          <w:rFonts w:ascii="Arial" w:eastAsia="Calibri" w:hAnsi="Arial" w:cs="Arial"/>
          <w:sz w:val="20"/>
          <w:szCs w:val="20"/>
          <w:lang w:val="fr-FR"/>
        </w:rPr>
        <w:t>diagnosis</w:t>
      </w:r>
      <w:proofErr w:type="spellEnd"/>
      <w:r w:rsidRPr="006D6114">
        <w:rPr>
          <w:rFonts w:ascii="Arial" w:eastAsia="Calibri" w:hAnsi="Arial" w:cs="Arial"/>
          <w:sz w:val="20"/>
          <w:szCs w:val="20"/>
          <w:lang w:val="fr-FR"/>
        </w:rPr>
        <w:t xml:space="preserve"> of </w:t>
      </w:r>
      <w:proofErr w:type="spellStart"/>
      <w:r w:rsidRPr="006D6114">
        <w:rPr>
          <w:rFonts w:ascii="Arial" w:eastAsia="Calibri" w:hAnsi="Arial" w:cs="Arial"/>
          <w:sz w:val="20"/>
          <w:szCs w:val="20"/>
          <w:lang w:val="fr-FR"/>
        </w:rPr>
        <w:t>oculartoxoplasmosiswasraised</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confirmed</w:t>
      </w:r>
      <w:proofErr w:type="spellEnd"/>
      <w:r w:rsidRPr="006D6114">
        <w:rPr>
          <w:rFonts w:ascii="Arial" w:eastAsia="Calibri" w:hAnsi="Arial" w:cs="Arial"/>
          <w:sz w:val="20"/>
          <w:szCs w:val="20"/>
          <w:lang w:val="fr-FR"/>
        </w:rPr>
        <w:t xml:space="preserve"> by positive </w:t>
      </w:r>
      <w:proofErr w:type="spellStart"/>
      <w:r w:rsidRPr="006D6114">
        <w:rPr>
          <w:rFonts w:ascii="Arial" w:eastAsia="Calibri" w:hAnsi="Arial" w:cs="Arial"/>
          <w:sz w:val="20"/>
          <w:szCs w:val="20"/>
          <w:lang w:val="fr-FR"/>
        </w:rPr>
        <w:t>toxoplasmaserology</w:t>
      </w:r>
      <w:proofErr w:type="spellEnd"/>
      <w:r w:rsidRPr="006D6114">
        <w:rPr>
          <w:rFonts w:ascii="Arial" w:eastAsia="Calibri" w:hAnsi="Arial" w:cs="Arial"/>
          <w:sz w:val="20"/>
          <w:szCs w:val="20"/>
          <w:rtl/>
          <w:lang w:val="en-IN" w:bidi="ar-MA"/>
        </w:rPr>
        <w:t>.</w:t>
      </w:r>
    </w:p>
    <w:p w14:paraId="4263F5CB" w14:textId="77777777" w:rsidR="006D6114" w:rsidRDefault="006D6114" w:rsidP="006D6114">
      <w:pPr>
        <w:bidi w:val="0"/>
        <w:spacing w:after="0" w:line="240" w:lineRule="auto"/>
        <w:jc w:val="both"/>
        <w:rPr>
          <w:rFonts w:ascii="Arial" w:eastAsia="Calibri" w:hAnsi="Arial" w:cs="Arial"/>
          <w:sz w:val="20"/>
          <w:szCs w:val="20"/>
          <w:lang w:val="fr-FR"/>
        </w:rPr>
      </w:pPr>
      <w:r w:rsidRPr="006D6114">
        <w:rPr>
          <w:rFonts w:ascii="Arial" w:eastAsia="Calibri" w:hAnsi="Arial" w:cs="Arial"/>
          <w:sz w:val="20"/>
          <w:szCs w:val="20"/>
          <w:lang w:val="fr-FR"/>
        </w:rPr>
        <w:t xml:space="preserve">The patient </w:t>
      </w:r>
      <w:proofErr w:type="spellStart"/>
      <w:r w:rsidRPr="006D6114">
        <w:rPr>
          <w:rFonts w:ascii="Arial" w:eastAsia="Calibri" w:hAnsi="Arial" w:cs="Arial"/>
          <w:sz w:val="20"/>
          <w:szCs w:val="20"/>
          <w:lang w:val="fr-FR"/>
        </w:rPr>
        <w:t>wastreatedwithpyrimethamine</w:t>
      </w:r>
      <w:proofErr w:type="spellEnd"/>
      <w:r w:rsidRPr="006D6114">
        <w:rPr>
          <w:rFonts w:ascii="Arial" w:eastAsia="Calibri" w:hAnsi="Arial" w:cs="Arial"/>
          <w:sz w:val="20"/>
          <w:szCs w:val="20"/>
          <w:lang w:val="fr-FR"/>
        </w:rPr>
        <w:t xml:space="preserve"> and </w:t>
      </w:r>
      <w:proofErr w:type="spellStart"/>
      <w:r w:rsidRPr="006D6114">
        <w:rPr>
          <w:rFonts w:ascii="Arial" w:eastAsia="Calibri" w:hAnsi="Arial" w:cs="Arial"/>
          <w:sz w:val="20"/>
          <w:szCs w:val="20"/>
          <w:lang w:val="fr-FR"/>
        </w:rPr>
        <w:t>azithromycin</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combinedwithgeneralcorticosteroidtherapy</w:t>
      </w:r>
      <w:proofErr w:type="spellEnd"/>
      <w:r w:rsidRPr="006D6114">
        <w:rPr>
          <w:rFonts w:ascii="Arial" w:eastAsia="Calibri" w:hAnsi="Arial" w:cs="Arial"/>
          <w:sz w:val="20"/>
          <w:szCs w:val="20"/>
          <w:lang w:val="fr-FR"/>
        </w:rPr>
        <w:t xml:space="preserve"> (0.5 mg/Kg/</w:t>
      </w:r>
      <w:proofErr w:type="spellStart"/>
      <w:r w:rsidRPr="006D6114">
        <w:rPr>
          <w:rFonts w:ascii="Arial" w:eastAsia="Calibri" w:hAnsi="Arial" w:cs="Arial"/>
          <w:sz w:val="20"/>
          <w:szCs w:val="20"/>
          <w:lang w:val="fr-FR"/>
        </w:rPr>
        <w:t>dr</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started</w:t>
      </w:r>
      <w:proofErr w:type="spellEnd"/>
      <w:r w:rsidRPr="006D6114">
        <w:rPr>
          <w:rFonts w:ascii="Arial" w:eastAsia="Calibri" w:hAnsi="Arial" w:cs="Arial"/>
          <w:sz w:val="20"/>
          <w:szCs w:val="20"/>
          <w:lang w:val="fr-FR"/>
        </w:rPr>
        <w:t xml:space="preserve"> 48 </w:t>
      </w:r>
      <w:proofErr w:type="spellStart"/>
      <w:r w:rsidRPr="006D6114">
        <w:rPr>
          <w:rFonts w:ascii="Arial" w:eastAsia="Calibri" w:hAnsi="Arial" w:cs="Arial"/>
          <w:sz w:val="20"/>
          <w:szCs w:val="20"/>
          <w:lang w:val="fr-FR"/>
        </w:rPr>
        <w:t>hoursafter</w:t>
      </w:r>
      <w:proofErr w:type="spellEnd"/>
      <w:r w:rsidRPr="006D6114">
        <w:rPr>
          <w:rFonts w:ascii="Arial" w:eastAsia="Calibri" w:hAnsi="Arial" w:cs="Arial"/>
          <w:sz w:val="20"/>
          <w:szCs w:val="20"/>
          <w:lang w:val="fr-FR"/>
        </w:rPr>
        <w:t xml:space="preserve"> initiation of </w:t>
      </w:r>
      <w:proofErr w:type="spellStart"/>
      <w:r w:rsidRPr="006D6114">
        <w:rPr>
          <w:rFonts w:ascii="Arial" w:eastAsia="Calibri" w:hAnsi="Arial" w:cs="Arial"/>
          <w:sz w:val="20"/>
          <w:szCs w:val="20"/>
          <w:lang w:val="fr-FR"/>
        </w:rPr>
        <w:t>antiparasitictreatment</w:t>
      </w:r>
      <w:proofErr w:type="spellEnd"/>
    </w:p>
    <w:p w14:paraId="0FD949E3" w14:textId="77777777" w:rsidR="006D6114" w:rsidRPr="006D6114" w:rsidRDefault="006D6114" w:rsidP="006D6114">
      <w:pPr>
        <w:bidi w:val="0"/>
        <w:spacing w:after="0" w:line="240" w:lineRule="auto"/>
        <w:jc w:val="both"/>
        <w:rPr>
          <w:rFonts w:ascii="Arial" w:eastAsia="Calibri" w:hAnsi="Arial" w:cs="Arial"/>
          <w:sz w:val="20"/>
          <w:szCs w:val="20"/>
          <w:lang w:val="fr-FR"/>
        </w:rPr>
      </w:pPr>
    </w:p>
    <w:p w14:paraId="1DF4347A" w14:textId="77777777" w:rsidR="006D6114" w:rsidRDefault="006D6114" w:rsidP="006D6114">
      <w:pPr>
        <w:bidi w:val="0"/>
        <w:spacing w:after="0" w:line="240" w:lineRule="auto"/>
        <w:jc w:val="both"/>
        <w:rPr>
          <w:rFonts w:ascii="Arial" w:eastAsia="Calibri" w:hAnsi="Arial" w:cs="Arial"/>
          <w:sz w:val="20"/>
          <w:szCs w:val="20"/>
          <w:lang w:val="fr-FR"/>
        </w:rPr>
      </w:pPr>
      <w:r w:rsidRPr="006D6114">
        <w:rPr>
          <w:rFonts w:ascii="Arial" w:eastAsia="Calibri" w:hAnsi="Arial" w:cs="Arial"/>
          <w:sz w:val="20"/>
          <w:szCs w:val="20"/>
          <w:lang w:val="fr-FR"/>
        </w:rPr>
        <w:t xml:space="preserve">The </w:t>
      </w:r>
      <w:proofErr w:type="spellStart"/>
      <w:r w:rsidRPr="006D6114">
        <w:rPr>
          <w:rFonts w:ascii="Arial" w:eastAsia="Calibri" w:hAnsi="Arial" w:cs="Arial"/>
          <w:sz w:val="20"/>
          <w:szCs w:val="20"/>
          <w:lang w:val="fr-FR"/>
        </w:rPr>
        <w:t>evolutionwasmarked</w:t>
      </w:r>
      <w:proofErr w:type="spellEnd"/>
      <w:r w:rsidRPr="006D6114">
        <w:rPr>
          <w:rFonts w:ascii="Arial" w:eastAsia="Calibri" w:hAnsi="Arial" w:cs="Arial"/>
          <w:sz w:val="20"/>
          <w:szCs w:val="20"/>
          <w:lang w:val="fr-FR"/>
        </w:rPr>
        <w:t xml:space="preserve"> by the total </w:t>
      </w:r>
      <w:proofErr w:type="spellStart"/>
      <w:r w:rsidRPr="006D6114">
        <w:rPr>
          <w:rFonts w:ascii="Arial" w:eastAsia="Calibri" w:hAnsi="Arial" w:cs="Arial"/>
          <w:sz w:val="20"/>
          <w:szCs w:val="20"/>
          <w:lang w:val="fr-FR"/>
        </w:rPr>
        <w:t>disappearance</w:t>
      </w:r>
      <w:proofErr w:type="spellEnd"/>
      <w:r w:rsidRPr="006D6114">
        <w:rPr>
          <w:rFonts w:ascii="Arial" w:eastAsia="Calibri" w:hAnsi="Arial" w:cs="Arial"/>
          <w:sz w:val="20"/>
          <w:szCs w:val="20"/>
          <w:lang w:val="fr-FR"/>
        </w:rPr>
        <w:t xml:space="preserve"> of </w:t>
      </w:r>
      <w:proofErr w:type="spellStart"/>
      <w:r w:rsidRPr="006D6114">
        <w:rPr>
          <w:rFonts w:ascii="Arial" w:eastAsia="Calibri" w:hAnsi="Arial" w:cs="Arial"/>
          <w:sz w:val="20"/>
          <w:szCs w:val="20"/>
          <w:lang w:val="fr-FR"/>
        </w:rPr>
        <w:t>chorioretinalfoci</w:t>
      </w:r>
      <w:proofErr w:type="spellEnd"/>
      <w:r w:rsidRPr="006D6114">
        <w:rPr>
          <w:rFonts w:ascii="Arial" w:eastAsia="Calibri" w:hAnsi="Arial" w:cs="Arial"/>
          <w:sz w:val="20"/>
          <w:szCs w:val="20"/>
          <w:lang w:val="fr-FR"/>
        </w:rPr>
        <w:t xml:space="preserve"> and </w:t>
      </w:r>
      <w:proofErr w:type="spellStart"/>
      <w:r w:rsidRPr="006D6114">
        <w:rPr>
          <w:rFonts w:ascii="Arial" w:eastAsia="Calibri" w:hAnsi="Arial" w:cs="Arial"/>
          <w:sz w:val="20"/>
          <w:szCs w:val="20"/>
          <w:lang w:val="fr-FR"/>
        </w:rPr>
        <w:t>regression</w:t>
      </w:r>
      <w:proofErr w:type="spellEnd"/>
      <w:r w:rsidRPr="006D6114">
        <w:rPr>
          <w:rFonts w:ascii="Arial" w:eastAsia="Calibri" w:hAnsi="Arial" w:cs="Arial"/>
          <w:sz w:val="20"/>
          <w:szCs w:val="20"/>
          <w:lang w:val="fr-FR"/>
        </w:rPr>
        <w:t xml:space="preserve"> of the DSR </w:t>
      </w:r>
      <w:proofErr w:type="spellStart"/>
      <w:r w:rsidRPr="006D6114">
        <w:rPr>
          <w:rFonts w:ascii="Arial" w:eastAsia="Calibri" w:hAnsi="Arial" w:cs="Arial"/>
          <w:sz w:val="20"/>
          <w:szCs w:val="20"/>
          <w:lang w:val="fr-FR"/>
        </w:rPr>
        <w:t>with</w:t>
      </w:r>
      <w:proofErr w:type="spellEnd"/>
      <w:r w:rsidRPr="006D6114">
        <w:rPr>
          <w:rFonts w:ascii="Arial" w:eastAsia="Calibri" w:hAnsi="Arial" w:cs="Arial"/>
          <w:sz w:val="20"/>
          <w:szCs w:val="20"/>
          <w:lang w:val="fr-FR"/>
        </w:rPr>
        <w:t xml:space="preserve"> a final </w:t>
      </w:r>
      <w:proofErr w:type="spellStart"/>
      <w:r w:rsidRPr="006D6114">
        <w:rPr>
          <w:rFonts w:ascii="Arial" w:eastAsia="Calibri" w:hAnsi="Arial" w:cs="Arial"/>
          <w:sz w:val="20"/>
          <w:szCs w:val="20"/>
          <w:lang w:val="fr-FR"/>
        </w:rPr>
        <w:t>visualacuity</w:t>
      </w:r>
      <w:proofErr w:type="spellEnd"/>
      <w:r w:rsidRPr="006D6114">
        <w:rPr>
          <w:rFonts w:ascii="Arial" w:eastAsia="Calibri" w:hAnsi="Arial" w:cs="Arial"/>
          <w:sz w:val="20"/>
          <w:szCs w:val="20"/>
          <w:lang w:val="fr-FR"/>
        </w:rPr>
        <w:t xml:space="preserve"> of 8/10 in </w:t>
      </w:r>
      <w:proofErr w:type="spellStart"/>
      <w:r w:rsidRPr="006D6114">
        <w:rPr>
          <w:rFonts w:ascii="Arial" w:eastAsia="Calibri" w:hAnsi="Arial" w:cs="Arial"/>
          <w:sz w:val="20"/>
          <w:szCs w:val="20"/>
          <w:lang w:val="fr-FR"/>
        </w:rPr>
        <w:t>botheyes</w:t>
      </w:r>
      <w:proofErr w:type="spellEnd"/>
      <w:r>
        <w:rPr>
          <w:rFonts w:ascii="Arial" w:eastAsia="Calibri" w:hAnsi="Arial" w:cs="Arial"/>
          <w:sz w:val="20"/>
          <w:szCs w:val="20"/>
          <w:lang w:val="fr-FR"/>
        </w:rPr>
        <w:t>.</w:t>
      </w:r>
    </w:p>
    <w:p w14:paraId="3C8DE9D6" w14:textId="77777777" w:rsidR="006D6114" w:rsidRPr="006D6114" w:rsidRDefault="006D6114" w:rsidP="006D6114">
      <w:pPr>
        <w:bidi w:val="0"/>
        <w:spacing w:after="0" w:line="240" w:lineRule="auto"/>
        <w:jc w:val="both"/>
        <w:rPr>
          <w:rFonts w:ascii="Arial" w:eastAsia="Calibri" w:hAnsi="Arial" w:cs="Arial"/>
          <w:sz w:val="20"/>
          <w:szCs w:val="20"/>
          <w:lang w:val="fr-FR"/>
        </w:rPr>
      </w:pPr>
    </w:p>
    <w:p w14:paraId="2B509574" w14:textId="77777777" w:rsidR="006D6114" w:rsidRPr="006D6114" w:rsidRDefault="006D6114" w:rsidP="006D6114">
      <w:pPr>
        <w:bidi w:val="0"/>
        <w:spacing w:after="0" w:line="240" w:lineRule="auto"/>
        <w:jc w:val="both"/>
        <w:rPr>
          <w:rFonts w:ascii="Arial" w:eastAsia="Calibri" w:hAnsi="Arial" w:cs="Arial"/>
          <w:szCs w:val="20"/>
          <w:lang w:val="fr-FR"/>
        </w:rPr>
      </w:pPr>
      <w:r w:rsidRPr="006D6114">
        <w:rPr>
          <w:rFonts w:ascii="Arial" w:eastAsia="Calibri" w:hAnsi="Arial" w:cs="Arial"/>
          <w:b/>
          <w:szCs w:val="20"/>
          <w:lang w:val="fr-FR"/>
        </w:rPr>
        <w:t>3. DISCUSSION</w:t>
      </w:r>
    </w:p>
    <w:p w14:paraId="4D824D65" w14:textId="77777777" w:rsidR="006D6114" w:rsidRDefault="006D6114" w:rsidP="006D6114">
      <w:pPr>
        <w:bidi w:val="0"/>
        <w:spacing w:after="0" w:line="240" w:lineRule="auto"/>
        <w:jc w:val="both"/>
        <w:rPr>
          <w:rFonts w:ascii="Arial" w:eastAsia="Calibri" w:hAnsi="Arial" w:cs="Arial"/>
          <w:sz w:val="20"/>
          <w:szCs w:val="20"/>
          <w:lang w:val="fr-FR"/>
        </w:rPr>
      </w:pPr>
    </w:p>
    <w:p w14:paraId="1ADFF5C2" w14:textId="77777777" w:rsidR="006D6114" w:rsidRDefault="006D6114" w:rsidP="006D6114">
      <w:pPr>
        <w:bidi w:val="0"/>
        <w:spacing w:after="0" w:line="240" w:lineRule="auto"/>
        <w:jc w:val="both"/>
        <w:rPr>
          <w:rFonts w:ascii="Arial" w:eastAsia="Calibri" w:hAnsi="Arial" w:cs="Arial"/>
          <w:sz w:val="20"/>
          <w:szCs w:val="20"/>
          <w:lang w:val="fr-FR"/>
        </w:rPr>
      </w:pPr>
      <w:proofErr w:type="spellStart"/>
      <w:proofErr w:type="gramStart"/>
      <w:r w:rsidRPr="006D6114">
        <w:rPr>
          <w:rFonts w:ascii="Arial" w:eastAsia="Calibri" w:hAnsi="Arial" w:cs="Arial"/>
          <w:b/>
          <w:sz w:val="20"/>
          <w:szCs w:val="20"/>
          <w:lang w:val="fr-FR"/>
        </w:rPr>
        <w:t>Pathogenesis</w:t>
      </w:r>
      <w:proofErr w:type="spellEnd"/>
      <w:r w:rsidRPr="006D6114">
        <w:rPr>
          <w:rFonts w:ascii="Arial" w:eastAsia="Calibri" w:hAnsi="Arial" w:cs="Arial"/>
          <w:b/>
          <w:sz w:val="20"/>
          <w:szCs w:val="20"/>
          <w:rtl/>
          <w:lang w:val="en-IN" w:bidi="ar-MA"/>
        </w:rPr>
        <w:t>:</w:t>
      </w:r>
      <w:r w:rsidRPr="006D6114">
        <w:rPr>
          <w:rFonts w:ascii="Arial" w:eastAsia="Calibri" w:hAnsi="Arial" w:cs="Arial"/>
          <w:sz w:val="20"/>
          <w:szCs w:val="20"/>
          <w:lang w:val="fr-FR"/>
        </w:rPr>
        <w:t>Toxoplasma</w:t>
      </w:r>
      <w:proofErr w:type="gramEnd"/>
      <w:r w:rsidRPr="006D6114">
        <w:rPr>
          <w:rFonts w:ascii="Arial" w:eastAsia="Calibri" w:hAnsi="Arial" w:cs="Arial"/>
          <w:sz w:val="20"/>
          <w:szCs w:val="20"/>
          <w:lang w:val="fr-FR"/>
        </w:rPr>
        <w:t xml:space="preserve"> gondii </w:t>
      </w:r>
      <w:proofErr w:type="spellStart"/>
      <w:r w:rsidRPr="006D6114">
        <w:rPr>
          <w:rFonts w:ascii="Arial" w:eastAsia="Calibri" w:hAnsi="Arial" w:cs="Arial"/>
          <w:sz w:val="20"/>
          <w:szCs w:val="20"/>
          <w:lang w:val="fr-FR"/>
        </w:rPr>
        <w:t>is</w:t>
      </w:r>
      <w:proofErr w:type="spellEnd"/>
      <w:r w:rsidRPr="006D6114">
        <w:rPr>
          <w:rFonts w:ascii="Arial" w:eastAsia="Calibri" w:hAnsi="Arial" w:cs="Arial"/>
          <w:sz w:val="20"/>
          <w:szCs w:val="20"/>
          <w:lang w:val="fr-FR"/>
        </w:rPr>
        <w:t xml:space="preserve"> a </w:t>
      </w:r>
      <w:proofErr w:type="spellStart"/>
      <w:r w:rsidRPr="006D6114">
        <w:rPr>
          <w:rFonts w:ascii="Arial" w:eastAsia="Calibri" w:hAnsi="Arial" w:cs="Arial"/>
          <w:sz w:val="20"/>
          <w:szCs w:val="20"/>
          <w:lang w:val="fr-FR"/>
        </w:rPr>
        <w:t>protozoan</w:t>
      </w:r>
      <w:proofErr w:type="spellEnd"/>
      <w:r w:rsidRPr="006D6114">
        <w:rPr>
          <w:rFonts w:ascii="Arial" w:eastAsia="Calibri" w:hAnsi="Arial" w:cs="Arial"/>
          <w:sz w:val="20"/>
          <w:szCs w:val="20"/>
          <w:lang w:val="fr-FR"/>
        </w:rPr>
        <w:t xml:space="preserve"> parasite of the </w:t>
      </w:r>
      <w:proofErr w:type="spellStart"/>
      <w:r w:rsidRPr="006D6114">
        <w:rPr>
          <w:rFonts w:ascii="Arial" w:eastAsia="Calibri" w:hAnsi="Arial" w:cs="Arial"/>
          <w:sz w:val="20"/>
          <w:szCs w:val="20"/>
          <w:lang w:val="fr-FR"/>
        </w:rPr>
        <w:t>Sarcocystidaefamily</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with</w:t>
      </w:r>
      <w:proofErr w:type="spellEnd"/>
      <w:r w:rsidRPr="006D6114">
        <w:rPr>
          <w:rFonts w:ascii="Arial" w:eastAsia="Calibri" w:hAnsi="Arial" w:cs="Arial"/>
          <w:sz w:val="20"/>
          <w:szCs w:val="20"/>
          <w:lang w:val="fr-FR"/>
        </w:rPr>
        <w:t xml:space="preserve"> a </w:t>
      </w:r>
      <w:proofErr w:type="spellStart"/>
      <w:r w:rsidRPr="006D6114">
        <w:rPr>
          <w:rFonts w:ascii="Arial" w:eastAsia="Calibri" w:hAnsi="Arial" w:cs="Arial"/>
          <w:sz w:val="20"/>
          <w:szCs w:val="20"/>
          <w:lang w:val="fr-FR"/>
        </w:rPr>
        <w:t>complex</w:t>
      </w:r>
      <w:proofErr w:type="spellEnd"/>
      <w:r w:rsidRPr="006D6114">
        <w:rPr>
          <w:rFonts w:ascii="Arial" w:eastAsia="Calibri" w:hAnsi="Arial" w:cs="Arial"/>
          <w:sz w:val="20"/>
          <w:szCs w:val="20"/>
          <w:lang w:val="fr-FR"/>
        </w:rPr>
        <w:t xml:space="preserve"> life cycle. The </w:t>
      </w:r>
      <w:proofErr w:type="spellStart"/>
      <w:r w:rsidRPr="006D6114">
        <w:rPr>
          <w:rFonts w:ascii="Arial" w:eastAsia="Calibri" w:hAnsi="Arial" w:cs="Arial"/>
          <w:sz w:val="20"/>
          <w:szCs w:val="20"/>
          <w:lang w:val="fr-FR"/>
        </w:rPr>
        <w:t>definitive</w:t>
      </w:r>
      <w:proofErr w:type="spellEnd"/>
      <w:r w:rsidRPr="006D6114">
        <w:rPr>
          <w:rFonts w:ascii="Arial" w:eastAsia="Calibri" w:hAnsi="Arial" w:cs="Arial"/>
          <w:sz w:val="20"/>
          <w:szCs w:val="20"/>
          <w:lang w:val="fr-FR"/>
        </w:rPr>
        <w:t xml:space="preserve"> hosts of *T. gondii* are </w:t>
      </w:r>
      <w:proofErr w:type="spellStart"/>
      <w:r w:rsidRPr="006D6114">
        <w:rPr>
          <w:rFonts w:ascii="Arial" w:eastAsia="Calibri" w:hAnsi="Arial" w:cs="Arial"/>
          <w:sz w:val="20"/>
          <w:szCs w:val="20"/>
          <w:lang w:val="fr-FR"/>
        </w:rPr>
        <w:t>felines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while</w:t>
      </w:r>
      <w:proofErr w:type="spellEnd"/>
      <w:r w:rsidRPr="006D6114">
        <w:rPr>
          <w:rFonts w:ascii="Arial" w:eastAsia="Calibri" w:hAnsi="Arial" w:cs="Arial"/>
          <w:sz w:val="20"/>
          <w:szCs w:val="20"/>
          <w:lang w:val="fr-FR"/>
        </w:rPr>
        <w:t xml:space="preserve"> man, </w:t>
      </w:r>
      <w:proofErr w:type="spellStart"/>
      <w:r w:rsidRPr="006D6114">
        <w:rPr>
          <w:rFonts w:ascii="Arial" w:eastAsia="Calibri" w:hAnsi="Arial" w:cs="Arial"/>
          <w:sz w:val="20"/>
          <w:szCs w:val="20"/>
          <w:lang w:val="fr-FR"/>
        </w:rPr>
        <w:t>othermammals</w:t>
      </w:r>
      <w:proofErr w:type="spellEnd"/>
      <w:r w:rsidRPr="006D6114">
        <w:rPr>
          <w:rFonts w:ascii="Arial" w:eastAsia="Calibri" w:hAnsi="Arial" w:cs="Arial"/>
          <w:sz w:val="20"/>
          <w:szCs w:val="20"/>
          <w:lang w:val="fr-FR"/>
        </w:rPr>
        <w:t xml:space="preserve"> and </w:t>
      </w:r>
      <w:proofErr w:type="spellStart"/>
      <w:r w:rsidRPr="006D6114">
        <w:rPr>
          <w:rFonts w:ascii="Arial" w:eastAsia="Calibri" w:hAnsi="Arial" w:cs="Arial"/>
          <w:sz w:val="20"/>
          <w:szCs w:val="20"/>
          <w:lang w:val="fr-FR"/>
        </w:rPr>
        <w:t>birds</w:t>
      </w:r>
      <w:proofErr w:type="spellEnd"/>
      <w:r w:rsidRPr="006D6114">
        <w:rPr>
          <w:rFonts w:ascii="Arial" w:eastAsia="Calibri" w:hAnsi="Arial" w:cs="Arial"/>
          <w:sz w:val="20"/>
          <w:szCs w:val="20"/>
          <w:lang w:val="fr-FR"/>
        </w:rPr>
        <w:t xml:space="preserve"> serve as </w:t>
      </w:r>
      <w:proofErr w:type="spellStart"/>
      <w:r w:rsidRPr="006D6114">
        <w:rPr>
          <w:rFonts w:ascii="Arial" w:eastAsia="Calibri" w:hAnsi="Arial" w:cs="Arial"/>
          <w:sz w:val="20"/>
          <w:szCs w:val="20"/>
          <w:lang w:val="fr-FR"/>
        </w:rPr>
        <w:t>intermediate</w:t>
      </w:r>
      <w:proofErr w:type="spellEnd"/>
      <w:r w:rsidRPr="006D6114">
        <w:rPr>
          <w:rFonts w:ascii="Arial" w:eastAsia="Calibri" w:hAnsi="Arial" w:cs="Arial"/>
          <w:sz w:val="20"/>
          <w:szCs w:val="20"/>
          <w:lang w:val="fr-FR"/>
        </w:rPr>
        <w:t xml:space="preserve"> hosts. Human infection </w:t>
      </w:r>
      <w:proofErr w:type="spellStart"/>
      <w:r w:rsidRPr="006D6114">
        <w:rPr>
          <w:rFonts w:ascii="Arial" w:eastAsia="Calibri" w:hAnsi="Arial" w:cs="Arial"/>
          <w:sz w:val="20"/>
          <w:szCs w:val="20"/>
          <w:lang w:val="fr-FR"/>
        </w:rPr>
        <w:t>occursmainlythrough</w:t>
      </w:r>
      <w:proofErr w:type="spellEnd"/>
      <w:r w:rsidRPr="006D6114">
        <w:rPr>
          <w:rFonts w:ascii="Arial" w:eastAsia="Calibri" w:hAnsi="Arial" w:cs="Arial"/>
          <w:sz w:val="20"/>
          <w:szCs w:val="20"/>
          <w:lang w:val="fr-FR"/>
        </w:rPr>
        <w:t xml:space="preserve"> ingestion of </w:t>
      </w:r>
      <w:proofErr w:type="spellStart"/>
      <w:r w:rsidRPr="006D6114">
        <w:rPr>
          <w:rFonts w:ascii="Arial" w:eastAsia="Calibri" w:hAnsi="Arial" w:cs="Arial"/>
          <w:sz w:val="20"/>
          <w:szCs w:val="20"/>
          <w:lang w:val="fr-FR"/>
        </w:rPr>
        <w:t>cystspresent</w:t>
      </w:r>
      <w:proofErr w:type="spellEnd"/>
      <w:r w:rsidRPr="006D6114">
        <w:rPr>
          <w:rFonts w:ascii="Arial" w:eastAsia="Calibri" w:hAnsi="Arial" w:cs="Arial"/>
          <w:sz w:val="20"/>
          <w:szCs w:val="20"/>
          <w:lang w:val="fr-FR"/>
        </w:rPr>
        <w:t xml:space="preserve"> in </w:t>
      </w:r>
      <w:proofErr w:type="spellStart"/>
      <w:r w:rsidRPr="006D6114">
        <w:rPr>
          <w:rFonts w:ascii="Arial" w:eastAsia="Calibri" w:hAnsi="Arial" w:cs="Arial"/>
          <w:sz w:val="20"/>
          <w:szCs w:val="20"/>
          <w:lang w:val="fr-FR"/>
        </w:rPr>
        <w:t>undercookedmeat</w:t>
      </w:r>
      <w:proofErr w:type="spellEnd"/>
      <w:r w:rsidRPr="006D6114">
        <w:rPr>
          <w:rFonts w:ascii="Arial" w:eastAsia="Calibri" w:hAnsi="Arial" w:cs="Arial"/>
          <w:sz w:val="20"/>
          <w:szCs w:val="20"/>
          <w:lang w:val="fr-FR"/>
        </w:rPr>
        <w:t xml:space="preserve">, or </w:t>
      </w:r>
      <w:proofErr w:type="spellStart"/>
      <w:r w:rsidRPr="006D6114">
        <w:rPr>
          <w:rFonts w:ascii="Arial" w:eastAsia="Calibri" w:hAnsi="Arial" w:cs="Arial"/>
          <w:sz w:val="20"/>
          <w:szCs w:val="20"/>
          <w:lang w:val="fr-FR"/>
        </w:rPr>
        <w:t>through</w:t>
      </w:r>
      <w:proofErr w:type="spellEnd"/>
      <w:r w:rsidRPr="006D6114">
        <w:rPr>
          <w:rFonts w:ascii="Arial" w:eastAsia="Calibri" w:hAnsi="Arial" w:cs="Arial"/>
          <w:sz w:val="20"/>
          <w:szCs w:val="20"/>
          <w:lang w:val="fr-FR"/>
        </w:rPr>
        <w:t xml:space="preserve"> contact </w:t>
      </w:r>
      <w:proofErr w:type="spellStart"/>
      <w:r w:rsidRPr="006D6114">
        <w:rPr>
          <w:rFonts w:ascii="Arial" w:eastAsia="Calibri" w:hAnsi="Arial" w:cs="Arial"/>
          <w:sz w:val="20"/>
          <w:szCs w:val="20"/>
          <w:lang w:val="fr-FR"/>
        </w:rPr>
        <w:t>withoocystsexcreted</w:t>
      </w:r>
      <w:proofErr w:type="spellEnd"/>
      <w:r w:rsidRPr="006D6114">
        <w:rPr>
          <w:rFonts w:ascii="Arial" w:eastAsia="Calibri" w:hAnsi="Arial" w:cs="Arial"/>
          <w:sz w:val="20"/>
          <w:szCs w:val="20"/>
          <w:lang w:val="fr-FR"/>
        </w:rPr>
        <w:t xml:space="preserve"> by </w:t>
      </w:r>
      <w:proofErr w:type="spellStart"/>
      <w:r w:rsidRPr="006D6114">
        <w:rPr>
          <w:rFonts w:ascii="Arial" w:eastAsia="Calibri" w:hAnsi="Arial" w:cs="Arial"/>
          <w:sz w:val="20"/>
          <w:szCs w:val="20"/>
          <w:lang w:val="fr-FR"/>
        </w:rPr>
        <w:t>felines</w:t>
      </w:r>
      <w:proofErr w:type="spellEnd"/>
      <w:r w:rsidRPr="006D6114">
        <w:rPr>
          <w:rFonts w:ascii="Arial" w:eastAsia="Calibri" w:hAnsi="Arial" w:cs="Arial"/>
          <w:sz w:val="20"/>
          <w:szCs w:val="20"/>
          <w:lang w:val="fr-FR"/>
        </w:rPr>
        <w:t xml:space="preserve">. Transmission can </w:t>
      </w:r>
      <w:proofErr w:type="spellStart"/>
      <w:r w:rsidRPr="006D6114">
        <w:rPr>
          <w:rFonts w:ascii="Arial" w:eastAsia="Calibri" w:hAnsi="Arial" w:cs="Arial"/>
          <w:sz w:val="20"/>
          <w:szCs w:val="20"/>
          <w:lang w:val="fr-FR"/>
        </w:rPr>
        <w:t>alsooccurfrommother</w:t>
      </w:r>
      <w:proofErr w:type="spellEnd"/>
      <w:r w:rsidRPr="006D6114">
        <w:rPr>
          <w:rFonts w:ascii="Arial" w:eastAsia="Calibri" w:hAnsi="Arial" w:cs="Arial"/>
          <w:sz w:val="20"/>
          <w:szCs w:val="20"/>
          <w:lang w:val="fr-FR"/>
        </w:rPr>
        <w:t xml:space="preserve"> to </w:t>
      </w:r>
      <w:proofErr w:type="spellStart"/>
      <w:r w:rsidRPr="006D6114">
        <w:rPr>
          <w:rFonts w:ascii="Arial" w:eastAsia="Calibri" w:hAnsi="Arial" w:cs="Arial"/>
          <w:sz w:val="20"/>
          <w:szCs w:val="20"/>
          <w:lang w:val="fr-FR"/>
        </w:rPr>
        <w:t>child</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congenital</w:t>
      </w:r>
      <w:proofErr w:type="spellEnd"/>
      <w:r w:rsidRPr="006D6114">
        <w:rPr>
          <w:rFonts w:ascii="Arial" w:eastAsia="Calibri" w:hAnsi="Arial" w:cs="Arial"/>
          <w:sz w:val="20"/>
          <w:szCs w:val="20"/>
          <w:lang w:val="fr-FR"/>
        </w:rPr>
        <w:t xml:space="preserve"> transmission), or </w:t>
      </w:r>
      <w:proofErr w:type="spellStart"/>
      <w:r w:rsidRPr="006D6114">
        <w:rPr>
          <w:rFonts w:ascii="Arial" w:eastAsia="Calibri" w:hAnsi="Arial" w:cs="Arial"/>
          <w:sz w:val="20"/>
          <w:szCs w:val="20"/>
          <w:lang w:val="fr-FR"/>
        </w:rPr>
        <w:t>throughorgan</w:t>
      </w:r>
      <w:proofErr w:type="spellEnd"/>
      <w:r w:rsidRPr="006D6114">
        <w:rPr>
          <w:rFonts w:ascii="Arial" w:eastAsia="Calibri" w:hAnsi="Arial" w:cs="Arial"/>
          <w:sz w:val="20"/>
          <w:szCs w:val="20"/>
          <w:lang w:val="fr-FR"/>
        </w:rPr>
        <w:t xml:space="preserve"> transplantation or </w:t>
      </w:r>
      <w:proofErr w:type="spellStart"/>
      <w:r w:rsidRPr="006D6114">
        <w:rPr>
          <w:rFonts w:ascii="Arial" w:eastAsia="Calibri" w:hAnsi="Arial" w:cs="Arial"/>
          <w:sz w:val="20"/>
          <w:szCs w:val="20"/>
          <w:lang w:val="fr-FR"/>
        </w:rPr>
        <w:t>blood</w:t>
      </w:r>
      <w:proofErr w:type="spellEnd"/>
      <w:r w:rsidRPr="006D6114">
        <w:rPr>
          <w:rFonts w:ascii="Arial" w:eastAsia="Calibri" w:hAnsi="Arial" w:cs="Arial"/>
          <w:sz w:val="20"/>
          <w:szCs w:val="20"/>
          <w:lang w:val="fr-FR"/>
        </w:rPr>
        <w:t xml:space="preserve"> transfusion. </w:t>
      </w:r>
      <w:proofErr w:type="spellStart"/>
      <w:r w:rsidRPr="006D6114">
        <w:rPr>
          <w:rFonts w:ascii="Arial" w:eastAsia="Calibri" w:hAnsi="Arial" w:cs="Arial"/>
          <w:sz w:val="20"/>
          <w:szCs w:val="20"/>
          <w:lang w:val="fr-FR"/>
        </w:rPr>
        <w:t>When</w:t>
      </w:r>
      <w:proofErr w:type="spellEnd"/>
      <w:r w:rsidRPr="006D6114">
        <w:rPr>
          <w:rFonts w:ascii="Arial" w:eastAsia="Calibri" w:hAnsi="Arial" w:cs="Arial"/>
          <w:sz w:val="20"/>
          <w:szCs w:val="20"/>
          <w:lang w:val="fr-FR"/>
        </w:rPr>
        <w:t xml:space="preserve"> an </w:t>
      </w:r>
      <w:proofErr w:type="spellStart"/>
      <w:r w:rsidRPr="006D6114">
        <w:rPr>
          <w:rFonts w:ascii="Arial" w:eastAsia="Calibri" w:hAnsi="Arial" w:cs="Arial"/>
          <w:sz w:val="20"/>
          <w:szCs w:val="20"/>
          <w:lang w:val="fr-FR"/>
        </w:rPr>
        <w:t>individualisinfectedwith</w:t>
      </w:r>
      <w:proofErr w:type="spellEnd"/>
      <w:r w:rsidRPr="006D6114">
        <w:rPr>
          <w:rFonts w:ascii="Arial" w:eastAsia="Calibri" w:hAnsi="Arial" w:cs="Arial"/>
          <w:sz w:val="20"/>
          <w:szCs w:val="20"/>
          <w:lang w:val="fr-FR"/>
        </w:rPr>
        <w:t xml:space="preserve"> *T. gondii*, the parasite can spread </w:t>
      </w:r>
      <w:proofErr w:type="spellStart"/>
      <w:r w:rsidRPr="006D6114">
        <w:rPr>
          <w:rFonts w:ascii="Arial" w:eastAsia="Calibri" w:hAnsi="Arial" w:cs="Arial"/>
          <w:sz w:val="20"/>
          <w:szCs w:val="20"/>
          <w:lang w:val="fr-FR"/>
        </w:rPr>
        <w:t>throughout</w:t>
      </w:r>
      <w:proofErr w:type="spellEnd"/>
      <w:r w:rsidRPr="006D6114">
        <w:rPr>
          <w:rFonts w:ascii="Arial" w:eastAsia="Calibri" w:hAnsi="Arial" w:cs="Arial"/>
          <w:sz w:val="20"/>
          <w:szCs w:val="20"/>
          <w:lang w:val="fr-FR"/>
        </w:rPr>
        <w:t xml:space="preserve"> the body, </w:t>
      </w:r>
      <w:proofErr w:type="spellStart"/>
      <w:r w:rsidRPr="006D6114">
        <w:rPr>
          <w:rFonts w:ascii="Arial" w:eastAsia="Calibri" w:hAnsi="Arial" w:cs="Arial"/>
          <w:sz w:val="20"/>
          <w:szCs w:val="20"/>
          <w:lang w:val="fr-FR"/>
        </w:rPr>
        <w:t>including</w:t>
      </w:r>
      <w:proofErr w:type="spellEnd"/>
      <w:r w:rsidRPr="006D6114">
        <w:rPr>
          <w:rFonts w:ascii="Arial" w:eastAsia="Calibri" w:hAnsi="Arial" w:cs="Arial"/>
          <w:sz w:val="20"/>
          <w:szCs w:val="20"/>
          <w:lang w:val="fr-FR"/>
        </w:rPr>
        <w:t xml:space="preserve"> the </w:t>
      </w:r>
      <w:proofErr w:type="spellStart"/>
      <w:r w:rsidRPr="006D6114">
        <w:rPr>
          <w:rFonts w:ascii="Arial" w:eastAsia="Calibri" w:hAnsi="Arial" w:cs="Arial"/>
          <w:sz w:val="20"/>
          <w:szCs w:val="20"/>
          <w:lang w:val="fr-FR"/>
        </w:rPr>
        <w:t>eyes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whereit</w:t>
      </w:r>
      <w:proofErr w:type="spellEnd"/>
      <w:r w:rsidRPr="006D6114">
        <w:rPr>
          <w:rFonts w:ascii="Arial" w:eastAsia="Calibri" w:hAnsi="Arial" w:cs="Arial"/>
          <w:sz w:val="20"/>
          <w:szCs w:val="20"/>
          <w:lang w:val="fr-FR"/>
        </w:rPr>
        <w:t xml:space="preserve"> can cause inflammation of the </w:t>
      </w:r>
      <w:proofErr w:type="spellStart"/>
      <w:r w:rsidRPr="006D6114">
        <w:rPr>
          <w:rFonts w:ascii="Arial" w:eastAsia="Calibri" w:hAnsi="Arial" w:cs="Arial"/>
          <w:sz w:val="20"/>
          <w:szCs w:val="20"/>
          <w:lang w:val="fr-FR"/>
        </w:rPr>
        <w:t>retina</w:t>
      </w:r>
      <w:proofErr w:type="spellEnd"/>
      <w:r w:rsidRPr="006D6114">
        <w:rPr>
          <w:rFonts w:ascii="Arial" w:eastAsia="Calibri" w:hAnsi="Arial" w:cs="Arial"/>
          <w:sz w:val="20"/>
          <w:szCs w:val="20"/>
          <w:lang w:val="fr-FR"/>
        </w:rPr>
        <w:t xml:space="preserve"> and </w:t>
      </w:r>
      <w:proofErr w:type="spellStart"/>
      <w:r w:rsidRPr="006D6114">
        <w:rPr>
          <w:rFonts w:ascii="Arial" w:eastAsia="Calibri" w:hAnsi="Arial" w:cs="Arial"/>
          <w:sz w:val="20"/>
          <w:szCs w:val="20"/>
          <w:lang w:val="fr-FR"/>
        </w:rPr>
        <w:t>choroid</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Chorioretinaltoxoplasmosis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is</w:t>
      </w:r>
      <w:proofErr w:type="spellEnd"/>
      <w:r w:rsidRPr="006D6114">
        <w:rPr>
          <w:rFonts w:ascii="Arial" w:eastAsia="Calibri" w:hAnsi="Arial" w:cs="Arial"/>
          <w:sz w:val="20"/>
          <w:szCs w:val="20"/>
          <w:lang w:val="fr-FR"/>
        </w:rPr>
        <w:t xml:space="preserve"> an </w:t>
      </w:r>
      <w:proofErr w:type="spellStart"/>
      <w:r w:rsidRPr="006D6114">
        <w:rPr>
          <w:rFonts w:ascii="Arial" w:eastAsia="Calibri" w:hAnsi="Arial" w:cs="Arial"/>
          <w:sz w:val="20"/>
          <w:szCs w:val="20"/>
          <w:lang w:val="fr-FR"/>
        </w:rPr>
        <w:t>ocular</w:t>
      </w:r>
      <w:proofErr w:type="spellEnd"/>
      <w:r w:rsidRPr="006D6114">
        <w:rPr>
          <w:rFonts w:ascii="Arial" w:eastAsia="Calibri" w:hAnsi="Arial" w:cs="Arial"/>
          <w:sz w:val="20"/>
          <w:szCs w:val="20"/>
          <w:lang w:val="fr-FR"/>
        </w:rPr>
        <w:t xml:space="preserve"> manifestation of the infection, </w:t>
      </w:r>
      <w:proofErr w:type="spellStart"/>
      <w:r w:rsidRPr="006D6114">
        <w:rPr>
          <w:rFonts w:ascii="Arial" w:eastAsia="Calibri" w:hAnsi="Arial" w:cs="Arial"/>
          <w:sz w:val="20"/>
          <w:szCs w:val="20"/>
          <w:lang w:val="fr-FR"/>
        </w:rPr>
        <w:t>resultingfrom</w:t>
      </w:r>
      <w:proofErr w:type="spellEnd"/>
      <w:r w:rsidRPr="006D6114">
        <w:rPr>
          <w:rFonts w:ascii="Arial" w:eastAsia="Calibri" w:hAnsi="Arial" w:cs="Arial"/>
          <w:sz w:val="20"/>
          <w:szCs w:val="20"/>
          <w:lang w:val="fr-FR"/>
        </w:rPr>
        <w:t xml:space="preserve"> the </w:t>
      </w:r>
      <w:proofErr w:type="spellStart"/>
      <w:r w:rsidRPr="006D6114">
        <w:rPr>
          <w:rFonts w:ascii="Arial" w:eastAsia="Calibri" w:hAnsi="Arial" w:cs="Arial"/>
          <w:sz w:val="20"/>
          <w:szCs w:val="20"/>
          <w:lang w:val="fr-FR"/>
        </w:rPr>
        <w:t>presence</w:t>
      </w:r>
      <w:proofErr w:type="spellEnd"/>
      <w:r w:rsidRPr="006D6114">
        <w:rPr>
          <w:rFonts w:ascii="Arial" w:eastAsia="Calibri" w:hAnsi="Arial" w:cs="Arial"/>
          <w:sz w:val="20"/>
          <w:szCs w:val="20"/>
          <w:lang w:val="fr-FR"/>
        </w:rPr>
        <w:t xml:space="preserve"> of </w:t>
      </w:r>
      <w:proofErr w:type="spellStart"/>
      <w:r w:rsidRPr="006D6114">
        <w:rPr>
          <w:rFonts w:ascii="Arial" w:eastAsia="Calibri" w:hAnsi="Arial" w:cs="Arial"/>
          <w:sz w:val="20"/>
          <w:szCs w:val="20"/>
          <w:lang w:val="fr-FR"/>
        </w:rPr>
        <w:t>cysts</w:t>
      </w:r>
      <w:proofErr w:type="spellEnd"/>
      <w:r w:rsidRPr="006D6114">
        <w:rPr>
          <w:rFonts w:ascii="Arial" w:eastAsia="Calibri" w:hAnsi="Arial" w:cs="Arial"/>
          <w:sz w:val="20"/>
          <w:szCs w:val="20"/>
          <w:lang w:val="fr-FR"/>
        </w:rPr>
        <w:t xml:space="preserve"> or </w:t>
      </w:r>
      <w:proofErr w:type="spellStart"/>
      <w:r w:rsidRPr="006D6114">
        <w:rPr>
          <w:rFonts w:ascii="Arial" w:eastAsia="Calibri" w:hAnsi="Arial" w:cs="Arial"/>
          <w:sz w:val="20"/>
          <w:szCs w:val="20"/>
          <w:lang w:val="fr-FR"/>
        </w:rPr>
        <w:t>tachyzoiteforms</w:t>
      </w:r>
      <w:proofErr w:type="spellEnd"/>
      <w:r w:rsidRPr="006D6114">
        <w:rPr>
          <w:rFonts w:ascii="Arial" w:eastAsia="Calibri" w:hAnsi="Arial" w:cs="Arial"/>
          <w:sz w:val="20"/>
          <w:szCs w:val="20"/>
          <w:lang w:val="fr-FR"/>
        </w:rPr>
        <w:t xml:space="preserve"> in </w:t>
      </w:r>
      <w:proofErr w:type="spellStart"/>
      <w:r w:rsidRPr="006D6114">
        <w:rPr>
          <w:rFonts w:ascii="Arial" w:eastAsia="Calibri" w:hAnsi="Arial" w:cs="Arial"/>
          <w:sz w:val="20"/>
          <w:szCs w:val="20"/>
          <w:lang w:val="fr-FR"/>
        </w:rPr>
        <w:t>ocular</w:t>
      </w:r>
      <w:proofErr w:type="spellEnd"/>
      <w:r w:rsidRPr="006D6114">
        <w:rPr>
          <w:rFonts w:ascii="Arial" w:eastAsia="Calibri" w:hAnsi="Arial" w:cs="Arial"/>
          <w:sz w:val="20"/>
          <w:szCs w:val="20"/>
          <w:lang w:val="fr-FR"/>
        </w:rPr>
        <w:t xml:space="preserve"> tissues</w:t>
      </w:r>
      <w:r>
        <w:rPr>
          <w:rFonts w:ascii="Arial" w:eastAsia="Calibri" w:hAnsi="Arial" w:cs="Arial"/>
          <w:sz w:val="20"/>
          <w:szCs w:val="20"/>
          <w:lang w:val="fr-FR"/>
        </w:rPr>
        <w:t>.</w:t>
      </w:r>
    </w:p>
    <w:p w14:paraId="1CE3D3B1" w14:textId="77777777" w:rsidR="006D6114" w:rsidRPr="006D6114" w:rsidRDefault="006D6114" w:rsidP="006D6114">
      <w:pPr>
        <w:bidi w:val="0"/>
        <w:spacing w:after="0" w:line="240" w:lineRule="auto"/>
        <w:jc w:val="both"/>
        <w:rPr>
          <w:rFonts w:ascii="Arial" w:eastAsia="Calibri" w:hAnsi="Arial" w:cs="Arial"/>
          <w:b/>
          <w:sz w:val="20"/>
          <w:szCs w:val="20"/>
          <w:lang w:val="fr-FR"/>
        </w:rPr>
      </w:pPr>
    </w:p>
    <w:p w14:paraId="6B3CFA53" w14:textId="77777777" w:rsidR="006D6114" w:rsidRDefault="006D6114" w:rsidP="006D6114">
      <w:pPr>
        <w:bidi w:val="0"/>
        <w:spacing w:after="0" w:line="240" w:lineRule="auto"/>
        <w:jc w:val="both"/>
        <w:rPr>
          <w:rFonts w:ascii="Arial" w:eastAsia="Calibri" w:hAnsi="Arial" w:cs="Arial"/>
          <w:sz w:val="20"/>
          <w:szCs w:val="20"/>
          <w:lang w:val="fr-FR"/>
        </w:rPr>
      </w:pPr>
      <w:proofErr w:type="spellStart"/>
      <w:r w:rsidRPr="006D6114">
        <w:rPr>
          <w:rFonts w:ascii="Arial" w:eastAsia="Calibri" w:hAnsi="Arial" w:cs="Arial"/>
          <w:sz w:val="20"/>
          <w:szCs w:val="20"/>
          <w:lang w:val="fr-FR"/>
        </w:rPr>
        <w:t>Chorioretinaltoxoplasmosisis</w:t>
      </w:r>
      <w:proofErr w:type="spellEnd"/>
      <w:r w:rsidRPr="006D6114">
        <w:rPr>
          <w:rFonts w:ascii="Arial" w:eastAsia="Calibri" w:hAnsi="Arial" w:cs="Arial"/>
          <w:sz w:val="20"/>
          <w:szCs w:val="20"/>
          <w:lang w:val="fr-FR"/>
        </w:rPr>
        <w:t xml:space="preserve"> an </w:t>
      </w:r>
      <w:proofErr w:type="spellStart"/>
      <w:r w:rsidRPr="006D6114">
        <w:rPr>
          <w:rFonts w:ascii="Arial" w:eastAsia="Calibri" w:hAnsi="Arial" w:cs="Arial"/>
          <w:sz w:val="20"/>
          <w:szCs w:val="20"/>
          <w:lang w:val="fr-FR"/>
        </w:rPr>
        <w:t>ocularform</w:t>
      </w:r>
      <w:proofErr w:type="spellEnd"/>
      <w:r w:rsidRPr="006D6114">
        <w:rPr>
          <w:rFonts w:ascii="Arial" w:eastAsia="Calibri" w:hAnsi="Arial" w:cs="Arial"/>
          <w:sz w:val="20"/>
          <w:szCs w:val="20"/>
          <w:lang w:val="fr-FR"/>
        </w:rPr>
        <w:t xml:space="preserve"> of infection by *Toxoplasma gondii*, an </w:t>
      </w:r>
      <w:proofErr w:type="spellStart"/>
      <w:r w:rsidRPr="006D6114">
        <w:rPr>
          <w:rFonts w:ascii="Arial" w:eastAsia="Calibri" w:hAnsi="Arial" w:cs="Arial"/>
          <w:sz w:val="20"/>
          <w:szCs w:val="20"/>
          <w:lang w:val="fr-FR"/>
        </w:rPr>
        <w:t>obligateintracellularprotozoan</w:t>
      </w:r>
      <w:proofErr w:type="spellEnd"/>
      <w:r w:rsidRPr="006D6114">
        <w:rPr>
          <w:rFonts w:ascii="Arial" w:eastAsia="Calibri" w:hAnsi="Arial" w:cs="Arial"/>
          <w:sz w:val="20"/>
          <w:szCs w:val="20"/>
          <w:lang w:val="fr-FR"/>
        </w:rPr>
        <w:t xml:space="preserve">. The </w:t>
      </w:r>
      <w:proofErr w:type="spellStart"/>
      <w:r w:rsidRPr="006D6114">
        <w:rPr>
          <w:rFonts w:ascii="Arial" w:eastAsia="Calibri" w:hAnsi="Arial" w:cs="Arial"/>
          <w:sz w:val="20"/>
          <w:szCs w:val="20"/>
          <w:lang w:val="fr-FR"/>
        </w:rPr>
        <w:t>pathophysiology</w:t>
      </w:r>
      <w:proofErr w:type="spellEnd"/>
      <w:r w:rsidRPr="006D6114">
        <w:rPr>
          <w:rFonts w:ascii="Arial" w:eastAsia="Calibri" w:hAnsi="Arial" w:cs="Arial"/>
          <w:sz w:val="20"/>
          <w:szCs w:val="20"/>
          <w:lang w:val="fr-FR"/>
        </w:rPr>
        <w:t xml:space="preserve"> of </w:t>
      </w:r>
      <w:proofErr w:type="spellStart"/>
      <w:r w:rsidRPr="006D6114">
        <w:rPr>
          <w:rFonts w:ascii="Arial" w:eastAsia="Calibri" w:hAnsi="Arial" w:cs="Arial"/>
          <w:sz w:val="20"/>
          <w:szCs w:val="20"/>
          <w:lang w:val="fr-FR"/>
        </w:rPr>
        <w:t>thisdiseaseisbased</w:t>
      </w:r>
      <w:proofErr w:type="spellEnd"/>
      <w:r w:rsidRPr="006D6114">
        <w:rPr>
          <w:rFonts w:ascii="Arial" w:eastAsia="Calibri" w:hAnsi="Arial" w:cs="Arial"/>
          <w:sz w:val="20"/>
          <w:szCs w:val="20"/>
          <w:lang w:val="fr-FR"/>
        </w:rPr>
        <w:t xml:space="preserve"> on </w:t>
      </w:r>
      <w:proofErr w:type="spellStart"/>
      <w:r w:rsidRPr="006D6114">
        <w:rPr>
          <w:rFonts w:ascii="Arial" w:eastAsia="Calibri" w:hAnsi="Arial" w:cs="Arial"/>
          <w:sz w:val="20"/>
          <w:szCs w:val="20"/>
          <w:lang w:val="fr-FR"/>
        </w:rPr>
        <w:t>severalcomplexbiologicalmechanisms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including</w:t>
      </w:r>
      <w:proofErr w:type="spellEnd"/>
      <w:r w:rsidRPr="006D6114">
        <w:rPr>
          <w:rFonts w:ascii="Arial" w:eastAsia="Calibri" w:hAnsi="Arial" w:cs="Arial"/>
          <w:sz w:val="20"/>
          <w:szCs w:val="20"/>
          <w:lang w:val="fr-FR"/>
        </w:rPr>
        <w:t xml:space="preserve"> invasion of the parasite </w:t>
      </w:r>
      <w:proofErr w:type="spellStart"/>
      <w:r w:rsidRPr="006D6114">
        <w:rPr>
          <w:rFonts w:ascii="Arial" w:eastAsia="Calibri" w:hAnsi="Arial" w:cs="Arial"/>
          <w:sz w:val="20"/>
          <w:szCs w:val="20"/>
          <w:lang w:val="fr-FR"/>
        </w:rPr>
        <w:t>intoocularcells</w:t>
      </w:r>
      <w:proofErr w:type="spellEnd"/>
      <w:r w:rsidRPr="006D6114">
        <w:rPr>
          <w:rFonts w:ascii="Arial" w:eastAsia="Calibri" w:hAnsi="Arial" w:cs="Arial"/>
          <w:sz w:val="20"/>
          <w:szCs w:val="20"/>
          <w:lang w:val="fr-FR"/>
        </w:rPr>
        <w:t xml:space="preserve">, the </w:t>
      </w:r>
      <w:proofErr w:type="spellStart"/>
      <w:r w:rsidRPr="006D6114">
        <w:rPr>
          <w:rFonts w:ascii="Arial" w:eastAsia="Calibri" w:hAnsi="Arial" w:cs="Arial"/>
          <w:sz w:val="20"/>
          <w:szCs w:val="20"/>
          <w:lang w:val="fr-FR"/>
        </w:rPr>
        <w:t>inflammatoryresponse</w:t>
      </w:r>
      <w:proofErr w:type="spellEnd"/>
      <w:r w:rsidRPr="006D6114">
        <w:rPr>
          <w:rFonts w:ascii="Arial" w:eastAsia="Calibri" w:hAnsi="Arial" w:cs="Arial"/>
          <w:sz w:val="20"/>
          <w:szCs w:val="20"/>
          <w:lang w:val="fr-FR"/>
        </w:rPr>
        <w:t xml:space="preserve"> of the immune system and interactions </w:t>
      </w:r>
      <w:proofErr w:type="spellStart"/>
      <w:r w:rsidRPr="006D6114">
        <w:rPr>
          <w:rFonts w:ascii="Arial" w:eastAsia="Calibri" w:hAnsi="Arial" w:cs="Arial"/>
          <w:sz w:val="20"/>
          <w:szCs w:val="20"/>
          <w:lang w:val="fr-FR"/>
        </w:rPr>
        <w:t>between</w:t>
      </w:r>
      <w:proofErr w:type="spellEnd"/>
      <w:r w:rsidRPr="006D6114">
        <w:rPr>
          <w:rFonts w:ascii="Arial" w:eastAsia="Calibri" w:hAnsi="Arial" w:cs="Arial"/>
          <w:sz w:val="20"/>
          <w:szCs w:val="20"/>
          <w:lang w:val="fr-FR"/>
        </w:rPr>
        <w:t xml:space="preserve"> host and parasite. To </w:t>
      </w:r>
      <w:proofErr w:type="spellStart"/>
      <w:r w:rsidRPr="006D6114">
        <w:rPr>
          <w:rFonts w:ascii="Arial" w:eastAsia="Calibri" w:hAnsi="Arial" w:cs="Arial"/>
          <w:sz w:val="20"/>
          <w:szCs w:val="20"/>
          <w:lang w:val="fr-FR"/>
        </w:rPr>
        <w:t>betterunderstand</w:t>
      </w:r>
      <w:proofErr w:type="spellEnd"/>
      <w:r w:rsidRPr="006D6114">
        <w:rPr>
          <w:rFonts w:ascii="Arial" w:eastAsia="Calibri" w:hAnsi="Arial" w:cs="Arial"/>
          <w:sz w:val="20"/>
          <w:szCs w:val="20"/>
          <w:lang w:val="fr-FR"/>
        </w:rPr>
        <w:t xml:space="preserve"> the </w:t>
      </w:r>
      <w:proofErr w:type="spellStart"/>
      <w:r w:rsidRPr="006D6114">
        <w:rPr>
          <w:rFonts w:ascii="Arial" w:eastAsia="Calibri" w:hAnsi="Arial" w:cs="Arial"/>
          <w:sz w:val="20"/>
          <w:szCs w:val="20"/>
          <w:lang w:val="fr-FR"/>
        </w:rPr>
        <w:t>biologicaleventsleading</w:t>
      </w:r>
      <w:proofErr w:type="spellEnd"/>
      <w:r w:rsidRPr="006D6114">
        <w:rPr>
          <w:rFonts w:ascii="Arial" w:eastAsia="Calibri" w:hAnsi="Arial" w:cs="Arial"/>
          <w:sz w:val="20"/>
          <w:szCs w:val="20"/>
          <w:lang w:val="fr-FR"/>
        </w:rPr>
        <w:t xml:space="preserve"> to </w:t>
      </w:r>
      <w:proofErr w:type="spellStart"/>
      <w:r w:rsidRPr="006D6114">
        <w:rPr>
          <w:rFonts w:ascii="Arial" w:eastAsia="Calibri" w:hAnsi="Arial" w:cs="Arial"/>
          <w:sz w:val="20"/>
          <w:szCs w:val="20"/>
          <w:lang w:val="fr-FR"/>
        </w:rPr>
        <w:t>chorioretinaltoxoplasmosis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itis</w:t>
      </w:r>
      <w:proofErr w:type="spellEnd"/>
      <w:r w:rsidRPr="006D6114">
        <w:rPr>
          <w:rFonts w:ascii="Arial" w:eastAsia="Calibri" w:hAnsi="Arial" w:cs="Arial"/>
          <w:sz w:val="20"/>
          <w:szCs w:val="20"/>
          <w:lang w:val="fr-FR"/>
        </w:rPr>
        <w:t xml:space="preserve"> important to examine the life cycle of the parasite, the </w:t>
      </w:r>
      <w:proofErr w:type="spellStart"/>
      <w:r w:rsidRPr="006D6114">
        <w:rPr>
          <w:rFonts w:ascii="Arial" w:eastAsia="Calibri" w:hAnsi="Arial" w:cs="Arial"/>
          <w:sz w:val="20"/>
          <w:szCs w:val="20"/>
          <w:lang w:val="fr-FR"/>
        </w:rPr>
        <w:t>mechanisms</w:t>
      </w:r>
      <w:proofErr w:type="spellEnd"/>
      <w:r w:rsidRPr="006D6114">
        <w:rPr>
          <w:rFonts w:ascii="Arial" w:eastAsia="Calibri" w:hAnsi="Arial" w:cs="Arial"/>
          <w:sz w:val="20"/>
          <w:szCs w:val="20"/>
          <w:lang w:val="fr-FR"/>
        </w:rPr>
        <w:t xml:space="preserve"> of invasion and spread in the </w:t>
      </w:r>
      <w:proofErr w:type="spellStart"/>
      <w:r w:rsidRPr="006D6114">
        <w:rPr>
          <w:rFonts w:ascii="Arial" w:eastAsia="Calibri" w:hAnsi="Arial" w:cs="Arial"/>
          <w:sz w:val="20"/>
          <w:szCs w:val="20"/>
          <w:lang w:val="fr-FR"/>
        </w:rPr>
        <w:t>eye</w:t>
      </w:r>
      <w:proofErr w:type="spellEnd"/>
      <w:r w:rsidRPr="006D6114">
        <w:rPr>
          <w:rFonts w:ascii="Arial" w:eastAsia="Calibri" w:hAnsi="Arial" w:cs="Arial"/>
          <w:sz w:val="20"/>
          <w:szCs w:val="20"/>
          <w:lang w:val="fr-FR"/>
        </w:rPr>
        <w:t xml:space="preserve">, and the host immune </w:t>
      </w:r>
      <w:proofErr w:type="spellStart"/>
      <w:r w:rsidRPr="006D6114">
        <w:rPr>
          <w:rFonts w:ascii="Arial" w:eastAsia="Calibri" w:hAnsi="Arial" w:cs="Arial"/>
          <w:sz w:val="20"/>
          <w:szCs w:val="20"/>
          <w:lang w:val="fr-FR"/>
        </w:rPr>
        <w:t>response</w:t>
      </w:r>
      <w:proofErr w:type="spellEnd"/>
      <w:r w:rsidRPr="006D6114">
        <w:rPr>
          <w:rFonts w:ascii="Arial" w:eastAsia="Calibri" w:hAnsi="Arial" w:cs="Arial"/>
          <w:sz w:val="20"/>
          <w:szCs w:val="20"/>
          <w:lang w:val="fr-FR"/>
        </w:rPr>
        <w:t xml:space="preserve">. </w:t>
      </w:r>
      <w:commentRangeStart w:id="0"/>
      <w:r w:rsidRPr="006D6114">
        <w:rPr>
          <w:rFonts w:ascii="Arial" w:eastAsia="Calibri" w:hAnsi="Arial" w:cs="Arial"/>
          <w:sz w:val="20"/>
          <w:szCs w:val="20"/>
          <w:lang w:val="fr-FR"/>
        </w:rPr>
        <w:t>####</w:t>
      </w:r>
      <w:commentRangeEnd w:id="0"/>
      <w:r w:rsidR="006144DE">
        <w:rPr>
          <w:rStyle w:val="CommentReference"/>
        </w:rPr>
        <w:commentReference w:id="0"/>
      </w:r>
      <w:r w:rsidRPr="006D6114">
        <w:rPr>
          <w:rFonts w:ascii="Arial" w:eastAsia="Calibri" w:hAnsi="Arial" w:cs="Arial"/>
          <w:sz w:val="20"/>
          <w:szCs w:val="20"/>
          <w:lang w:val="fr-FR"/>
        </w:rPr>
        <w:t xml:space="preserve"> 1. The *Toxoplasma gondii* Life Cycle and Transmission The life cycle of *Toxoplasma gondii* </w:t>
      </w:r>
      <w:proofErr w:type="spellStart"/>
      <w:r w:rsidRPr="006D6114">
        <w:rPr>
          <w:rFonts w:ascii="Arial" w:eastAsia="Calibri" w:hAnsi="Arial" w:cs="Arial"/>
          <w:sz w:val="20"/>
          <w:szCs w:val="20"/>
          <w:lang w:val="fr-FR"/>
        </w:rPr>
        <w:t>iscomplex</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involvingdefinitive</w:t>
      </w:r>
      <w:proofErr w:type="spellEnd"/>
      <w:r w:rsidRPr="006D6114">
        <w:rPr>
          <w:rFonts w:ascii="Arial" w:eastAsia="Calibri" w:hAnsi="Arial" w:cs="Arial"/>
          <w:sz w:val="20"/>
          <w:szCs w:val="20"/>
          <w:lang w:val="fr-FR"/>
        </w:rPr>
        <w:t xml:space="preserve"> hosts (</w:t>
      </w:r>
      <w:proofErr w:type="spellStart"/>
      <w:proofErr w:type="gramStart"/>
      <w:r w:rsidRPr="006D6114">
        <w:rPr>
          <w:rFonts w:ascii="Arial" w:eastAsia="Calibri" w:hAnsi="Arial" w:cs="Arial"/>
          <w:sz w:val="20"/>
          <w:szCs w:val="20"/>
          <w:lang w:val="fr-FR"/>
        </w:rPr>
        <w:t>felines</w:t>
      </w:r>
      <w:proofErr w:type="spellEnd"/>
      <w:proofErr w:type="gramEnd"/>
      <w:r w:rsidRPr="006D6114">
        <w:rPr>
          <w:rFonts w:ascii="Arial" w:eastAsia="Calibri" w:hAnsi="Arial" w:cs="Arial"/>
          <w:sz w:val="20"/>
          <w:szCs w:val="20"/>
          <w:lang w:val="fr-FR"/>
        </w:rPr>
        <w:t xml:space="preserve">) and </w:t>
      </w:r>
      <w:proofErr w:type="spellStart"/>
      <w:r w:rsidRPr="006D6114">
        <w:rPr>
          <w:rFonts w:ascii="Arial" w:eastAsia="Calibri" w:hAnsi="Arial" w:cs="Arial"/>
          <w:sz w:val="20"/>
          <w:szCs w:val="20"/>
          <w:lang w:val="fr-FR"/>
        </w:rPr>
        <w:t>intermediate</w:t>
      </w:r>
      <w:proofErr w:type="spellEnd"/>
      <w:r w:rsidRPr="006D6114">
        <w:rPr>
          <w:rFonts w:ascii="Arial" w:eastAsia="Calibri" w:hAnsi="Arial" w:cs="Arial"/>
          <w:sz w:val="20"/>
          <w:szCs w:val="20"/>
          <w:lang w:val="fr-FR"/>
        </w:rPr>
        <w:t xml:space="preserve"> hosts (</w:t>
      </w:r>
      <w:proofErr w:type="spellStart"/>
      <w:r w:rsidRPr="006D6114">
        <w:rPr>
          <w:rFonts w:ascii="Arial" w:eastAsia="Calibri" w:hAnsi="Arial" w:cs="Arial"/>
          <w:sz w:val="20"/>
          <w:szCs w:val="20"/>
          <w:lang w:val="fr-FR"/>
        </w:rPr>
        <w:t>includinghumans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othermammals</w:t>
      </w:r>
      <w:proofErr w:type="spellEnd"/>
      <w:r w:rsidRPr="006D6114">
        <w:rPr>
          <w:rFonts w:ascii="Arial" w:eastAsia="Calibri" w:hAnsi="Arial" w:cs="Arial"/>
          <w:sz w:val="20"/>
          <w:szCs w:val="20"/>
          <w:lang w:val="fr-FR"/>
        </w:rPr>
        <w:t xml:space="preserve"> and </w:t>
      </w:r>
      <w:proofErr w:type="spellStart"/>
      <w:r w:rsidRPr="006D6114">
        <w:rPr>
          <w:rFonts w:ascii="Arial" w:eastAsia="Calibri" w:hAnsi="Arial" w:cs="Arial"/>
          <w:sz w:val="20"/>
          <w:szCs w:val="20"/>
          <w:lang w:val="fr-FR"/>
        </w:rPr>
        <w:t>birds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Here</w:t>
      </w:r>
      <w:proofErr w:type="spellEnd"/>
      <w:r w:rsidRPr="006D6114">
        <w:rPr>
          <w:rFonts w:ascii="Arial" w:eastAsia="Calibri" w:hAnsi="Arial" w:cs="Arial"/>
          <w:sz w:val="20"/>
          <w:szCs w:val="20"/>
          <w:lang w:val="fr-FR"/>
        </w:rPr>
        <w:t xml:space="preserve"> are the main stages in the </w:t>
      </w:r>
      <w:proofErr w:type="spellStart"/>
      <w:r w:rsidRPr="006D6114">
        <w:rPr>
          <w:rFonts w:ascii="Arial" w:eastAsia="Calibri" w:hAnsi="Arial" w:cs="Arial"/>
          <w:sz w:val="20"/>
          <w:szCs w:val="20"/>
          <w:lang w:val="fr-FR"/>
        </w:rPr>
        <w:t>parasite's</w:t>
      </w:r>
      <w:proofErr w:type="spellEnd"/>
      <w:r w:rsidRPr="006D6114">
        <w:rPr>
          <w:rFonts w:ascii="Arial" w:eastAsia="Calibri" w:hAnsi="Arial" w:cs="Arial"/>
          <w:sz w:val="20"/>
          <w:szCs w:val="20"/>
          <w:lang w:val="fr-FR"/>
        </w:rPr>
        <w:t xml:space="preserve"> life cycle and </w:t>
      </w:r>
      <w:proofErr w:type="gramStart"/>
      <w:r w:rsidRPr="006D6114">
        <w:rPr>
          <w:rFonts w:ascii="Arial" w:eastAsia="Calibri" w:hAnsi="Arial" w:cs="Arial"/>
          <w:sz w:val="20"/>
          <w:szCs w:val="20"/>
          <w:lang w:val="fr-FR"/>
        </w:rPr>
        <w:t>transmission:</w:t>
      </w:r>
      <w:proofErr w:type="gramEnd"/>
      <w:r w:rsidRPr="006D6114">
        <w:rPr>
          <w:rFonts w:ascii="Arial" w:eastAsia="Calibri" w:hAnsi="Arial" w:cs="Arial"/>
          <w:sz w:val="20"/>
          <w:szCs w:val="20"/>
          <w:lang w:val="fr-FR"/>
        </w:rPr>
        <w:t xml:space="preserve"> </w:t>
      </w:r>
      <w:commentRangeStart w:id="1"/>
      <w:r w:rsidRPr="006D6114">
        <w:rPr>
          <w:rFonts w:ascii="Arial" w:eastAsia="Calibri" w:hAnsi="Arial" w:cs="Arial"/>
          <w:sz w:val="20"/>
          <w:szCs w:val="20"/>
          <w:lang w:val="fr-FR"/>
        </w:rPr>
        <w:t xml:space="preserve">- **Ingestion </w:t>
      </w:r>
      <w:commentRangeEnd w:id="1"/>
      <w:r w:rsidR="006144DE">
        <w:rPr>
          <w:rStyle w:val="CommentReference"/>
        </w:rPr>
        <w:commentReference w:id="1"/>
      </w:r>
      <w:r w:rsidRPr="006D6114">
        <w:rPr>
          <w:rFonts w:ascii="Arial" w:eastAsia="Calibri" w:hAnsi="Arial" w:cs="Arial"/>
          <w:sz w:val="20"/>
          <w:szCs w:val="20"/>
          <w:lang w:val="fr-FR"/>
        </w:rPr>
        <w:t xml:space="preserve">of </w:t>
      </w:r>
      <w:proofErr w:type="spellStart"/>
      <w:r w:rsidRPr="006D6114">
        <w:rPr>
          <w:rFonts w:ascii="Arial" w:eastAsia="Calibri" w:hAnsi="Arial" w:cs="Arial"/>
          <w:sz w:val="20"/>
          <w:szCs w:val="20"/>
          <w:lang w:val="fr-FR"/>
        </w:rPr>
        <w:t>cysts</w:t>
      </w:r>
      <w:proofErr w:type="spellEnd"/>
      <w:r w:rsidRPr="006D6114">
        <w:rPr>
          <w:rFonts w:ascii="Arial" w:eastAsia="Calibri" w:hAnsi="Arial" w:cs="Arial"/>
          <w:sz w:val="20"/>
          <w:szCs w:val="20"/>
          <w:lang w:val="fr-FR"/>
        </w:rPr>
        <w:t xml:space="preserve"> or </w:t>
      </w:r>
      <w:proofErr w:type="spellStart"/>
      <w:r w:rsidRPr="006D6114">
        <w:rPr>
          <w:rFonts w:ascii="Arial" w:eastAsia="Calibri" w:hAnsi="Arial" w:cs="Arial"/>
          <w:sz w:val="20"/>
          <w:szCs w:val="20"/>
          <w:lang w:val="fr-FR"/>
        </w:rPr>
        <w:t>oocysts</w:t>
      </w:r>
      <w:proofErr w:type="spellEnd"/>
      <w:r w:rsidRPr="006D6114">
        <w:rPr>
          <w:rFonts w:ascii="Arial" w:eastAsia="Calibri" w:hAnsi="Arial" w:cs="Arial"/>
          <w:sz w:val="20"/>
          <w:szCs w:val="20"/>
          <w:lang w:val="fr-FR"/>
        </w:rPr>
        <w:t xml:space="preserve">** : Human infection </w:t>
      </w:r>
      <w:proofErr w:type="spellStart"/>
      <w:r w:rsidRPr="006D6114">
        <w:rPr>
          <w:rFonts w:ascii="Arial" w:eastAsia="Calibri" w:hAnsi="Arial" w:cs="Arial"/>
          <w:sz w:val="20"/>
          <w:szCs w:val="20"/>
          <w:lang w:val="fr-FR"/>
        </w:rPr>
        <w:t>occursmainlythrough</w:t>
      </w:r>
      <w:proofErr w:type="spellEnd"/>
      <w:r w:rsidRPr="006D6114">
        <w:rPr>
          <w:rFonts w:ascii="Arial" w:eastAsia="Calibri" w:hAnsi="Arial" w:cs="Arial"/>
          <w:sz w:val="20"/>
          <w:szCs w:val="20"/>
          <w:lang w:val="fr-FR"/>
        </w:rPr>
        <w:t xml:space="preserve"> the ingestion of *T. gondii* </w:t>
      </w:r>
      <w:proofErr w:type="spellStart"/>
      <w:r w:rsidRPr="006D6114">
        <w:rPr>
          <w:rFonts w:ascii="Arial" w:eastAsia="Calibri" w:hAnsi="Arial" w:cs="Arial"/>
          <w:sz w:val="20"/>
          <w:szCs w:val="20"/>
          <w:lang w:val="fr-FR"/>
        </w:rPr>
        <w:t>cystspresent</w:t>
      </w:r>
      <w:proofErr w:type="spellEnd"/>
      <w:r w:rsidRPr="006D6114">
        <w:rPr>
          <w:rFonts w:ascii="Arial" w:eastAsia="Calibri" w:hAnsi="Arial" w:cs="Arial"/>
          <w:sz w:val="20"/>
          <w:szCs w:val="20"/>
          <w:lang w:val="fr-FR"/>
        </w:rPr>
        <w:t xml:space="preserve"> in </w:t>
      </w:r>
      <w:proofErr w:type="spellStart"/>
      <w:r w:rsidRPr="006D6114">
        <w:rPr>
          <w:rFonts w:ascii="Arial" w:eastAsia="Calibri" w:hAnsi="Arial" w:cs="Arial"/>
          <w:sz w:val="20"/>
          <w:szCs w:val="20"/>
          <w:lang w:val="fr-FR"/>
        </w:rPr>
        <w:t>undercookedmeat</w:t>
      </w:r>
      <w:proofErr w:type="spellEnd"/>
      <w:r w:rsidRPr="006D6114">
        <w:rPr>
          <w:rFonts w:ascii="Arial" w:eastAsia="Calibri" w:hAnsi="Arial" w:cs="Arial"/>
          <w:sz w:val="20"/>
          <w:szCs w:val="20"/>
          <w:lang w:val="fr-FR"/>
        </w:rPr>
        <w:t xml:space="preserve">, or </w:t>
      </w:r>
      <w:proofErr w:type="spellStart"/>
      <w:r w:rsidRPr="006D6114">
        <w:rPr>
          <w:rFonts w:ascii="Arial" w:eastAsia="Calibri" w:hAnsi="Arial" w:cs="Arial"/>
          <w:sz w:val="20"/>
          <w:szCs w:val="20"/>
          <w:lang w:val="fr-FR"/>
        </w:rPr>
        <w:t>through</w:t>
      </w:r>
      <w:proofErr w:type="spellEnd"/>
      <w:r w:rsidRPr="006D6114">
        <w:rPr>
          <w:rFonts w:ascii="Arial" w:eastAsia="Calibri" w:hAnsi="Arial" w:cs="Arial"/>
          <w:sz w:val="20"/>
          <w:szCs w:val="20"/>
          <w:lang w:val="fr-FR"/>
        </w:rPr>
        <w:t xml:space="preserve"> the ingestion of </w:t>
      </w:r>
      <w:proofErr w:type="spellStart"/>
      <w:r w:rsidRPr="006D6114">
        <w:rPr>
          <w:rFonts w:ascii="Arial" w:eastAsia="Calibri" w:hAnsi="Arial" w:cs="Arial"/>
          <w:sz w:val="20"/>
          <w:szCs w:val="20"/>
          <w:lang w:val="fr-FR"/>
        </w:rPr>
        <w:t>oocystsexcreted</w:t>
      </w:r>
      <w:proofErr w:type="spellEnd"/>
      <w:r w:rsidRPr="006D6114">
        <w:rPr>
          <w:rFonts w:ascii="Arial" w:eastAsia="Calibri" w:hAnsi="Arial" w:cs="Arial"/>
          <w:sz w:val="20"/>
          <w:szCs w:val="20"/>
          <w:lang w:val="fr-FR"/>
        </w:rPr>
        <w:t xml:space="preserve"> by </w:t>
      </w:r>
      <w:proofErr w:type="spellStart"/>
      <w:r w:rsidRPr="006D6114">
        <w:rPr>
          <w:rFonts w:ascii="Arial" w:eastAsia="Calibri" w:hAnsi="Arial" w:cs="Arial"/>
          <w:sz w:val="20"/>
          <w:szCs w:val="20"/>
          <w:lang w:val="fr-FR"/>
        </w:rPr>
        <w:t>felines</w:t>
      </w:r>
      <w:proofErr w:type="spellEnd"/>
      <w:r w:rsidRPr="006D6114">
        <w:rPr>
          <w:rFonts w:ascii="Arial" w:eastAsia="Calibri" w:hAnsi="Arial" w:cs="Arial"/>
          <w:sz w:val="20"/>
          <w:szCs w:val="20"/>
          <w:lang w:val="fr-FR"/>
        </w:rPr>
        <w:t xml:space="preserve"> via </w:t>
      </w:r>
      <w:proofErr w:type="spellStart"/>
      <w:r w:rsidRPr="006D6114">
        <w:rPr>
          <w:rFonts w:ascii="Arial" w:eastAsia="Calibri" w:hAnsi="Arial" w:cs="Arial"/>
          <w:sz w:val="20"/>
          <w:szCs w:val="20"/>
          <w:lang w:val="fr-FR"/>
        </w:rPr>
        <w:t>theirfeces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Theseoocysts</w:t>
      </w:r>
      <w:proofErr w:type="spellEnd"/>
      <w:r w:rsidRPr="006D6114">
        <w:rPr>
          <w:rFonts w:ascii="Arial" w:eastAsia="Calibri" w:hAnsi="Arial" w:cs="Arial"/>
          <w:sz w:val="20"/>
          <w:szCs w:val="20"/>
          <w:lang w:val="fr-FR"/>
        </w:rPr>
        <w:t xml:space="preserve"> are </w:t>
      </w:r>
      <w:proofErr w:type="spellStart"/>
      <w:r w:rsidRPr="006D6114">
        <w:rPr>
          <w:rFonts w:ascii="Arial" w:eastAsia="Calibri" w:hAnsi="Arial" w:cs="Arial"/>
          <w:sz w:val="20"/>
          <w:szCs w:val="20"/>
          <w:lang w:val="fr-FR"/>
        </w:rPr>
        <w:t>resistant</w:t>
      </w:r>
      <w:proofErr w:type="spellEnd"/>
      <w:r w:rsidRPr="006D6114">
        <w:rPr>
          <w:rFonts w:ascii="Arial" w:eastAsia="Calibri" w:hAnsi="Arial" w:cs="Arial"/>
          <w:sz w:val="20"/>
          <w:szCs w:val="20"/>
          <w:lang w:val="fr-FR"/>
        </w:rPr>
        <w:t xml:space="preserve"> and can survive in the </w:t>
      </w:r>
      <w:proofErr w:type="spellStart"/>
      <w:r w:rsidRPr="006D6114">
        <w:rPr>
          <w:rFonts w:ascii="Arial" w:eastAsia="Calibri" w:hAnsi="Arial" w:cs="Arial"/>
          <w:sz w:val="20"/>
          <w:szCs w:val="20"/>
          <w:lang w:val="fr-FR"/>
        </w:rPr>
        <w:t>environment</w:t>
      </w:r>
      <w:proofErr w:type="spellEnd"/>
      <w:r w:rsidRPr="006D6114">
        <w:rPr>
          <w:rFonts w:ascii="Arial" w:eastAsia="Calibri" w:hAnsi="Arial" w:cs="Arial"/>
          <w:sz w:val="20"/>
          <w:szCs w:val="20"/>
          <w:lang w:val="fr-FR"/>
        </w:rPr>
        <w:t xml:space="preserve"> for </w:t>
      </w:r>
      <w:proofErr w:type="spellStart"/>
      <w:r w:rsidRPr="006D6114">
        <w:rPr>
          <w:rFonts w:ascii="Arial" w:eastAsia="Calibri" w:hAnsi="Arial" w:cs="Arial"/>
          <w:sz w:val="20"/>
          <w:szCs w:val="20"/>
          <w:lang w:val="fr-FR"/>
        </w:rPr>
        <w:t>severalmonths</w:t>
      </w:r>
      <w:proofErr w:type="spellEnd"/>
      <w:r w:rsidRPr="006D6114">
        <w:rPr>
          <w:rFonts w:ascii="Arial" w:eastAsia="Calibri" w:hAnsi="Arial" w:cs="Arial"/>
          <w:sz w:val="20"/>
          <w:szCs w:val="20"/>
          <w:lang w:val="fr-FR"/>
        </w:rPr>
        <w:t xml:space="preserve">. - </w:t>
      </w:r>
      <w:proofErr w:type="spellStart"/>
      <w:r w:rsidRPr="006D6114">
        <w:rPr>
          <w:rFonts w:ascii="Arial" w:eastAsia="Calibri" w:hAnsi="Arial" w:cs="Arial"/>
          <w:sz w:val="20"/>
          <w:szCs w:val="20"/>
          <w:lang w:val="fr-FR"/>
        </w:rPr>
        <w:t>Primary</w:t>
      </w:r>
      <w:proofErr w:type="spellEnd"/>
      <w:r w:rsidRPr="006D6114">
        <w:rPr>
          <w:rFonts w:ascii="Arial" w:eastAsia="Calibri" w:hAnsi="Arial" w:cs="Arial"/>
          <w:sz w:val="20"/>
          <w:szCs w:val="20"/>
          <w:lang w:val="fr-FR"/>
        </w:rPr>
        <w:t xml:space="preserve"> infection**: </w:t>
      </w:r>
      <w:proofErr w:type="spellStart"/>
      <w:r w:rsidRPr="006D6114">
        <w:rPr>
          <w:rFonts w:ascii="Arial" w:eastAsia="Calibri" w:hAnsi="Arial" w:cs="Arial"/>
          <w:sz w:val="20"/>
          <w:szCs w:val="20"/>
          <w:lang w:val="fr-FR"/>
        </w:rPr>
        <w:t>After</w:t>
      </w:r>
      <w:proofErr w:type="spellEnd"/>
      <w:r w:rsidRPr="006D6114">
        <w:rPr>
          <w:rFonts w:ascii="Arial" w:eastAsia="Calibri" w:hAnsi="Arial" w:cs="Arial"/>
          <w:sz w:val="20"/>
          <w:szCs w:val="20"/>
          <w:lang w:val="fr-FR"/>
        </w:rPr>
        <w:t xml:space="preserve"> ingestion, </w:t>
      </w:r>
      <w:proofErr w:type="spellStart"/>
      <w:r w:rsidRPr="006D6114">
        <w:rPr>
          <w:rFonts w:ascii="Arial" w:eastAsia="Calibri" w:hAnsi="Arial" w:cs="Arial"/>
          <w:sz w:val="20"/>
          <w:szCs w:val="20"/>
          <w:lang w:val="fr-FR"/>
        </w:rPr>
        <w:t>oocyststransformintotachyzoites</w:t>
      </w:r>
      <w:proofErr w:type="spellEnd"/>
      <w:r w:rsidRPr="006D6114">
        <w:rPr>
          <w:rFonts w:ascii="Arial" w:eastAsia="Calibri" w:hAnsi="Arial" w:cs="Arial"/>
          <w:sz w:val="20"/>
          <w:szCs w:val="20"/>
          <w:lang w:val="fr-FR"/>
        </w:rPr>
        <w:t xml:space="preserve"> (active </w:t>
      </w:r>
      <w:proofErr w:type="spellStart"/>
      <w:r w:rsidRPr="006D6114">
        <w:rPr>
          <w:rFonts w:ascii="Arial" w:eastAsia="Calibri" w:hAnsi="Arial" w:cs="Arial"/>
          <w:sz w:val="20"/>
          <w:szCs w:val="20"/>
          <w:lang w:val="fr-FR"/>
        </w:rPr>
        <w:t>form</w:t>
      </w:r>
      <w:proofErr w:type="spellEnd"/>
      <w:r w:rsidRPr="006D6114">
        <w:rPr>
          <w:rFonts w:ascii="Arial" w:eastAsia="Calibri" w:hAnsi="Arial" w:cs="Arial"/>
          <w:sz w:val="20"/>
          <w:szCs w:val="20"/>
          <w:lang w:val="fr-FR"/>
        </w:rPr>
        <w:t xml:space="preserve">) in the intestine, </w:t>
      </w:r>
      <w:proofErr w:type="spellStart"/>
      <w:r w:rsidRPr="006D6114">
        <w:rPr>
          <w:rFonts w:ascii="Arial" w:eastAsia="Calibri" w:hAnsi="Arial" w:cs="Arial"/>
          <w:sz w:val="20"/>
          <w:szCs w:val="20"/>
          <w:lang w:val="fr-FR"/>
        </w:rPr>
        <w:t>which</w:t>
      </w:r>
      <w:proofErr w:type="spellEnd"/>
      <w:r w:rsidRPr="006D6114">
        <w:rPr>
          <w:rFonts w:ascii="Arial" w:eastAsia="Calibri" w:hAnsi="Arial" w:cs="Arial"/>
          <w:sz w:val="20"/>
          <w:szCs w:val="20"/>
          <w:lang w:val="fr-FR"/>
        </w:rPr>
        <w:t xml:space="preserve"> enter the </w:t>
      </w:r>
      <w:proofErr w:type="spellStart"/>
      <w:r w:rsidRPr="006D6114">
        <w:rPr>
          <w:rFonts w:ascii="Arial" w:eastAsia="Calibri" w:hAnsi="Arial" w:cs="Arial"/>
          <w:sz w:val="20"/>
          <w:szCs w:val="20"/>
          <w:lang w:val="fr-FR"/>
        </w:rPr>
        <w:t>bloodstream</w:t>
      </w:r>
      <w:proofErr w:type="spellEnd"/>
      <w:r w:rsidRPr="006D6114">
        <w:rPr>
          <w:rFonts w:ascii="Arial" w:eastAsia="Calibri" w:hAnsi="Arial" w:cs="Arial"/>
          <w:sz w:val="20"/>
          <w:szCs w:val="20"/>
          <w:lang w:val="fr-FR"/>
        </w:rPr>
        <w:t xml:space="preserve"> and spread </w:t>
      </w:r>
      <w:proofErr w:type="spellStart"/>
      <w:r w:rsidRPr="006D6114">
        <w:rPr>
          <w:rFonts w:ascii="Arial" w:eastAsia="Calibri" w:hAnsi="Arial" w:cs="Arial"/>
          <w:sz w:val="20"/>
          <w:szCs w:val="20"/>
          <w:lang w:val="fr-FR"/>
        </w:rPr>
        <w:t>throughout</w:t>
      </w:r>
      <w:proofErr w:type="spellEnd"/>
      <w:r w:rsidRPr="006D6114">
        <w:rPr>
          <w:rFonts w:ascii="Arial" w:eastAsia="Calibri" w:hAnsi="Arial" w:cs="Arial"/>
          <w:sz w:val="20"/>
          <w:szCs w:val="20"/>
          <w:lang w:val="fr-FR"/>
        </w:rPr>
        <w:t xml:space="preserve"> the body</w:t>
      </w:r>
      <w:r>
        <w:rPr>
          <w:rFonts w:ascii="Arial" w:eastAsia="Calibri" w:hAnsi="Arial" w:cs="Arial"/>
          <w:sz w:val="20"/>
          <w:szCs w:val="20"/>
          <w:lang w:val="fr-FR"/>
        </w:rPr>
        <w:t>.</w:t>
      </w:r>
    </w:p>
    <w:p w14:paraId="1D5C37DE" w14:textId="77777777" w:rsidR="006D6114" w:rsidRDefault="006D6114" w:rsidP="006D6114">
      <w:pPr>
        <w:bidi w:val="0"/>
        <w:spacing w:after="0" w:line="240" w:lineRule="auto"/>
        <w:jc w:val="both"/>
        <w:rPr>
          <w:rFonts w:ascii="Arial" w:eastAsia="Calibri" w:hAnsi="Arial" w:cs="Arial"/>
          <w:sz w:val="20"/>
          <w:szCs w:val="20"/>
          <w:rtl/>
          <w:lang w:val="en-IN" w:bidi="ar-MA"/>
        </w:rPr>
      </w:pPr>
      <w:r w:rsidRPr="006D6114">
        <w:rPr>
          <w:rFonts w:ascii="Arial" w:eastAsia="Calibri" w:hAnsi="Arial" w:cs="Arial"/>
          <w:sz w:val="20"/>
          <w:szCs w:val="20"/>
          <w:rtl/>
          <w:lang w:val="en-IN" w:bidi="ar-MA"/>
        </w:rPr>
        <w:t xml:space="preserve">- </w:t>
      </w:r>
      <w:proofErr w:type="spellStart"/>
      <w:r w:rsidRPr="006D6114">
        <w:rPr>
          <w:rFonts w:ascii="Arial" w:eastAsia="Calibri" w:hAnsi="Arial" w:cs="Arial"/>
          <w:sz w:val="20"/>
          <w:szCs w:val="20"/>
          <w:lang w:val="fr-FR"/>
        </w:rPr>
        <w:t>Cyst</w:t>
      </w:r>
      <w:proofErr w:type="spellEnd"/>
      <w:r w:rsidRPr="006D6114">
        <w:rPr>
          <w:rFonts w:ascii="Arial" w:eastAsia="Calibri" w:hAnsi="Arial" w:cs="Arial"/>
          <w:sz w:val="20"/>
          <w:szCs w:val="20"/>
          <w:lang w:val="fr-FR"/>
        </w:rPr>
        <w:t xml:space="preserve"> formation in tissues** : </w:t>
      </w:r>
      <w:proofErr w:type="spellStart"/>
      <w:r w:rsidRPr="006D6114">
        <w:rPr>
          <w:rFonts w:ascii="Arial" w:eastAsia="Calibri" w:hAnsi="Arial" w:cs="Arial"/>
          <w:sz w:val="20"/>
          <w:szCs w:val="20"/>
          <w:lang w:val="fr-FR"/>
        </w:rPr>
        <w:t>Tachyzoitestransformintobradyzoites</w:t>
      </w:r>
      <w:proofErr w:type="spellEnd"/>
      <w:r w:rsidRPr="006D6114">
        <w:rPr>
          <w:rFonts w:ascii="Arial" w:eastAsia="Calibri" w:hAnsi="Arial" w:cs="Arial"/>
          <w:sz w:val="20"/>
          <w:szCs w:val="20"/>
          <w:lang w:val="fr-FR"/>
        </w:rPr>
        <w:t xml:space="preserve"> (latent </w:t>
      </w:r>
      <w:proofErr w:type="spellStart"/>
      <w:r w:rsidRPr="006D6114">
        <w:rPr>
          <w:rFonts w:ascii="Arial" w:eastAsia="Calibri" w:hAnsi="Arial" w:cs="Arial"/>
          <w:sz w:val="20"/>
          <w:szCs w:val="20"/>
          <w:lang w:val="fr-FR"/>
        </w:rPr>
        <w:t>forms</w:t>
      </w:r>
      <w:proofErr w:type="spellEnd"/>
      <w:r w:rsidRPr="006D6114">
        <w:rPr>
          <w:rFonts w:ascii="Arial" w:eastAsia="Calibri" w:hAnsi="Arial" w:cs="Arial"/>
          <w:sz w:val="20"/>
          <w:szCs w:val="20"/>
          <w:lang w:val="fr-FR"/>
        </w:rPr>
        <w:t xml:space="preserve">) and lodge in </w:t>
      </w:r>
      <w:proofErr w:type="spellStart"/>
      <w:r w:rsidRPr="006D6114">
        <w:rPr>
          <w:rFonts w:ascii="Arial" w:eastAsia="Calibri" w:hAnsi="Arial" w:cs="Arial"/>
          <w:sz w:val="20"/>
          <w:szCs w:val="20"/>
          <w:lang w:val="fr-FR"/>
        </w:rPr>
        <w:t>cysts</w:t>
      </w:r>
      <w:proofErr w:type="spellEnd"/>
      <w:r w:rsidRPr="006D6114">
        <w:rPr>
          <w:rFonts w:ascii="Arial" w:eastAsia="Calibri" w:hAnsi="Arial" w:cs="Arial"/>
          <w:sz w:val="20"/>
          <w:szCs w:val="20"/>
          <w:lang w:val="fr-FR"/>
        </w:rPr>
        <w:t xml:space="preserve"> in </w:t>
      </w:r>
      <w:proofErr w:type="spellStart"/>
      <w:r w:rsidRPr="006D6114">
        <w:rPr>
          <w:rFonts w:ascii="Arial" w:eastAsia="Calibri" w:hAnsi="Arial" w:cs="Arial"/>
          <w:sz w:val="20"/>
          <w:szCs w:val="20"/>
          <w:lang w:val="fr-FR"/>
        </w:rPr>
        <w:t>various</w:t>
      </w:r>
      <w:proofErr w:type="spellEnd"/>
      <w:r w:rsidRPr="006D6114">
        <w:rPr>
          <w:rFonts w:ascii="Arial" w:eastAsia="Calibri" w:hAnsi="Arial" w:cs="Arial"/>
          <w:sz w:val="20"/>
          <w:szCs w:val="20"/>
          <w:lang w:val="fr-FR"/>
        </w:rPr>
        <w:t xml:space="preserve"> tissues, </w:t>
      </w:r>
      <w:proofErr w:type="spellStart"/>
      <w:r w:rsidRPr="006D6114">
        <w:rPr>
          <w:rFonts w:ascii="Arial" w:eastAsia="Calibri" w:hAnsi="Arial" w:cs="Arial"/>
          <w:sz w:val="20"/>
          <w:szCs w:val="20"/>
          <w:lang w:val="fr-FR"/>
        </w:rPr>
        <w:t>includingbrain</w:t>
      </w:r>
      <w:proofErr w:type="spellEnd"/>
      <w:r w:rsidRPr="006D6114">
        <w:rPr>
          <w:rFonts w:ascii="Arial" w:eastAsia="Calibri" w:hAnsi="Arial" w:cs="Arial"/>
          <w:sz w:val="20"/>
          <w:szCs w:val="20"/>
          <w:lang w:val="fr-FR"/>
        </w:rPr>
        <w:t xml:space="preserve">, muscle and, in the case of </w:t>
      </w:r>
      <w:proofErr w:type="spellStart"/>
      <w:r w:rsidRPr="006D6114">
        <w:rPr>
          <w:rFonts w:ascii="Arial" w:eastAsia="Calibri" w:hAnsi="Arial" w:cs="Arial"/>
          <w:sz w:val="20"/>
          <w:szCs w:val="20"/>
          <w:lang w:val="fr-FR"/>
        </w:rPr>
        <w:t>chorioretinaltoxoplasmosis</w:t>
      </w:r>
      <w:proofErr w:type="spellEnd"/>
      <w:r w:rsidRPr="006D6114">
        <w:rPr>
          <w:rFonts w:ascii="Arial" w:eastAsia="Calibri" w:hAnsi="Arial" w:cs="Arial"/>
          <w:sz w:val="20"/>
          <w:szCs w:val="20"/>
          <w:lang w:val="fr-FR"/>
        </w:rPr>
        <w:t xml:space="preserve">, in </w:t>
      </w:r>
      <w:proofErr w:type="spellStart"/>
      <w:r w:rsidRPr="006D6114">
        <w:rPr>
          <w:rFonts w:ascii="Arial" w:eastAsia="Calibri" w:hAnsi="Arial" w:cs="Arial"/>
          <w:sz w:val="20"/>
          <w:szCs w:val="20"/>
          <w:lang w:val="fr-FR"/>
        </w:rPr>
        <w:t>ocular</w:t>
      </w:r>
      <w:proofErr w:type="spellEnd"/>
      <w:r w:rsidRPr="006D6114">
        <w:rPr>
          <w:rFonts w:ascii="Arial" w:eastAsia="Calibri" w:hAnsi="Arial" w:cs="Arial"/>
          <w:sz w:val="20"/>
          <w:szCs w:val="20"/>
          <w:lang w:val="fr-FR"/>
        </w:rPr>
        <w:t xml:space="preserve"> tissue (</w:t>
      </w:r>
      <w:proofErr w:type="spellStart"/>
      <w:r w:rsidRPr="006D6114">
        <w:rPr>
          <w:rFonts w:ascii="Arial" w:eastAsia="Calibri" w:hAnsi="Arial" w:cs="Arial"/>
          <w:sz w:val="20"/>
          <w:szCs w:val="20"/>
          <w:lang w:val="fr-FR"/>
        </w:rPr>
        <w:t>retina</w:t>
      </w:r>
      <w:proofErr w:type="spellEnd"/>
      <w:r w:rsidRPr="006D6114">
        <w:rPr>
          <w:rFonts w:ascii="Arial" w:eastAsia="Calibri" w:hAnsi="Arial" w:cs="Arial"/>
          <w:sz w:val="20"/>
          <w:szCs w:val="20"/>
          <w:lang w:val="fr-FR"/>
        </w:rPr>
        <w:t xml:space="preserve"> and </w:t>
      </w:r>
      <w:proofErr w:type="spellStart"/>
      <w:r w:rsidRPr="006D6114">
        <w:rPr>
          <w:rFonts w:ascii="Arial" w:eastAsia="Calibri" w:hAnsi="Arial" w:cs="Arial"/>
          <w:sz w:val="20"/>
          <w:szCs w:val="20"/>
          <w:lang w:val="fr-FR"/>
        </w:rPr>
        <w:t>choroid</w:t>
      </w:r>
      <w:commentRangeStart w:id="2"/>
      <w:proofErr w:type="spellEnd"/>
      <w:r w:rsidRPr="006D6114">
        <w:rPr>
          <w:rFonts w:ascii="Arial" w:eastAsia="Calibri" w:hAnsi="Arial" w:cs="Arial"/>
          <w:sz w:val="20"/>
          <w:szCs w:val="20"/>
          <w:lang w:val="fr-FR"/>
        </w:rPr>
        <w:t xml:space="preserve">). #### </w:t>
      </w:r>
      <w:commentRangeEnd w:id="2"/>
      <w:r w:rsidR="006144DE">
        <w:rPr>
          <w:rStyle w:val="CommentReference"/>
        </w:rPr>
        <w:commentReference w:id="2"/>
      </w:r>
      <w:r w:rsidRPr="006D6114">
        <w:rPr>
          <w:rFonts w:ascii="Arial" w:eastAsia="Calibri" w:hAnsi="Arial" w:cs="Arial"/>
          <w:sz w:val="20"/>
          <w:szCs w:val="20"/>
          <w:lang w:val="fr-FR"/>
        </w:rPr>
        <w:t xml:space="preserve">2. </w:t>
      </w:r>
      <w:proofErr w:type="spellStart"/>
      <w:r w:rsidRPr="006D6114">
        <w:rPr>
          <w:rFonts w:ascii="Arial" w:eastAsia="Calibri" w:hAnsi="Arial" w:cs="Arial"/>
          <w:sz w:val="20"/>
          <w:szCs w:val="20"/>
          <w:lang w:val="fr-FR"/>
        </w:rPr>
        <w:t>Ocular</w:t>
      </w:r>
      <w:proofErr w:type="spellEnd"/>
      <w:r w:rsidRPr="006D6114">
        <w:rPr>
          <w:rFonts w:ascii="Arial" w:eastAsia="Calibri" w:hAnsi="Arial" w:cs="Arial"/>
          <w:sz w:val="20"/>
          <w:szCs w:val="20"/>
          <w:lang w:val="fr-FR"/>
        </w:rPr>
        <w:t xml:space="preserve"> Invasion and Spread in the Eye Once *Toxoplasma gondii* </w:t>
      </w:r>
      <w:proofErr w:type="spellStart"/>
      <w:r w:rsidRPr="006D6114">
        <w:rPr>
          <w:rFonts w:ascii="Arial" w:eastAsia="Calibri" w:hAnsi="Arial" w:cs="Arial"/>
          <w:sz w:val="20"/>
          <w:szCs w:val="20"/>
          <w:lang w:val="fr-FR"/>
        </w:rPr>
        <w:t>enters</w:t>
      </w:r>
      <w:proofErr w:type="spellEnd"/>
      <w:r w:rsidRPr="006D6114">
        <w:rPr>
          <w:rFonts w:ascii="Arial" w:eastAsia="Calibri" w:hAnsi="Arial" w:cs="Arial"/>
          <w:sz w:val="20"/>
          <w:szCs w:val="20"/>
          <w:lang w:val="fr-FR"/>
        </w:rPr>
        <w:t xml:space="preserve"> the </w:t>
      </w:r>
      <w:proofErr w:type="spellStart"/>
      <w:r w:rsidRPr="006D6114">
        <w:rPr>
          <w:rFonts w:ascii="Arial" w:eastAsia="Calibri" w:hAnsi="Arial" w:cs="Arial"/>
          <w:sz w:val="20"/>
          <w:szCs w:val="20"/>
          <w:lang w:val="fr-FR"/>
        </w:rPr>
        <w:t>bloodstream</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it</w:t>
      </w:r>
      <w:proofErr w:type="spellEnd"/>
      <w:r w:rsidRPr="006D6114">
        <w:rPr>
          <w:rFonts w:ascii="Arial" w:eastAsia="Calibri" w:hAnsi="Arial" w:cs="Arial"/>
          <w:sz w:val="20"/>
          <w:szCs w:val="20"/>
          <w:lang w:val="fr-FR"/>
        </w:rPr>
        <w:t xml:space="preserve"> can </w:t>
      </w:r>
      <w:proofErr w:type="spellStart"/>
      <w:r w:rsidRPr="006D6114">
        <w:rPr>
          <w:rFonts w:ascii="Arial" w:eastAsia="Calibri" w:hAnsi="Arial" w:cs="Arial"/>
          <w:sz w:val="20"/>
          <w:szCs w:val="20"/>
          <w:lang w:val="fr-FR"/>
        </w:rPr>
        <w:t>reach</w:t>
      </w:r>
      <w:proofErr w:type="spellEnd"/>
      <w:r w:rsidRPr="006D6114">
        <w:rPr>
          <w:rFonts w:ascii="Arial" w:eastAsia="Calibri" w:hAnsi="Arial" w:cs="Arial"/>
          <w:sz w:val="20"/>
          <w:szCs w:val="20"/>
          <w:lang w:val="fr-FR"/>
        </w:rPr>
        <w:t xml:space="preserve"> the </w:t>
      </w:r>
      <w:proofErr w:type="spellStart"/>
      <w:r w:rsidRPr="006D6114">
        <w:rPr>
          <w:rFonts w:ascii="Arial" w:eastAsia="Calibri" w:hAnsi="Arial" w:cs="Arial"/>
          <w:sz w:val="20"/>
          <w:szCs w:val="20"/>
          <w:lang w:val="fr-FR"/>
        </w:rPr>
        <w:t>eyes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often</w:t>
      </w:r>
      <w:proofErr w:type="spellEnd"/>
      <w:r w:rsidRPr="006D6114">
        <w:rPr>
          <w:rFonts w:ascii="Arial" w:eastAsia="Calibri" w:hAnsi="Arial" w:cs="Arial"/>
          <w:sz w:val="20"/>
          <w:szCs w:val="20"/>
          <w:lang w:val="fr-FR"/>
        </w:rPr>
        <w:t xml:space="preserve"> via the </w:t>
      </w:r>
      <w:proofErr w:type="spellStart"/>
      <w:r w:rsidRPr="006D6114">
        <w:rPr>
          <w:rFonts w:ascii="Arial" w:eastAsia="Calibri" w:hAnsi="Arial" w:cs="Arial"/>
          <w:sz w:val="20"/>
          <w:szCs w:val="20"/>
          <w:lang w:val="fr-FR"/>
        </w:rPr>
        <w:t>choroid</w:t>
      </w:r>
      <w:proofErr w:type="spellEnd"/>
      <w:r w:rsidRPr="006D6114">
        <w:rPr>
          <w:rFonts w:ascii="Arial" w:eastAsia="Calibri" w:hAnsi="Arial" w:cs="Arial"/>
          <w:sz w:val="20"/>
          <w:szCs w:val="20"/>
          <w:lang w:val="fr-FR"/>
        </w:rPr>
        <w:t xml:space="preserve">, a </w:t>
      </w:r>
      <w:proofErr w:type="spellStart"/>
      <w:r w:rsidRPr="006D6114">
        <w:rPr>
          <w:rFonts w:ascii="Arial" w:eastAsia="Calibri" w:hAnsi="Arial" w:cs="Arial"/>
          <w:sz w:val="20"/>
          <w:szCs w:val="20"/>
          <w:lang w:val="fr-FR"/>
        </w:rPr>
        <w:t>richlyvascularized</w:t>
      </w:r>
      <w:proofErr w:type="spellEnd"/>
      <w:r w:rsidRPr="006D6114">
        <w:rPr>
          <w:rFonts w:ascii="Arial" w:eastAsia="Calibri" w:hAnsi="Arial" w:cs="Arial"/>
          <w:sz w:val="20"/>
          <w:szCs w:val="20"/>
          <w:lang w:val="fr-FR"/>
        </w:rPr>
        <w:t xml:space="preserve"> tissue </w:t>
      </w:r>
      <w:proofErr w:type="spellStart"/>
      <w:r w:rsidRPr="006D6114">
        <w:rPr>
          <w:rFonts w:ascii="Arial" w:eastAsia="Calibri" w:hAnsi="Arial" w:cs="Arial"/>
          <w:sz w:val="20"/>
          <w:szCs w:val="20"/>
          <w:lang w:val="fr-FR"/>
        </w:rPr>
        <w:t>thatnourishes</w:t>
      </w:r>
      <w:proofErr w:type="spellEnd"/>
      <w:r w:rsidRPr="006D6114">
        <w:rPr>
          <w:rFonts w:ascii="Arial" w:eastAsia="Calibri" w:hAnsi="Arial" w:cs="Arial"/>
          <w:sz w:val="20"/>
          <w:szCs w:val="20"/>
          <w:lang w:val="fr-FR"/>
        </w:rPr>
        <w:t xml:space="preserve"> the </w:t>
      </w:r>
      <w:proofErr w:type="spellStart"/>
      <w:r w:rsidRPr="006D6114">
        <w:rPr>
          <w:rFonts w:ascii="Arial" w:eastAsia="Calibri" w:hAnsi="Arial" w:cs="Arial"/>
          <w:sz w:val="20"/>
          <w:szCs w:val="20"/>
          <w:lang w:val="fr-FR"/>
        </w:rPr>
        <w:t>retina</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Ocular</w:t>
      </w:r>
      <w:proofErr w:type="spellEnd"/>
      <w:r w:rsidRPr="006D6114">
        <w:rPr>
          <w:rFonts w:ascii="Arial" w:eastAsia="Calibri" w:hAnsi="Arial" w:cs="Arial"/>
          <w:sz w:val="20"/>
          <w:szCs w:val="20"/>
          <w:lang w:val="fr-FR"/>
        </w:rPr>
        <w:t xml:space="preserve"> invasion </w:t>
      </w:r>
      <w:proofErr w:type="spellStart"/>
      <w:r w:rsidRPr="006D6114">
        <w:rPr>
          <w:rFonts w:ascii="Arial" w:eastAsia="Calibri" w:hAnsi="Arial" w:cs="Arial"/>
          <w:sz w:val="20"/>
          <w:szCs w:val="20"/>
          <w:lang w:val="fr-FR"/>
        </w:rPr>
        <w:t>occurs</w:t>
      </w:r>
      <w:proofErr w:type="spellEnd"/>
      <w:r w:rsidRPr="006D6114">
        <w:rPr>
          <w:rFonts w:ascii="Arial" w:eastAsia="Calibri" w:hAnsi="Arial" w:cs="Arial"/>
          <w:sz w:val="20"/>
          <w:szCs w:val="20"/>
          <w:lang w:val="fr-FR"/>
        </w:rPr>
        <w:t xml:space="preserve"> in the </w:t>
      </w:r>
      <w:proofErr w:type="spellStart"/>
      <w:proofErr w:type="gramStart"/>
      <w:r w:rsidRPr="006D6114">
        <w:rPr>
          <w:rFonts w:ascii="Arial" w:eastAsia="Calibri" w:hAnsi="Arial" w:cs="Arial"/>
          <w:sz w:val="20"/>
          <w:szCs w:val="20"/>
          <w:lang w:val="fr-FR"/>
        </w:rPr>
        <w:t>followingstages</w:t>
      </w:r>
      <w:proofErr w:type="spellEnd"/>
      <w:r w:rsidRPr="006D6114">
        <w:rPr>
          <w:rFonts w:ascii="Arial" w:eastAsia="Calibri" w:hAnsi="Arial" w:cs="Arial"/>
          <w:sz w:val="20"/>
          <w:szCs w:val="20"/>
          <w:lang w:val="fr-FR"/>
        </w:rPr>
        <w:t>:</w:t>
      </w:r>
      <w:proofErr w:type="gramEnd"/>
      <w:r w:rsidRPr="006D6114">
        <w:rPr>
          <w:rFonts w:ascii="Arial" w:eastAsia="Calibri" w:hAnsi="Arial" w:cs="Arial"/>
          <w:sz w:val="20"/>
          <w:szCs w:val="20"/>
          <w:lang w:val="fr-FR"/>
        </w:rPr>
        <w:t xml:space="preserve"> - **</w:t>
      </w:r>
      <w:proofErr w:type="spellStart"/>
      <w:r w:rsidRPr="006D6114">
        <w:rPr>
          <w:rFonts w:ascii="Arial" w:eastAsia="Calibri" w:hAnsi="Arial" w:cs="Arial"/>
          <w:sz w:val="20"/>
          <w:szCs w:val="20"/>
          <w:lang w:val="fr-FR"/>
        </w:rPr>
        <w:t>Penetrationinto</w:t>
      </w:r>
      <w:proofErr w:type="spellEnd"/>
      <w:r w:rsidRPr="006D6114">
        <w:rPr>
          <w:rFonts w:ascii="Arial" w:eastAsia="Calibri" w:hAnsi="Arial" w:cs="Arial"/>
          <w:sz w:val="20"/>
          <w:szCs w:val="20"/>
          <w:lang w:val="fr-FR"/>
        </w:rPr>
        <w:t xml:space="preserve"> the </w:t>
      </w:r>
      <w:proofErr w:type="spellStart"/>
      <w:r w:rsidRPr="006D6114">
        <w:rPr>
          <w:rFonts w:ascii="Arial" w:eastAsia="Calibri" w:hAnsi="Arial" w:cs="Arial"/>
          <w:sz w:val="20"/>
          <w:szCs w:val="20"/>
          <w:lang w:val="fr-FR"/>
        </w:rPr>
        <w:t>retina</w:t>
      </w:r>
      <w:proofErr w:type="spellEnd"/>
      <w:r w:rsidRPr="006D6114">
        <w:rPr>
          <w:rFonts w:ascii="Arial" w:eastAsia="Calibri" w:hAnsi="Arial" w:cs="Arial"/>
          <w:sz w:val="20"/>
          <w:szCs w:val="20"/>
          <w:lang w:val="fr-FR"/>
        </w:rPr>
        <w:t xml:space="preserve"> and </w:t>
      </w:r>
      <w:proofErr w:type="spellStart"/>
      <w:r w:rsidRPr="006D6114">
        <w:rPr>
          <w:rFonts w:ascii="Arial" w:eastAsia="Calibri" w:hAnsi="Arial" w:cs="Arial"/>
          <w:sz w:val="20"/>
          <w:szCs w:val="20"/>
          <w:lang w:val="fr-FR"/>
        </w:rPr>
        <w:t>choroid</w:t>
      </w:r>
      <w:proofErr w:type="spellEnd"/>
      <w:r w:rsidRPr="006D6114">
        <w:rPr>
          <w:rFonts w:ascii="Arial" w:eastAsia="Calibri" w:hAnsi="Arial" w:cs="Arial"/>
          <w:sz w:val="20"/>
          <w:szCs w:val="20"/>
          <w:lang w:val="fr-FR"/>
        </w:rPr>
        <w:t xml:space="preserve">** : The parasite crosses the </w:t>
      </w:r>
      <w:proofErr w:type="spellStart"/>
      <w:r w:rsidRPr="006D6114">
        <w:rPr>
          <w:rFonts w:ascii="Arial" w:eastAsia="Calibri" w:hAnsi="Arial" w:cs="Arial"/>
          <w:sz w:val="20"/>
          <w:szCs w:val="20"/>
          <w:lang w:val="fr-FR"/>
        </w:rPr>
        <w:t>vascular</w:t>
      </w:r>
      <w:proofErr w:type="spellEnd"/>
      <w:r w:rsidRPr="006D6114">
        <w:rPr>
          <w:rFonts w:ascii="Arial" w:eastAsia="Calibri" w:hAnsi="Arial" w:cs="Arial"/>
          <w:sz w:val="20"/>
          <w:szCs w:val="20"/>
          <w:lang w:val="fr-FR"/>
        </w:rPr>
        <w:t xml:space="preserve"> membranes and </w:t>
      </w:r>
      <w:proofErr w:type="spellStart"/>
      <w:r w:rsidRPr="006D6114">
        <w:rPr>
          <w:rFonts w:ascii="Arial" w:eastAsia="Calibri" w:hAnsi="Arial" w:cs="Arial"/>
          <w:sz w:val="20"/>
          <w:szCs w:val="20"/>
          <w:lang w:val="fr-FR"/>
        </w:rPr>
        <w:t>reaches</w:t>
      </w:r>
      <w:proofErr w:type="spellEnd"/>
      <w:r w:rsidRPr="006D6114">
        <w:rPr>
          <w:rFonts w:ascii="Arial" w:eastAsia="Calibri" w:hAnsi="Arial" w:cs="Arial"/>
          <w:sz w:val="20"/>
          <w:szCs w:val="20"/>
          <w:lang w:val="fr-FR"/>
        </w:rPr>
        <w:t xml:space="preserve"> the </w:t>
      </w:r>
      <w:proofErr w:type="spellStart"/>
      <w:r w:rsidRPr="006D6114">
        <w:rPr>
          <w:rFonts w:ascii="Arial" w:eastAsia="Calibri" w:hAnsi="Arial" w:cs="Arial"/>
          <w:sz w:val="20"/>
          <w:szCs w:val="20"/>
          <w:lang w:val="fr-FR"/>
        </w:rPr>
        <w:t>cells</w:t>
      </w:r>
      <w:proofErr w:type="spellEnd"/>
      <w:r w:rsidRPr="006D6114">
        <w:rPr>
          <w:rFonts w:ascii="Arial" w:eastAsia="Calibri" w:hAnsi="Arial" w:cs="Arial"/>
          <w:sz w:val="20"/>
          <w:szCs w:val="20"/>
          <w:lang w:val="fr-FR"/>
        </w:rPr>
        <w:t xml:space="preserve"> of the </w:t>
      </w:r>
      <w:proofErr w:type="spellStart"/>
      <w:r w:rsidRPr="006D6114">
        <w:rPr>
          <w:rFonts w:ascii="Arial" w:eastAsia="Calibri" w:hAnsi="Arial" w:cs="Arial"/>
          <w:sz w:val="20"/>
          <w:szCs w:val="20"/>
          <w:lang w:val="fr-FR"/>
        </w:rPr>
        <w:lastRenderedPageBreak/>
        <w:t>retina</w:t>
      </w:r>
      <w:proofErr w:type="spellEnd"/>
      <w:r w:rsidRPr="006D6114">
        <w:rPr>
          <w:rFonts w:ascii="Arial" w:eastAsia="Calibri" w:hAnsi="Arial" w:cs="Arial"/>
          <w:sz w:val="20"/>
          <w:szCs w:val="20"/>
          <w:lang w:val="fr-FR"/>
        </w:rPr>
        <w:t xml:space="preserve"> and </w:t>
      </w:r>
      <w:proofErr w:type="spellStart"/>
      <w:r w:rsidRPr="006D6114">
        <w:rPr>
          <w:rFonts w:ascii="Arial" w:eastAsia="Calibri" w:hAnsi="Arial" w:cs="Arial"/>
          <w:sz w:val="20"/>
          <w:szCs w:val="20"/>
          <w:lang w:val="fr-FR"/>
        </w:rPr>
        <w:t>choroid</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whereitsettlesmainly</w:t>
      </w:r>
      <w:proofErr w:type="spellEnd"/>
      <w:r w:rsidRPr="006D6114">
        <w:rPr>
          <w:rFonts w:ascii="Arial" w:eastAsia="Calibri" w:hAnsi="Arial" w:cs="Arial"/>
          <w:sz w:val="20"/>
          <w:szCs w:val="20"/>
          <w:lang w:val="fr-FR"/>
        </w:rPr>
        <w:t xml:space="preserve"> in </w:t>
      </w:r>
      <w:proofErr w:type="spellStart"/>
      <w:r w:rsidRPr="006D6114">
        <w:rPr>
          <w:rFonts w:ascii="Arial" w:eastAsia="Calibri" w:hAnsi="Arial" w:cs="Arial"/>
          <w:sz w:val="20"/>
          <w:szCs w:val="20"/>
          <w:lang w:val="fr-FR"/>
        </w:rPr>
        <w:t>retinalcells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notablyendothelialcells</w:t>
      </w:r>
      <w:proofErr w:type="spellEnd"/>
      <w:r w:rsidRPr="006D6114">
        <w:rPr>
          <w:rFonts w:ascii="Arial" w:eastAsia="Calibri" w:hAnsi="Arial" w:cs="Arial"/>
          <w:sz w:val="20"/>
          <w:szCs w:val="20"/>
          <w:lang w:val="fr-FR"/>
        </w:rPr>
        <w:t xml:space="preserve"> and glial </w:t>
      </w:r>
      <w:proofErr w:type="spellStart"/>
      <w:r w:rsidRPr="006D6114">
        <w:rPr>
          <w:rFonts w:ascii="Arial" w:eastAsia="Calibri" w:hAnsi="Arial" w:cs="Arial"/>
          <w:sz w:val="20"/>
          <w:szCs w:val="20"/>
          <w:lang w:val="fr-FR"/>
        </w:rPr>
        <w:t>cells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Tachyzoites</w:t>
      </w:r>
      <w:proofErr w:type="spellEnd"/>
      <w:r w:rsidRPr="006D6114">
        <w:rPr>
          <w:rFonts w:ascii="Arial" w:eastAsia="Calibri" w:hAnsi="Arial" w:cs="Arial"/>
          <w:sz w:val="20"/>
          <w:szCs w:val="20"/>
          <w:lang w:val="fr-FR"/>
        </w:rPr>
        <w:t xml:space="preserve"> can enter </w:t>
      </w:r>
      <w:proofErr w:type="spellStart"/>
      <w:r w:rsidRPr="006D6114">
        <w:rPr>
          <w:rFonts w:ascii="Arial" w:eastAsia="Calibri" w:hAnsi="Arial" w:cs="Arial"/>
          <w:sz w:val="20"/>
          <w:szCs w:val="20"/>
          <w:lang w:val="fr-FR"/>
        </w:rPr>
        <w:t>ocular</w:t>
      </w:r>
      <w:proofErr w:type="spellEnd"/>
      <w:r w:rsidRPr="006D6114">
        <w:rPr>
          <w:rFonts w:ascii="Arial" w:eastAsia="Calibri" w:hAnsi="Arial" w:cs="Arial"/>
          <w:sz w:val="20"/>
          <w:szCs w:val="20"/>
          <w:lang w:val="fr-FR"/>
        </w:rPr>
        <w:t xml:space="preserve"> tissue </w:t>
      </w:r>
      <w:proofErr w:type="spellStart"/>
      <w:r w:rsidRPr="006D6114">
        <w:rPr>
          <w:rFonts w:ascii="Arial" w:eastAsia="Calibri" w:hAnsi="Arial" w:cs="Arial"/>
          <w:sz w:val="20"/>
          <w:szCs w:val="20"/>
          <w:lang w:val="fr-FR"/>
        </w:rPr>
        <w:t>cellsdirectly</w:t>
      </w:r>
      <w:proofErr w:type="spellEnd"/>
      <w:r w:rsidRPr="006D6114">
        <w:rPr>
          <w:rFonts w:ascii="Arial" w:eastAsia="Calibri" w:hAnsi="Arial" w:cs="Arial"/>
          <w:sz w:val="20"/>
          <w:szCs w:val="20"/>
          <w:lang w:val="fr-FR"/>
        </w:rPr>
        <w:t xml:space="preserve">, or </w:t>
      </w:r>
      <w:proofErr w:type="spellStart"/>
      <w:r w:rsidRPr="006D6114">
        <w:rPr>
          <w:rFonts w:ascii="Arial" w:eastAsia="Calibri" w:hAnsi="Arial" w:cs="Arial"/>
          <w:sz w:val="20"/>
          <w:szCs w:val="20"/>
          <w:lang w:val="fr-FR"/>
        </w:rPr>
        <w:t>betaken</w:t>
      </w:r>
      <w:proofErr w:type="spellEnd"/>
      <w:r w:rsidRPr="006D6114">
        <w:rPr>
          <w:rFonts w:ascii="Arial" w:eastAsia="Calibri" w:hAnsi="Arial" w:cs="Arial"/>
          <w:sz w:val="20"/>
          <w:szCs w:val="20"/>
          <w:lang w:val="fr-FR"/>
        </w:rPr>
        <w:t xml:space="preserve"> up by host </w:t>
      </w:r>
      <w:proofErr w:type="spellStart"/>
      <w:r w:rsidRPr="006D6114">
        <w:rPr>
          <w:rFonts w:ascii="Arial" w:eastAsia="Calibri" w:hAnsi="Arial" w:cs="Arial"/>
          <w:sz w:val="20"/>
          <w:szCs w:val="20"/>
          <w:lang w:val="fr-FR"/>
        </w:rPr>
        <w:t>cells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such</w:t>
      </w:r>
      <w:proofErr w:type="spellEnd"/>
      <w:r w:rsidRPr="006D6114">
        <w:rPr>
          <w:rFonts w:ascii="Arial" w:eastAsia="Calibri" w:hAnsi="Arial" w:cs="Arial"/>
          <w:sz w:val="20"/>
          <w:szCs w:val="20"/>
          <w:lang w:val="fr-FR"/>
        </w:rPr>
        <w:t xml:space="preserve"> as macrophages or </w:t>
      </w:r>
      <w:proofErr w:type="spellStart"/>
      <w:r w:rsidRPr="006D6114">
        <w:rPr>
          <w:rFonts w:ascii="Arial" w:eastAsia="Calibri" w:hAnsi="Arial" w:cs="Arial"/>
          <w:sz w:val="20"/>
          <w:szCs w:val="20"/>
          <w:lang w:val="fr-FR"/>
        </w:rPr>
        <w:t>dendriticcells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whichfacilitatetheir</w:t>
      </w:r>
      <w:proofErr w:type="spellEnd"/>
      <w:r w:rsidRPr="006D6114">
        <w:rPr>
          <w:rFonts w:ascii="Arial" w:eastAsia="Calibri" w:hAnsi="Arial" w:cs="Arial"/>
          <w:sz w:val="20"/>
          <w:szCs w:val="20"/>
          <w:lang w:val="fr-FR"/>
        </w:rPr>
        <w:t xml:space="preserve"> transport and spread</w:t>
      </w:r>
      <w:r w:rsidRPr="006D6114">
        <w:rPr>
          <w:rFonts w:ascii="Arial" w:eastAsia="Calibri" w:hAnsi="Arial" w:cs="Arial"/>
          <w:sz w:val="20"/>
          <w:szCs w:val="20"/>
          <w:rtl/>
          <w:lang w:val="en-IN" w:bidi="ar-MA"/>
        </w:rPr>
        <w:t>.</w:t>
      </w:r>
    </w:p>
    <w:p w14:paraId="75D800E8" w14:textId="77777777" w:rsidR="006D6114" w:rsidRPr="006D6114" w:rsidRDefault="006D6114" w:rsidP="006D6114">
      <w:pPr>
        <w:bidi w:val="0"/>
        <w:spacing w:after="0" w:line="240" w:lineRule="auto"/>
        <w:jc w:val="both"/>
        <w:rPr>
          <w:rFonts w:ascii="Arial" w:eastAsia="Calibri" w:hAnsi="Arial" w:cs="Arial"/>
          <w:sz w:val="20"/>
          <w:szCs w:val="20"/>
          <w:lang w:val="fr-FR"/>
        </w:rPr>
      </w:pPr>
    </w:p>
    <w:p w14:paraId="7AA7CC7F" w14:textId="77777777" w:rsidR="006D6114" w:rsidRDefault="006D6114" w:rsidP="006D6114">
      <w:pPr>
        <w:bidi w:val="0"/>
        <w:spacing w:after="0" w:line="240" w:lineRule="auto"/>
        <w:jc w:val="both"/>
        <w:rPr>
          <w:rFonts w:ascii="Arial" w:eastAsia="Calibri" w:hAnsi="Arial" w:cs="Arial"/>
          <w:sz w:val="20"/>
          <w:szCs w:val="20"/>
          <w:rtl/>
          <w:lang w:val="en-IN" w:bidi="ar-MA"/>
        </w:rPr>
      </w:pPr>
      <w:r w:rsidRPr="006D6114">
        <w:rPr>
          <w:rFonts w:ascii="Arial" w:eastAsia="Calibri" w:hAnsi="Arial" w:cs="Arial"/>
          <w:sz w:val="20"/>
          <w:szCs w:val="20"/>
          <w:lang w:val="fr-FR"/>
        </w:rPr>
        <w:t xml:space="preserve">The </w:t>
      </w:r>
      <w:proofErr w:type="spellStart"/>
      <w:r w:rsidRPr="006D6114">
        <w:rPr>
          <w:rFonts w:ascii="Arial" w:eastAsia="Calibri" w:hAnsi="Arial" w:cs="Arial"/>
          <w:sz w:val="20"/>
          <w:szCs w:val="20"/>
          <w:lang w:val="fr-FR"/>
        </w:rPr>
        <w:t>mosttypicalophthalmological</w:t>
      </w:r>
      <w:proofErr w:type="spellEnd"/>
      <w:r w:rsidRPr="006D6114">
        <w:rPr>
          <w:rFonts w:ascii="Arial" w:eastAsia="Calibri" w:hAnsi="Arial" w:cs="Arial"/>
          <w:sz w:val="20"/>
          <w:szCs w:val="20"/>
          <w:lang w:val="fr-FR"/>
        </w:rPr>
        <w:t xml:space="preserve"> manifestation </w:t>
      </w:r>
      <w:proofErr w:type="spellStart"/>
      <w:r w:rsidRPr="006D6114">
        <w:rPr>
          <w:rFonts w:ascii="Arial" w:eastAsia="Calibri" w:hAnsi="Arial" w:cs="Arial"/>
          <w:sz w:val="20"/>
          <w:szCs w:val="20"/>
          <w:lang w:val="fr-FR"/>
        </w:rPr>
        <w:t>is</w:t>
      </w:r>
      <w:proofErr w:type="spellEnd"/>
      <w:r w:rsidRPr="006D6114">
        <w:rPr>
          <w:rFonts w:ascii="Arial" w:eastAsia="Calibri" w:hAnsi="Arial" w:cs="Arial"/>
          <w:sz w:val="20"/>
          <w:szCs w:val="20"/>
          <w:lang w:val="fr-FR"/>
        </w:rPr>
        <w:t xml:space="preserve"> an active focus of </w:t>
      </w:r>
      <w:proofErr w:type="spellStart"/>
      <w:r w:rsidRPr="006D6114">
        <w:rPr>
          <w:rFonts w:ascii="Arial" w:eastAsia="Calibri" w:hAnsi="Arial" w:cs="Arial"/>
          <w:sz w:val="20"/>
          <w:szCs w:val="20"/>
          <w:lang w:val="fr-FR"/>
        </w:rPr>
        <w:t>chorioretinitislocated</w:t>
      </w:r>
      <w:proofErr w:type="spellEnd"/>
      <w:r w:rsidRPr="006D6114">
        <w:rPr>
          <w:rFonts w:ascii="Arial" w:eastAsia="Calibri" w:hAnsi="Arial" w:cs="Arial"/>
          <w:sz w:val="20"/>
          <w:szCs w:val="20"/>
          <w:lang w:val="fr-FR"/>
        </w:rPr>
        <w:t xml:space="preserve"> close to an </w:t>
      </w:r>
      <w:proofErr w:type="spellStart"/>
      <w:r w:rsidRPr="006D6114">
        <w:rPr>
          <w:rFonts w:ascii="Arial" w:eastAsia="Calibri" w:hAnsi="Arial" w:cs="Arial"/>
          <w:sz w:val="20"/>
          <w:szCs w:val="20"/>
          <w:lang w:val="fr-FR"/>
        </w:rPr>
        <w:t>older</w:t>
      </w:r>
      <w:proofErr w:type="spellEnd"/>
      <w:r w:rsidRPr="006D6114">
        <w:rPr>
          <w:rFonts w:ascii="Arial" w:eastAsia="Calibri" w:hAnsi="Arial" w:cs="Arial"/>
          <w:sz w:val="20"/>
          <w:szCs w:val="20"/>
          <w:lang w:val="fr-FR"/>
        </w:rPr>
        <w:t xml:space="preserve"> focus of </w:t>
      </w:r>
      <w:proofErr w:type="spellStart"/>
      <w:r w:rsidRPr="006D6114">
        <w:rPr>
          <w:rFonts w:ascii="Arial" w:eastAsia="Calibri" w:hAnsi="Arial" w:cs="Arial"/>
          <w:sz w:val="20"/>
          <w:szCs w:val="20"/>
          <w:lang w:val="fr-FR"/>
        </w:rPr>
        <w:t>scarring</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However</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there</w:t>
      </w:r>
      <w:proofErr w:type="spellEnd"/>
      <w:r w:rsidRPr="006D6114">
        <w:rPr>
          <w:rFonts w:ascii="Arial" w:eastAsia="Calibri" w:hAnsi="Arial" w:cs="Arial"/>
          <w:sz w:val="20"/>
          <w:szCs w:val="20"/>
          <w:lang w:val="fr-FR"/>
        </w:rPr>
        <w:t xml:space="preserve"> are </w:t>
      </w:r>
      <w:proofErr w:type="spellStart"/>
      <w:r w:rsidRPr="006D6114">
        <w:rPr>
          <w:rFonts w:ascii="Arial" w:eastAsia="Calibri" w:hAnsi="Arial" w:cs="Arial"/>
          <w:sz w:val="20"/>
          <w:szCs w:val="20"/>
          <w:lang w:val="fr-FR"/>
        </w:rPr>
        <w:t>manyother</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lesscharacteristicclinicalforms</w:t>
      </w:r>
      <w:proofErr w:type="spellEnd"/>
      <w:r w:rsidRPr="006D6114">
        <w:rPr>
          <w:rFonts w:ascii="Arial" w:eastAsia="Calibri" w:hAnsi="Arial" w:cs="Arial"/>
          <w:sz w:val="20"/>
          <w:szCs w:val="20"/>
          <w:lang w:val="fr-FR"/>
        </w:rPr>
        <w:t xml:space="preserve">, for </w:t>
      </w:r>
      <w:proofErr w:type="spellStart"/>
      <w:r w:rsidRPr="006D6114">
        <w:rPr>
          <w:rFonts w:ascii="Arial" w:eastAsia="Calibri" w:hAnsi="Arial" w:cs="Arial"/>
          <w:sz w:val="20"/>
          <w:szCs w:val="20"/>
          <w:lang w:val="fr-FR"/>
        </w:rPr>
        <w:t>which</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an</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anteriorchamberpuncturemaybeuseful</w:t>
      </w:r>
      <w:proofErr w:type="spellEnd"/>
      <w:r w:rsidRPr="006D6114">
        <w:rPr>
          <w:rFonts w:ascii="Arial" w:eastAsia="Calibri" w:hAnsi="Arial" w:cs="Arial"/>
          <w:sz w:val="20"/>
          <w:szCs w:val="20"/>
          <w:lang w:val="fr-FR"/>
        </w:rPr>
        <w:t xml:space="preserve"> in cases of diagnostic </w:t>
      </w:r>
      <w:proofErr w:type="spellStart"/>
      <w:r w:rsidRPr="006D6114">
        <w:rPr>
          <w:rFonts w:ascii="Arial" w:eastAsia="Calibri" w:hAnsi="Arial" w:cs="Arial"/>
          <w:sz w:val="20"/>
          <w:szCs w:val="20"/>
          <w:lang w:val="fr-FR"/>
        </w:rPr>
        <w:t>doubt</w:t>
      </w:r>
      <w:proofErr w:type="spellEnd"/>
      <w:r w:rsidRPr="006D6114">
        <w:rPr>
          <w:rFonts w:ascii="Arial" w:eastAsia="Calibri" w:hAnsi="Arial" w:cs="Arial"/>
          <w:sz w:val="20"/>
          <w:szCs w:val="20"/>
          <w:rtl/>
          <w:lang w:val="en-IN" w:bidi="ar-MA"/>
        </w:rPr>
        <w:t>.</w:t>
      </w:r>
    </w:p>
    <w:p w14:paraId="125D2D09" w14:textId="77777777" w:rsidR="006D6114" w:rsidRPr="006D6114" w:rsidRDefault="006D6114" w:rsidP="006D6114">
      <w:pPr>
        <w:bidi w:val="0"/>
        <w:spacing w:after="0" w:line="240" w:lineRule="auto"/>
        <w:jc w:val="both"/>
        <w:rPr>
          <w:rFonts w:ascii="Arial" w:eastAsia="Calibri" w:hAnsi="Arial" w:cs="Arial"/>
          <w:sz w:val="20"/>
          <w:szCs w:val="20"/>
          <w:lang w:val="fr-FR"/>
        </w:rPr>
      </w:pPr>
    </w:p>
    <w:p w14:paraId="1B95605A" w14:textId="77777777" w:rsidR="006D6114" w:rsidRDefault="006D6114" w:rsidP="006D6114">
      <w:pPr>
        <w:bidi w:val="0"/>
        <w:spacing w:after="0" w:line="240" w:lineRule="auto"/>
        <w:jc w:val="both"/>
        <w:rPr>
          <w:rFonts w:ascii="Arial" w:eastAsia="Calibri" w:hAnsi="Arial" w:cs="Arial"/>
          <w:sz w:val="20"/>
          <w:szCs w:val="20"/>
          <w:lang w:val="fr-FR"/>
        </w:rPr>
      </w:pPr>
      <w:proofErr w:type="spellStart"/>
      <w:r w:rsidRPr="006D6114">
        <w:rPr>
          <w:rFonts w:ascii="Arial" w:eastAsia="Calibri" w:hAnsi="Arial" w:cs="Arial"/>
          <w:sz w:val="20"/>
          <w:szCs w:val="20"/>
          <w:lang w:val="fr-FR"/>
        </w:rPr>
        <w:t>Jensen'sretino-choroiditisis</w:t>
      </w:r>
      <w:proofErr w:type="spellEnd"/>
      <w:r w:rsidRPr="006D6114">
        <w:rPr>
          <w:rFonts w:ascii="Arial" w:eastAsia="Calibri" w:hAnsi="Arial" w:cs="Arial"/>
          <w:sz w:val="20"/>
          <w:szCs w:val="20"/>
          <w:lang w:val="fr-FR"/>
        </w:rPr>
        <w:t xml:space="preserve"> a </w:t>
      </w:r>
      <w:proofErr w:type="spellStart"/>
      <w:r w:rsidRPr="006D6114">
        <w:rPr>
          <w:rFonts w:ascii="Arial" w:eastAsia="Calibri" w:hAnsi="Arial" w:cs="Arial"/>
          <w:sz w:val="20"/>
          <w:szCs w:val="20"/>
          <w:lang w:val="fr-FR"/>
        </w:rPr>
        <w:t>classicform</w:t>
      </w:r>
      <w:proofErr w:type="spellEnd"/>
      <w:r w:rsidRPr="006D6114">
        <w:rPr>
          <w:rFonts w:ascii="Arial" w:eastAsia="Calibri" w:hAnsi="Arial" w:cs="Arial"/>
          <w:sz w:val="20"/>
          <w:szCs w:val="20"/>
          <w:lang w:val="fr-FR"/>
        </w:rPr>
        <w:t xml:space="preserve"> of the </w:t>
      </w:r>
      <w:proofErr w:type="spellStart"/>
      <w:r w:rsidRPr="006D6114">
        <w:rPr>
          <w:rFonts w:ascii="Arial" w:eastAsia="Calibri" w:hAnsi="Arial" w:cs="Arial"/>
          <w:sz w:val="20"/>
          <w:szCs w:val="20"/>
          <w:lang w:val="fr-FR"/>
        </w:rPr>
        <w:t>disease</w:t>
      </w:r>
      <w:proofErr w:type="spellEnd"/>
      <w:r>
        <w:rPr>
          <w:rFonts w:ascii="Arial" w:eastAsia="Calibri" w:hAnsi="Arial" w:cs="Arial"/>
          <w:sz w:val="20"/>
          <w:szCs w:val="20"/>
          <w:lang w:val="fr-FR"/>
        </w:rPr>
        <w:t>.</w:t>
      </w:r>
    </w:p>
    <w:p w14:paraId="4C9E2B5F" w14:textId="77777777" w:rsidR="006D6114" w:rsidRPr="006D6114" w:rsidRDefault="006D6114" w:rsidP="006D6114">
      <w:pPr>
        <w:bidi w:val="0"/>
        <w:spacing w:after="0" w:line="240" w:lineRule="auto"/>
        <w:jc w:val="both"/>
        <w:rPr>
          <w:rFonts w:ascii="Arial" w:eastAsia="Calibri" w:hAnsi="Arial" w:cs="Arial"/>
          <w:sz w:val="20"/>
          <w:szCs w:val="20"/>
          <w:lang w:val="fr-FR"/>
        </w:rPr>
      </w:pPr>
    </w:p>
    <w:p w14:paraId="6AF2AAB5" w14:textId="77777777" w:rsidR="006D6114" w:rsidRDefault="006D6114" w:rsidP="006D6114">
      <w:pPr>
        <w:bidi w:val="0"/>
        <w:spacing w:after="0" w:line="240" w:lineRule="auto"/>
        <w:jc w:val="both"/>
        <w:rPr>
          <w:rFonts w:ascii="Arial" w:eastAsia="Calibri" w:hAnsi="Arial" w:cs="Arial"/>
          <w:sz w:val="20"/>
          <w:szCs w:val="20"/>
          <w:rtl/>
          <w:lang w:val="en-IN" w:bidi="ar-MA"/>
        </w:rPr>
      </w:pPr>
      <w:proofErr w:type="spellStart"/>
      <w:r w:rsidRPr="006D6114">
        <w:rPr>
          <w:rFonts w:ascii="Arial" w:eastAsia="Calibri" w:hAnsi="Arial" w:cs="Arial"/>
          <w:sz w:val="20"/>
          <w:szCs w:val="20"/>
          <w:lang w:val="fr-FR"/>
        </w:rPr>
        <w:t>Jensen'sretino-choroiditisis</w:t>
      </w:r>
      <w:proofErr w:type="spellEnd"/>
      <w:r w:rsidRPr="006D6114">
        <w:rPr>
          <w:rFonts w:ascii="Arial" w:eastAsia="Calibri" w:hAnsi="Arial" w:cs="Arial"/>
          <w:sz w:val="20"/>
          <w:szCs w:val="20"/>
          <w:lang w:val="fr-FR"/>
        </w:rPr>
        <w:t xml:space="preserve"> a </w:t>
      </w:r>
      <w:proofErr w:type="spellStart"/>
      <w:r w:rsidRPr="006D6114">
        <w:rPr>
          <w:rFonts w:ascii="Arial" w:eastAsia="Calibri" w:hAnsi="Arial" w:cs="Arial"/>
          <w:sz w:val="20"/>
          <w:szCs w:val="20"/>
          <w:lang w:val="fr-FR"/>
        </w:rPr>
        <w:t>classic</w:t>
      </w:r>
      <w:proofErr w:type="spellEnd"/>
      <w:r w:rsidRPr="006D6114">
        <w:rPr>
          <w:rFonts w:ascii="Arial" w:eastAsia="Calibri" w:hAnsi="Arial" w:cs="Arial"/>
          <w:sz w:val="20"/>
          <w:szCs w:val="20"/>
          <w:lang w:val="fr-FR"/>
        </w:rPr>
        <w:t xml:space="preserve"> manifestation of </w:t>
      </w:r>
      <w:proofErr w:type="spellStart"/>
      <w:r w:rsidRPr="006D6114">
        <w:rPr>
          <w:rFonts w:ascii="Arial" w:eastAsia="Calibri" w:hAnsi="Arial" w:cs="Arial"/>
          <w:sz w:val="20"/>
          <w:szCs w:val="20"/>
          <w:lang w:val="fr-FR"/>
        </w:rPr>
        <w:t>oculartoxoplasmosis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caused</w:t>
      </w:r>
      <w:proofErr w:type="spellEnd"/>
      <w:r w:rsidRPr="006D6114">
        <w:rPr>
          <w:rFonts w:ascii="Arial" w:eastAsia="Calibri" w:hAnsi="Arial" w:cs="Arial"/>
          <w:sz w:val="20"/>
          <w:szCs w:val="20"/>
          <w:lang w:val="fr-FR"/>
        </w:rPr>
        <w:t xml:space="preserve"> by the existence of a </w:t>
      </w:r>
      <w:proofErr w:type="spellStart"/>
      <w:r w:rsidRPr="006D6114">
        <w:rPr>
          <w:rFonts w:ascii="Arial" w:eastAsia="Calibri" w:hAnsi="Arial" w:cs="Arial"/>
          <w:sz w:val="20"/>
          <w:szCs w:val="20"/>
          <w:lang w:val="fr-FR"/>
        </w:rPr>
        <w:t>juxtapapillaryinfectious</w:t>
      </w:r>
      <w:proofErr w:type="spellEnd"/>
      <w:r w:rsidRPr="006D6114">
        <w:rPr>
          <w:rFonts w:ascii="Arial" w:eastAsia="Calibri" w:hAnsi="Arial" w:cs="Arial"/>
          <w:sz w:val="20"/>
          <w:szCs w:val="20"/>
          <w:lang w:val="fr-FR"/>
        </w:rPr>
        <w:t xml:space="preserve"> focus </w:t>
      </w:r>
      <w:proofErr w:type="spellStart"/>
      <w:r w:rsidRPr="006D6114">
        <w:rPr>
          <w:rFonts w:ascii="Arial" w:eastAsia="Calibri" w:hAnsi="Arial" w:cs="Arial"/>
          <w:sz w:val="20"/>
          <w:szCs w:val="20"/>
          <w:lang w:val="fr-FR"/>
        </w:rPr>
        <w:t>responsible</w:t>
      </w:r>
      <w:proofErr w:type="spellEnd"/>
      <w:r w:rsidRPr="006D6114">
        <w:rPr>
          <w:rFonts w:ascii="Arial" w:eastAsia="Calibri" w:hAnsi="Arial" w:cs="Arial"/>
          <w:sz w:val="20"/>
          <w:szCs w:val="20"/>
          <w:lang w:val="fr-FR"/>
        </w:rPr>
        <w:t xml:space="preserve"> for an </w:t>
      </w:r>
      <w:proofErr w:type="spellStart"/>
      <w:r w:rsidRPr="006D6114">
        <w:rPr>
          <w:rFonts w:ascii="Arial" w:eastAsia="Calibri" w:hAnsi="Arial" w:cs="Arial"/>
          <w:sz w:val="20"/>
          <w:szCs w:val="20"/>
          <w:lang w:val="fr-FR"/>
        </w:rPr>
        <w:t>absolutefascicularvisualfielddeficit</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Classicallyunilateral</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this</w:t>
      </w:r>
      <w:proofErr w:type="spellEnd"/>
      <w:r w:rsidRPr="006D6114">
        <w:rPr>
          <w:rFonts w:ascii="Arial" w:eastAsia="Calibri" w:hAnsi="Arial" w:cs="Arial"/>
          <w:sz w:val="20"/>
          <w:szCs w:val="20"/>
          <w:lang w:val="fr-FR"/>
        </w:rPr>
        <w:t xml:space="preserve"> condition </w:t>
      </w:r>
      <w:proofErr w:type="spellStart"/>
      <w:r w:rsidRPr="006D6114">
        <w:rPr>
          <w:rFonts w:ascii="Arial" w:eastAsia="Calibri" w:hAnsi="Arial" w:cs="Arial"/>
          <w:sz w:val="20"/>
          <w:szCs w:val="20"/>
          <w:lang w:val="fr-FR"/>
        </w:rPr>
        <w:t>should</w:t>
      </w:r>
      <w:proofErr w:type="spellEnd"/>
      <w:r w:rsidRPr="006D6114">
        <w:rPr>
          <w:rFonts w:ascii="Arial" w:eastAsia="Calibri" w:hAnsi="Arial" w:cs="Arial"/>
          <w:sz w:val="20"/>
          <w:szCs w:val="20"/>
          <w:lang w:val="fr-FR"/>
        </w:rPr>
        <w:t xml:space="preserve"> not </w:t>
      </w:r>
      <w:proofErr w:type="spellStart"/>
      <w:r w:rsidRPr="006D6114">
        <w:rPr>
          <w:rFonts w:ascii="Arial" w:eastAsia="Calibri" w:hAnsi="Arial" w:cs="Arial"/>
          <w:sz w:val="20"/>
          <w:szCs w:val="20"/>
          <w:lang w:val="fr-FR"/>
        </w:rPr>
        <w:t>beconfusedwithpapilledemaassociatedwithopticneuritis</w:t>
      </w:r>
      <w:proofErr w:type="spellEnd"/>
      <w:r w:rsidRPr="006D6114">
        <w:rPr>
          <w:rFonts w:ascii="Arial" w:eastAsia="Calibri" w:hAnsi="Arial" w:cs="Arial"/>
          <w:sz w:val="20"/>
          <w:szCs w:val="20"/>
          <w:lang w:val="fr-FR"/>
        </w:rPr>
        <w:t xml:space="preserve">, as high-dose </w:t>
      </w:r>
      <w:proofErr w:type="spellStart"/>
      <w:r w:rsidRPr="006D6114">
        <w:rPr>
          <w:rFonts w:ascii="Arial" w:eastAsia="Calibri" w:hAnsi="Arial" w:cs="Arial"/>
          <w:sz w:val="20"/>
          <w:szCs w:val="20"/>
          <w:lang w:val="fr-FR"/>
        </w:rPr>
        <w:t>corticosteroidsmayworsen</w:t>
      </w:r>
      <w:proofErr w:type="spellEnd"/>
      <w:r w:rsidRPr="006D6114">
        <w:rPr>
          <w:rFonts w:ascii="Arial" w:eastAsia="Calibri" w:hAnsi="Arial" w:cs="Arial"/>
          <w:sz w:val="20"/>
          <w:szCs w:val="20"/>
          <w:lang w:val="fr-FR"/>
        </w:rPr>
        <w:t xml:space="preserve"> the </w:t>
      </w:r>
      <w:proofErr w:type="spellStart"/>
      <w:r w:rsidRPr="006D6114">
        <w:rPr>
          <w:rFonts w:ascii="Arial" w:eastAsia="Calibri" w:hAnsi="Arial" w:cs="Arial"/>
          <w:sz w:val="20"/>
          <w:szCs w:val="20"/>
          <w:lang w:val="fr-FR"/>
        </w:rPr>
        <w:t>clinicalpicture</w:t>
      </w:r>
      <w:proofErr w:type="spellEnd"/>
      <w:r w:rsidRPr="006D6114">
        <w:rPr>
          <w:rFonts w:ascii="Arial" w:eastAsia="Calibri" w:hAnsi="Arial" w:cs="Arial"/>
          <w:sz w:val="20"/>
          <w:szCs w:val="20"/>
          <w:rtl/>
          <w:lang w:val="en-IN" w:bidi="ar-MA"/>
        </w:rPr>
        <w:t>.</w:t>
      </w:r>
    </w:p>
    <w:p w14:paraId="7A8BE1BA" w14:textId="77777777" w:rsidR="006D6114" w:rsidRPr="006D6114" w:rsidRDefault="006D6114" w:rsidP="006D6114">
      <w:pPr>
        <w:bidi w:val="0"/>
        <w:spacing w:after="0" w:line="240" w:lineRule="auto"/>
        <w:jc w:val="both"/>
        <w:rPr>
          <w:rFonts w:ascii="Arial" w:eastAsia="Calibri" w:hAnsi="Arial" w:cs="Arial"/>
          <w:sz w:val="20"/>
          <w:szCs w:val="20"/>
          <w:lang w:val="fr-FR"/>
        </w:rPr>
      </w:pPr>
    </w:p>
    <w:p w14:paraId="635FA610" w14:textId="77777777" w:rsidR="006D6114" w:rsidRDefault="006D6114" w:rsidP="006D6114">
      <w:pPr>
        <w:bidi w:val="0"/>
        <w:spacing w:after="0" w:line="240" w:lineRule="auto"/>
        <w:jc w:val="both"/>
        <w:rPr>
          <w:rFonts w:ascii="Arial" w:eastAsia="Calibri" w:hAnsi="Arial" w:cs="Arial"/>
          <w:sz w:val="20"/>
          <w:szCs w:val="20"/>
          <w:lang w:val="fr-FR"/>
        </w:rPr>
      </w:pPr>
      <w:proofErr w:type="spellStart"/>
      <w:r w:rsidRPr="006D6114">
        <w:rPr>
          <w:rFonts w:ascii="Arial" w:eastAsia="Calibri" w:hAnsi="Arial" w:cs="Arial"/>
          <w:sz w:val="20"/>
          <w:szCs w:val="20"/>
          <w:lang w:val="fr-FR"/>
        </w:rPr>
        <w:t>Diagnosis</w:t>
      </w:r>
      <w:proofErr w:type="spellEnd"/>
      <w:r w:rsidRPr="006D6114">
        <w:rPr>
          <w:rFonts w:ascii="Arial" w:eastAsia="Calibri" w:hAnsi="Arial" w:cs="Arial"/>
          <w:sz w:val="20"/>
          <w:szCs w:val="20"/>
          <w:lang w:val="fr-FR"/>
        </w:rPr>
        <w:t xml:space="preserve"> of </w:t>
      </w:r>
      <w:proofErr w:type="spellStart"/>
      <w:r w:rsidRPr="006D6114">
        <w:rPr>
          <w:rFonts w:ascii="Arial" w:eastAsia="Calibri" w:hAnsi="Arial" w:cs="Arial"/>
          <w:sz w:val="20"/>
          <w:szCs w:val="20"/>
          <w:lang w:val="fr-FR"/>
        </w:rPr>
        <w:t>oculartoxoplasmosis</w:t>
      </w:r>
      <w:proofErr w:type="spellEnd"/>
      <w:r>
        <w:rPr>
          <w:rFonts w:ascii="Arial" w:eastAsia="Calibri" w:hAnsi="Arial" w:cs="Arial"/>
          <w:sz w:val="20"/>
          <w:szCs w:val="20"/>
          <w:lang w:val="fr-FR"/>
        </w:rPr>
        <w:t>.</w:t>
      </w:r>
    </w:p>
    <w:p w14:paraId="677299A3" w14:textId="77777777" w:rsidR="006D6114" w:rsidRPr="006D6114" w:rsidRDefault="006D6114" w:rsidP="006D6114">
      <w:pPr>
        <w:bidi w:val="0"/>
        <w:spacing w:after="0" w:line="240" w:lineRule="auto"/>
        <w:jc w:val="both"/>
        <w:rPr>
          <w:rFonts w:ascii="Arial" w:eastAsia="Calibri" w:hAnsi="Arial" w:cs="Arial"/>
          <w:sz w:val="20"/>
          <w:szCs w:val="20"/>
          <w:lang w:val="fr-FR"/>
        </w:rPr>
      </w:pPr>
    </w:p>
    <w:p w14:paraId="327CFCA6" w14:textId="77777777" w:rsidR="006D6114" w:rsidRDefault="006D6114" w:rsidP="006D6114">
      <w:pPr>
        <w:bidi w:val="0"/>
        <w:spacing w:after="0" w:line="240" w:lineRule="auto"/>
        <w:jc w:val="both"/>
        <w:rPr>
          <w:rFonts w:ascii="Arial" w:eastAsia="Calibri" w:hAnsi="Arial" w:cs="Arial"/>
          <w:sz w:val="20"/>
          <w:szCs w:val="20"/>
          <w:rtl/>
          <w:lang w:val="en-IN" w:bidi="ar-MA"/>
        </w:rPr>
      </w:pPr>
      <w:proofErr w:type="spellStart"/>
      <w:r w:rsidRPr="006D6114">
        <w:rPr>
          <w:rFonts w:ascii="Arial" w:eastAsia="Calibri" w:hAnsi="Arial" w:cs="Arial"/>
          <w:sz w:val="20"/>
          <w:szCs w:val="20"/>
          <w:lang w:val="fr-FR"/>
        </w:rPr>
        <w:t>Diagnosisisbased</w:t>
      </w:r>
      <w:proofErr w:type="spellEnd"/>
      <w:r w:rsidRPr="006D6114">
        <w:rPr>
          <w:rFonts w:ascii="Arial" w:eastAsia="Calibri" w:hAnsi="Arial" w:cs="Arial"/>
          <w:sz w:val="20"/>
          <w:szCs w:val="20"/>
          <w:lang w:val="fr-FR"/>
        </w:rPr>
        <w:t xml:space="preserve"> on </w:t>
      </w:r>
      <w:proofErr w:type="spellStart"/>
      <w:r w:rsidRPr="006D6114">
        <w:rPr>
          <w:rFonts w:ascii="Arial" w:eastAsia="Calibri" w:hAnsi="Arial" w:cs="Arial"/>
          <w:sz w:val="20"/>
          <w:szCs w:val="20"/>
          <w:lang w:val="fr-FR"/>
        </w:rPr>
        <w:t>clinicalevaluation</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including</w:t>
      </w:r>
      <w:proofErr w:type="spellEnd"/>
      <w:r w:rsidRPr="006D6114">
        <w:rPr>
          <w:rFonts w:ascii="Arial" w:eastAsia="Calibri" w:hAnsi="Arial" w:cs="Arial"/>
          <w:sz w:val="20"/>
          <w:szCs w:val="20"/>
          <w:lang w:val="fr-FR"/>
        </w:rPr>
        <w:t xml:space="preserve"> a </w:t>
      </w:r>
      <w:proofErr w:type="spellStart"/>
      <w:r w:rsidRPr="006D6114">
        <w:rPr>
          <w:rFonts w:ascii="Arial" w:eastAsia="Calibri" w:hAnsi="Arial" w:cs="Arial"/>
          <w:sz w:val="20"/>
          <w:szCs w:val="20"/>
          <w:lang w:val="fr-FR"/>
        </w:rPr>
        <w:t>thoroughophthalmologicalexamination</w:t>
      </w:r>
      <w:proofErr w:type="spellEnd"/>
      <w:r w:rsidRPr="006D6114">
        <w:rPr>
          <w:rFonts w:ascii="Arial" w:eastAsia="Calibri" w:hAnsi="Arial" w:cs="Arial"/>
          <w:sz w:val="20"/>
          <w:szCs w:val="20"/>
          <w:lang w:val="fr-FR"/>
        </w:rPr>
        <w:t xml:space="preserve">. The </w:t>
      </w:r>
      <w:proofErr w:type="spellStart"/>
      <w:r w:rsidRPr="006D6114">
        <w:rPr>
          <w:rFonts w:ascii="Arial" w:eastAsia="Calibri" w:hAnsi="Arial" w:cs="Arial"/>
          <w:sz w:val="20"/>
          <w:szCs w:val="20"/>
          <w:lang w:val="fr-FR"/>
        </w:rPr>
        <w:t>doctormay</w:t>
      </w:r>
      <w:proofErr w:type="spellEnd"/>
      <w:r w:rsidRPr="006D6114">
        <w:rPr>
          <w:rFonts w:ascii="Arial" w:eastAsia="Calibri" w:hAnsi="Arial" w:cs="Arial"/>
          <w:sz w:val="20"/>
          <w:szCs w:val="20"/>
          <w:lang w:val="fr-FR"/>
        </w:rPr>
        <w:t xml:space="preserve"> use </w:t>
      </w:r>
      <w:proofErr w:type="gramStart"/>
      <w:r w:rsidRPr="006D6114">
        <w:rPr>
          <w:rFonts w:ascii="Arial" w:eastAsia="Calibri" w:hAnsi="Arial" w:cs="Arial"/>
          <w:sz w:val="20"/>
          <w:szCs w:val="20"/>
          <w:lang w:val="fr-FR"/>
        </w:rPr>
        <w:t>a</w:t>
      </w:r>
      <w:proofErr w:type="gramEnd"/>
      <w:r w:rsidRPr="006D6114">
        <w:rPr>
          <w:rFonts w:ascii="Arial" w:eastAsia="Calibri" w:hAnsi="Arial" w:cs="Arial"/>
          <w:sz w:val="20"/>
          <w:szCs w:val="20"/>
          <w:lang w:val="fr-FR"/>
        </w:rPr>
        <w:t xml:space="preserve"> fundus to observe the </w:t>
      </w:r>
      <w:proofErr w:type="spellStart"/>
      <w:r w:rsidRPr="006D6114">
        <w:rPr>
          <w:rFonts w:ascii="Arial" w:eastAsia="Calibri" w:hAnsi="Arial" w:cs="Arial"/>
          <w:sz w:val="20"/>
          <w:szCs w:val="20"/>
          <w:lang w:val="fr-FR"/>
        </w:rPr>
        <w:t>eye</w:t>
      </w:r>
      <w:proofErr w:type="spellEnd"/>
      <w:r w:rsidRPr="006D6114">
        <w:rPr>
          <w:rFonts w:ascii="Arial" w:eastAsia="Calibri" w:hAnsi="Arial" w:cs="Arial"/>
          <w:sz w:val="20"/>
          <w:szCs w:val="20"/>
          <w:lang w:val="fr-FR"/>
        </w:rPr>
        <w:t xml:space="preserve"> for </w:t>
      </w:r>
      <w:proofErr w:type="spellStart"/>
      <w:r w:rsidRPr="006D6114">
        <w:rPr>
          <w:rFonts w:ascii="Arial" w:eastAsia="Calibri" w:hAnsi="Arial" w:cs="Arial"/>
          <w:sz w:val="20"/>
          <w:szCs w:val="20"/>
          <w:lang w:val="fr-FR"/>
        </w:rPr>
        <w:t>retinallesionscharacteristic</w:t>
      </w:r>
      <w:proofErr w:type="spellEnd"/>
      <w:r w:rsidRPr="006D6114">
        <w:rPr>
          <w:rFonts w:ascii="Arial" w:eastAsia="Calibri" w:hAnsi="Arial" w:cs="Arial"/>
          <w:sz w:val="20"/>
          <w:szCs w:val="20"/>
          <w:lang w:val="fr-FR"/>
        </w:rPr>
        <w:t xml:space="preserve"> of the infection</w:t>
      </w:r>
      <w:r w:rsidRPr="006D6114">
        <w:rPr>
          <w:rFonts w:ascii="Arial" w:eastAsia="Calibri" w:hAnsi="Arial" w:cs="Arial"/>
          <w:sz w:val="20"/>
          <w:szCs w:val="20"/>
          <w:rtl/>
          <w:lang w:val="en-IN" w:bidi="ar-MA"/>
        </w:rPr>
        <w:t>.</w:t>
      </w:r>
    </w:p>
    <w:p w14:paraId="7FF53E7F" w14:textId="77777777" w:rsidR="006D6114" w:rsidRPr="006D6114" w:rsidRDefault="006D6114" w:rsidP="006D6114">
      <w:pPr>
        <w:bidi w:val="0"/>
        <w:spacing w:after="0" w:line="240" w:lineRule="auto"/>
        <w:jc w:val="both"/>
        <w:rPr>
          <w:rFonts w:ascii="Arial" w:eastAsia="Calibri" w:hAnsi="Arial" w:cs="Arial"/>
          <w:sz w:val="20"/>
          <w:szCs w:val="20"/>
          <w:lang w:val="fr-FR"/>
        </w:rPr>
      </w:pPr>
    </w:p>
    <w:p w14:paraId="7E6B984D" w14:textId="77777777" w:rsidR="006D6114" w:rsidRDefault="006D6114" w:rsidP="006D6114">
      <w:pPr>
        <w:bidi w:val="0"/>
        <w:spacing w:after="0" w:line="240" w:lineRule="auto"/>
        <w:jc w:val="both"/>
        <w:rPr>
          <w:rFonts w:ascii="Arial" w:eastAsia="Calibri" w:hAnsi="Arial" w:cs="Arial"/>
          <w:sz w:val="20"/>
          <w:szCs w:val="20"/>
          <w:lang w:val="fr-FR"/>
        </w:rPr>
      </w:pPr>
      <w:r w:rsidRPr="006D6114">
        <w:rPr>
          <w:rFonts w:ascii="Arial" w:eastAsia="Calibri" w:hAnsi="Arial" w:cs="Arial"/>
          <w:sz w:val="20"/>
          <w:szCs w:val="20"/>
          <w:lang w:val="fr-FR"/>
        </w:rPr>
        <w:t xml:space="preserve">Blood tests for </w:t>
      </w:r>
      <w:proofErr w:type="spellStart"/>
      <w:r w:rsidRPr="006D6114">
        <w:rPr>
          <w:rFonts w:ascii="Arial" w:eastAsia="Calibri" w:hAnsi="Arial" w:cs="Arial"/>
          <w:sz w:val="20"/>
          <w:szCs w:val="20"/>
          <w:lang w:val="fr-FR"/>
        </w:rPr>
        <w:t>specificantibodies</w:t>
      </w:r>
      <w:proofErr w:type="spellEnd"/>
      <w:r w:rsidRPr="006D6114">
        <w:rPr>
          <w:rFonts w:ascii="Arial" w:eastAsia="Calibri" w:hAnsi="Arial" w:cs="Arial"/>
          <w:sz w:val="20"/>
          <w:szCs w:val="20"/>
          <w:lang w:val="fr-FR"/>
        </w:rPr>
        <w:t xml:space="preserve"> or </w:t>
      </w:r>
      <w:proofErr w:type="spellStart"/>
      <w:r w:rsidRPr="006D6114">
        <w:rPr>
          <w:rFonts w:ascii="Arial" w:eastAsia="Calibri" w:hAnsi="Arial" w:cs="Arial"/>
          <w:sz w:val="20"/>
          <w:szCs w:val="20"/>
          <w:lang w:val="fr-FR"/>
        </w:rPr>
        <w:t>imaging</w:t>
      </w:r>
      <w:proofErr w:type="spellEnd"/>
      <w:r w:rsidRPr="006D6114">
        <w:rPr>
          <w:rFonts w:ascii="Arial" w:eastAsia="Calibri" w:hAnsi="Arial" w:cs="Arial"/>
          <w:sz w:val="20"/>
          <w:szCs w:val="20"/>
          <w:lang w:val="fr-FR"/>
        </w:rPr>
        <w:t xml:space="preserve"> techniques </w:t>
      </w:r>
      <w:proofErr w:type="spellStart"/>
      <w:r w:rsidRPr="006D6114">
        <w:rPr>
          <w:rFonts w:ascii="Arial" w:eastAsia="Calibri" w:hAnsi="Arial" w:cs="Arial"/>
          <w:sz w:val="20"/>
          <w:szCs w:val="20"/>
          <w:lang w:val="fr-FR"/>
        </w:rPr>
        <w:t>such</w:t>
      </w:r>
      <w:proofErr w:type="spellEnd"/>
      <w:r w:rsidRPr="006D6114">
        <w:rPr>
          <w:rFonts w:ascii="Arial" w:eastAsia="Calibri" w:hAnsi="Arial" w:cs="Arial"/>
          <w:sz w:val="20"/>
          <w:szCs w:val="20"/>
          <w:lang w:val="fr-FR"/>
        </w:rPr>
        <w:t xml:space="preserve"> as </w:t>
      </w:r>
      <w:proofErr w:type="spellStart"/>
      <w:r w:rsidRPr="006D6114">
        <w:rPr>
          <w:rFonts w:ascii="Arial" w:eastAsia="Calibri" w:hAnsi="Arial" w:cs="Arial"/>
          <w:sz w:val="20"/>
          <w:szCs w:val="20"/>
          <w:lang w:val="fr-FR"/>
        </w:rPr>
        <w:t>fluoresceinangiographymayalsobeused</w:t>
      </w:r>
      <w:proofErr w:type="spellEnd"/>
      <w:r w:rsidRPr="006D6114">
        <w:rPr>
          <w:rFonts w:ascii="Arial" w:eastAsia="Calibri" w:hAnsi="Arial" w:cs="Arial"/>
          <w:sz w:val="20"/>
          <w:szCs w:val="20"/>
          <w:lang w:val="fr-FR"/>
        </w:rPr>
        <w:t xml:space="preserve"> to </w:t>
      </w:r>
      <w:proofErr w:type="spellStart"/>
      <w:r w:rsidRPr="006D6114">
        <w:rPr>
          <w:rFonts w:ascii="Arial" w:eastAsia="Calibri" w:hAnsi="Arial" w:cs="Arial"/>
          <w:sz w:val="20"/>
          <w:szCs w:val="20"/>
          <w:lang w:val="fr-FR"/>
        </w:rPr>
        <w:t>confirm</w:t>
      </w:r>
      <w:proofErr w:type="spellEnd"/>
      <w:r w:rsidRPr="006D6114">
        <w:rPr>
          <w:rFonts w:ascii="Arial" w:eastAsia="Calibri" w:hAnsi="Arial" w:cs="Arial"/>
          <w:sz w:val="20"/>
          <w:szCs w:val="20"/>
          <w:lang w:val="fr-FR"/>
        </w:rPr>
        <w:t xml:space="preserve"> the dia</w:t>
      </w:r>
    </w:p>
    <w:p w14:paraId="00BEC015" w14:textId="77777777" w:rsidR="006D6114" w:rsidRPr="006D6114" w:rsidRDefault="006D6114" w:rsidP="006D6114">
      <w:pPr>
        <w:bidi w:val="0"/>
        <w:spacing w:after="0" w:line="240" w:lineRule="auto"/>
        <w:jc w:val="both"/>
        <w:rPr>
          <w:rFonts w:ascii="Arial" w:eastAsia="Calibri" w:hAnsi="Arial" w:cs="Arial"/>
          <w:sz w:val="20"/>
          <w:szCs w:val="20"/>
          <w:lang w:val="fr-FR"/>
        </w:rPr>
      </w:pPr>
    </w:p>
    <w:p w14:paraId="30DB8DB8" w14:textId="77777777" w:rsidR="006D6114" w:rsidRPr="006D6114" w:rsidRDefault="006D6114" w:rsidP="006D6114">
      <w:pPr>
        <w:bidi w:val="0"/>
        <w:spacing w:after="0" w:line="240" w:lineRule="auto"/>
        <w:jc w:val="both"/>
        <w:rPr>
          <w:rFonts w:ascii="Arial" w:eastAsia="Calibri" w:hAnsi="Arial" w:cs="Arial"/>
          <w:sz w:val="20"/>
          <w:szCs w:val="20"/>
          <w:lang w:val="fr-FR"/>
        </w:rPr>
      </w:pPr>
      <w:proofErr w:type="spellStart"/>
      <w:r w:rsidRPr="006D6114">
        <w:rPr>
          <w:rFonts w:ascii="Arial" w:eastAsia="Calibri" w:hAnsi="Arial" w:cs="Arial"/>
          <w:sz w:val="20"/>
          <w:szCs w:val="20"/>
          <w:lang w:val="fr-FR"/>
        </w:rPr>
        <w:t>Treatment</w:t>
      </w:r>
      <w:proofErr w:type="spellEnd"/>
      <w:r w:rsidRPr="006D6114">
        <w:rPr>
          <w:rFonts w:ascii="Arial" w:eastAsia="Calibri" w:hAnsi="Arial" w:cs="Arial"/>
          <w:sz w:val="20"/>
          <w:szCs w:val="20"/>
          <w:lang w:val="fr-FR"/>
        </w:rPr>
        <w:t xml:space="preserve"> of </w:t>
      </w:r>
      <w:proofErr w:type="spellStart"/>
      <w:r w:rsidRPr="006D6114">
        <w:rPr>
          <w:rFonts w:ascii="Arial" w:eastAsia="Calibri" w:hAnsi="Arial" w:cs="Arial"/>
          <w:sz w:val="20"/>
          <w:szCs w:val="20"/>
          <w:lang w:val="fr-FR"/>
        </w:rPr>
        <w:t>oculartoxoplasmosis</w:t>
      </w:r>
      <w:proofErr w:type="spellEnd"/>
    </w:p>
    <w:p w14:paraId="71D88623" w14:textId="77777777" w:rsidR="006D6114" w:rsidRDefault="006D6114" w:rsidP="006D6114">
      <w:pPr>
        <w:bidi w:val="0"/>
        <w:spacing w:after="0" w:line="240" w:lineRule="auto"/>
        <w:jc w:val="both"/>
        <w:rPr>
          <w:rFonts w:ascii="Arial" w:eastAsia="Calibri" w:hAnsi="Arial" w:cs="Arial"/>
          <w:sz w:val="20"/>
          <w:szCs w:val="20"/>
          <w:lang w:val="fr-FR"/>
        </w:rPr>
      </w:pPr>
    </w:p>
    <w:p w14:paraId="1A9EDE32" w14:textId="77777777" w:rsidR="006D6114" w:rsidRDefault="006D6114" w:rsidP="006D6114">
      <w:pPr>
        <w:bidi w:val="0"/>
        <w:spacing w:after="0" w:line="240" w:lineRule="auto"/>
        <w:jc w:val="both"/>
        <w:rPr>
          <w:rFonts w:ascii="Arial" w:eastAsia="Calibri" w:hAnsi="Arial" w:cs="Arial"/>
          <w:sz w:val="20"/>
          <w:szCs w:val="20"/>
          <w:lang w:val="fr-FR"/>
        </w:rPr>
      </w:pPr>
      <w:proofErr w:type="spellStart"/>
      <w:r w:rsidRPr="006D6114">
        <w:rPr>
          <w:rFonts w:ascii="Arial" w:eastAsia="Calibri" w:hAnsi="Arial" w:cs="Arial"/>
          <w:sz w:val="20"/>
          <w:szCs w:val="20"/>
          <w:lang w:val="fr-FR"/>
        </w:rPr>
        <w:t>Treatment</w:t>
      </w:r>
      <w:proofErr w:type="spellEnd"/>
      <w:r w:rsidRPr="006D6114">
        <w:rPr>
          <w:rFonts w:ascii="Arial" w:eastAsia="Calibri" w:hAnsi="Arial" w:cs="Arial"/>
          <w:sz w:val="20"/>
          <w:szCs w:val="20"/>
          <w:lang w:val="fr-FR"/>
        </w:rPr>
        <w:t xml:space="preserve"> of </w:t>
      </w:r>
      <w:proofErr w:type="spellStart"/>
      <w:r w:rsidRPr="006D6114">
        <w:rPr>
          <w:rFonts w:ascii="Arial" w:eastAsia="Calibri" w:hAnsi="Arial" w:cs="Arial"/>
          <w:sz w:val="20"/>
          <w:szCs w:val="20"/>
          <w:lang w:val="fr-FR"/>
        </w:rPr>
        <w:t>oculartoxoplasmosisdepends</w:t>
      </w:r>
      <w:proofErr w:type="spellEnd"/>
      <w:r w:rsidRPr="006D6114">
        <w:rPr>
          <w:rFonts w:ascii="Arial" w:eastAsia="Calibri" w:hAnsi="Arial" w:cs="Arial"/>
          <w:sz w:val="20"/>
          <w:szCs w:val="20"/>
          <w:lang w:val="fr-FR"/>
        </w:rPr>
        <w:t xml:space="preserve"> on the </w:t>
      </w:r>
      <w:proofErr w:type="spellStart"/>
      <w:r w:rsidRPr="006D6114">
        <w:rPr>
          <w:rFonts w:ascii="Arial" w:eastAsia="Calibri" w:hAnsi="Arial" w:cs="Arial"/>
          <w:sz w:val="20"/>
          <w:szCs w:val="20"/>
          <w:lang w:val="fr-FR"/>
        </w:rPr>
        <w:t>severity</w:t>
      </w:r>
      <w:proofErr w:type="spellEnd"/>
      <w:r w:rsidRPr="006D6114">
        <w:rPr>
          <w:rFonts w:ascii="Arial" w:eastAsia="Calibri" w:hAnsi="Arial" w:cs="Arial"/>
          <w:sz w:val="20"/>
          <w:szCs w:val="20"/>
          <w:lang w:val="fr-FR"/>
        </w:rPr>
        <w:t xml:space="preserve"> of the infection. In </w:t>
      </w:r>
      <w:proofErr w:type="spellStart"/>
      <w:r w:rsidRPr="006D6114">
        <w:rPr>
          <w:rFonts w:ascii="Arial" w:eastAsia="Calibri" w:hAnsi="Arial" w:cs="Arial"/>
          <w:sz w:val="20"/>
          <w:szCs w:val="20"/>
          <w:lang w:val="fr-FR"/>
        </w:rPr>
        <w:t>mildforms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doctorsmayprescribe</w:t>
      </w:r>
      <w:proofErr w:type="spellEnd"/>
      <w:r w:rsidRPr="006D6114">
        <w:rPr>
          <w:rFonts w:ascii="Arial" w:eastAsia="Calibri" w:hAnsi="Arial" w:cs="Arial"/>
          <w:sz w:val="20"/>
          <w:szCs w:val="20"/>
          <w:lang w:val="fr-FR"/>
        </w:rPr>
        <w:t xml:space="preserve"> anti-</w:t>
      </w:r>
      <w:proofErr w:type="spellStart"/>
      <w:r w:rsidRPr="006D6114">
        <w:rPr>
          <w:rFonts w:ascii="Arial" w:eastAsia="Calibri" w:hAnsi="Arial" w:cs="Arial"/>
          <w:sz w:val="20"/>
          <w:szCs w:val="20"/>
          <w:lang w:val="fr-FR"/>
        </w:rPr>
        <w:t>parasiticdrugs</w:t>
      </w:r>
      <w:proofErr w:type="spellEnd"/>
      <w:r w:rsidRPr="006D6114">
        <w:rPr>
          <w:rFonts w:ascii="Arial" w:eastAsia="Calibri" w:hAnsi="Arial" w:cs="Arial"/>
          <w:sz w:val="20"/>
          <w:szCs w:val="20"/>
          <w:lang w:val="fr-FR"/>
        </w:rPr>
        <w:t xml:space="preserve"> to </w:t>
      </w:r>
      <w:proofErr w:type="spellStart"/>
      <w:r w:rsidRPr="006D6114">
        <w:rPr>
          <w:rFonts w:ascii="Arial" w:eastAsia="Calibri" w:hAnsi="Arial" w:cs="Arial"/>
          <w:sz w:val="20"/>
          <w:szCs w:val="20"/>
          <w:lang w:val="fr-FR"/>
        </w:rPr>
        <w:t>eliminate</w:t>
      </w:r>
      <w:proofErr w:type="spellEnd"/>
      <w:r w:rsidRPr="006D6114">
        <w:rPr>
          <w:rFonts w:ascii="Arial" w:eastAsia="Calibri" w:hAnsi="Arial" w:cs="Arial"/>
          <w:sz w:val="20"/>
          <w:szCs w:val="20"/>
          <w:lang w:val="fr-FR"/>
        </w:rPr>
        <w:t xml:space="preserve"> the parasite. The </w:t>
      </w:r>
      <w:proofErr w:type="spellStart"/>
      <w:r w:rsidRPr="006D6114">
        <w:rPr>
          <w:rFonts w:ascii="Arial" w:eastAsia="Calibri" w:hAnsi="Arial" w:cs="Arial"/>
          <w:sz w:val="20"/>
          <w:szCs w:val="20"/>
          <w:lang w:val="fr-FR"/>
        </w:rPr>
        <w:t>mostcommon</w:t>
      </w:r>
      <w:proofErr w:type="spellEnd"/>
      <w:r w:rsidRPr="006D6114">
        <w:rPr>
          <w:rFonts w:ascii="Arial" w:eastAsia="Calibri" w:hAnsi="Arial" w:cs="Arial"/>
          <w:sz w:val="20"/>
          <w:szCs w:val="20"/>
          <w:lang w:val="fr-FR"/>
        </w:rPr>
        <w:t xml:space="preserve"> are</w:t>
      </w:r>
    </w:p>
    <w:p w14:paraId="5BBEEE91" w14:textId="77777777" w:rsidR="006D6114" w:rsidRPr="006D6114" w:rsidRDefault="006D6114" w:rsidP="006D6114">
      <w:pPr>
        <w:bidi w:val="0"/>
        <w:spacing w:after="0" w:line="240" w:lineRule="auto"/>
        <w:jc w:val="both"/>
        <w:rPr>
          <w:rFonts w:ascii="Arial" w:eastAsia="Calibri" w:hAnsi="Arial" w:cs="Arial"/>
          <w:sz w:val="20"/>
          <w:szCs w:val="20"/>
          <w:lang w:val="fr-FR"/>
        </w:rPr>
      </w:pPr>
    </w:p>
    <w:p w14:paraId="46D318AD" w14:textId="77777777" w:rsidR="006D6114" w:rsidRPr="006D6114" w:rsidRDefault="006D6114" w:rsidP="006D6114">
      <w:pPr>
        <w:bidi w:val="0"/>
        <w:spacing w:after="0" w:line="240" w:lineRule="auto"/>
        <w:jc w:val="both"/>
        <w:rPr>
          <w:rFonts w:ascii="Arial" w:eastAsia="Calibri" w:hAnsi="Arial" w:cs="Arial"/>
          <w:sz w:val="20"/>
          <w:szCs w:val="20"/>
          <w:lang w:val="fr-FR"/>
        </w:rPr>
      </w:pPr>
      <w:r w:rsidRPr="006D6114">
        <w:rPr>
          <w:rFonts w:ascii="Arial" w:eastAsia="Calibri" w:hAnsi="Arial" w:cs="Arial"/>
          <w:sz w:val="20"/>
          <w:szCs w:val="20"/>
          <w:rtl/>
          <w:lang w:val="en-IN" w:bidi="ar-MA"/>
        </w:rPr>
        <w:t xml:space="preserve">- </w:t>
      </w:r>
      <w:proofErr w:type="spellStart"/>
      <w:r w:rsidRPr="006D6114">
        <w:rPr>
          <w:rFonts w:ascii="Arial" w:eastAsia="Calibri" w:hAnsi="Arial" w:cs="Arial"/>
          <w:sz w:val="20"/>
          <w:szCs w:val="20"/>
          <w:lang w:val="fr-FR"/>
        </w:rPr>
        <w:t>Pyrimethamine</w:t>
      </w:r>
      <w:proofErr w:type="spellEnd"/>
    </w:p>
    <w:p w14:paraId="2B66832F" w14:textId="77777777" w:rsidR="006D6114" w:rsidRPr="006D6114" w:rsidRDefault="006D6114" w:rsidP="006D6114">
      <w:pPr>
        <w:bidi w:val="0"/>
        <w:spacing w:after="0" w:line="240" w:lineRule="auto"/>
        <w:jc w:val="both"/>
        <w:rPr>
          <w:rFonts w:ascii="Arial" w:eastAsia="Calibri" w:hAnsi="Arial" w:cs="Arial"/>
          <w:sz w:val="20"/>
          <w:szCs w:val="20"/>
          <w:lang w:val="fr-FR"/>
        </w:rPr>
      </w:pPr>
      <w:r w:rsidRPr="006D6114">
        <w:rPr>
          <w:rFonts w:ascii="Arial" w:eastAsia="Calibri" w:hAnsi="Arial" w:cs="Arial"/>
          <w:sz w:val="20"/>
          <w:szCs w:val="20"/>
          <w:rtl/>
          <w:lang w:val="en-IN" w:bidi="ar-MA"/>
        </w:rPr>
        <w:t xml:space="preserve">- </w:t>
      </w:r>
      <w:r w:rsidRPr="006D6114">
        <w:rPr>
          <w:rFonts w:ascii="Arial" w:eastAsia="Calibri" w:hAnsi="Arial" w:cs="Arial"/>
          <w:sz w:val="20"/>
          <w:szCs w:val="20"/>
          <w:lang w:val="fr-FR"/>
        </w:rPr>
        <w:t>Sulfadiazine</w:t>
      </w:r>
    </w:p>
    <w:p w14:paraId="16C36FDA" w14:textId="77777777" w:rsidR="006D6114" w:rsidRPr="006D6114" w:rsidRDefault="006D6114" w:rsidP="006D6114">
      <w:pPr>
        <w:bidi w:val="0"/>
        <w:spacing w:after="0" w:line="240" w:lineRule="auto"/>
        <w:jc w:val="both"/>
        <w:rPr>
          <w:rFonts w:ascii="Arial" w:eastAsia="Calibri" w:hAnsi="Arial" w:cs="Arial"/>
          <w:sz w:val="20"/>
          <w:szCs w:val="20"/>
          <w:rtl/>
          <w:lang w:val="en-IN" w:bidi="ar-MA"/>
        </w:rPr>
      </w:pPr>
      <w:r w:rsidRPr="006D6114">
        <w:rPr>
          <w:rFonts w:ascii="Arial" w:eastAsia="Calibri" w:hAnsi="Arial" w:cs="Arial"/>
          <w:sz w:val="20"/>
          <w:szCs w:val="20"/>
          <w:rtl/>
          <w:lang w:val="en-IN" w:bidi="ar-MA"/>
        </w:rPr>
        <w:t xml:space="preserve">- </w:t>
      </w:r>
      <w:proofErr w:type="spellStart"/>
      <w:r w:rsidRPr="006D6114">
        <w:rPr>
          <w:rFonts w:ascii="Arial" w:eastAsia="Calibri" w:hAnsi="Arial" w:cs="Arial"/>
          <w:sz w:val="20"/>
          <w:szCs w:val="20"/>
          <w:lang w:val="fr-FR"/>
        </w:rPr>
        <w:t>Corticosteroids</w:t>
      </w:r>
      <w:proofErr w:type="spellEnd"/>
      <w:r w:rsidRPr="006D6114">
        <w:rPr>
          <w:rFonts w:ascii="Arial" w:eastAsia="Calibri" w:hAnsi="Arial" w:cs="Arial"/>
          <w:sz w:val="20"/>
          <w:szCs w:val="20"/>
          <w:rtl/>
          <w:lang w:val="en-IN" w:bidi="ar-MA"/>
        </w:rPr>
        <w:t>....</w:t>
      </w:r>
    </w:p>
    <w:p w14:paraId="62A6C680" w14:textId="77777777" w:rsidR="006D6114" w:rsidRDefault="006D6114" w:rsidP="006D6114">
      <w:pPr>
        <w:bidi w:val="0"/>
        <w:spacing w:after="0" w:line="240" w:lineRule="auto"/>
        <w:jc w:val="both"/>
        <w:rPr>
          <w:rFonts w:ascii="Arial" w:eastAsia="Calibri" w:hAnsi="Arial" w:cs="Arial"/>
          <w:sz w:val="20"/>
          <w:szCs w:val="20"/>
          <w:rtl/>
          <w:lang w:val="en-IN" w:bidi="ar-MA"/>
        </w:rPr>
      </w:pPr>
      <w:proofErr w:type="spellStart"/>
      <w:r w:rsidRPr="006D6114">
        <w:rPr>
          <w:rFonts w:ascii="Arial" w:eastAsia="Calibri" w:hAnsi="Arial" w:cs="Arial"/>
          <w:sz w:val="20"/>
          <w:szCs w:val="20"/>
          <w:lang w:val="fr-FR"/>
        </w:rPr>
        <w:t>Treatmentmay</w:t>
      </w:r>
      <w:proofErr w:type="spellEnd"/>
      <w:r w:rsidRPr="006D6114">
        <w:rPr>
          <w:rFonts w:ascii="Arial" w:eastAsia="Calibri" w:hAnsi="Arial" w:cs="Arial"/>
          <w:sz w:val="20"/>
          <w:szCs w:val="20"/>
          <w:lang w:val="fr-FR"/>
        </w:rPr>
        <w:t xml:space="preserve"> last </w:t>
      </w:r>
      <w:proofErr w:type="spellStart"/>
      <w:r w:rsidRPr="006D6114">
        <w:rPr>
          <w:rFonts w:ascii="Arial" w:eastAsia="Calibri" w:hAnsi="Arial" w:cs="Arial"/>
          <w:sz w:val="20"/>
          <w:szCs w:val="20"/>
          <w:lang w:val="fr-FR"/>
        </w:rPr>
        <w:t>severalweeks</w:t>
      </w:r>
      <w:proofErr w:type="spellEnd"/>
      <w:r w:rsidRPr="006D6114">
        <w:rPr>
          <w:rFonts w:ascii="Arial" w:eastAsia="Calibri" w:hAnsi="Arial" w:cs="Arial"/>
          <w:sz w:val="20"/>
          <w:szCs w:val="20"/>
          <w:lang w:val="fr-FR"/>
        </w:rPr>
        <w:t xml:space="preserve">, and </w:t>
      </w:r>
      <w:proofErr w:type="spellStart"/>
      <w:r w:rsidRPr="006D6114">
        <w:rPr>
          <w:rFonts w:ascii="Arial" w:eastAsia="Calibri" w:hAnsi="Arial" w:cs="Arial"/>
          <w:sz w:val="20"/>
          <w:szCs w:val="20"/>
          <w:lang w:val="fr-FR"/>
        </w:rPr>
        <w:t>medical</w:t>
      </w:r>
      <w:proofErr w:type="spellEnd"/>
      <w:r w:rsidRPr="006D6114">
        <w:rPr>
          <w:rFonts w:ascii="Arial" w:eastAsia="Calibri" w:hAnsi="Arial" w:cs="Arial"/>
          <w:sz w:val="20"/>
          <w:szCs w:val="20"/>
          <w:lang w:val="fr-FR"/>
        </w:rPr>
        <w:t xml:space="preserve"> follow-up </w:t>
      </w:r>
      <w:proofErr w:type="spellStart"/>
      <w:r w:rsidRPr="006D6114">
        <w:rPr>
          <w:rFonts w:ascii="Arial" w:eastAsia="Calibri" w:hAnsi="Arial" w:cs="Arial"/>
          <w:sz w:val="20"/>
          <w:szCs w:val="20"/>
          <w:lang w:val="fr-FR"/>
        </w:rPr>
        <w:t>isnecessary</w:t>
      </w:r>
      <w:proofErr w:type="spellEnd"/>
      <w:r w:rsidRPr="006D6114">
        <w:rPr>
          <w:rFonts w:ascii="Arial" w:eastAsia="Calibri" w:hAnsi="Arial" w:cs="Arial"/>
          <w:sz w:val="20"/>
          <w:szCs w:val="20"/>
          <w:lang w:val="fr-FR"/>
        </w:rPr>
        <w:t xml:space="preserve"> to </w:t>
      </w:r>
      <w:proofErr w:type="spellStart"/>
      <w:r w:rsidRPr="006D6114">
        <w:rPr>
          <w:rFonts w:ascii="Arial" w:eastAsia="Calibri" w:hAnsi="Arial" w:cs="Arial"/>
          <w:sz w:val="20"/>
          <w:szCs w:val="20"/>
          <w:lang w:val="fr-FR"/>
        </w:rPr>
        <w:t>assessefficacy</w:t>
      </w:r>
      <w:proofErr w:type="spellEnd"/>
      <w:r w:rsidRPr="006D6114">
        <w:rPr>
          <w:rFonts w:ascii="Arial" w:eastAsia="Calibri" w:hAnsi="Arial" w:cs="Arial"/>
          <w:sz w:val="20"/>
          <w:szCs w:val="20"/>
          <w:lang w:val="fr-FR"/>
        </w:rPr>
        <w:t xml:space="preserve"> and </w:t>
      </w:r>
      <w:proofErr w:type="spellStart"/>
      <w:r w:rsidRPr="006D6114">
        <w:rPr>
          <w:rFonts w:ascii="Arial" w:eastAsia="Calibri" w:hAnsi="Arial" w:cs="Arial"/>
          <w:sz w:val="20"/>
          <w:szCs w:val="20"/>
          <w:lang w:val="fr-FR"/>
        </w:rPr>
        <w:t>avoid</w:t>
      </w:r>
      <w:proofErr w:type="spellEnd"/>
      <w:r w:rsidRPr="006D6114">
        <w:rPr>
          <w:rFonts w:ascii="Arial" w:eastAsia="Calibri" w:hAnsi="Arial" w:cs="Arial"/>
          <w:sz w:val="20"/>
          <w:szCs w:val="20"/>
          <w:lang w:val="fr-FR"/>
        </w:rPr>
        <w:t xml:space="preserve"> complications. In </w:t>
      </w:r>
      <w:proofErr w:type="spellStart"/>
      <w:r w:rsidRPr="006D6114">
        <w:rPr>
          <w:rFonts w:ascii="Arial" w:eastAsia="Calibri" w:hAnsi="Arial" w:cs="Arial"/>
          <w:sz w:val="20"/>
          <w:szCs w:val="20"/>
          <w:lang w:val="fr-FR"/>
        </w:rPr>
        <w:t>immunocompromised</w:t>
      </w:r>
      <w:proofErr w:type="spellEnd"/>
      <w:r w:rsidRPr="006D6114">
        <w:rPr>
          <w:rFonts w:ascii="Arial" w:eastAsia="Calibri" w:hAnsi="Arial" w:cs="Arial"/>
          <w:sz w:val="20"/>
          <w:szCs w:val="20"/>
          <w:lang w:val="fr-FR"/>
        </w:rPr>
        <w:t xml:space="preserve"> patients, </w:t>
      </w:r>
      <w:proofErr w:type="spellStart"/>
      <w:r w:rsidRPr="006D6114">
        <w:rPr>
          <w:rFonts w:ascii="Arial" w:eastAsia="Calibri" w:hAnsi="Arial" w:cs="Arial"/>
          <w:sz w:val="20"/>
          <w:szCs w:val="20"/>
          <w:lang w:val="fr-FR"/>
        </w:rPr>
        <w:t>treatmentmaybe</w:t>
      </w:r>
      <w:proofErr w:type="spellEnd"/>
      <w:r w:rsidRPr="006D6114">
        <w:rPr>
          <w:rFonts w:ascii="Arial" w:eastAsia="Calibri" w:hAnsi="Arial" w:cs="Arial"/>
          <w:sz w:val="20"/>
          <w:szCs w:val="20"/>
          <w:lang w:val="fr-FR"/>
        </w:rPr>
        <w:t xml:space="preserve"> more </w:t>
      </w:r>
      <w:proofErr w:type="spellStart"/>
      <w:r w:rsidRPr="006D6114">
        <w:rPr>
          <w:rFonts w:ascii="Arial" w:eastAsia="Calibri" w:hAnsi="Arial" w:cs="Arial"/>
          <w:sz w:val="20"/>
          <w:szCs w:val="20"/>
          <w:lang w:val="fr-FR"/>
        </w:rPr>
        <w:t>complex</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requiring</w:t>
      </w:r>
      <w:proofErr w:type="spellEnd"/>
      <w:r w:rsidRPr="006D6114">
        <w:rPr>
          <w:rFonts w:ascii="Arial" w:eastAsia="Calibri" w:hAnsi="Arial" w:cs="Arial"/>
          <w:sz w:val="20"/>
          <w:szCs w:val="20"/>
          <w:lang w:val="fr-FR"/>
        </w:rPr>
        <w:t xml:space="preserve"> long-</w:t>
      </w:r>
      <w:proofErr w:type="spellStart"/>
      <w:r w:rsidRPr="006D6114">
        <w:rPr>
          <w:rFonts w:ascii="Arial" w:eastAsia="Calibri" w:hAnsi="Arial" w:cs="Arial"/>
          <w:sz w:val="20"/>
          <w:szCs w:val="20"/>
          <w:lang w:val="fr-FR"/>
        </w:rPr>
        <w:t>term</w:t>
      </w:r>
      <w:proofErr w:type="spellEnd"/>
      <w:r w:rsidRPr="006D6114">
        <w:rPr>
          <w:rFonts w:ascii="Arial" w:eastAsia="Calibri" w:hAnsi="Arial" w:cs="Arial"/>
          <w:sz w:val="20"/>
          <w:szCs w:val="20"/>
          <w:lang w:val="fr-FR"/>
        </w:rPr>
        <w:t xml:space="preserve"> management</w:t>
      </w:r>
      <w:r w:rsidRPr="006D6114">
        <w:rPr>
          <w:rFonts w:ascii="Arial" w:eastAsia="Calibri" w:hAnsi="Arial" w:cs="Arial"/>
          <w:sz w:val="20"/>
          <w:szCs w:val="20"/>
          <w:rtl/>
          <w:lang w:val="en-IN" w:bidi="ar-MA"/>
        </w:rPr>
        <w:t>.</w:t>
      </w:r>
    </w:p>
    <w:p w14:paraId="331A0134" w14:textId="77777777" w:rsidR="006D6114" w:rsidRPr="006D6114" w:rsidRDefault="006D6114" w:rsidP="006D6114">
      <w:pPr>
        <w:bidi w:val="0"/>
        <w:spacing w:after="0" w:line="240" w:lineRule="auto"/>
        <w:jc w:val="both"/>
        <w:rPr>
          <w:rFonts w:ascii="Arial" w:eastAsia="Calibri" w:hAnsi="Arial" w:cs="Arial"/>
          <w:sz w:val="20"/>
          <w:szCs w:val="20"/>
          <w:lang w:val="fr-FR"/>
        </w:rPr>
      </w:pPr>
    </w:p>
    <w:p w14:paraId="07AD0687" w14:textId="77777777" w:rsidR="006D6114" w:rsidRPr="006D6114" w:rsidRDefault="006D6114" w:rsidP="006D6114">
      <w:pPr>
        <w:bidi w:val="0"/>
        <w:spacing w:after="0" w:line="240" w:lineRule="auto"/>
        <w:jc w:val="both"/>
        <w:rPr>
          <w:rFonts w:ascii="Arial" w:eastAsia="Calibri" w:hAnsi="Arial" w:cs="Arial"/>
          <w:sz w:val="20"/>
          <w:szCs w:val="20"/>
          <w:lang w:val="fr-FR"/>
        </w:rPr>
      </w:pPr>
      <w:proofErr w:type="spellStart"/>
      <w:r w:rsidRPr="006D6114">
        <w:rPr>
          <w:rFonts w:ascii="Arial" w:eastAsia="Calibri" w:hAnsi="Arial" w:cs="Arial"/>
          <w:sz w:val="20"/>
          <w:szCs w:val="20"/>
          <w:lang w:val="fr-FR"/>
        </w:rPr>
        <w:t>Severaltreatmentprotocols</w:t>
      </w:r>
      <w:proofErr w:type="spellEnd"/>
      <w:r w:rsidRPr="006D6114">
        <w:rPr>
          <w:rFonts w:ascii="Arial" w:eastAsia="Calibri" w:hAnsi="Arial" w:cs="Arial"/>
          <w:sz w:val="20"/>
          <w:szCs w:val="20"/>
          <w:lang w:val="fr-FR"/>
        </w:rPr>
        <w:t xml:space="preserve"> have been </w:t>
      </w:r>
      <w:proofErr w:type="spellStart"/>
      <w:r w:rsidRPr="006D6114">
        <w:rPr>
          <w:rFonts w:ascii="Arial" w:eastAsia="Calibri" w:hAnsi="Arial" w:cs="Arial"/>
          <w:sz w:val="20"/>
          <w:szCs w:val="20"/>
          <w:lang w:val="fr-FR"/>
        </w:rPr>
        <w:t>proposed</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They</w:t>
      </w:r>
      <w:proofErr w:type="spellEnd"/>
      <w:r w:rsidRPr="006D6114">
        <w:rPr>
          <w:rFonts w:ascii="Arial" w:eastAsia="Calibri" w:hAnsi="Arial" w:cs="Arial"/>
          <w:sz w:val="20"/>
          <w:szCs w:val="20"/>
          <w:lang w:val="fr-FR"/>
        </w:rPr>
        <w:t xml:space="preserve"> are all effective, but are </w:t>
      </w:r>
      <w:proofErr w:type="spellStart"/>
      <w:r w:rsidRPr="006D6114">
        <w:rPr>
          <w:rFonts w:ascii="Arial" w:eastAsia="Calibri" w:hAnsi="Arial" w:cs="Arial"/>
          <w:sz w:val="20"/>
          <w:szCs w:val="20"/>
          <w:lang w:val="fr-FR"/>
        </w:rPr>
        <w:t>associatedwithsometimesseriousside-effects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Treatmentwith</w:t>
      </w:r>
      <w:proofErr w:type="spellEnd"/>
      <w:r w:rsidRPr="006D6114">
        <w:rPr>
          <w:rFonts w:ascii="Arial" w:eastAsia="Calibri" w:hAnsi="Arial" w:cs="Arial"/>
          <w:sz w:val="20"/>
          <w:szCs w:val="20"/>
          <w:lang w:val="fr-FR"/>
        </w:rPr>
        <w:t xml:space="preserve"> cotrimoxazole </w:t>
      </w:r>
      <w:proofErr w:type="spellStart"/>
      <w:r w:rsidRPr="006D6114">
        <w:rPr>
          <w:rFonts w:ascii="Arial" w:eastAsia="Calibri" w:hAnsi="Arial" w:cs="Arial"/>
          <w:sz w:val="20"/>
          <w:szCs w:val="20"/>
          <w:lang w:val="fr-FR"/>
        </w:rPr>
        <w:t>seems</w:t>
      </w:r>
      <w:proofErr w:type="spellEnd"/>
      <w:r w:rsidRPr="006D6114">
        <w:rPr>
          <w:rFonts w:ascii="Arial" w:eastAsia="Calibri" w:hAnsi="Arial" w:cs="Arial"/>
          <w:sz w:val="20"/>
          <w:szCs w:val="20"/>
          <w:lang w:val="fr-FR"/>
        </w:rPr>
        <w:t xml:space="preserve"> to </w:t>
      </w:r>
      <w:proofErr w:type="spellStart"/>
      <w:r w:rsidRPr="006D6114">
        <w:rPr>
          <w:rFonts w:ascii="Arial" w:eastAsia="Calibri" w:hAnsi="Arial" w:cs="Arial"/>
          <w:sz w:val="20"/>
          <w:szCs w:val="20"/>
          <w:lang w:val="fr-FR"/>
        </w:rPr>
        <w:t>give</w:t>
      </w:r>
      <w:proofErr w:type="spellEnd"/>
      <w:r w:rsidRPr="006D6114">
        <w:rPr>
          <w:rFonts w:ascii="Arial" w:eastAsia="Calibri" w:hAnsi="Arial" w:cs="Arial"/>
          <w:sz w:val="20"/>
          <w:szCs w:val="20"/>
          <w:lang w:val="fr-FR"/>
        </w:rPr>
        <w:t xml:space="preserve"> the </w:t>
      </w:r>
      <w:proofErr w:type="spellStart"/>
      <w:r w:rsidRPr="006D6114">
        <w:rPr>
          <w:rFonts w:ascii="Arial" w:eastAsia="Calibri" w:hAnsi="Arial" w:cs="Arial"/>
          <w:sz w:val="20"/>
          <w:szCs w:val="20"/>
          <w:lang w:val="fr-FR"/>
        </w:rPr>
        <w:t>sameresults</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with</w:t>
      </w:r>
      <w:proofErr w:type="spellEnd"/>
      <w:r w:rsidRPr="006D6114">
        <w:rPr>
          <w:rFonts w:ascii="Arial" w:eastAsia="Calibri" w:hAnsi="Arial" w:cs="Arial"/>
          <w:sz w:val="20"/>
          <w:szCs w:val="20"/>
          <w:lang w:val="fr-FR"/>
        </w:rPr>
        <w:t xml:space="preserve"> far </w:t>
      </w:r>
      <w:proofErr w:type="spellStart"/>
      <w:r w:rsidRPr="006D6114">
        <w:rPr>
          <w:rFonts w:ascii="Arial" w:eastAsia="Calibri" w:hAnsi="Arial" w:cs="Arial"/>
          <w:sz w:val="20"/>
          <w:szCs w:val="20"/>
          <w:lang w:val="fr-FR"/>
        </w:rPr>
        <w:t>fewersideeffects</w:t>
      </w:r>
      <w:proofErr w:type="spellEnd"/>
      <w:r w:rsidRPr="006D6114">
        <w:rPr>
          <w:rFonts w:ascii="Arial" w:eastAsia="Calibri" w:hAnsi="Arial" w:cs="Arial"/>
          <w:sz w:val="20"/>
          <w:szCs w:val="20"/>
          <w:lang w:val="fr-FR"/>
        </w:rPr>
        <w:t xml:space="preserve">. It has the </w:t>
      </w:r>
      <w:proofErr w:type="spellStart"/>
      <w:r w:rsidRPr="006D6114">
        <w:rPr>
          <w:rFonts w:ascii="Arial" w:eastAsia="Calibri" w:hAnsi="Arial" w:cs="Arial"/>
          <w:sz w:val="20"/>
          <w:szCs w:val="20"/>
          <w:lang w:val="fr-FR"/>
        </w:rPr>
        <w:t>advantage</w:t>
      </w:r>
      <w:proofErr w:type="spellEnd"/>
      <w:r w:rsidRPr="006D6114">
        <w:rPr>
          <w:rFonts w:ascii="Arial" w:eastAsia="Calibri" w:hAnsi="Arial" w:cs="Arial"/>
          <w:sz w:val="20"/>
          <w:szCs w:val="20"/>
          <w:lang w:val="fr-FR"/>
        </w:rPr>
        <w:t xml:space="preserve"> of </w:t>
      </w:r>
      <w:proofErr w:type="spellStart"/>
      <w:r w:rsidRPr="006D6114">
        <w:rPr>
          <w:rFonts w:ascii="Arial" w:eastAsia="Calibri" w:hAnsi="Arial" w:cs="Arial"/>
          <w:sz w:val="20"/>
          <w:szCs w:val="20"/>
          <w:lang w:val="fr-FR"/>
        </w:rPr>
        <w:t>beingprescribed</w:t>
      </w:r>
      <w:proofErr w:type="spellEnd"/>
      <w:r w:rsidRPr="006D6114">
        <w:rPr>
          <w:rFonts w:ascii="Arial" w:eastAsia="Calibri" w:hAnsi="Arial" w:cs="Arial"/>
          <w:sz w:val="20"/>
          <w:szCs w:val="20"/>
          <w:lang w:val="fr-FR"/>
        </w:rPr>
        <w:t xml:space="preserve"> on an </w:t>
      </w:r>
      <w:proofErr w:type="spellStart"/>
      <w:r w:rsidRPr="006D6114">
        <w:rPr>
          <w:rFonts w:ascii="Arial" w:eastAsia="Calibri" w:hAnsi="Arial" w:cs="Arial"/>
          <w:sz w:val="20"/>
          <w:szCs w:val="20"/>
          <w:lang w:val="fr-FR"/>
        </w:rPr>
        <w:t>outpatient</w:t>
      </w:r>
      <w:proofErr w:type="spellEnd"/>
      <w:r w:rsidRPr="006D6114">
        <w:rPr>
          <w:rFonts w:ascii="Arial" w:eastAsia="Calibri" w:hAnsi="Arial" w:cs="Arial"/>
          <w:sz w:val="20"/>
          <w:szCs w:val="20"/>
          <w:lang w:val="fr-FR"/>
        </w:rPr>
        <w:t xml:space="preserve"> basis. It </w:t>
      </w:r>
      <w:proofErr w:type="spellStart"/>
      <w:r w:rsidRPr="006D6114">
        <w:rPr>
          <w:rFonts w:ascii="Arial" w:eastAsia="Calibri" w:hAnsi="Arial" w:cs="Arial"/>
          <w:sz w:val="20"/>
          <w:szCs w:val="20"/>
          <w:lang w:val="fr-FR"/>
        </w:rPr>
        <w:t>is</w:t>
      </w:r>
      <w:proofErr w:type="spellEnd"/>
      <w:r w:rsidRPr="006D6114">
        <w:rPr>
          <w:rFonts w:ascii="Arial" w:eastAsia="Calibri" w:hAnsi="Arial" w:cs="Arial"/>
          <w:sz w:val="20"/>
          <w:szCs w:val="20"/>
          <w:lang w:val="fr-FR"/>
        </w:rPr>
        <w:t xml:space="preserve"> non-</w:t>
      </w:r>
      <w:proofErr w:type="spellStart"/>
      <w:r w:rsidRPr="006D6114">
        <w:rPr>
          <w:rFonts w:ascii="Arial" w:eastAsia="Calibri" w:hAnsi="Arial" w:cs="Arial"/>
          <w:sz w:val="20"/>
          <w:szCs w:val="20"/>
          <w:lang w:val="fr-FR"/>
        </w:rPr>
        <w:t>toxic</w:t>
      </w:r>
      <w:proofErr w:type="spellEnd"/>
      <w:r w:rsidRPr="006D6114">
        <w:rPr>
          <w:rFonts w:ascii="Arial" w:eastAsia="Calibri" w:hAnsi="Arial" w:cs="Arial"/>
          <w:sz w:val="20"/>
          <w:szCs w:val="20"/>
          <w:lang w:val="fr-FR"/>
        </w:rPr>
        <w:t xml:space="preserve"> and </w:t>
      </w:r>
      <w:proofErr w:type="spellStart"/>
      <w:r w:rsidRPr="006D6114">
        <w:rPr>
          <w:rFonts w:ascii="Arial" w:eastAsia="Calibri" w:hAnsi="Arial" w:cs="Arial"/>
          <w:sz w:val="20"/>
          <w:szCs w:val="20"/>
          <w:lang w:val="fr-FR"/>
        </w:rPr>
        <w:t>appears</w:t>
      </w:r>
      <w:proofErr w:type="spellEnd"/>
      <w:r w:rsidRPr="006D6114">
        <w:rPr>
          <w:rFonts w:ascii="Arial" w:eastAsia="Calibri" w:hAnsi="Arial" w:cs="Arial"/>
          <w:sz w:val="20"/>
          <w:szCs w:val="20"/>
          <w:lang w:val="fr-FR"/>
        </w:rPr>
        <w:t xml:space="preserve"> to </w:t>
      </w:r>
      <w:proofErr w:type="spellStart"/>
      <w:r w:rsidRPr="006D6114">
        <w:rPr>
          <w:rFonts w:ascii="Arial" w:eastAsia="Calibri" w:hAnsi="Arial" w:cs="Arial"/>
          <w:sz w:val="20"/>
          <w:szCs w:val="20"/>
          <w:lang w:val="fr-FR"/>
        </w:rPr>
        <w:t>bewelltolerated</w:t>
      </w:r>
      <w:proofErr w:type="spellEnd"/>
      <w:r w:rsidRPr="006D6114">
        <w:rPr>
          <w:rFonts w:ascii="Arial" w:eastAsia="Calibri" w:hAnsi="Arial" w:cs="Arial"/>
          <w:sz w:val="20"/>
          <w:szCs w:val="20"/>
          <w:rtl/>
          <w:lang w:val="en-IN" w:bidi="ar-MA"/>
        </w:rPr>
        <w:t>.</w:t>
      </w:r>
    </w:p>
    <w:p w14:paraId="13E02C55" w14:textId="77777777" w:rsidR="006D6114" w:rsidRPr="006D6114" w:rsidRDefault="006D6114" w:rsidP="006D6114">
      <w:pPr>
        <w:bidi w:val="0"/>
        <w:spacing w:after="0" w:line="240" w:lineRule="auto"/>
        <w:jc w:val="both"/>
        <w:rPr>
          <w:rFonts w:ascii="Arial" w:eastAsia="Calibri" w:hAnsi="Arial" w:cs="Arial"/>
          <w:sz w:val="20"/>
          <w:szCs w:val="20"/>
          <w:rtl/>
          <w:lang w:val="en-IN" w:bidi="ar-MA"/>
        </w:rPr>
      </w:pPr>
    </w:p>
    <w:p w14:paraId="1A1170B4" w14:textId="77777777" w:rsidR="006D6114" w:rsidRPr="006D6114" w:rsidRDefault="006D6114" w:rsidP="006D6114">
      <w:pPr>
        <w:bidi w:val="0"/>
        <w:spacing w:after="0" w:line="240" w:lineRule="auto"/>
        <w:jc w:val="both"/>
        <w:rPr>
          <w:rFonts w:ascii="Arial" w:eastAsia="Calibri" w:hAnsi="Arial" w:cs="Arial"/>
          <w:szCs w:val="20"/>
          <w:lang w:val="fr-FR"/>
        </w:rPr>
      </w:pPr>
      <w:r w:rsidRPr="006D6114">
        <w:rPr>
          <w:rFonts w:ascii="Arial" w:eastAsia="Calibri" w:hAnsi="Arial" w:cs="Arial"/>
          <w:b/>
          <w:szCs w:val="20"/>
          <w:lang w:val="fr-FR"/>
        </w:rPr>
        <w:t>4. CONCLUSION</w:t>
      </w:r>
    </w:p>
    <w:p w14:paraId="2A1D693B" w14:textId="77777777" w:rsidR="006D6114" w:rsidRDefault="006D6114" w:rsidP="006D6114">
      <w:pPr>
        <w:bidi w:val="0"/>
        <w:spacing w:after="0" w:line="240" w:lineRule="auto"/>
        <w:jc w:val="both"/>
        <w:rPr>
          <w:rFonts w:ascii="Arial" w:eastAsia="Calibri" w:hAnsi="Arial" w:cs="Arial"/>
          <w:sz w:val="20"/>
          <w:szCs w:val="20"/>
          <w:lang w:val="fr-FR"/>
        </w:rPr>
      </w:pPr>
    </w:p>
    <w:p w14:paraId="455ACCFB" w14:textId="77777777" w:rsidR="006D6114" w:rsidRPr="006D6114" w:rsidRDefault="006D6114" w:rsidP="006D6114">
      <w:pPr>
        <w:bidi w:val="0"/>
        <w:spacing w:after="0" w:line="240" w:lineRule="auto"/>
        <w:jc w:val="both"/>
        <w:rPr>
          <w:rFonts w:ascii="Arial" w:eastAsia="Calibri" w:hAnsi="Arial" w:cs="Arial"/>
          <w:sz w:val="20"/>
          <w:szCs w:val="20"/>
          <w:lang w:val="fr-FR"/>
        </w:rPr>
      </w:pPr>
      <w:proofErr w:type="spellStart"/>
      <w:r w:rsidRPr="006D6114">
        <w:rPr>
          <w:rFonts w:ascii="Arial" w:eastAsia="Calibri" w:hAnsi="Arial" w:cs="Arial"/>
          <w:sz w:val="20"/>
          <w:szCs w:val="20"/>
          <w:lang w:val="fr-FR"/>
        </w:rPr>
        <w:t>Oculartoxoplasmosisis</w:t>
      </w:r>
      <w:proofErr w:type="spellEnd"/>
      <w:r w:rsidRPr="006D6114">
        <w:rPr>
          <w:rFonts w:ascii="Arial" w:eastAsia="Calibri" w:hAnsi="Arial" w:cs="Arial"/>
          <w:sz w:val="20"/>
          <w:szCs w:val="20"/>
          <w:lang w:val="fr-FR"/>
        </w:rPr>
        <w:t xml:space="preserve"> an </w:t>
      </w:r>
      <w:proofErr w:type="spellStart"/>
      <w:r w:rsidRPr="006D6114">
        <w:rPr>
          <w:rFonts w:ascii="Arial" w:eastAsia="Calibri" w:hAnsi="Arial" w:cs="Arial"/>
          <w:sz w:val="20"/>
          <w:szCs w:val="20"/>
          <w:lang w:val="fr-FR"/>
        </w:rPr>
        <w:t>infectiousretinochoroiditis</w:t>
      </w:r>
      <w:proofErr w:type="spellEnd"/>
      <w:r w:rsidRPr="006D6114">
        <w:rPr>
          <w:rFonts w:ascii="Arial" w:eastAsia="Calibri" w:hAnsi="Arial" w:cs="Arial"/>
          <w:sz w:val="20"/>
          <w:szCs w:val="20"/>
          <w:lang w:val="fr-FR"/>
        </w:rPr>
        <w:t xml:space="preserve">. It </w:t>
      </w:r>
      <w:proofErr w:type="spellStart"/>
      <w:r w:rsidRPr="006D6114">
        <w:rPr>
          <w:rFonts w:ascii="Arial" w:eastAsia="Calibri" w:hAnsi="Arial" w:cs="Arial"/>
          <w:sz w:val="20"/>
          <w:szCs w:val="20"/>
          <w:lang w:val="fr-FR"/>
        </w:rPr>
        <w:t>is</w:t>
      </w:r>
      <w:proofErr w:type="spellEnd"/>
      <w:r w:rsidRPr="006D6114">
        <w:rPr>
          <w:rFonts w:ascii="Arial" w:eastAsia="Calibri" w:hAnsi="Arial" w:cs="Arial"/>
          <w:sz w:val="20"/>
          <w:szCs w:val="20"/>
          <w:lang w:val="fr-FR"/>
        </w:rPr>
        <w:t xml:space="preserve"> the </w:t>
      </w:r>
      <w:proofErr w:type="spellStart"/>
      <w:r w:rsidRPr="006D6114">
        <w:rPr>
          <w:rFonts w:ascii="Arial" w:eastAsia="Calibri" w:hAnsi="Arial" w:cs="Arial"/>
          <w:sz w:val="20"/>
          <w:szCs w:val="20"/>
          <w:lang w:val="fr-FR"/>
        </w:rPr>
        <w:t>leading</w:t>
      </w:r>
      <w:proofErr w:type="spellEnd"/>
      <w:r w:rsidRPr="006D6114">
        <w:rPr>
          <w:rFonts w:ascii="Arial" w:eastAsia="Calibri" w:hAnsi="Arial" w:cs="Arial"/>
          <w:sz w:val="20"/>
          <w:szCs w:val="20"/>
          <w:lang w:val="fr-FR"/>
        </w:rPr>
        <w:t xml:space="preserve"> cause of </w:t>
      </w:r>
      <w:proofErr w:type="spellStart"/>
      <w:r w:rsidRPr="006D6114">
        <w:rPr>
          <w:rFonts w:ascii="Arial" w:eastAsia="Calibri" w:hAnsi="Arial" w:cs="Arial"/>
          <w:sz w:val="20"/>
          <w:szCs w:val="20"/>
          <w:lang w:val="fr-FR"/>
        </w:rPr>
        <w:t>posterioruveitis</w:t>
      </w:r>
      <w:proofErr w:type="spellEnd"/>
      <w:r w:rsidRPr="006D6114">
        <w:rPr>
          <w:rFonts w:ascii="Arial" w:eastAsia="Calibri" w:hAnsi="Arial" w:cs="Arial"/>
          <w:sz w:val="20"/>
          <w:szCs w:val="20"/>
          <w:lang w:val="fr-FR"/>
        </w:rPr>
        <w:t xml:space="preserve">. It can </w:t>
      </w:r>
      <w:proofErr w:type="spellStart"/>
      <w:r w:rsidRPr="006D6114">
        <w:rPr>
          <w:rFonts w:ascii="Arial" w:eastAsia="Calibri" w:hAnsi="Arial" w:cs="Arial"/>
          <w:sz w:val="20"/>
          <w:szCs w:val="20"/>
          <w:lang w:val="fr-FR"/>
        </w:rPr>
        <w:t>beserious</w:t>
      </w:r>
      <w:proofErr w:type="spellEnd"/>
      <w:r w:rsidRPr="006D6114">
        <w:rPr>
          <w:rFonts w:ascii="Arial" w:eastAsia="Calibri" w:hAnsi="Arial" w:cs="Arial"/>
          <w:sz w:val="20"/>
          <w:szCs w:val="20"/>
          <w:lang w:val="fr-FR"/>
        </w:rPr>
        <w:t xml:space="preserve"> due to the </w:t>
      </w:r>
      <w:proofErr w:type="spellStart"/>
      <w:r w:rsidRPr="006D6114">
        <w:rPr>
          <w:rFonts w:ascii="Arial" w:eastAsia="Calibri" w:hAnsi="Arial" w:cs="Arial"/>
          <w:sz w:val="20"/>
          <w:szCs w:val="20"/>
          <w:lang w:val="fr-FR"/>
        </w:rPr>
        <w:t>frequency</w:t>
      </w:r>
      <w:proofErr w:type="spellEnd"/>
      <w:r w:rsidRPr="006D6114">
        <w:rPr>
          <w:rFonts w:ascii="Arial" w:eastAsia="Calibri" w:hAnsi="Arial" w:cs="Arial"/>
          <w:sz w:val="20"/>
          <w:szCs w:val="20"/>
          <w:lang w:val="fr-FR"/>
        </w:rPr>
        <w:t xml:space="preserve"> of </w:t>
      </w:r>
      <w:proofErr w:type="spellStart"/>
      <w:r w:rsidRPr="006D6114">
        <w:rPr>
          <w:rFonts w:ascii="Arial" w:eastAsia="Calibri" w:hAnsi="Arial" w:cs="Arial"/>
          <w:sz w:val="20"/>
          <w:szCs w:val="20"/>
          <w:lang w:val="fr-FR"/>
        </w:rPr>
        <w:t>recurrenceswithrisk</w:t>
      </w:r>
      <w:proofErr w:type="spellEnd"/>
      <w:r w:rsidRPr="006D6114">
        <w:rPr>
          <w:rFonts w:ascii="Arial" w:eastAsia="Calibri" w:hAnsi="Arial" w:cs="Arial"/>
          <w:sz w:val="20"/>
          <w:szCs w:val="20"/>
          <w:lang w:val="fr-FR"/>
        </w:rPr>
        <w:t xml:space="preserve"> </w:t>
      </w:r>
      <w:proofErr w:type="spellStart"/>
      <w:r w:rsidRPr="006D6114">
        <w:rPr>
          <w:rFonts w:ascii="Arial" w:eastAsia="Calibri" w:hAnsi="Arial" w:cs="Arial"/>
          <w:sz w:val="20"/>
          <w:szCs w:val="20"/>
          <w:lang w:val="fr-FR"/>
        </w:rPr>
        <w:t>ofblindness</w:t>
      </w:r>
      <w:proofErr w:type="spellEnd"/>
    </w:p>
    <w:p w14:paraId="47769D23" w14:textId="77777777" w:rsidR="006D6114" w:rsidRPr="006D6114" w:rsidRDefault="006D6114" w:rsidP="006D6114">
      <w:pPr>
        <w:bidi w:val="0"/>
        <w:spacing w:after="0" w:line="240" w:lineRule="auto"/>
        <w:jc w:val="both"/>
        <w:rPr>
          <w:rFonts w:ascii="Arial" w:eastAsia="Calibri" w:hAnsi="Arial" w:cs="Arial"/>
          <w:sz w:val="20"/>
          <w:szCs w:val="20"/>
          <w:rtl/>
          <w:lang w:val="en-IN" w:bidi="ar-MA"/>
        </w:rPr>
      </w:pPr>
    </w:p>
    <w:p w14:paraId="2C772D65" w14:textId="77777777" w:rsidR="006D6114" w:rsidRPr="006D6114" w:rsidRDefault="006D6114" w:rsidP="006D6114">
      <w:pPr>
        <w:bidi w:val="0"/>
        <w:spacing w:after="0" w:line="240" w:lineRule="auto"/>
        <w:jc w:val="both"/>
        <w:rPr>
          <w:rFonts w:ascii="Arial" w:eastAsia="Calibri" w:hAnsi="Arial" w:cs="Arial"/>
          <w:szCs w:val="20"/>
          <w:rtl/>
          <w:lang w:val="en-IN" w:bidi="ar-MA"/>
        </w:rPr>
      </w:pPr>
      <w:r w:rsidRPr="006D6114">
        <w:rPr>
          <w:rFonts w:ascii="Arial" w:eastAsia="Calibri" w:hAnsi="Arial" w:cs="Arial"/>
          <w:b/>
          <w:szCs w:val="20"/>
          <w:lang w:val="fr-FR"/>
        </w:rPr>
        <w:t>REFERENCES</w:t>
      </w:r>
    </w:p>
    <w:p w14:paraId="731541D2" w14:textId="77777777" w:rsidR="006D6114" w:rsidRPr="00B900F9" w:rsidRDefault="006D6114" w:rsidP="006D6114">
      <w:pPr>
        <w:bidi w:val="0"/>
        <w:spacing w:after="0" w:line="240" w:lineRule="auto"/>
        <w:jc w:val="both"/>
        <w:rPr>
          <w:rFonts w:ascii="Arial" w:eastAsia="Calibri" w:hAnsi="Arial" w:cs="Arial"/>
          <w:sz w:val="16"/>
          <w:szCs w:val="16"/>
          <w:lang w:val="fr-FR"/>
        </w:rPr>
      </w:pPr>
    </w:p>
    <w:p w14:paraId="118B1618" w14:textId="77777777" w:rsidR="006D6114" w:rsidRPr="003F1492" w:rsidRDefault="006D6114" w:rsidP="00B900F9">
      <w:pPr>
        <w:pStyle w:val="ListParagraph"/>
        <w:numPr>
          <w:ilvl w:val="0"/>
          <w:numId w:val="2"/>
        </w:numPr>
        <w:bidi w:val="0"/>
        <w:spacing w:after="0" w:line="240" w:lineRule="auto"/>
        <w:ind w:left="540" w:hanging="540"/>
        <w:jc w:val="both"/>
        <w:rPr>
          <w:rFonts w:ascii="Arial" w:eastAsia="Calibri" w:hAnsi="Arial" w:cs="Arial"/>
          <w:sz w:val="20"/>
          <w:szCs w:val="20"/>
          <w:lang w:val="fr-FR"/>
        </w:rPr>
      </w:pPr>
      <w:r w:rsidRPr="003F1492">
        <w:rPr>
          <w:rFonts w:ascii="Arial" w:eastAsia="Calibri" w:hAnsi="Arial" w:cs="Arial"/>
          <w:sz w:val="20"/>
          <w:szCs w:val="20"/>
          <w:rtl/>
          <w:lang w:val="en-IN" w:bidi="ar-MA"/>
        </w:rPr>
        <w:t>**</w:t>
      </w:r>
      <w:r w:rsidRPr="003F1492">
        <w:rPr>
          <w:rFonts w:ascii="Arial" w:eastAsia="Calibri" w:hAnsi="Arial" w:cs="Arial"/>
          <w:sz w:val="20"/>
          <w:szCs w:val="20"/>
          <w:lang w:val="fr-FR"/>
        </w:rPr>
        <w:t>Montoya, JG, &amp;</w:t>
      </w:r>
      <w:proofErr w:type="spellStart"/>
      <w:r w:rsidRPr="003F1492">
        <w:rPr>
          <w:rFonts w:ascii="Arial" w:eastAsia="Calibri" w:hAnsi="Arial" w:cs="Arial"/>
          <w:sz w:val="20"/>
          <w:szCs w:val="20"/>
          <w:lang w:val="fr-FR"/>
        </w:rPr>
        <w:t>Liesenfeld</w:t>
      </w:r>
      <w:proofErr w:type="spellEnd"/>
      <w:r w:rsidRPr="003F1492">
        <w:rPr>
          <w:rFonts w:ascii="Arial" w:eastAsia="Calibri" w:hAnsi="Arial" w:cs="Arial"/>
          <w:sz w:val="20"/>
          <w:szCs w:val="20"/>
          <w:lang w:val="fr-FR"/>
        </w:rPr>
        <w:t xml:space="preserve">, O. (2004). </w:t>
      </w:r>
      <w:proofErr w:type="spellStart"/>
      <w:proofErr w:type="gramStart"/>
      <w:r w:rsidRPr="003F1492">
        <w:rPr>
          <w:rFonts w:ascii="Arial" w:eastAsia="Calibri" w:hAnsi="Arial" w:cs="Arial"/>
          <w:sz w:val="20"/>
          <w:szCs w:val="20"/>
          <w:lang w:val="fr-FR"/>
        </w:rPr>
        <w:t>Toxoplasmosis</w:t>
      </w:r>
      <w:proofErr w:type="spellEnd"/>
      <w:r w:rsidRPr="003F1492">
        <w:rPr>
          <w:rFonts w:ascii="Arial" w:eastAsia="Calibri" w:hAnsi="Arial" w:cs="Arial"/>
          <w:sz w:val="20"/>
          <w:szCs w:val="20"/>
          <w:lang w:val="fr-FR"/>
        </w:rPr>
        <w:t>.*</w:t>
      </w:r>
      <w:proofErr w:type="gramEnd"/>
      <w:r w:rsidRPr="003F1492">
        <w:rPr>
          <w:rFonts w:ascii="Arial" w:eastAsia="Calibri" w:hAnsi="Arial" w:cs="Arial"/>
          <w:sz w:val="20"/>
          <w:szCs w:val="20"/>
          <w:lang w:val="fr-FR"/>
        </w:rPr>
        <w:t>* *</w:t>
      </w:r>
      <w:proofErr w:type="spellStart"/>
      <w:r w:rsidRPr="003F1492">
        <w:rPr>
          <w:rFonts w:ascii="Arial" w:eastAsia="Calibri" w:hAnsi="Arial" w:cs="Arial"/>
          <w:sz w:val="20"/>
          <w:szCs w:val="20"/>
          <w:lang w:val="fr-FR"/>
        </w:rPr>
        <w:t>ClinicalInfectiousDiseases</w:t>
      </w:r>
      <w:proofErr w:type="spellEnd"/>
      <w:r w:rsidRPr="003F1492">
        <w:rPr>
          <w:rFonts w:ascii="Arial" w:eastAsia="Calibri" w:hAnsi="Arial" w:cs="Arial"/>
          <w:sz w:val="20"/>
          <w:szCs w:val="20"/>
          <w:lang w:val="fr-FR"/>
        </w:rPr>
        <w:t>, 39(6), 1053-1064</w:t>
      </w:r>
      <w:r w:rsidRPr="003F1492">
        <w:rPr>
          <w:rFonts w:ascii="Arial" w:eastAsia="Calibri" w:hAnsi="Arial" w:cs="Arial"/>
          <w:sz w:val="20"/>
          <w:szCs w:val="20"/>
          <w:rtl/>
          <w:lang w:val="en-IN" w:bidi="ar-MA"/>
        </w:rPr>
        <w:t>.*</w:t>
      </w:r>
    </w:p>
    <w:p w14:paraId="1FDB537D" w14:textId="77777777" w:rsidR="006D6114" w:rsidRPr="003F1492" w:rsidRDefault="006D6114" w:rsidP="00B900F9">
      <w:pPr>
        <w:pStyle w:val="ListParagraph"/>
        <w:numPr>
          <w:ilvl w:val="0"/>
          <w:numId w:val="2"/>
        </w:numPr>
        <w:bidi w:val="0"/>
        <w:spacing w:after="0" w:line="240" w:lineRule="auto"/>
        <w:ind w:left="540" w:hanging="540"/>
        <w:jc w:val="both"/>
        <w:rPr>
          <w:rFonts w:ascii="Arial" w:eastAsia="Calibri" w:hAnsi="Arial" w:cs="Arial"/>
          <w:sz w:val="20"/>
          <w:szCs w:val="20"/>
          <w:lang w:val="fr-FR"/>
        </w:rPr>
      </w:pPr>
      <w:r w:rsidRPr="003F1492">
        <w:rPr>
          <w:rFonts w:ascii="Arial" w:eastAsia="Calibri" w:hAnsi="Arial" w:cs="Arial"/>
          <w:sz w:val="20"/>
          <w:szCs w:val="20"/>
          <w:lang w:val="fr-FR"/>
        </w:rPr>
        <w:t xml:space="preserve">Kuhne, T., et al. (2012). </w:t>
      </w:r>
      <w:proofErr w:type="spellStart"/>
      <w:r w:rsidRPr="003F1492">
        <w:rPr>
          <w:rFonts w:ascii="Arial" w:eastAsia="Calibri" w:hAnsi="Arial" w:cs="Arial"/>
          <w:sz w:val="20"/>
          <w:szCs w:val="20"/>
          <w:lang w:val="fr-FR"/>
        </w:rPr>
        <w:t>Oculartoxoplasmosis</w:t>
      </w:r>
      <w:proofErr w:type="spellEnd"/>
      <w:r w:rsidRPr="003F1492">
        <w:rPr>
          <w:rFonts w:ascii="Arial" w:eastAsia="Calibri" w:hAnsi="Arial" w:cs="Arial"/>
          <w:sz w:val="20"/>
          <w:szCs w:val="20"/>
          <w:lang w:val="fr-FR"/>
        </w:rPr>
        <w:t xml:space="preserve"> in </w:t>
      </w:r>
      <w:proofErr w:type="spellStart"/>
      <w:r w:rsidRPr="003F1492">
        <w:rPr>
          <w:rFonts w:ascii="Arial" w:eastAsia="Calibri" w:hAnsi="Arial" w:cs="Arial"/>
          <w:sz w:val="20"/>
          <w:szCs w:val="20"/>
          <w:lang w:val="fr-FR"/>
        </w:rPr>
        <w:t>immunocompetent</w:t>
      </w:r>
      <w:proofErr w:type="spellEnd"/>
      <w:r w:rsidRPr="003F1492">
        <w:rPr>
          <w:rFonts w:ascii="Arial" w:eastAsia="Calibri" w:hAnsi="Arial" w:cs="Arial"/>
          <w:sz w:val="20"/>
          <w:szCs w:val="20"/>
          <w:lang w:val="fr-FR"/>
        </w:rPr>
        <w:t xml:space="preserve"> and </w:t>
      </w:r>
      <w:proofErr w:type="spellStart"/>
      <w:proofErr w:type="gramStart"/>
      <w:r w:rsidRPr="003F1492">
        <w:rPr>
          <w:rFonts w:ascii="Arial" w:eastAsia="Calibri" w:hAnsi="Arial" w:cs="Arial"/>
          <w:sz w:val="20"/>
          <w:szCs w:val="20"/>
          <w:lang w:val="fr-FR"/>
        </w:rPr>
        <w:t>immunocompromisedpatients:areview</w:t>
      </w:r>
      <w:proofErr w:type="spellEnd"/>
      <w:proofErr w:type="gramEnd"/>
      <w:r w:rsidRPr="003F1492">
        <w:rPr>
          <w:rFonts w:ascii="Arial" w:eastAsia="Calibri" w:hAnsi="Arial" w:cs="Arial"/>
          <w:sz w:val="20"/>
          <w:szCs w:val="20"/>
          <w:lang w:val="fr-FR"/>
        </w:rPr>
        <w:t xml:space="preserve"> of </w:t>
      </w:r>
      <w:proofErr w:type="spellStart"/>
      <w:r w:rsidRPr="003F1492">
        <w:rPr>
          <w:rFonts w:ascii="Arial" w:eastAsia="Calibri" w:hAnsi="Arial" w:cs="Arial"/>
          <w:sz w:val="20"/>
          <w:szCs w:val="20"/>
          <w:lang w:val="fr-FR"/>
        </w:rPr>
        <w:t>pathogenesis</w:t>
      </w:r>
      <w:proofErr w:type="spellEnd"/>
      <w:r w:rsidRPr="003F1492">
        <w:rPr>
          <w:rFonts w:ascii="Arial" w:eastAsia="Calibri" w:hAnsi="Arial" w:cs="Arial"/>
          <w:sz w:val="20"/>
          <w:szCs w:val="20"/>
          <w:lang w:val="fr-FR"/>
        </w:rPr>
        <w:t xml:space="preserve">, </w:t>
      </w:r>
      <w:proofErr w:type="spellStart"/>
      <w:r w:rsidRPr="003F1492">
        <w:rPr>
          <w:rFonts w:ascii="Arial" w:eastAsia="Calibri" w:hAnsi="Arial" w:cs="Arial"/>
          <w:sz w:val="20"/>
          <w:szCs w:val="20"/>
          <w:lang w:val="fr-FR"/>
        </w:rPr>
        <w:t>diagnosis</w:t>
      </w:r>
      <w:proofErr w:type="spellEnd"/>
      <w:r w:rsidRPr="003F1492">
        <w:rPr>
          <w:rFonts w:ascii="Arial" w:eastAsia="Calibri" w:hAnsi="Arial" w:cs="Arial"/>
          <w:sz w:val="20"/>
          <w:szCs w:val="20"/>
          <w:lang w:val="fr-FR"/>
        </w:rPr>
        <w:t xml:space="preserve"> and </w:t>
      </w:r>
      <w:proofErr w:type="spellStart"/>
      <w:r w:rsidRPr="003F1492">
        <w:rPr>
          <w:rFonts w:ascii="Arial" w:eastAsia="Calibri" w:hAnsi="Arial" w:cs="Arial"/>
          <w:sz w:val="20"/>
          <w:szCs w:val="20"/>
          <w:lang w:val="fr-FR"/>
        </w:rPr>
        <w:t>treatment</w:t>
      </w:r>
      <w:proofErr w:type="spellEnd"/>
      <w:r w:rsidRPr="003F1492">
        <w:rPr>
          <w:rFonts w:ascii="Arial" w:eastAsia="Calibri" w:hAnsi="Arial" w:cs="Arial"/>
          <w:sz w:val="20"/>
          <w:szCs w:val="20"/>
          <w:lang w:val="fr-FR"/>
        </w:rPr>
        <w:t>.** *</w:t>
      </w:r>
      <w:proofErr w:type="spellStart"/>
      <w:r w:rsidRPr="003F1492">
        <w:rPr>
          <w:rFonts w:ascii="Arial" w:eastAsia="Calibri" w:hAnsi="Arial" w:cs="Arial"/>
          <w:sz w:val="20"/>
          <w:szCs w:val="20"/>
          <w:lang w:val="fr-FR"/>
        </w:rPr>
        <w:t>InfectiousDiseaseClinics</w:t>
      </w:r>
      <w:proofErr w:type="spellEnd"/>
      <w:r w:rsidRPr="003F1492">
        <w:rPr>
          <w:rFonts w:ascii="Arial" w:eastAsia="Calibri" w:hAnsi="Arial" w:cs="Arial"/>
          <w:sz w:val="20"/>
          <w:szCs w:val="20"/>
          <w:lang w:val="fr-FR"/>
        </w:rPr>
        <w:t xml:space="preserve"> of North America, 26(3), 551-568.* DOI: [10.1016/j.idc.2012.05.003](https://www.id.theclinics.com/article/S0891-5520(12)00028-2/fulltext) 17</w:t>
      </w:r>
      <w:r w:rsidRPr="003F1492">
        <w:rPr>
          <w:rFonts w:ascii="Arial" w:eastAsia="Calibri" w:hAnsi="Arial" w:cs="Arial"/>
          <w:sz w:val="20"/>
          <w:szCs w:val="20"/>
          <w:rtl/>
          <w:lang w:val="en-IN" w:bidi="ar-MA"/>
        </w:rPr>
        <w:t>.</w:t>
      </w:r>
    </w:p>
    <w:p w14:paraId="3C1EA1CD" w14:textId="77777777" w:rsidR="003F1492" w:rsidRPr="003F1492" w:rsidRDefault="006D6114" w:rsidP="00B900F9">
      <w:pPr>
        <w:pStyle w:val="ListParagraph"/>
        <w:numPr>
          <w:ilvl w:val="0"/>
          <w:numId w:val="2"/>
        </w:numPr>
        <w:bidi w:val="0"/>
        <w:spacing w:after="0" w:line="240" w:lineRule="auto"/>
        <w:ind w:left="540" w:hanging="540"/>
        <w:jc w:val="both"/>
        <w:rPr>
          <w:rFonts w:ascii="Arial" w:eastAsia="Calibri" w:hAnsi="Arial" w:cs="Arial"/>
          <w:sz w:val="20"/>
          <w:szCs w:val="20"/>
          <w:rtl/>
          <w:lang w:val="fr-FR"/>
        </w:rPr>
      </w:pPr>
      <w:r w:rsidRPr="003F1492">
        <w:rPr>
          <w:rFonts w:ascii="Arial" w:eastAsia="Calibri" w:hAnsi="Arial" w:cs="Arial"/>
          <w:sz w:val="20"/>
          <w:szCs w:val="20"/>
          <w:lang w:val="fr-FR"/>
        </w:rPr>
        <w:t xml:space="preserve">Bennett, E., et al. (2021). </w:t>
      </w:r>
      <w:proofErr w:type="spellStart"/>
      <w:proofErr w:type="gramStart"/>
      <w:r w:rsidRPr="003F1492">
        <w:rPr>
          <w:rFonts w:ascii="Arial" w:eastAsia="Calibri" w:hAnsi="Arial" w:cs="Arial"/>
          <w:sz w:val="20"/>
          <w:szCs w:val="20"/>
          <w:lang w:val="fr-FR"/>
        </w:rPr>
        <w:t>Oculartoxoplasmosis:currenttreatmentprotocols</w:t>
      </w:r>
      <w:proofErr w:type="spellEnd"/>
      <w:proofErr w:type="gramEnd"/>
      <w:r w:rsidRPr="003F1492">
        <w:rPr>
          <w:rFonts w:ascii="Arial" w:eastAsia="Calibri" w:hAnsi="Arial" w:cs="Arial"/>
          <w:sz w:val="20"/>
          <w:szCs w:val="20"/>
          <w:lang w:val="fr-FR"/>
        </w:rPr>
        <w:t xml:space="preserve"> and </w:t>
      </w:r>
      <w:proofErr w:type="spellStart"/>
      <w:r w:rsidRPr="003F1492">
        <w:rPr>
          <w:rFonts w:ascii="Arial" w:eastAsia="Calibri" w:hAnsi="Arial" w:cs="Arial"/>
          <w:sz w:val="20"/>
          <w:szCs w:val="20"/>
          <w:lang w:val="fr-FR"/>
        </w:rPr>
        <w:t>strategies</w:t>
      </w:r>
      <w:proofErr w:type="spellEnd"/>
      <w:r w:rsidRPr="003F1492">
        <w:rPr>
          <w:rFonts w:ascii="Arial" w:eastAsia="Calibri" w:hAnsi="Arial" w:cs="Arial"/>
          <w:sz w:val="20"/>
          <w:szCs w:val="20"/>
          <w:lang w:val="fr-FR"/>
        </w:rPr>
        <w:t xml:space="preserve">.** *British Journal of </w:t>
      </w:r>
      <w:proofErr w:type="spellStart"/>
      <w:r w:rsidRPr="003F1492">
        <w:rPr>
          <w:rFonts w:ascii="Arial" w:eastAsia="Calibri" w:hAnsi="Arial" w:cs="Arial"/>
          <w:sz w:val="20"/>
          <w:szCs w:val="20"/>
          <w:lang w:val="fr-FR"/>
        </w:rPr>
        <w:t>Ophthalmology</w:t>
      </w:r>
      <w:proofErr w:type="spellEnd"/>
      <w:r w:rsidRPr="003F1492">
        <w:rPr>
          <w:rFonts w:ascii="Arial" w:eastAsia="Calibri" w:hAnsi="Arial" w:cs="Arial"/>
          <w:sz w:val="20"/>
          <w:szCs w:val="20"/>
          <w:lang w:val="fr-FR"/>
        </w:rPr>
        <w:t>, 105(3), 397-405</w:t>
      </w:r>
      <w:r w:rsidRPr="003F1492">
        <w:rPr>
          <w:rFonts w:ascii="Arial" w:eastAsia="Calibri" w:hAnsi="Arial" w:cs="Arial"/>
          <w:sz w:val="20"/>
          <w:szCs w:val="20"/>
          <w:rtl/>
          <w:lang w:val="en-IN" w:bidi="ar-MA"/>
        </w:rPr>
        <w:t>.*</w:t>
      </w:r>
    </w:p>
    <w:p w14:paraId="7E320292" w14:textId="77777777" w:rsidR="006D6114" w:rsidRPr="003F1492" w:rsidRDefault="006D6114" w:rsidP="00B900F9">
      <w:pPr>
        <w:pStyle w:val="ListParagraph"/>
        <w:numPr>
          <w:ilvl w:val="0"/>
          <w:numId w:val="2"/>
        </w:numPr>
        <w:bidi w:val="0"/>
        <w:spacing w:after="0" w:line="240" w:lineRule="auto"/>
        <w:ind w:left="540" w:hanging="540"/>
        <w:jc w:val="both"/>
        <w:rPr>
          <w:rFonts w:ascii="Arial" w:eastAsia="Calibri" w:hAnsi="Arial" w:cs="Arial"/>
          <w:sz w:val="20"/>
          <w:szCs w:val="20"/>
          <w:lang w:val="fr-FR"/>
        </w:rPr>
      </w:pPr>
      <w:r w:rsidRPr="003F1492">
        <w:rPr>
          <w:rFonts w:ascii="Arial" w:eastAsia="Calibri" w:hAnsi="Arial" w:cs="Arial"/>
          <w:sz w:val="20"/>
          <w:szCs w:val="20"/>
          <w:rtl/>
          <w:lang w:val="en-IN" w:bidi="ar-MA"/>
        </w:rPr>
        <w:t xml:space="preserve"> . </w:t>
      </w:r>
      <w:r w:rsidRPr="003F1492">
        <w:rPr>
          <w:rFonts w:ascii="Arial" w:eastAsia="Calibri" w:hAnsi="Arial" w:cs="Arial"/>
          <w:sz w:val="20"/>
          <w:szCs w:val="20"/>
          <w:lang w:val="fr-FR"/>
        </w:rPr>
        <w:t xml:space="preserve">Yeh, S., et al. (2023). </w:t>
      </w:r>
      <w:proofErr w:type="spellStart"/>
      <w:proofErr w:type="gramStart"/>
      <w:r w:rsidRPr="003F1492">
        <w:rPr>
          <w:rFonts w:ascii="Arial" w:eastAsia="Calibri" w:hAnsi="Arial" w:cs="Arial"/>
          <w:sz w:val="20"/>
          <w:szCs w:val="20"/>
          <w:lang w:val="fr-FR"/>
        </w:rPr>
        <w:t>Oculartoxoplasmosis:epidemiology</w:t>
      </w:r>
      <w:proofErr w:type="spellEnd"/>
      <w:proofErr w:type="gramEnd"/>
      <w:r w:rsidRPr="003F1492">
        <w:rPr>
          <w:rFonts w:ascii="Arial" w:eastAsia="Calibri" w:hAnsi="Arial" w:cs="Arial"/>
          <w:sz w:val="20"/>
          <w:szCs w:val="20"/>
          <w:lang w:val="fr-FR"/>
        </w:rPr>
        <w:t xml:space="preserve">, </w:t>
      </w:r>
      <w:proofErr w:type="spellStart"/>
      <w:r w:rsidRPr="003F1492">
        <w:rPr>
          <w:rFonts w:ascii="Arial" w:eastAsia="Calibri" w:hAnsi="Arial" w:cs="Arial"/>
          <w:sz w:val="20"/>
          <w:szCs w:val="20"/>
          <w:lang w:val="fr-FR"/>
        </w:rPr>
        <w:t>clinical</w:t>
      </w:r>
      <w:proofErr w:type="spellEnd"/>
      <w:r w:rsidRPr="003F1492">
        <w:rPr>
          <w:rFonts w:ascii="Arial" w:eastAsia="Calibri" w:hAnsi="Arial" w:cs="Arial"/>
          <w:sz w:val="20"/>
          <w:szCs w:val="20"/>
          <w:lang w:val="fr-FR"/>
        </w:rPr>
        <w:t xml:space="preserve"> manifestations and management.** *Journal of </w:t>
      </w:r>
      <w:proofErr w:type="spellStart"/>
      <w:r w:rsidRPr="003F1492">
        <w:rPr>
          <w:rFonts w:ascii="Arial" w:eastAsia="Calibri" w:hAnsi="Arial" w:cs="Arial"/>
          <w:sz w:val="20"/>
          <w:szCs w:val="20"/>
          <w:lang w:val="fr-FR"/>
        </w:rPr>
        <w:t>ClinicalMicrobiology</w:t>
      </w:r>
      <w:proofErr w:type="spellEnd"/>
      <w:r w:rsidRPr="003F1492">
        <w:rPr>
          <w:rFonts w:ascii="Arial" w:eastAsia="Calibri" w:hAnsi="Arial" w:cs="Arial"/>
          <w:sz w:val="20"/>
          <w:szCs w:val="20"/>
          <w:lang w:val="fr-FR"/>
        </w:rPr>
        <w:t>, 61(2), e01316-22.* DOI: [10.1128/JCM.01316-22]</w:t>
      </w:r>
    </w:p>
    <w:p w14:paraId="5F9997B8" w14:textId="77777777" w:rsidR="006D6114" w:rsidRPr="003F1492" w:rsidRDefault="006D6114" w:rsidP="00B900F9">
      <w:pPr>
        <w:pStyle w:val="ListParagraph"/>
        <w:numPr>
          <w:ilvl w:val="0"/>
          <w:numId w:val="2"/>
        </w:numPr>
        <w:bidi w:val="0"/>
        <w:spacing w:after="0" w:line="240" w:lineRule="auto"/>
        <w:ind w:left="540" w:hanging="540"/>
        <w:jc w:val="both"/>
        <w:rPr>
          <w:rFonts w:ascii="Arial" w:eastAsia="Calibri" w:hAnsi="Arial" w:cs="Arial"/>
          <w:sz w:val="20"/>
          <w:szCs w:val="20"/>
          <w:lang w:val="fr-FR"/>
        </w:rPr>
      </w:pPr>
      <w:r w:rsidRPr="003F1492">
        <w:rPr>
          <w:rFonts w:ascii="Arial" w:eastAsia="Calibri" w:hAnsi="Arial" w:cs="Arial"/>
          <w:sz w:val="20"/>
          <w:szCs w:val="20"/>
          <w:lang w:val="fr-FR"/>
        </w:rPr>
        <w:t xml:space="preserve">Ma, Q., et al. (2023). </w:t>
      </w:r>
      <w:proofErr w:type="spellStart"/>
      <w:proofErr w:type="gramStart"/>
      <w:r w:rsidRPr="003F1492">
        <w:rPr>
          <w:rFonts w:ascii="Arial" w:eastAsia="Calibri" w:hAnsi="Arial" w:cs="Arial"/>
          <w:sz w:val="20"/>
          <w:szCs w:val="20"/>
          <w:lang w:val="fr-FR"/>
        </w:rPr>
        <w:t>Toxoplasmosis:current</w:t>
      </w:r>
      <w:proofErr w:type="spellEnd"/>
      <w:proofErr w:type="gramEnd"/>
      <w:r w:rsidRPr="003F1492">
        <w:rPr>
          <w:rFonts w:ascii="Arial" w:eastAsia="Calibri" w:hAnsi="Arial" w:cs="Arial"/>
          <w:sz w:val="20"/>
          <w:szCs w:val="20"/>
          <w:lang w:val="fr-FR"/>
        </w:rPr>
        <w:t xml:space="preserve"> insights </w:t>
      </w:r>
      <w:proofErr w:type="spellStart"/>
      <w:r w:rsidRPr="003F1492">
        <w:rPr>
          <w:rFonts w:ascii="Arial" w:eastAsia="Calibri" w:hAnsi="Arial" w:cs="Arial"/>
          <w:sz w:val="20"/>
          <w:szCs w:val="20"/>
          <w:lang w:val="fr-FR"/>
        </w:rPr>
        <w:t>intoocularinvolvement</w:t>
      </w:r>
      <w:proofErr w:type="spellEnd"/>
      <w:r w:rsidRPr="003F1492">
        <w:rPr>
          <w:rFonts w:ascii="Arial" w:eastAsia="Calibri" w:hAnsi="Arial" w:cs="Arial"/>
          <w:sz w:val="20"/>
          <w:szCs w:val="20"/>
          <w:lang w:val="fr-FR"/>
        </w:rPr>
        <w:t xml:space="preserve"> and </w:t>
      </w:r>
      <w:proofErr w:type="spellStart"/>
      <w:r w:rsidRPr="003F1492">
        <w:rPr>
          <w:rFonts w:ascii="Arial" w:eastAsia="Calibri" w:hAnsi="Arial" w:cs="Arial"/>
          <w:sz w:val="20"/>
          <w:szCs w:val="20"/>
          <w:lang w:val="fr-FR"/>
        </w:rPr>
        <w:t>treatmentstrategies</w:t>
      </w:r>
      <w:proofErr w:type="spellEnd"/>
      <w:r w:rsidRPr="003F1492">
        <w:rPr>
          <w:rFonts w:ascii="Arial" w:eastAsia="Calibri" w:hAnsi="Arial" w:cs="Arial"/>
          <w:sz w:val="20"/>
          <w:szCs w:val="20"/>
          <w:lang w:val="fr-FR"/>
        </w:rPr>
        <w:t xml:space="preserve">.** *Journal of </w:t>
      </w:r>
      <w:proofErr w:type="spellStart"/>
      <w:r w:rsidRPr="003F1492">
        <w:rPr>
          <w:rFonts w:ascii="Arial" w:eastAsia="Calibri" w:hAnsi="Arial" w:cs="Arial"/>
          <w:sz w:val="20"/>
          <w:szCs w:val="20"/>
          <w:lang w:val="fr-FR"/>
        </w:rPr>
        <w:t>ClinicalMicrobiology</w:t>
      </w:r>
      <w:proofErr w:type="spellEnd"/>
      <w:r w:rsidRPr="003F1492">
        <w:rPr>
          <w:rFonts w:ascii="Arial" w:eastAsia="Calibri" w:hAnsi="Arial" w:cs="Arial"/>
          <w:sz w:val="20"/>
          <w:szCs w:val="20"/>
          <w:lang w:val="fr-FR"/>
        </w:rPr>
        <w:t>, 61(5), e01901-22</w:t>
      </w:r>
      <w:r w:rsidRPr="003F1492">
        <w:rPr>
          <w:rFonts w:ascii="Arial" w:eastAsia="Calibri" w:hAnsi="Arial" w:cs="Arial"/>
          <w:sz w:val="20"/>
          <w:szCs w:val="20"/>
          <w:rtl/>
          <w:lang w:val="en-IN" w:bidi="ar-MA"/>
        </w:rPr>
        <w:t>.*</w:t>
      </w:r>
    </w:p>
    <w:p w14:paraId="225E5147" w14:textId="77777777" w:rsidR="005D4E91" w:rsidRDefault="006D6114" w:rsidP="00B900F9">
      <w:pPr>
        <w:pStyle w:val="ListParagraph"/>
        <w:numPr>
          <w:ilvl w:val="0"/>
          <w:numId w:val="2"/>
        </w:numPr>
        <w:bidi w:val="0"/>
        <w:spacing w:after="0" w:line="240" w:lineRule="auto"/>
        <w:ind w:left="540" w:hanging="540"/>
        <w:jc w:val="both"/>
        <w:rPr>
          <w:rFonts w:ascii="Arial" w:eastAsia="Calibri" w:hAnsi="Arial" w:cs="Arial"/>
          <w:sz w:val="20"/>
          <w:szCs w:val="20"/>
          <w:lang w:val="fr-FR"/>
        </w:rPr>
      </w:pPr>
      <w:r w:rsidRPr="003F1492">
        <w:rPr>
          <w:rFonts w:ascii="Arial" w:eastAsia="Calibri" w:hAnsi="Arial" w:cs="Arial"/>
          <w:sz w:val="20"/>
          <w:szCs w:val="20"/>
          <w:lang w:val="fr-FR"/>
        </w:rPr>
        <w:t xml:space="preserve">Chelsea Marie, William A. Petri, Jr, MD, PhD, </w:t>
      </w:r>
      <w:proofErr w:type="spellStart"/>
      <w:r w:rsidRPr="003F1492">
        <w:rPr>
          <w:rFonts w:ascii="Arial" w:eastAsia="Calibri" w:hAnsi="Arial" w:cs="Arial"/>
          <w:sz w:val="20"/>
          <w:szCs w:val="20"/>
          <w:lang w:val="fr-FR"/>
        </w:rPr>
        <w:t>University</w:t>
      </w:r>
      <w:proofErr w:type="spellEnd"/>
      <w:r w:rsidRPr="003F1492">
        <w:rPr>
          <w:rFonts w:ascii="Arial" w:eastAsia="Calibri" w:hAnsi="Arial" w:cs="Arial"/>
          <w:sz w:val="20"/>
          <w:szCs w:val="20"/>
          <w:lang w:val="fr-FR"/>
        </w:rPr>
        <w:t xml:space="preserve"> of Virginia </w:t>
      </w:r>
      <w:proofErr w:type="spellStart"/>
      <w:r w:rsidRPr="003F1492">
        <w:rPr>
          <w:rFonts w:ascii="Arial" w:eastAsia="Calibri" w:hAnsi="Arial" w:cs="Arial"/>
          <w:sz w:val="20"/>
          <w:szCs w:val="20"/>
          <w:lang w:val="fr-FR"/>
        </w:rPr>
        <w:t>School</w:t>
      </w:r>
      <w:proofErr w:type="spellEnd"/>
      <w:r w:rsidRPr="003F1492">
        <w:rPr>
          <w:rFonts w:ascii="Arial" w:eastAsia="Calibri" w:hAnsi="Arial" w:cs="Arial"/>
          <w:sz w:val="20"/>
          <w:szCs w:val="20"/>
          <w:lang w:val="fr-FR"/>
        </w:rPr>
        <w:t xml:space="preserve"> of </w:t>
      </w:r>
      <w:proofErr w:type="spellStart"/>
      <w:r w:rsidRPr="003F1492">
        <w:rPr>
          <w:rFonts w:ascii="Arial" w:eastAsia="Calibri" w:hAnsi="Arial" w:cs="Arial"/>
          <w:sz w:val="20"/>
          <w:szCs w:val="20"/>
          <w:lang w:val="fr-FR"/>
        </w:rPr>
        <w:t>MedicineVerified</w:t>
      </w:r>
      <w:proofErr w:type="spellEnd"/>
      <w:r w:rsidRPr="003F1492">
        <w:rPr>
          <w:rFonts w:ascii="Arial" w:eastAsia="Calibri" w:hAnsi="Arial" w:cs="Arial"/>
          <w:sz w:val="20"/>
          <w:szCs w:val="20"/>
          <w:lang w:val="fr-FR"/>
        </w:rPr>
        <w:t>/</w:t>
      </w:r>
      <w:proofErr w:type="spellStart"/>
      <w:r w:rsidRPr="003F1492">
        <w:rPr>
          <w:rFonts w:ascii="Arial" w:eastAsia="Calibri" w:hAnsi="Arial" w:cs="Arial"/>
          <w:sz w:val="20"/>
          <w:szCs w:val="20"/>
          <w:lang w:val="fr-FR"/>
        </w:rPr>
        <w:t>RevisedDec</w:t>
      </w:r>
      <w:proofErr w:type="spellEnd"/>
      <w:r w:rsidRPr="003F1492">
        <w:rPr>
          <w:rFonts w:ascii="Arial" w:eastAsia="Calibri" w:hAnsi="Arial" w:cs="Arial"/>
          <w:sz w:val="20"/>
          <w:szCs w:val="20"/>
          <w:lang w:val="fr-FR"/>
        </w:rPr>
        <w:t>. 2022</w:t>
      </w:r>
    </w:p>
    <w:p w14:paraId="1760C5B2" w14:textId="77777777" w:rsidR="006D6114" w:rsidRPr="003F1492" w:rsidRDefault="006D6114" w:rsidP="005D4E91">
      <w:pPr>
        <w:pStyle w:val="ListParagraph"/>
        <w:numPr>
          <w:ilvl w:val="0"/>
          <w:numId w:val="2"/>
        </w:numPr>
        <w:bidi w:val="0"/>
        <w:spacing w:after="0" w:line="240" w:lineRule="auto"/>
        <w:ind w:left="540" w:hanging="540"/>
        <w:jc w:val="both"/>
        <w:rPr>
          <w:rFonts w:ascii="Arial" w:eastAsia="Calibri" w:hAnsi="Arial" w:cs="Arial"/>
          <w:sz w:val="20"/>
          <w:szCs w:val="20"/>
          <w:lang w:val="fr-FR"/>
        </w:rPr>
      </w:pPr>
      <w:r w:rsidRPr="003F1492">
        <w:rPr>
          <w:rFonts w:ascii="Arial" w:eastAsia="Calibri" w:hAnsi="Arial" w:cs="Arial"/>
          <w:sz w:val="20"/>
          <w:szCs w:val="20"/>
          <w:rtl/>
          <w:lang w:val="en-IN" w:bidi="ar-MA"/>
        </w:rPr>
        <w:t>.</w:t>
      </w:r>
      <w:proofErr w:type="spellStart"/>
      <w:r w:rsidRPr="003F1492">
        <w:rPr>
          <w:rFonts w:ascii="Arial" w:eastAsia="Calibri" w:hAnsi="Arial" w:cs="Arial"/>
          <w:sz w:val="20"/>
          <w:szCs w:val="20"/>
        </w:rPr>
        <w:t>Kabedi</w:t>
      </w:r>
      <w:proofErr w:type="spellEnd"/>
      <w:r w:rsidRPr="003F1492">
        <w:rPr>
          <w:rFonts w:ascii="Arial" w:eastAsia="Calibri" w:hAnsi="Arial" w:cs="Arial"/>
          <w:sz w:val="20"/>
          <w:szCs w:val="20"/>
        </w:rPr>
        <w:t xml:space="preserve"> NN, Mwanza JC. </w:t>
      </w:r>
      <w:proofErr w:type="spellStart"/>
      <w:r w:rsidRPr="003F1492">
        <w:rPr>
          <w:rFonts w:ascii="Arial" w:eastAsia="Calibri" w:hAnsi="Arial" w:cs="Arial"/>
          <w:sz w:val="20"/>
          <w:szCs w:val="20"/>
        </w:rPr>
        <w:t>Neuroretinitis</w:t>
      </w:r>
      <w:proofErr w:type="spellEnd"/>
      <w:r w:rsidRPr="003F1492">
        <w:rPr>
          <w:rFonts w:ascii="Arial" w:eastAsia="Calibri" w:hAnsi="Arial" w:cs="Arial"/>
          <w:sz w:val="20"/>
          <w:szCs w:val="20"/>
        </w:rPr>
        <w:t xml:space="preserve"> and </w:t>
      </w:r>
      <w:proofErr w:type="spellStart"/>
      <w:r w:rsidRPr="003F1492">
        <w:rPr>
          <w:rFonts w:ascii="Arial" w:eastAsia="Calibri" w:hAnsi="Arial" w:cs="Arial"/>
          <w:sz w:val="20"/>
          <w:szCs w:val="20"/>
        </w:rPr>
        <w:t>Juxtapapillary</w:t>
      </w:r>
      <w:proofErr w:type="spellEnd"/>
      <w:r w:rsidRPr="003F1492">
        <w:rPr>
          <w:rFonts w:ascii="Arial" w:eastAsia="Calibri" w:hAnsi="Arial" w:cs="Arial"/>
          <w:sz w:val="20"/>
          <w:szCs w:val="20"/>
        </w:rPr>
        <w:t xml:space="preserve"> retinochoroiditis as atypical presentations of ocular toxoplasmosis. International Medical Case Reports Journal. 2021 Sep 22:657-61.</w:t>
      </w:r>
    </w:p>
    <w:p w14:paraId="768CFA47" w14:textId="77777777" w:rsidR="006D6114" w:rsidRDefault="006D6114" w:rsidP="006D6114">
      <w:pPr>
        <w:shd w:val="clear" w:color="auto" w:fill="FFFFFF"/>
        <w:bidi w:val="0"/>
        <w:spacing w:after="0" w:line="240" w:lineRule="auto"/>
        <w:jc w:val="both"/>
        <w:rPr>
          <w:rFonts w:ascii="Arial" w:eastAsia="Calibri" w:hAnsi="Arial" w:cs="Arial"/>
          <w:sz w:val="20"/>
          <w:szCs w:val="20"/>
        </w:rPr>
        <w:sectPr w:rsidR="006D6114" w:rsidSect="006D6114">
          <w:type w:val="continuous"/>
          <w:pgSz w:w="11906" w:h="16838"/>
          <w:pgMar w:top="1417" w:right="1417" w:bottom="1417" w:left="1417" w:header="708" w:footer="708" w:gutter="0"/>
          <w:cols w:num="2" w:space="288"/>
          <w:rtlGutter/>
          <w:docGrid w:linePitch="360"/>
        </w:sectPr>
      </w:pPr>
    </w:p>
    <w:p w14:paraId="196A73FA" w14:textId="77777777" w:rsidR="006D6114" w:rsidRPr="006D6114" w:rsidRDefault="006D6114" w:rsidP="006D6114">
      <w:pPr>
        <w:shd w:val="clear" w:color="auto" w:fill="FFFFFF"/>
        <w:bidi w:val="0"/>
        <w:spacing w:after="0" w:line="240" w:lineRule="auto"/>
        <w:jc w:val="both"/>
        <w:rPr>
          <w:rFonts w:ascii="Arial" w:eastAsia="Times New Roman" w:hAnsi="Arial" w:cs="Arial"/>
          <w:b/>
          <w:bCs/>
          <w:spacing w:val="2"/>
          <w:sz w:val="20"/>
          <w:szCs w:val="20"/>
          <w:lang w:val="en-GB"/>
        </w:rPr>
      </w:pPr>
    </w:p>
    <w:sectPr w:rsidR="006D6114" w:rsidRPr="006D6114" w:rsidSect="006D6114">
      <w:type w:val="continuous"/>
      <w:pgSz w:w="11906" w:h="16838"/>
      <w:pgMar w:top="1417" w:right="1417" w:bottom="1417" w:left="1417"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asmin" w:date="2025-01-12T13:38:00Z" w:initials="J">
    <w:p w14:paraId="465C4A0A" w14:textId="77777777" w:rsidR="006144DE" w:rsidRDefault="006144DE">
      <w:pPr>
        <w:pStyle w:val="CommentText"/>
      </w:pPr>
      <w:r>
        <w:rPr>
          <w:rStyle w:val="CommentReference"/>
        </w:rPr>
        <w:annotationRef/>
      </w:r>
      <w:r>
        <w:rPr>
          <w:rtl/>
        </w:rPr>
        <w:t xml:space="preserve">Why this </w:t>
      </w:r>
    </w:p>
  </w:comment>
  <w:comment w:id="1" w:author="Jasmin" w:date="2025-01-12T13:39:00Z" w:initials="J">
    <w:p w14:paraId="5D914C1B" w14:textId="77777777" w:rsidR="006144DE" w:rsidRDefault="006144DE">
      <w:pPr>
        <w:pStyle w:val="CommentText"/>
      </w:pPr>
      <w:r>
        <w:rPr>
          <w:rStyle w:val="CommentReference"/>
        </w:rPr>
        <w:annotationRef/>
      </w:r>
      <w:r>
        <w:rPr>
          <w:rtl/>
        </w:rPr>
        <w:t xml:space="preserve">What </w:t>
      </w:r>
      <w:r>
        <w:rPr>
          <w:rtl/>
        </w:rPr>
        <w:t>it</w:t>
      </w:r>
    </w:p>
  </w:comment>
  <w:comment w:id="2" w:author="Jasmin" w:date="2025-01-12T13:39:00Z" w:initials="J">
    <w:p w14:paraId="2A2185EC" w14:textId="77777777" w:rsidR="006144DE" w:rsidRDefault="006144DE">
      <w:pPr>
        <w:pStyle w:val="CommentText"/>
      </w:pPr>
      <w:r>
        <w:rPr>
          <w:rStyle w:val="CommentReference"/>
        </w:rPr>
        <w:annotationRef/>
      </w:r>
      <w:r>
        <w:rPr>
          <w:rtl/>
        </w:rPr>
        <w:t>W</w:t>
      </w:r>
      <w:bookmarkStart w:id="3" w:name="_GoBack"/>
      <w:bookmarkEnd w:id="3"/>
      <w:r>
        <w:rPr>
          <w:rtl/>
        </w:rPr>
        <w:t>hy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5C4A0A" w15:done="0"/>
  <w15:commentEx w15:paraId="5D914C1B" w15:done="0"/>
  <w15:commentEx w15:paraId="2A2185E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5C4A0A" w16cid:durableId="2B2FC307"/>
  <w16cid:commentId w16cid:paraId="5D914C1B" w16cid:durableId="2B2FC308"/>
  <w16cid:commentId w16cid:paraId="2A2185EC" w16cid:durableId="2B2FC3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99B7A" w14:textId="77777777" w:rsidR="00B0046B" w:rsidRDefault="00B0046B" w:rsidP="00495251">
      <w:pPr>
        <w:spacing w:after="0" w:line="240" w:lineRule="auto"/>
      </w:pPr>
      <w:r>
        <w:separator/>
      </w:r>
    </w:p>
  </w:endnote>
  <w:endnote w:type="continuationSeparator" w:id="0">
    <w:p w14:paraId="3AD63CA6" w14:textId="77777777" w:rsidR="00B0046B" w:rsidRDefault="00B0046B" w:rsidP="00495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AB06" w14:textId="77777777" w:rsidR="00495251" w:rsidRDefault="004952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6F7EC" w14:textId="77777777" w:rsidR="00495251" w:rsidRDefault="004952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CE64F" w14:textId="77777777" w:rsidR="00495251" w:rsidRDefault="00495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D83BC" w14:textId="77777777" w:rsidR="00B0046B" w:rsidRDefault="00B0046B" w:rsidP="00495251">
      <w:pPr>
        <w:spacing w:after="0" w:line="240" w:lineRule="auto"/>
      </w:pPr>
      <w:r>
        <w:separator/>
      </w:r>
    </w:p>
  </w:footnote>
  <w:footnote w:type="continuationSeparator" w:id="0">
    <w:p w14:paraId="0139C877" w14:textId="77777777" w:rsidR="00B0046B" w:rsidRDefault="00B0046B" w:rsidP="00495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0DB46" w14:textId="77777777" w:rsidR="00495251" w:rsidRDefault="00B0046B">
    <w:pPr>
      <w:pStyle w:val="Header"/>
    </w:pPr>
    <w:r>
      <w:rPr>
        <w:noProof/>
      </w:rPr>
      <w:pict w14:anchorId="101B2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438797" o:spid="_x0000_s2050" type="#_x0000_t136" style="position:absolute;left:0;text-align:left;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38600" w14:textId="77777777" w:rsidR="00495251" w:rsidRDefault="00B0046B">
    <w:pPr>
      <w:pStyle w:val="Header"/>
    </w:pPr>
    <w:r>
      <w:rPr>
        <w:noProof/>
      </w:rPr>
      <w:pict w14:anchorId="7DA4C6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438798" o:spid="_x0000_s2051"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0A736" w14:textId="77777777" w:rsidR="00495251" w:rsidRDefault="00B0046B">
    <w:pPr>
      <w:pStyle w:val="Header"/>
    </w:pPr>
    <w:r>
      <w:rPr>
        <w:noProof/>
      </w:rPr>
      <w:pict w14:anchorId="356971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438796" o:spid="_x0000_s2049" type="#_x0000_t136" style="position:absolute;left:0;text-align:left;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23CEF"/>
    <w:multiLevelType w:val="hybridMultilevel"/>
    <w:tmpl w:val="00FACC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5837BED"/>
    <w:multiLevelType w:val="hybridMultilevel"/>
    <w:tmpl w:val="315851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6C29"/>
    <w:rsid w:val="00003EE8"/>
    <w:rsid w:val="00071F95"/>
    <w:rsid w:val="00125B5A"/>
    <w:rsid w:val="001B3F3F"/>
    <w:rsid w:val="001E325E"/>
    <w:rsid w:val="003C6C29"/>
    <w:rsid w:val="003F1492"/>
    <w:rsid w:val="00420D8E"/>
    <w:rsid w:val="00484555"/>
    <w:rsid w:val="00495251"/>
    <w:rsid w:val="004D20DA"/>
    <w:rsid w:val="005C02D2"/>
    <w:rsid w:val="005D4E91"/>
    <w:rsid w:val="006144DE"/>
    <w:rsid w:val="006522F0"/>
    <w:rsid w:val="006D6114"/>
    <w:rsid w:val="006D6553"/>
    <w:rsid w:val="006D6F4B"/>
    <w:rsid w:val="00752DB4"/>
    <w:rsid w:val="00773C63"/>
    <w:rsid w:val="00854E13"/>
    <w:rsid w:val="009E2D85"/>
    <w:rsid w:val="00A26289"/>
    <w:rsid w:val="00A62DB6"/>
    <w:rsid w:val="00B0046B"/>
    <w:rsid w:val="00B900F9"/>
    <w:rsid w:val="00BC0DED"/>
    <w:rsid w:val="00C468DF"/>
    <w:rsid w:val="00C95684"/>
    <w:rsid w:val="00DF6F72"/>
    <w:rsid w:val="00E83D89"/>
    <w:rsid w:val="00EA6EA3"/>
    <w:rsid w:val="00EF0947"/>
    <w:rsid w:val="00FD34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8C2C10"/>
  <w15:docId w15:val="{E2643A89-0A4C-45CD-BF25-2B58C7F36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6C2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3F3F"/>
    <w:rPr>
      <w:color w:val="0563C1" w:themeColor="hyperlink"/>
      <w:u w:val="single"/>
    </w:rPr>
  </w:style>
  <w:style w:type="character" w:customStyle="1" w:styleId="UnresolvedMention1">
    <w:name w:val="Unresolved Mention1"/>
    <w:basedOn w:val="DefaultParagraphFont"/>
    <w:uiPriority w:val="99"/>
    <w:semiHidden/>
    <w:unhideWhenUsed/>
    <w:rsid w:val="001B3F3F"/>
    <w:rPr>
      <w:color w:val="605E5C"/>
      <w:shd w:val="clear" w:color="auto" w:fill="E1DFDD"/>
    </w:rPr>
  </w:style>
  <w:style w:type="paragraph" w:styleId="ListParagraph">
    <w:name w:val="List Paragraph"/>
    <w:basedOn w:val="Normal"/>
    <w:uiPriority w:val="34"/>
    <w:qFormat/>
    <w:rsid w:val="006D6114"/>
    <w:pPr>
      <w:ind w:left="720"/>
      <w:contextualSpacing/>
    </w:pPr>
  </w:style>
  <w:style w:type="paragraph" w:styleId="Header">
    <w:name w:val="header"/>
    <w:basedOn w:val="Normal"/>
    <w:link w:val="HeaderChar"/>
    <w:uiPriority w:val="99"/>
    <w:unhideWhenUsed/>
    <w:rsid w:val="00495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251"/>
  </w:style>
  <w:style w:type="paragraph" w:styleId="Footer">
    <w:name w:val="footer"/>
    <w:basedOn w:val="Normal"/>
    <w:link w:val="FooterChar"/>
    <w:uiPriority w:val="99"/>
    <w:unhideWhenUsed/>
    <w:rsid w:val="004952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251"/>
  </w:style>
  <w:style w:type="character" w:styleId="CommentReference">
    <w:name w:val="annotation reference"/>
    <w:basedOn w:val="DefaultParagraphFont"/>
    <w:uiPriority w:val="99"/>
    <w:semiHidden/>
    <w:unhideWhenUsed/>
    <w:rsid w:val="00003EE8"/>
    <w:rPr>
      <w:sz w:val="16"/>
      <w:szCs w:val="16"/>
    </w:rPr>
  </w:style>
  <w:style w:type="paragraph" w:styleId="CommentText">
    <w:name w:val="annotation text"/>
    <w:basedOn w:val="Normal"/>
    <w:link w:val="CommentTextChar"/>
    <w:uiPriority w:val="99"/>
    <w:semiHidden/>
    <w:unhideWhenUsed/>
    <w:rsid w:val="00003EE8"/>
    <w:pPr>
      <w:spacing w:line="240" w:lineRule="auto"/>
    </w:pPr>
    <w:rPr>
      <w:sz w:val="20"/>
      <w:szCs w:val="20"/>
    </w:rPr>
  </w:style>
  <w:style w:type="character" w:customStyle="1" w:styleId="CommentTextChar">
    <w:name w:val="Comment Text Char"/>
    <w:basedOn w:val="DefaultParagraphFont"/>
    <w:link w:val="CommentText"/>
    <w:uiPriority w:val="99"/>
    <w:semiHidden/>
    <w:rsid w:val="00003EE8"/>
    <w:rPr>
      <w:sz w:val="20"/>
      <w:szCs w:val="20"/>
    </w:rPr>
  </w:style>
  <w:style w:type="paragraph" w:styleId="CommentSubject">
    <w:name w:val="annotation subject"/>
    <w:basedOn w:val="CommentText"/>
    <w:next w:val="CommentText"/>
    <w:link w:val="CommentSubjectChar"/>
    <w:uiPriority w:val="99"/>
    <w:semiHidden/>
    <w:unhideWhenUsed/>
    <w:rsid w:val="00003EE8"/>
    <w:rPr>
      <w:b/>
      <w:bCs/>
    </w:rPr>
  </w:style>
  <w:style w:type="character" w:customStyle="1" w:styleId="CommentSubjectChar">
    <w:name w:val="Comment Subject Char"/>
    <w:basedOn w:val="CommentTextChar"/>
    <w:link w:val="CommentSubject"/>
    <w:uiPriority w:val="99"/>
    <w:semiHidden/>
    <w:rsid w:val="00003EE8"/>
    <w:rPr>
      <w:b/>
      <w:bCs/>
      <w:sz w:val="20"/>
      <w:szCs w:val="20"/>
    </w:rPr>
  </w:style>
  <w:style w:type="paragraph" w:styleId="BalloonText">
    <w:name w:val="Balloon Text"/>
    <w:basedOn w:val="Normal"/>
    <w:link w:val="BalloonTextChar"/>
    <w:uiPriority w:val="99"/>
    <w:semiHidden/>
    <w:unhideWhenUsed/>
    <w:rsid w:val="00003E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E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116149">
      <w:bodyDiv w:val="1"/>
      <w:marLeft w:val="0"/>
      <w:marRight w:val="0"/>
      <w:marTop w:val="0"/>
      <w:marBottom w:val="0"/>
      <w:divBdr>
        <w:top w:val="none" w:sz="0" w:space="0" w:color="auto"/>
        <w:left w:val="none" w:sz="0" w:space="0" w:color="auto"/>
        <w:bottom w:val="none" w:sz="0" w:space="0" w:color="auto"/>
        <w:right w:val="none" w:sz="0" w:space="0" w:color="auto"/>
      </w:divBdr>
    </w:div>
    <w:div w:id="170186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1400</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1138</cp:lastModifiedBy>
  <cp:revision>5</cp:revision>
  <cp:lastPrinted>2025-01-12T06:43:00Z</cp:lastPrinted>
  <dcterms:created xsi:type="dcterms:W3CDTF">2025-01-12T06:47:00Z</dcterms:created>
  <dcterms:modified xsi:type="dcterms:W3CDTF">2025-01-13T11:21:00Z</dcterms:modified>
</cp:coreProperties>
</file>