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4399B" w14:paraId="6AF347CA" w14:textId="77777777" w:rsidTr="002643B3">
        <w:trPr>
          <w:trHeight w:val="290"/>
        </w:trPr>
        <w:tc>
          <w:tcPr>
            <w:tcW w:w="5000" w:type="pct"/>
            <w:gridSpan w:val="2"/>
            <w:tcBorders>
              <w:top w:val="nil"/>
              <w:left w:val="nil"/>
              <w:right w:val="nil"/>
            </w:tcBorders>
          </w:tcPr>
          <w:p w14:paraId="0F1D1D22" w14:textId="77777777" w:rsidR="00602F7D" w:rsidRPr="0074399B" w:rsidRDefault="00602F7D" w:rsidP="00F2643C">
            <w:pPr>
              <w:pStyle w:val="Heading2"/>
              <w:jc w:val="left"/>
              <w:rPr>
                <w:rFonts w:ascii="Arial" w:hAnsi="Arial" w:cs="Arial"/>
                <w:b w:val="0"/>
                <w:bCs w:val="0"/>
                <w:lang w:val="en-GB"/>
              </w:rPr>
            </w:pPr>
          </w:p>
        </w:tc>
      </w:tr>
      <w:tr w:rsidR="0000007A" w:rsidRPr="0074399B" w14:paraId="24110076" w14:textId="77777777" w:rsidTr="002643B3">
        <w:trPr>
          <w:trHeight w:val="290"/>
        </w:trPr>
        <w:tc>
          <w:tcPr>
            <w:tcW w:w="1234" w:type="pct"/>
          </w:tcPr>
          <w:p w14:paraId="1215F131" w14:textId="77777777" w:rsidR="0000007A" w:rsidRPr="0074399B" w:rsidRDefault="0000007A" w:rsidP="00696CAD">
            <w:pPr>
              <w:pStyle w:val="BodyText"/>
              <w:ind w:left="90"/>
              <w:jc w:val="left"/>
              <w:rPr>
                <w:rFonts w:ascii="Arial" w:hAnsi="Arial" w:cs="Arial"/>
                <w:bCs/>
                <w:sz w:val="20"/>
                <w:szCs w:val="20"/>
                <w:lang w:val="en-GB"/>
              </w:rPr>
            </w:pPr>
            <w:r w:rsidRPr="0074399B">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ED2B259" w14:textId="77777777" w:rsidR="0000007A" w:rsidRPr="0074399B" w:rsidRDefault="00733C0A" w:rsidP="00E65EB7">
            <w:pPr>
              <w:rPr>
                <w:rFonts w:ascii="Arial" w:hAnsi="Arial" w:cs="Arial"/>
                <w:b/>
                <w:bCs/>
                <w:color w:val="0000FF"/>
                <w:sz w:val="20"/>
                <w:szCs w:val="20"/>
              </w:rPr>
            </w:pPr>
            <w:hyperlink r:id="rId8" w:history="1">
              <w:r w:rsidR="00AC3591" w:rsidRPr="0074399B">
                <w:rPr>
                  <w:rStyle w:val="Hyperlink"/>
                  <w:rFonts w:ascii="Arial" w:hAnsi="Arial" w:cs="Arial"/>
                  <w:b/>
                  <w:bCs/>
                  <w:sz w:val="20"/>
                  <w:szCs w:val="20"/>
                </w:rPr>
                <w:t>Asian Journal of Biochemistry, Genetics and Molecular Biology</w:t>
              </w:r>
            </w:hyperlink>
            <w:r w:rsidR="00AC3591" w:rsidRPr="0074399B">
              <w:rPr>
                <w:rFonts w:ascii="Arial" w:hAnsi="Arial" w:cs="Arial"/>
                <w:b/>
                <w:bCs/>
                <w:color w:val="0000FF"/>
                <w:sz w:val="20"/>
                <w:szCs w:val="20"/>
              </w:rPr>
              <w:t xml:space="preserve"> </w:t>
            </w:r>
          </w:p>
        </w:tc>
      </w:tr>
      <w:tr w:rsidR="0000007A" w:rsidRPr="0074399B" w14:paraId="0918C9DC" w14:textId="77777777" w:rsidTr="002643B3">
        <w:trPr>
          <w:trHeight w:val="290"/>
        </w:trPr>
        <w:tc>
          <w:tcPr>
            <w:tcW w:w="1234" w:type="pct"/>
          </w:tcPr>
          <w:p w14:paraId="3B4B79B9" w14:textId="77777777" w:rsidR="0000007A" w:rsidRPr="0074399B" w:rsidRDefault="0000007A" w:rsidP="00696CAD">
            <w:pPr>
              <w:pStyle w:val="BodyText"/>
              <w:ind w:left="90"/>
              <w:jc w:val="left"/>
              <w:rPr>
                <w:rFonts w:ascii="Arial" w:hAnsi="Arial" w:cs="Arial"/>
                <w:bCs/>
                <w:sz w:val="20"/>
                <w:szCs w:val="20"/>
                <w:lang w:val="en-GB"/>
              </w:rPr>
            </w:pPr>
            <w:r w:rsidRPr="0074399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989734A" w14:textId="77777777" w:rsidR="0000007A" w:rsidRPr="0074399B" w:rsidRDefault="008F58DE" w:rsidP="00F3669D">
            <w:pPr>
              <w:pStyle w:val="NormalWeb"/>
              <w:spacing w:before="0" w:beforeAutospacing="0" w:after="0" w:afterAutospacing="0"/>
              <w:rPr>
                <w:rFonts w:ascii="Arial" w:hAnsi="Arial" w:cs="Arial"/>
                <w:b/>
                <w:bCs/>
                <w:sz w:val="20"/>
                <w:szCs w:val="20"/>
                <w:lang w:val="en-GB"/>
              </w:rPr>
            </w:pPr>
            <w:r w:rsidRPr="0074399B">
              <w:rPr>
                <w:rFonts w:ascii="Arial" w:hAnsi="Arial" w:cs="Arial"/>
                <w:b/>
                <w:bCs/>
                <w:sz w:val="20"/>
                <w:szCs w:val="20"/>
                <w:lang w:val="en-GB"/>
              </w:rPr>
              <w:t>Ms_AJBGMB_125799</w:t>
            </w:r>
          </w:p>
        </w:tc>
      </w:tr>
      <w:tr w:rsidR="0000007A" w:rsidRPr="0074399B" w14:paraId="0AD02B49" w14:textId="77777777" w:rsidTr="002643B3">
        <w:trPr>
          <w:trHeight w:val="650"/>
        </w:trPr>
        <w:tc>
          <w:tcPr>
            <w:tcW w:w="1234" w:type="pct"/>
          </w:tcPr>
          <w:p w14:paraId="1704A696" w14:textId="77777777" w:rsidR="0000007A" w:rsidRPr="0074399B" w:rsidRDefault="0000007A" w:rsidP="00696CAD">
            <w:pPr>
              <w:pStyle w:val="BodyText"/>
              <w:ind w:left="90"/>
              <w:jc w:val="left"/>
              <w:rPr>
                <w:rFonts w:ascii="Arial" w:hAnsi="Arial" w:cs="Arial"/>
                <w:bCs/>
                <w:sz w:val="20"/>
                <w:szCs w:val="20"/>
                <w:lang w:val="en-GB"/>
              </w:rPr>
            </w:pPr>
            <w:r w:rsidRPr="0074399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8777BAC" w14:textId="77777777" w:rsidR="0000007A" w:rsidRPr="0074399B" w:rsidRDefault="008F58DE" w:rsidP="000450FC">
            <w:pPr>
              <w:pStyle w:val="NormalWeb"/>
              <w:spacing w:before="0" w:beforeAutospacing="0" w:after="0" w:afterAutospacing="0"/>
              <w:rPr>
                <w:rFonts w:ascii="Arial" w:hAnsi="Arial" w:cs="Arial"/>
                <w:b/>
                <w:sz w:val="20"/>
                <w:szCs w:val="20"/>
                <w:lang w:val="en-GB"/>
              </w:rPr>
            </w:pPr>
            <w:r w:rsidRPr="0074399B">
              <w:rPr>
                <w:rFonts w:ascii="Arial" w:hAnsi="Arial" w:cs="Arial"/>
                <w:b/>
                <w:sz w:val="20"/>
                <w:szCs w:val="20"/>
                <w:lang w:val="en-GB"/>
              </w:rPr>
              <w:t xml:space="preserve">PHARMACOGNOSTIC STANDARDIZATION AND CHEMICAL STUDY OF Euphorbia nutans LAG. </w:t>
            </w:r>
            <w:proofErr w:type="spellStart"/>
            <w:r w:rsidRPr="0074399B">
              <w:rPr>
                <w:rFonts w:ascii="Arial" w:hAnsi="Arial" w:cs="Arial"/>
                <w:b/>
                <w:sz w:val="20"/>
                <w:szCs w:val="20"/>
                <w:lang w:val="en-GB"/>
              </w:rPr>
              <w:t>Euphorbiaceae</w:t>
            </w:r>
            <w:proofErr w:type="spellEnd"/>
          </w:p>
        </w:tc>
      </w:tr>
      <w:tr w:rsidR="00CF0BBB" w:rsidRPr="0074399B" w14:paraId="5D3DEEB0" w14:textId="77777777" w:rsidTr="002643B3">
        <w:trPr>
          <w:trHeight w:val="332"/>
        </w:trPr>
        <w:tc>
          <w:tcPr>
            <w:tcW w:w="1234" w:type="pct"/>
          </w:tcPr>
          <w:p w14:paraId="6F195307" w14:textId="77777777" w:rsidR="00CF0BBB" w:rsidRPr="0074399B" w:rsidRDefault="00CF0BBB" w:rsidP="00696CAD">
            <w:pPr>
              <w:pStyle w:val="BodyText"/>
              <w:ind w:left="90"/>
              <w:jc w:val="left"/>
              <w:rPr>
                <w:rFonts w:ascii="Arial" w:hAnsi="Arial" w:cs="Arial"/>
                <w:bCs/>
                <w:sz w:val="20"/>
                <w:szCs w:val="20"/>
                <w:lang w:val="en-GB"/>
              </w:rPr>
            </w:pPr>
            <w:r w:rsidRPr="0074399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99326A2" w14:textId="25D992F7" w:rsidR="00CF0BBB" w:rsidRPr="0074399B" w:rsidRDefault="00174631" w:rsidP="000450FC">
            <w:pPr>
              <w:pStyle w:val="NormalWeb"/>
              <w:spacing w:before="0" w:beforeAutospacing="0" w:after="0" w:afterAutospacing="0"/>
              <w:rPr>
                <w:rFonts w:ascii="Arial" w:hAnsi="Arial" w:cs="Arial"/>
                <w:b/>
                <w:i/>
                <w:iCs/>
                <w:sz w:val="20"/>
                <w:szCs w:val="20"/>
                <w:lang w:val="en-GB"/>
              </w:rPr>
            </w:pPr>
            <w:r w:rsidRPr="0074399B">
              <w:rPr>
                <w:rFonts w:ascii="Arial" w:hAnsi="Arial" w:cs="Arial"/>
                <w:b/>
                <w:i/>
                <w:iCs/>
                <w:sz w:val="20"/>
                <w:szCs w:val="20"/>
              </w:rPr>
              <w:t>Research Article</w:t>
            </w:r>
          </w:p>
        </w:tc>
      </w:tr>
    </w:tbl>
    <w:p w14:paraId="3B0A61C6" w14:textId="24E30F16" w:rsidR="001516A1" w:rsidRPr="0074399B" w:rsidRDefault="001516A1" w:rsidP="001516A1">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1516A1" w:rsidRPr="0074399B" w14:paraId="1350FC02" w14:textId="77777777">
        <w:tc>
          <w:tcPr>
            <w:tcW w:w="5000" w:type="pct"/>
            <w:gridSpan w:val="3"/>
            <w:tcBorders>
              <w:top w:val="nil"/>
              <w:left w:val="nil"/>
              <w:right w:val="nil"/>
            </w:tcBorders>
            <w:noWrap/>
          </w:tcPr>
          <w:p w14:paraId="1855C325" w14:textId="77777777" w:rsidR="001516A1" w:rsidRPr="0074399B" w:rsidRDefault="001516A1">
            <w:pPr>
              <w:pStyle w:val="Heading2"/>
              <w:jc w:val="left"/>
              <w:rPr>
                <w:rFonts w:ascii="Arial" w:hAnsi="Arial" w:cs="Arial"/>
                <w:lang w:val="en-GB"/>
              </w:rPr>
            </w:pPr>
            <w:r w:rsidRPr="0074399B">
              <w:rPr>
                <w:rFonts w:ascii="Arial" w:hAnsi="Arial" w:cs="Arial"/>
                <w:highlight w:val="yellow"/>
                <w:lang w:val="en-GB"/>
              </w:rPr>
              <w:t>PART  1:</w:t>
            </w:r>
            <w:r w:rsidRPr="0074399B">
              <w:rPr>
                <w:rFonts w:ascii="Arial" w:hAnsi="Arial" w:cs="Arial"/>
                <w:lang w:val="en-GB"/>
              </w:rPr>
              <w:t xml:space="preserve"> Review Comments</w:t>
            </w:r>
          </w:p>
          <w:p w14:paraId="2D2C3098" w14:textId="77777777" w:rsidR="001516A1" w:rsidRPr="0074399B" w:rsidRDefault="001516A1">
            <w:pPr>
              <w:rPr>
                <w:rFonts w:ascii="Arial" w:hAnsi="Arial" w:cs="Arial"/>
                <w:sz w:val="20"/>
                <w:szCs w:val="20"/>
                <w:lang w:val="en-GB"/>
              </w:rPr>
            </w:pPr>
          </w:p>
        </w:tc>
      </w:tr>
      <w:tr w:rsidR="001516A1" w:rsidRPr="0074399B" w14:paraId="36E2532F" w14:textId="77777777">
        <w:tc>
          <w:tcPr>
            <w:tcW w:w="1265" w:type="pct"/>
            <w:noWrap/>
          </w:tcPr>
          <w:p w14:paraId="24E08277" w14:textId="77777777" w:rsidR="001516A1" w:rsidRPr="0074399B" w:rsidRDefault="001516A1">
            <w:pPr>
              <w:pStyle w:val="Heading2"/>
              <w:jc w:val="left"/>
              <w:rPr>
                <w:rFonts w:ascii="Arial" w:hAnsi="Arial" w:cs="Arial"/>
                <w:b w:val="0"/>
                <w:bCs w:val="0"/>
                <w:lang w:val="en-GB"/>
              </w:rPr>
            </w:pPr>
            <w:r w:rsidRPr="0074399B">
              <w:rPr>
                <w:rFonts w:ascii="Arial" w:hAnsi="Arial" w:cs="Arial"/>
                <w:bCs w:val="0"/>
                <w:u w:val="single"/>
                <w:lang w:val="en-GB"/>
              </w:rPr>
              <w:t xml:space="preserve">Compulsory </w:t>
            </w:r>
            <w:r w:rsidRPr="0074399B">
              <w:rPr>
                <w:rFonts w:ascii="Arial" w:hAnsi="Arial" w:cs="Arial"/>
                <w:b w:val="0"/>
                <w:bCs w:val="0"/>
                <w:lang w:val="en-GB"/>
              </w:rPr>
              <w:t>REVISION comments</w:t>
            </w:r>
          </w:p>
          <w:p w14:paraId="53F9C960" w14:textId="77777777" w:rsidR="001516A1" w:rsidRPr="0074399B" w:rsidRDefault="001516A1">
            <w:pPr>
              <w:pStyle w:val="Heading2"/>
              <w:jc w:val="left"/>
              <w:rPr>
                <w:rFonts w:ascii="Arial" w:hAnsi="Arial" w:cs="Arial"/>
                <w:lang w:val="en-GB"/>
              </w:rPr>
            </w:pPr>
          </w:p>
        </w:tc>
        <w:tc>
          <w:tcPr>
            <w:tcW w:w="2212" w:type="pct"/>
          </w:tcPr>
          <w:p w14:paraId="30AF3FEB" w14:textId="77777777" w:rsidR="001516A1" w:rsidRPr="0074399B" w:rsidRDefault="001516A1">
            <w:pPr>
              <w:pStyle w:val="Heading2"/>
              <w:jc w:val="left"/>
              <w:rPr>
                <w:rFonts w:ascii="Arial" w:hAnsi="Arial" w:cs="Arial"/>
                <w:lang w:val="en-GB"/>
              </w:rPr>
            </w:pPr>
            <w:r w:rsidRPr="0074399B">
              <w:rPr>
                <w:rFonts w:ascii="Arial" w:hAnsi="Arial" w:cs="Arial"/>
                <w:lang w:val="en-GB"/>
              </w:rPr>
              <w:t>Reviewer’s comment</w:t>
            </w:r>
          </w:p>
        </w:tc>
        <w:tc>
          <w:tcPr>
            <w:tcW w:w="1523" w:type="pct"/>
          </w:tcPr>
          <w:p w14:paraId="4E33DE41" w14:textId="77777777" w:rsidR="001516A1" w:rsidRPr="0074399B" w:rsidRDefault="001516A1">
            <w:pPr>
              <w:pStyle w:val="Heading2"/>
              <w:jc w:val="left"/>
              <w:rPr>
                <w:rFonts w:ascii="Arial" w:hAnsi="Arial" w:cs="Arial"/>
                <w:b w:val="0"/>
                <w:lang w:val="en-GB"/>
              </w:rPr>
            </w:pPr>
            <w:r w:rsidRPr="0074399B">
              <w:rPr>
                <w:rFonts w:ascii="Arial" w:hAnsi="Arial" w:cs="Arial"/>
                <w:lang w:val="en-GB"/>
              </w:rPr>
              <w:t>Author’s Feedback</w:t>
            </w:r>
            <w:r w:rsidRPr="0074399B">
              <w:rPr>
                <w:rFonts w:ascii="Arial" w:hAnsi="Arial" w:cs="Arial"/>
                <w:b w:val="0"/>
                <w:lang w:val="en-GB"/>
              </w:rPr>
              <w:t xml:space="preserve"> </w:t>
            </w:r>
            <w:r w:rsidRPr="0074399B">
              <w:rPr>
                <w:rFonts w:ascii="Arial" w:hAnsi="Arial" w:cs="Arial"/>
                <w:b w:val="0"/>
                <w:i/>
                <w:lang w:val="en-GB"/>
              </w:rPr>
              <w:t>(Please correct the manuscript and highlight that part in the manuscript. It is mandatory that authors should write his/her feedback here)</w:t>
            </w:r>
          </w:p>
        </w:tc>
      </w:tr>
      <w:tr w:rsidR="001516A1" w:rsidRPr="0074399B" w14:paraId="0EA59415" w14:textId="77777777">
        <w:trPr>
          <w:trHeight w:val="1264"/>
        </w:trPr>
        <w:tc>
          <w:tcPr>
            <w:tcW w:w="1265" w:type="pct"/>
            <w:noWrap/>
          </w:tcPr>
          <w:p w14:paraId="239DF74F" w14:textId="77777777" w:rsidR="001516A1" w:rsidRPr="0074399B" w:rsidRDefault="001516A1">
            <w:pPr>
              <w:ind w:left="360"/>
              <w:rPr>
                <w:rFonts w:ascii="Arial" w:hAnsi="Arial" w:cs="Arial"/>
                <w:b/>
                <w:bCs/>
                <w:sz w:val="20"/>
                <w:szCs w:val="20"/>
                <w:lang w:val="en-GB"/>
              </w:rPr>
            </w:pPr>
            <w:r w:rsidRPr="0074399B">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7E25653E" w14:textId="77777777" w:rsidR="001516A1" w:rsidRPr="0074399B" w:rsidRDefault="001516A1">
            <w:pPr>
              <w:ind w:left="360"/>
              <w:rPr>
                <w:rFonts w:ascii="Arial" w:eastAsia="MS Mincho" w:hAnsi="Arial" w:cs="Arial"/>
                <w:b/>
                <w:bCs/>
                <w:sz w:val="20"/>
                <w:szCs w:val="20"/>
                <w:lang w:val="en-GB"/>
              </w:rPr>
            </w:pPr>
          </w:p>
        </w:tc>
        <w:tc>
          <w:tcPr>
            <w:tcW w:w="2212" w:type="pct"/>
          </w:tcPr>
          <w:p w14:paraId="7BA9E9AA" w14:textId="3C6287F9" w:rsidR="001516A1" w:rsidRPr="0074399B" w:rsidRDefault="00174631">
            <w:pPr>
              <w:pStyle w:val="ListParagraph"/>
              <w:ind w:left="0"/>
              <w:rPr>
                <w:rFonts w:ascii="Arial" w:hAnsi="Arial" w:cs="Arial"/>
                <w:b/>
                <w:bCs/>
                <w:sz w:val="20"/>
                <w:szCs w:val="20"/>
                <w:lang w:val="en-GB"/>
              </w:rPr>
            </w:pPr>
            <w:r w:rsidRPr="0074399B">
              <w:rPr>
                <w:rFonts w:ascii="Arial" w:hAnsi="Arial" w:cs="Arial"/>
                <w:b/>
                <w:bCs/>
                <w:sz w:val="20"/>
                <w:szCs w:val="20"/>
              </w:rPr>
              <w:t xml:space="preserve">This manuscript presents valuable research on the </w:t>
            </w:r>
            <w:proofErr w:type="spellStart"/>
            <w:r w:rsidRPr="0074399B">
              <w:rPr>
                <w:rFonts w:ascii="Arial" w:hAnsi="Arial" w:cs="Arial"/>
                <w:b/>
                <w:bCs/>
                <w:sz w:val="20"/>
                <w:szCs w:val="20"/>
              </w:rPr>
              <w:t>pharmacognostic</w:t>
            </w:r>
            <w:proofErr w:type="spellEnd"/>
            <w:r w:rsidRPr="0074399B">
              <w:rPr>
                <w:rFonts w:ascii="Arial" w:hAnsi="Arial" w:cs="Arial"/>
                <w:b/>
                <w:bCs/>
                <w:sz w:val="20"/>
                <w:szCs w:val="20"/>
              </w:rPr>
              <w:t xml:space="preserve"> standardization and chemical analysis of </w:t>
            </w:r>
            <w:r w:rsidRPr="0074399B">
              <w:rPr>
                <w:rFonts w:ascii="Arial" w:hAnsi="Arial" w:cs="Arial"/>
                <w:b/>
                <w:bCs/>
                <w:i/>
                <w:iCs/>
                <w:sz w:val="20"/>
                <w:szCs w:val="20"/>
              </w:rPr>
              <w:t>Euphorbia nutans</w:t>
            </w:r>
            <w:r w:rsidRPr="0074399B">
              <w:rPr>
                <w:rFonts w:ascii="Arial" w:hAnsi="Arial" w:cs="Arial"/>
                <w:b/>
                <w:bCs/>
                <w:sz w:val="20"/>
                <w:szCs w:val="20"/>
              </w:rPr>
              <w:t>. The scientific methods, particularly the use of GC-MS analysis and microscopic evaluations, are clearly outlined, although more detail is needed to improve reproducibility. Specifically, the choice of dichloromethane as the extraction solvent requires further justification. Additionally, the manuscript could benefit from clearer explanations regarding the importance of these results in relation to species identification and the practical applications of these findings.</w:t>
            </w:r>
          </w:p>
        </w:tc>
        <w:tc>
          <w:tcPr>
            <w:tcW w:w="1523" w:type="pct"/>
          </w:tcPr>
          <w:p w14:paraId="40761F8F" w14:textId="77777777" w:rsidR="001516A1" w:rsidRPr="0074399B" w:rsidRDefault="001516A1">
            <w:pPr>
              <w:pStyle w:val="Heading2"/>
              <w:jc w:val="left"/>
              <w:rPr>
                <w:rFonts w:ascii="Arial" w:hAnsi="Arial" w:cs="Arial"/>
                <w:b w:val="0"/>
                <w:lang w:val="en-GB"/>
              </w:rPr>
            </w:pPr>
          </w:p>
        </w:tc>
      </w:tr>
      <w:tr w:rsidR="001516A1" w:rsidRPr="0074399B" w14:paraId="221C7C4A" w14:textId="77777777" w:rsidTr="00B44E1E">
        <w:trPr>
          <w:trHeight w:val="79"/>
        </w:trPr>
        <w:tc>
          <w:tcPr>
            <w:tcW w:w="1265" w:type="pct"/>
            <w:noWrap/>
          </w:tcPr>
          <w:p w14:paraId="012EA906" w14:textId="77777777" w:rsidR="001516A1" w:rsidRPr="0074399B" w:rsidRDefault="001516A1">
            <w:pPr>
              <w:ind w:left="360"/>
              <w:rPr>
                <w:rFonts w:ascii="Arial" w:hAnsi="Arial" w:cs="Arial"/>
                <w:b/>
                <w:bCs/>
                <w:sz w:val="20"/>
                <w:szCs w:val="20"/>
                <w:lang w:val="en-GB"/>
              </w:rPr>
            </w:pPr>
            <w:r w:rsidRPr="0074399B">
              <w:rPr>
                <w:rFonts w:ascii="Arial" w:hAnsi="Arial" w:cs="Arial"/>
                <w:b/>
                <w:bCs/>
                <w:sz w:val="20"/>
                <w:szCs w:val="20"/>
                <w:lang w:val="en-GB"/>
              </w:rPr>
              <w:t>Is the title of the article suitable?</w:t>
            </w:r>
          </w:p>
          <w:p w14:paraId="7616F1EA" w14:textId="77777777" w:rsidR="001516A1" w:rsidRPr="0074399B" w:rsidRDefault="001516A1">
            <w:pPr>
              <w:ind w:left="360"/>
              <w:rPr>
                <w:rFonts w:ascii="Arial" w:hAnsi="Arial" w:cs="Arial"/>
                <w:b/>
                <w:bCs/>
                <w:sz w:val="20"/>
                <w:szCs w:val="20"/>
                <w:lang w:val="en-GB"/>
              </w:rPr>
            </w:pPr>
            <w:r w:rsidRPr="0074399B">
              <w:rPr>
                <w:rFonts w:ascii="Arial" w:hAnsi="Arial" w:cs="Arial"/>
                <w:b/>
                <w:bCs/>
                <w:sz w:val="20"/>
                <w:szCs w:val="20"/>
                <w:lang w:val="en-GB"/>
              </w:rPr>
              <w:t>(If not please suggest an alternative title)</w:t>
            </w:r>
          </w:p>
          <w:p w14:paraId="694B9AB0" w14:textId="77777777" w:rsidR="001516A1" w:rsidRPr="0074399B" w:rsidRDefault="001516A1">
            <w:pPr>
              <w:pStyle w:val="Heading2"/>
              <w:jc w:val="left"/>
              <w:rPr>
                <w:rFonts w:ascii="Arial" w:hAnsi="Arial" w:cs="Arial"/>
                <w:u w:val="single"/>
                <w:lang w:val="en-GB"/>
              </w:rPr>
            </w:pPr>
          </w:p>
        </w:tc>
        <w:tc>
          <w:tcPr>
            <w:tcW w:w="2212" w:type="pct"/>
          </w:tcPr>
          <w:p w14:paraId="147A40E9" w14:textId="386FDAC2" w:rsidR="001516A1" w:rsidRPr="0074399B" w:rsidRDefault="00174631" w:rsidP="00174631">
            <w:pPr>
              <w:rPr>
                <w:rFonts w:ascii="Arial" w:hAnsi="Arial" w:cs="Arial"/>
                <w:b/>
                <w:bCs/>
                <w:sz w:val="20"/>
                <w:szCs w:val="20"/>
                <w:lang w:val="en-GB"/>
              </w:rPr>
            </w:pPr>
            <w:r w:rsidRPr="0074399B">
              <w:rPr>
                <w:rFonts w:ascii="Arial" w:hAnsi="Arial" w:cs="Arial"/>
                <w:b/>
                <w:bCs/>
                <w:sz w:val="20"/>
                <w:szCs w:val="20"/>
              </w:rPr>
              <w:t>Yes, the title is suitable, as it clearly reflects the content and focus of the manuscript.</w:t>
            </w:r>
          </w:p>
        </w:tc>
        <w:tc>
          <w:tcPr>
            <w:tcW w:w="1523" w:type="pct"/>
          </w:tcPr>
          <w:p w14:paraId="3118DE7F" w14:textId="77777777" w:rsidR="001516A1" w:rsidRPr="0074399B" w:rsidRDefault="001516A1">
            <w:pPr>
              <w:pStyle w:val="Heading2"/>
              <w:jc w:val="left"/>
              <w:rPr>
                <w:rFonts w:ascii="Arial" w:hAnsi="Arial" w:cs="Arial"/>
                <w:b w:val="0"/>
                <w:lang w:val="en-GB"/>
              </w:rPr>
            </w:pPr>
          </w:p>
        </w:tc>
      </w:tr>
      <w:tr w:rsidR="001516A1" w:rsidRPr="0074399B" w14:paraId="2D3CAA0C" w14:textId="77777777">
        <w:trPr>
          <w:trHeight w:val="1262"/>
        </w:trPr>
        <w:tc>
          <w:tcPr>
            <w:tcW w:w="1265" w:type="pct"/>
            <w:noWrap/>
          </w:tcPr>
          <w:p w14:paraId="39D8E7AB" w14:textId="77777777" w:rsidR="001516A1" w:rsidRPr="0074399B" w:rsidRDefault="001516A1">
            <w:pPr>
              <w:pStyle w:val="Heading2"/>
              <w:ind w:left="360"/>
              <w:jc w:val="left"/>
              <w:rPr>
                <w:rFonts w:ascii="Arial" w:hAnsi="Arial" w:cs="Arial"/>
                <w:lang w:val="en-GB"/>
              </w:rPr>
            </w:pPr>
            <w:r w:rsidRPr="0074399B">
              <w:rPr>
                <w:rFonts w:ascii="Arial" w:hAnsi="Arial" w:cs="Arial"/>
                <w:lang w:val="en-GB"/>
              </w:rPr>
              <w:t>Is the abstract of the article comprehensive? Do you suggest the addition (or deletion) of some points in this section? Please write your suggestions here.</w:t>
            </w:r>
          </w:p>
          <w:p w14:paraId="513C5B38" w14:textId="77777777" w:rsidR="001516A1" w:rsidRPr="0074399B" w:rsidRDefault="001516A1">
            <w:pPr>
              <w:pStyle w:val="Heading2"/>
              <w:jc w:val="left"/>
              <w:rPr>
                <w:rFonts w:ascii="Arial" w:hAnsi="Arial" w:cs="Arial"/>
                <w:u w:val="single"/>
                <w:lang w:val="en-GB"/>
              </w:rPr>
            </w:pPr>
          </w:p>
        </w:tc>
        <w:tc>
          <w:tcPr>
            <w:tcW w:w="2212" w:type="pct"/>
          </w:tcPr>
          <w:p w14:paraId="3D973A28" w14:textId="7A0C624B" w:rsidR="001516A1" w:rsidRPr="0074399B" w:rsidRDefault="00174631" w:rsidP="00174631">
            <w:pPr>
              <w:rPr>
                <w:rFonts w:ascii="Arial" w:hAnsi="Arial" w:cs="Arial"/>
                <w:b/>
                <w:bCs/>
                <w:sz w:val="20"/>
                <w:szCs w:val="20"/>
                <w:lang w:val="en-GB"/>
              </w:rPr>
            </w:pPr>
            <w:r w:rsidRPr="0074399B">
              <w:rPr>
                <w:rFonts w:ascii="Arial" w:hAnsi="Arial" w:cs="Arial"/>
                <w:b/>
                <w:bCs/>
                <w:sz w:val="20"/>
                <w:szCs w:val="20"/>
              </w:rPr>
              <w:t>The abstract is generally well-structured but could benefit from more detailed descriptions of the methods used, particularly the specifics of the microscopic analysis and GC-MS profiling. Adding this would make the abstract more informative for potential readers.</w:t>
            </w:r>
          </w:p>
          <w:p w14:paraId="138453DB" w14:textId="6D9ED4A3" w:rsidR="00174631" w:rsidRPr="0074399B" w:rsidRDefault="00174631" w:rsidP="00174631">
            <w:pPr>
              <w:tabs>
                <w:tab w:val="left" w:pos="1240"/>
              </w:tabs>
              <w:rPr>
                <w:rFonts w:ascii="Arial" w:hAnsi="Arial" w:cs="Arial"/>
                <w:sz w:val="20"/>
                <w:szCs w:val="20"/>
                <w:lang w:val="en-GB"/>
              </w:rPr>
            </w:pPr>
            <w:r w:rsidRPr="0074399B">
              <w:rPr>
                <w:rFonts w:ascii="Arial" w:hAnsi="Arial" w:cs="Arial"/>
                <w:sz w:val="20"/>
                <w:szCs w:val="20"/>
                <w:lang w:val="en-GB"/>
              </w:rPr>
              <w:tab/>
            </w:r>
          </w:p>
        </w:tc>
        <w:tc>
          <w:tcPr>
            <w:tcW w:w="1523" w:type="pct"/>
          </w:tcPr>
          <w:p w14:paraId="5691AA3C" w14:textId="77777777" w:rsidR="001516A1" w:rsidRPr="0074399B" w:rsidRDefault="001516A1">
            <w:pPr>
              <w:pStyle w:val="Heading2"/>
              <w:jc w:val="left"/>
              <w:rPr>
                <w:rFonts w:ascii="Arial" w:hAnsi="Arial" w:cs="Arial"/>
                <w:b w:val="0"/>
                <w:lang w:val="en-GB"/>
              </w:rPr>
            </w:pPr>
          </w:p>
        </w:tc>
      </w:tr>
      <w:tr w:rsidR="001516A1" w:rsidRPr="0074399B" w14:paraId="6A168F94" w14:textId="77777777">
        <w:trPr>
          <w:trHeight w:val="859"/>
        </w:trPr>
        <w:tc>
          <w:tcPr>
            <w:tcW w:w="1265" w:type="pct"/>
            <w:noWrap/>
          </w:tcPr>
          <w:p w14:paraId="0B545791" w14:textId="77777777" w:rsidR="001516A1" w:rsidRPr="0074399B" w:rsidRDefault="001516A1">
            <w:pPr>
              <w:ind w:left="360"/>
              <w:rPr>
                <w:rFonts w:ascii="Arial" w:hAnsi="Arial" w:cs="Arial"/>
                <w:b/>
                <w:bCs/>
                <w:sz w:val="20"/>
                <w:szCs w:val="20"/>
                <w:u w:val="single"/>
                <w:lang w:val="en-GB"/>
              </w:rPr>
            </w:pPr>
            <w:r w:rsidRPr="0074399B">
              <w:rPr>
                <w:rFonts w:ascii="Arial" w:hAnsi="Arial" w:cs="Arial"/>
                <w:b/>
                <w:bCs/>
                <w:sz w:val="20"/>
                <w:szCs w:val="20"/>
                <w:lang w:val="en-GB"/>
              </w:rPr>
              <w:t>Are subsections and structure of the manuscript appropriate?</w:t>
            </w:r>
          </w:p>
        </w:tc>
        <w:tc>
          <w:tcPr>
            <w:tcW w:w="2212" w:type="pct"/>
          </w:tcPr>
          <w:p w14:paraId="48CA2B1D" w14:textId="601E61F4" w:rsidR="001516A1" w:rsidRPr="0074399B" w:rsidRDefault="00174631">
            <w:pPr>
              <w:pStyle w:val="ListParagraph"/>
              <w:ind w:left="0"/>
              <w:rPr>
                <w:rFonts w:ascii="Arial" w:hAnsi="Arial" w:cs="Arial"/>
                <w:b/>
                <w:bCs/>
                <w:sz w:val="20"/>
                <w:szCs w:val="20"/>
                <w:lang w:val="en-GB"/>
              </w:rPr>
            </w:pPr>
            <w:r w:rsidRPr="0074399B">
              <w:rPr>
                <w:rFonts w:ascii="Arial" w:hAnsi="Arial" w:cs="Arial"/>
                <w:b/>
                <w:bCs/>
                <w:sz w:val="20"/>
                <w:szCs w:val="20"/>
              </w:rPr>
              <w:t>The subsections and overall structure of the manuscript are appropriate. The methodology and results are clearly presented, although the discussion could be expanded to offer more interpretation of the data.</w:t>
            </w:r>
          </w:p>
          <w:p w14:paraId="3DB01AE9" w14:textId="77777777" w:rsidR="00174631" w:rsidRPr="0074399B" w:rsidRDefault="00174631" w:rsidP="00174631">
            <w:pPr>
              <w:rPr>
                <w:rFonts w:ascii="Arial" w:hAnsi="Arial" w:cs="Arial"/>
                <w:sz w:val="20"/>
                <w:szCs w:val="20"/>
                <w:lang w:val="en-GB"/>
              </w:rPr>
            </w:pPr>
          </w:p>
        </w:tc>
        <w:tc>
          <w:tcPr>
            <w:tcW w:w="1523" w:type="pct"/>
          </w:tcPr>
          <w:p w14:paraId="28053031" w14:textId="77777777" w:rsidR="001516A1" w:rsidRPr="0074399B" w:rsidRDefault="001516A1">
            <w:pPr>
              <w:pStyle w:val="Heading2"/>
              <w:jc w:val="left"/>
              <w:rPr>
                <w:rFonts w:ascii="Arial" w:hAnsi="Arial" w:cs="Arial"/>
                <w:b w:val="0"/>
                <w:lang w:val="en-GB"/>
              </w:rPr>
            </w:pPr>
          </w:p>
        </w:tc>
      </w:tr>
      <w:tr w:rsidR="001516A1" w:rsidRPr="0074399B" w14:paraId="00EC81AA" w14:textId="77777777">
        <w:trPr>
          <w:trHeight w:val="704"/>
        </w:trPr>
        <w:tc>
          <w:tcPr>
            <w:tcW w:w="1265" w:type="pct"/>
            <w:noWrap/>
          </w:tcPr>
          <w:p w14:paraId="7E8F216A" w14:textId="77777777" w:rsidR="001516A1" w:rsidRPr="0074399B" w:rsidRDefault="001516A1">
            <w:pPr>
              <w:ind w:left="360"/>
              <w:rPr>
                <w:rFonts w:ascii="Arial" w:hAnsi="Arial" w:cs="Arial"/>
                <w:b/>
                <w:bCs/>
                <w:sz w:val="20"/>
                <w:szCs w:val="20"/>
                <w:u w:val="single"/>
                <w:lang w:val="en-GB"/>
              </w:rPr>
            </w:pPr>
            <w:r w:rsidRPr="0074399B">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5401DAFD" w14:textId="60B553E3" w:rsidR="001516A1" w:rsidRPr="0074399B" w:rsidRDefault="00174631">
            <w:pPr>
              <w:pStyle w:val="ListParagraph"/>
              <w:ind w:left="0"/>
              <w:rPr>
                <w:rFonts w:ascii="Arial" w:hAnsi="Arial" w:cs="Arial"/>
                <w:b/>
                <w:bCs/>
                <w:sz w:val="20"/>
                <w:szCs w:val="20"/>
                <w:lang w:val="en-GB"/>
              </w:rPr>
            </w:pPr>
            <w:r w:rsidRPr="0074399B">
              <w:rPr>
                <w:rFonts w:ascii="Arial" w:hAnsi="Arial" w:cs="Arial"/>
                <w:b/>
                <w:bCs/>
                <w:sz w:val="20"/>
                <w:szCs w:val="20"/>
              </w:rPr>
              <w:t xml:space="preserve">This manuscript contributes to the body of knowledge surrounding the </w:t>
            </w:r>
            <w:proofErr w:type="spellStart"/>
            <w:r w:rsidRPr="0074399B">
              <w:rPr>
                <w:rFonts w:ascii="Arial" w:hAnsi="Arial" w:cs="Arial"/>
                <w:b/>
                <w:bCs/>
                <w:sz w:val="20"/>
                <w:szCs w:val="20"/>
              </w:rPr>
              <w:t>pharmacognostic</w:t>
            </w:r>
            <w:proofErr w:type="spellEnd"/>
            <w:r w:rsidRPr="0074399B">
              <w:rPr>
                <w:rFonts w:ascii="Arial" w:hAnsi="Arial" w:cs="Arial"/>
                <w:b/>
                <w:bCs/>
                <w:sz w:val="20"/>
                <w:szCs w:val="20"/>
              </w:rPr>
              <w:t xml:space="preserve"> standardization of medicinal plants, specifically </w:t>
            </w:r>
            <w:r w:rsidRPr="0074399B">
              <w:rPr>
                <w:rFonts w:ascii="Arial" w:hAnsi="Arial" w:cs="Arial"/>
                <w:b/>
                <w:bCs/>
                <w:i/>
                <w:iCs/>
                <w:sz w:val="20"/>
                <w:szCs w:val="20"/>
              </w:rPr>
              <w:t>Euphorbia nutans</w:t>
            </w:r>
            <w:r w:rsidRPr="0074399B">
              <w:rPr>
                <w:rFonts w:ascii="Arial" w:hAnsi="Arial" w:cs="Arial"/>
                <w:b/>
                <w:bCs/>
                <w:sz w:val="20"/>
                <w:szCs w:val="20"/>
              </w:rPr>
              <w:t>, which has ethnomedicinal significance. The study's detailed microscopic evaluation and chemical profiling using GC-MS provide a valuable reference for future pharmacological studies. However, the manuscript would benefit from a stronger discussion on the broader implications of these findings, especially regarding quality control in herbal medicine.</w:t>
            </w:r>
          </w:p>
        </w:tc>
        <w:tc>
          <w:tcPr>
            <w:tcW w:w="1523" w:type="pct"/>
          </w:tcPr>
          <w:p w14:paraId="663B02EF" w14:textId="77777777" w:rsidR="001516A1" w:rsidRPr="0074399B" w:rsidRDefault="001516A1">
            <w:pPr>
              <w:pStyle w:val="Heading2"/>
              <w:jc w:val="left"/>
              <w:rPr>
                <w:rFonts w:ascii="Arial" w:hAnsi="Arial" w:cs="Arial"/>
                <w:b w:val="0"/>
                <w:lang w:val="en-GB"/>
              </w:rPr>
            </w:pPr>
          </w:p>
        </w:tc>
      </w:tr>
      <w:tr w:rsidR="001516A1" w:rsidRPr="0074399B" w14:paraId="797F117B" w14:textId="77777777">
        <w:trPr>
          <w:trHeight w:val="703"/>
        </w:trPr>
        <w:tc>
          <w:tcPr>
            <w:tcW w:w="1265" w:type="pct"/>
            <w:noWrap/>
          </w:tcPr>
          <w:p w14:paraId="0C370D62" w14:textId="77777777" w:rsidR="001516A1" w:rsidRPr="0074399B" w:rsidRDefault="001516A1">
            <w:pPr>
              <w:ind w:left="360"/>
              <w:rPr>
                <w:rFonts w:ascii="Arial" w:hAnsi="Arial" w:cs="Arial"/>
                <w:b/>
                <w:bCs/>
                <w:sz w:val="20"/>
                <w:szCs w:val="20"/>
                <w:lang w:val="en-GB"/>
              </w:rPr>
            </w:pPr>
            <w:r w:rsidRPr="0074399B">
              <w:rPr>
                <w:rFonts w:ascii="Arial" w:hAnsi="Arial" w:cs="Arial"/>
                <w:b/>
                <w:bCs/>
                <w:sz w:val="20"/>
                <w:szCs w:val="20"/>
                <w:lang w:val="en-GB"/>
              </w:rPr>
              <w:t>Are the references sufficient and recent? If you have suggestions of additional references, please mention them in the review form.</w:t>
            </w:r>
          </w:p>
          <w:p w14:paraId="37092C0A" w14:textId="77777777" w:rsidR="001516A1" w:rsidRPr="0074399B" w:rsidRDefault="001516A1">
            <w:pPr>
              <w:ind w:left="360"/>
              <w:rPr>
                <w:rFonts w:ascii="Arial" w:hAnsi="Arial" w:cs="Arial"/>
                <w:b/>
                <w:bCs/>
                <w:sz w:val="20"/>
                <w:szCs w:val="20"/>
                <w:u w:val="single"/>
                <w:lang w:val="en-GB"/>
              </w:rPr>
            </w:pPr>
            <w:r w:rsidRPr="0074399B">
              <w:rPr>
                <w:rFonts w:ascii="Arial" w:hAnsi="Arial" w:cs="Arial"/>
                <w:b/>
                <w:bCs/>
                <w:sz w:val="20"/>
                <w:szCs w:val="20"/>
                <w:u w:val="single"/>
                <w:lang w:val="en-GB"/>
              </w:rPr>
              <w:t>-</w:t>
            </w:r>
          </w:p>
        </w:tc>
        <w:tc>
          <w:tcPr>
            <w:tcW w:w="2212" w:type="pct"/>
          </w:tcPr>
          <w:p w14:paraId="75EB4CE4" w14:textId="6DCDBC6E" w:rsidR="001516A1" w:rsidRPr="0074399B" w:rsidRDefault="00174631">
            <w:pPr>
              <w:pStyle w:val="ListParagraph"/>
              <w:ind w:left="0"/>
              <w:rPr>
                <w:rFonts w:ascii="Arial" w:hAnsi="Arial" w:cs="Arial"/>
                <w:b/>
                <w:bCs/>
                <w:sz w:val="20"/>
                <w:szCs w:val="20"/>
                <w:lang w:val="en-GB"/>
              </w:rPr>
            </w:pPr>
            <w:r w:rsidRPr="0074399B">
              <w:rPr>
                <w:rFonts w:ascii="Arial" w:hAnsi="Arial" w:cs="Arial"/>
                <w:b/>
                <w:bCs/>
                <w:sz w:val="20"/>
                <w:szCs w:val="20"/>
              </w:rPr>
              <w:t>Yes, the references are sufficient, although adding more recent references, especially in relation to GC-MS applications in plant analysis, would strengthen the manuscript.</w:t>
            </w:r>
          </w:p>
        </w:tc>
        <w:tc>
          <w:tcPr>
            <w:tcW w:w="1523" w:type="pct"/>
          </w:tcPr>
          <w:p w14:paraId="5EF1B379" w14:textId="77777777" w:rsidR="001516A1" w:rsidRPr="0074399B" w:rsidRDefault="001516A1">
            <w:pPr>
              <w:pStyle w:val="Heading2"/>
              <w:jc w:val="left"/>
              <w:rPr>
                <w:rFonts w:ascii="Arial" w:hAnsi="Arial" w:cs="Arial"/>
                <w:b w:val="0"/>
                <w:lang w:val="en-GB"/>
              </w:rPr>
            </w:pPr>
          </w:p>
        </w:tc>
      </w:tr>
      <w:tr w:rsidR="001516A1" w:rsidRPr="0074399B" w14:paraId="3D30D3D1" w14:textId="77777777">
        <w:trPr>
          <w:trHeight w:val="386"/>
        </w:trPr>
        <w:tc>
          <w:tcPr>
            <w:tcW w:w="1265" w:type="pct"/>
            <w:noWrap/>
          </w:tcPr>
          <w:p w14:paraId="1ACE8470" w14:textId="77777777" w:rsidR="001516A1" w:rsidRPr="0074399B" w:rsidRDefault="001516A1">
            <w:pPr>
              <w:pStyle w:val="Heading2"/>
              <w:jc w:val="left"/>
              <w:rPr>
                <w:rFonts w:ascii="Arial" w:hAnsi="Arial" w:cs="Arial"/>
                <w:b w:val="0"/>
                <w:lang w:val="en-GB"/>
              </w:rPr>
            </w:pPr>
            <w:r w:rsidRPr="0074399B">
              <w:rPr>
                <w:rFonts w:ascii="Arial" w:hAnsi="Arial" w:cs="Arial"/>
                <w:b w:val="0"/>
                <w:u w:val="single"/>
                <w:lang w:val="en-GB"/>
              </w:rPr>
              <w:t>Minor</w:t>
            </w:r>
            <w:r w:rsidRPr="0074399B">
              <w:rPr>
                <w:rFonts w:ascii="Arial" w:hAnsi="Arial" w:cs="Arial"/>
                <w:b w:val="0"/>
                <w:lang w:val="en-GB"/>
              </w:rPr>
              <w:t xml:space="preserve"> REVISION comments</w:t>
            </w:r>
          </w:p>
          <w:p w14:paraId="7FBB6DC3" w14:textId="77777777" w:rsidR="001516A1" w:rsidRPr="0074399B" w:rsidRDefault="001516A1">
            <w:pPr>
              <w:pStyle w:val="Heading2"/>
              <w:jc w:val="left"/>
              <w:rPr>
                <w:rFonts w:ascii="Arial" w:hAnsi="Arial" w:cs="Arial"/>
                <w:b w:val="0"/>
                <w:lang w:val="en-GB"/>
              </w:rPr>
            </w:pPr>
          </w:p>
          <w:p w14:paraId="546ED111" w14:textId="77777777" w:rsidR="001516A1" w:rsidRPr="0074399B" w:rsidRDefault="001516A1">
            <w:pPr>
              <w:pStyle w:val="Heading2"/>
              <w:ind w:left="360"/>
              <w:jc w:val="left"/>
              <w:rPr>
                <w:rFonts w:ascii="Arial" w:hAnsi="Arial" w:cs="Arial"/>
                <w:bCs w:val="0"/>
                <w:lang w:val="en-GB"/>
              </w:rPr>
            </w:pPr>
            <w:r w:rsidRPr="0074399B">
              <w:rPr>
                <w:rFonts w:ascii="Arial" w:hAnsi="Arial" w:cs="Arial"/>
                <w:bCs w:val="0"/>
                <w:lang w:val="en-GB"/>
              </w:rPr>
              <w:t>Is the language/English quality of the article suitable for scholarly communications?</w:t>
            </w:r>
          </w:p>
          <w:p w14:paraId="3A576380" w14:textId="77777777" w:rsidR="001516A1" w:rsidRPr="0074399B" w:rsidRDefault="001516A1">
            <w:pPr>
              <w:rPr>
                <w:rFonts w:ascii="Arial" w:hAnsi="Arial" w:cs="Arial"/>
                <w:sz w:val="20"/>
                <w:szCs w:val="20"/>
                <w:lang w:val="en-GB"/>
              </w:rPr>
            </w:pPr>
          </w:p>
        </w:tc>
        <w:tc>
          <w:tcPr>
            <w:tcW w:w="2212" w:type="pct"/>
          </w:tcPr>
          <w:p w14:paraId="652DAEF5" w14:textId="139E05C8" w:rsidR="001516A1" w:rsidRPr="0074399B" w:rsidRDefault="00174631">
            <w:pPr>
              <w:rPr>
                <w:rFonts w:ascii="Arial" w:hAnsi="Arial" w:cs="Arial"/>
                <w:sz w:val="20"/>
                <w:szCs w:val="20"/>
                <w:lang w:val="en-GB"/>
              </w:rPr>
            </w:pPr>
            <w:r w:rsidRPr="0074399B">
              <w:rPr>
                <w:rFonts w:ascii="Arial" w:hAnsi="Arial" w:cs="Arial"/>
                <w:sz w:val="20"/>
                <w:szCs w:val="20"/>
              </w:rPr>
              <w:t>The language is mostly suitable, but there are occasional grammatical errors and awkward phrasings that need to be revised for clarity and fluency.</w:t>
            </w:r>
          </w:p>
          <w:p w14:paraId="29C43F20" w14:textId="77777777" w:rsidR="001516A1" w:rsidRPr="0074399B" w:rsidRDefault="001516A1">
            <w:pPr>
              <w:rPr>
                <w:rFonts w:ascii="Arial" w:hAnsi="Arial" w:cs="Arial"/>
                <w:sz w:val="20"/>
                <w:szCs w:val="20"/>
                <w:lang w:val="en-GB"/>
              </w:rPr>
            </w:pPr>
          </w:p>
        </w:tc>
        <w:tc>
          <w:tcPr>
            <w:tcW w:w="1523" w:type="pct"/>
          </w:tcPr>
          <w:p w14:paraId="68B6859D" w14:textId="77777777" w:rsidR="001516A1" w:rsidRPr="0074399B" w:rsidRDefault="001516A1">
            <w:pPr>
              <w:rPr>
                <w:rFonts w:ascii="Arial" w:hAnsi="Arial" w:cs="Arial"/>
                <w:sz w:val="20"/>
                <w:szCs w:val="20"/>
                <w:lang w:val="en-GB"/>
              </w:rPr>
            </w:pPr>
          </w:p>
        </w:tc>
      </w:tr>
      <w:tr w:rsidR="001516A1" w:rsidRPr="0074399B" w14:paraId="130244CB" w14:textId="77777777">
        <w:trPr>
          <w:trHeight w:val="1178"/>
        </w:trPr>
        <w:tc>
          <w:tcPr>
            <w:tcW w:w="1265" w:type="pct"/>
            <w:noWrap/>
          </w:tcPr>
          <w:p w14:paraId="153AD577" w14:textId="77777777" w:rsidR="001516A1" w:rsidRPr="0074399B" w:rsidRDefault="001516A1">
            <w:pPr>
              <w:pStyle w:val="Heading2"/>
              <w:jc w:val="left"/>
              <w:rPr>
                <w:rFonts w:ascii="Arial" w:hAnsi="Arial" w:cs="Arial"/>
                <w:b w:val="0"/>
                <w:bCs w:val="0"/>
                <w:lang w:val="en-GB"/>
              </w:rPr>
            </w:pPr>
            <w:r w:rsidRPr="0074399B">
              <w:rPr>
                <w:rFonts w:ascii="Arial" w:hAnsi="Arial" w:cs="Arial"/>
                <w:bCs w:val="0"/>
                <w:u w:val="single"/>
                <w:lang w:val="en-GB"/>
              </w:rPr>
              <w:t>Optional/General</w:t>
            </w:r>
            <w:r w:rsidRPr="0074399B">
              <w:rPr>
                <w:rFonts w:ascii="Arial" w:hAnsi="Arial" w:cs="Arial"/>
                <w:bCs w:val="0"/>
                <w:lang w:val="en-GB"/>
              </w:rPr>
              <w:t xml:space="preserve"> </w:t>
            </w:r>
            <w:r w:rsidRPr="0074399B">
              <w:rPr>
                <w:rFonts w:ascii="Arial" w:hAnsi="Arial" w:cs="Arial"/>
                <w:b w:val="0"/>
                <w:bCs w:val="0"/>
                <w:lang w:val="en-GB"/>
              </w:rPr>
              <w:t>comments</w:t>
            </w:r>
          </w:p>
          <w:p w14:paraId="0D1BF639" w14:textId="77777777" w:rsidR="001516A1" w:rsidRPr="0074399B" w:rsidRDefault="001516A1">
            <w:pPr>
              <w:pStyle w:val="Heading2"/>
              <w:jc w:val="left"/>
              <w:rPr>
                <w:rFonts w:ascii="Arial" w:hAnsi="Arial" w:cs="Arial"/>
                <w:b w:val="0"/>
                <w:lang w:val="en-GB"/>
              </w:rPr>
            </w:pPr>
          </w:p>
        </w:tc>
        <w:tc>
          <w:tcPr>
            <w:tcW w:w="2212" w:type="pct"/>
          </w:tcPr>
          <w:p w14:paraId="6B326D16" w14:textId="60E6168F" w:rsidR="001516A1" w:rsidRPr="00B44E1E" w:rsidRDefault="00174631">
            <w:pPr>
              <w:rPr>
                <w:rFonts w:ascii="Arial" w:hAnsi="Arial" w:cs="Arial"/>
                <w:sz w:val="20"/>
                <w:szCs w:val="20"/>
                <w:lang w:val="en-AU"/>
              </w:rPr>
            </w:pPr>
            <w:r w:rsidRPr="0074399B">
              <w:rPr>
                <w:rFonts w:ascii="Arial" w:hAnsi="Arial" w:cs="Arial"/>
                <w:sz w:val="20"/>
                <w:szCs w:val="20"/>
                <w:lang w:val="en-AU"/>
              </w:rPr>
              <w:t xml:space="preserve">The manuscript provides a detailed chemical analysis of </w:t>
            </w:r>
            <w:r w:rsidRPr="0074399B">
              <w:rPr>
                <w:rFonts w:ascii="Arial" w:hAnsi="Arial" w:cs="Arial"/>
                <w:i/>
                <w:iCs/>
                <w:sz w:val="20"/>
                <w:szCs w:val="20"/>
                <w:lang w:val="en-AU"/>
              </w:rPr>
              <w:t>Euphorbia nutans</w:t>
            </w:r>
            <w:r w:rsidRPr="0074399B">
              <w:rPr>
                <w:rFonts w:ascii="Arial" w:hAnsi="Arial" w:cs="Arial"/>
                <w:sz w:val="20"/>
                <w:szCs w:val="20"/>
                <w:lang w:val="en-AU"/>
              </w:rPr>
              <w:t>, which has potential implications for its medicinal use. However, the discussion could explore more on how these findings align with existing literature and their practical applications. Additional interpretation of the GC-MS results and the role of identified compounds would enhance the manuscript's value.</w:t>
            </w:r>
          </w:p>
        </w:tc>
        <w:tc>
          <w:tcPr>
            <w:tcW w:w="1523" w:type="pct"/>
          </w:tcPr>
          <w:p w14:paraId="088FE2F3" w14:textId="77777777" w:rsidR="001516A1" w:rsidRPr="0074399B" w:rsidRDefault="001516A1">
            <w:pPr>
              <w:rPr>
                <w:rFonts w:ascii="Arial" w:hAnsi="Arial" w:cs="Arial"/>
                <w:sz w:val="20"/>
                <w:szCs w:val="20"/>
                <w:lang w:val="en-GB"/>
              </w:rPr>
            </w:pPr>
          </w:p>
        </w:tc>
      </w:tr>
    </w:tbl>
    <w:p w14:paraId="0E3EEA74" w14:textId="1635BEF9" w:rsidR="001516A1" w:rsidRDefault="001516A1" w:rsidP="001516A1">
      <w:pPr>
        <w:pStyle w:val="BodyText"/>
        <w:rPr>
          <w:rFonts w:ascii="Arial" w:hAnsi="Arial" w:cs="Arial"/>
          <w:b/>
          <w:bCs/>
          <w:sz w:val="20"/>
          <w:szCs w:val="20"/>
          <w:u w:val="single"/>
          <w:lang w:val="en-GB"/>
        </w:rPr>
      </w:pPr>
    </w:p>
    <w:p w14:paraId="26EC2356" w14:textId="42975A02" w:rsidR="00B44E1E" w:rsidRDefault="00B44E1E" w:rsidP="001516A1">
      <w:pPr>
        <w:pStyle w:val="BodyText"/>
        <w:rPr>
          <w:rFonts w:ascii="Arial" w:hAnsi="Arial" w:cs="Arial"/>
          <w:b/>
          <w:bCs/>
          <w:sz w:val="20"/>
          <w:szCs w:val="20"/>
          <w:u w:val="single"/>
          <w:lang w:val="en-GB"/>
        </w:rPr>
      </w:pPr>
    </w:p>
    <w:p w14:paraId="4364C5E9" w14:textId="069FBBF2" w:rsidR="00B44E1E" w:rsidRDefault="00B44E1E" w:rsidP="001516A1">
      <w:pPr>
        <w:pStyle w:val="BodyText"/>
        <w:rPr>
          <w:rFonts w:ascii="Arial" w:hAnsi="Arial" w:cs="Arial"/>
          <w:b/>
          <w:bCs/>
          <w:sz w:val="20"/>
          <w:szCs w:val="20"/>
          <w:u w:val="single"/>
          <w:lang w:val="en-GB"/>
        </w:rPr>
      </w:pPr>
    </w:p>
    <w:p w14:paraId="38F9F933" w14:textId="77777777" w:rsidR="00B44E1E" w:rsidRPr="0074399B" w:rsidRDefault="00B44E1E" w:rsidP="001516A1">
      <w:pPr>
        <w:pStyle w:val="BodyText"/>
        <w:rPr>
          <w:rFonts w:ascii="Arial" w:hAnsi="Arial" w:cs="Arial"/>
          <w:b/>
          <w:bCs/>
          <w:sz w:val="20"/>
          <w:szCs w:val="20"/>
          <w:u w:val="single"/>
          <w:lang w:val="en-GB"/>
        </w:rPr>
      </w:pPr>
      <w:bookmarkStart w:id="2" w:name="_GoBack"/>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96758A" w:rsidRPr="0074399B" w14:paraId="6968E175" w14:textId="77777777" w:rsidTr="00B44E1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8E06B0F" w14:textId="77777777" w:rsidR="0096758A" w:rsidRPr="0074399B" w:rsidRDefault="0096758A" w:rsidP="00B44E1E">
            <w:pPr>
              <w:spacing w:line="276" w:lineRule="auto"/>
              <w:rPr>
                <w:rFonts w:ascii="Arial" w:eastAsia="Arial Unicode MS" w:hAnsi="Arial" w:cs="Arial"/>
                <w:b/>
                <w:sz w:val="20"/>
                <w:szCs w:val="20"/>
                <w:u w:val="single"/>
                <w:lang w:val="en-GB"/>
              </w:rPr>
            </w:pPr>
            <w:bookmarkStart w:id="3" w:name="_Hlk165652409"/>
            <w:bookmarkEnd w:id="0"/>
            <w:bookmarkEnd w:id="1"/>
            <w:r w:rsidRPr="0074399B">
              <w:rPr>
                <w:rFonts w:ascii="Arial" w:eastAsia="Arial Unicode MS" w:hAnsi="Arial" w:cs="Arial"/>
                <w:b/>
                <w:sz w:val="20"/>
                <w:szCs w:val="20"/>
                <w:highlight w:val="yellow"/>
                <w:u w:val="single"/>
                <w:lang w:val="en-GB"/>
              </w:rPr>
              <w:lastRenderedPageBreak/>
              <w:t>PART  2:</w:t>
            </w:r>
            <w:r w:rsidRPr="0074399B">
              <w:rPr>
                <w:rFonts w:ascii="Arial" w:eastAsia="Arial Unicode MS" w:hAnsi="Arial" w:cs="Arial"/>
                <w:b/>
                <w:sz w:val="20"/>
                <w:szCs w:val="20"/>
                <w:u w:val="single"/>
                <w:lang w:val="en-GB"/>
              </w:rPr>
              <w:t xml:space="preserve"> </w:t>
            </w:r>
          </w:p>
          <w:p w14:paraId="6477F7C3" w14:textId="77777777" w:rsidR="0096758A" w:rsidRPr="0074399B" w:rsidRDefault="0096758A">
            <w:pPr>
              <w:spacing w:line="276" w:lineRule="auto"/>
              <w:rPr>
                <w:rFonts w:ascii="Arial" w:eastAsia="Arial Unicode MS" w:hAnsi="Arial" w:cs="Arial"/>
                <w:b/>
                <w:sz w:val="20"/>
                <w:szCs w:val="20"/>
                <w:u w:val="single"/>
                <w:lang w:val="en-GB"/>
              </w:rPr>
            </w:pPr>
          </w:p>
        </w:tc>
      </w:tr>
      <w:tr w:rsidR="0096758A" w:rsidRPr="0074399B" w14:paraId="0C46350B" w14:textId="77777777" w:rsidTr="00B44E1E">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79E3BBD" w14:textId="77777777" w:rsidR="0096758A" w:rsidRPr="0074399B" w:rsidRDefault="0096758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C66B3A1" w14:textId="77777777" w:rsidR="0096758A" w:rsidRPr="0074399B" w:rsidRDefault="0096758A">
            <w:pPr>
              <w:keepNext/>
              <w:spacing w:line="276" w:lineRule="auto"/>
              <w:outlineLvl w:val="1"/>
              <w:rPr>
                <w:rFonts w:ascii="Arial" w:eastAsia="MS Mincho" w:hAnsi="Arial" w:cs="Arial"/>
                <w:b/>
                <w:bCs/>
                <w:sz w:val="20"/>
                <w:szCs w:val="20"/>
                <w:lang w:val="en-GB"/>
              </w:rPr>
            </w:pPr>
            <w:r w:rsidRPr="0074399B">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5B05E59A" w14:textId="77777777" w:rsidR="0096758A" w:rsidRPr="0074399B" w:rsidRDefault="0096758A">
            <w:pPr>
              <w:keepNext/>
              <w:spacing w:line="276" w:lineRule="auto"/>
              <w:outlineLvl w:val="1"/>
              <w:rPr>
                <w:rFonts w:ascii="Arial" w:eastAsia="MS Mincho" w:hAnsi="Arial" w:cs="Arial"/>
                <w:bCs/>
                <w:sz w:val="20"/>
                <w:szCs w:val="20"/>
                <w:lang w:val="en-GB"/>
              </w:rPr>
            </w:pPr>
            <w:r w:rsidRPr="0074399B">
              <w:rPr>
                <w:rFonts w:ascii="Arial" w:eastAsia="MS Mincho" w:hAnsi="Arial" w:cs="Arial"/>
                <w:b/>
                <w:bCs/>
                <w:sz w:val="20"/>
                <w:szCs w:val="20"/>
                <w:lang w:val="en-GB"/>
              </w:rPr>
              <w:t>Author’s comment</w:t>
            </w:r>
            <w:r w:rsidRPr="0074399B">
              <w:rPr>
                <w:rFonts w:ascii="Arial" w:eastAsia="MS Mincho" w:hAnsi="Arial" w:cs="Arial"/>
                <w:bCs/>
                <w:sz w:val="20"/>
                <w:szCs w:val="20"/>
                <w:lang w:val="en-GB"/>
              </w:rPr>
              <w:t xml:space="preserve"> </w:t>
            </w:r>
            <w:r w:rsidRPr="0074399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6758A" w:rsidRPr="0074399B" w14:paraId="16711D11" w14:textId="77777777" w:rsidTr="00B44E1E">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C6D9047" w14:textId="77777777" w:rsidR="0096758A" w:rsidRPr="0074399B" w:rsidRDefault="0096758A">
            <w:pPr>
              <w:spacing w:line="276" w:lineRule="auto"/>
              <w:rPr>
                <w:rFonts w:ascii="Arial" w:eastAsia="Arial Unicode MS" w:hAnsi="Arial" w:cs="Arial"/>
                <w:b/>
                <w:sz w:val="20"/>
                <w:szCs w:val="20"/>
                <w:lang w:val="en-GB"/>
              </w:rPr>
            </w:pPr>
            <w:r w:rsidRPr="0074399B">
              <w:rPr>
                <w:rFonts w:ascii="Arial" w:eastAsia="Arial Unicode MS" w:hAnsi="Arial" w:cs="Arial"/>
                <w:b/>
                <w:sz w:val="20"/>
                <w:szCs w:val="20"/>
                <w:lang w:val="en-GB"/>
              </w:rPr>
              <w:t xml:space="preserve">Are there ethical issues in this manuscript? </w:t>
            </w:r>
          </w:p>
          <w:p w14:paraId="1244F738" w14:textId="77777777" w:rsidR="0096758A" w:rsidRPr="0074399B" w:rsidRDefault="0096758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CCE9E5" w14:textId="77777777" w:rsidR="0096758A" w:rsidRPr="0074399B" w:rsidRDefault="0096758A">
            <w:pPr>
              <w:spacing w:line="276" w:lineRule="auto"/>
              <w:rPr>
                <w:rFonts w:ascii="Arial" w:eastAsia="Arial Unicode MS" w:hAnsi="Arial" w:cs="Arial"/>
                <w:i/>
                <w:iCs/>
                <w:sz w:val="20"/>
                <w:szCs w:val="20"/>
                <w:u w:val="single"/>
                <w:lang w:val="en-GB"/>
              </w:rPr>
            </w:pPr>
            <w:r w:rsidRPr="0074399B">
              <w:rPr>
                <w:rFonts w:ascii="Arial" w:eastAsia="Arial Unicode MS" w:hAnsi="Arial" w:cs="Arial"/>
                <w:i/>
                <w:iCs/>
                <w:sz w:val="20"/>
                <w:szCs w:val="20"/>
                <w:u w:val="single"/>
                <w:lang w:val="en-GB"/>
              </w:rPr>
              <w:t xml:space="preserve">(If yes, </w:t>
            </w:r>
            <w:proofErr w:type="gramStart"/>
            <w:r w:rsidRPr="0074399B">
              <w:rPr>
                <w:rFonts w:ascii="Arial" w:eastAsia="Arial Unicode MS" w:hAnsi="Arial" w:cs="Arial"/>
                <w:i/>
                <w:iCs/>
                <w:sz w:val="20"/>
                <w:szCs w:val="20"/>
                <w:u w:val="single"/>
                <w:lang w:val="en-GB"/>
              </w:rPr>
              <w:t>Kindly</w:t>
            </w:r>
            <w:proofErr w:type="gramEnd"/>
            <w:r w:rsidRPr="0074399B">
              <w:rPr>
                <w:rFonts w:ascii="Arial" w:eastAsia="Arial Unicode MS" w:hAnsi="Arial" w:cs="Arial"/>
                <w:i/>
                <w:iCs/>
                <w:sz w:val="20"/>
                <w:szCs w:val="20"/>
                <w:u w:val="single"/>
                <w:lang w:val="en-GB"/>
              </w:rPr>
              <w:t xml:space="preserve"> please write down the ethical issues here in details)</w:t>
            </w:r>
          </w:p>
          <w:p w14:paraId="2235EC21" w14:textId="77777777" w:rsidR="0096758A" w:rsidRPr="0074399B" w:rsidRDefault="0096758A">
            <w:pPr>
              <w:spacing w:line="276" w:lineRule="auto"/>
              <w:rPr>
                <w:rFonts w:ascii="Arial" w:eastAsia="Arial Unicode MS" w:hAnsi="Arial" w:cs="Arial"/>
                <w:sz w:val="20"/>
                <w:szCs w:val="20"/>
                <w:lang w:val="en-GB"/>
              </w:rPr>
            </w:pPr>
          </w:p>
          <w:p w14:paraId="09B0843C" w14:textId="77777777" w:rsidR="0096758A" w:rsidRPr="0074399B" w:rsidRDefault="0096758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3CDA7E5" w14:textId="77777777" w:rsidR="0096758A" w:rsidRPr="0074399B" w:rsidRDefault="0096758A">
            <w:pPr>
              <w:spacing w:line="276" w:lineRule="auto"/>
              <w:rPr>
                <w:rFonts w:ascii="Arial" w:eastAsia="Arial Unicode MS" w:hAnsi="Arial" w:cs="Arial"/>
                <w:sz w:val="20"/>
                <w:szCs w:val="20"/>
                <w:lang w:val="en-GB"/>
              </w:rPr>
            </w:pPr>
          </w:p>
          <w:p w14:paraId="13AEDB94" w14:textId="77777777" w:rsidR="0096758A" w:rsidRPr="0074399B" w:rsidRDefault="0096758A">
            <w:pPr>
              <w:spacing w:line="276" w:lineRule="auto"/>
              <w:rPr>
                <w:rFonts w:ascii="Arial" w:eastAsia="Arial Unicode MS" w:hAnsi="Arial" w:cs="Arial"/>
                <w:sz w:val="20"/>
                <w:szCs w:val="20"/>
                <w:lang w:val="en-GB"/>
              </w:rPr>
            </w:pPr>
          </w:p>
          <w:p w14:paraId="362A7902" w14:textId="77777777" w:rsidR="0096758A" w:rsidRPr="0074399B" w:rsidRDefault="0096758A">
            <w:pPr>
              <w:spacing w:line="276" w:lineRule="auto"/>
              <w:rPr>
                <w:rFonts w:ascii="Arial" w:eastAsia="Arial Unicode MS" w:hAnsi="Arial" w:cs="Arial"/>
                <w:sz w:val="20"/>
                <w:szCs w:val="20"/>
                <w:lang w:val="en-GB"/>
              </w:rPr>
            </w:pPr>
          </w:p>
        </w:tc>
      </w:tr>
    </w:tbl>
    <w:p w14:paraId="0C74D8C4" w14:textId="77777777" w:rsidR="0096758A" w:rsidRPr="0074399B" w:rsidRDefault="0096758A" w:rsidP="0096758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899"/>
        <w:gridCol w:w="15035"/>
      </w:tblGrid>
      <w:tr w:rsidR="0096758A" w:rsidRPr="0074399B" w14:paraId="061A6693" w14:textId="77777777" w:rsidTr="00B44E1E">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F388C7F" w14:textId="77777777" w:rsidR="0096758A" w:rsidRPr="0074399B" w:rsidRDefault="0096758A">
            <w:pPr>
              <w:spacing w:line="276" w:lineRule="auto"/>
              <w:rPr>
                <w:rFonts w:ascii="Arial" w:hAnsi="Arial" w:cs="Arial"/>
                <w:b/>
                <w:sz w:val="20"/>
                <w:szCs w:val="20"/>
                <w:u w:val="single"/>
                <w:lang w:val="en-GB"/>
              </w:rPr>
            </w:pPr>
            <w:r w:rsidRPr="0074399B">
              <w:rPr>
                <w:rFonts w:ascii="Arial" w:hAnsi="Arial" w:cs="Arial"/>
                <w:b/>
                <w:sz w:val="20"/>
                <w:szCs w:val="20"/>
                <w:u w:val="single"/>
                <w:lang w:val="en-GB"/>
              </w:rPr>
              <w:t>Reviewer Details:</w:t>
            </w:r>
          </w:p>
          <w:p w14:paraId="7772B1C2" w14:textId="77777777" w:rsidR="0096758A" w:rsidRPr="0074399B" w:rsidRDefault="0096758A">
            <w:pPr>
              <w:spacing w:line="276" w:lineRule="auto"/>
              <w:rPr>
                <w:rFonts w:ascii="Arial" w:hAnsi="Arial" w:cs="Arial"/>
                <w:bCs/>
                <w:sz w:val="20"/>
                <w:szCs w:val="20"/>
                <w:u w:val="single"/>
                <w:lang w:val="en-GB"/>
              </w:rPr>
            </w:pPr>
          </w:p>
        </w:tc>
      </w:tr>
      <w:tr w:rsidR="0096758A" w:rsidRPr="0074399B" w14:paraId="318E468C" w14:textId="77777777" w:rsidTr="00B44E1E">
        <w:trPr>
          <w:trHeight w:val="233"/>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DDDDC0F" w14:textId="77777777" w:rsidR="0096758A" w:rsidRPr="0074399B" w:rsidRDefault="0096758A">
            <w:pPr>
              <w:spacing w:line="276" w:lineRule="auto"/>
              <w:rPr>
                <w:rFonts w:ascii="Arial" w:hAnsi="Arial" w:cs="Arial"/>
                <w:sz w:val="20"/>
                <w:szCs w:val="20"/>
                <w:lang w:val="en-GB"/>
              </w:rPr>
            </w:pPr>
            <w:r w:rsidRPr="0074399B">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50104F" w14:textId="55CA505D" w:rsidR="0096758A" w:rsidRPr="0074399B" w:rsidRDefault="00B44E1E">
            <w:pPr>
              <w:spacing w:line="276" w:lineRule="auto"/>
              <w:rPr>
                <w:rFonts w:ascii="Arial" w:hAnsi="Arial" w:cs="Arial"/>
                <w:b/>
                <w:bCs/>
                <w:sz w:val="20"/>
                <w:szCs w:val="20"/>
              </w:rPr>
            </w:pPr>
            <w:r w:rsidRPr="00B44E1E">
              <w:rPr>
                <w:rFonts w:ascii="Arial" w:hAnsi="Arial" w:cs="Arial"/>
                <w:b/>
                <w:bCs/>
                <w:sz w:val="20"/>
                <w:szCs w:val="20"/>
              </w:rPr>
              <w:t>Sayed Koushik Ahamed</w:t>
            </w:r>
          </w:p>
        </w:tc>
      </w:tr>
      <w:tr w:rsidR="0096758A" w:rsidRPr="0074399B" w14:paraId="16D789A7" w14:textId="77777777" w:rsidTr="00B44E1E">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A3523E8" w14:textId="77777777" w:rsidR="0096758A" w:rsidRPr="0074399B" w:rsidRDefault="0096758A">
            <w:pPr>
              <w:spacing w:line="276" w:lineRule="auto"/>
              <w:rPr>
                <w:rFonts w:ascii="Arial" w:hAnsi="Arial" w:cs="Arial"/>
                <w:sz w:val="20"/>
                <w:szCs w:val="20"/>
                <w:lang w:val="en-GB"/>
              </w:rPr>
            </w:pPr>
            <w:r w:rsidRPr="0074399B">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AF4ADB" w14:textId="1766E183" w:rsidR="0096758A" w:rsidRPr="0074399B" w:rsidRDefault="00B44E1E" w:rsidP="00B44E1E">
            <w:pPr>
              <w:spacing w:line="276" w:lineRule="auto"/>
              <w:rPr>
                <w:rFonts w:ascii="Arial" w:hAnsi="Arial" w:cs="Arial"/>
                <w:b/>
                <w:bCs/>
                <w:sz w:val="20"/>
                <w:szCs w:val="20"/>
                <w:lang w:val="en-GB"/>
              </w:rPr>
            </w:pPr>
            <w:r w:rsidRPr="00B44E1E">
              <w:rPr>
                <w:rFonts w:ascii="Arial" w:hAnsi="Arial" w:cs="Arial"/>
                <w:b/>
                <w:bCs/>
                <w:sz w:val="20"/>
                <w:szCs w:val="20"/>
                <w:lang w:val="en-GB"/>
              </w:rPr>
              <w:t>Comilla University</w:t>
            </w:r>
            <w:r>
              <w:rPr>
                <w:rFonts w:ascii="Arial" w:hAnsi="Arial" w:cs="Arial"/>
                <w:b/>
                <w:bCs/>
                <w:sz w:val="20"/>
                <w:szCs w:val="20"/>
                <w:lang w:val="en-GB"/>
              </w:rPr>
              <w:t xml:space="preserve">, </w:t>
            </w:r>
            <w:r w:rsidRPr="00B44E1E">
              <w:rPr>
                <w:rFonts w:ascii="Arial" w:hAnsi="Arial" w:cs="Arial"/>
                <w:b/>
                <w:bCs/>
                <w:sz w:val="20"/>
                <w:szCs w:val="20"/>
                <w:lang w:val="en-GB"/>
              </w:rPr>
              <w:t>Bangladesh</w:t>
            </w:r>
          </w:p>
        </w:tc>
      </w:tr>
      <w:bookmarkEnd w:id="3"/>
    </w:tbl>
    <w:p w14:paraId="65C89A31" w14:textId="77777777" w:rsidR="0096758A" w:rsidRPr="0074399B" w:rsidRDefault="0096758A" w:rsidP="0096758A">
      <w:pPr>
        <w:rPr>
          <w:rFonts w:ascii="Arial" w:hAnsi="Arial" w:cs="Arial"/>
          <w:sz w:val="20"/>
          <w:szCs w:val="20"/>
        </w:rPr>
      </w:pPr>
    </w:p>
    <w:p w14:paraId="1FAC9A5B" w14:textId="77777777" w:rsidR="008913D5" w:rsidRPr="0074399B" w:rsidRDefault="008913D5" w:rsidP="0096758A">
      <w:pPr>
        <w:pStyle w:val="BodyText"/>
        <w:rPr>
          <w:rFonts w:ascii="Arial" w:hAnsi="Arial" w:cs="Arial"/>
          <w:sz w:val="20"/>
          <w:szCs w:val="20"/>
          <w:lang w:val="en-GB"/>
        </w:rPr>
      </w:pPr>
    </w:p>
    <w:sectPr w:rsidR="008913D5" w:rsidRPr="0074399B" w:rsidSect="0049511F">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73D0F" w14:textId="77777777" w:rsidR="00733C0A" w:rsidRPr="0000007A" w:rsidRDefault="00733C0A" w:rsidP="0099583E">
      <w:r>
        <w:separator/>
      </w:r>
    </w:p>
  </w:endnote>
  <w:endnote w:type="continuationSeparator" w:id="0">
    <w:p w14:paraId="708279E3" w14:textId="77777777" w:rsidR="00733C0A" w:rsidRPr="0000007A" w:rsidRDefault="00733C0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D12B6"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341DF6" w:rsidRPr="00341DF6">
      <w:rPr>
        <w:sz w:val="16"/>
      </w:rPr>
      <w:t xml:space="preserve">Version: </w:t>
    </w:r>
    <w:r w:rsidR="00F24F24">
      <w:rPr>
        <w:sz w:val="16"/>
      </w:rPr>
      <w:t>3</w:t>
    </w:r>
    <w:r w:rsidR="00341DF6" w:rsidRPr="00341DF6">
      <w:rPr>
        <w:sz w:val="16"/>
      </w:rPr>
      <w:t xml:space="preserve"> (0</w:t>
    </w:r>
    <w:r w:rsidR="00F24F24">
      <w:rPr>
        <w:sz w:val="16"/>
      </w:rPr>
      <w:t>7</w:t>
    </w:r>
    <w:r w:rsidR="00341DF6" w:rsidRPr="00341DF6">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E5D93" w14:textId="77777777" w:rsidR="00733C0A" w:rsidRPr="0000007A" w:rsidRDefault="00733C0A" w:rsidP="0099583E">
      <w:r>
        <w:separator/>
      </w:r>
    </w:p>
  </w:footnote>
  <w:footnote w:type="continuationSeparator" w:id="0">
    <w:p w14:paraId="363B46BF" w14:textId="77777777" w:rsidR="00733C0A" w:rsidRPr="0000007A" w:rsidRDefault="00733C0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15C6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B53189C"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F24F24">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16A1"/>
    <w:rsid w:val="0015296D"/>
    <w:rsid w:val="00163622"/>
    <w:rsid w:val="001645A2"/>
    <w:rsid w:val="00164F4E"/>
    <w:rsid w:val="00165685"/>
    <w:rsid w:val="00174631"/>
    <w:rsid w:val="0017480A"/>
    <w:rsid w:val="001766DF"/>
    <w:rsid w:val="00184644"/>
    <w:rsid w:val="0018753A"/>
    <w:rsid w:val="0019527A"/>
    <w:rsid w:val="00197E68"/>
    <w:rsid w:val="001A1605"/>
    <w:rsid w:val="001B0C63"/>
    <w:rsid w:val="001D3A1D"/>
    <w:rsid w:val="001E462B"/>
    <w:rsid w:val="001E4B3D"/>
    <w:rsid w:val="001F24FF"/>
    <w:rsid w:val="001F2913"/>
    <w:rsid w:val="001F4A8C"/>
    <w:rsid w:val="001F707F"/>
    <w:rsid w:val="002011F3"/>
    <w:rsid w:val="00201B85"/>
    <w:rsid w:val="00202E80"/>
    <w:rsid w:val="002105F7"/>
    <w:rsid w:val="00220111"/>
    <w:rsid w:val="0022369C"/>
    <w:rsid w:val="002320EB"/>
    <w:rsid w:val="00233784"/>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167C3"/>
    <w:rsid w:val="003204B8"/>
    <w:rsid w:val="0033692F"/>
    <w:rsid w:val="00341DF6"/>
    <w:rsid w:val="00346223"/>
    <w:rsid w:val="00360DA7"/>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9511F"/>
    <w:rsid w:val="004A0582"/>
    <w:rsid w:val="004B4CAD"/>
    <w:rsid w:val="004B4FDC"/>
    <w:rsid w:val="004B6542"/>
    <w:rsid w:val="004C3DF1"/>
    <w:rsid w:val="004D2E36"/>
    <w:rsid w:val="00503AB6"/>
    <w:rsid w:val="005047C5"/>
    <w:rsid w:val="00510920"/>
    <w:rsid w:val="00520FB3"/>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F15F1"/>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2171"/>
    <w:rsid w:val="006A5E0B"/>
    <w:rsid w:val="006C3797"/>
    <w:rsid w:val="006E7D6E"/>
    <w:rsid w:val="006F6F2F"/>
    <w:rsid w:val="00701186"/>
    <w:rsid w:val="00707BE1"/>
    <w:rsid w:val="007238EB"/>
    <w:rsid w:val="0072789A"/>
    <w:rsid w:val="007317C3"/>
    <w:rsid w:val="00733C0A"/>
    <w:rsid w:val="00734756"/>
    <w:rsid w:val="0073538B"/>
    <w:rsid w:val="00741BD0"/>
    <w:rsid w:val="007426E6"/>
    <w:rsid w:val="0074399B"/>
    <w:rsid w:val="00746370"/>
    <w:rsid w:val="00766889"/>
    <w:rsid w:val="00766A0D"/>
    <w:rsid w:val="00767F8C"/>
    <w:rsid w:val="00780B67"/>
    <w:rsid w:val="007B1099"/>
    <w:rsid w:val="007B6E18"/>
    <w:rsid w:val="007D0246"/>
    <w:rsid w:val="007F5873"/>
    <w:rsid w:val="00806382"/>
    <w:rsid w:val="0081451C"/>
    <w:rsid w:val="00815F94"/>
    <w:rsid w:val="0082130C"/>
    <w:rsid w:val="008224E2"/>
    <w:rsid w:val="00825DC9"/>
    <w:rsid w:val="0082676D"/>
    <w:rsid w:val="00831055"/>
    <w:rsid w:val="008423BB"/>
    <w:rsid w:val="00846F1F"/>
    <w:rsid w:val="0087201B"/>
    <w:rsid w:val="00874586"/>
    <w:rsid w:val="00877F10"/>
    <w:rsid w:val="00882091"/>
    <w:rsid w:val="008913D5"/>
    <w:rsid w:val="00893E75"/>
    <w:rsid w:val="008B7D90"/>
    <w:rsid w:val="008C2778"/>
    <w:rsid w:val="008C2F62"/>
    <w:rsid w:val="008D020E"/>
    <w:rsid w:val="008D1117"/>
    <w:rsid w:val="008D15A4"/>
    <w:rsid w:val="008F36E4"/>
    <w:rsid w:val="008F58DE"/>
    <w:rsid w:val="00933C8B"/>
    <w:rsid w:val="009553EC"/>
    <w:rsid w:val="0096758A"/>
    <w:rsid w:val="0097330E"/>
    <w:rsid w:val="00974330"/>
    <w:rsid w:val="0097498C"/>
    <w:rsid w:val="00982766"/>
    <w:rsid w:val="009852C4"/>
    <w:rsid w:val="00985F26"/>
    <w:rsid w:val="0099583E"/>
    <w:rsid w:val="009A0242"/>
    <w:rsid w:val="009A59ED"/>
    <w:rsid w:val="009B5298"/>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56699"/>
    <w:rsid w:val="00A6343B"/>
    <w:rsid w:val="00A65C50"/>
    <w:rsid w:val="00A66DD2"/>
    <w:rsid w:val="00A85F5D"/>
    <w:rsid w:val="00AA41B3"/>
    <w:rsid w:val="00AA6670"/>
    <w:rsid w:val="00AB1ED6"/>
    <w:rsid w:val="00AB397D"/>
    <w:rsid w:val="00AB638A"/>
    <w:rsid w:val="00AB6E43"/>
    <w:rsid w:val="00AC1349"/>
    <w:rsid w:val="00AC3591"/>
    <w:rsid w:val="00AD6C51"/>
    <w:rsid w:val="00AF3016"/>
    <w:rsid w:val="00B03A45"/>
    <w:rsid w:val="00B05C48"/>
    <w:rsid w:val="00B2236C"/>
    <w:rsid w:val="00B22FE6"/>
    <w:rsid w:val="00B3033D"/>
    <w:rsid w:val="00B356AF"/>
    <w:rsid w:val="00B44E1E"/>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A54A9"/>
    <w:rsid w:val="00CB429B"/>
    <w:rsid w:val="00CC24EF"/>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DE0D9E"/>
    <w:rsid w:val="00E26CFF"/>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4F24"/>
    <w:rsid w:val="00F2643C"/>
    <w:rsid w:val="00F3295A"/>
    <w:rsid w:val="00F34D8E"/>
    <w:rsid w:val="00F3669D"/>
    <w:rsid w:val="00F405F8"/>
    <w:rsid w:val="00F41154"/>
    <w:rsid w:val="00F421B6"/>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1A881"/>
  <w15:chartTrackingRefBased/>
  <w15:docId w15:val="{F670607F-9B0C-418A-BBA4-416A97E3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8B7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3014493">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63402358">
      <w:bodyDiv w:val="1"/>
      <w:marLeft w:val="0"/>
      <w:marRight w:val="0"/>
      <w:marTop w:val="0"/>
      <w:marBottom w:val="0"/>
      <w:divBdr>
        <w:top w:val="none" w:sz="0" w:space="0" w:color="auto"/>
        <w:left w:val="none" w:sz="0" w:space="0" w:color="auto"/>
        <w:bottom w:val="none" w:sz="0" w:space="0" w:color="auto"/>
        <w:right w:val="none" w:sz="0" w:space="0" w:color="auto"/>
      </w:divBdr>
    </w:div>
    <w:div w:id="956332228">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62841226">
      <w:bodyDiv w:val="1"/>
      <w:marLeft w:val="0"/>
      <w:marRight w:val="0"/>
      <w:marTop w:val="0"/>
      <w:marBottom w:val="0"/>
      <w:divBdr>
        <w:top w:val="none" w:sz="0" w:space="0" w:color="auto"/>
        <w:left w:val="none" w:sz="0" w:space="0" w:color="auto"/>
        <w:bottom w:val="none" w:sz="0" w:space="0" w:color="auto"/>
        <w:right w:val="none" w:sz="0" w:space="0" w:color="auto"/>
      </w:divBdr>
    </w:div>
    <w:div w:id="1534538693">
      <w:bodyDiv w:val="1"/>
      <w:marLeft w:val="0"/>
      <w:marRight w:val="0"/>
      <w:marTop w:val="0"/>
      <w:marBottom w:val="0"/>
      <w:divBdr>
        <w:top w:val="none" w:sz="0" w:space="0" w:color="auto"/>
        <w:left w:val="none" w:sz="0" w:space="0" w:color="auto"/>
        <w:bottom w:val="none" w:sz="0" w:space="0" w:color="auto"/>
        <w:right w:val="none" w:sz="0" w:space="0" w:color="auto"/>
      </w:divBdr>
    </w:div>
    <w:div w:id="1815680406">
      <w:bodyDiv w:val="1"/>
      <w:marLeft w:val="0"/>
      <w:marRight w:val="0"/>
      <w:marTop w:val="0"/>
      <w:marBottom w:val="0"/>
      <w:divBdr>
        <w:top w:val="none" w:sz="0" w:space="0" w:color="auto"/>
        <w:left w:val="none" w:sz="0" w:space="0" w:color="auto"/>
        <w:bottom w:val="none" w:sz="0" w:space="0" w:color="auto"/>
        <w:right w:val="none" w:sz="0" w:space="0" w:color="auto"/>
      </w:divBdr>
    </w:div>
    <w:div w:id="20408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bgmb.com/index.php/AJBGM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28E43-BB08-4C17-BBD5-80C38000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6291495</vt:i4>
      </vt:variant>
      <vt:variant>
        <vt:i4>0</vt:i4>
      </vt:variant>
      <vt:variant>
        <vt:i4>0</vt:i4>
      </vt:variant>
      <vt:variant>
        <vt:i4>5</vt:i4>
      </vt:variant>
      <vt:variant>
        <vt:lpwstr>https://journalajbgmb.com/index.php/AJBGMB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1172</cp:lastModifiedBy>
  <cp:revision>11</cp:revision>
  <dcterms:created xsi:type="dcterms:W3CDTF">2024-10-19T12:31:00Z</dcterms:created>
  <dcterms:modified xsi:type="dcterms:W3CDTF">2025-03-04T08:02:00Z</dcterms:modified>
</cp:coreProperties>
</file>