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9963F" w14:textId="1DAC2688" w:rsidR="002832E5" w:rsidRDefault="002832E5" w:rsidP="0094798F">
      <w:pPr>
        <w:spacing w:line="360" w:lineRule="auto"/>
        <w:jc w:val="center"/>
        <w:rPr>
          <w:rFonts w:ascii="Arial" w:hAnsi="Arial" w:cs="Arial"/>
          <w:bCs/>
          <w:color w:val="000000" w:themeColor="text1"/>
          <w:sz w:val="36"/>
          <w:szCs w:val="36"/>
        </w:rPr>
      </w:pPr>
      <w:r w:rsidRPr="002832E5">
        <w:rPr>
          <w:rFonts w:ascii="Arial" w:hAnsi="Arial" w:cs="Arial"/>
          <w:bCs/>
          <w:color w:val="000000" w:themeColor="text1"/>
          <w:sz w:val="36"/>
          <w:szCs w:val="36"/>
        </w:rPr>
        <w:t>Original Research Article</w:t>
      </w:r>
    </w:p>
    <w:p w14:paraId="1D066D04" w14:textId="77777777" w:rsidR="002832E5" w:rsidRDefault="002832E5" w:rsidP="0094798F">
      <w:pPr>
        <w:spacing w:line="360" w:lineRule="auto"/>
        <w:jc w:val="center"/>
        <w:rPr>
          <w:rFonts w:ascii="Arial" w:hAnsi="Arial" w:cs="Arial"/>
          <w:bCs/>
          <w:color w:val="000000" w:themeColor="text1"/>
          <w:sz w:val="36"/>
          <w:szCs w:val="36"/>
        </w:rPr>
      </w:pPr>
    </w:p>
    <w:p w14:paraId="6585A855" w14:textId="0B88E002" w:rsidR="0094798F" w:rsidRPr="0094798F" w:rsidRDefault="0094798F" w:rsidP="0094798F">
      <w:pPr>
        <w:spacing w:line="360" w:lineRule="auto"/>
        <w:jc w:val="center"/>
        <w:rPr>
          <w:rFonts w:ascii="Arial" w:hAnsi="Arial" w:cs="Arial"/>
          <w:bCs/>
          <w:color w:val="000000" w:themeColor="text1"/>
          <w:sz w:val="36"/>
          <w:szCs w:val="36"/>
        </w:rPr>
      </w:pPr>
      <w:r w:rsidRPr="0094798F">
        <w:rPr>
          <w:rFonts w:ascii="Arial" w:hAnsi="Arial" w:cs="Arial"/>
          <w:bCs/>
          <w:color w:val="000000" w:themeColor="text1"/>
          <w:sz w:val="36"/>
          <w:szCs w:val="36"/>
        </w:rPr>
        <w:t>The Prevalence of Intestinal Parasi</w:t>
      </w:r>
      <w:r w:rsidR="004E5965">
        <w:rPr>
          <w:rFonts w:ascii="Arial" w:hAnsi="Arial" w:cs="Arial"/>
          <w:bCs/>
          <w:color w:val="000000" w:themeColor="text1"/>
          <w:sz w:val="36"/>
          <w:szCs w:val="36"/>
        </w:rPr>
        <w:t xml:space="preserve">tic Infections among students of Eastern Technical University in Kenema, Eastern </w:t>
      </w:r>
      <w:r w:rsidR="004E5965" w:rsidRPr="0094798F">
        <w:rPr>
          <w:rFonts w:ascii="Arial" w:hAnsi="Arial" w:cs="Arial"/>
          <w:bCs/>
          <w:color w:val="000000" w:themeColor="text1"/>
          <w:sz w:val="36"/>
          <w:szCs w:val="36"/>
        </w:rPr>
        <w:t>Sierra</w:t>
      </w:r>
      <w:r w:rsidRPr="0094798F">
        <w:rPr>
          <w:rFonts w:ascii="Arial" w:hAnsi="Arial" w:cs="Arial"/>
          <w:bCs/>
          <w:color w:val="000000" w:themeColor="text1"/>
          <w:sz w:val="36"/>
          <w:szCs w:val="36"/>
        </w:rPr>
        <w:t xml:space="preserve"> Leone.</w:t>
      </w:r>
    </w:p>
    <w:p w14:paraId="5397B6FE" w14:textId="77777777" w:rsidR="00163BC4" w:rsidRPr="00163BC4" w:rsidRDefault="00231920" w:rsidP="00441B6F">
      <w:pPr>
        <w:pStyle w:val="Author"/>
        <w:spacing w:line="240" w:lineRule="auto"/>
        <w:rPr>
          <w:rFonts w:ascii="Arial" w:hAnsi="Arial" w:cs="Arial"/>
          <w:bCs/>
          <w:iCs/>
          <w:kern w:val="28"/>
          <w:sz w:val="36"/>
        </w:rPr>
      </w:pPr>
      <w:r>
        <w:rPr>
          <w:rFonts w:ascii="Arial" w:hAnsi="Arial" w:cs="Arial"/>
          <w:bCs/>
          <w:iCs/>
          <w:kern w:val="28"/>
          <w:sz w:val="36"/>
        </w:rPr>
        <w:t xml:space="preserve"> </w:t>
      </w:r>
    </w:p>
    <w:p w14:paraId="7E54209C" w14:textId="77777777" w:rsidR="00A258C3" w:rsidRPr="00790ADA" w:rsidRDefault="00A258C3" w:rsidP="00441B6F">
      <w:pPr>
        <w:pStyle w:val="Author"/>
        <w:spacing w:line="240" w:lineRule="auto"/>
        <w:jc w:val="both"/>
        <w:rPr>
          <w:rFonts w:ascii="Arial" w:hAnsi="Arial" w:cs="Arial"/>
          <w:sz w:val="36"/>
        </w:rPr>
      </w:pPr>
    </w:p>
    <w:p w14:paraId="08E2C6EB" w14:textId="77777777" w:rsidR="00790ADA" w:rsidRDefault="00790ADA" w:rsidP="00441B6F">
      <w:pPr>
        <w:pStyle w:val="Affiliation"/>
        <w:spacing w:after="0" w:line="240" w:lineRule="auto"/>
        <w:jc w:val="both"/>
        <w:rPr>
          <w:rFonts w:ascii="Arial" w:hAnsi="Arial" w:cs="Arial"/>
        </w:rPr>
      </w:pPr>
    </w:p>
    <w:p w14:paraId="7EF5E19C" w14:textId="77777777" w:rsidR="002C57D2" w:rsidRPr="00FB3A86" w:rsidRDefault="002C57D2" w:rsidP="00441B6F">
      <w:pPr>
        <w:pStyle w:val="Affiliation"/>
        <w:spacing w:after="0" w:line="240" w:lineRule="auto"/>
        <w:jc w:val="both"/>
        <w:rPr>
          <w:rFonts w:ascii="Arial" w:hAnsi="Arial" w:cs="Arial"/>
        </w:rPr>
      </w:pPr>
    </w:p>
    <w:p w14:paraId="39DD1F60" w14:textId="77777777" w:rsidR="00B01FCD" w:rsidRPr="00FB3A86" w:rsidRDefault="00A82007" w:rsidP="00441B6F">
      <w:pPr>
        <w:pStyle w:val="Copyright"/>
        <w:spacing w:after="0" w:line="240" w:lineRule="auto"/>
        <w:jc w:val="both"/>
        <w:rPr>
          <w:rFonts w:ascii="Arial" w:hAnsi="Arial" w:cs="Arial"/>
        </w:rPr>
        <w:sectPr w:rsidR="00B01FCD" w:rsidRPr="00FB3A86" w:rsidSect="005F2BC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EC9E8D9" wp14:editId="62F6A8EB">
                <wp:extent cx="5303520" cy="0"/>
                <wp:effectExtent l="9525" t="11430" r="11430" b="1714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1FF34CE"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73096988" w14:textId="77777777" w:rsidR="00B01FCD" w:rsidRDefault="004E5965" w:rsidP="00441B6F">
      <w:pPr>
        <w:pStyle w:val="AbstHead"/>
        <w:spacing w:after="0"/>
        <w:jc w:val="both"/>
        <w:rPr>
          <w:rFonts w:ascii="Arial" w:hAnsi="Arial" w:cs="Arial"/>
        </w:rPr>
      </w:pPr>
      <w:r>
        <w:rPr>
          <w:rFonts w:ascii="Arial" w:hAnsi="Arial" w:cs="Arial"/>
        </w:rPr>
        <w:t>ABSTRACt</w:t>
      </w:r>
    </w:p>
    <w:p w14:paraId="4B22876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10F4B00D" w14:textId="77777777" w:rsidTr="001E44FE">
        <w:tc>
          <w:tcPr>
            <w:tcW w:w="9576" w:type="dxa"/>
            <w:shd w:val="clear" w:color="auto" w:fill="F2F2F2"/>
          </w:tcPr>
          <w:p w14:paraId="06B27F13" w14:textId="77777777" w:rsidR="00E3114E" w:rsidRDefault="00E3114E" w:rsidP="00441B6F">
            <w:pPr>
              <w:pStyle w:val="Body"/>
              <w:spacing w:after="0"/>
              <w:rPr>
                <w:rFonts w:ascii="Arial" w:eastAsia="Calibri" w:hAnsi="Arial" w:cs="Arial"/>
                <w:b/>
                <w:szCs w:val="22"/>
              </w:rPr>
            </w:pPr>
          </w:p>
          <w:p w14:paraId="08C1B5E7" w14:textId="77777777" w:rsidR="00BA1B01" w:rsidRPr="00DC1E4E"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D857CC" w:rsidRPr="00DC1E4E">
              <w:rPr>
                <w:rFonts w:ascii="Arial" w:eastAsia="Calibri" w:hAnsi="Arial" w:cs="Arial"/>
                <w:szCs w:val="22"/>
              </w:rPr>
              <w:t>T</w:t>
            </w:r>
            <w:r w:rsidR="004C3996" w:rsidRPr="00DC1E4E">
              <w:rPr>
                <w:rFonts w:ascii="Arial" w:eastAsia="Calibri" w:hAnsi="Arial" w:cs="Arial"/>
                <w:szCs w:val="22"/>
              </w:rPr>
              <w:t>his study aim to assess the prevalence of intestinal parasites among students attending the Eastern Technical U</w:t>
            </w:r>
            <w:r w:rsidR="00D857CC" w:rsidRPr="00DC1E4E">
              <w:rPr>
                <w:rFonts w:ascii="Arial" w:eastAsia="Calibri" w:hAnsi="Arial" w:cs="Arial"/>
                <w:szCs w:val="22"/>
              </w:rPr>
              <w:t>niversity in</w:t>
            </w:r>
            <w:r w:rsidR="004C3996" w:rsidRPr="00DC1E4E">
              <w:rPr>
                <w:rFonts w:ascii="Arial" w:eastAsia="Calibri" w:hAnsi="Arial" w:cs="Arial"/>
                <w:szCs w:val="22"/>
              </w:rPr>
              <w:t xml:space="preserve"> Sierra Leone.</w:t>
            </w:r>
          </w:p>
          <w:p w14:paraId="0A6C02AA" w14:textId="77777777" w:rsidR="00BA1B01" w:rsidRPr="00D857CC" w:rsidRDefault="00BA1B01" w:rsidP="00441B6F">
            <w:pPr>
              <w:pStyle w:val="Body"/>
              <w:spacing w:after="0"/>
              <w:rPr>
                <w:rFonts w:ascii="Arial" w:eastAsia="Calibri" w:hAnsi="Arial" w:cs="Arial"/>
                <w:b/>
                <w:szCs w:val="22"/>
              </w:rPr>
            </w:pPr>
            <w:r w:rsidRPr="00D857CC">
              <w:rPr>
                <w:rFonts w:ascii="Arial" w:eastAsia="Calibri" w:hAnsi="Arial" w:cs="Arial"/>
                <w:b/>
                <w:szCs w:val="22"/>
              </w:rPr>
              <w:t>Study design:</w:t>
            </w:r>
            <w:r w:rsidR="004C3996" w:rsidRPr="00D857CC">
              <w:rPr>
                <w:rFonts w:ascii="Arial" w:eastAsia="Calibri" w:hAnsi="Arial" w:cs="Arial"/>
                <w:b/>
                <w:szCs w:val="22"/>
              </w:rPr>
              <w:t xml:space="preserve"> </w:t>
            </w:r>
            <w:r w:rsidR="00D857CC" w:rsidRPr="00DC1E4E">
              <w:rPr>
                <w:rFonts w:ascii="Arial" w:eastAsia="Calibri" w:hAnsi="Arial" w:cs="Arial"/>
                <w:szCs w:val="22"/>
              </w:rPr>
              <w:t>T</w:t>
            </w:r>
            <w:r w:rsidR="004C3996" w:rsidRPr="00DC1E4E">
              <w:rPr>
                <w:rFonts w:ascii="Arial" w:eastAsia="Calibri" w:hAnsi="Arial" w:cs="Arial"/>
                <w:szCs w:val="22"/>
              </w:rPr>
              <w:t xml:space="preserve">his </w:t>
            </w:r>
            <w:r w:rsidR="009924C2">
              <w:rPr>
                <w:rFonts w:ascii="Arial" w:eastAsia="Calibri" w:hAnsi="Arial" w:cs="Arial"/>
                <w:szCs w:val="22"/>
              </w:rPr>
              <w:t>study  adopt</w:t>
            </w:r>
            <w:r w:rsidR="004C3996" w:rsidRPr="00DC1E4E">
              <w:rPr>
                <w:rFonts w:ascii="Arial" w:eastAsia="Calibri" w:hAnsi="Arial" w:cs="Arial"/>
                <w:szCs w:val="22"/>
              </w:rPr>
              <w:t xml:space="preserve"> a cross sectional</w:t>
            </w:r>
            <w:r w:rsidR="00190C29">
              <w:rPr>
                <w:rFonts w:ascii="Arial" w:eastAsia="Calibri" w:hAnsi="Arial" w:cs="Arial"/>
                <w:szCs w:val="22"/>
              </w:rPr>
              <w:t xml:space="preserve"> descriptive </w:t>
            </w:r>
            <w:r w:rsidR="009924C2">
              <w:rPr>
                <w:rFonts w:ascii="Arial" w:eastAsia="Calibri" w:hAnsi="Arial" w:cs="Arial"/>
                <w:szCs w:val="22"/>
              </w:rPr>
              <w:t>epidemiological research design integrating  both quantitative and qualitative approaches</w:t>
            </w:r>
            <w:r w:rsidR="004C3996" w:rsidRPr="00DC1E4E">
              <w:rPr>
                <w:rFonts w:ascii="Arial" w:eastAsia="Calibri" w:hAnsi="Arial" w:cs="Arial"/>
                <w:szCs w:val="22"/>
              </w:rPr>
              <w:t xml:space="preserve"> </w:t>
            </w:r>
          </w:p>
          <w:p w14:paraId="6CAED985" w14:textId="77777777" w:rsidR="00CE71B8"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00190C29">
              <w:rPr>
                <w:rFonts w:ascii="Arial" w:eastAsia="Calibri" w:hAnsi="Arial" w:cs="Arial"/>
                <w:szCs w:val="22"/>
              </w:rPr>
              <w:t xml:space="preserve"> </w:t>
            </w:r>
            <w:r w:rsidR="00CE71B8">
              <w:rPr>
                <w:rFonts w:ascii="Arial" w:eastAsia="Calibri" w:hAnsi="Arial" w:cs="Arial"/>
                <w:szCs w:val="22"/>
              </w:rPr>
              <w:t>This study was conducted at the Eastern Technical University located in Kenema, Eastern Sierra Leone. Between July and August 2024.laboratory investigation on the prevalence of intestinal parasites among students was carried at the laboratory of the Department of Medical laboratory technology.</w:t>
            </w:r>
            <w:r w:rsidRPr="00BA1B01">
              <w:rPr>
                <w:rFonts w:ascii="Arial" w:eastAsia="Calibri" w:hAnsi="Arial" w:cs="Arial"/>
                <w:szCs w:val="22"/>
              </w:rPr>
              <w:t xml:space="preserve"> </w:t>
            </w:r>
          </w:p>
          <w:p w14:paraId="0ADBB224" w14:textId="77777777" w:rsidR="00BA1B01" w:rsidRPr="00DC1E4E" w:rsidRDefault="00BA1B01" w:rsidP="00DC1E4E">
            <w:pPr>
              <w:autoSpaceDE w:val="0"/>
              <w:autoSpaceDN w:val="0"/>
              <w:adjustRightInd w:val="0"/>
              <w:spacing w:line="360" w:lineRule="auto"/>
              <w:jc w:val="both"/>
              <w:rPr>
                <w:rFonts w:ascii="Times New Roman" w:hAnsi="Times New Roman"/>
                <w:color w:val="000000"/>
                <w:sz w:val="24"/>
                <w:szCs w:val="24"/>
              </w:rPr>
            </w:pPr>
            <w:r w:rsidRPr="00BA1B01">
              <w:rPr>
                <w:rFonts w:ascii="Arial" w:eastAsia="Calibri" w:hAnsi="Arial" w:cs="Arial"/>
                <w:b/>
                <w:bCs/>
                <w:szCs w:val="22"/>
              </w:rPr>
              <w:t>Methodology:</w:t>
            </w:r>
            <w:r w:rsidR="00CE71B8">
              <w:rPr>
                <w:rFonts w:ascii="Arial" w:eastAsia="Calibri" w:hAnsi="Arial" w:cs="Arial"/>
                <w:b/>
                <w:bCs/>
                <w:szCs w:val="22"/>
              </w:rPr>
              <w:t xml:space="preserve"> </w:t>
            </w:r>
            <w:r w:rsidR="004E5965" w:rsidRPr="004E5965">
              <w:rPr>
                <w:rFonts w:ascii="Arial" w:eastAsia="Calibri" w:hAnsi="Arial" w:cs="Arial"/>
                <w:bCs/>
                <w:szCs w:val="22"/>
              </w:rPr>
              <w:t>A total</w:t>
            </w:r>
            <w:r w:rsidR="004E5965">
              <w:rPr>
                <w:rFonts w:ascii="Arial" w:eastAsia="Calibri" w:hAnsi="Arial" w:cs="Arial"/>
                <w:bCs/>
                <w:szCs w:val="22"/>
              </w:rPr>
              <w:t xml:space="preserve"> </w:t>
            </w:r>
            <w:r w:rsidR="00190C29">
              <w:rPr>
                <w:rFonts w:ascii="Arial" w:eastAsia="Calibri" w:hAnsi="Arial" w:cs="Arial"/>
                <w:bCs/>
                <w:szCs w:val="22"/>
              </w:rPr>
              <w:t xml:space="preserve">of </w:t>
            </w:r>
            <w:r w:rsidR="00190C29" w:rsidRPr="00E34762">
              <w:rPr>
                <w:rFonts w:ascii="Arial" w:eastAsia="Calibri" w:hAnsi="Arial" w:cs="Arial"/>
                <w:bCs/>
                <w:szCs w:val="22"/>
              </w:rPr>
              <w:t>2OO</w:t>
            </w:r>
            <w:r w:rsidR="00CE71B8" w:rsidRPr="00DC1E4E">
              <w:rPr>
                <w:rFonts w:ascii="Arial" w:eastAsia="Calibri" w:hAnsi="Arial" w:cs="Arial"/>
                <w:bCs/>
              </w:rPr>
              <w:t xml:space="preserve"> students from five faculties in university participated in the study. Stool samples were collected and analyzed </w:t>
            </w:r>
            <w:r w:rsidR="00DC1E4E" w:rsidRPr="00DC1E4E">
              <w:rPr>
                <w:rFonts w:ascii="Arial" w:eastAsia="Calibri" w:hAnsi="Arial" w:cs="Arial"/>
                <w:bCs/>
              </w:rPr>
              <w:t>microscopically</w:t>
            </w:r>
            <w:r w:rsidR="00CE71B8" w:rsidRPr="00DC1E4E">
              <w:rPr>
                <w:rFonts w:ascii="Arial" w:eastAsia="Calibri" w:hAnsi="Arial" w:cs="Arial"/>
                <w:bCs/>
              </w:rPr>
              <w:t xml:space="preserve"> for parasitic ova, cyst and trophozoites using direct wet mount smear and formol ether concentration technique.</w:t>
            </w:r>
            <w:r w:rsidR="00D857CC" w:rsidRPr="00DC1E4E">
              <w:rPr>
                <w:rFonts w:ascii="Arial" w:hAnsi="Arial" w:cs="Arial"/>
                <w:color w:val="000000"/>
              </w:rPr>
              <w:t xml:space="preserve"> All data obtained were analyzed using Microsoft excel for windows version 16.0 for descriptive statistics with level of significance set at P&lt;0.05.</w:t>
            </w:r>
          </w:p>
          <w:p w14:paraId="294DB512" w14:textId="77777777" w:rsidR="00BA1B01" w:rsidRPr="00D857CC" w:rsidRDefault="00BA1B01" w:rsidP="00D857CC">
            <w:pPr>
              <w:spacing w:line="360" w:lineRule="auto"/>
              <w:jc w:val="both"/>
              <w:rPr>
                <w:rFonts w:ascii="Times New Roman" w:hAnsi="Times New Roman"/>
                <w:sz w:val="24"/>
                <w:szCs w:val="24"/>
              </w:rPr>
            </w:pPr>
            <w:r w:rsidRPr="00BA1B01">
              <w:rPr>
                <w:rFonts w:ascii="Arial" w:eastAsia="Calibri" w:hAnsi="Arial" w:cs="Arial"/>
                <w:b/>
                <w:bCs/>
                <w:szCs w:val="22"/>
              </w:rPr>
              <w:t>Results:</w:t>
            </w:r>
            <w:r w:rsidRPr="00BA1B01">
              <w:rPr>
                <w:rFonts w:ascii="Arial" w:eastAsia="Calibri" w:hAnsi="Arial" w:cs="Arial"/>
                <w:szCs w:val="22"/>
              </w:rPr>
              <w:t xml:space="preserve"> </w:t>
            </w:r>
            <w:r w:rsidR="00D857CC">
              <w:rPr>
                <w:rFonts w:ascii="Arial" w:eastAsia="Calibri" w:hAnsi="Arial" w:cs="Arial"/>
                <w:szCs w:val="22"/>
              </w:rPr>
              <w:t>Out of the 200 examined stool samples, 106 (53.0%) were found to be infected with six species of intestinal parasites. The identified parasites and their respective prevalence are as follows:</w:t>
            </w:r>
            <w:r w:rsidR="00D857CC">
              <w:rPr>
                <w:rFonts w:ascii="Times New Roman" w:hAnsi="Times New Roman"/>
                <w:i/>
                <w:sz w:val="24"/>
                <w:szCs w:val="24"/>
              </w:rPr>
              <w:t xml:space="preserve"> </w:t>
            </w:r>
            <w:r w:rsidR="00D857CC" w:rsidRPr="00D857CC">
              <w:rPr>
                <w:rFonts w:ascii="Arial" w:hAnsi="Arial" w:cs="Arial"/>
                <w:i/>
              </w:rPr>
              <w:t>Ascaris lumbricoides</w:t>
            </w:r>
            <w:r w:rsidR="00D857CC" w:rsidRPr="00D857CC">
              <w:rPr>
                <w:rFonts w:ascii="Arial" w:hAnsi="Arial" w:cs="Arial"/>
              </w:rPr>
              <w:t xml:space="preserve"> (42.0%), Hookworm (26.0%), </w:t>
            </w:r>
            <w:r w:rsidR="00D857CC" w:rsidRPr="00D857CC">
              <w:rPr>
                <w:rFonts w:ascii="Arial" w:hAnsi="Arial" w:cs="Arial"/>
                <w:i/>
              </w:rPr>
              <w:t xml:space="preserve">Schistosoma mansoni </w:t>
            </w:r>
            <w:r w:rsidR="00D857CC" w:rsidRPr="00D857CC">
              <w:rPr>
                <w:rFonts w:ascii="Arial" w:hAnsi="Arial" w:cs="Arial"/>
              </w:rPr>
              <w:t xml:space="preserve">(9.0%), </w:t>
            </w:r>
            <w:r w:rsidR="00D857CC" w:rsidRPr="00D857CC">
              <w:rPr>
                <w:rFonts w:ascii="Arial" w:hAnsi="Arial" w:cs="Arial"/>
                <w:i/>
              </w:rPr>
              <w:t xml:space="preserve">Trichuris trichiura </w:t>
            </w:r>
            <w:r w:rsidR="00D857CC" w:rsidRPr="00D857CC">
              <w:rPr>
                <w:rFonts w:ascii="Arial" w:hAnsi="Arial" w:cs="Arial"/>
              </w:rPr>
              <w:t xml:space="preserve">(12.0%), </w:t>
            </w:r>
            <w:r w:rsidR="00D857CC" w:rsidRPr="00D857CC">
              <w:rPr>
                <w:rFonts w:ascii="Arial" w:hAnsi="Arial" w:cs="Arial"/>
                <w:i/>
              </w:rPr>
              <w:t>Strongyloides</w:t>
            </w:r>
            <w:r w:rsidR="00D857CC" w:rsidRPr="00D857CC">
              <w:rPr>
                <w:rFonts w:ascii="Arial" w:hAnsi="Arial" w:cs="Arial"/>
              </w:rPr>
              <w:t xml:space="preserve"> </w:t>
            </w:r>
            <w:r w:rsidR="00D857CC" w:rsidRPr="00D857CC">
              <w:rPr>
                <w:rFonts w:ascii="Arial" w:hAnsi="Arial" w:cs="Arial"/>
                <w:i/>
              </w:rPr>
              <w:t>stercoralis</w:t>
            </w:r>
            <w:r w:rsidR="00D857CC" w:rsidRPr="00D857CC">
              <w:rPr>
                <w:rFonts w:ascii="Arial" w:hAnsi="Arial" w:cs="Arial"/>
              </w:rPr>
              <w:t xml:space="preserve"> (4%) and </w:t>
            </w:r>
            <w:r w:rsidR="00D857CC" w:rsidRPr="00D857CC">
              <w:rPr>
                <w:rFonts w:ascii="Arial" w:hAnsi="Arial" w:cs="Arial"/>
                <w:i/>
              </w:rPr>
              <w:t>Entamoeba histolytica</w:t>
            </w:r>
            <w:r w:rsidR="00D857CC" w:rsidRPr="00D857CC">
              <w:rPr>
                <w:rFonts w:ascii="Arial" w:hAnsi="Arial" w:cs="Arial"/>
              </w:rPr>
              <w:t xml:space="preserve"> (6.0%).</w:t>
            </w:r>
            <w:r w:rsidR="00D857CC">
              <w:rPr>
                <w:rFonts w:ascii="Times New Roman" w:hAnsi="Times New Roman"/>
                <w:sz w:val="24"/>
                <w:szCs w:val="24"/>
              </w:rPr>
              <w:t xml:space="preserve"> </w:t>
            </w:r>
          </w:p>
          <w:p w14:paraId="25282A8A" w14:textId="77777777" w:rsidR="00505F06" w:rsidRPr="00BA1B01" w:rsidRDefault="00BA1B01" w:rsidP="00DC1E4E">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D857CC" w:rsidRPr="00D857CC">
              <w:rPr>
                <w:rFonts w:ascii="Arial" w:eastAsia="Calibri" w:hAnsi="Arial" w:cs="Arial"/>
                <w:szCs w:val="22"/>
              </w:rPr>
              <w:t>Results from the study shows a high prevalence of intest</w:t>
            </w:r>
            <w:r w:rsidR="00DC1E4E">
              <w:rPr>
                <w:rFonts w:ascii="Arial" w:eastAsia="Calibri" w:hAnsi="Arial" w:cs="Arial"/>
                <w:szCs w:val="22"/>
              </w:rPr>
              <w:t xml:space="preserve">inal parasites among students attending the </w:t>
            </w:r>
            <w:r w:rsidR="00D857CC" w:rsidRPr="00D857CC">
              <w:rPr>
                <w:rFonts w:ascii="Arial" w:eastAsia="Calibri" w:hAnsi="Arial" w:cs="Arial"/>
                <w:szCs w:val="22"/>
              </w:rPr>
              <w:t xml:space="preserve"> Eastern Technical University </w:t>
            </w:r>
          </w:p>
        </w:tc>
      </w:tr>
    </w:tbl>
    <w:p w14:paraId="161293E1" w14:textId="77777777" w:rsidR="00636EB2" w:rsidRDefault="00636EB2" w:rsidP="00441B6F">
      <w:pPr>
        <w:pStyle w:val="Body"/>
        <w:spacing w:after="0"/>
        <w:rPr>
          <w:rFonts w:ascii="Arial" w:hAnsi="Arial" w:cs="Arial"/>
          <w:i/>
        </w:rPr>
      </w:pPr>
    </w:p>
    <w:p w14:paraId="61BFD835" w14:textId="77777777" w:rsidR="00A24E7E" w:rsidRDefault="00DC1E4E" w:rsidP="00441B6F">
      <w:pPr>
        <w:pStyle w:val="Body"/>
        <w:spacing w:after="0"/>
        <w:rPr>
          <w:rFonts w:ascii="Arial" w:hAnsi="Arial" w:cs="Arial"/>
          <w:i/>
        </w:rPr>
      </w:pPr>
      <w:r>
        <w:rPr>
          <w:rFonts w:ascii="Arial" w:hAnsi="Arial" w:cs="Arial"/>
          <w:i/>
        </w:rPr>
        <w:t>Keywords: [</w:t>
      </w:r>
      <w:r w:rsidRPr="00DC1E4E">
        <w:rPr>
          <w:rFonts w:ascii="Arial" w:hAnsi="Arial" w:cs="Arial"/>
          <w:i/>
        </w:rPr>
        <w:t>Publi</w:t>
      </w:r>
      <w:r>
        <w:rPr>
          <w:rFonts w:ascii="Arial" w:hAnsi="Arial" w:cs="Arial"/>
          <w:i/>
        </w:rPr>
        <w:t>c health, gastrointestinal, Eastern Technical U</w:t>
      </w:r>
      <w:r w:rsidR="00DC1D58">
        <w:rPr>
          <w:rFonts w:ascii="Arial" w:hAnsi="Arial" w:cs="Arial"/>
          <w:i/>
        </w:rPr>
        <w:t>n</w:t>
      </w:r>
      <w:r>
        <w:rPr>
          <w:rFonts w:ascii="Arial" w:hAnsi="Arial" w:cs="Arial"/>
          <w:i/>
        </w:rPr>
        <w:t>iversity</w:t>
      </w:r>
      <w:r w:rsidR="00DC1D58">
        <w:rPr>
          <w:rFonts w:ascii="Arial" w:hAnsi="Arial" w:cs="Arial"/>
          <w:i/>
        </w:rPr>
        <w:t xml:space="preserve">, protozoan} </w:t>
      </w:r>
    </w:p>
    <w:p w14:paraId="17D64F4F" w14:textId="77777777" w:rsidR="00790ADA" w:rsidRDefault="00790ADA" w:rsidP="00441B6F">
      <w:pPr>
        <w:pStyle w:val="Body"/>
        <w:spacing w:after="0"/>
        <w:rPr>
          <w:rFonts w:ascii="Arial" w:hAnsi="Arial" w:cs="Arial"/>
          <w:i/>
        </w:rPr>
      </w:pPr>
    </w:p>
    <w:p w14:paraId="13AD4C50" w14:textId="77777777" w:rsidR="00B52896" w:rsidRDefault="00B52896" w:rsidP="00441B6F">
      <w:pPr>
        <w:pStyle w:val="Body"/>
        <w:spacing w:after="0"/>
        <w:rPr>
          <w:rFonts w:ascii="Arial" w:hAnsi="Arial" w:cs="Arial"/>
          <w:i/>
          <w:sz w:val="18"/>
        </w:rPr>
      </w:pPr>
    </w:p>
    <w:p w14:paraId="7A555EE4" w14:textId="77777777" w:rsidR="00E34762" w:rsidRDefault="00E34762" w:rsidP="00441B6F">
      <w:pPr>
        <w:pStyle w:val="AbstHead"/>
        <w:spacing w:after="0"/>
        <w:jc w:val="both"/>
        <w:rPr>
          <w:rFonts w:ascii="Arial" w:hAnsi="Arial" w:cs="Arial"/>
        </w:rPr>
      </w:pPr>
    </w:p>
    <w:p w14:paraId="38265C1F"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32A8DE84" w14:textId="77777777" w:rsidR="00DC1D58" w:rsidRPr="00F008F0" w:rsidRDefault="00DC1D58" w:rsidP="00DC1D58">
      <w:pPr>
        <w:pStyle w:val="Body"/>
        <w:rPr>
          <w:rFonts w:ascii="Arial" w:hAnsi="Arial" w:cs="Arial"/>
          <w:sz w:val="22"/>
          <w:szCs w:val="22"/>
        </w:rPr>
      </w:pPr>
      <w:r w:rsidRPr="00F008F0">
        <w:rPr>
          <w:rFonts w:ascii="Arial" w:hAnsi="Arial" w:cs="Arial"/>
          <w:sz w:val="22"/>
          <w:szCs w:val="22"/>
        </w:rPr>
        <w:t xml:space="preserve">The human race has long been battling with diseases since its creation on earth. Among these are parasitic infections which remain to be the main cause of human illness and mortality (Nisha et al., 2019). </w:t>
      </w:r>
    </w:p>
    <w:p w14:paraId="136D2BD9" w14:textId="77777777" w:rsidR="00DC1D58" w:rsidRPr="00F008F0" w:rsidRDefault="00DC1D58" w:rsidP="00DC1D58">
      <w:pPr>
        <w:pStyle w:val="Body"/>
        <w:rPr>
          <w:rFonts w:ascii="Arial" w:hAnsi="Arial" w:cs="Arial"/>
          <w:sz w:val="22"/>
          <w:szCs w:val="22"/>
        </w:rPr>
      </w:pPr>
      <w:r w:rsidRPr="00F008F0">
        <w:rPr>
          <w:rFonts w:ascii="Arial" w:hAnsi="Arial" w:cs="Arial"/>
          <w:sz w:val="22"/>
          <w:szCs w:val="22"/>
        </w:rPr>
        <w:lastRenderedPageBreak/>
        <w:t>Intestinal parasitic infections (IPIs) are neglected tropical diseases (NTDs) caused by the habitation of helminths (cestodes, trematodes, nematodes) and protozoans in the gastrointestinal tract of human and oth</w:t>
      </w:r>
      <w:r w:rsidR="00F008F0">
        <w:rPr>
          <w:rFonts w:ascii="Arial" w:hAnsi="Arial" w:cs="Arial"/>
          <w:sz w:val="22"/>
          <w:szCs w:val="22"/>
        </w:rPr>
        <w:t>er animals (Khanna et al., 2014, Periago et al., 2018, Mekonnen &amp;Ekubagewargies 2019,</w:t>
      </w:r>
      <w:r w:rsidR="00826E26">
        <w:rPr>
          <w:rFonts w:ascii="Arial" w:hAnsi="Arial" w:cs="Arial"/>
          <w:sz w:val="22"/>
          <w:szCs w:val="22"/>
        </w:rPr>
        <w:t xml:space="preserve"> Zeme et al., 2022,</w:t>
      </w:r>
      <w:r w:rsidR="00673D73">
        <w:rPr>
          <w:rFonts w:ascii="Arial" w:hAnsi="Arial" w:cs="Arial"/>
          <w:sz w:val="22"/>
          <w:szCs w:val="22"/>
        </w:rPr>
        <w:t xml:space="preserve"> </w:t>
      </w:r>
      <w:r w:rsidR="00673D73" w:rsidRPr="00673D73">
        <w:rPr>
          <w:rFonts w:ascii="Arial" w:hAnsi="Arial" w:cs="Arial"/>
          <w:sz w:val="22"/>
          <w:szCs w:val="22"/>
        </w:rPr>
        <w:t>Okafor-Elenwo</w:t>
      </w:r>
      <w:r w:rsidRPr="00F008F0">
        <w:rPr>
          <w:rFonts w:ascii="Arial" w:hAnsi="Arial" w:cs="Arial"/>
          <w:sz w:val="22"/>
          <w:szCs w:val="22"/>
        </w:rPr>
        <w:t xml:space="preserve"> e</w:t>
      </w:r>
      <w:r w:rsidR="00F008F0">
        <w:rPr>
          <w:rFonts w:ascii="Arial" w:hAnsi="Arial" w:cs="Arial"/>
          <w:sz w:val="22"/>
          <w:szCs w:val="22"/>
        </w:rPr>
        <w:t xml:space="preserve">t al., 2020) </w:t>
      </w:r>
      <w:r w:rsidRPr="00F008F0">
        <w:rPr>
          <w:rFonts w:ascii="Arial" w:hAnsi="Arial" w:cs="Arial"/>
          <w:sz w:val="22"/>
          <w:szCs w:val="22"/>
        </w:rPr>
        <w:t>and can cause illnesses such as Ascariasis, hookworm infection, amoebiasis and trichuriasis (Kiani et al., 2016, Eyayu et al., 2021).</w:t>
      </w:r>
    </w:p>
    <w:p w14:paraId="5E37D8A8" w14:textId="77777777" w:rsidR="00DC1D58" w:rsidRPr="00DC1D58" w:rsidRDefault="00DC1D58" w:rsidP="00DC1D58">
      <w:pPr>
        <w:pStyle w:val="Body"/>
        <w:rPr>
          <w:rFonts w:ascii="Arial" w:hAnsi="Arial" w:cs="Arial"/>
          <w:sz w:val="22"/>
          <w:szCs w:val="22"/>
        </w:rPr>
      </w:pPr>
      <w:r w:rsidRPr="00DC1D58">
        <w:rPr>
          <w:rFonts w:ascii="Arial" w:hAnsi="Arial" w:cs="Arial"/>
          <w:sz w:val="22"/>
          <w:szCs w:val="22"/>
        </w:rPr>
        <w:t xml:space="preserve"> Intestinal parasitic infections are reported to be among the most widespread infections</w:t>
      </w:r>
      <w:r w:rsidR="00550B97">
        <w:rPr>
          <w:rFonts w:ascii="Arial" w:hAnsi="Arial" w:cs="Arial"/>
          <w:sz w:val="22"/>
          <w:szCs w:val="22"/>
        </w:rPr>
        <w:t xml:space="preserve"> in the world</w:t>
      </w:r>
      <w:r w:rsidRPr="00DC1D58">
        <w:rPr>
          <w:rFonts w:ascii="Arial" w:hAnsi="Arial" w:cs="Arial"/>
          <w:sz w:val="22"/>
          <w:szCs w:val="22"/>
        </w:rPr>
        <w:t xml:space="preserve"> and pose significant public health and socioeconomic problem in tropical regions causing significant morbidity and mortality in people especially those from underdeveloped and developi</w:t>
      </w:r>
      <w:r w:rsidR="00F008F0">
        <w:rPr>
          <w:rFonts w:ascii="Arial" w:hAnsi="Arial" w:cs="Arial"/>
          <w:sz w:val="22"/>
          <w:szCs w:val="22"/>
        </w:rPr>
        <w:t>ng countries (Dada &amp; Aruwa 2015,</w:t>
      </w:r>
      <w:r w:rsidR="00F008F0" w:rsidRPr="00F008F0">
        <w:rPr>
          <w:rFonts w:ascii="Arial" w:hAnsi="Arial" w:cs="Arial"/>
          <w:sz w:val="22"/>
          <w:szCs w:val="22"/>
        </w:rPr>
        <w:t xml:space="preserve"> Fulgence et al., 2023</w:t>
      </w:r>
      <w:r w:rsidR="00F008F0">
        <w:rPr>
          <w:rFonts w:ascii="Arial" w:hAnsi="Arial" w:cs="Arial"/>
          <w:sz w:val="22"/>
          <w:szCs w:val="22"/>
        </w:rPr>
        <w:t>,</w:t>
      </w:r>
      <w:r w:rsidRPr="00DC1D58">
        <w:rPr>
          <w:rFonts w:ascii="Arial" w:hAnsi="Arial" w:cs="Arial"/>
          <w:sz w:val="22"/>
          <w:szCs w:val="22"/>
        </w:rPr>
        <w:t xml:space="preserve"> Tapia-Veloz et al., 2023).</w:t>
      </w:r>
    </w:p>
    <w:p w14:paraId="1F7F810C" w14:textId="77777777" w:rsidR="00DC1D58" w:rsidRPr="00DC1D58" w:rsidRDefault="00550B97" w:rsidP="00DC1D58">
      <w:pPr>
        <w:pStyle w:val="Body"/>
        <w:rPr>
          <w:rFonts w:ascii="Arial" w:hAnsi="Arial" w:cs="Arial"/>
          <w:sz w:val="22"/>
          <w:szCs w:val="22"/>
        </w:rPr>
      </w:pPr>
      <w:r>
        <w:rPr>
          <w:rFonts w:ascii="Arial" w:hAnsi="Arial" w:cs="Arial"/>
          <w:sz w:val="22"/>
          <w:szCs w:val="22"/>
        </w:rPr>
        <w:t>Although it occur worldwide,</w:t>
      </w:r>
      <w:r w:rsidR="00DC1D58" w:rsidRPr="00DC1D58">
        <w:rPr>
          <w:rFonts w:ascii="Arial" w:hAnsi="Arial" w:cs="Arial"/>
          <w:sz w:val="22"/>
          <w:szCs w:val="22"/>
        </w:rPr>
        <w:t xml:space="preserve"> its prevalence vary from region to region depending on the socioeconomic, environmental and</w:t>
      </w:r>
      <w:r w:rsidR="00F008F0">
        <w:rPr>
          <w:rFonts w:ascii="Arial" w:hAnsi="Arial" w:cs="Arial"/>
          <w:sz w:val="22"/>
          <w:szCs w:val="22"/>
        </w:rPr>
        <w:t xml:space="preserve"> geographic conditions (Mehraj </w:t>
      </w:r>
      <w:r w:rsidR="00DC1D58" w:rsidRPr="00DC1D58">
        <w:rPr>
          <w:rFonts w:ascii="Arial" w:hAnsi="Arial" w:cs="Arial"/>
          <w:sz w:val="22"/>
          <w:szCs w:val="22"/>
        </w:rPr>
        <w:t>e</w:t>
      </w:r>
      <w:r w:rsidR="00F008F0">
        <w:rPr>
          <w:rFonts w:ascii="Arial" w:hAnsi="Arial" w:cs="Arial"/>
          <w:sz w:val="22"/>
          <w:szCs w:val="22"/>
        </w:rPr>
        <w:t>t al., 2008, Isibo et al., 2013, Mekonnen &amp; Ekubagewargies 2019</w:t>
      </w:r>
      <w:r>
        <w:rPr>
          <w:rFonts w:ascii="Arial" w:hAnsi="Arial" w:cs="Arial"/>
          <w:sz w:val="22"/>
          <w:szCs w:val="22"/>
        </w:rPr>
        <w:t xml:space="preserve">, </w:t>
      </w:r>
      <w:r w:rsidRPr="00DC1D58">
        <w:rPr>
          <w:rFonts w:ascii="Arial" w:hAnsi="Arial" w:cs="Arial"/>
          <w:sz w:val="22"/>
          <w:szCs w:val="22"/>
        </w:rPr>
        <w:t>Eyayu</w:t>
      </w:r>
      <w:r w:rsidR="00DC1D58" w:rsidRPr="00DC1D58">
        <w:rPr>
          <w:rFonts w:ascii="Arial" w:hAnsi="Arial" w:cs="Arial"/>
          <w:sz w:val="22"/>
          <w:szCs w:val="22"/>
        </w:rPr>
        <w:t xml:space="preserve"> et al., 2021</w:t>
      </w:r>
    </w:p>
    <w:p w14:paraId="79865EEE" w14:textId="77777777" w:rsidR="00DC1D58" w:rsidRPr="00DC1D58" w:rsidRDefault="00DC1D58" w:rsidP="00DC1D58">
      <w:pPr>
        <w:pStyle w:val="Body"/>
        <w:rPr>
          <w:rFonts w:ascii="Arial" w:hAnsi="Arial" w:cs="Arial"/>
          <w:sz w:val="22"/>
          <w:szCs w:val="22"/>
        </w:rPr>
      </w:pPr>
      <w:r w:rsidRPr="00DC1D58">
        <w:rPr>
          <w:rFonts w:ascii="Arial" w:hAnsi="Arial" w:cs="Arial"/>
          <w:sz w:val="22"/>
          <w:szCs w:val="22"/>
        </w:rPr>
        <w:t xml:space="preserve"> According to recent global estimate</w:t>
      </w:r>
      <w:r w:rsidR="00550B97">
        <w:rPr>
          <w:rFonts w:ascii="Arial" w:hAnsi="Arial" w:cs="Arial"/>
          <w:sz w:val="22"/>
          <w:szCs w:val="22"/>
        </w:rPr>
        <w:t>,</w:t>
      </w:r>
      <w:r w:rsidRPr="00DC1D58">
        <w:rPr>
          <w:rFonts w:ascii="Arial" w:hAnsi="Arial" w:cs="Arial"/>
          <w:sz w:val="22"/>
          <w:szCs w:val="22"/>
        </w:rPr>
        <w:t xml:space="preserve"> around 3.5 billion people are infected with i</w:t>
      </w:r>
      <w:r w:rsidR="00550B97">
        <w:rPr>
          <w:rFonts w:ascii="Arial" w:hAnsi="Arial" w:cs="Arial"/>
          <w:sz w:val="22"/>
          <w:szCs w:val="22"/>
        </w:rPr>
        <w:t>ntestinal parasites causing</w:t>
      </w:r>
      <w:r w:rsidRPr="00DC1D58">
        <w:rPr>
          <w:rFonts w:ascii="Arial" w:hAnsi="Arial" w:cs="Arial"/>
          <w:sz w:val="22"/>
          <w:szCs w:val="22"/>
        </w:rPr>
        <w:t xml:space="preserve"> approximately 200,00</w:t>
      </w:r>
      <w:r w:rsidR="00826E26">
        <w:rPr>
          <w:rFonts w:ascii="Arial" w:hAnsi="Arial" w:cs="Arial"/>
          <w:sz w:val="22"/>
          <w:szCs w:val="22"/>
        </w:rPr>
        <w:t xml:space="preserve">0 deaths </w:t>
      </w:r>
      <w:r w:rsidR="00F008F0">
        <w:rPr>
          <w:rFonts w:ascii="Arial" w:hAnsi="Arial" w:cs="Arial"/>
          <w:sz w:val="22"/>
          <w:szCs w:val="22"/>
        </w:rPr>
        <w:t>(</w:t>
      </w:r>
      <w:r w:rsidRPr="00DC1D58">
        <w:rPr>
          <w:rFonts w:ascii="Arial" w:hAnsi="Arial" w:cs="Arial"/>
          <w:sz w:val="22"/>
          <w:szCs w:val="22"/>
        </w:rPr>
        <w:t>Tigabu et al., 2019; Menjetta et al., 2019; Hajare et al., 2021; Rega et</w:t>
      </w:r>
      <w:r w:rsidR="00F008F0">
        <w:rPr>
          <w:rFonts w:ascii="Arial" w:hAnsi="Arial" w:cs="Arial"/>
          <w:sz w:val="22"/>
          <w:szCs w:val="22"/>
        </w:rPr>
        <w:t xml:space="preserve"> al., 2022, </w:t>
      </w:r>
      <w:r w:rsidRPr="00DC1D58">
        <w:rPr>
          <w:rFonts w:ascii="Arial" w:hAnsi="Arial" w:cs="Arial"/>
          <w:sz w:val="22"/>
          <w:szCs w:val="22"/>
        </w:rPr>
        <w:t xml:space="preserve"> Shahrani et al., 2023, Gautam et al., 2024). </w:t>
      </w:r>
    </w:p>
    <w:p w14:paraId="32F4CBCB" w14:textId="77777777" w:rsidR="00DC1D58" w:rsidRPr="00DC1D58" w:rsidRDefault="00DC1D58" w:rsidP="00DC1D58">
      <w:pPr>
        <w:pStyle w:val="Body"/>
        <w:rPr>
          <w:rFonts w:ascii="Arial" w:hAnsi="Arial" w:cs="Arial"/>
          <w:sz w:val="22"/>
          <w:szCs w:val="22"/>
        </w:rPr>
      </w:pPr>
      <w:r w:rsidRPr="00DC1D58">
        <w:rPr>
          <w:rFonts w:ascii="Arial" w:hAnsi="Arial" w:cs="Arial"/>
          <w:sz w:val="22"/>
          <w:szCs w:val="22"/>
        </w:rPr>
        <w:t>Intes</w:t>
      </w:r>
      <w:r w:rsidR="00550B97">
        <w:rPr>
          <w:rFonts w:ascii="Arial" w:hAnsi="Arial" w:cs="Arial"/>
          <w:sz w:val="22"/>
          <w:szCs w:val="22"/>
        </w:rPr>
        <w:t>tinal parasitic infections can be transmitted via</w:t>
      </w:r>
      <w:r w:rsidRPr="00DC1D58">
        <w:rPr>
          <w:rFonts w:ascii="Arial" w:hAnsi="Arial" w:cs="Arial"/>
          <w:sz w:val="22"/>
          <w:szCs w:val="22"/>
        </w:rPr>
        <w:t xml:space="preserve">  skin penetration,  ingestion of  water, food,  and soil contaminated with faeces containing the effective stage of the</w:t>
      </w:r>
      <w:r w:rsidR="00F0213D">
        <w:rPr>
          <w:rFonts w:ascii="Arial" w:hAnsi="Arial" w:cs="Arial"/>
          <w:sz w:val="22"/>
          <w:szCs w:val="22"/>
        </w:rPr>
        <w:t xml:space="preserve"> pathogen  (Feleke et al., 2019, Riaz et al., 2020,</w:t>
      </w:r>
      <w:r w:rsidRPr="00DC1D58">
        <w:rPr>
          <w:rFonts w:ascii="Arial" w:hAnsi="Arial" w:cs="Arial"/>
          <w:sz w:val="22"/>
          <w:szCs w:val="22"/>
        </w:rPr>
        <w:t xml:space="preserve"> Derso et al., 2021, Wale &amp; Gedefa</w:t>
      </w:r>
      <w:r w:rsidR="00F008F0">
        <w:rPr>
          <w:rFonts w:ascii="Arial" w:hAnsi="Arial" w:cs="Arial"/>
          <w:sz w:val="22"/>
          <w:szCs w:val="22"/>
        </w:rPr>
        <w:t>w 2022</w:t>
      </w:r>
      <w:r w:rsidR="00550B97">
        <w:rPr>
          <w:rFonts w:ascii="Arial" w:hAnsi="Arial" w:cs="Arial"/>
          <w:sz w:val="22"/>
          <w:szCs w:val="22"/>
        </w:rPr>
        <w:t>) and can cause complications ranging from</w:t>
      </w:r>
      <w:r w:rsidRPr="00DC1D58">
        <w:rPr>
          <w:rFonts w:ascii="Arial" w:hAnsi="Arial" w:cs="Arial"/>
          <w:sz w:val="22"/>
          <w:szCs w:val="22"/>
        </w:rPr>
        <w:t xml:space="preserve"> abdominal pain, constipation, vomiting, diarrhea, loss of appetite, itching of skin (anal), weight loss , skin rashes, muscle and joint  aches iron deficiency anemia, bloody mucous stool, stunted growth, sleep disorder an</w:t>
      </w:r>
      <w:r w:rsidR="00F008F0">
        <w:rPr>
          <w:rFonts w:ascii="Arial" w:hAnsi="Arial" w:cs="Arial"/>
          <w:sz w:val="22"/>
          <w:szCs w:val="22"/>
        </w:rPr>
        <w:t xml:space="preserve">d fatigue (Kocahan et al., 2019, Feleke et al., 2019, </w:t>
      </w:r>
      <w:r w:rsidRPr="00DC1D58">
        <w:rPr>
          <w:rFonts w:ascii="Arial" w:hAnsi="Arial" w:cs="Arial"/>
          <w:sz w:val="22"/>
          <w:szCs w:val="22"/>
        </w:rPr>
        <w:t xml:space="preserve"> Okafor et al 2023)</w:t>
      </w:r>
      <w:r w:rsidR="00550B97">
        <w:rPr>
          <w:rFonts w:ascii="Arial" w:hAnsi="Arial" w:cs="Arial"/>
          <w:sz w:val="22"/>
          <w:szCs w:val="22"/>
        </w:rPr>
        <w:t>.</w:t>
      </w:r>
    </w:p>
    <w:p w14:paraId="743B03FC" w14:textId="77777777" w:rsidR="00DC1D58" w:rsidRPr="00DC1D58" w:rsidRDefault="00DC1D58" w:rsidP="00DC1D58">
      <w:pPr>
        <w:pStyle w:val="Body"/>
        <w:rPr>
          <w:rFonts w:ascii="Arial" w:hAnsi="Arial" w:cs="Arial"/>
          <w:sz w:val="22"/>
          <w:szCs w:val="22"/>
        </w:rPr>
      </w:pPr>
      <w:r w:rsidRPr="00DC1D58">
        <w:rPr>
          <w:rFonts w:ascii="Arial" w:hAnsi="Arial" w:cs="Arial"/>
          <w:sz w:val="22"/>
          <w:szCs w:val="22"/>
        </w:rPr>
        <w:t>Several epidemiological studies have been conducted in different part of the world including Sierra Leone and</w:t>
      </w:r>
      <w:r w:rsidR="00550B97">
        <w:rPr>
          <w:rFonts w:ascii="Arial" w:hAnsi="Arial" w:cs="Arial"/>
          <w:sz w:val="22"/>
          <w:szCs w:val="22"/>
        </w:rPr>
        <w:t xml:space="preserve"> have all reported</w:t>
      </w:r>
      <w:r w:rsidRPr="00DC1D58">
        <w:rPr>
          <w:rFonts w:ascii="Arial" w:hAnsi="Arial" w:cs="Arial"/>
          <w:sz w:val="22"/>
          <w:szCs w:val="22"/>
        </w:rPr>
        <w:t xml:space="preserve"> high prevalence of intestinal parasitic infections especially in school children and university</w:t>
      </w:r>
      <w:r w:rsidR="00F0213D">
        <w:rPr>
          <w:rFonts w:ascii="Arial" w:hAnsi="Arial" w:cs="Arial"/>
          <w:sz w:val="22"/>
          <w:szCs w:val="22"/>
        </w:rPr>
        <w:t xml:space="preserve"> students (</w:t>
      </w:r>
      <w:r w:rsidRPr="00DC1D58">
        <w:rPr>
          <w:rFonts w:ascii="Arial" w:hAnsi="Arial" w:cs="Arial"/>
          <w:sz w:val="22"/>
          <w:szCs w:val="22"/>
        </w:rPr>
        <w:t>Ohaeri &amp; Orji 2013, Afolabi</w:t>
      </w:r>
      <w:r w:rsidR="00826E26">
        <w:rPr>
          <w:rFonts w:ascii="Arial" w:hAnsi="Arial" w:cs="Arial"/>
          <w:sz w:val="22"/>
          <w:szCs w:val="22"/>
        </w:rPr>
        <w:t xml:space="preserve"> et al. 2013; Dada &amp; Aruwa 2015, </w:t>
      </w:r>
      <w:r w:rsidRPr="00DC1D58">
        <w:rPr>
          <w:rFonts w:ascii="Arial" w:hAnsi="Arial" w:cs="Arial"/>
          <w:sz w:val="22"/>
          <w:szCs w:val="22"/>
        </w:rPr>
        <w:t>Kian</w:t>
      </w:r>
      <w:r w:rsidR="00826E26">
        <w:rPr>
          <w:rFonts w:ascii="Arial" w:hAnsi="Arial" w:cs="Arial"/>
          <w:sz w:val="22"/>
          <w:szCs w:val="22"/>
        </w:rPr>
        <w:t>i</w:t>
      </w:r>
      <w:r w:rsidRPr="00DC1D58">
        <w:rPr>
          <w:rFonts w:ascii="Arial" w:hAnsi="Arial" w:cs="Arial"/>
          <w:sz w:val="22"/>
          <w:szCs w:val="22"/>
        </w:rPr>
        <w:t xml:space="preserve"> et</w:t>
      </w:r>
      <w:r w:rsidR="00826E26">
        <w:rPr>
          <w:rFonts w:ascii="Arial" w:hAnsi="Arial" w:cs="Arial"/>
          <w:sz w:val="22"/>
          <w:szCs w:val="22"/>
        </w:rPr>
        <w:t xml:space="preserve"> al., 2016,</w:t>
      </w:r>
      <w:r w:rsidRPr="00DC1D58">
        <w:rPr>
          <w:rFonts w:ascii="Arial" w:hAnsi="Arial" w:cs="Arial"/>
          <w:sz w:val="22"/>
          <w:szCs w:val="22"/>
        </w:rPr>
        <w:t xml:space="preserve"> Tapia-Velo et al., 2023). </w:t>
      </w:r>
    </w:p>
    <w:p w14:paraId="1714C134" w14:textId="77777777" w:rsidR="00DC1D58" w:rsidRPr="00DC1D58" w:rsidRDefault="00DC1D58" w:rsidP="00DC1D58">
      <w:pPr>
        <w:pStyle w:val="Body"/>
        <w:rPr>
          <w:rFonts w:ascii="Arial" w:hAnsi="Arial" w:cs="Arial"/>
          <w:sz w:val="22"/>
          <w:szCs w:val="22"/>
        </w:rPr>
      </w:pPr>
      <w:r w:rsidRPr="00DC1D58">
        <w:rPr>
          <w:rFonts w:ascii="Arial" w:hAnsi="Arial" w:cs="Arial"/>
          <w:sz w:val="22"/>
          <w:szCs w:val="22"/>
        </w:rPr>
        <w:t>Intestinal parasitic infections are not only known to cause morbidity and mortality but also extend to impaired cognitive abilities and intellectual deficits contributing to the variation in cognitive performance within and between student populations (Abate et al., 2024)</w:t>
      </w:r>
    </w:p>
    <w:p w14:paraId="124495AD" w14:textId="77777777" w:rsidR="00DC1D58" w:rsidRPr="00DC1D58" w:rsidRDefault="00DC1D58" w:rsidP="00DC1D58">
      <w:pPr>
        <w:pStyle w:val="Body"/>
        <w:rPr>
          <w:rFonts w:ascii="Arial" w:hAnsi="Arial" w:cs="Arial"/>
          <w:sz w:val="22"/>
          <w:szCs w:val="22"/>
        </w:rPr>
      </w:pPr>
      <w:r w:rsidRPr="00DC1D58">
        <w:rPr>
          <w:rFonts w:ascii="Arial" w:hAnsi="Arial" w:cs="Arial"/>
          <w:sz w:val="22"/>
          <w:szCs w:val="22"/>
        </w:rPr>
        <w:t>Sierra Leone is low income country with poor health indicators. The life expectancy at birth is 54.3 %. The under-fives mortality rate is 122 per 1,000 live births and maternal mortality rate is 443 per 100 000 births (WHO 2022).  The access to safe drinking water and safe sanitation is a major problem making the entire population at risk of contracting intestinal parasites.  There is no existing information on the prevalence of intestinal parasites infections in higher learning institutions in Sierra Leone.</w:t>
      </w:r>
    </w:p>
    <w:p w14:paraId="6C2EC0A6" w14:textId="77777777" w:rsidR="00DC1D58" w:rsidRPr="00DC1D58" w:rsidRDefault="00DC1D58" w:rsidP="00DC1D58">
      <w:pPr>
        <w:pStyle w:val="Body"/>
        <w:rPr>
          <w:rFonts w:ascii="Arial" w:hAnsi="Arial" w:cs="Arial"/>
          <w:sz w:val="22"/>
          <w:szCs w:val="22"/>
        </w:rPr>
      </w:pPr>
      <w:r w:rsidRPr="00DC1D58">
        <w:rPr>
          <w:rFonts w:ascii="Arial" w:hAnsi="Arial" w:cs="Arial"/>
          <w:sz w:val="22"/>
          <w:szCs w:val="22"/>
        </w:rPr>
        <w:t xml:space="preserve"> Considering the burden of the disease on academic institutions, there is a need for a quantitative study documenting the prevalence of the diseases in universities across the country. This study is therefore seeking to investigate the prevalence of intestinal parasitic infections in students attending the Eastern Technical University of Sierra Leone.</w:t>
      </w:r>
    </w:p>
    <w:p w14:paraId="58A17FFD" w14:textId="77777777" w:rsidR="00DC1D58" w:rsidRPr="00DC1D58" w:rsidRDefault="00DC1D58" w:rsidP="00DC1D58">
      <w:pPr>
        <w:pStyle w:val="Body"/>
        <w:rPr>
          <w:rFonts w:ascii="Arial" w:hAnsi="Arial" w:cs="Arial"/>
          <w:sz w:val="22"/>
          <w:szCs w:val="22"/>
        </w:rPr>
      </w:pPr>
    </w:p>
    <w:p w14:paraId="46B7E51A" w14:textId="77777777" w:rsidR="00B01FCD" w:rsidRDefault="00B01FCD" w:rsidP="00441B6F">
      <w:pPr>
        <w:pStyle w:val="Body"/>
        <w:spacing w:after="0"/>
        <w:rPr>
          <w:rFonts w:ascii="Arial" w:hAnsi="Arial" w:cs="Arial"/>
        </w:rPr>
      </w:pPr>
    </w:p>
    <w:p w14:paraId="17DCE845" w14:textId="77777777" w:rsidR="00790ADA" w:rsidRPr="00FB3A86" w:rsidRDefault="00790ADA" w:rsidP="00441B6F">
      <w:pPr>
        <w:pStyle w:val="Body"/>
        <w:spacing w:after="0"/>
        <w:rPr>
          <w:rFonts w:ascii="Arial" w:hAnsi="Arial" w:cs="Arial"/>
        </w:rPr>
      </w:pPr>
    </w:p>
    <w:p w14:paraId="10C76008" w14:textId="77777777" w:rsidR="007F7B32" w:rsidRDefault="00902823" w:rsidP="00441B6F">
      <w:pPr>
        <w:pStyle w:val="AbstHead"/>
        <w:spacing w:after="0"/>
        <w:jc w:val="both"/>
        <w:rPr>
          <w:rFonts w:ascii="Arial" w:hAnsi="Arial" w:cs="Arial"/>
        </w:rPr>
      </w:pPr>
      <w:r>
        <w:rPr>
          <w:rFonts w:ascii="Arial" w:hAnsi="Arial" w:cs="Arial"/>
        </w:rPr>
        <w:t>2. material and method</w:t>
      </w:r>
      <w:r w:rsidR="003726F4">
        <w:rPr>
          <w:rFonts w:ascii="Arial" w:hAnsi="Arial" w:cs="Arial"/>
        </w:rPr>
        <w:t xml:space="preserve">s </w:t>
      </w:r>
    </w:p>
    <w:p w14:paraId="4BBBD8E4" w14:textId="77777777" w:rsidR="00DC1D58" w:rsidRPr="003726F4" w:rsidRDefault="003726F4" w:rsidP="00DC1D58">
      <w:pPr>
        <w:pStyle w:val="Body"/>
        <w:rPr>
          <w:rFonts w:ascii="Arial" w:hAnsi="Arial" w:cs="Arial"/>
          <w:b/>
        </w:rPr>
      </w:pPr>
      <w:r w:rsidRPr="003726F4">
        <w:rPr>
          <w:rFonts w:ascii="Arial" w:hAnsi="Arial" w:cs="Arial"/>
          <w:b/>
        </w:rPr>
        <w:t>2.1</w:t>
      </w:r>
      <w:r w:rsidR="00DC1D58" w:rsidRPr="003726F4">
        <w:rPr>
          <w:rFonts w:ascii="Arial" w:hAnsi="Arial" w:cs="Arial"/>
          <w:b/>
        </w:rPr>
        <w:t>Study area</w:t>
      </w:r>
    </w:p>
    <w:p w14:paraId="007C6F56" w14:textId="77777777" w:rsidR="00DC1D58" w:rsidRPr="003726F4" w:rsidRDefault="00DC1D58" w:rsidP="003726F4">
      <w:pPr>
        <w:pStyle w:val="Body"/>
        <w:rPr>
          <w:rFonts w:ascii="Arial" w:hAnsi="Arial" w:cs="Arial"/>
        </w:rPr>
      </w:pPr>
      <w:r w:rsidRPr="003726F4">
        <w:rPr>
          <w:rFonts w:ascii="Arial" w:hAnsi="Arial" w:cs="Arial"/>
        </w:rPr>
        <w:t>The study was conducted at the Eastern Technical University of Sierra Leone main campus located in Kenema,</w:t>
      </w:r>
      <w:r w:rsidR="002E1268">
        <w:rPr>
          <w:rFonts w:ascii="Arial" w:hAnsi="Arial" w:cs="Arial"/>
        </w:rPr>
        <w:t xml:space="preserve"> eastern Sierra Leone. Kenema is </w:t>
      </w:r>
      <w:r w:rsidRPr="003726F4">
        <w:rPr>
          <w:rFonts w:ascii="Arial" w:hAnsi="Arial" w:cs="Arial"/>
        </w:rPr>
        <w:t>the third largest city in Sierra Leone with a</w:t>
      </w:r>
      <w:r w:rsidR="00622C7A">
        <w:rPr>
          <w:rFonts w:ascii="Arial" w:hAnsi="Arial" w:cs="Arial"/>
        </w:rPr>
        <w:t xml:space="preserve"> population of </w:t>
      </w:r>
      <w:r w:rsidR="00622C7A" w:rsidRPr="00622C7A">
        <w:rPr>
          <w:rFonts w:ascii="Arial" w:hAnsi="Arial" w:cs="Arial"/>
        </w:rPr>
        <w:t>255,110</w:t>
      </w:r>
      <w:r w:rsidR="00D517BB">
        <w:rPr>
          <w:rFonts w:ascii="Arial" w:hAnsi="Arial" w:cs="Arial"/>
        </w:rPr>
        <w:t xml:space="preserve"> </w:t>
      </w:r>
      <w:r w:rsidR="003726F4" w:rsidRPr="003726F4">
        <w:rPr>
          <w:rFonts w:ascii="Arial" w:hAnsi="Arial" w:cs="Arial"/>
        </w:rPr>
        <w:t xml:space="preserve">(Statistic </w:t>
      </w:r>
      <w:r w:rsidR="00622C7A">
        <w:rPr>
          <w:rFonts w:ascii="Arial" w:hAnsi="Arial" w:cs="Arial"/>
        </w:rPr>
        <w:t>S</w:t>
      </w:r>
      <w:r w:rsidR="00ED1C6E">
        <w:rPr>
          <w:rFonts w:ascii="Arial" w:hAnsi="Arial" w:cs="Arial"/>
        </w:rPr>
        <w:t>ierra Leone, 2022</w:t>
      </w:r>
      <w:r w:rsidR="003726F4" w:rsidRPr="003726F4">
        <w:rPr>
          <w:rFonts w:ascii="Arial" w:hAnsi="Arial" w:cs="Arial"/>
        </w:rPr>
        <w:t>).</w:t>
      </w:r>
      <w:r w:rsidRPr="003726F4">
        <w:rPr>
          <w:rFonts w:ascii="Arial" w:hAnsi="Arial" w:cs="Arial"/>
        </w:rPr>
        <w:t xml:space="preserve"> Established by the 2021 University Act of Sierra Lone, the Eastern Technical University is the first university in the eastern </w:t>
      </w:r>
      <w:r w:rsidRPr="003726F4">
        <w:rPr>
          <w:rFonts w:ascii="Arial" w:hAnsi="Arial" w:cs="Arial"/>
        </w:rPr>
        <w:lastRenderedPageBreak/>
        <w:t xml:space="preserve">province and is ranked as the fifth public university in the country (University Act 2021). The </w:t>
      </w:r>
      <w:r w:rsidR="003726F4" w:rsidRPr="003726F4">
        <w:rPr>
          <w:rFonts w:ascii="Arial" w:hAnsi="Arial" w:cs="Arial"/>
        </w:rPr>
        <w:t>university consists</w:t>
      </w:r>
      <w:r w:rsidRPr="003726F4">
        <w:rPr>
          <w:rFonts w:ascii="Arial" w:hAnsi="Arial" w:cs="Arial"/>
        </w:rPr>
        <w:t xml:space="preserve"> of seven faculties, one institute and twenty-seven departments.</w:t>
      </w:r>
    </w:p>
    <w:p w14:paraId="40C7D4D0" w14:textId="77777777" w:rsidR="00DC1D58" w:rsidRPr="00DC1D58" w:rsidRDefault="00DC1D58" w:rsidP="00DC1D58">
      <w:pPr>
        <w:pStyle w:val="Body"/>
        <w:rPr>
          <w:rFonts w:ascii="Arial" w:hAnsi="Arial" w:cs="Arial"/>
        </w:rPr>
      </w:pPr>
    </w:p>
    <w:p w14:paraId="4D3C0D99" w14:textId="77777777" w:rsidR="00DC1D58" w:rsidRDefault="00B0361D" w:rsidP="00DC1D58">
      <w:pPr>
        <w:pStyle w:val="Body"/>
        <w:rPr>
          <w:rFonts w:ascii="Arial" w:hAnsi="Arial" w:cs="Arial"/>
          <w:b/>
        </w:rPr>
      </w:pPr>
      <w:r>
        <w:rPr>
          <w:rFonts w:ascii="Arial" w:hAnsi="Arial" w:cs="Arial"/>
          <w:b/>
        </w:rPr>
        <w:t xml:space="preserve">2.2 </w:t>
      </w:r>
      <w:r w:rsidR="00DC1D58" w:rsidRPr="003726F4">
        <w:rPr>
          <w:rFonts w:ascii="Arial" w:hAnsi="Arial" w:cs="Arial"/>
          <w:b/>
        </w:rPr>
        <w:t xml:space="preserve">Consent and ethical approval  </w:t>
      </w:r>
    </w:p>
    <w:p w14:paraId="13E28A51" w14:textId="77777777" w:rsidR="0004457D" w:rsidRDefault="0004457D" w:rsidP="0004457D">
      <w:pPr>
        <w:pStyle w:val="ReferHead"/>
        <w:spacing w:after="0"/>
        <w:jc w:val="both"/>
        <w:rPr>
          <w:rFonts w:ascii="Arial" w:hAnsi="Arial" w:cs="Arial"/>
          <w:b w:val="0"/>
          <w:caps w:val="0"/>
          <w:sz w:val="20"/>
        </w:rPr>
      </w:pPr>
      <w:r w:rsidRPr="00BF3C92">
        <w:rPr>
          <w:rFonts w:ascii="Arial" w:hAnsi="Arial" w:cs="Arial"/>
          <w:b w:val="0"/>
          <w:caps w:val="0"/>
          <w:sz w:val="20"/>
        </w:rPr>
        <w:t>Prior to the</w:t>
      </w:r>
      <w:r>
        <w:rPr>
          <w:rFonts w:ascii="Arial" w:hAnsi="Arial" w:cs="Arial"/>
          <w:b w:val="0"/>
          <w:caps w:val="0"/>
          <w:sz w:val="20"/>
        </w:rPr>
        <w:t xml:space="preserve"> commencement of </w:t>
      </w:r>
      <w:r w:rsidRPr="00BF3C92">
        <w:rPr>
          <w:rFonts w:ascii="Arial" w:hAnsi="Arial" w:cs="Arial"/>
          <w:b w:val="0"/>
          <w:caps w:val="0"/>
          <w:sz w:val="20"/>
        </w:rPr>
        <w:t>survey, ethical clearance was obtained from the Research Directorate of the Eastern Technical University</w:t>
      </w:r>
      <w:r>
        <w:rPr>
          <w:rFonts w:ascii="Arial" w:hAnsi="Arial" w:cs="Arial"/>
          <w:b w:val="0"/>
          <w:caps w:val="0"/>
          <w:sz w:val="20"/>
        </w:rPr>
        <w:t>.</w:t>
      </w:r>
      <w:r w:rsidRPr="0004457D">
        <w:rPr>
          <w:rFonts w:ascii="Arial" w:hAnsi="Arial" w:cs="Arial"/>
          <w:b w:val="0"/>
          <w:caps w:val="0"/>
          <w:sz w:val="20"/>
        </w:rPr>
        <w:t xml:space="preserve"> </w:t>
      </w:r>
      <w:r w:rsidRPr="00BF3C92">
        <w:rPr>
          <w:rFonts w:ascii="Arial" w:hAnsi="Arial" w:cs="Arial"/>
          <w:b w:val="0"/>
          <w:caps w:val="0"/>
          <w:sz w:val="20"/>
        </w:rPr>
        <w:t>Informed consent was obtained from the students a</w:t>
      </w:r>
      <w:r>
        <w:rPr>
          <w:rFonts w:ascii="Arial" w:hAnsi="Arial" w:cs="Arial"/>
          <w:b w:val="0"/>
          <w:caps w:val="0"/>
          <w:sz w:val="20"/>
        </w:rPr>
        <w:t>fter clear explanation on the purpose for which the study was conducted. Students</w:t>
      </w:r>
      <w:r w:rsidRPr="00BF3C92">
        <w:rPr>
          <w:rFonts w:ascii="Arial" w:hAnsi="Arial" w:cs="Arial"/>
          <w:b w:val="0"/>
          <w:caps w:val="0"/>
          <w:sz w:val="20"/>
        </w:rPr>
        <w:t xml:space="preserve"> were also informed that data generated during study was only used for academic purposes and will be kept confidential and their identify will not be divulged.</w:t>
      </w:r>
    </w:p>
    <w:p w14:paraId="74E0EFD5" w14:textId="77777777" w:rsidR="0004457D" w:rsidRDefault="0004457D" w:rsidP="0004457D">
      <w:pPr>
        <w:pStyle w:val="ReferHead"/>
        <w:spacing w:after="0"/>
        <w:jc w:val="both"/>
        <w:rPr>
          <w:rFonts w:ascii="Arial" w:hAnsi="Arial" w:cs="Arial"/>
          <w:bCs/>
        </w:rPr>
      </w:pPr>
    </w:p>
    <w:p w14:paraId="745DB73C" w14:textId="77777777" w:rsidR="0004457D" w:rsidRPr="003726F4" w:rsidRDefault="0004457D" w:rsidP="00DC1D58">
      <w:pPr>
        <w:pStyle w:val="Body"/>
        <w:rPr>
          <w:rFonts w:ascii="Arial" w:hAnsi="Arial" w:cs="Arial"/>
          <w:b/>
        </w:rPr>
      </w:pPr>
    </w:p>
    <w:p w14:paraId="4A4B788D" w14:textId="77777777" w:rsidR="00DC1D58" w:rsidRPr="003726F4" w:rsidRDefault="00B0361D" w:rsidP="00DC1D58">
      <w:pPr>
        <w:pStyle w:val="Body"/>
        <w:rPr>
          <w:rFonts w:ascii="Arial" w:hAnsi="Arial" w:cs="Arial"/>
          <w:b/>
        </w:rPr>
      </w:pPr>
      <w:r>
        <w:rPr>
          <w:rFonts w:ascii="Arial" w:hAnsi="Arial" w:cs="Arial"/>
          <w:b/>
        </w:rPr>
        <w:t>2.3</w:t>
      </w:r>
      <w:r w:rsidR="00DC1D58" w:rsidRPr="003726F4">
        <w:rPr>
          <w:rFonts w:ascii="Arial" w:hAnsi="Arial" w:cs="Arial"/>
          <w:b/>
        </w:rPr>
        <w:t>Study design</w:t>
      </w:r>
    </w:p>
    <w:p w14:paraId="4C5C8786" w14:textId="77777777" w:rsidR="00DC1D58" w:rsidRPr="00DC1D58" w:rsidRDefault="00DC1D58" w:rsidP="00DC1D58">
      <w:pPr>
        <w:pStyle w:val="Body"/>
        <w:rPr>
          <w:rFonts w:ascii="Arial" w:hAnsi="Arial" w:cs="Arial"/>
        </w:rPr>
      </w:pPr>
      <w:r w:rsidRPr="00DC1D58">
        <w:rPr>
          <w:rFonts w:ascii="Arial" w:hAnsi="Arial" w:cs="Arial"/>
        </w:rPr>
        <w:t>A cross-sectional study was conducted to determine the prevalence of intestinal parasitic infections among university students of Eastern Technical University. Before admitting participants into the study, the purpose of the study was read to them and those who voluntarily showed up for the study were selected.</w:t>
      </w:r>
    </w:p>
    <w:p w14:paraId="14C7F267" w14:textId="77777777" w:rsidR="00DC1D58" w:rsidRPr="00DC1D58" w:rsidRDefault="00DC1D58" w:rsidP="00DC1D58">
      <w:pPr>
        <w:pStyle w:val="Body"/>
        <w:rPr>
          <w:rFonts w:ascii="Arial" w:hAnsi="Arial" w:cs="Arial"/>
        </w:rPr>
      </w:pPr>
    </w:p>
    <w:p w14:paraId="55AB2146" w14:textId="77777777" w:rsidR="00DC1D58" w:rsidRPr="003726F4" w:rsidRDefault="00B0361D" w:rsidP="00DC1D58">
      <w:pPr>
        <w:pStyle w:val="Body"/>
        <w:rPr>
          <w:rFonts w:ascii="Arial" w:hAnsi="Arial" w:cs="Arial"/>
          <w:b/>
        </w:rPr>
      </w:pPr>
      <w:r>
        <w:rPr>
          <w:rFonts w:ascii="Arial" w:hAnsi="Arial" w:cs="Arial"/>
          <w:b/>
        </w:rPr>
        <w:t xml:space="preserve">2.4 </w:t>
      </w:r>
      <w:r w:rsidR="00DC1D58" w:rsidRPr="003726F4">
        <w:rPr>
          <w:rFonts w:ascii="Arial" w:hAnsi="Arial" w:cs="Arial"/>
          <w:b/>
        </w:rPr>
        <w:t>Sample size</w:t>
      </w:r>
    </w:p>
    <w:p w14:paraId="21285BB0" w14:textId="77777777" w:rsidR="00DC1D58" w:rsidRPr="00DC1D58" w:rsidRDefault="00DC1D58" w:rsidP="00DC1D58">
      <w:pPr>
        <w:pStyle w:val="Body"/>
        <w:rPr>
          <w:rFonts w:ascii="Arial" w:hAnsi="Arial" w:cs="Arial"/>
        </w:rPr>
      </w:pPr>
      <w:r w:rsidRPr="00DC1D58">
        <w:rPr>
          <w:rFonts w:ascii="Arial" w:hAnsi="Arial" w:cs="Arial"/>
        </w:rPr>
        <w:t>The sample size comprises of 200 students drawn from five faculties in the university. These include</w:t>
      </w:r>
      <w:r w:rsidR="003726F4">
        <w:rPr>
          <w:rFonts w:ascii="Arial" w:hAnsi="Arial" w:cs="Arial"/>
        </w:rPr>
        <w:t>:</w:t>
      </w:r>
      <w:r w:rsidRPr="00DC1D58">
        <w:rPr>
          <w:rFonts w:ascii="Arial" w:hAnsi="Arial" w:cs="Arial"/>
        </w:rPr>
        <w:t xml:space="preserve"> Faculty of Basic and Applied Sciences, Faculty of Engineering and Innovation, </w:t>
      </w:r>
      <w:r w:rsidR="000A4236">
        <w:rPr>
          <w:rFonts w:ascii="Arial" w:hAnsi="Arial" w:cs="Arial"/>
        </w:rPr>
        <w:t>Faculty of Health and Disaster M</w:t>
      </w:r>
      <w:r w:rsidRPr="00DC1D58">
        <w:rPr>
          <w:rFonts w:ascii="Arial" w:hAnsi="Arial" w:cs="Arial"/>
        </w:rPr>
        <w:t>anagement, Faculty of Education and Faculty of Business and Entrepreneurship Studies.</w:t>
      </w:r>
    </w:p>
    <w:p w14:paraId="24523FF0" w14:textId="77777777" w:rsidR="00DC1D58" w:rsidRPr="003726F4" w:rsidRDefault="00B0361D" w:rsidP="00DC1D58">
      <w:pPr>
        <w:pStyle w:val="Body"/>
        <w:rPr>
          <w:rFonts w:ascii="Arial" w:hAnsi="Arial" w:cs="Arial"/>
          <w:b/>
        </w:rPr>
      </w:pPr>
      <w:r>
        <w:rPr>
          <w:rFonts w:ascii="Arial" w:hAnsi="Arial" w:cs="Arial"/>
          <w:b/>
        </w:rPr>
        <w:t xml:space="preserve">2.5 </w:t>
      </w:r>
      <w:r w:rsidR="00DC1D58" w:rsidRPr="003726F4">
        <w:rPr>
          <w:rFonts w:ascii="Arial" w:hAnsi="Arial" w:cs="Arial"/>
          <w:b/>
        </w:rPr>
        <w:t>Sample collection</w:t>
      </w:r>
    </w:p>
    <w:p w14:paraId="026B9B3B" w14:textId="77777777" w:rsidR="00DC1D58" w:rsidRPr="00DC1D58" w:rsidRDefault="00DC1D58" w:rsidP="00DC1D58">
      <w:pPr>
        <w:pStyle w:val="Body"/>
        <w:rPr>
          <w:rFonts w:ascii="Arial" w:hAnsi="Arial" w:cs="Arial"/>
        </w:rPr>
      </w:pPr>
      <w:r w:rsidRPr="00DC1D58">
        <w:rPr>
          <w:rFonts w:ascii="Arial" w:hAnsi="Arial" w:cs="Arial"/>
        </w:rPr>
        <w:t xml:space="preserve">Sample collection follows the procedure of Adekola et al., </w:t>
      </w:r>
      <w:r w:rsidR="003726F4">
        <w:rPr>
          <w:rFonts w:ascii="Arial" w:hAnsi="Arial" w:cs="Arial"/>
        </w:rPr>
        <w:t>(</w:t>
      </w:r>
      <w:r w:rsidRPr="00DC1D58">
        <w:rPr>
          <w:rFonts w:ascii="Arial" w:hAnsi="Arial" w:cs="Arial"/>
        </w:rPr>
        <w:t>2018</w:t>
      </w:r>
      <w:r w:rsidR="003726F4">
        <w:rPr>
          <w:rFonts w:ascii="Arial" w:hAnsi="Arial" w:cs="Arial"/>
        </w:rPr>
        <w:t>)</w:t>
      </w:r>
      <w:r w:rsidRPr="00DC1D58">
        <w:rPr>
          <w:rFonts w:ascii="Arial" w:hAnsi="Arial" w:cs="Arial"/>
        </w:rPr>
        <w:t xml:space="preserve">. All participating students were given a labelled sterile wide mounted plastic bottle, a sheet of paper and a wooden spatula. The students were instructed to pass their faces on the sheet of paper provided and to use wooden spatula to transfer about 5g of early morning faeces to the bottle and ensure the bottle was tightly screwed.  </w:t>
      </w:r>
    </w:p>
    <w:p w14:paraId="752ECD05" w14:textId="77777777" w:rsidR="00DC1D58" w:rsidRPr="00DC1D58" w:rsidRDefault="00DC1D58" w:rsidP="00DC1D58">
      <w:pPr>
        <w:pStyle w:val="Body"/>
        <w:rPr>
          <w:rFonts w:ascii="Arial" w:hAnsi="Arial" w:cs="Arial"/>
        </w:rPr>
      </w:pPr>
    </w:p>
    <w:p w14:paraId="1F7C2791" w14:textId="77777777" w:rsidR="00DC1D58" w:rsidRPr="003726F4" w:rsidRDefault="00B0361D" w:rsidP="00DC1D58">
      <w:pPr>
        <w:pStyle w:val="Body"/>
        <w:rPr>
          <w:rFonts w:ascii="Arial" w:hAnsi="Arial" w:cs="Arial"/>
          <w:b/>
        </w:rPr>
      </w:pPr>
      <w:r>
        <w:rPr>
          <w:rFonts w:ascii="Arial" w:hAnsi="Arial" w:cs="Arial"/>
          <w:b/>
        </w:rPr>
        <w:t xml:space="preserve">2.6 </w:t>
      </w:r>
      <w:r w:rsidR="003726F4" w:rsidRPr="003726F4">
        <w:rPr>
          <w:rFonts w:ascii="Arial" w:hAnsi="Arial" w:cs="Arial"/>
          <w:b/>
        </w:rPr>
        <w:t>Macroscopic examination</w:t>
      </w:r>
      <w:r w:rsidR="00DC1D58" w:rsidRPr="003726F4">
        <w:rPr>
          <w:rFonts w:ascii="Arial" w:hAnsi="Arial" w:cs="Arial"/>
          <w:b/>
        </w:rPr>
        <w:t xml:space="preserve"> </w:t>
      </w:r>
    </w:p>
    <w:p w14:paraId="79069BB2" w14:textId="77777777" w:rsidR="00DC1D58" w:rsidRPr="00DC1D58" w:rsidRDefault="00DC1D58" w:rsidP="00DC1D58">
      <w:pPr>
        <w:pStyle w:val="Body"/>
        <w:rPr>
          <w:rFonts w:ascii="Arial" w:hAnsi="Arial" w:cs="Arial"/>
        </w:rPr>
      </w:pPr>
      <w:r w:rsidRPr="00DC1D58">
        <w:rPr>
          <w:rFonts w:ascii="Arial" w:hAnsi="Arial" w:cs="Arial"/>
        </w:rPr>
        <w:t>Visual examination of collect</w:t>
      </w:r>
      <w:r w:rsidR="003726F4">
        <w:rPr>
          <w:rFonts w:ascii="Arial" w:hAnsi="Arial" w:cs="Arial"/>
        </w:rPr>
        <w:t>ed stool samples was done to ascertain the</w:t>
      </w:r>
      <w:r w:rsidRPr="00DC1D58">
        <w:rPr>
          <w:rFonts w:ascii="Arial" w:hAnsi="Arial" w:cs="Arial"/>
        </w:rPr>
        <w:t xml:space="preserve"> color, shape, consistency (watery, soft, and formed), mucus, pus, smell and presence of blood (Aliyu et al 2024)    </w:t>
      </w:r>
    </w:p>
    <w:p w14:paraId="0D8FFA72" w14:textId="77777777" w:rsidR="00DC1D58" w:rsidRPr="00DC1D58" w:rsidRDefault="00DC1D58" w:rsidP="00DC1D58">
      <w:pPr>
        <w:pStyle w:val="Body"/>
        <w:rPr>
          <w:rFonts w:ascii="Arial" w:hAnsi="Arial" w:cs="Arial"/>
        </w:rPr>
      </w:pPr>
    </w:p>
    <w:p w14:paraId="6787A7C6" w14:textId="77777777" w:rsidR="00DC1D58" w:rsidRPr="003726F4" w:rsidRDefault="00B0361D" w:rsidP="00DC1D58">
      <w:pPr>
        <w:pStyle w:val="Body"/>
        <w:rPr>
          <w:rFonts w:ascii="Arial" w:hAnsi="Arial" w:cs="Arial"/>
          <w:b/>
        </w:rPr>
      </w:pPr>
      <w:r>
        <w:rPr>
          <w:rFonts w:ascii="Arial" w:hAnsi="Arial" w:cs="Arial"/>
          <w:b/>
        </w:rPr>
        <w:t xml:space="preserve">2.7 </w:t>
      </w:r>
      <w:r w:rsidR="00DC1D58" w:rsidRPr="003726F4">
        <w:rPr>
          <w:rFonts w:ascii="Arial" w:hAnsi="Arial" w:cs="Arial"/>
          <w:b/>
        </w:rPr>
        <w:t xml:space="preserve">Microscopic Examination of faecal samples  </w:t>
      </w:r>
    </w:p>
    <w:p w14:paraId="5A3C5841" w14:textId="77777777" w:rsidR="00DC1D58" w:rsidRPr="00DC1D58" w:rsidRDefault="00DC1D58" w:rsidP="00DC1D58">
      <w:pPr>
        <w:pStyle w:val="Body"/>
        <w:rPr>
          <w:rFonts w:ascii="Arial" w:hAnsi="Arial" w:cs="Arial"/>
        </w:rPr>
      </w:pPr>
      <w:r w:rsidRPr="00DC1D58">
        <w:rPr>
          <w:rFonts w:ascii="Arial" w:hAnsi="Arial" w:cs="Arial"/>
        </w:rPr>
        <w:t xml:space="preserve">Samples collected from students were accurately labelled and taken to the laboratory of the Eastern Technical University in tightly closed bottles. Stool specimen were examined microscopically  for the presence of intestinal parasites using both direct wet mount in fresh normal saline  and formol ether concentration techniques. These methods allow for the detection of a wide range of intestinal parasites including helminthic and protozoans. </w:t>
      </w:r>
    </w:p>
    <w:p w14:paraId="5812A315" w14:textId="77777777" w:rsidR="00DC1D58" w:rsidRDefault="00DC1D58" w:rsidP="00DC1D58">
      <w:pPr>
        <w:pStyle w:val="Body"/>
        <w:rPr>
          <w:rFonts w:ascii="Arial" w:hAnsi="Arial" w:cs="Arial"/>
        </w:rPr>
      </w:pPr>
    </w:p>
    <w:p w14:paraId="5E0744ED" w14:textId="77777777" w:rsidR="00E34762" w:rsidRPr="00DC1D58" w:rsidRDefault="00E34762" w:rsidP="00DC1D58">
      <w:pPr>
        <w:pStyle w:val="Body"/>
        <w:rPr>
          <w:rFonts w:ascii="Arial" w:hAnsi="Arial" w:cs="Arial"/>
        </w:rPr>
      </w:pPr>
    </w:p>
    <w:p w14:paraId="57EC324E" w14:textId="77777777" w:rsidR="00DC1D58" w:rsidRPr="003726F4" w:rsidRDefault="00DC1D58" w:rsidP="00DC1D58">
      <w:pPr>
        <w:pStyle w:val="Body"/>
        <w:rPr>
          <w:rFonts w:ascii="Arial" w:hAnsi="Arial" w:cs="Arial"/>
          <w:b/>
        </w:rPr>
      </w:pPr>
      <w:r w:rsidRPr="003726F4">
        <w:rPr>
          <w:rFonts w:ascii="Arial" w:hAnsi="Arial" w:cs="Arial"/>
          <w:b/>
        </w:rPr>
        <w:t xml:space="preserve"> </w:t>
      </w:r>
      <w:r w:rsidR="00B0361D">
        <w:rPr>
          <w:rFonts w:ascii="Arial" w:hAnsi="Arial" w:cs="Arial"/>
          <w:b/>
        </w:rPr>
        <w:t xml:space="preserve">2.8 </w:t>
      </w:r>
      <w:r w:rsidRPr="003726F4">
        <w:rPr>
          <w:rFonts w:ascii="Arial" w:hAnsi="Arial" w:cs="Arial"/>
          <w:b/>
        </w:rPr>
        <w:t>Statistical Analysis</w:t>
      </w:r>
    </w:p>
    <w:p w14:paraId="1B52BDFE" w14:textId="77777777" w:rsidR="00DC1D58" w:rsidRPr="00DC1D58" w:rsidRDefault="00DC1D58" w:rsidP="00DC1D58">
      <w:pPr>
        <w:pStyle w:val="Body"/>
        <w:rPr>
          <w:rFonts w:ascii="Arial" w:hAnsi="Arial" w:cs="Arial"/>
        </w:rPr>
      </w:pPr>
      <w:r w:rsidRPr="00DC1D58">
        <w:rPr>
          <w:rFonts w:ascii="Arial" w:hAnsi="Arial" w:cs="Arial"/>
        </w:rPr>
        <w:t>All data obtained were analyzed using Microsoft excel for windows version 16.0 for descriptive statistics with level of significance set at P&lt;0.05.</w:t>
      </w:r>
    </w:p>
    <w:p w14:paraId="504F8314" w14:textId="77777777" w:rsidR="00790ADA" w:rsidRPr="00FB3A86" w:rsidRDefault="00790ADA" w:rsidP="00441B6F">
      <w:pPr>
        <w:pStyle w:val="Body"/>
        <w:spacing w:after="0"/>
        <w:rPr>
          <w:rFonts w:ascii="Arial" w:hAnsi="Arial" w:cs="Arial"/>
        </w:rPr>
      </w:pPr>
    </w:p>
    <w:p w14:paraId="15646CE3"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8B1F30B" w14:textId="77777777" w:rsidR="00C253A3" w:rsidRDefault="00C253A3" w:rsidP="00441B6F">
      <w:pPr>
        <w:pStyle w:val="Head1"/>
        <w:spacing w:after="0"/>
        <w:jc w:val="both"/>
        <w:rPr>
          <w:rFonts w:ascii="Arial" w:hAnsi="Arial" w:cs="Arial"/>
          <w:caps w:val="0"/>
        </w:rPr>
      </w:pPr>
    </w:p>
    <w:p w14:paraId="6DC5B7C6" w14:textId="77777777" w:rsidR="00C253A3" w:rsidRDefault="00C253A3" w:rsidP="00441B6F">
      <w:pPr>
        <w:pStyle w:val="Head1"/>
        <w:spacing w:after="0"/>
        <w:jc w:val="both"/>
        <w:rPr>
          <w:rFonts w:ascii="Arial" w:hAnsi="Arial" w:cs="Arial"/>
        </w:rPr>
      </w:pPr>
      <w:r>
        <w:rPr>
          <w:rFonts w:ascii="Arial" w:hAnsi="Arial" w:cs="Arial"/>
          <w:caps w:val="0"/>
        </w:rPr>
        <w:t>3.1. Results</w:t>
      </w:r>
    </w:p>
    <w:p w14:paraId="55280B68" w14:textId="77777777" w:rsidR="00790ADA" w:rsidRPr="00FB3A86" w:rsidRDefault="00790ADA" w:rsidP="00441B6F">
      <w:pPr>
        <w:pStyle w:val="Head1"/>
        <w:spacing w:after="0"/>
        <w:jc w:val="both"/>
        <w:rPr>
          <w:rFonts w:ascii="Arial" w:hAnsi="Arial" w:cs="Arial"/>
        </w:rPr>
      </w:pPr>
    </w:p>
    <w:p w14:paraId="7C4A84F2" w14:textId="77777777" w:rsidR="00B0361D" w:rsidRPr="004B0556" w:rsidRDefault="00C77877" w:rsidP="00B0361D">
      <w:pPr>
        <w:pStyle w:val="Body"/>
        <w:rPr>
          <w:rFonts w:ascii="Arial" w:hAnsi="Arial" w:cs="Arial"/>
          <w:b/>
        </w:rPr>
      </w:pPr>
      <w:r w:rsidRPr="004B0556">
        <w:rPr>
          <w:rFonts w:ascii="Arial" w:hAnsi="Arial" w:cs="Arial"/>
          <w:b/>
        </w:rPr>
        <w:t>3.1</w:t>
      </w:r>
      <w:r w:rsidR="00C253A3" w:rsidRPr="004B0556">
        <w:rPr>
          <w:rFonts w:ascii="Arial" w:hAnsi="Arial" w:cs="Arial"/>
          <w:b/>
        </w:rPr>
        <w:t>.1</w:t>
      </w:r>
      <w:r w:rsidRPr="004B0556">
        <w:rPr>
          <w:rFonts w:ascii="Arial" w:hAnsi="Arial" w:cs="Arial"/>
          <w:b/>
        </w:rPr>
        <w:t xml:space="preserve"> </w:t>
      </w:r>
      <w:r w:rsidR="00B0361D" w:rsidRPr="004B0556">
        <w:rPr>
          <w:rFonts w:ascii="Arial" w:hAnsi="Arial" w:cs="Arial"/>
          <w:b/>
          <w:u w:val="single"/>
        </w:rPr>
        <w:t>Intestinal parasites identify in the study</w:t>
      </w:r>
      <w:r w:rsidR="00B0361D" w:rsidRPr="004B0556">
        <w:rPr>
          <w:rFonts w:ascii="Arial" w:hAnsi="Arial" w:cs="Arial"/>
          <w:b/>
        </w:rPr>
        <w:t xml:space="preserve"> </w:t>
      </w:r>
    </w:p>
    <w:p w14:paraId="51DB34E5" w14:textId="77777777" w:rsidR="00B0361D" w:rsidRPr="00B0361D" w:rsidRDefault="00B0361D" w:rsidP="00B0361D">
      <w:pPr>
        <w:pStyle w:val="Body"/>
        <w:rPr>
          <w:rFonts w:ascii="Arial" w:hAnsi="Arial" w:cs="Arial"/>
        </w:rPr>
      </w:pPr>
      <w:r w:rsidRPr="00B0361D">
        <w:rPr>
          <w:rFonts w:ascii="Arial" w:hAnsi="Arial" w:cs="Arial"/>
        </w:rPr>
        <w:t xml:space="preserve">Out of the 200 students who participated in the study, 106 (53%) were infected with six species intestinal parasites of which five were classified as helminthic parasites and one was classified as protozoan parasite (Table1). </w:t>
      </w:r>
      <w:r w:rsidRPr="00C77877">
        <w:rPr>
          <w:rFonts w:ascii="Arial" w:hAnsi="Arial" w:cs="Arial"/>
          <w:i/>
        </w:rPr>
        <w:t>Ascaris lumbricoides</w:t>
      </w:r>
      <w:r w:rsidRPr="00B0361D">
        <w:rPr>
          <w:rFonts w:ascii="Arial" w:hAnsi="Arial" w:cs="Arial"/>
        </w:rPr>
        <w:t xml:space="preserve">, </w:t>
      </w:r>
      <w:r w:rsidRPr="00C77877">
        <w:rPr>
          <w:rFonts w:ascii="Arial" w:hAnsi="Arial" w:cs="Arial"/>
          <w:i/>
        </w:rPr>
        <w:t>Hook worm</w:t>
      </w:r>
      <w:r w:rsidRPr="00B0361D">
        <w:rPr>
          <w:rFonts w:ascii="Arial" w:hAnsi="Arial" w:cs="Arial"/>
        </w:rPr>
        <w:t xml:space="preserve">, </w:t>
      </w:r>
      <w:r w:rsidRPr="00C77877">
        <w:rPr>
          <w:rFonts w:ascii="Arial" w:hAnsi="Arial" w:cs="Arial"/>
          <w:i/>
        </w:rPr>
        <w:t>Trichuris</w:t>
      </w:r>
      <w:r w:rsidRPr="00B0361D">
        <w:rPr>
          <w:rFonts w:ascii="Arial" w:hAnsi="Arial" w:cs="Arial"/>
        </w:rPr>
        <w:t xml:space="preserve"> </w:t>
      </w:r>
      <w:r w:rsidRPr="00C77877">
        <w:rPr>
          <w:rFonts w:ascii="Arial" w:hAnsi="Arial" w:cs="Arial"/>
          <w:i/>
        </w:rPr>
        <w:t>trichiura</w:t>
      </w:r>
      <w:r w:rsidRPr="00B0361D">
        <w:rPr>
          <w:rFonts w:ascii="Arial" w:hAnsi="Arial" w:cs="Arial"/>
        </w:rPr>
        <w:t xml:space="preserve">, </w:t>
      </w:r>
      <w:r w:rsidRPr="00C77877">
        <w:rPr>
          <w:rFonts w:ascii="Arial" w:hAnsi="Arial" w:cs="Arial"/>
          <w:i/>
        </w:rPr>
        <w:t>Strongyloides stercoralis</w:t>
      </w:r>
      <w:r w:rsidRPr="00B0361D">
        <w:rPr>
          <w:rFonts w:ascii="Arial" w:hAnsi="Arial" w:cs="Arial"/>
        </w:rPr>
        <w:t xml:space="preserve"> and </w:t>
      </w:r>
      <w:r w:rsidRPr="00C77877">
        <w:rPr>
          <w:rFonts w:ascii="Arial" w:hAnsi="Arial" w:cs="Arial"/>
          <w:i/>
        </w:rPr>
        <w:t>Schistosoma mansoni</w:t>
      </w:r>
      <w:r w:rsidRPr="00B0361D">
        <w:rPr>
          <w:rFonts w:ascii="Arial" w:hAnsi="Arial" w:cs="Arial"/>
        </w:rPr>
        <w:t xml:space="preserve"> (Helminthic parasites), and </w:t>
      </w:r>
      <w:r w:rsidRPr="00C77877">
        <w:rPr>
          <w:rFonts w:ascii="Arial" w:hAnsi="Arial" w:cs="Arial"/>
          <w:i/>
        </w:rPr>
        <w:t>Entamoeba histolytica</w:t>
      </w:r>
      <w:r w:rsidRPr="00B0361D">
        <w:rPr>
          <w:rFonts w:ascii="Arial" w:hAnsi="Arial" w:cs="Arial"/>
        </w:rPr>
        <w:t xml:space="preserve"> (Protozoan parasites).</w:t>
      </w:r>
    </w:p>
    <w:p w14:paraId="61890E21" w14:textId="77777777" w:rsidR="00B0361D" w:rsidRPr="00B0361D" w:rsidRDefault="00C77877" w:rsidP="00B0361D">
      <w:pPr>
        <w:pStyle w:val="Body"/>
        <w:rPr>
          <w:rFonts w:ascii="Arial" w:hAnsi="Arial" w:cs="Arial"/>
        </w:rPr>
      </w:pPr>
      <w:r>
        <w:rPr>
          <w:rFonts w:ascii="Arial" w:hAnsi="Arial" w:cs="Arial"/>
        </w:rPr>
        <w:t xml:space="preserve"> Among the parasite species identified</w:t>
      </w:r>
      <w:r w:rsidR="00B0361D" w:rsidRPr="00B0361D">
        <w:rPr>
          <w:rFonts w:ascii="Arial" w:hAnsi="Arial" w:cs="Arial"/>
        </w:rPr>
        <w:t xml:space="preserve">, </w:t>
      </w:r>
      <w:r w:rsidR="00B0361D" w:rsidRPr="00C77877">
        <w:rPr>
          <w:rFonts w:ascii="Arial" w:hAnsi="Arial" w:cs="Arial"/>
          <w:i/>
        </w:rPr>
        <w:t>Ascaris lumbricoides</w:t>
      </w:r>
      <w:r w:rsidR="00B0361D" w:rsidRPr="00B0361D">
        <w:rPr>
          <w:rFonts w:ascii="Arial" w:hAnsi="Arial" w:cs="Arial"/>
        </w:rPr>
        <w:t xml:space="preserve"> was the most prevalent (22.5%) intestinal parasite in the study while </w:t>
      </w:r>
      <w:r w:rsidR="00B0361D" w:rsidRPr="004D1AAC">
        <w:rPr>
          <w:rFonts w:ascii="Arial" w:hAnsi="Arial" w:cs="Arial"/>
          <w:i/>
        </w:rPr>
        <w:t>Strongyloides stercoralis</w:t>
      </w:r>
      <w:r w:rsidR="00B0361D" w:rsidRPr="00B0361D">
        <w:rPr>
          <w:rFonts w:ascii="Arial" w:hAnsi="Arial" w:cs="Arial"/>
        </w:rPr>
        <w:t xml:space="preserve"> was the least prevalent (2%) (Figure1). </w:t>
      </w:r>
    </w:p>
    <w:p w14:paraId="61EFF921" w14:textId="77777777" w:rsidR="00B0361D" w:rsidRPr="00C253A3" w:rsidRDefault="00B0361D" w:rsidP="00B0361D">
      <w:pPr>
        <w:pStyle w:val="Body"/>
        <w:rPr>
          <w:rFonts w:ascii="Arial" w:hAnsi="Arial" w:cs="Arial"/>
          <w:b/>
        </w:rPr>
      </w:pPr>
      <w:r w:rsidRPr="00C253A3">
        <w:rPr>
          <w:rFonts w:ascii="Arial" w:hAnsi="Arial" w:cs="Arial"/>
          <w:b/>
        </w:rPr>
        <w:t>Table 1: Intestinal parasites identify in the study participants</w:t>
      </w:r>
    </w:p>
    <w:tbl>
      <w:tblPr>
        <w:tblStyle w:val="LightShading-Accent1"/>
        <w:tblW w:w="0" w:type="auto"/>
        <w:tblLook w:val="04A0" w:firstRow="1" w:lastRow="0" w:firstColumn="1" w:lastColumn="0" w:noHBand="0" w:noVBand="1"/>
      </w:tblPr>
      <w:tblGrid>
        <w:gridCol w:w="2808"/>
        <w:gridCol w:w="2808"/>
        <w:gridCol w:w="2808"/>
      </w:tblGrid>
      <w:tr w:rsidR="00C77877" w14:paraId="2AED9C9C" w14:textId="77777777" w:rsidTr="00AC6F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14:paraId="4E354B77" w14:textId="77777777" w:rsidR="00C77877" w:rsidRPr="004D1AAC" w:rsidRDefault="00C77877" w:rsidP="00B0361D">
            <w:pPr>
              <w:pStyle w:val="Body"/>
              <w:rPr>
                <w:rFonts w:ascii="Arial" w:hAnsi="Arial" w:cs="Arial"/>
                <w:color w:val="auto"/>
              </w:rPr>
            </w:pPr>
            <w:r w:rsidRPr="004D1AAC">
              <w:rPr>
                <w:rFonts w:ascii="Arial" w:hAnsi="Arial" w:cs="Arial"/>
                <w:color w:val="auto"/>
              </w:rPr>
              <w:t>Parasite identified</w:t>
            </w:r>
          </w:p>
        </w:tc>
        <w:tc>
          <w:tcPr>
            <w:tcW w:w="2808" w:type="dxa"/>
          </w:tcPr>
          <w:p w14:paraId="6D9D0452" w14:textId="77777777" w:rsidR="00C77877" w:rsidRPr="004D1AAC" w:rsidRDefault="004D1AAC" w:rsidP="00B0361D">
            <w:pPr>
              <w:pStyle w:val="Body"/>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 xml:space="preserve">Number of </w:t>
            </w:r>
            <w:r w:rsidR="00C77877" w:rsidRPr="004D1AAC">
              <w:rPr>
                <w:rFonts w:ascii="Arial" w:hAnsi="Arial" w:cs="Arial"/>
                <w:color w:val="auto"/>
              </w:rPr>
              <w:t>students infected</w:t>
            </w:r>
          </w:p>
        </w:tc>
        <w:tc>
          <w:tcPr>
            <w:tcW w:w="2808" w:type="dxa"/>
          </w:tcPr>
          <w:p w14:paraId="3BBBB3CD" w14:textId="77777777" w:rsidR="00C77877" w:rsidRPr="004D1AAC" w:rsidRDefault="00C77877" w:rsidP="00B0361D">
            <w:pPr>
              <w:pStyle w:val="Body"/>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D1AAC">
              <w:rPr>
                <w:rFonts w:ascii="Arial" w:hAnsi="Arial" w:cs="Arial"/>
                <w:color w:val="auto"/>
              </w:rPr>
              <w:t>Prevalence (%)</w:t>
            </w:r>
          </w:p>
        </w:tc>
      </w:tr>
      <w:tr w:rsidR="00C77877" w14:paraId="3AA58D1E" w14:textId="77777777" w:rsidTr="004D1A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shd w:val="clear" w:color="auto" w:fill="auto"/>
          </w:tcPr>
          <w:p w14:paraId="789DDE0A" w14:textId="77777777" w:rsidR="00C77877" w:rsidRPr="00C253A3" w:rsidRDefault="00C77877" w:rsidP="00B0361D">
            <w:pPr>
              <w:pStyle w:val="Body"/>
              <w:rPr>
                <w:rFonts w:ascii="Arial" w:hAnsi="Arial" w:cs="Arial"/>
                <w:b w:val="0"/>
                <w:i/>
                <w:color w:val="auto"/>
              </w:rPr>
            </w:pPr>
            <w:r w:rsidRPr="00C253A3">
              <w:rPr>
                <w:rFonts w:ascii="Arial" w:hAnsi="Arial" w:cs="Arial"/>
                <w:b w:val="0"/>
                <w:i/>
                <w:color w:val="auto"/>
              </w:rPr>
              <w:t>Ascaris lumbricoides</w:t>
            </w:r>
          </w:p>
        </w:tc>
        <w:tc>
          <w:tcPr>
            <w:tcW w:w="2808" w:type="dxa"/>
            <w:shd w:val="clear" w:color="auto" w:fill="FFFFFF" w:themeFill="background1"/>
          </w:tcPr>
          <w:p w14:paraId="5B5C2FE0" w14:textId="77777777" w:rsidR="00C77877" w:rsidRPr="004D1AAC" w:rsidRDefault="00C77877"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D1AAC">
              <w:rPr>
                <w:rFonts w:ascii="Arial" w:hAnsi="Arial" w:cs="Arial"/>
                <w:color w:val="auto"/>
              </w:rPr>
              <w:t>45</w:t>
            </w:r>
            <w:r w:rsidRPr="004D1AAC">
              <w:rPr>
                <w:rFonts w:ascii="Arial" w:hAnsi="Arial" w:cs="Arial"/>
                <w:color w:val="auto"/>
              </w:rPr>
              <w:tab/>
            </w:r>
          </w:p>
        </w:tc>
        <w:tc>
          <w:tcPr>
            <w:tcW w:w="2808" w:type="dxa"/>
            <w:shd w:val="clear" w:color="auto" w:fill="FFFFFF" w:themeFill="background1"/>
          </w:tcPr>
          <w:p w14:paraId="7AA58328" w14:textId="77777777" w:rsidR="00C77877" w:rsidRPr="004D1AAC" w:rsidRDefault="00C77877"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D1AAC">
              <w:rPr>
                <w:rFonts w:ascii="Arial" w:hAnsi="Arial" w:cs="Arial"/>
                <w:color w:val="auto"/>
              </w:rPr>
              <w:t>22.5</w:t>
            </w:r>
          </w:p>
        </w:tc>
      </w:tr>
      <w:tr w:rsidR="00C77877" w14:paraId="1B054977" w14:textId="77777777" w:rsidTr="00AC6FAB">
        <w:tc>
          <w:tcPr>
            <w:cnfStyle w:val="001000000000" w:firstRow="0" w:lastRow="0" w:firstColumn="1" w:lastColumn="0" w:oddVBand="0" w:evenVBand="0" w:oddHBand="0" w:evenHBand="0" w:firstRowFirstColumn="0" w:firstRowLastColumn="0" w:lastRowFirstColumn="0" w:lastRowLastColumn="0"/>
            <w:tcW w:w="2808" w:type="dxa"/>
          </w:tcPr>
          <w:p w14:paraId="7C238DD6" w14:textId="77777777" w:rsidR="00C77877" w:rsidRPr="00C253A3" w:rsidRDefault="00C77877" w:rsidP="00B0361D">
            <w:pPr>
              <w:pStyle w:val="Body"/>
              <w:rPr>
                <w:rFonts w:ascii="Arial" w:hAnsi="Arial" w:cs="Arial"/>
                <w:b w:val="0"/>
                <w:i/>
                <w:color w:val="auto"/>
              </w:rPr>
            </w:pPr>
            <w:r w:rsidRPr="00C253A3">
              <w:rPr>
                <w:rFonts w:ascii="Arial" w:hAnsi="Arial" w:cs="Arial"/>
                <w:b w:val="0"/>
                <w:i/>
                <w:color w:val="auto"/>
              </w:rPr>
              <w:t>Hook worm</w:t>
            </w:r>
          </w:p>
        </w:tc>
        <w:tc>
          <w:tcPr>
            <w:tcW w:w="2808" w:type="dxa"/>
          </w:tcPr>
          <w:p w14:paraId="7B05580E" w14:textId="77777777" w:rsidR="00C77877" w:rsidRPr="004D1AAC" w:rsidRDefault="00C77877" w:rsidP="00B0361D">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D1AAC">
              <w:rPr>
                <w:rFonts w:ascii="Arial" w:hAnsi="Arial" w:cs="Arial"/>
                <w:color w:val="auto"/>
              </w:rPr>
              <w:t>28</w:t>
            </w:r>
          </w:p>
        </w:tc>
        <w:tc>
          <w:tcPr>
            <w:tcW w:w="2808" w:type="dxa"/>
          </w:tcPr>
          <w:p w14:paraId="1710011B" w14:textId="77777777" w:rsidR="00C77877" w:rsidRPr="004D1AAC" w:rsidRDefault="00C77877" w:rsidP="00C77877">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D1AAC">
              <w:rPr>
                <w:rFonts w:ascii="Arial" w:hAnsi="Arial" w:cs="Arial"/>
                <w:color w:val="auto"/>
              </w:rPr>
              <w:t>14.0</w:t>
            </w:r>
          </w:p>
          <w:p w14:paraId="5C073190" w14:textId="77777777" w:rsidR="00C77877" w:rsidRPr="004D1AAC" w:rsidRDefault="00C77877" w:rsidP="00B0361D">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r>
      <w:tr w:rsidR="00C77877" w14:paraId="58724764" w14:textId="77777777" w:rsidTr="004D1A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shd w:val="clear" w:color="auto" w:fill="auto"/>
          </w:tcPr>
          <w:p w14:paraId="34E02024" w14:textId="77777777" w:rsidR="00C77877" w:rsidRPr="00C253A3" w:rsidRDefault="00C77877" w:rsidP="00B0361D">
            <w:pPr>
              <w:pStyle w:val="Body"/>
              <w:rPr>
                <w:rFonts w:ascii="Arial" w:hAnsi="Arial" w:cs="Arial"/>
                <w:b w:val="0"/>
                <w:i/>
                <w:color w:val="auto"/>
              </w:rPr>
            </w:pPr>
            <w:r w:rsidRPr="00C253A3">
              <w:rPr>
                <w:rFonts w:ascii="Arial" w:hAnsi="Arial" w:cs="Arial"/>
                <w:b w:val="0"/>
                <w:i/>
                <w:color w:val="auto"/>
              </w:rPr>
              <w:t>Trichuris trichiura</w:t>
            </w:r>
          </w:p>
        </w:tc>
        <w:tc>
          <w:tcPr>
            <w:tcW w:w="2808" w:type="dxa"/>
            <w:shd w:val="clear" w:color="auto" w:fill="FFFFFF" w:themeFill="background1"/>
          </w:tcPr>
          <w:p w14:paraId="153DCA9D" w14:textId="77777777" w:rsidR="00C77877" w:rsidRPr="004D1AAC" w:rsidRDefault="00C77877"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D1AAC">
              <w:rPr>
                <w:rFonts w:ascii="Arial" w:hAnsi="Arial" w:cs="Arial"/>
                <w:color w:val="auto"/>
              </w:rPr>
              <w:t>13</w:t>
            </w:r>
          </w:p>
        </w:tc>
        <w:tc>
          <w:tcPr>
            <w:tcW w:w="2808" w:type="dxa"/>
            <w:shd w:val="clear" w:color="auto" w:fill="FFFFFF" w:themeFill="background1"/>
          </w:tcPr>
          <w:p w14:paraId="7E92B216" w14:textId="77777777" w:rsidR="00C77877" w:rsidRPr="004D1AAC" w:rsidRDefault="00C77877" w:rsidP="00C77877">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D1AAC">
              <w:rPr>
                <w:rFonts w:ascii="Arial" w:hAnsi="Arial" w:cs="Arial"/>
                <w:color w:val="auto"/>
              </w:rPr>
              <w:t>6.5</w:t>
            </w:r>
          </w:p>
          <w:p w14:paraId="5CC6FA04" w14:textId="77777777" w:rsidR="00C77877" w:rsidRPr="004D1AAC" w:rsidRDefault="00C77877"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r>
      <w:tr w:rsidR="00C77877" w14:paraId="5FF79C42" w14:textId="77777777" w:rsidTr="00AC6FAB">
        <w:tc>
          <w:tcPr>
            <w:cnfStyle w:val="001000000000" w:firstRow="0" w:lastRow="0" w:firstColumn="1" w:lastColumn="0" w:oddVBand="0" w:evenVBand="0" w:oddHBand="0" w:evenHBand="0" w:firstRowFirstColumn="0" w:firstRowLastColumn="0" w:lastRowFirstColumn="0" w:lastRowLastColumn="0"/>
            <w:tcW w:w="2808" w:type="dxa"/>
          </w:tcPr>
          <w:p w14:paraId="33299C4C" w14:textId="77777777" w:rsidR="00C77877" w:rsidRPr="00C253A3" w:rsidRDefault="00C77877" w:rsidP="00B0361D">
            <w:pPr>
              <w:pStyle w:val="Body"/>
              <w:rPr>
                <w:rFonts w:ascii="Arial" w:hAnsi="Arial" w:cs="Arial"/>
                <w:b w:val="0"/>
                <w:i/>
                <w:color w:val="auto"/>
              </w:rPr>
            </w:pPr>
            <w:r w:rsidRPr="00C253A3">
              <w:rPr>
                <w:rFonts w:ascii="Arial" w:hAnsi="Arial" w:cs="Arial"/>
                <w:b w:val="0"/>
                <w:i/>
                <w:color w:val="auto"/>
              </w:rPr>
              <w:t>Strogyloides stercoralis</w:t>
            </w:r>
          </w:p>
        </w:tc>
        <w:tc>
          <w:tcPr>
            <w:tcW w:w="2808" w:type="dxa"/>
          </w:tcPr>
          <w:p w14:paraId="5E5DE8B3" w14:textId="77777777" w:rsidR="00C77877" w:rsidRPr="004D1AAC" w:rsidRDefault="00C77877" w:rsidP="00B0361D">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D1AAC">
              <w:rPr>
                <w:rFonts w:ascii="Arial" w:hAnsi="Arial" w:cs="Arial"/>
                <w:color w:val="auto"/>
              </w:rPr>
              <w:t>4</w:t>
            </w:r>
          </w:p>
        </w:tc>
        <w:tc>
          <w:tcPr>
            <w:tcW w:w="2808" w:type="dxa"/>
          </w:tcPr>
          <w:p w14:paraId="53B4F3BE" w14:textId="77777777" w:rsidR="00C77877" w:rsidRPr="004D1AAC" w:rsidRDefault="00C77877" w:rsidP="00B0361D">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D1AAC">
              <w:rPr>
                <w:rFonts w:ascii="Arial" w:hAnsi="Arial" w:cs="Arial"/>
                <w:color w:val="auto"/>
              </w:rPr>
              <w:t>2</w:t>
            </w:r>
          </w:p>
        </w:tc>
      </w:tr>
      <w:tr w:rsidR="00C77877" w14:paraId="4E9BC2EE" w14:textId="77777777" w:rsidTr="004D1A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shd w:val="clear" w:color="auto" w:fill="auto"/>
          </w:tcPr>
          <w:p w14:paraId="393280D2" w14:textId="77777777" w:rsidR="00C77877" w:rsidRPr="00C253A3" w:rsidRDefault="00C77877" w:rsidP="00B0361D">
            <w:pPr>
              <w:pStyle w:val="Body"/>
              <w:rPr>
                <w:rFonts w:ascii="Arial" w:hAnsi="Arial" w:cs="Arial"/>
                <w:b w:val="0"/>
                <w:i/>
                <w:color w:val="auto"/>
              </w:rPr>
            </w:pPr>
            <w:r w:rsidRPr="00C253A3">
              <w:rPr>
                <w:rFonts w:ascii="Arial" w:hAnsi="Arial" w:cs="Arial"/>
                <w:b w:val="0"/>
                <w:i/>
                <w:color w:val="auto"/>
              </w:rPr>
              <w:t>Schistosoma mansoni</w:t>
            </w:r>
          </w:p>
        </w:tc>
        <w:tc>
          <w:tcPr>
            <w:tcW w:w="2808" w:type="dxa"/>
            <w:shd w:val="clear" w:color="auto" w:fill="FFFFFF" w:themeFill="background1"/>
          </w:tcPr>
          <w:p w14:paraId="6184C0E5" w14:textId="77777777" w:rsidR="00C77877" w:rsidRPr="004D1AAC" w:rsidRDefault="00C77877"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D1AAC">
              <w:rPr>
                <w:rFonts w:ascii="Arial" w:hAnsi="Arial" w:cs="Arial"/>
                <w:color w:val="auto"/>
              </w:rPr>
              <w:t>10</w:t>
            </w:r>
          </w:p>
        </w:tc>
        <w:tc>
          <w:tcPr>
            <w:tcW w:w="2808" w:type="dxa"/>
            <w:shd w:val="clear" w:color="auto" w:fill="FFFFFF" w:themeFill="background1"/>
          </w:tcPr>
          <w:p w14:paraId="3CE8EB68" w14:textId="77777777" w:rsidR="00C77877" w:rsidRPr="004D1AAC" w:rsidRDefault="00C77877"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D1AAC">
              <w:rPr>
                <w:rFonts w:ascii="Arial" w:hAnsi="Arial" w:cs="Arial"/>
                <w:color w:val="auto"/>
              </w:rPr>
              <w:t>5</w:t>
            </w:r>
          </w:p>
        </w:tc>
      </w:tr>
      <w:tr w:rsidR="00C77877" w14:paraId="7F06B9F1" w14:textId="77777777" w:rsidTr="00AC6FAB">
        <w:tc>
          <w:tcPr>
            <w:cnfStyle w:val="001000000000" w:firstRow="0" w:lastRow="0" w:firstColumn="1" w:lastColumn="0" w:oddVBand="0" w:evenVBand="0" w:oddHBand="0" w:evenHBand="0" w:firstRowFirstColumn="0" w:firstRowLastColumn="0" w:lastRowFirstColumn="0" w:lastRowLastColumn="0"/>
            <w:tcW w:w="2808" w:type="dxa"/>
          </w:tcPr>
          <w:p w14:paraId="48920F9C" w14:textId="77777777" w:rsidR="00C77877" w:rsidRPr="00C253A3" w:rsidRDefault="00C77877" w:rsidP="00B0361D">
            <w:pPr>
              <w:pStyle w:val="Body"/>
              <w:rPr>
                <w:rFonts w:ascii="Arial" w:hAnsi="Arial" w:cs="Arial"/>
                <w:b w:val="0"/>
                <w:i/>
                <w:color w:val="auto"/>
              </w:rPr>
            </w:pPr>
            <w:r w:rsidRPr="00C253A3">
              <w:rPr>
                <w:rFonts w:ascii="Arial" w:hAnsi="Arial" w:cs="Arial"/>
                <w:b w:val="0"/>
                <w:i/>
                <w:color w:val="auto"/>
              </w:rPr>
              <w:t>Entamoeba histolytica</w:t>
            </w:r>
          </w:p>
        </w:tc>
        <w:tc>
          <w:tcPr>
            <w:tcW w:w="2808" w:type="dxa"/>
          </w:tcPr>
          <w:p w14:paraId="266DA3C6" w14:textId="77777777" w:rsidR="00C77877" w:rsidRPr="004D1AAC" w:rsidRDefault="00C77877" w:rsidP="00B0361D">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D1AAC">
              <w:rPr>
                <w:rFonts w:ascii="Arial" w:hAnsi="Arial" w:cs="Arial"/>
                <w:color w:val="auto"/>
              </w:rPr>
              <w:t>6</w:t>
            </w:r>
          </w:p>
        </w:tc>
        <w:tc>
          <w:tcPr>
            <w:tcW w:w="2808" w:type="dxa"/>
          </w:tcPr>
          <w:p w14:paraId="57309D13" w14:textId="77777777" w:rsidR="00C77877" w:rsidRPr="004D1AAC" w:rsidRDefault="00C77877" w:rsidP="00B0361D">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D1AAC">
              <w:rPr>
                <w:rFonts w:ascii="Arial" w:hAnsi="Arial" w:cs="Arial"/>
                <w:color w:val="auto"/>
              </w:rPr>
              <w:t>3</w:t>
            </w:r>
          </w:p>
        </w:tc>
      </w:tr>
      <w:tr w:rsidR="00C77877" w14:paraId="6E95A9E3" w14:textId="77777777" w:rsidTr="004D1A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shd w:val="clear" w:color="auto" w:fill="auto"/>
          </w:tcPr>
          <w:p w14:paraId="40183CCD" w14:textId="77777777" w:rsidR="00C77877" w:rsidRPr="004D1AAC" w:rsidRDefault="00C77877" w:rsidP="00B0361D">
            <w:pPr>
              <w:pStyle w:val="Body"/>
              <w:rPr>
                <w:rFonts w:ascii="Arial" w:hAnsi="Arial" w:cs="Arial"/>
                <w:color w:val="auto"/>
              </w:rPr>
            </w:pPr>
            <w:r w:rsidRPr="00C253A3">
              <w:rPr>
                <w:rFonts w:ascii="Arial" w:hAnsi="Arial" w:cs="Arial"/>
                <w:b w:val="0"/>
                <w:color w:val="auto"/>
              </w:rPr>
              <w:t>Tota</w:t>
            </w:r>
            <w:r w:rsidR="004D1AAC" w:rsidRPr="00C253A3">
              <w:rPr>
                <w:rFonts w:ascii="Arial" w:hAnsi="Arial" w:cs="Arial"/>
                <w:b w:val="0"/>
                <w:color w:val="auto"/>
              </w:rPr>
              <w:t>l</w:t>
            </w:r>
          </w:p>
        </w:tc>
        <w:tc>
          <w:tcPr>
            <w:tcW w:w="2808" w:type="dxa"/>
            <w:shd w:val="clear" w:color="auto" w:fill="auto"/>
          </w:tcPr>
          <w:p w14:paraId="7CE14DD3" w14:textId="77777777" w:rsidR="00C77877" w:rsidRPr="004D1AAC" w:rsidRDefault="00C77877"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D1AAC">
              <w:rPr>
                <w:rFonts w:ascii="Arial" w:hAnsi="Arial" w:cs="Arial"/>
                <w:color w:val="auto"/>
              </w:rPr>
              <w:t>106</w:t>
            </w:r>
          </w:p>
        </w:tc>
        <w:tc>
          <w:tcPr>
            <w:tcW w:w="2808" w:type="dxa"/>
            <w:shd w:val="clear" w:color="auto" w:fill="auto"/>
          </w:tcPr>
          <w:p w14:paraId="6A73912F" w14:textId="77777777" w:rsidR="00C77877" w:rsidRPr="004D1AAC" w:rsidRDefault="00C77877"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D1AAC">
              <w:rPr>
                <w:rFonts w:ascii="Arial" w:hAnsi="Arial" w:cs="Arial"/>
                <w:color w:val="auto"/>
              </w:rPr>
              <w:t>53.0</w:t>
            </w:r>
          </w:p>
        </w:tc>
      </w:tr>
    </w:tbl>
    <w:p w14:paraId="7EA3664B" w14:textId="77777777" w:rsidR="00B0361D" w:rsidRPr="00B0361D" w:rsidRDefault="00B0361D" w:rsidP="00B0361D">
      <w:pPr>
        <w:pStyle w:val="Body"/>
        <w:rPr>
          <w:rFonts w:ascii="Arial" w:hAnsi="Arial" w:cs="Arial"/>
        </w:rPr>
      </w:pPr>
    </w:p>
    <w:p w14:paraId="5D983CC3" w14:textId="77777777" w:rsidR="00B0361D" w:rsidRPr="00B0361D" w:rsidRDefault="00B0361D" w:rsidP="00B0361D">
      <w:pPr>
        <w:pStyle w:val="Body"/>
        <w:rPr>
          <w:rFonts w:ascii="Arial" w:hAnsi="Arial" w:cs="Arial"/>
        </w:rPr>
      </w:pPr>
    </w:p>
    <w:p w14:paraId="345FE5DF" w14:textId="77777777" w:rsidR="00B0361D" w:rsidRPr="004B0556" w:rsidRDefault="00C77877" w:rsidP="00B0361D">
      <w:pPr>
        <w:pStyle w:val="Body"/>
        <w:rPr>
          <w:rFonts w:ascii="Arial" w:hAnsi="Arial" w:cs="Arial"/>
          <w:b/>
        </w:rPr>
      </w:pPr>
      <w:r w:rsidRPr="004B0556">
        <w:rPr>
          <w:rFonts w:ascii="Arial" w:hAnsi="Arial" w:cs="Arial"/>
          <w:b/>
        </w:rPr>
        <w:t>3.</w:t>
      </w:r>
      <w:r w:rsidR="00C253A3" w:rsidRPr="004B0556">
        <w:rPr>
          <w:rFonts w:ascii="Arial" w:hAnsi="Arial" w:cs="Arial"/>
          <w:b/>
        </w:rPr>
        <w:t>1.</w:t>
      </w:r>
      <w:r w:rsidRPr="004B0556">
        <w:rPr>
          <w:rFonts w:ascii="Arial" w:hAnsi="Arial" w:cs="Arial"/>
          <w:b/>
        </w:rPr>
        <w:t xml:space="preserve">2 </w:t>
      </w:r>
      <w:r w:rsidR="00B0361D" w:rsidRPr="004B0556">
        <w:rPr>
          <w:rFonts w:ascii="Arial" w:hAnsi="Arial" w:cs="Arial"/>
          <w:b/>
          <w:u w:val="single"/>
        </w:rPr>
        <w:t>Prevalence of intestinal parasite in relation to gender of study participants</w:t>
      </w:r>
    </w:p>
    <w:p w14:paraId="5E027E77" w14:textId="77777777" w:rsidR="004D1AAC" w:rsidRDefault="00B0361D" w:rsidP="00B0361D">
      <w:pPr>
        <w:pStyle w:val="Body"/>
        <w:rPr>
          <w:rFonts w:ascii="Arial" w:hAnsi="Arial" w:cs="Arial"/>
        </w:rPr>
      </w:pPr>
      <w:r w:rsidRPr="00B0361D">
        <w:rPr>
          <w:rFonts w:ascii="Arial" w:hAnsi="Arial" w:cs="Arial"/>
        </w:rPr>
        <w:t xml:space="preserve">Out of the 200 students who participated in the study, 103 (51.5%) were females while 97(48.5%) were males (Table 2). </w:t>
      </w:r>
    </w:p>
    <w:p w14:paraId="20BA8EFF" w14:textId="77777777" w:rsidR="00B0361D" w:rsidRDefault="00B0361D" w:rsidP="00B0361D">
      <w:pPr>
        <w:pStyle w:val="Body"/>
        <w:rPr>
          <w:rFonts w:ascii="Arial" w:hAnsi="Arial" w:cs="Arial"/>
        </w:rPr>
      </w:pPr>
      <w:r w:rsidRPr="00B0361D">
        <w:rPr>
          <w:rFonts w:ascii="Arial" w:hAnsi="Arial" w:cs="Arial"/>
        </w:rPr>
        <w:t>With regards to the prevalence of intestinal parasite, male were more infected (52.83%) with intestinal parasites than females (47.17%). Results from the study shows that there is no significant difference between the prevalence of intestinal parasites in relation to gender (p˃0.05). This means that both genders are equally exposed in the same unhygienic environment condition which directly favors the spread of these intestinal parasites.</w:t>
      </w:r>
    </w:p>
    <w:p w14:paraId="300C9877" w14:textId="77777777" w:rsidR="00E34762" w:rsidRDefault="00E34762" w:rsidP="00B0361D">
      <w:pPr>
        <w:pStyle w:val="Body"/>
        <w:rPr>
          <w:rFonts w:ascii="Arial" w:hAnsi="Arial" w:cs="Arial"/>
        </w:rPr>
      </w:pPr>
    </w:p>
    <w:p w14:paraId="6E41E02C" w14:textId="77777777" w:rsidR="00E34762" w:rsidRPr="00B0361D" w:rsidRDefault="00E34762" w:rsidP="00B0361D">
      <w:pPr>
        <w:pStyle w:val="Body"/>
        <w:rPr>
          <w:rFonts w:ascii="Arial" w:hAnsi="Arial" w:cs="Arial"/>
        </w:rPr>
      </w:pPr>
    </w:p>
    <w:p w14:paraId="7041FB1B" w14:textId="77777777" w:rsidR="004D1AAC" w:rsidRPr="00C253A3" w:rsidRDefault="004D1AAC" w:rsidP="00B0361D">
      <w:pPr>
        <w:pStyle w:val="Body"/>
        <w:rPr>
          <w:rFonts w:ascii="Arial" w:hAnsi="Arial" w:cs="Arial"/>
          <w:b/>
        </w:rPr>
      </w:pPr>
      <w:r w:rsidRPr="00C253A3">
        <w:rPr>
          <w:rFonts w:ascii="Arial" w:hAnsi="Arial" w:cs="Arial"/>
          <w:b/>
        </w:rPr>
        <w:t>Table 2.Prevalence of intestinal parasites in relation to gender</w:t>
      </w:r>
    </w:p>
    <w:tbl>
      <w:tblPr>
        <w:tblStyle w:val="LightShading-Accent3"/>
        <w:tblW w:w="0" w:type="auto"/>
        <w:tblLook w:val="04A0" w:firstRow="1" w:lastRow="0" w:firstColumn="1" w:lastColumn="0" w:noHBand="0" w:noVBand="1"/>
      </w:tblPr>
      <w:tblGrid>
        <w:gridCol w:w="2106"/>
        <w:gridCol w:w="2106"/>
        <w:gridCol w:w="2106"/>
        <w:gridCol w:w="2106"/>
      </w:tblGrid>
      <w:tr w:rsidR="004D1AAC" w14:paraId="357429BC" w14:textId="77777777" w:rsidTr="004D1A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6" w:type="dxa"/>
          </w:tcPr>
          <w:p w14:paraId="2E4B3638" w14:textId="77777777" w:rsidR="004D1AAC" w:rsidRPr="004D1AAC" w:rsidRDefault="004D1AAC" w:rsidP="00B0361D">
            <w:pPr>
              <w:pStyle w:val="Body"/>
              <w:rPr>
                <w:rFonts w:ascii="Arial" w:hAnsi="Arial" w:cs="Arial"/>
                <w:color w:val="auto"/>
              </w:rPr>
            </w:pPr>
            <w:r w:rsidRPr="004D1AAC">
              <w:rPr>
                <w:rFonts w:ascii="Arial" w:hAnsi="Arial" w:cs="Arial"/>
                <w:color w:val="auto"/>
              </w:rPr>
              <w:lastRenderedPageBreak/>
              <w:t xml:space="preserve">Gender </w:t>
            </w:r>
          </w:p>
        </w:tc>
        <w:tc>
          <w:tcPr>
            <w:tcW w:w="2106" w:type="dxa"/>
          </w:tcPr>
          <w:p w14:paraId="166BBC1E" w14:textId="77777777" w:rsidR="004D1AAC" w:rsidRPr="004D1AAC" w:rsidRDefault="004D1AAC" w:rsidP="00B0361D">
            <w:pPr>
              <w:pStyle w:val="Body"/>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D1AAC">
              <w:rPr>
                <w:rFonts w:ascii="Arial" w:hAnsi="Arial" w:cs="Arial"/>
                <w:color w:val="auto"/>
              </w:rPr>
              <w:t>Number examined</w:t>
            </w:r>
          </w:p>
        </w:tc>
        <w:tc>
          <w:tcPr>
            <w:tcW w:w="2106" w:type="dxa"/>
          </w:tcPr>
          <w:p w14:paraId="3E1C8019" w14:textId="77777777" w:rsidR="004D1AAC" w:rsidRPr="004D1AAC" w:rsidRDefault="004D1AAC" w:rsidP="00B0361D">
            <w:pPr>
              <w:pStyle w:val="Body"/>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D1AAC">
              <w:rPr>
                <w:rFonts w:ascii="Arial" w:hAnsi="Arial" w:cs="Arial"/>
                <w:color w:val="auto"/>
              </w:rPr>
              <w:t>Number infected</w:t>
            </w:r>
          </w:p>
        </w:tc>
        <w:tc>
          <w:tcPr>
            <w:tcW w:w="2106" w:type="dxa"/>
          </w:tcPr>
          <w:p w14:paraId="666B1792" w14:textId="77777777" w:rsidR="004D1AAC" w:rsidRPr="004D1AAC" w:rsidRDefault="004D1AAC" w:rsidP="00B0361D">
            <w:pPr>
              <w:pStyle w:val="Body"/>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D1AAC">
              <w:rPr>
                <w:rFonts w:ascii="Arial" w:hAnsi="Arial" w:cs="Arial"/>
                <w:color w:val="auto"/>
              </w:rPr>
              <w:t>Prevalence (%)</w:t>
            </w:r>
          </w:p>
        </w:tc>
      </w:tr>
      <w:tr w:rsidR="004D1AAC" w14:paraId="0BAEB484" w14:textId="77777777" w:rsidTr="004D1A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6" w:type="dxa"/>
            <w:shd w:val="clear" w:color="auto" w:fill="FFFFFF" w:themeFill="background1"/>
          </w:tcPr>
          <w:p w14:paraId="4471E824" w14:textId="77777777" w:rsidR="004D1AAC" w:rsidRPr="00C253A3" w:rsidRDefault="004D1AAC" w:rsidP="00B0361D">
            <w:pPr>
              <w:pStyle w:val="Body"/>
              <w:rPr>
                <w:rFonts w:ascii="Arial" w:hAnsi="Arial" w:cs="Arial"/>
                <w:b w:val="0"/>
                <w:color w:val="auto"/>
              </w:rPr>
            </w:pPr>
            <w:r w:rsidRPr="00C253A3">
              <w:rPr>
                <w:rFonts w:ascii="Arial" w:hAnsi="Arial" w:cs="Arial"/>
                <w:b w:val="0"/>
                <w:color w:val="auto"/>
              </w:rPr>
              <w:t xml:space="preserve">Male </w:t>
            </w:r>
          </w:p>
        </w:tc>
        <w:tc>
          <w:tcPr>
            <w:tcW w:w="2106" w:type="dxa"/>
            <w:shd w:val="clear" w:color="auto" w:fill="auto"/>
          </w:tcPr>
          <w:p w14:paraId="60E3748F" w14:textId="77777777" w:rsidR="004D1AAC" w:rsidRPr="004D1AAC" w:rsidRDefault="004D1AAC"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D1AAC">
              <w:rPr>
                <w:rFonts w:ascii="Arial" w:hAnsi="Arial" w:cs="Arial"/>
                <w:color w:val="auto"/>
              </w:rPr>
              <w:t>97</w:t>
            </w:r>
          </w:p>
        </w:tc>
        <w:tc>
          <w:tcPr>
            <w:tcW w:w="2106" w:type="dxa"/>
            <w:shd w:val="clear" w:color="auto" w:fill="FFFFFF" w:themeFill="background1"/>
          </w:tcPr>
          <w:p w14:paraId="10FB76BB" w14:textId="77777777" w:rsidR="004D1AAC" w:rsidRPr="004D1AAC" w:rsidRDefault="004D1AAC"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D1AAC">
              <w:rPr>
                <w:rFonts w:ascii="Arial" w:hAnsi="Arial" w:cs="Arial"/>
                <w:color w:val="auto"/>
              </w:rPr>
              <w:t>56</w:t>
            </w:r>
          </w:p>
        </w:tc>
        <w:tc>
          <w:tcPr>
            <w:tcW w:w="2106" w:type="dxa"/>
            <w:shd w:val="clear" w:color="auto" w:fill="FFFFFF" w:themeFill="background1"/>
          </w:tcPr>
          <w:p w14:paraId="1A06A32D" w14:textId="77777777" w:rsidR="004D1AAC" w:rsidRPr="004D1AAC" w:rsidRDefault="004D1AAC"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D1AAC">
              <w:rPr>
                <w:rFonts w:ascii="Arial" w:hAnsi="Arial" w:cs="Arial"/>
                <w:color w:val="auto"/>
              </w:rPr>
              <w:t>52.83</w:t>
            </w:r>
          </w:p>
        </w:tc>
      </w:tr>
      <w:tr w:rsidR="004D1AAC" w14:paraId="62C3F9BF" w14:textId="77777777" w:rsidTr="004D1AAC">
        <w:tc>
          <w:tcPr>
            <w:cnfStyle w:val="001000000000" w:firstRow="0" w:lastRow="0" w:firstColumn="1" w:lastColumn="0" w:oddVBand="0" w:evenVBand="0" w:oddHBand="0" w:evenHBand="0" w:firstRowFirstColumn="0" w:firstRowLastColumn="0" w:lastRowFirstColumn="0" w:lastRowLastColumn="0"/>
            <w:tcW w:w="2106" w:type="dxa"/>
          </w:tcPr>
          <w:p w14:paraId="484FE426" w14:textId="77777777" w:rsidR="004D1AAC" w:rsidRPr="00C253A3" w:rsidRDefault="004D1AAC" w:rsidP="00B0361D">
            <w:pPr>
              <w:pStyle w:val="Body"/>
              <w:rPr>
                <w:rFonts w:ascii="Arial" w:hAnsi="Arial" w:cs="Arial"/>
                <w:b w:val="0"/>
                <w:color w:val="auto"/>
              </w:rPr>
            </w:pPr>
            <w:r w:rsidRPr="00C253A3">
              <w:rPr>
                <w:rFonts w:ascii="Arial" w:hAnsi="Arial" w:cs="Arial"/>
                <w:b w:val="0"/>
                <w:color w:val="auto"/>
              </w:rPr>
              <w:t xml:space="preserve">Female </w:t>
            </w:r>
          </w:p>
        </w:tc>
        <w:tc>
          <w:tcPr>
            <w:tcW w:w="2106" w:type="dxa"/>
          </w:tcPr>
          <w:p w14:paraId="3BF0687C" w14:textId="77777777" w:rsidR="004D1AAC" w:rsidRPr="004D1AAC" w:rsidRDefault="004D1AAC" w:rsidP="00B0361D">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D1AAC">
              <w:rPr>
                <w:rFonts w:ascii="Arial" w:hAnsi="Arial" w:cs="Arial"/>
                <w:color w:val="auto"/>
              </w:rPr>
              <w:t>103</w:t>
            </w:r>
          </w:p>
        </w:tc>
        <w:tc>
          <w:tcPr>
            <w:tcW w:w="2106" w:type="dxa"/>
          </w:tcPr>
          <w:p w14:paraId="10E53F5B" w14:textId="77777777" w:rsidR="004D1AAC" w:rsidRPr="004D1AAC" w:rsidRDefault="004D1AAC" w:rsidP="00B0361D">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D1AAC">
              <w:rPr>
                <w:rFonts w:ascii="Arial" w:hAnsi="Arial" w:cs="Arial"/>
                <w:color w:val="auto"/>
              </w:rPr>
              <w:t>50</w:t>
            </w:r>
          </w:p>
        </w:tc>
        <w:tc>
          <w:tcPr>
            <w:tcW w:w="2106" w:type="dxa"/>
          </w:tcPr>
          <w:p w14:paraId="45BC4586" w14:textId="77777777" w:rsidR="004D1AAC" w:rsidRPr="004D1AAC" w:rsidRDefault="004D1AAC" w:rsidP="00B0361D">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D1AAC">
              <w:rPr>
                <w:rFonts w:ascii="Arial" w:hAnsi="Arial" w:cs="Arial"/>
                <w:color w:val="auto"/>
              </w:rPr>
              <w:t>47.17</w:t>
            </w:r>
          </w:p>
        </w:tc>
      </w:tr>
      <w:tr w:rsidR="004D1AAC" w14:paraId="67190F56" w14:textId="77777777" w:rsidTr="004D1A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6" w:type="dxa"/>
            <w:shd w:val="clear" w:color="auto" w:fill="FFFFFF" w:themeFill="background1"/>
          </w:tcPr>
          <w:p w14:paraId="13510CF3" w14:textId="77777777" w:rsidR="004D1AAC" w:rsidRPr="00C253A3" w:rsidRDefault="004D1AAC" w:rsidP="00B0361D">
            <w:pPr>
              <w:pStyle w:val="Body"/>
              <w:rPr>
                <w:rFonts w:ascii="Arial" w:hAnsi="Arial" w:cs="Arial"/>
                <w:b w:val="0"/>
                <w:color w:val="auto"/>
              </w:rPr>
            </w:pPr>
            <w:r w:rsidRPr="00C253A3">
              <w:rPr>
                <w:rFonts w:ascii="Arial" w:hAnsi="Arial" w:cs="Arial"/>
                <w:b w:val="0"/>
                <w:color w:val="auto"/>
              </w:rPr>
              <w:t>Total</w:t>
            </w:r>
          </w:p>
        </w:tc>
        <w:tc>
          <w:tcPr>
            <w:tcW w:w="2106" w:type="dxa"/>
            <w:shd w:val="clear" w:color="auto" w:fill="FFFFFF" w:themeFill="background1"/>
          </w:tcPr>
          <w:p w14:paraId="276A83B8" w14:textId="77777777" w:rsidR="004D1AAC" w:rsidRPr="004D1AAC" w:rsidRDefault="004D1AAC"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D1AAC">
              <w:rPr>
                <w:rFonts w:ascii="Arial" w:hAnsi="Arial" w:cs="Arial"/>
                <w:color w:val="auto"/>
              </w:rPr>
              <w:t>200</w:t>
            </w:r>
          </w:p>
        </w:tc>
        <w:tc>
          <w:tcPr>
            <w:tcW w:w="2106" w:type="dxa"/>
            <w:shd w:val="clear" w:color="auto" w:fill="FFFFFF" w:themeFill="background1"/>
          </w:tcPr>
          <w:p w14:paraId="3C4C0196" w14:textId="77777777" w:rsidR="004D1AAC" w:rsidRPr="004D1AAC" w:rsidRDefault="004D1AAC"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D1AAC">
              <w:rPr>
                <w:rFonts w:ascii="Arial" w:hAnsi="Arial" w:cs="Arial"/>
                <w:color w:val="auto"/>
              </w:rPr>
              <w:t>106</w:t>
            </w:r>
          </w:p>
        </w:tc>
        <w:tc>
          <w:tcPr>
            <w:tcW w:w="2106" w:type="dxa"/>
            <w:shd w:val="clear" w:color="auto" w:fill="FFFFFF" w:themeFill="background1"/>
          </w:tcPr>
          <w:p w14:paraId="4AE5A5DE" w14:textId="77777777" w:rsidR="004D1AAC" w:rsidRPr="004D1AAC" w:rsidRDefault="004D1AAC"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D1AAC">
              <w:rPr>
                <w:rFonts w:ascii="Arial" w:hAnsi="Arial" w:cs="Arial"/>
                <w:color w:val="auto"/>
              </w:rPr>
              <w:t>100</w:t>
            </w:r>
          </w:p>
        </w:tc>
      </w:tr>
    </w:tbl>
    <w:p w14:paraId="476E4057" w14:textId="77777777" w:rsidR="00031B2C" w:rsidRPr="00B0361D" w:rsidRDefault="00031B2C" w:rsidP="00B0361D">
      <w:pPr>
        <w:pStyle w:val="Body"/>
        <w:rPr>
          <w:rFonts w:ascii="Arial" w:hAnsi="Arial" w:cs="Arial"/>
        </w:rPr>
      </w:pPr>
    </w:p>
    <w:p w14:paraId="6BA72B3C" w14:textId="77777777" w:rsidR="00B0361D" w:rsidRPr="004B0556" w:rsidRDefault="002408E5" w:rsidP="00B0361D">
      <w:pPr>
        <w:pStyle w:val="Body"/>
        <w:rPr>
          <w:rFonts w:ascii="Arial" w:hAnsi="Arial" w:cs="Arial"/>
        </w:rPr>
      </w:pPr>
      <w:r w:rsidRPr="004B0556">
        <w:rPr>
          <w:rFonts w:ascii="Arial" w:hAnsi="Arial" w:cs="Arial"/>
        </w:rPr>
        <w:t>3</w:t>
      </w:r>
      <w:r w:rsidRPr="004B0556">
        <w:rPr>
          <w:rFonts w:ascii="Arial" w:hAnsi="Arial" w:cs="Arial"/>
          <w:b/>
        </w:rPr>
        <w:t>.</w:t>
      </w:r>
      <w:r w:rsidR="00C253A3" w:rsidRPr="004B0556">
        <w:rPr>
          <w:rFonts w:ascii="Arial" w:hAnsi="Arial" w:cs="Arial"/>
          <w:b/>
        </w:rPr>
        <w:t>1.</w:t>
      </w:r>
      <w:r w:rsidRPr="004B0556">
        <w:rPr>
          <w:rFonts w:ascii="Arial" w:hAnsi="Arial" w:cs="Arial"/>
          <w:b/>
        </w:rPr>
        <w:t xml:space="preserve">3 </w:t>
      </w:r>
      <w:r w:rsidR="00B0361D" w:rsidRPr="004B0556">
        <w:rPr>
          <w:rFonts w:ascii="Arial" w:hAnsi="Arial" w:cs="Arial"/>
          <w:b/>
          <w:u w:val="single"/>
        </w:rPr>
        <w:t>Prevalence of intestinal parasites in relation age of study participants</w:t>
      </w:r>
    </w:p>
    <w:p w14:paraId="073290A4" w14:textId="77777777" w:rsidR="00B0361D" w:rsidRDefault="00B0361D" w:rsidP="00B0361D">
      <w:pPr>
        <w:pStyle w:val="Body"/>
        <w:rPr>
          <w:rFonts w:ascii="Arial" w:hAnsi="Arial" w:cs="Arial"/>
        </w:rPr>
      </w:pPr>
      <w:r w:rsidRPr="00B0361D">
        <w:rPr>
          <w:rFonts w:ascii="Arial" w:hAnsi="Arial" w:cs="Arial"/>
        </w:rPr>
        <w:t>Table 3 below illustrates the prevalence of intestinal parasites in relation to the age of s</w:t>
      </w:r>
      <w:r w:rsidR="00116D87">
        <w:rPr>
          <w:rFonts w:ascii="Arial" w:hAnsi="Arial" w:cs="Arial"/>
        </w:rPr>
        <w:t xml:space="preserve">tudy participant. All age group who participated in the study </w:t>
      </w:r>
      <w:r w:rsidRPr="00B0361D">
        <w:rPr>
          <w:rFonts w:ascii="Arial" w:hAnsi="Arial" w:cs="Arial"/>
        </w:rPr>
        <w:t>were</w:t>
      </w:r>
      <w:r w:rsidR="00116D87">
        <w:rPr>
          <w:rFonts w:ascii="Arial" w:hAnsi="Arial" w:cs="Arial"/>
        </w:rPr>
        <w:t xml:space="preserve"> infected with</w:t>
      </w:r>
      <w:r w:rsidRPr="00B0361D">
        <w:rPr>
          <w:rFonts w:ascii="Arial" w:hAnsi="Arial" w:cs="Arial"/>
        </w:rPr>
        <w:t xml:space="preserve"> intestinal parasites</w:t>
      </w:r>
      <w:r w:rsidR="00116D87">
        <w:rPr>
          <w:rFonts w:ascii="Arial" w:hAnsi="Arial" w:cs="Arial"/>
        </w:rPr>
        <w:t xml:space="preserve"> but of varying prevalence</w:t>
      </w:r>
      <w:r w:rsidRPr="00B0361D">
        <w:rPr>
          <w:rFonts w:ascii="Arial" w:hAnsi="Arial" w:cs="Arial"/>
        </w:rPr>
        <w:t>. However, the highest infection rate was recorded in</w:t>
      </w:r>
      <w:r w:rsidR="00116D87">
        <w:rPr>
          <w:rFonts w:ascii="Arial" w:hAnsi="Arial" w:cs="Arial"/>
        </w:rPr>
        <w:t xml:space="preserve"> students within</w:t>
      </w:r>
      <w:r w:rsidRPr="00B0361D">
        <w:rPr>
          <w:rFonts w:ascii="Arial" w:hAnsi="Arial" w:cs="Arial"/>
        </w:rPr>
        <w:t xml:space="preserve"> the age group of 16 – 20 years (23.5%), while the least infection rate was </w:t>
      </w:r>
      <w:r w:rsidR="004B0556" w:rsidRPr="00B0361D">
        <w:rPr>
          <w:rFonts w:ascii="Arial" w:hAnsi="Arial" w:cs="Arial"/>
        </w:rPr>
        <w:t>re</w:t>
      </w:r>
      <w:r w:rsidR="004B0556">
        <w:rPr>
          <w:rFonts w:ascii="Arial" w:hAnsi="Arial" w:cs="Arial"/>
        </w:rPr>
        <w:t xml:space="preserve">corded in the age group of 36 </w:t>
      </w:r>
      <w:r w:rsidR="004B0556" w:rsidRPr="00B0361D">
        <w:rPr>
          <w:rFonts w:ascii="Arial" w:hAnsi="Arial" w:cs="Arial"/>
        </w:rPr>
        <w:t>–</w:t>
      </w:r>
      <w:r w:rsidR="004B0556">
        <w:rPr>
          <w:rFonts w:ascii="Arial" w:hAnsi="Arial" w:cs="Arial"/>
        </w:rPr>
        <w:t xml:space="preserve"> </w:t>
      </w:r>
      <w:r w:rsidRPr="00B0361D">
        <w:rPr>
          <w:rFonts w:ascii="Arial" w:hAnsi="Arial" w:cs="Arial"/>
        </w:rPr>
        <w:t>40 years (0.5%). The prevalence of intestinal parasites decreases with increase in the age group of study participants.</w:t>
      </w:r>
      <w:r w:rsidR="002408E5">
        <w:rPr>
          <w:rFonts w:ascii="Arial" w:hAnsi="Arial" w:cs="Arial"/>
        </w:rPr>
        <w:t xml:space="preserve"> This might be associated to a more conscious and responsible attitude of people within these age cohort towards the prevention and control of intestinal parasites. </w:t>
      </w:r>
    </w:p>
    <w:p w14:paraId="39E39029" w14:textId="77777777" w:rsidR="005550EB" w:rsidRPr="00C253A3" w:rsidRDefault="005550EB" w:rsidP="00B0361D">
      <w:pPr>
        <w:pStyle w:val="Body"/>
        <w:rPr>
          <w:rFonts w:ascii="Arial" w:hAnsi="Arial" w:cs="Arial"/>
          <w:b/>
        </w:rPr>
      </w:pPr>
      <w:r w:rsidRPr="00C253A3">
        <w:rPr>
          <w:rFonts w:ascii="Arial" w:hAnsi="Arial" w:cs="Arial"/>
          <w:b/>
        </w:rPr>
        <w:t>Table 3. Prevalence of intestinal parasites in relation age</w:t>
      </w:r>
    </w:p>
    <w:tbl>
      <w:tblPr>
        <w:tblStyle w:val="LightShading-Accent3"/>
        <w:tblW w:w="0" w:type="auto"/>
        <w:tblLook w:val="04A0" w:firstRow="1" w:lastRow="0" w:firstColumn="1" w:lastColumn="0" w:noHBand="0" w:noVBand="1"/>
      </w:tblPr>
      <w:tblGrid>
        <w:gridCol w:w="2106"/>
        <w:gridCol w:w="2106"/>
        <w:gridCol w:w="2106"/>
        <w:gridCol w:w="2106"/>
      </w:tblGrid>
      <w:tr w:rsidR="005550EB" w:rsidRPr="00816324" w14:paraId="24991A68" w14:textId="77777777" w:rsidTr="004B0556">
        <w:trPr>
          <w:cnfStyle w:val="100000000000" w:firstRow="1" w:lastRow="0" w:firstColumn="0" w:lastColumn="0" w:oddVBand="0" w:evenVBand="0" w:oddHBand="0" w:evenHBand="0"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2106" w:type="dxa"/>
            <w:shd w:val="clear" w:color="auto" w:fill="FFFFFF" w:themeFill="background1"/>
          </w:tcPr>
          <w:p w14:paraId="6A1E51A7" w14:textId="77777777" w:rsidR="005550EB" w:rsidRPr="00816324" w:rsidRDefault="005550EB" w:rsidP="00B0361D">
            <w:pPr>
              <w:pStyle w:val="Body"/>
              <w:rPr>
                <w:rFonts w:ascii="Arial" w:hAnsi="Arial" w:cs="Arial"/>
                <w:color w:val="auto"/>
              </w:rPr>
            </w:pPr>
            <w:r w:rsidRPr="00816324">
              <w:rPr>
                <w:rFonts w:ascii="Arial" w:hAnsi="Arial" w:cs="Arial"/>
                <w:color w:val="auto"/>
              </w:rPr>
              <w:t>Age group</w:t>
            </w:r>
          </w:p>
        </w:tc>
        <w:tc>
          <w:tcPr>
            <w:tcW w:w="2106" w:type="dxa"/>
          </w:tcPr>
          <w:p w14:paraId="282F6EED" w14:textId="77777777" w:rsidR="005550EB" w:rsidRPr="00816324" w:rsidRDefault="005550EB" w:rsidP="00B0361D">
            <w:pPr>
              <w:pStyle w:val="Body"/>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16324">
              <w:rPr>
                <w:rFonts w:ascii="Arial" w:hAnsi="Arial" w:cs="Arial"/>
                <w:color w:val="auto"/>
              </w:rPr>
              <w:t>Number examined</w:t>
            </w:r>
          </w:p>
        </w:tc>
        <w:tc>
          <w:tcPr>
            <w:tcW w:w="2106" w:type="dxa"/>
          </w:tcPr>
          <w:p w14:paraId="3EBF4C38" w14:textId="77777777" w:rsidR="005550EB" w:rsidRPr="00816324" w:rsidRDefault="005550EB" w:rsidP="00B0361D">
            <w:pPr>
              <w:pStyle w:val="Body"/>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16324">
              <w:rPr>
                <w:rFonts w:ascii="Arial" w:hAnsi="Arial" w:cs="Arial"/>
                <w:color w:val="auto"/>
              </w:rPr>
              <w:t>Number infected</w:t>
            </w:r>
          </w:p>
        </w:tc>
        <w:tc>
          <w:tcPr>
            <w:tcW w:w="2106" w:type="dxa"/>
          </w:tcPr>
          <w:p w14:paraId="4BDBDD2E" w14:textId="77777777" w:rsidR="005550EB" w:rsidRPr="00816324" w:rsidRDefault="005550EB" w:rsidP="005550EB">
            <w:pPr>
              <w:pStyle w:val="Body"/>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16324">
              <w:rPr>
                <w:rFonts w:ascii="Arial" w:hAnsi="Arial" w:cs="Arial"/>
                <w:color w:val="auto"/>
              </w:rPr>
              <w:t>Prevalence (%)</w:t>
            </w:r>
          </w:p>
          <w:p w14:paraId="4CC10993" w14:textId="77777777" w:rsidR="005550EB" w:rsidRPr="00816324" w:rsidRDefault="005550EB" w:rsidP="00B0361D">
            <w:pPr>
              <w:pStyle w:val="Body"/>
              <w:cnfStyle w:val="100000000000" w:firstRow="1" w:lastRow="0" w:firstColumn="0" w:lastColumn="0" w:oddVBand="0" w:evenVBand="0" w:oddHBand="0" w:evenHBand="0" w:firstRowFirstColumn="0" w:firstRowLastColumn="0" w:lastRowFirstColumn="0" w:lastRowLastColumn="0"/>
              <w:rPr>
                <w:rFonts w:ascii="Arial" w:hAnsi="Arial" w:cs="Arial"/>
                <w:color w:val="auto"/>
              </w:rPr>
            </w:pPr>
          </w:p>
        </w:tc>
      </w:tr>
      <w:tr w:rsidR="005550EB" w:rsidRPr="00816324" w14:paraId="7D418BE5" w14:textId="77777777" w:rsidTr="008163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6" w:type="dxa"/>
            <w:shd w:val="clear" w:color="auto" w:fill="FFFFFF" w:themeFill="background1"/>
          </w:tcPr>
          <w:p w14:paraId="2096BEA2" w14:textId="77777777" w:rsidR="005550EB" w:rsidRPr="00C253A3" w:rsidRDefault="005550EB" w:rsidP="00B0361D">
            <w:pPr>
              <w:pStyle w:val="Body"/>
              <w:rPr>
                <w:rFonts w:ascii="Arial" w:hAnsi="Arial" w:cs="Arial"/>
                <w:b w:val="0"/>
                <w:color w:val="auto"/>
              </w:rPr>
            </w:pPr>
            <w:r w:rsidRPr="00C253A3">
              <w:rPr>
                <w:rFonts w:ascii="Arial" w:hAnsi="Arial" w:cs="Arial"/>
                <w:b w:val="0"/>
                <w:color w:val="auto"/>
              </w:rPr>
              <w:t>16-20</w:t>
            </w:r>
          </w:p>
        </w:tc>
        <w:tc>
          <w:tcPr>
            <w:tcW w:w="2106" w:type="dxa"/>
            <w:shd w:val="clear" w:color="auto" w:fill="FFFFFF" w:themeFill="background1"/>
          </w:tcPr>
          <w:p w14:paraId="521BFED4" w14:textId="77777777" w:rsidR="005550EB" w:rsidRPr="00816324" w:rsidRDefault="005550EB"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16324">
              <w:rPr>
                <w:rFonts w:ascii="Arial" w:hAnsi="Arial" w:cs="Arial"/>
                <w:color w:val="auto"/>
              </w:rPr>
              <w:t>79</w:t>
            </w:r>
          </w:p>
        </w:tc>
        <w:tc>
          <w:tcPr>
            <w:tcW w:w="2106" w:type="dxa"/>
            <w:shd w:val="clear" w:color="auto" w:fill="FFFFFF" w:themeFill="background1"/>
          </w:tcPr>
          <w:p w14:paraId="170BEAC7" w14:textId="77777777" w:rsidR="005550EB" w:rsidRPr="00816324" w:rsidRDefault="005550EB"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16324">
              <w:rPr>
                <w:rFonts w:ascii="Arial" w:hAnsi="Arial" w:cs="Arial"/>
                <w:color w:val="auto"/>
              </w:rPr>
              <w:t>47</w:t>
            </w:r>
          </w:p>
        </w:tc>
        <w:tc>
          <w:tcPr>
            <w:tcW w:w="2106" w:type="dxa"/>
            <w:shd w:val="clear" w:color="auto" w:fill="FFFFFF" w:themeFill="background1"/>
          </w:tcPr>
          <w:p w14:paraId="3F3A8D04" w14:textId="77777777" w:rsidR="005550EB" w:rsidRPr="00816324" w:rsidRDefault="005550EB" w:rsidP="005550EB">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16324">
              <w:rPr>
                <w:rFonts w:ascii="Arial" w:hAnsi="Arial" w:cs="Arial"/>
                <w:color w:val="auto"/>
              </w:rPr>
              <w:t>23.5</w:t>
            </w:r>
          </w:p>
          <w:p w14:paraId="4440992F" w14:textId="77777777" w:rsidR="005550EB" w:rsidRPr="00816324" w:rsidRDefault="005550EB"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r>
      <w:tr w:rsidR="005550EB" w:rsidRPr="00816324" w14:paraId="160AC468" w14:textId="77777777" w:rsidTr="00816324">
        <w:tc>
          <w:tcPr>
            <w:cnfStyle w:val="001000000000" w:firstRow="0" w:lastRow="0" w:firstColumn="1" w:lastColumn="0" w:oddVBand="0" w:evenVBand="0" w:oddHBand="0" w:evenHBand="0" w:firstRowFirstColumn="0" w:firstRowLastColumn="0" w:lastRowFirstColumn="0" w:lastRowLastColumn="0"/>
            <w:tcW w:w="2106" w:type="dxa"/>
          </w:tcPr>
          <w:p w14:paraId="56A0B8A4" w14:textId="77777777" w:rsidR="005550EB" w:rsidRPr="00C253A3" w:rsidRDefault="005550EB" w:rsidP="00B0361D">
            <w:pPr>
              <w:pStyle w:val="Body"/>
              <w:rPr>
                <w:rFonts w:ascii="Arial" w:hAnsi="Arial" w:cs="Arial"/>
                <w:b w:val="0"/>
                <w:color w:val="auto"/>
              </w:rPr>
            </w:pPr>
            <w:r w:rsidRPr="00C253A3">
              <w:rPr>
                <w:rFonts w:ascii="Arial" w:hAnsi="Arial" w:cs="Arial"/>
                <w:b w:val="0"/>
                <w:color w:val="auto"/>
              </w:rPr>
              <w:t>21-25</w:t>
            </w:r>
          </w:p>
        </w:tc>
        <w:tc>
          <w:tcPr>
            <w:tcW w:w="2106" w:type="dxa"/>
          </w:tcPr>
          <w:p w14:paraId="6ED84D82" w14:textId="77777777" w:rsidR="005550EB" w:rsidRPr="00816324" w:rsidRDefault="005550EB" w:rsidP="00B0361D">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16324">
              <w:rPr>
                <w:rFonts w:ascii="Arial" w:hAnsi="Arial" w:cs="Arial"/>
                <w:color w:val="auto"/>
              </w:rPr>
              <w:t>61</w:t>
            </w:r>
          </w:p>
        </w:tc>
        <w:tc>
          <w:tcPr>
            <w:tcW w:w="2106" w:type="dxa"/>
          </w:tcPr>
          <w:p w14:paraId="7B225D93" w14:textId="77777777" w:rsidR="005550EB" w:rsidRPr="00816324" w:rsidRDefault="005550EB" w:rsidP="00B0361D">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16324">
              <w:rPr>
                <w:rFonts w:ascii="Arial" w:hAnsi="Arial" w:cs="Arial"/>
                <w:color w:val="auto"/>
              </w:rPr>
              <w:t>33</w:t>
            </w:r>
          </w:p>
        </w:tc>
        <w:tc>
          <w:tcPr>
            <w:tcW w:w="2106" w:type="dxa"/>
          </w:tcPr>
          <w:p w14:paraId="706CB939" w14:textId="77777777" w:rsidR="005550EB" w:rsidRPr="00816324" w:rsidRDefault="005550EB" w:rsidP="00B0361D">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16324">
              <w:rPr>
                <w:rFonts w:ascii="Arial" w:hAnsi="Arial" w:cs="Arial"/>
                <w:color w:val="auto"/>
              </w:rPr>
              <w:t>16.5</w:t>
            </w:r>
          </w:p>
        </w:tc>
      </w:tr>
      <w:tr w:rsidR="005550EB" w:rsidRPr="00816324" w14:paraId="42354178" w14:textId="77777777" w:rsidTr="008163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6" w:type="dxa"/>
            <w:shd w:val="clear" w:color="auto" w:fill="FFFFFF" w:themeFill="background1"/>
          </w:tcPr>
          <w:p w14:paraId="361D97A2" w14:textId="77777777" w:rsidR="005550EB" w:rsidRPr="00C253A3" w:rsidRDefault="005550EB" w:rsidP="00B0361D">
            <w:pPr>
              <w:pStyle w:val="Body"/>
              <w:rPr>
                <w:rFonts w:ascii="Arial" w:hAnsi="Arial" w:cs="Arial"/>
                <w:b w:val="0"/>
                <w:color w:val="auto"/>
              </w:rPr>
            </w:pPr>
            <w:r w:rsidRPr="00C253A3">
              <w:rPr>
                <w:rFonts w:ascii="Arial" w:hAnsi="Arial" w:cs="Arial"/>
                <w:b w:val="0"/>
                <w:color w:val="auto"/>
              </w:rPr>
              <w:t>26-30</w:t>
            </w:r>
          </w:p>
        </w:tc>
        <w:tc>
          <w:tcPr>
            <w:tcW w:w="2106" w:type="dxa"/>
            <w:shd w:val="clear" w:color="auto" w:fill="FFFFFF" w:themeFill="background1"/>
          </w:tcPr>
          <w:p w14:paraId="284EF121" w14:textId="77777777" w:rsidR="005550EB" w:rsidRPr="00816324" w:rsidRDefault="005550EB"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16324">
              <w:rPr>
                <w:rFonts w:ascii="Arial" w:hAnsi="Arial" w:cs="Arial"/>
                <w:color w:val="auto"/>
              </w:rPr>
              <w:t>38</w:t>
            </w:r>
          </w:p>
        </w:tc>
        <w:tc>
          <w:tcPr>
            <w:tcW w:w="2106" w:type="dxa"/>
            <w:shd w:val="clear" w:color="auto" w:fill="FFFFFF" w:themeFill="background1"/>
          </w:tcPr>
          <w:p w14:paraId="77853934" w14:textId="77777777" w:rsidR="005550EB" w:rsidRPr="00816324" w:rsidRDefault="005550EB"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16324">
              <w:rPr>
                <w:rFonts w:ascii="Arial" w:hAnsi="Arial" w:cs="Arial"/>
                <w:color w:val="auto"/>
              </w:rPr>
              <w:t>18</w:t>
            </w:r>
          </w:p>
        </w:tc>
        <w:tc>
          <w:tcPr>
            <w:tcW w:w="2106" w:type="dxa"/>
            <w:shd w:val="clear" w:color="auto" w:fill="FFFFFF" w:themeFill="background1"/>
          </w:tcPr>
          <w:p w14:paraId="4CF08543" w14:textId="77777777" w:rsidR="005550EB" w:rsidRPr="00816324" w:rsidRDefault="005550EB"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16324">
              <w:rPr>
                <w:rFonts w:ascii="Arial" w:hAnsi="Arial" w:cs="Arial"/>
                <w:color w:val="auto"/>
              </w:rPr>
              <w:t>9</w:t>
            </w:r>
          </w:p>
        </w:tc>
      </w:tr>
      <w:tr w:rsidR="005550EB" w:rsidRPr="00816324" w14:paraId="7072D53F" w14:textId="77777777" w:rsidTr="00816324">
        <w:tc>
          <w:tcPr>
            <w:cnfStyle w:val="001000000000" w:firstRow="0" w:lastRow="0" w:firstColumn="1" w:lastColumn="0" w:oddVBand="0" w:evenVBand="0" w:oddHBand="0" w:evenHBand="0" w:firstRowFirstColumn="0" w:firstRowLastColumn="0" w:lastRowFirstColumn="0" w:lastRowLastColumn="0"/>
            <w:tcW w:w="2106" w:type="dxa"/>
          </w:tcPr>
          <w:p w14:paraId="101D622D" w14:textId="77777777" w:rsidR="005550EB" w:rsidRPr="00C253A3" w:rsidRDefault="005550EB" w:rsidP="00B0361D">
            <w:pPr>
              <w:pStyle w:val="Body"/>
              <w:rPr>
                <w:rFonts w:ascii="Arial" w:hAnsi="Arial" w:cs="Arial"/>
                <w:b w:val="0"/>
                <w:color w:val="auto"/>
              </w:rPr>
            </w:pPr>
            <w:r w:rsidRPr="00C253A3">
              <w:rPr>
                <w:rFonts w:ascii="Arial" w:hAnsi="Arial" w:cs="Arial"/>
                <w:b w:val="0"/>
                <w:color w:val="auto"/>
              </w:rPr>
              <w:t>31-35</w:t>
            </w:r>
          </w:p>
        </w:tc>
        <w:tc>
          <w:tcPr>
            <w:tcW w:w="2106" w:type="dxa"/>
          </w:tcPr>
          <w:p w14:paraId="524C1A0F" w14:textId="77777777" w:rsidR="005550EB" w:rsidRPr="00816324" w:rsidRDefault="005550EB" w:rsidP="00B0361D">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16324">
              <w:rPr>
                <w:rFonts w:ascii="Arial" w:hAnsi="Arial" w:cs="Arial"/>
                <w:color w:val="auto"/>
              </w:rPr>
              <w:t>18</w:t>
            </w:r>
          </w:p>
        </w:tc>
        <w:tc>
          <w:tcPr>
            <w:tcW w:w="2106" w:type="dxa"/>
          </w:tcPr>
          <w:p w14:paraId="4C9096C0" w14:textId="77777777" w:rsidR="005550EB" w:rsidRPr="00816324" w:rsidRDefault="005550EB" w:rsidP="00B0361D">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16324">
              <w:rPr>
                <w:rFonts w:ascii="Arial" w:hAnsi="Arial" w:cs="Arial"/>
                <w:color w:val="auto"/>
              </w:rPr>
              <w:t>7</w:t>
            </w:r>
          </w:p>
        </w:tc>
        <w:tc>
          <w:tcPr>
            <w:tcW w:w="2106" w:type="dxa"/>
          </w:tcPr>
          <w:p w14:paraId="61F433C4" w14:textId="77777777" w:rsidR="005550EB" w:rsidRPr="00816324" w:rsidRDefault="005550EB" w:rsidP="00B0361D">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16324">
              <w:rPr>
                <w:rFonts w:ascii="Arial" w:hAnsi="Arial" w:cs="Arial"/>
                <w:color w:val="auto"/>
              </w:rPr>
              <w:t>3.5</w:t>
            </w:r>
          </w:p>
        </w:tc>
      </w:tr>
      <w:tr w:rsidR="005550EB" w:rsidRPr="00816324" w14:paraId="1D29E621" w14:textId="77777777" w:rsidTr="008163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6" w:type="dxa"/>
            <w:shd w:val="clear" w:color="auto" w:fill="FFFFFF" w:themeFill="background1"/>
          </w:tcPr>
          <w:p w14:paraId="006BB313" w14:textId="77777777" w:rsidR="005550EB" w:rsidRPr="00C253A3" w:rsidRDefault="005550EB" w:rsidP="00B0361D">
            <w:pPr>
              <w:pStyle w:val="Body"/>
              <w:rPr>
                <w:rFonts w:ascii="Arial" w:hAnsi="Arial" w:cs="Arial"/>
                <w:b w:val="0"/>
                <w:color w:val="auto"/>
              </w:rPr>
            </w:pPr>
            <w:r w:rsidRPr="00C253A3">
              <w:rPr>
                <w:rFonts w:ascii="Arial" w:hAnsi="Arial" w:cs="Arial"/>
                <w:b w:val="0"/>
                <w:color w:val="auto"/>
              </w:rPr>
              <w:t>36-40</w:t>
            </w:r>
          </w:p>
        </w:tc>
        <w:tc>
          <w:tcPr>
            <w:tcW w:w="2106" w:type="dxa"/>
            <w:shd w:val="clear" w:color="auto" w:fill="FFFFFF" w:themeFill="background1"/>
          </w:tcPr>
          <w:p w14:paraId="3EC183A5" w14:textId="77777777" w:rsidR="005550EB" w:rsidRPr="00816324" w:rsidRDefault="005550EB"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16324">
              <w:rPr>
                <w:rFonts w:ascii="Arial" w:hAnsi="Arial" w:cs="Arial"/>
                <w:color w:val="auto"/>
              </w:rPr>
              <w:t>4</w:t>
            </w:r>
          </w:p>
        </w:tc>
        <w:tc>
          <w:tcPr>
            <w:tcW w:w="2106" w:type="dxa"/>
            <w:shd w:val="clear" w:color="auto" w:fill="FFFFFF" w:themeFill="background1"/>
          </w:tcPr>
          <w:p w14:paraId="20E41D12" w14:textId="77777777" w:rsidR="005550EB" w:rsidRPr="00816324" w:rsidRDefault="005550EB"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16324">
              <w:rPr>
                <w:rFonts w:ascii="Arial" w:hAnsi="Arial" w:cs="Arial"/>
                <w:color w:val="auto"/>
              </w:rPr>
              <w:t>1</w:t>
            </w:r>
          </w:p>
        </w:tc>
        <w:tc>
          <w:tcPr>
            <w:tcW w:w="2106" w:type="dxa"/>
            <w:shd w:val="clear" w:color="auto" w:fill="FFFFFF" w:themeFill="background1"/>
          </w:tcPr>
          <w:p w14:paraId="6A3C0F75" w14:textId="77777777" w:rsidR="005550EB" w:rsidRPr="00816324" w:rsidRDefault="005550EB"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16324">
              <w:rPr>
                <w:rFonts w:ascii="Arial" w:hAnsi="Arial" w:cs="Arial"/>
                <w:color w:val="auto"/>
              </w:rPr>
              <w:t>0.5</w:t>
            </w:r>
          </w:p>
        </w:tc>
      </w:tr>
      <w:tr w:rsidR="005550EB" w:rsidRPr="00816324" w14:paraId="375417F2" w14:textId="77777777" w:rsidTr="00816324">
        <w:tc>
          <w:tcPr>
            <w:cnfStyle w:val="001000000000" w:firstRow="0" w:lastRow="0" w:firstColumn="1" w:lastColumn="0" w:oddVBand="0" w:evenVBand="0" w:oddHBand="0" w:evenHBand="0" w:firstRowFirstColumn="0" w:firstRowLastColumn="0" w:lastRowFirstColumn="0" w:lastRowLastColumn="0"/>
            <w:tcW w:w="2106" w:type="dxa"/>
          </w:tcPr>
          <w:p w14:paraId="6B6E45AB" w14:textId="77777777" w:rsidR="005550EB" w:rsidRPr="00C253A3" w:rsidRDefault="002408E5" w:rsidP="00B0361D">
            <w:pPr>
              <w:pStyle w:val="Body"/>
              <w:rPr>
                <w:rFonts w:ascii="Arial" w:hAnsi="Arial" w:cs="Arial"/>
                <w:b w:val="0"/>
                <w:color w:val="auto"/>
              </w:rPr>
            </w:pPr>
            <w:r w:rsidRPr="00C253A3">
              <w:rPr>
                <w:rFonts w:ascii="Arial" w:hAnsi="Arial" w:cs="Arial"/>
                <w:b w:val="0"/>
                <w:color w:val="auto"/>
              </w:rPr>
              <w:t xml:space="preserve">Total </w:t>
            </w:r>
          </w:p>
        </w:tc>
        <w:tc>
          <w:tcPr>
            <w:tcW w:w="2106" w:type="dxa"/>
          </w:tcPr>
          <w:p w14:paraId="0073AE7B" w14:textId="77777777" w:rsidR="005550EB" w:rsidRPr="00816324" w:rsidRDefault="002408E5" w:rsidP="00B0361D">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16324">
              <w:rPr>
                <w:rFonts w:ascii="Arial" w:hAnsi="Arial" w:cs="Arial"/>
                <w:color w:val="auto"/>
              </w:rPr>
              <w:t>200</w:t>
            </w:r>
          </w:p>
        </w:tc>
        <w:tc>
          <w:tcPr>
            <w:tcW w:w="2106" w:type="dxa"/>
          </w:tcPr>
          <w:p w14:paraId="70F953D0" w14:textId="77777777" w:rsidR="005550EB" w:rsidRPr="00816324" w:rsidRDefault="002408E5" w:rsidP="00B0361D">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16324">
              <w:rPr>
                <w:rFonts w:ascii="Arial" w:hAnsi="Arial" w:cs="Arial"/>
                <w:color w:val="auto"/>
              </w:rPr>
              <w:t>106</w:t>
            </w:r>
          </w:p>
        </w:tc>
        <w:tc>
          <w:tcPr>
            <w:tcW w:w="2106" w:type="dxa"/>
          </w:tcPr>
          <w:p w14:paraId="28113612" w14:textId="77777777" w:rsidR="005550EB" w:rsidRPr="00816324" w:rsidRDefault="002408E5" w:rsidP="00B0361D">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16324">
              <w:rPr>
                <w:rFonts w:ascii="Arial" w:hAnsi="Arial" w:cs="Arial"/>
                <w:color w:val="auto"/>
              </w:rPr>
              <w:t>53.0</w:t>
            </w:r>
          </w:p>
        </w:tc>
      </w:tr>
    </w:tbl>
    <w:p w14:paraId="30277CBA" w14:textId="77777777" w:rsidR="00B0361D" w:rsidRPr="00816324" w:rsidRDefault="00B0361D" w:rsidP="00B0361D">
      <w:pPr>
        <w:pStyle w:val="Body"/>
        <w:rPr>
          <w:rFonts w:ascii="Arial" w:hAnsi="Arial" w:cs="Arial"/>
        </w:rPr>
      </w:pPr>
    </w:p>
    <w:p w14:paraId="75E8AEEE" w14:textId="77777777" w:rsidR="00B0361D" w:rsidRDefault="00B0361D" w:rsidP="00B0361D">
      <w:pPr>
        <w:pStyle w:val="Body"/>
        <w:rPr>
          <w:rFonts w:ascii="Arial" w:hAnsi="Arial" w:cs="Arial"/>
        </w:rPr>
      </w:pPr>
    </w:p>
    <w:p w14:paraId="7A8BC59C" w14:textId="77777777" w:rsidR="00B0361D" w:rsidRPr="004B0556" w:rsidRDefault="002408E5" w:rsidP="00B0361D">
      <w:pPr>
        <w:pStyle w:val="Body"/>
        <w:rPr>
          <w:rFonts w:ascii="Arial" w:hAnsi="Arial" w:cs="Arial"/>
          <w:b/>
        </w:rPr>
      </w:pPr>
      <w:r w:rsidRPr="004B0556">
        <w:rPr>
          <w:rFonts w:ascii="Arial" w:hAnsi="Arial" w:cs="Arial"/>
          <w:b/>
        </w:rPr>
        <w:t>3.</w:t>
      </w:r>
      <w:r w:rsidR="00C253A3" w:rsidRPr="004B0556">
        <w:rPr>
          <w:rFonts w:ascii="Arial" w:hAnsi="Arial" w:cs="Arial"/>
          <w:b/>
        </w:rPr>
        <w:t xml:space="preserve">1.4 </w:t>
      </w:r>
      <w:r w:rsidR="00B0361D" w:rsidRPr="004B0556">
        <w:rPr>
          <w:rFonts w:ascii="Arial" w:hAnsi="Arial" w:cs="Arial"/>
          <w:b/>
          <w:u w:val="single"/>
        </w:rPr>
        <w:t>Prevalence of intestinal parasites in relation to faculty of study participants</w:t>
      </w:r>
    </w:p>
    <w:p w14:paraId="5F28FA44" w14:textId="77777777" w:rsidR="00B0361D" w:rsidRDefault="00B0361D" w:rsidP="00B0361D">
      <w:pPr>
        <w:pStyle w:val="Body"/>
        <w:rPr>
          <w:rFonts w:ascii="Arial" w:hAnsi="Arial" w:cs="Arial"/>
        </w:rPr>
      </w:pPr>
      <w:r w:rsidRPr="00B0361D">
        <w:rPr>
          <w:rFonts w:ascii="Arial" w:hAnsi="Arial" w:cs="Arial"/>
        </w:rPr>
        <w:t xml:space="preserve"> All faculties in the study were infected with intestinal parasites but with varying prevalence (Table 4). However the infection was highest (22.5%) in students from the Faculty of Pure and Applied Sciences followed by the Faculty of Health and Disaster management (13%). The Faculties of Business and Entrepreneurship</w:t>
      </w:r>
      <w:r w:rsidR="002408E5">
        <w:rPr>
          <w:rFonts w:ascii="Arial" w:hAnsi="Arial" w:cs="Arial"/>
        </w:rPr>
        <w:t xml:space="preserve"> Studies</w:t>
      </w:r>
      <w:r w:rsidRPr="00B0361D">
        <w:rPr>
          <w:rFonts w:ascii="Arial" w:hAnsi="Arial" w:cs="Arial"/>
        </w:rPr>
        <w:t>, Engineering and Innovation and Education all had infection rates of 4.5%, 6% and 7% respectively.</w:t>
      </w:r>
    </w:p>
    <w:p w14:paraId="4215E1A3" w14:textId="77777777" w:rsidR="002408E5" w:rsidRDefault="002408E5" w:rsidP="00B0361D">
      <w:pPr>
        <w:pStyle w:val="Body"/>
        <w:rPr>
          <w:rFonts w:ascii="Arial" w:hAnsi="Arial" w:cs="Arial"/>
        </w:rPr>
      </w:pPr>
    </w:p>
    <w:p w14:paraId="5C7E095F" w14:textId="77777777" w:rsidR="00E34762" w:rsidRDefault="00E34762" w:rsidP="00B0361D">
      <w:pPr>
        <w:pStyle w:val="Body"/>
        <w:rPr>
          <w:rFonts w:ascii="Arial" w:hAnsi="Arial" w:cs="Arial"/>
          <w:b/>
        </w:rPr>
      </w:pPr>
    </w:p>
    <w:p w14:paraId="6A3A7593" w14:textId="77777777" w:rsidR="00E34762" w:rsidRDefault="00E34762" w:rsidP="00B0361D">
      <w:pPr>
        <w:pStyle w:val="Body"/>
        <w:rPr>
          <w:rFonts w:ascii="Arial" w:hAnsi="Arial" w:cs="Arial"/>
          <w:b/>
        </w:rPr>
      </w:pPr>
    </w:p>
    <w:p w14:paraId="5FBD701A" w14:textId="77777777" w:rsidR="00E34762" w:rsidRDefault="00E34762" w:rsidP="00B0361D">
      <w:pPr>
        <w:pStyle w:val="Body"/>
        <w:rPr>
          <w:rFonts w:ascii="Arial" w:hAnsi="Arial" w:cs="Arial"/>
          <w:b/>
        </w:rPr>
      </w:pPr>
    </w:p>
    <w:p w14:paraId="01827E46" w14:textId="77777777" w:rsidR="002408E5" w:rsidRDefault="002408E5" w:rsidP="00B0361D">
      <w:pPr>
        <w:pStyle w:val="Body"/>
        <w:rPr>
          <w:rFonts w:ascii="Arial" w:hAnsi="Arial" w:cs="Arial"/>
        </w:rPr>
      </w:pPr>
      <w:r w:rsidRPr="00C253A3">
        <w:rPr>
          <w:rFonts w:ascii="Arial" w:hAnsi="Arial" w:cs="Arial"/>
          <w:b/>
        </w:rPr>
        <w:t>Table 4.</w:t>
      </w:r>
      <w:r w:rsidR="00C253A3">
        <w:rPr>
          <w:rFonts w:ascii="Arial" w:hAnsi="Arial" w:cs="Arial"/>
          <w:b/>
        </w:rPr>
        <w:t xml:space="preserve"> </w:t>
      </w:r>
      <w:r w:rsidRPr="00C253A3">
        <w:rPr>
          <w:rFonts w:ascii="Arial" w:hAnsi="Arial" w:cs="Arial"/>
          <w:b/>
        </w:rPr>
        <w:t xml:space="preserve"> Prevalence of Intestinal parasites in relation to faculty of study</w:t>
      </w:r>
    </w:p>
    <w:tbl>
      <w:tblPr>
        <w:tblStyle w:val="LightShading-Accent3"/>
        <w:tblW w:w="0" w:type="auto"/>
        <w:tblLook w:val="04A0" w:firstRow="1" w:lastRow="0" w:firstColumn="1" w:lastColumn="0" w:noHBand="0" w:noVBand="1"/>
      </w:tblPr>
      <w:tblGrid>
        <w:gridCol w:w="2106"/>
        <w:gridCol w:w="2106"/>
        <w:gridCol w:w="2106"/>
        <w:gridCol w:w="2106"/>
      </w:tblGrid>
      <w:tr w:rsidR="002408E5" w:rsidRPr="00140574" w14:paraId="61ADDA82" w14:textId="77777777" w:rsidTr="008163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6" w:type="dxa"/>
          </w:tcPr>
          <w:p w14:paraId="0632FB54" w14:textId="77777777" w:rsidR="002408E5" w:rsidRPr="00C253A3" w:rsidRDefault="00140574" w:rsidP="00B0361D">
            <w:pPr>
              <w:pStyle w:val="Body"/>
              <w:rPr>
                <w:rFonts w:ascii="Arial" w:hAnsi="Arial" w:cs="Arial"/>
                <w:color w:val="auto"/>
              </w:rPr>
            </w:pPr>
            <w:r w:rsidRPr="00C253A3">
              <w:rPr>
                <w:rFonts w:ascii="Arial" w:hAnsi="Arial" w:cs="Arial"/>
                <w:color w:val="auto"/>
              </w:rPr>
              <w:lastRenderedPageBreak/>
              <w:t>Faculty</w:t>
            </w:r>
          </w:p>
        </w:tc>
        <w:tc>
          <w:tcPr>
            <w:tcW w:w="2106" w:type="dxa"/>
            <w:shd w:val="clear" w:color="auto" w:fill="FFFFFF" w:themeFill="background1"/>
          </w:tcPr>
          <w:p w14:paraId="6CE08C52" w14:textId="77777777" w:rsidR="002408E5" w:rsidRPr="00C253A3" w:rsidRDefault="00140574" w:rsidP="00B0361D">
            <w:pPr>
              <w:pStyle w:val="Body"/>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C253A3">
              <w:rPr>
                <w:rFonts w:ascii="Arial" w:hAnsi="Arial" w:cs="Arial"/>
                <w:color w:val="auto"/>
              </w:rPr>
              <w:t>Number examined</w:t>
            </w:r>
          </w:p>
        </w:tc>
        <w:tc>
          <w:tcPr>
            <w:tcW w:w="2106" w:type="dxa"/>
          </w:tcPr>
          <w:p w14:paraId="7D742413" w14:textId="77777777" w:rsidR="002408E5" w:rsidRPr="00C253A3" w:rsidRDefault="00140574" w:rsidP="00B0361D">
            <w:pPr>
              <w:pStyle w:val="Body"/>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C253A3">
              <w:rPr>
                <w:rFonts w:ascii="Arial" w:hAnsi="Arial" w:cs="Arial"/>
                <w:color w:val="auto"/>
              </w:rPr>
              <w:t>Number of infected</w:t>
            </w:r>
          </w:p>
        </w:tc>
        <w:tc>
          <w:tcPr>
            <w:tcW w:w="2106" w:type="dxa"/>
          </w:tcPr>
          <w:p w14:paraId="6B98D846" w14:textId="77777777" w:rsidR="002408E5" w:rsidRPr="00C253A3" w:rsidRDefault="00140574" w:rsidP="00B0361D">
            <w:pPr>
              <w:pStyle w:val="Body"/>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C253A3">
              <w:rPr>
                <w:rFonts w:ascii="Arial" w:hAnsi="Arial" w:cs="Arial"/>
                <w:color w:val="auto"/>
              </w:rPr>
              <w:t>Prevalence (%)</w:t>
            </w:r>
          </w:p>
        </w:tc>
      </w:tr>
      <w:tr w:rsidR="002408E5" w:rsidRPr="00140574" w14:paraId="47F06F2A" w14:textId="77777777" w:rsidTr="008163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6" w:type="dxa"/>
            <w:shd w:val="clear" w:color="auto" w:fill="FFFFFF" w:themeFill="background1"/>
          </w:tcPr>
          <w:p w14:paraId="65A4886A" w14:textId="77777777" w:rsidR="002408E5" w:rsidRPr="00816324" w:rsidRDefault="00140574" w:rsidP="00816324">
            <w:pPr>
              <w:pStyle w:val="Body"/>
              <w:jc w:val="left"/>
              <w:rPr>
                <w:rFonts w:ascii="Arial" w:hAnsi="Arial" w:cs="Arial"/>
                <w:b w:val="0"/>
                <w:color w:val="auto"/>
              </w:rPr>
            </w:pPr>
            <w:r w:rsidRPr="00816324">
              <w:rPr>
                <w:rFonts w:ascii="Arial" w:hAnsi="Arial" w:cs="Arial"/>
                <w:b w:val="0"/>
                <w:color w:val="auto"/>
              </w:rPr>
              <w:t>Pure and applied Sciences</w:t>
            </w:r>
          </w:p>
        </w:tc>
        <w:tc>
          <w:tcPr>
            <w:tcW w:w="2106" w:type="dxa"/>
            <w:shd w:val="clear" w:color="auto" w:fill="FFFFFF" w:themeFill="background1"/>
          </w:tcPr>
          <w:p w14:paraId="74122684" w14:textId="77777777" w:rsidR="002408E5" w:rsidRPr="00816324" w:rsidRDefault="00140574"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16324">
              <w:rPr>
                <w:rFonts w:ascii="Arial" w:hAnsi="Arial" w:cs="Arial"/>
                <w:color w:val="auto"/>
              </w:rPr>
              <w:t>70</w:t>
            </w:r>
          </w:p>
        </w:tc>
        <w:tc>
          <w:tcPr>
            <w:tcW w:w="2106" w:type="dxa"/>
            <w:shd w:val="clear" w:color="auto" w:fill="FFFFFF" w:themeFill="background1"/>
          </w:tcPr>
          <w:p w14:paraId="775C9840" w14:textId="77777777" w:rsidR="002408E5" w:rsidRPr="00816324" w:rsidRDefault="00140574"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16324">
              <w:rPr>
                <w:rFonts w:ascii="Arial" w:hAnsi="Arial" w:cs="Arial"/>
                <w:color w:val="auto"/>
              </w:rPr>
              <w:t>45</w:t>
            </w:r>
          </w:p>
        </w:tc>
        <w:tc>
          <w:tcPr>
            <w:tcW w:w="2106" w:type="dxa"/>
            <w:shd w:val="clear" w:color="auto" w:fill="FFFFFF" w:themeFill="background1"/>
          </w:tcPr>
          <w:p w14:paraId="3649CAA8" w14:textId="77777777" w:rsidR="002408E5" w:rsidRPr="00816324" w:rsidRDefault="00140574"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16324">
              <w:rPr>
                <w:rFonts w:ascii="Arial" w:hAnsi="Arial" w:cs="Arial"/>
                <w:color w:val="auto"/>
              </w:rPr>
              <w:t>22.5</w:t>
            </w:r>
          </w:p>
        </w:tc>
      </w:tr>
      <w:tr w:rsidR="002408E5" w:rsidRPr="00140574" w14:paraId="1A572D7D" w14:textId="77777777" w:rsidTr="00816324">
        <w:tc>
          <w:tcPr>
            <w:cnfStyle w:val="001000000000" w:firstRow="0" w:lastRow="0" w:firstColumn="1" w:lastColumn="0" w:oddVBand="0" w:evenVBand="0" w:oddHBand="0" w:evenHBand="0" w:firstRowFirstColumn="0" w:firstRowLastColumn="0" w:lastRowFirstColumn="0" w:lastRowLastColumn="0"/>
            <w:tcW w:w="2106" w:type="dxa"/>
          </w:tcPr>
          <w:p w14:paraId="6DE579D1" w14:textId="77777777" w:rsidR="002408E5" w:rsidRPr="00816324" w:rsidRDefault="00140574" w:rsidP="00B0361D">
            <w:pPr>
              <w:pStyle w:val="Body"/>
              <w:rPr>
                <w:rFonts w:ascii="Arial" w:hAnsi="Arial" w:cs="Arial"/>
                <w:b w:val="0"/>
                <w:color w:val="auto"/>
              </w:rPr>
            </w:pPr>
            <w:r w:rsidRPr="00816324">
              <w:rPr>
                <w:rFonts w:ascii="Arial" w:hAnsi="Arial" w:cs="Arial"/>
                <w:b w:val="0"/>
                <w:color w:val="auto"/>
              </w:rPr>
              <w:t>Education</w:t>
            </w:r>
          </w:p>
        </w:tc>
        <w:tc>
          <w:tcPr>
            <w:tcW w:w="2106" w:type="dxa"/>
          </w:tcPr>
          <w:p w14:paraId="177F45C8" w14:textId="77777777" w:rsidR="002408E5" w:rsidRPr="00816324" w:rsidRDefault="00140574" w:rsidP="00B0361D">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16324">
              <w:rPr>
                <w:rFonts w:ascii="Arial" w:hAnsi="Arial" w:cs="Arial"/>
                <w:color w:val="auto"/>
              </w:rPr>
              <w:t>30</w:t>
            </w:r>
          </w:p>
        </w:tc>
        <w:tc>
          <w:tcPr>
            <w:tcW w:w="2106" w:type="dxa"/>
          </w:tcPr>
          <w:p w14:paraId="08A4D111" w14:textId="77777777" w:rsidR="002408E5" w:rsidRPr="00816324" w:rsidRDefault="00140574" w:rsidP="00B0361D">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16324">
              <w:rPr>
                <w:rFonts w:ascii="Arial" w:hAnsi="Arial" w:cs="Arial"/>
                <w:color w:val="auto"/>
              </w:rPr>
              <w:t>14</w:t>
            </w:r>
          </w:p>
        </w:tc>
        <w:tc>
          <w:tcPr>
            <w:tcW w:w="2106" w:type="dxa"/>
          </w:tcPr>
          <w:p w14:paraId="35F530A0" w14:textId="77777777" w:rsidR="002408E5" w:rsidRPr="00816324" w:rsidRDefault="00140574" w:rsidP="00B0361D">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16324">
              <w:rPr>
                <w:rFonts w:ascii="Arial" w:hAnsi="Arial" w:cs="Arial"/>
                <w:color w:val="auto"/>
              </w:rPr>
              <w:t>7</w:t>
            </w:r>
          </w:p>
        </w:tc>
      </w:tr>
      <w:tr w:rsidR="002408E5" w:rsidRPr="00140574" w14:paraId="0C932D08" w14:textId="77777777" w:rsidTr="008163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6" w:type="dxa"/>
            <w:shd w:val="clear" w:color="auto" w:fill="FFFFFF" w:themeFill="background1"/>
          </w:tcPr>
          <w:p w14:paraId="1D78D334" w14:textId="77777777" w:rsidR="002408E5" w:rsidRPr="00816324" w:rsidRDefault="00140574" w:rsidP="00816324">
            <w:pPr>
              <w:pStyle w:val="Body"/>
              <w:jc w:val="left"/>
              <w:rPr>
                <w:rFonts w:ascii="Arial" w:hAnsi="Arial" w:cs="Arial"/>
                <w:b w:val="0"/>
                <w:color w:val="auto"/>
              </w:rPr>
            </w:pPr>
            <w:r w:rsidRPr="00816324">
              <w:rPr>
                <w:rFonts w:ascii="Arial" w:hAnsi="Arial" w:cs="Arial"/>
                <w:b w:val="0"/>
                <w:color w:val="auto"/>
              </w:rPr>
              <w:t>Engineering and Innovation</w:t>
            </w:r>
          </w:p>
        </w:tc>
        <w:tc>
          <w:tcPr>
            <w:tcW w:w="2106" w:type="dxa"/>
            <w:shd w:val="clear" w:color="auto" w:fill="FFFFFF" w:themeFill="background1"/>
          </w:tcPr>
          <w:p w14:paraId="3F4B2D9C" w14:textId="77777777" w:rsidR="002408E5" w:rsidRPr="00816324" w:rsidRDefault="00140574"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16324">
              <w:rPr>
                <w:rFonts w:ascii="Arial" w:hAnsi="Arial" w:cs="Arial"/>
                <w:color w:val="auto"/>
              </w:rPr>
              <w:t>22</w:t>
            </w:r>
          </w:p>
        </w:tc>
        <w:tc>
          <w:tcPr>
            <w:tcW w:w="2106" w:type="dxa"/>
            <w:shd w:val="clear" w:color="auto" w:fill="FFFFFF" w:themeFill="background1"/>
          </w:tcPr>
          <w:p w14:paraId="42218A98" w14:textId="77777777" w:rsidR="002408E5" w:rsidRPr="00816324" w:rsidRDefault="00140574"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16324">
              <w:rPr>
                <w:rFonts w:ascii="Arial" w:hAnsi="Arial" w:cs="Arial"/>
                <w:color w:val="auto"/>
              </w:rPr>
              <w:t>12</w:t>
            </w:r>
          </w:p>
        </w:tc>
        <w:tc>
          <w:tcPr>
            <w:tcW w:w="2106" w:type="dxa"/>
            <w:shd w:val="clear" w:color="auto" w:fill="FFFFFF" w:themeFill="background1"/>
          </w:tcPr>
          <w:p w14:paraId="1BCEC9A7" w14:textId="77777777" w:rsidR="00140574" w:rsidRPr="00816324" w:rsidRDefault="00140574" w:rsidP="00140574">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16324">
              <w:rPr>
                <w:rFonts w:ascii="Arial" w:hAnsi="Arial" w:cs="Arial"/>
                <w:color w:val="auto"/>
              </w:rPr>
              <w:t>6</w:t>
            </w:r>
          </w:p>
          <w:p w14:paraId="671ADCBD" w14:textId="77777777" w:rsidR="002408E5" w:rsidRPr="00816324" w:rsidRDefault="002408E5"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r>
      <w:tr w:rsidR="002408E5" w:rsidRPr="00140574" w14:paraId="2BFB3FDF" w14:textId="77777777" w:rsidTr="00816324">
        <w:tc>
          <w:tcPr>
            <w:cnfStyle w:val="001000000000" w:firstRow="0" w:lastRow="0" w:firstColumn="1" w:lastColumn="0" w:oddVBand="0" w:evenVBand="0" w:oddHBand="0" w:evenHBand="0" w:firstRowFirstColumn="0" w:firstRowLastColumn="0" w:lastRowFirstColumn="0" w:lastRowLastColumn="0"/>
            <w:tcW w:w="2106" w:type="dxa"/>
          </w:tcPr>
          <w:p w14:paraId="053354BE" w14:textId="77777777" w:rsidR="002408E5" w:rsidRPr="00816324" w:rsidRDefault="00140574" w:rsidP="00816324">
            <w:pPr>
              <w:pStyle w:val="Body"/>
              <w:jc w:val="left"/>
              <w:rPr>
                <w:rFonts w:ascii="Arial" w:hAnsi="Arial" w:cs="Arial"/>
                <w:b w:val="0"/>
                <w:color w:val="auto"/>
              </w:rPr>
            </w:pPr>
            <w:r w:rsidRPr="00816324">
              <w:rPr>
                <w:rFonts w:ascii="Arial" w:hAnsi="Arial" w:cs="Arial"/>
                <w:b w:val="0"/>
                <w:color w:val="auto"/>
              </w:rPr>
              <w:t>Business and Entrepreneurship Studies</w:t>
            </w:r>
          </w:p>
        </w:tc>
        <w:tc>
          <w:tcPr>
            <w:tcW w:w="2106" w:type="dxa"/>
          </w:tcPr>
          <w:p w14:paraId="1D469F6B" w14:textId="77777777" w:rsidR="002408E5" w:rsidRPr="00816324" w:rsidRDefault="00140574" w:rsidP="00B0361D">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16324">
              <w:rPr>
                <w:rFonts w:ascii="Arial" w:hAnsi="Arial" w:cs="Arial"/>
                <w:color w:val="auto"/>
              </w:rPr>
              <w:t>20</w:t>
            </w:r>
          </w:p>
        </w:tc>
        <w:tc>
          <w:tcPr>
            <w:tcW w:w="2106" w:type="dxa"/>
          </w:tcPr>
          <w:p w14:paraId="395E8DA9" w14:textId="77777777" w:rsidR="002408E5" w:rsidRPr="00816324" w:rsidRDefault="00140574" w:rsidP="00B0361D">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16324">
              <w:rPr>
                <w:rFonts w:ascii="Arial" w:hAnsi="Arial" w:cs="Arial"/>
                <w:color w:val="auto"/>
              </w:rPr>
              <w:t>9</w:t>
            </w:r>
          </w:p>
        </w:tc>
        <w:tc>
          <w:tcPr>
            <w:tcW w:w="2106" w:type="dxa"/>
          </w:tcPr>
          <w:p w14:paraId="7B6D524D" w14:textId="77777777" w:rsidR="002408E5" w:rsidRPr="00816324" w:rsidRDefault="00140574" w:rsidP="00B0361D">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16324">
              <w:rPr>
                <w:rFonts w:ascii="Arial" w:hAnsi="Arial" w:cs="Arial"/>
                <w:color w:val="auto"/>
              </w:rPr>
              <w:t>4.5</w:t>
            </w:r>
          </w:p>
        </w:tc>
      </w:tr>
      <w:tr w:rsidR="002408E5" w:rsidRPr="00140574" w14:paraId="262F1B05" w14:textId="77777777" w:rsidTr="008163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6" w:type="dxa"/>
            <w:shd w:val="clear" w:color="auto" w:fill="FFFFFF" w:themeFill="background1"/>
          </w:tcPr>
          <w:p w14:paraId="60CE1711" w14:textId="77777777" w:rsidR="002408E5" w:rsidRPr="00816324" w:rsidRDefault="00140574" w:rsidP="00816324">
            <w:pPr>
              <w:pStyle w:val="Body"/>
              <w:jc w:val="left"/>
              <w:rPr>
                <w:rFonts w:ascii="Arial" w:hAnsi="Arial" w:cs="Arial"/>
                <w:b w:val="0"/>
                <w:color w:val="auto"/>
              </w:rPr>
            </w:pPr>
            <w:r w:rsidRPr="00816324">
              <w:rPr>
                <w:rFonts w:ascii="Arial" w:hAnsi="Arial" w:cs="Arial"/>
                <w:b w:val="0"/>
                <w:color w:val="auto"/>
              </w:rPr>
              <w:t>Health and Disaster Management</w:t>
            </w:r>
          </w:p>
        </w:tc>
        <w:tc>
          <w:tcPr>
            <w:tcW w:w="2106" w:type="dxa"/>
            <w:shd w:val="clear" w:color="auto" w:fill="FFFFFF" w:themeFill="background1"/>
          </w:tcPr>
          <w:p w14:paraId="5D57C4D6" w14:textId="77777777" w:rsidR="002408E5" w:rsidRPr="00816324" w:rsidRDefault="00140574"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16324">
              <w:rPr>
                <w:rFonts w:ascii="Arial" w:hAnsi="Arial" w:cs="Arial"/>
                <w:color w:val="auto"/>
              </w:rPr>
              <w:t>58</w:t>
            </w:r>
          </w:p>
        </w:tc>
        <w:tc>
          <w:tcPr>
            <w:tcW w:w="2106" w:type="dxa"/>
            <w:shd w:val="clear" w:color="auto" w:fill="FFFFFF" w:themeFill="background1"/>
          </w:tcPr>
          <w:p w14:paraId="0B272188" w14:textId="77777777" w:rsidR="002408E5" w:rsidRPr="00816324" w:rsidRDefault="00140574"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16324">
              <w:rPr>
                <w:rFonts w:ascii="Arial" w:hAnsi="Arial" w:cs="Arial"/>
                <w:color w:val="auto"/>
              </w:rPr>
              <w:t>26</w:t>
            </w:r>
          </w:p>
        </w:tc>
        <w:tc>
          <w:tcPr>
            <w:tcW w:w="2106" w:type="dxa"/>
            <w:shd w:val="clear" w:color="auto" w:fill="FFFFFF" w:themeFill="background1"/>
          </w:tcPr>
          <w:p w14:paraId="773E256F" w14:textId="77777777" w:rsidR="002408E5" w:rsidRPr="00816324" w:rsidRDefault="00140574"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16324">
              <w:rPr>
                <w:rFonts w:ascii="Arial" w:hAnsi="Arial" w:cs="Arial"/>
                <w:color w:val="auto"/>
              </w:rPr>
              <w:t>13</w:t>
            </w:r>
          </w:p>
        </w:tc>
      </w:tr>
      <w:tr w:rsidR="002408E5" w:rsidRPr="00140574" w14:paraId="42869EB0" w14:textId="77777777" w:rsidTr="00816324">
        <w:tc>
          <w:tcPr>
            <w:cnfStyle w:val="001000000000" w:firstRow="0" w:lastRow="0" w:firstColumn="1" w:lastColumn="0" w:oddVBand="0" w:evenVBand="0" w:oddHBand="0" w:evenHBand="0" w:firstRowFirstColumn="0" w:firstRowLastColumn="0" w:lastRowFirstColumn="0" w:lastRowLastColumn="0"/>
            <w:tcW w:w="2106" w:type="dxa"/>
          </w:tcPr>
          <w:p w14:paraId="782C66DB" w14:textId="77777777" w:rsidR="002408E5" w:rsidRPr="00816324" w:rsidRDefault="00140574" w:rsidP="00B0361D">
            <w:pPr>
              <w:pStyle w:val="Body"/>
              <w:rPr>
                <w:rFonts w:ascii="Arial" w:hAnsi="Arial" w:cs="Arial"/>
                <w:b w:val="0"/>
                <w:color w:val="auto"/>
              </w:rPr>
            </w:pPr>
            <w:r w:rsidRPr="00816324">
              <w:rPr>
                <w:rFonts w:ascii="Arial" w:hAnsi="Arial" w:cs="Arial"/>
                <w:b w:val="0"/>
                <w:color w:val="auto"/>
              </w:rPr>
              <w:t>Total</w:t>
            </w:r>
          </w:p>
        </w:tc>
        <w:tc>
          <w:tcPr>
            <w:tcW w:w="2106" w:type="dxa"/>
          </w:tcPr>
          <w:p w14:paraId="5A72C9CE" w14:textId="77777777" w:rsidR="002408E5" w:rsidRPr="00816324" w:rsidRDefault="00140574" w:rsidP="00B0361D">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16324">
              <w:rPr>
                <w:rFonts w:ascii="Arial" w:hAnsi="Arial" w:cs="Arial"/>
                <w:color w:val="auto"/>
              </w:rPr>
              <w:t>200</w:t>
            </w:r>
          </w:p>
        </w:tc>
        <w:tc>
          <w:tcPr>
            <w:tcW w:w="2106" w:type="dxa"/>
          </w:tcPr>
          <w:p w14:paraId="00B4D38F" w14:textId="77777777" w:rsidR="002408E5" w:rsidRPr="00816324" w:rsidRDefault="00140574" w:rsidP="00B0361D">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16324">
              <w:rPr>
                <w:rFonts w:ascii="Arial" w:hAnsi="Arial" w:cs="Arial"/>
                <w:color w:val="auto"/>
              </w:rPr>
              <w:t>106</w:t>
            </w:r>
          </w:p>
        </w:tc>
        <w:tc>
          <w:tcPr>
            <w:tcW w:w="2106" w:type="dxa"/>
          </w:tcPr>
          <w:p w14:paraId="3424C1C2" w14:textId="77777777" w:rsidR="002408E5" w:rsidRPr="00816324" w:rsidRDefault="00140574" w:rsidP="00B0361D">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16324">
              <w:rPr>
                <w:rFonts w:ascii="Arial" w:hAnsi="Arial" w:cs="Arial"/>
                <w:color w:val="auto"/>
              </w:rPr>
              <w:t xml:space="preserve">53 </w:t>
            </w:r>
          </w:p>
          <w:p w14:paraId="0129FAC9" w14:textId="77777777" w:rsidR="00140574" w:rsidRPr="00816324" w:rsidRDefault="00140574" w:rsidP="00B0361D">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r>
    </w:tbl>
    <w:p w14:paraId="4182A7D5" w14:textId="77777777" w:rsidR="002408E5" w:rsidRPr="00140574" w:rsidRDefault="002408E5" w:rsidP="00B0361D">
      <w:pPr>
        <w:pStyle w:val="Body"/>
        <w:rPr>
          <w:rFonts w:ascii="Arial" w:hAnsi="Arial" w:cs="Arial"/>
        </w:rPr>
      </w:pPr>
    </w:p>
    <w:p w14:paraId="4C6D7490" w14:textId="77777777" w:rsidR="00140574" w:rsidRDefault="00140574" w:rsidP="00B0361D">
      <w:pPr>
        <w:pStyle w:val="Body"/>
        <w:rPr>
          <w:rFonts w:ascii="Arial" w:hAnsi="Arial" w:cs="Arial"/>
        </w:rPr>
      </w:pPr>
    </w:p>
    <w:p w14:paraId="1E1D9E84" w14:textId="77777777" w:rsidR="00B0361D" w:rsidRPr="004B0556" w:rsidRDefault="00140574" w:rsidP="00B0361D">
      <w:pPr>
        <w:pStyle w:val="Body"/>
        <w:rPr>
          <w:rFonts w:ascii="Arial" w:hAnsi="Arial" w:cs="Arial"/>
          <w:b/>
        </w:rPr>
      </w:pPr>
      <w:r w:rsidRPr="004B0556">
        <w:rPr>
          <w:rFonts w:ascii="Arial" w:hAnsi="Arial" w:cs="Arial"/>
          <w:b/>
        </w:rPr>
        <w:t>3.</w:t>
      </w:r>
      <w:r w:rsidR="00C253A3" w:rsidRPr="004B0556">
        <w:rPr>
          <w:rFonts w:ascii="Arial" w:hAnsi="Arial" w:cs="Arial"/>
          <w:b/>
        </w:rPr>
        <w:t>1.</w:t>
      </w:r>
      <w:r w:rsidRPr="004B0556">
        <w:rPr>
          <w:rFonts w:ascii="Arial" w:hAnsi="Arial" w:cs="Arial"/>
          <w:b/>
        </w:rPr>
        <w:t xml:space="preserve">5 </w:t>
      </w:r>
      <w:r w:rsidR="00B0361D" w:rsidRPr="004B0556">
        <w:rPr>
          <w:rFonts w:ascii="Arial" w:hAnsi="Arial" w:cs="Arial"/>
          <w:b/>
          <w:u w:val="single"/>
        </w:rPr>
        <w:t>Prevalence of intestinal parasites in relation to level of study</w:t>
      </w:r>
    </w:p>
    <w:p w14:paraId="7156FE80" w14:textId="77777777" w:rsidR="0004457D" w:rsidRPr="00673D73" w:rsidRDefault="00B0361D" w:rsidP="00B0361D">
      <w:pPr>
        <w:pStyle w:val="Body"/>
        <w:rPr>
          <w:rFonts w:ascii="Arial" w:hAnsi="Arial" w:cs="Arial"/>
        </w:rPr>
      </w:pPr>
      <w:r w:rsidRPr="00B0361D">
        <w:rPr>
          <w:rFonts w:ascii="Arial" w:hAnsi="Arial" w:cs="Arial"/>
        </w:rPr>
        <w:t>Intestinal parasitic infection followed a consistent pattern ba</w:t>
      </w:r>
      <w:r w:rsidR="00816324">
        <w:rPr>
          <w:rFonts w:ascii="Arial" w:hAnsi="Arial" w:cs="Arial"/>
        </w:rPr>
        <w:t>sed on the level of study of students</w:t>
      </w:r>
      <w:r w:rsidR="004B0556">
        <w:rPr>
          <w:rFonts w:ascii="Arial" w:hAnsi="Arial" w:cs="Arial"/>
        </w:rPr>
        <w:t xml:space="preserve"> (Table 5)</w:t>
      </w:r>
      <w:r w:rsidR="00140574">
        <w:rPr>
          <w:rFonts w:ascii="Arial" w:hAnsi="Arial" w:cs="Arial"/>
        </w:rPr>
        <w:t>. I</w:t>
      </w:r>
      <w:r w:rsidRPr="00B0361D">
        <w:rPr>
          <w:rFonts w:ascii="Arial" w:hAnsi="Arial" w:cs="Arial"/>
        </w:rPr>
        <w:t>nfection</w:t>
      </w:r>
      <w:r w:rsidR="002A5F76">
        <w:rPr>
          <w:rFonts w:ascii="Arial" w:hAnsi="Arial" w:cs="Arial"/>
        </w:rPr>
        <w:t xml:space="preserve"> rate</w:t>
      </w:r>
      <w:r w:rsidRPr="00B0361D">
        <w:rPr>
          <w:rFonts w:ascii="Arial" w:hAnsi="Arial" w:cs="Arial"/>
        </w:rPr>
        <w:t xml:space="preserve"> was highest (26%) in students in year one and lowest (3.5%) in students in year four. </w:t>
      </w:r>
    </w:p>
    <w:p w14:paraId="316E5875" w14:textId="77777777" w:rsidR="002A5F76" w:rsidRPr="00C253A3" w:rsidRDefault="00673D73" w:rsidP="00B0361D">
      <w:pPr>
        <w:pStyle w:val="Body"/>
        <w:rPr>
          <w:rFonts w:ascii="Arial" w:hAnsi="Arial" w:cs="Arial"/>
          <w:b/>
        </w:rPr>
      </w:pPr>
      <w:r>
        <w:rPr>
          <w:rFonts w:ascii="Arial" w:hAnsi="Arial" w:cs="Arial"/>
          <w:b/>
        </w:rPr>
        <w:t>Table</w:t>
      </w:r>
      <w:r w:rsidR="002A5F76" w:rsidRPr="00C253A3">
        <w:rPr>
          <w:rFonts w:ascii="Arial" w:hAnsi="Arial" w:cs="Arial"/>
          <w:b/>
        </w:rPr>
        <w:t>5. Prevalence of intestinal parasites in relation to level of study</w:t>
      </w:r>
    </w:p>
    <w:tbl>
      <w:tblPr>
        <w:tblStyle w:val="LightShading-Accent3"/>
        <w:tblW w:w="0" w:type="auto"/>
        <w:tblLook w:val="04A0" w:firstRow="1" w:lastRow="0" w:firstColumn="1" w:lastColumn="0" w:noHBand="0" w:noVBand="1"/>
      </w:tblPr>
      <w:tblGrid>
        <w:gridCol w:w="2106"/>
        <w:gridCol w:w="2106"/>
        <w:gridCol w:w="2106"/>
        <w:gridCol w:w="2106"/>
      </w:tblGrid>
      <w:tr w:rsidR="002A5F76" w14:paraId="0FE02A71" w14:textId="77777777" w:rsidTr="002A5F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6" w:type="dxa"/>
          </w:tcPr>
          <w:p w14:paraId="71443FF7" w14:textId="77777777" w:rsidR="002A5F76" w:rsidRPr="00C253A3" w:rsidRDefault="002A5F76" w:rsidP="00B0361D">
            <w:pPr>
              <w:pStyle w:val="Body"/>
              <w:rPr>
                <w:rFonts w:ascii="Arial" w:hAnsi="Arial" w:cs="Arial"/>
                <w:color w:val="auto"/>
              </w:rPr>
            </w:pPr>
            <w:r w:rsidRPr="00C253A3">
              <w:rPr>
                <w:rFonts w:ascii="Arial" w:hAnsi="Arial" w:cs="Arial"/>
                <w:color w:val="auto"/>
              </w:rPr>
              <w:t>Level of study</w:t>
            </w:r>
          </w:p>
        </w:tc>
        <w:tc>
          <w:tcPr>
            <w:tcW w:w="2106" w:type="dxa"/>
          </w:tcPr>
          <w:p w14:paraId="6256E129" w14:textId="77777777" w:rsidR="002A5F76" w:rsidRPr="00C253A3" w:rsidRDefault="002A5F76" w:rsidP="00B0361D">
            <w:pPr>
              <w:pStyle w:val="Body"/>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C253A3">
              <w:rPr>
                <w:rFonts w:ascii="Arial" w:hAnsi="Arial" w:cs="Arial"/>
                <w:color w:val="auto"/>
              </w:rPr>
              <w:t>Number examined</w:t>
            </w:r>
          </w:p>
        </w:tc>
        <w:tc>
          <w:tcPr>
            <w:tcW w:w="2106" w:type="dxa"/>
          </w:tcPr>
          <w:p w14:paraId="3A08DA9B" w14:textId="77777777" w:rsidR="002A5F76" w:rsidRPr="00C253A3" w:rsidRDefault="002A5F76" w:rsidP="00B0361D">
            <w:pPr>
              <w:pStyle w:val="Body"/>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C253A3">
              <w:rPr>
                <w:rFonts w:ascii="Arial" w:hAnsi="Arial" w:cs="Arial"/>
                <w:color w:val="auto"/>
              </w:rPr>
              <w:t>Number of infected</w:t>
            </w:r>
          </w:p>
        </w:tc>
        <w:tc>
          <w:tcPr>
            <w:tcW w:w="2106" w:type="dxa"/>
          </w:tcPr>
          <w:p w14:paraId="00B737B1" w14:textId="77777777" w:rsidR="002A5F76" w:rsidRPr="00C253A3" w:rsidRDefault="002A5F76" w:rsidP="00B0361D">
            <w:pPr>
              <w:pStyle w:val="Body"/>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C253A3">
              <w:rPr>
                <w:rFonts w:ascii="Arial" w:hAnsi="Arial" w:cs="Arial"/>
                <w:color w:val="auto"/>
              </w:rPr>
              <w:t>Prevalence (%)</w:t>
            </w:r>
          </w:p>
        </w:tc>
      </w:tr>
      <w:tr w:rsidR="002A5F76" w14:paraId="033FDD72" w14:textId="77777777" w:rsidTr="002A5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6" w:type="dxa"/>
            <w:shd w:val="clear" w:color="auto" w:fill="FFFFFF" w:themeFill="background1"/>
          </w:tcPr>
          <w:p w14:paraId="25C8D9D1" w14:textId="77777777" w:rsidR="002A5F76" w:rsidRPr="009C6647" w:rsidRDefault="002A5F76" w:rsidP="00B0361D">
            <w:pPr>
              <w:pStyle w:val="Body"/>
              <w:rPr>
                <w:rFonts w:ascii="Arial" w:hAnsi="Arial" w:cs="Arial"/>
                <w:b w:val="0"/>
                <w:color w:val="auto"/>
              </w:rPr>
            </w:pPr>
            <w:r w:rsidRPr="009C6647">
              <w:rPr>
                <w:rFonts w:ascii="Arial" w:hAnsi="Arial" w:cs="Arial"/>
                <w:b w:val="0"/>
                <w:color w:val="auto"/>
              </w:rPr>
              <w:t>Year 1</w:t>
            </w:r>
          </w:p>
        </w:tc>
        <w:tc>
          <w:tcPr>
            <w:tcW w:w="2106" w:type="dxa"/>
            <w:shd w:val="clear" w:color="auto" w:fill="FFFFFF" w:themeFill="background1"/>
          </w:tcPr>
          <w:p w14:paraId="2558DEB6" w14:textId="77777777" w:rsidR="002A5F76" w:rsidRPr="009C6647" w:rsidRDefault="002A5F76"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9C6647">
              <w:rPr>
                <w:rFonts w:ascii="Arial" w:hAnsi="Arial" w:cs="Arial"/>
                <w:color w:val="auto"/>
              </w:rPr>
              <w:t>85</w:t>
            </w:r>
          </w:p>
        </w:tc>
        <w:tc>
          <w:tcPr>
            <w:tcW w:w="2106" w:type="dxa"/>
            <w:shd w:val="clear" w:color="auto" w:fill="FFFFFF" w:themeFill="background1"/>
          </w:tcPr>
          <w:p w14:paraId="5D64BBA7" w14:textId="77777777" w:rsidR="002A5F76" w:rsidRPr="009C6647" w:rsidRDefault="002A5F76"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9C6647">
              <w:rPr>
                <w:rFonts w:ascii="Arial" w:hAnsi="Arial" w:cs="Arial"/>
                <w:color w:val="auto"/>
              </w:rPr>
              <w:t>52</w:t>
            </w:r>
          </w:p>
        </w:tc>
        <w:tc>
          <w:tcPr>
            <w:tcW w:w="2106" w:type="dxa"/>
            <w:shd w:val="clear" w:color="auto" w:fill="FFFFFF" w:themeFill="background1"/>
          </w:tcPr>
          <w:p w14:paraId="7C7FDB74" w14:textId="77777777" w:rsidR="002A5F76" w:rsidRPr="009C6647" w:rsidRDefault="002A5F76" w:rsidP="002A5F76">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9C6647">
              <w:rPr>
                <w:rFonts w:ascii="Arial" w:hAnsi="Arial" w:cs="Arial"/>
                <w:color w:val="auto"/>
              </w:rPr>
              <w:t>26</w:t>
            </w:r>
          </w:p>
          <w:p w14:paraId="5012FB4F" w14:textId="77777777" w:rsidR="002A5F76" w:rsidRPr="009C6647" w:rsidRDefault="002A5F76"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r>
      <w:tr w:rsidR="002A5F76" w14:paraId="69E79089" w14:textId="77777777" w:rsidTr="002A5F76">
        <w:tc>
          <w:tcPr>
            <w:cnfStyle w:val="001000000000" w:firstRow="0" w:lastRow="0" w:firstColumn="1" w:lastColumn="0" w:oddVBand="0" w:evenVBand="0" w:oddHBand="0" w:evenHBand="0" w:firstRowFirstColumn="0" w:firstRowLastColumn="0" w:lastRowFirstColumn="0" w:lastRowLastColumn="0"/>
            <w:tcW w:w="2106" w:type="dxa"/>
          </w:tcPr>
          <w:p w14:paraId="441F066D" w14:textId="77777777" w:rsidR="002A5F76" w:rsidRPr="009C6647" w:rsidRDefault="002A5F76" w:rsidP="00B0361D">
            <w:pPr>
              <w:pStyle w:val="Body"/>
              <w:rPr>
                <w:rFonts w:ascii="Arial" w:hAnsi="Arial" w:cs="Arial"/>
                <w:b w:val="0"/>
                <w:color w:val="auto"/>
              </w:rPr>
            </w:pPr>
            <w:r w:rsidRPr="009C6647">
              <w:rPr>
                <w:rFonts w:ascii="Arial" w:hAnsi="Arial" w:cs="Arial"/>
                <w:b w:val="0"/>
                <w:color w:val="auto"/>
              </w:rPr>
              <w:t>Year  2</w:t>
            </w:r>
          </w:p>
        </w:tc>
        <w:tc>
          <w:tcPr>
            <w:tcW w:w="2106" w:type="dxa"/>
          </w:tcPr>
          <w:p w14:paraId="75465D49" w14:textId="77777777" w:rsidR="002A5F76" w:rsidRPr="009C6647" w:rsidRDefault="002A5F76" w:rsidP="00B0361D">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9C6647">
              <w:rPr>
                <w:rFonts w:ascii="Arial" w:hAnsi="Arial" w:cs="Arial"/>
                <w:color w:val="auto"/>
              </w:rPr>
              <w:t>65</w:t>
            </w:r>
          </w:p>
        </w:tc>
        <w:tc>
          <w:tcPr>
            <w:tcW w:w="2106" w:type="dxa"/>
            <w:shd w:val="clear" w:color="auto" w:fill="FFFFFF" w:themeFill="background1"/>
          </w:tcPr>
          <w:p w14:paraId="2775BA9F" w14:textId="77777777" w:rsidR="002A5F76" w:rsidRPr="009C6647" w:rsidRDefault="002A5F76" w:rsidP="00B0361D">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9C6647">
              <w:rPr>
                <w:rFonts w:ascii="Arial" w:hAnsi="Arial" w:cs="Arial"/>
                <w:color w:val="auto"/>
              </w:rPr>
              <w:t>33</w:t>
            </w:r>
          </w:p>
        </w:tc>
        <w:tc>
          <w:tcPr>
            <w:tcW w:w="2106" w:type="dxa"/>
          </w:tcPr>
          <w:p w14:paraId="6A853E66" w14:textId="77777777" w:rsidR="002A5F76" w:rsidRPr="009C6647" w:rsidRDefault="002A5F76" w:rsidP="002A5F76">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9C6647">
              <w:rPr>
                <w:rFonts w:ascii="Arial" w:hAnsi="Arial" w:cs="Arial"/>
                <w:color w:val="auto"/>
              </w:rPr>
              <w:t>16.5</w:t>
            </w:r>
          </w:p>
          <w:p w14:paraId="14B7CAB0" w14:textId="77777777" w:rsidR="002A5F76" w:rsidRPr="009C6647" w:rsidRDefault="002A5F76" w:rsidP="00B0361D">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r>
      <w:tr w:rsidR="002A5F76" w14:paraId="69CD6607" w14:textId="77777777" w:rsidTr="002A5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6" w:type="dxa"/>
            <w:shd w:val="clear" w:color="auto" w:fill="FFFFFF" w:themeFill="background1"/>
          </w:tcPr>
          <w:p w14:paraId="73A0C65C" w14:textId="77777777" w:rsidR="002A5F76" w:rsidRPr="009C6647" w:rsidRDefault="002A5F76" w:rsidP="00B0361D">
            <w:pPr>
              <w:pStyle w:val="Body"/>
              <w:rPr>
                <w:rFonts w:ascii="Arial" w:hAnsi="Arial" w:cs="Arial"/>
                <w:b w:val="0"/>
                <w:color w:val="auto"/>
              </w:rPr>
            </w:pPr>
            <w:r w:rsidRPr="009C6647">
              <w:rPr>
                <w:rFonts w:ascii="Arial" w:hAnsi="Arial" w:cs="Arial"/>
                <w:b w:val="0"/>
                <w:color w:val="auto"/>
              </w:rPr>
              <w:t>Year 3</w:t>
            </w:r>
          </w:p>
        </w:tc>
        <w:tc>
          <w:tcPr>
            <w:tcW w:w="2106" w:type="dxa"/>
            <w:shd w:val="clear" w:color="auto" w:fill="FFFFFF" w:themeFill="background1"/>
          </w:tcPr>
          <w:p w14:paraId="79E6BB84" w14:textId="77777777" w:rsidR="002A5F76" w:rsidRPr="009C6647" w:rsidRDefault="002A5F76"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9C6647">
              <w:rPr>
                <w:rFonts w:ascii="Arial" w:hAnsi="Arial" w:cs="Arial"/>
                <w:color w:val="auto"/>
              </w:rPr>
              <w:t>31</w:t>
            </w:r>
          </w:p>
        </w:tc>
        <w:tc>
          <w:tcPr>
            <w:tcW w:w="2106" w:type="dxa"/>
            <w:shd w:val="clear" w:color="auto" w:fill="FFFFFF" w:themeFill="background1"/>
          </w:tcPr>
          <w:p w14:paraId="23B4C026" w14:textId="77777777" w:rsidR="002A5F76" w:rsidRPr="009C6647" w:rsidRDefault="002A5F76"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9C6647">
              <w:rPr>
                <w:rFonts w:ascii="Arial" w:hAnsi="Arial" w:cs="Arial"/>
                <w:color w:val="auto"/>
              </w:rPr>
              <w:t>14</w:t>
            </w:r>
          </w:p>
        </w:tc>
        <w:tc>
          <w:tcPr>
            <w:tcW w:w="2106" w:type="dxa"/>
            <w:shd w:val="clear" w:color="auto" w:fill="FFFFFF" w:themeFill="background1"/>
          </w:tcPr>
          <w:p w14:paraId="683C3BC2" w14:textId="77777777" w:rsidR="002A5F76" w:rsidRPr="009C6647" w:rsidRDefault="002A5F76"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9C6647">
              <w:rPr>
                <w:rFonts w:ascii="Arial" w:hAnsi="Arial" w:cs="Arial"/>
                <w:color w:val="auto"/>
              </w:rPr>
              <w:t>7</w:t>
            </w:r>
          </w:p>
        </w:tc>
      </w:tr>
      <w:tr w:rsidR="002A5F76" w14:paraId="32B65A9D" w14:textId="77777777" w:rsidTr="002A5F76">
        <w:tc>
          <w:tcPr>
            <w:cnfStyle w:val="001000000000" w:firstRow="0" w:lastRow="0" w:firstColumn="1" w:lastColumn="0" w:oddVBand="0" w:evenVBand="0" w:oddHBand="0" w:evenHBand="0" w:firstRowFirstColumn="0" w:firstRowLastColumn="0" w:lastRowFirstColumn="0" w:lastRowLastColumn="0"/>
            <w:tcW w:w="2106" w:type="dxa"/>
          </w:tcPr>
          <w:p w14:paraId="07D0119C" w14:textId="77777777" w:rsidR="002A5F76" w:rsidRPr="009C6647" w:rsidRDefault="002A5F76" w:rsidP="00B0361D">
            <w:pPr>
              <w:pStyle w:val="Body"/>
              <w:rPr>
                <w:rFonts w:ascii="Arial" w:hAnsi="Arial" w:cs="Arial"/>
                <w:b w:val="0"/>
                <w:color w:val="auto"/>
              </w:rPr>
            </w:pPr>
            <w:r w:rsidRPr="009C6647">
              <w:rPr>
                <w:rFonts w:ascii="Arial" w:hAnsi="Arial" w:cs="Arial"/>
                <w:b w:val="0"/>
                <w:color w:val="auto"/>
              </w:rPr>
              <w:t>Year 4</w:t>
            </w:r>
          </w:p>
        </w:tc>
        <w:tc>
          <w:tcPr>
            <w:tcW w:w="2106" w:type="dxa"/>
          </w:tcPr>
          <w:p w14:paraId="544032D6" w14:textId="77777777" w:rsidR="002A5F76" w:rsidRPr="009C6647" w:rsidRDefault="002A5F76" w:rsidP="00B0361D">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9C6647">
              <w:rPr>
                <w:rFonts w:ascii="Arial" w:hAnsi="Arial" w:cs="Arial"/>
                <w:color w:val="auto"/>
              </w:rPr>
              <w:t>19</w:t>
            </w:r>
          </w:p>
        </w:tc>
        <w:tc>
          <w:tcPr>
            <w:tcW w:w="2106" w:type="dxa"/>
          </w:tcPr>
          <w:p w14:paraId="3DEB192E" w14:textId="77777777" w:rsidR="002A5F76" w:rsidRPr="009C6647" w:rsidRDefault="002A5F76" w:rsidP="00B0361D">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9C6647">
              <w:rPr>
                <w:rFonts w:ascii="Arial" w:hAnsi="Arial" w:cs="Arial"/>
                <w:color w:val="auto"/>
              </w:rPr>
              <w:t>7</w:t>
            </w:r>
          </w:p>
        </w:tc>
        <w:tc>
          <w:tcPr>
            <w:tcW w:w="2106" w:type="dxa"/>
          </w:tcPr>
          <w:p w14:paraId="7F31C097" w14:textId="77777777" w:rsidR="002A5F76" w:rsidRPr="009C6647" w:rsidRDefault="002A5F76" w:rsidP="00B0361D">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9C6647">
              <w:rPr>
                <w:rFonts w:ascii="Arial" w:hAnsi="Arial" w:cs="Arial"/>
                <w:color w:val="auto"/>
              </w:rPr>
              <w:t>3.5</w:t>
            </w:r>
          </w:p>
        </w:tc>
      </w:tr>
      <w:tr w:rsidR="002A5F76" w14:paraId="0CFDD23A" w14:textId="77777777" w:rsidTr="002A5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6" w:type="dxa"/>
            <w:shd w:val="clear" w:color="auto" w:fill="FFFFFF" w:themeFill="background1"/>
          </w:tcPr>
          <w:p w14:paraId="18BF1952" w14:textId="77777777" w:rsidR="002A5F76" w:rsidRPr="009C6647" w:rsidRDefault="002A5F76" w:rsidP="00B0361D">
            <w:pPr>
              <w:pStyle w:val="Body"/>
              <w:rPr>
                <w:rFonts w:ascii="Arial" w:hAnsi="Arial" w:cs="Arial"/>
                <w:b w:val="0"/>
                <w:color w:val="auto"/>
              </w:rPr>
            </w:pPr>
            <w:r w:rsidRPr="009C6647">
              <w:rPr>
                <w:rFonts w:ascii="Arial" w:hAnsi="Arial" w:cs="Arial"/>
                <w:b w:val="0"/>
                <w:color w:val="auto"/>
              </w:rPr>
              <w:t>Total</w:t>
            </w:r>
          </w:p>
        </w:tc>
        <w:tc>
          <w:tcPr>
            <w:tcW w:w="2106" w:type="dxa"/>
            <w:shd w:val="clear" w:color="auto" w:fill="FFFFFF" w:themeFill="background1"/>
          </w:tcPr>
          <w:p w14:paraId="763B21EC" w14:textId="77777777" w:rsidR="002A5F76" w:rsidRPr="009C6647" w:rsidRDefault="002A5F76"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9C6647">
              <w:rPr>
                <w:rFonts w:ascii="Arial" w:hAnsi="Arial" w:cs="Arial"/>
                <w:color w:val="auto"/>
              </w:rPr>
              <w:t>200</w:t>
            </w:r>
          </w:p>
        </w:tc>
        <w:tc>
          <w:tcPr>
            <w:tcW w:w="2106" w:type="dxa"/>
            <w:shd w:val="clear" w:color="auto" w:fill="FFFFFF" w:themeFill="background1"/>
          </w:tcPr>
          <w:p w14:paraId="55915158" w14:textId="77777777" w:rsidR="002A5F76" w:rsidRPr="009C6647" w:rsidRDefault="002A5F76"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9C6647">
              <w:rPr>
                <w:rFonts w:ascii="Arial" w:hAnsi="Arial" w:cs="Arial"/>
                <w:color w:val="auto"/>
              </w:rPr>
              <w:t>106</w:t>
            </w:r>
          </w:p>
        </w:tc>
        <w:tc>
          <w:tcPr>
            <w:tcW w:w="2106" w:type="dxa"/>
            <w:shd w:val="clear" w:color="auto" w:fill="FFFFFF" w:themeFill="background1"/>
          </w:tcPr>
          <w:p w14:paraId="42EA8B7D" w14:textId="77777777" w:rsidR="002A5F76" w:rsidRPr="009C6647" w:rsidRDefault="002A5F76" w:rsidP="002A5F76">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9C6647">
              <w:rPr>
                <w:rFonts w:ascii="Arial" w:hAnsi="Arial" w:cs="Arial"/>
                <w:color w:val="auto"/>
              </w:rPr>
              <w:t>53</w:t>
            </w:r>
          </w:p>
          <w:p w14:paraId="3AF6112E" w14:textId="77777777" w:rsidR="002A5F76" w:rsidRPr="009C6647" w:rsidRDefault="002A5F76" w:rsidP="00B0361D">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r>
    </w:tbl>
    <w:p w14:paraId="0076BD9C" w14:textId="77777777" w:rsidR="00E34762" w:rsidRDefault="00E34762" w:rsidP="00B0361D">
      <w:pPr>
        <w:pStyle w:val="Body"/>
        <w:rPr>
          <w:rFonts w:ascii="Arial" w:hAnsi="Arial" w:cs="Arial"/>
          <w:b/>
        </w:rPr>
      </w:pPr>
    </w:p>
    <w:p w14:paraId="6654C889" w14:textId="77777777" w:rsidR="00E34762" w:rsidRDefault="00E34762" w:rsidP="00B0361D">
      <w:pPr>
        <w:pStyle w:val="Body"/>
        <w:rPr>
          <w:rFonts w:ascii="Arial" w:hAnsi="Arial" w:cs="Arial"/>
          <w:b/>
        </w:rPr>
      </w:pPr>
    </w:p>
    <w:p w14:paraId="5D9E18D2" w14:textId="77777777" w:rsidR="00E34762" w:rsidRDefault="00E34762" w:rsidP="00B0361D">
      <w:pPr>
        <w:pStyle w:val="Body"/>
        <w:rPr>
          <w:rFonts w:ascii="Arial" w:hAnsi="Arial" w:cs="Arial"/>
          <w:b/>
        </w:rPr>
      </w:pPr>
    </w:p>
    <w:p w14:paraId="152B088F" w14:textId="77777777" w:rsidR="00C253A3" w:rsidRPr="00C253A3" w:rsidRDefault="00C253A3" w:rsidP="00B0361D">
      <w:pPr>
        <w:pStyle w:val="Body"/>
        <w:rPr>
          <w:rFonts w:ascii="Arial" w:hAnsi="Arial" w:cs="Arial"/>
          <w:b/>
        </w:rPr>
      </w:pPr>
      <w:r w:rsidRPr="00C253A3">
        <w:rPr>
          <w:rFonts w:ascii="Arial" w:hAnsi="Arial" w:cs="Arial"/>
          <w:b/>
        </w:rPr>
        <w:t xml:space="preserve">3.2. Discussion </w:t>
      </w:r>
    </w:p>
    <w:p w14:paraId="2EF40861" w14:textId="77777777" w:rsidR="00B0361D" w:rsidRPr="00B0361D" w:rsidRDefault="00B0361D" w:rsidP="00B0361D">
      <w:pPr>
        <w:pStyle w:val="Body"/>
        <w:rPr>
          <w:rFonts w:ascii="Arial" w:hAnsi="Arial" w:cs="Arial"/>
        </w:rPr>
      </w:pPr>
      <w:r w:rsidRPr="00B0361D">
        <w:rPr>
          <w:rFonts w:ascii="Arial" w:hAnsi="Arial" w:cs="Arial"/>
        </w:rPr>
        <w:lastRenderedPageBreak/>
        <w:t>Intestinal parasitic infections are the most widespread</w:t>
      </w:r>
      <w:r w:rsidR="004B0556">
        <w:rPr>
          <w:rFonts w:ascii="Arial" w:hAnsi="Arial" w:cs="Arial"/>
        </w:rPr>
        <w:t xml:space="preserve"> disease in the world</w:t>
      </w:r>
      <w:r w:rsidRPr="00B0361D">
        <w:rPr>
          <w:rFonts w:ascii="Arial" w:hAnsi="Arial" w:cs="Arial"/>
        </w:rPr>
        <w:t xml:space="preserve"> causing significant problems in individ</w:t>
      </w:r>
      <w:r w:rsidR="00D72BD5">
        <w:rPr>
          <w:rFonts w:ascii="Arial" w:hAnsi="Arial" w:cs="Arial"/>
        </w:rPr>
        <w:t xml:space="preserve">uals and communities </w:t>
      </w:r>
      <w:r w:rsidRPr="00B0361D">
        <w:rPr>
          <w:rFonts w:ascii="Arial" w:hAnsi="Arial" w:cs="Arial"/>
        </w:rPr>
        <w:t>in developing countries like Sierra Leone.</w:t>
      </w:r>
      <w:r w:rsidR="009C6647">
        <w:rPr>
          <w:rFonts w:ascii="Arial" w:hAnsi="Arial" w:cs="Arial"/>
        </w:rPr>
        <w:t xml:space="preserve"> Previous research conducted in Sierra Leone asserted that intestinal parasitic infections remains to be a major burden in school going children and people living in rural communities. </w:t>
      </w:r>
    </w:p>
    <w:p w14:paraId="62F22E14" w14:textId="77777777" w:rsidR="000820BA" w:rsidRDefault="00B0361D" w:rsidP="00B0361D">
      <w:pPr>
        <w:pStyle w:val="Body"/>
        <w:rPr>
          <w:rFonts w:ascii="Arial" w:hAnsi="Arial" w:cs="Arial"/>
        </w:rPr>
      </w:pPr>
      <w:r w:rsidRPr="00B0361D">
        <w:rPr>
          <w:rFonts w:ascii="Arial" w:hAnsi="Arial" w:cs="Arial"/>
        </w:rPr>
        <w:t>The study shows a high (53%) pr</w:t>
      </w:r>
      <w:r w:rsidR="000820BA">
        <w:rPr>
          <w:rFonts w:ascii="Arial" w:hAnsi="Arial" w:cs="Arial"/>
        </w:rPr>
        <w:t>evalence of intestinal parasitic infection among</w:t>
      </w:r>
      <w:r w:rsidRPr="00B0361D">
        <w:rPr>
          <w:rFonts w:ascii="Arial" w:hAnsi="Arial" w:cs="Arial"/>
        </w:rPr>
        <w:t xml:space="preserve"> students of the Eastern Technical University. </w:t>
      </w:r>
    </w:p>
    <w:p w14:paraId="7FDEA1FC" w14:textId="77777777" w:rsidR="000820BA" w:rsidRDefault="00B0361D" w:rsidP="00B0361D">
      <w:pPr>
        <w:pStyle w:val="Body"/>
        <w:rPr>
          <w:rFonts w:ascii="Arial" w:hAnsi="Arial" w:cs="Arial"/>
        </w:rPr>
      </w:pPr>
      <w:r w:rsidRPr="00B0361D">
        <w:rPr>
          <w:rFonts w:ascii="Arial" w:hAnsi="Arial" w:cs="Arial"/>
        </w:rPr>
        <w:t>The over</w:t>
      </w:r>
      <w:r w:rsidR="000820BA">
        <w:rPr>
          <w:rFonts w:ascii="Arial" w:hAnsi="Arial" w:cs="Arial"/>
        </w:rPr>
        <w:t>all prevalence  in this study was</w:t>
      </w:r>
      <w:r w:rsidRPr="00B0361D">
        <w:rPr>
          <w:rFonts w:ascii="Arial" w:hAnsi="Arial" w:cs="Arial"/>
        </w:rPr>
        <w:t xml:space="preserve"> however higher when compared with the findings of Dada et al (2015), Aliyu et al (2024), Ejinaka et al., (2019)  who observed 44.5% , 18.84% and 43.3%  prevalence of intestinal parasites in university students in Nigeria.</w:t>
      </w:r>
    </w:p>
    <w:p w14:paraId="1AF92FE5" w14:textId="77777777" w:rsidR="000820BA" w:rsidRDefault="00B0361D" w:rsidP="00B0361D">
      <w:pPr>
        <w:pStyle w:val="Body"/>
        <w:rPr>
          <w:rFonts w:ascii="Arial" w:hAnsi="Arial" w:cs="Arial"/>
        </w:rPr>
      </w:pPr>
      <w:r w:rsidRPr="00B0361D">
        <w:rPr>
          <w:rFonts w:ascii="Arial" w:hAnsi="Arial" w:cs="Arial"/>
        </w:rPr>
        <w:t xml:space="preserve"> The high prevalence of intestinal para</w:t>
      </w:r>
      <w:r w:rsidR="000820BA">
        <w:rPr>
          <w:rFonts w:ascii="Arial" w:hAnsi="Arial" w:cs="Arial"/>
        </w:rPr>
        <w:t>sitic infection among</w:t>
      </w:r>
      <w:r w:rsidRPr="00B0361D">
        <w:rPr>
          <w:rFonts w:ascii="Arial" w:hAnsi="Arial" w:cs="Arial"/>
        </w:rPr>
        <w:t xml:space="preserve"> students in this study was similar to the findings of Ohaeri &amp;Orji (2013)</w:t>
      </w:r>
      <w:r w:rsidR="000820BA">
        <w:rPr>
          <w:rFonts w:ascii="Arial" w:hAnsi="Arial" w:cs="Arial"/>
        </w:rPr>
        <w:t>.</w:t>
      </w:r>
    </w:p>
    <w:p w14:paraId="64AF14AB" w14:textId="77777777" w:rsidR="000820BA" w:rsidRDefault="00B0361D" w:rsidP="00B0361D">
      <w:pPr>
        <w:pStyle w:val="Body"/>
        <w:rPr>
          <w:rFonts w:ascii="Arial" w:hAnsi="Arial" w:cs="Arial"/>
        </w:rPr>
      </w:pPr>
      <w:r w:rsidRPr="00B0361D">
        <w:rPr>
          <w:rFonts w:ascii="Arial" w:hAnsi="Arial" w:cs="Arial"/>
        </w:rPr>
        <w:t xml:space="preserve">The presence of intestinal parasite at high rates among study </w:t>
      </w:r>
      <w:r w:rsidR="000820BA" w:rsidRPr="00B0361D">
        <w:rPr>
          <w:rFonts w:ascii="Arial" w:hAnsi="Arial" w:cs="Arial"/>
        </w:rPr>
        <w:t>participants could</w:t>
      </w:r>
      <w:r w:rsidRPr="00B0361D">
        <w:rPr>
          <w:rFonts w:ascii="Arial" w:hAnsi="Arial" w:cs="Arial"/>
        </w:rPr>
        <w:t xml:space="preserve"> be associated to poor sanitary disposal of faeces, inadequate water supply and the consumption of contaminated food. </w:t>
      </w:r>
    </w:p>
    <w:p w14:paraId="2BB8D1F8" w14:textId="77777777" w:rsidR="00B0361D" w:rsidRPr="00B0361D" w:rsidRDefault="00B0361D" w:rsidP="00B0361D">
      <w:pPr>
        <w:pStyle w:val="Body"/>
        <w:rPr>
          <w:rFonts w:ascii="Arial" w:hAnsi="Arial" w:cs="Arial"/>
        </w:rPr>
      </w:pPr>
      <w:r w:rsidRPr="00B0361D">
        <w:rPr>
          <w:rFonts w:ascii="Arial" w:hAnsi="Arial" w:cs="Arial"/>
        </w:rPr>
        <w:t>The Prevalence of intestinal  parasites;  Ascaris lumbricoides, Hookworm Entamoeba histolytica, Strongyloides stercoralis, Trichuris trichiura and</w:t>
      </w:r>
      <w:r w:rsidR="000820BA">
        <w:rPr>
          <w:rFonts w:ascii="Arial" w:hAnsi="Arial" w:cs="Arial"/>
        </w:rPr>
        <w:t xml:space="preserve"> Schistosoma mansoni are in corroboration</w:t>
      </w:r>
      <w:r w:rsidRPr="00B0361D">
        <w:rPr>
          <w:rFonts w:ascii="Arial" w:hAnsi="Arial" w:cs="Arial"/>
        </w:rPr>
        <w:t xml:space="preserve"> with Dada&amp; Aruwa  (2015) who stated that the occurrence these parasites  might  be due to some risk factors such as poverty, poor habits of eating, level of education and low level of sanitary practices. </w:t>
      </w:r>
    </w:p>
    <w:p w14:paraId="6C5BD582" w14:textId="77777777" w:rsidR="000820BA" w:rsidRDefault="00B0361D" w:rsidP="00B0361D">
      <w:pPr>
        <w:pStyle w:val="Body"/>
        <w:rPr>
          <w:rFonts w:ascii="Arial" w:hAnsi="Arial" w:cs="Arial"/>
        </w:rPr>
      </w:pPr>
      <w:r w:rsidRPr="00B0361D">
        <w:rPr>
          <w:rFonts w:ascii="Arial" w:hAnsi="Arial" w:cs="Arial"/>
        </w:rPr>
        <w:t xml:space="preserve">Five species of helminthic parasites were identified as compared to one species </w:t>
      </w:r>
      <w:r w:rsidR="000820BA" w:rsidRPr="00B0361D">
        <w:rPr>
          <w:rFonts w:ascii="Arial" w:hAnsi="Arial" w:cs="Arial"/>
        </w:rPr>
        <w:t>of protozoan</w:t>
      </w:r>
      <w:r w:rsidRPr="00B0361D">
        <w:rPr>
          <w:rFonts w:ascii="Arial" w:hAnsi="Arial" w:cs="Arial"/>
        </w:rPr>
        <w:t xml:space="preserve"> parasite in the study. Similar observations were also made </w:t>
      </w:r>
      <w:r w:rsidR="00B93008" w:rsidRPr="00B0361D">
        <w:rPr>
          <w:rFonts w:ascii="Arial" w:hAnsi="Arial" w:cs="Arial"/>
        </w:rPr>
        <w:t>by Ohaeri</w:t>
      </w:r>
      <w:r w:rsidRPr="00B0361D">
        <w:rPr>
          <w:rFonts w:ascii="Arial" w:hAnsi="Arial" w:cs="Arial"/>
        </w:rPr>
        <w:t xml:space="preserve"> &amp;Orji (2013)  </w:t>
      </w:r>
    </w:p>
    <w:p w14:paraId="1A1AC1D5" w14:textId="77777777" w:rsidR="00B0361D" w:rsidRPr="00B0361D" w:rsidRDefault="00B0361D" w:rsidP="00B0361D">
      <w:pPr>
        <w:pStyle w:val="Body"/>
        <w:rPr>
          <w:rFonts w:ascii="Arial" w:hAnsi="Arial" w:cs="Arial"/>
        </w:rPr>
      </w:pPr>
      <w:r w:rsidRPr="00B0361D">
        <w:rPr>
          <w:rFonts w:ascii="Arial" w:hAnsi="Arial" w:cs="Arial"/>
        </w:rPr>
        <w:t>The high prevalence of helminthic infection than protozoan infection is associated with the multiple routes of helminthes infection (oral and dermal) compared with the single route for protozoan infection (oral) (Aliyu et al., 2024).</w:t>
      </w:r>
    </w:p>
    <w:p w14:paraId="0F8AC78C" w14:textId="77777777" w:rsidR="00B0361D" w:rsidRPr="00B0361D" w:rsidRDefault="00B0361D" w:rsidP="00B0361D">
      <w:pPr>
        <w:pStyle w:val="Body"/>
        <w:rPr>
          <w:rFonts w:ascii="Arial" w:hAnsi="Arial" w:cs="Arial"/>
        </w:rPr>
      </w:pPr>
      <w:r w:rsidRPr="00B0361D">
        <w:rPr>
          <w:rFonts w:ascii="Arial" w:hAnsi="Arial" w:cs="Arial"/>
        </w:rPr>
        <w:t>The study also revealed Ascaris lumbricoides to be most wide spread intestinal parasite with a prevalence rate of 23.5%.  Ohaeri &amp;Orji (2013), Adekola et al., (2018), Ejinaka et al., (2019) and Aliyu et al (2024) also reported high prevalence Ascaris lumbricoides among university students in Nigeria. The prevalence of Ascaris infection</w:t>
      </w:r>
      <w:r w:rsidR="00B93008">
        <w:rPr>
          <w:rFonts w:ascii="Arial" w:hAnsi="Arial" w:cs="Arial"/>
        </w:rPr>
        <w:t xml:space="preserve"> in the study</w:t>
      </w:r>
      <w:r w:rsidRPr="00B0361D">
        <w:rPr>
          <w:rFonts w:ascii="Arial" w:hAnsi="Arial" w:cs="Arial"/>
        </w:rPr>
        <w:t xml:space="preserve"> can be linked to exposure</w:t>
      </w:r>
      <w:r w:rsidR="00B93008">
        <w:rPr>
          <w:rFonts w:ascii="Arial" w:hAnsi="Arial" w:cs="Arial"/>
        </w:rPr>
        <w:t xml:space="preserve"> of study participants</w:t>
      </w:r>
      <w:r w:rsidRPr="00B0361D">
        <w:rPr>
          <w:rFonts w:ascii="Arial" w:hAnsi="Arial" w:cs="Arial"/>
        </w:rPr>
        <w:t xml:space="preserve"> to contaminated water or food where the infective larvae live in and gain access to human body </w:t>
      </w:r>
      <w:r w:rsidR="00B93008">
        <w:rPr>
          <w:rFonts w:ascii="Arial" w:hAnsi="Arial" w:cs="Arial"/>
        </w:rPr>
        <w:t xml:space="preserve">(Aliyu et al., </w:t>
      </w:r>
      <w:r w:rsidRPr="00B0361D">
        <w:rPr>
          <w:rFonts w:ascii="Arial" w:hAnsi="Arial" w:cs="Arial"/>
        </w:rPr>
        <w:t>2024).</w:t>
      </w:r>
    </w:p>
    <w:p w14:paraId="5A15FE0E" w14:textId="77777777" w:rsidR="00B0361D" w:rsidRPr="00B0361D" w:rsidRDefault="00B0361D" w:rsidP="00B0361D">
      <w:pPr>
        <w:pStyle w:val="Body"/>
        <w:rPr>
          <w:rFonts w:ascii="Arial" w:hAnsi="Arial" w:cs="Arial"/>
        </w:rPr>
      </w:pPr>
      <w:r w:rsidRPr="00B0361D">
        <w:rPr>
          <w:rFonts w:ascii="Arial" w:hAnsi="Arial" w:cs="Arial"/>
        </w:rPr>
        <w:t>It was observed that intestinal parasitic infection was slightly higher in males than in females. Similar finding was also been reported by Aliyu et al., (2024). This result shows that there is no significant relationship between the prevalence of intestinal parasites and gender. This means that both genders are equally exposed in the same unhygienic environment condition which directly favors the spread of these intestinal parasites</w:t>
      </w:r>
    </w:p>
    <w:p w14:paraId="18C041C5" w14:textId="77777777" w:rsidR="00B0361D" w:rsidRPr="00B0361D" w:rsidRDefault="00B0361D" w:rsidP="00B0361D">
      <w:pPr>
        <w:pStyle w:val="Body"/>
        <w:rPr>
          <w:rFonts w:ascii="Arial" w:hAnsi="Arial" w:cs="Arial"/>
        </w:rPr>
      </w:pPr>
      <w:r w:rsidRPr="00B0361D">
        <w:rPr>
          <w:rFonts w:ascii="Arial" w:hAnsi="Arial" w:cs="Arial"/>
        </w:rPr>
        <w:t>The prevalence of intestinal parasites in relation to age of study participants showed that participants within the age group of 16-20 were the most infected than other age groups. In their study on the prevalence of intestinal parasites amongst selected age groups in Southern Nige</w:t>
      </w:r>
      <w:r w:rsidR="00673D73">
        <w:rPr>
          <w:rFonts w:ascii="Arial" w:hAnsi="Arial" w:cs="Arial"/>
        </w:rPr>
        <w:t xml:space="preserve">ria, </w:t>
      </w:r>
      <w:r w:rsidR="00673D73">
        <w:t>Okafor-Elenwo</w:t>
      </w:r>
      <w:r w:rsidRPr="00B0361D">
        <w:rPr>
          <w:rFonts w:ascii="Arial" w:hAnsi="Arial" w:cs="Arial"/>
        </w:rPr>
        <w:t xml:space="preserve"> et al., (2020) also reported a high prevalence of intestinal parasites in people within the age 16-20 years. The high prevalence of intestinal parasites in this age group could be associated to their lackadaisical attitude to personal hygiene hence resulting to the spread of the parasites.</w:t>
      </w:r>
    </w:p>
    <w:p w14:paraId="22A7DE83" w14:textId="77777777" w:rsidR="00C253A3" w:rsidRDefault="00B0361D" w:rsidP="00B0361D">
      <w:pPr>
        <w:pStyle w:val="Body"/>
        <w:spacing w:after="0"/>
        <w:rPr>
          <w:rFonts w:ascii="Arial" w:hAnsi="Arial" w:cs="Arial"/>
        </w:rPr>
      </w:pPr>
      <w:r w:rsidRPr="00B0361D">
        <w:rPr>
          <w:rFonts w:ascii="Arial" w:hAnsi="Arial" w:cs="Arial"/>
        </w:rPr>
        <w:t>Results from the study also indicate a high prevalence of intestinal parasites in students from the Faculty of Pure and Applied Sciences. This finding contradicts those Adekola et al., (2018) who found high prevalence of intestinal parasites in students from the non-sciences faculties. The high prevalence of intestinal parasites in students from this faculty might be related to their exposure to the factors which leads to the tra</w:t>
      </w:r>
      <w:r w:rsidR="00623F7A">
        <w:rPr>
          <w:rFonts w:ascii="Arial" w:hAnsi="Arial" w:cs="Arial"/>
        </w:rPr>
        <w:t>nsmission of the diseases. It was</w:t>
      </w:r>
      <w:r w:rsidRPr="00B0361D">
        <w:rPr>
          <w:rFonts w:ascii="Arial" w:hAnsi="Arial" w:cs="Arial"/>
        </w:rPr>
        <w:t xml:space="preserve"> expected that students with science background</w:t>
      </w:r>
      <w:r w:rsidR="00623F7A">
        <w:rPr>
          <w:rFonts w:ascii="Arial" w:hAnsi="Arial" w:cs="Arial"/>
        </w:rPr>
        <w:t xml:space="preserve"> would have the least record of intestinal parasites as they were </w:t>
      </w:r>
      <w:r w:rsidR="00085450">
        <w:rPr>
          <w:rFonts w:ascii="Arial" w:hAnsi="Arial" w:cs="Arial"/>
        </w:rPr>
        <w:t>supposed to be</w:t>
      </w:r>
      <w:r w:rsidRPr="00B0361D">
        <w:rPr>
          <w:rFonts w:ascii="Arial" w:hAnsi="Arial" w:cs="Arial"/>
        </w:rPr>
        <w:t xml:space="preserve"> more knowledgeable</w:t>
      </w:r>
      <w:r w:rsidR="00085450">
        <w:rPr>
          <w:rFonts w:ascii="Arial" w:hAnsi="Arial" w:cs="Arial"/>
        </w:rPr>
        <w:t xml:space="preserve"> about the disease, however,</w:t>
      </w:r>
      <w:r w:rsidRPr="00B0361D">
        <w:rPr>
          <w:rFonts w:ascii="Arial" w:hAnsi="Arial" w:cs="Arial"/>
        </w:rPr>
        <w:t xml:space="preserve"> resul</w:t>
      </w:r>
      <w:r w:rsidR="00C253A3">
        <w:rPr>
          <w:rFonts w:ascii="Arial" w:hAnsi="Arial" w:cs="Arial"/>
        </w:rPr>
        <w:t>ts from the study say otherwise.</w:t>
      </w:r>
    </w:p>
    <w:p w14:paraId="1D10070E" w14:textId="77777777" w:rsidR="00231920" w:rsidRPr="00623F7A" w:rsidRDefault="00502516" w:rsidP="00623F7A">
      <w:pPr>
        <w:pStyle w:val="Body"/>
        <w:spacing w:after="0"/>
        <w:rPr>
          <w:rFonts w:ascii="Arial" w:hAnsi="Arial" w:cs="Arial"/>
        </w:rPr>
      </w:pPr>
      <w:r w:rsidRPr="00502516">
        <w:rPr>
          <w:rFonts w:ascii="Arial" w:hAnsi="Arial" w:cs="Arial"/>
        </w:rPr>
        <w:t xml:space="preserve"> </w:t>
      </w:r>
    </w:p>
    <w:p w14:paraId="0AEB7829" w14:textId="77777777" w:rsidR="00790ADA" w:rsidRDefault="00790ADA" w:rsidP="00441B6F">
      <w:pPr>
        <w:pStyle w:val="Body"/>
        <w:spacing w:after="0"/>
        <w:rPr>
          <w:rFonts w:ascii="Arial" w:hAnsi="Arial" w:cs="Arial"/>
        </w:rPr>
      </w:pPr>
    </w:p>
    <w:p w14:paraId="066D68BB"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E578B60" w14:textId="77777777" w:rsidR="00790ADA" w:rsidRPr="00FB3A86" w:rsidRDefault="00790ADA" w:rsidP="00441B6F">
      <w:pPr>
        <w:pStyle w:val="ConcHead"/>
        <w:spacing w:after="0"/>
        <w:jc w:val="both"/>
        <w:rPr>
          <w:rFonts w:ascii="Arial" w:hAnsi="Arial" w:cs="Arial"/>
        </w:rPr>
      </w:pPr>
    </w:p>
    <w:p w14:paraId="6F8AB99D" w14:textId="77777777" w:rsidR="00790ADA" w:rsidRPr="00FB3A86" w:rsidRDefault="006C4E1A" w:rsidP="00B93008">
      <w:pPr>
        <w:pStyle w:val="Body"/>
        <w:spacing w:after="0"/>
        <w:rPr>
          <w:rFonts w:ascii="Arial" w:hAnsi="Arial" w:cs="Arial"/>
        </w:rPr>
      </w:pPr>
      <w:r w:rsidRPr="006C4E1A">
        <w:rPr>
          <w:rFonts w:ascii="Arial" w:hAnsi="Arial" w:cs="Arial"/>
        </w:rPr>
        <w:t xml:space="preserve">Intestinal parasitic infection </w:t>
      </w:r>
      <w:r w:rsidR="00B93008">
        <w:rPr>
          <w:rFonts w:ascii="Arial" w:hAnsi="Arial" w:cs="Arial"/>
        </w:rPr>
        <w:t xml:space="preserve">remains to be a great public health concern in Eastern Sierra Leone as it </w:t>
      </w:r>
      <w:r w:rsidRPr="006C4E1A">
        <w:rPr>
          <w:rFonts w:ascii="Arial" w:hAnsi="Arial" w:cs="Arial"/>
        </w:rPr>
        <w:t>was highly prevalent (53%) in students of the Eastern Technical University. The proportions of infection were higher in helminths compared to proto</w:t>
      </w:r>
      <w:r w:rsidR="00B93008">
        <w:rPr>
          <w:rFonts w:ascii="Arial" w:hAnsi="Arial" w:cs="Arial"/>
        </w:rPr>
        <w:t xml:space="preserve">zoans. It is therefore recommended </w:t>
      </w:r>
      <w:r w:rsidR="00B93008" w:rsidRPr="006C4E1A">
        <w:rPr>
          <w:rFonts w:ascii="Arial" w:hAnsi="Arial" w:cs="Arial"/>
        </w:rPr>
        <w:t>for</w:t>
      </w:r>
      <w:r w:rsidRPr="006C4E1A">
        <w:rPr>
          <w:rFonts w:ascii="Arial" w:hAnsi="Arial" w:cs="Arial"/>
        </w:rPr>
        <w:t xml:space="preserve"> the university authorities</w:t>
      </w:r>
      <w:r w:rsidR="00B93008">
        <w:rPr>
          <w:rFonts w:ascii="Arial" w:hAnsi="Arial" w:cs="Arial"/>
        </w:rPr>
        <w:t xml:space="preserve"> to develop effective preventive</w:t>
      </w:r>
      <w:r w:rsidRPr="006C4E1A">
        <w:rPr>
          <w:rFonts w:ascii="Arial" w:hAnsi="Arial" w:cs="Arial"/>
        </w:rPr>
        <w:t xml:space="preserve"> and control </w:t>
      </w:r>
      <w:r w:rsidRPr="006C4E1A">
        <w:rPr>
          <w:rFonts w:ascii="Arial" w:hAnsi="Arial" w:cs="Arial"/>
        </w:rPr>
        <w:lastRenderedPageBreak/>
        <w:t>strategies</w:t>
      </w:r>
      <w:r w:rsidR="00B93008">
        <w:rPr>
          <w:rFonts w:ascii="Arial" w:hAnsi="Arial" w:cs="Arial"/>
        </w:rPr>
        <w:t xml:space="preserve"> in ensuring the elimination of the parasites from the student population. This can be achieved through health education, </w:t>
      </w:r>
      <w:r w:rsidRPr="006C4E1A">
        <w:rPr>
          <w:rFonts w:ascii="Arial" w:hAnsi="Arial" w:cs="Arial"/>
        </w:rPr>
        <w:t>improveme</w:t>
      </w:r>
      <w:r w:rsidR="00B93008">
        <w:rPr>
          <w:rFonts w:ascii="Arial" w:hAnsi="Arial" w:cs="Arial"/>
        </w:rPr>
        <w:t xml:space="preserve">nt of WASH facilities, </w:t>
      </w:r>
      <w:r>
        <w:rPr>
          <w:rFonts w:ascii="Arial" w:hAnsi="Arial" w:cs="Arial"/>
        </w:rPr>
        <w:t>regular deworming campaigns</w:t>
      </w:r>
      <w:r w:rsidR="00B93008">
        <w:rPr>
          <w:rFonts w:ascii="Arial" w:hAnsi="Arial" w:cs="Arial"/>
        </w:rPr>
        <w:t xml:space="preserve"> and regular screening of students.</w:t>
      </w:r>
    </w:p>
    <w:p w14:paraId="37FFB0C6" w14:textId="77777777" w:rsidR="006C4E1A" w:rsidRDefault="006C4E1A" w:rsidP="00441B6F">
      <w:pPr>
        <w:pStyle w:val="AcknHead"/>
        <w:spacing w:after="0"/>
        <w:jc w:val="both"/>
        <w:rPr>
          <w:rFonts w:ascii="Arial" w:hAnsi="Arial" w:cs="Arial"/>
        </w:rPr>
      </w:pPr>
    </w:p>
    <w:p w14:paraId="526DE790" w14:textId="77777777" w:rsidR="002B685A" w:rsidRDefault="002B685A" w:rsidP="00441B6F">
      <w:pPr>
        <w:pStyle w:val="ReferHead"/>
        <w:spacing w:after="0"/>
        <w:jc w:val="both"/>
        <w:rPr>
          <w:rFonts w:ascii="Arial" w:hAnsi="Arial" w:cs="Arial"/>
          <w:bCs/>
        </w:rPr>
      </w:pPr>
      <w:bookmarkStart w:id="0" w:name="_GoBack"/>
      <w:bookmarkEnd w:id="0"/>
      <w:r w:rsidRPr="002B685A">
        <w:rPr>
          <w:rFonts w:ascii="Arial" w:hAnsi="Arial" w:cs="Arial"/>
          <w:bCs/>
        </w:rPr>
        <w:t>Consent</w:t>
      </w:r>
    </w:p>
    <w:p w14:paraId="5D596E94" w14:textId="77777777" w:rsidR="002B685A" w:rsidRPr="002B685A" w:rsidRDefault="002B685A" w:rsidP="00441B6F">
      <w:pPr>
        <w:pStyle w:val="ReferHead"/>
        <w:spacing w:after="0"/>
        <w:jc w:val="both"/>
        <w:rPr>
          <w:rFonts w:ascii="Arial" w:hAnsi="Arial" w:cs="Arial"/>
          <w:bCs/>
        </w:rPr>
      </w:pPr>
    </w:p>
    <w:p w14:paraId="4AF419DA" w14:textId="77777777" w:rsidR="00BF3C92" w:rsidRDefault="00BF3C92" w:rsidP="00441B6F">
      <w:pPr>
        <w:pStyle w:val="ReferHead"/>
        <w:spacing w:after="0"/>
        <w:jc w:val="both"/>
        <w:rPr>
          <w:rFonts w:ascii="Arial" w:hAnsi="Arial" w:cs="Arial"/>
          <w:b w:val="0"/>
          <w:caps w:val="0"/>
          <w:sz w:val="20"/>
        </w:rPr>
      </w:pPr>
      <w:r w:rsidRPr="00BF3C92">
        <w:rPr>
          <w:rFonts w:ascii="Arial" w:hAnsi="Arial" w:cs="Arial"/>
          <w:b w:val="0"/>
          <w:caps w:val="0"/>
          <w:sz w:val="20"/>
        </w:rPr>
        <w:t>Informed consent was obtained from the students a</w:t>
      </w:r>
      <w:r w:rsidR="00762632">
        <w:rPr>
          <w:rFonts w:ascii="Arial" w:hAnsi="Arial" w:cs="Arial"/>
          <w:b w:val="0"/>
          <w:caps w:val="0"/>
          <w:sz w:val="20"/>
        </w:rPr>
        <w:t xml:space="preserve">fter clear explanation on the purpose for which the study was conducted. </w:t>
      </w:r>
      <w:r w:rsidR="0004457D">
        <w:rPr>
          <w:rFonts w:ascii="Arial" w:hAnsi="Arial" w:cs="Arial"/>
          <w:b w:val="0"/>
          <w:caps w:val="0"/>
          <w:sz w:val="20"/>
        </w:rPr>
        <w:t>Students</w:t>
      </w:r>
      <w:r w:rsidRPr="00BF3C92">
        <w:rPr>
          <w:rFonts w:ascii="Arial" w:hAnsi="Arial" w:cs="Arial"/>
          <w:b w:val="0"/>
          <w:caps w:val="0"/>
          <w:sz w:val="20"/>
        </w:rPr>
        <w:t xml:space="preserve"> were also informed that data generated during study was only used for academic purposes and will be kept confidential and their identify will not be divulged.</w:t>
      </w:r>
    </w:p>
    <w:p w14:paraId="1190A43A" w14:textId="77777777" w:rsidR="001A29D8" w:rsidRPr="00F469F0" w:rsidRDefault="001A29D8" w:rsidP="00441B6F">
      <w:pPr>
        <w:pStyle w:val="ReferHead"/>
        <w:spacing w:after="0"/>
        <w:jc w:val="both"/>
        <w:rPr>
          <w:rFonts w:ascii="Arial" w:hAnsi="Arial" w:cs="Arial"/>
          <w:b w:val="0"/>
          <w:caps w:val="0"/>
          <w:sz w:val="20"/>
          <w:u w:val="single"/>
        </w:rPr>
      </w:pPr>
    </w:p>
    <w:p w14:paraId="74F90B5A" w14:textId="77777777" w:rsidR="001A29D8" w:rsidRDefault="001A29D8" w:rsidP="00441B6F">
      <w:pPr>
        <w:pStyle w:val="ReferHead"/>
        <w:spacing w:after="0"/>
        <w:jc w:val="both"/>
        <w:rPr>
          <w:rFonts w:ascii="Arial" w:hAnsi="Arial" w:cs="Arial"/>
          <w:b w:val="0"/>
          <w:caps w:val="0"/>
          <w:sz w:val="20"/>
        </w:rPr>
      </w:pPr>
    </w:p>
    <w:p w14:paraId="11356413" w14:textId="77777777" w:rsidR="005C784C" w:rsidRDefault="005C784C" w:rsidP="00441B6F">
      <w:pPr>
        <w:pStyle w:val="ReferHead"/>
        <w:spacing w:after="0"/>
        <w:jc w:val="both"/>
        <w:rPr>
          <w:rFonts w:ascii="Arial" w:hAnsi="Arial" w:cs="Arial"/>
          <w:b w:val="0"/>
          <w:caps w:val="0"/>
          <w:sz w:val="20"/>
        </w:rPr>
      </w:pPr>
    </w:p>
    <w:p w14:paraId="484CE16D"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4870F919" w14:textId="77777777" w:rsidR="00700479" w:rsidRDefault="00700479" w:rsidP="00441B6F">
      <w:pPr>
        <w:pStyle w:val="ReferHead"/>
        <w:spacing w:after="0"/>
        <w:jc w:val="both"/>
        <w:rPr>
          <w:rFonts w:ascii="Arial" w:hAnsi="Arial" w:cs="Arial"/>
          <w:bCs/>
        </w:rPr>
      </w:pPr>
      <w:r w:rsidRPr="00BF3C92">
        <w:rPr>
          <w:rFonts w:ascii="Arial" w:hAnsi="Arial" w:cs="Arial"/>
          <w:b w:val="0"/>
          <w:caps w:val="0"/>
          <w:sz w:val="20"/>
        </w:rPr>
        <w:t>Prior to the</w:t>
      </w:r>
      <w:r>
        <w:rPr>
          <w:rFonts w:ascii="Arial" w:hAnsi="Arial" w:cs="Arial"/>
          <w:b w:val="0"/>
          <w:caps w:val="0"/>
          <w:sz w:val="20"/>
        </w:rPr>
        <w:t xml:space="preserve"> commencement of </w:t>
      </w:r>
      <w:r w:rsidRPr="00BF3C92">
        <w:rPr>
          <w:rFonts w:ascii="Arial" w:hAnsi="Arial" w:cs="Arial"/>
          <w:b w:val="0"/>
          <w:caps w:val="0"/>
          <w:sz w:val="20"/>
        </w:rPr>
        <w:t>survey, ethical clearance was obtained from the Research Directorate of the Eastern Technical University</w:t>
      </w:r>
      <w:r>
        <w:rPr>
          <w:rFonts w:ascii="Arial" w:hAnsi="Arial" w:cs="Arial"/>
          <w:b w:val="0"/>
          <w:caps w:val="0"/>
          <w:sz w:val="20"/>
        </w:rPr>
        <w:t>.</w:t>
      </w:r>
    </w:p>
    <w:p w14:paraId="31112081" w14:textId="77777777" w:rsidR="005C784C" w:rsidRPr="002B685A" w:rsidRDefault="005C784C" w:rsidP="00441B6F">
      <w:pPr>
        <w:pStyle w:val="ReferHead"/>
        <w:spacing w:after="0"/>
        <w:jc w:val="both"/>
        <w:rPr>
          <w:rFonts w:ascii="Arial" w:hAnsi="Arial" w:cs="Arial"/>
          <w:bCs/>
        </w:rPr>
      </w:pPr>
    </w:p>
    <w:p w14:paraId="7918C855" w14:textId="77777777" w:rsidR="00860000" w:rsidRDefault="00860000" w:rsidP="00441B6F">
      <w:pPr>
        <w:pStyle w:val="ReferHead"/>
        <w:spacing w:after="0"/>
        <w:jc w:val="both"/>
        <w:rPr>
          <w:rFonts w:ascii="Arial" w:hAnsi="Arial" w:cs="Arial"/>
        </w:rPr>
      </w:pPr>
    </w:p>
    <w:p w14:paraId="46CA4C0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9D49392" w14:textId="77777777" w:rsidR="00790ADA" w:rsidRPr="00FB3A86" w:rsidRDefault="00790ADA" w:rsidP="00441B6F">
      <w:pPr>
        <w:pStyle w:val="ReferHead"/>
        <w:spacing w:after="0"/>
        <w:jc w:val="both"/>
        <w:rPr>
          <w:rFonts w:ascii="Arial" w:hAnsi="Arial" w:cs="Arial"/>
        </w:rPr>
      </w:pPr>
    </w:p>
    <w:p w14:paraId="4B2E23C0" w14:textId="77777777" w:rsidR="003B34C2" w:rsidRDefault="003B34C2" w:rsidP="003B34C2">
      <w:pPr>
        <w:pStyle w:val="Body"/>
      </w:pPr>
      <w:r>
        <w:t xml:space="preserve">Abate, A., Golla, E.B., Geremew, H., Kumbi, H., Ali, M.A., Simegn, M.B., Wondie, S.G &amp; Abdisa, S. (2024). Trend in prevalence of Intestinal Parasitic Infections among Students at Oda Bultum University: A 5 –year Retrospective Study. </w:t>
      </w:r>
      <w:r w:rsidRPr="003B34C2">
        <w:rPr>
          <w:i/>
        </w:rPr>
        <w:t>International journal of Gastroenterology,</w:t>
      </w:r>
      <w:r>
        <w:t xml:space="preserve"> 8(2), 42-49</w:t>
      </w:r>
    </w:p>
    <w:p w14:paraId="441E632D" w14:textId="77777777" w:rsidR="003B34C2" w:rsidRDefault="003B34C2" w:rsidP="003B34C2">
      <w:pPr>
        <w:pStyle w:val="Body"/>
      </w:pPr>
      <w:r>
        <w:t xml:space="preserve">Adekola, S.S., Mayowa, O.O. &amp; Bunmi, A.O (2018). Prevalence of intestinal helminths among undergraduate students of Obafemi Awolowo University Ile Ife, Southwestern, Nigeria. </w:t>
      </w:r>
      <w:r w:rsidRPr="003B34C2">
        <w:rPr>
          <w:i/>
        </w:rPr>
        <w:t>Journal of Parasitology and Vector Biology</w:t>
      </w:r>
      <w:r>
        <w:t>, 10(8), 115-120</w:t>
      </w:r>
    </w:p>
    <w:p w14:paraId="5CCF9ACD" w14:textId="77777777" w:rsidR="000A4236" w:rsidRDefault="003B34C2" w:rsidP="003B34C2">
      <w:pPr>
        <w:pStyle w:val="Body"/>
      </w:pPr>
      <w:r>
        <w:t xml:space="preserve">Afolabi, O.J., Simon-Oke, I.A. &amp; Bakare, P.T. (2016). The Prevalence of Intestinal Parasites among Students in Federal University of Technology Akure, Nigeria. </w:t>
      </w:r>
      <w:r w:rsidRPr="006960A1">
        <w:rPr>
          <w:i/>
        </w:rPr>
        <w:t>International Journal of Tropical Disease &amp; Health,</w:t>
      </w:r>
      <w:r>
        <w:t xml:space="preserve"> 14(2), 1-9.</w:t>
      </w:r>
    </w:p>
    <w:p w14:paraId="23728211" w14:textId="77777777" w:rsidR="000A4236" w:rsidRDefault="000A4236" w:rsidP="003B34C2">
      <w:pPr>
        <w:pStyle w:val="Body"/>
      </w:pPr>
      <w:r w:rsidRPr="000A4236">
        <w:t xml:space="preserve"> </w:t>
      </w:r>
      <w:r w:rsidR="006960A1">
        <w:t xml:space="preserve">Aliyu, </w:t>
      </w:r>
      <w:r>
        <w:t xml:space="preserve">A.A., Reuben, S. E. </w:t>
      </w:r>
      <w:r w:rsidR="006960A1">
        <w:t>&amp;</w:t>
      </w:r>
      <w:r w:rsidRPr="000A4236">
        <w:t xml:space="preserve"> Abubakar, B.S.</w:t>
      </w:r>
      <w:r w:rsidR="006960A1">
        <w:t xml:space="preserve"> (2024). </w:t>
      </w:r>
      <w:r w:rsidR="006960A1" w:rsidRPr="006960A1">
        <w:t>Prevalence of Gastrointestinal Parasites among Student of Nasarawa State University, Keffi Nasarawa State, Nigeria</w:t>
      </w:r>
      <w:r w:rsidR="006960A1">
        <w:t>.</w:t>
      </w:r>
      <w:r w:rsidR="006960A1" w:rsidRPr="006960A1">
        <w:t xml:space="preserve"> </w:t>
      </w:r>
      <w:r w:rsidR="006960A1" w:rsidRPr="006960A1">
        <w:rPr>
          <w:i/>
        </w:rPr>
        <w:t>Sahel Journal of Life Sciences</w:t>
      </w:r>
      <w:r w:rsidR="006960A1" w:rsidRPr="006960A1">
        <w:t xml:space="preserve"> </w:t>
      </w:r>
      <w:r w:rsidR="006960A1" w:rsidRPr="006960A1">
        <w:rPr>
          <w:i/>
        </w:rPr>
        <w:t>FUDMA</w:t>
      </w:r>
      <w:r w:rsidR="006960A1">
        <w:rPr>
          <w:i/>
        </w:rPr>
        <w:t>,</w:t>
      </w:r>
      <w:r w:rsidR="006960A1">
        <w:t xml:space="preserve"> 2(2), 238-242. </w:t>
      </w:r>
    </w:p>
    <w:p w14:paraId="7AF4869C" w14:textId="77777777" w:rsidR="003B34C2" w:rsidRDefault="003B34C2" w:rsidP="003B34C2">
      <w:pPr>
        <w:pStyle w:val="Body"/>
      </w:pPr>
      <w:r>
        <w:t xml:space="preserve">Dada, E.O. &amp; Aruwa, C.E. (2015). Prevalence of Human Intestinal Helminth Parasites among Undergraduate Students  at the off Campus (North Gate Area),  Federal University of Technology,  Akure (Futa), </w:t>
      </w:r>
      <w:r w:rsidRPr="006960A1">
        <w:rPr>
          <w:i/>
        </w:rPr>
        <w:t>Nigeria. Open Access Library Journal</w:t>
      </w:r>
      <w:r>
        <w:t xml:space="preserve">, 2, e1399. http://dx.doi.org/10.4236/oalib.1101399  </w:t>
      </w:r>
    </w:p>
    <w:p w14:paraId="11DD16F8" w14:textId="77777777" w:rsidR="003B34C2" w:rsidRDefault="003B34C2" w:rsidP="003B34C2">
      <w:pPr>
        <w:pStyle w:val="Body"/>
      </w:pPr>
      <w:r>
        <w:t xml:space="preserve">Derso, A., Yenealem, G. &amp;Addisu, A. (2021). A Five-Year Trend of Intestinal Parasite Prevalence among Students Attending Clinic at University of Gondar, Northwest Ethiopia. </w:t>
      </w:r>
      <w:r w:rsidRPr="006960A1">
        <w:rPr>
          <w:i/>
        </w:rPr>
        <w:t>Journal of Parasitology Research</w:t>
      </w:r>
      <w:r>
        <w:t>. ID8897935. https://doi.org10.1155/2021/8897935</w:t>
      </w:r>
    </w:p>
    <w:p w14:paraId="69C6EB27" w14:textId="77777777" w:rsidR="00673D73" w:rsidRDefault="003B34C2" w:rsidP="003B34C2">
      <w:pPr>
        <w:pStyle w:val="Body"/>
      </w:pPr>
      <w:r>
        <w:t xml:space="preserve">Ejinaka, O.R., Obeta, M.U., Jwanse, R.I., Lote-Nwaru, I.E., Nkop, J.P., Agbalaka, P.I. &amp; Friday, P.E. (2019). Prevalence of Intestinal Parasites among Students of a Tertiary Institution in Jos, Nigeria. </w:t>
      </w:r>
      <w:r w:rsidRPr="003B34C2">
        <w:rPr>
          <w:i/>
        </w:rPr>
        <w:t>Journal of Bacteriology and Parasitology,</w:t>
      </w:r>
      <w:r>
        <w:t xml:space="preserve"> 10:360.</w:t>
      </w:r>
      <w:r>
        <w:cr/>
      </w:r>
    </w:p>
    <w:p w14:paraId="0F3826D0" w14:textId="77777777" w:rsidR="003B34C2" w:rsidRDefault="003B34C2" w:rsidP="003B34C2">
      <w:pPr>
        <w:pStyle w:val="Body"/>
      </w:pPr>
      <w:r>
        <w:t xml:space="preserve">Eyayu, T., Kiros, T., Workineh, L., Sema, M., Damitie, S., Hailemichael, W., Dejen, E. &amp; Tiruneh, T. (2021). Prevalence of intestinal parasitic infections and associated factors among patients attending at Sanja Primary Hospital, Northwest Ethiopia: An institutional-based cross-sectional study. </w:t>
      </w:r>
      <w:r w:rsidRPr="006960A1">
        <w:rPr>
          <w:i/>
        </w:rPr>
        <w:t>PLoS ONE</w:t>
      </w:r>
      <w:r>
        <w:t>, 16(2).</w:t>
      </w:r>
    </w:p>
    <w:p w14:paraId="7835C5C3" w14:textId="77777777" w:rsidR="003B34C2" w:rsidRDefault="003B34C2" w:rsidP="003B34C2">
      <w:pPr>
        <w:pStyle w:val="Body"/>
      </w:pPr>
      <w:r>
        <w:t xml:space="preserve">Feleke, B.E., Beyene, M.B., Feleke, T.E., Jember, T.H. &amp; Abera, B. (2019). Intestinal parasitic infection among household contacts of primary cases, a comparative cross-sectional study. </w:t>
      </w:r>
      <w:r w:rsidRPr="006960A1">
        <w:rPr>
          <w:i/>
        </w:rPr>
        <w:t>PLoS ONE</w:t>
      </w:r>
      <w:r>
        <w:t>, 14 (10), e0221190. https://doi.org/10.1371/journal. pone.0221190</w:t>
      </w:r>
    </w:p>
    <w:p w14:paraId="41F0BFA1" w14:textId="77777777" w:rsidR="003B34C2" w:rsidRDefault="003B34C2" w:rsidP="003B34C2">
      <w:pPr>
        <w:pStyle w:val="Body"/>
      </w:pPr>
      <w:r>
        <w:t xml:space="preserve">Fulgence, M., Mustafa, U.K. &amp; Bakuza, J.S. (2023). Prevalence and Burden of Gastrointestinal Parasites among University Students at Dares Salaam University College of Education, Tanzania. </w:t>
      </w:r>
      <w:r w:rsidRPr="006960A1">
        <w:rPr>
          <w:i/>
        </w:rPr>
        <w:t>Tanzania Journal of Science</w:t>
      </w:r>
      <w:r>
        <w:t>, 49(2), 369-378.</w:t>
      </w:r>
    </w:p>
    <w:p w14:paraId="4BF44BA5" w14:textId="77777777" w:rsidR="003B34C2" w:rsidRDefault="003B34C2" w:rsidP="003B34C2">
      <w:pPr>
        <w:pStyle w:val="Body"/>
      </w:pPr>
      <w:r>
        <w:t xml:space="preserve">Gautam, J., Parajuli, R.P. &amp; Pandey, K. (2024). Prevalence and associated factors of intestinal parasitic infections in the Badi indigenous communities of Western Nepal. </w:t>
      </w:r>
      <w:r w:rsidRPr="006960A1">
        <w:rPr>
          <w:i/>
        </w:rPr>
        <w:t>Journal of Health, population and Nutrition</w:t>
      </w:r>
      <w:r>
        <w:t>, 43(1):211</w:t>
      </w:r>
    </w:p>
    <w:p w14:paraId="7606CFB5" w14:textId="77777777" w:rsidR="003B34C2" w:rsidRDefault="003B34C2" w:rsidP="003B34C2">
      <w:pPr>
        <w:pStyle w:val="Body"/>
      </w:pPr>
      <w:r>
        <w:lastRenderedPageBreak/>
        <w:t xml:space="preserve">Hajare, S.T., Gobena, R.K., Chauhan, N.M. &amp; Eriso, F. (2021). Prevalence of Intestinal Parasite infections and Their Associated Factors among Food Handlers Working in Selected Catering Establishment from Bule Hora, Ethiopia. </w:t>
      </w:r>
      <w:r w:rsidRPr="006960A1">
        <w:rPr>
          <w:i/>
        </w:rPr>
        <w:t>BioMed Research International</w:t>
      </w:r>
    </w:p>
    <w:p w14:paraId="7E5B39A1" w14:textId="77777777" w:rsidR="003B34C2" w:rsidRDefault="003B34C2" w:rsidP="003B34C2">
      <w:pPr>
        <w:pStyle w:val="Body"/>
      </w:pPr>
      <w:r>
        <w:t xml:space="preserve">Isibor, J.O., Akhirevbulu, G.E. &amp; Iyamu, M.I. (2013). Intestinal Parasitic Infections in Two Groups of Students in a Semi-urban Town in Nigeria. </w:t>
      </w:r>
      <w:r w:rsidRPr="006960A1">
        <w:rPr>
          <w:i/>
        </w:rPr>
        <w:t>Global journal of Pathology and</w:t>
      </w:r>
      <w:r>
        <w:t xml:space="preserve"> Microbiology, 1, 54-58.</w:t>
      </w:r>
    </w:p>
    <w:p w14:paraId="0CBEBE77" w14:textId="77777777" w:rsidR="003B34C2" w:rsidRDefault="003B34C2" w:rsidP="003B34C2">
      <w:pPr>
        <w:pStyle w:val="Body"/>
      </w:pPr>
      <w:r>
        <w:t xml:space="preserve">Khanna, V., Tilak, K., Rasheed, S. &amp; Mukhopadhya, C. (2014). Identification and Preservation of Intestinal Parasites Using Methylene Blue-Glycerol Mount: A New Approach to Stool Microscopy. </w:t>
      </w:r>
      <w:r w:rsidRPr="00673D73">
        <w:rPr>
          <w:i/>
        </w:rPr>
        <w:t>Journal of Parasitology Research</w:t>
      </w:r>
      <w:r>
        <w:t>. Article ID 672018, http://dx.doi.org/10.1155/2014/672018</w:t>
      </w:r>
    </w:p>
    <w:p w14:paraId="0C9DA124" w14:textId="77777777" w:rsidR="003B34C2" w:rsidRDefault="003B34C2" w:rsidP="003B34C2">
      <w:pPr>
        <w:pStyle w:val="Body"/>
      </w:pPr>
      <w:r>
        <w:t xml:space="preserve">Kiani, H., Haghighi, A., Salehi, R. &amp; Azargashb, E. (2016).Distribution and risk factors associated with intestinal parasites infections among children with gastrointestinal disorders. </w:t>
      </w:r>
      <w:r w:rsidRPr="00673D73">
        <w:rPr>
          <w:i/>
        </w:rPr>
        <w:t>Gastroenterol Hepatol Bed Bench</w:t>
      </w:r>
      <w:r>
        <w:t>, 9(1), 80-87</w:t>
      </w:r>
    </w:p>
    <w:p w14:paraId="163BA79D" w14:textId="77777777" w:rsidR="003B34C2" w:rsidRDefault="003B34C2" w:rsidP="003B34C2">
      <w:pPr>
        <w:pStyle w:val="Body"/>
      </w:pPr>
      <w:r>
        <w:t xml:space="preserve">Kocahan, T., Akinoglu, B. &amp; Hassanoglu, A. (2019). Effect of intestinal parasites on anaerobic performance and muscle strength in athletes. </w:t>
      </w:r>
      <w:r w:rsidRPr="00673D73">
        <w:rPr>
          <w:i/>
        </w:rPr>
        <w:t>Medical journal of Islamic World Academy of Sciences</w:t>
      </w:r>
      <w:r>
        <w:t xml:space="preserve">, 27(1), 17-24. </w:t>
      </w:r>
    </w:p>
    <w:p w14:paraId="0999FB18" w14:textId="77777777" w:rsidR="003B34C2" w:rsidRDefault="003B34C2" w:rsidP="003B34C2">
      <w:pPr>
        <w:pStyle w:val="Body"/>
      </w:pPr>
      <w:r>
        <w:t xml:space="preserve">Mehraj, V., Hatcher, J., Akhtar, S., Raflque, G. &amp; Beg, M.A. (2008). Prevalence and Factors Associated with Intestinal Parasites Infection among Children in an Urban Slum of Karachi. </w:t>
      </w:r>
      <w:r w:rsidRPr="00673D73">
        <w:rPr>
          <w:i/>
        </w:rPr>
        <w:t>PLoS ONE, 3(1)</w:t>
      </w:r>
      <w:r>
        <w:t xml:space="preserve">. </w:t>
      </w:r>
    </w:p>
    <w:p w14:paraId="73427F03" w14:textId="77777777" w:rsidR="003B34C2" w:rsidRDefault="003B34C2" w:rsidP="003B34C2">
      <w:pPr>
        <w:pStyle w:val="Body"/>
      </w:pPr>
      <w:r>
        <w:t xml:space="preserve">Mekonnen, H.S. &amp; Ekubagewwargies, D.T. (2019). Prevalence and factors associated with intestinal parasites among under-five children attending Woreta Health Center, Northwest Ethiopia. </w:t>
      </w:r>
      <w:r w:rsidRPr="00673D73">
        <w:rPr>
          <w:i/>
        </w:rPr>
        <w:t>BMC Infectious Diseases</w:t>
      </w:r>
      <w:r>
        <w:t xml:space="preserve">, </w:t>
      </w:r>
      <w:r w:rsidR="00673D73">
        <w:t>19:</w:t>
      </w:r>
      <w:r>
        <w:t>256.</w:t>
      </w:r>
    </w:p>
    <w:p w14:paraId="590F983D" w14:textId="77777777" w:rsidR="003B34C2" w:rsidRDefault="003B34C2" w:rsidP="003B34C2">
      <w:pPr>
        <w:pStyle w:val="Body"/>
      </w:pPr>
      <w:r>
        <w:t xml:space="preserve">Menjetta, T., Simion, T., Anjulo, W., Ayele, K., Halle, M., Tafesse T. &amp; Asnake, S. (2019). Prevalence of intestinal parasitic infections in Hawassa University students’ clinic, Southern Ethiopia: a 10-year retrospective study. </w:t>
      </w:r>
      <w:r w:rsidRPr="00673D73">
        <w:rPr>
          <w:i/>
        </w:rPr>
        <w:t>BMC Research Notes</w:t>
      </w:r>
      <w:r>
        <w:t>, 12:702</w:t>
      </w:r>
    </w:p>
    <w:p w14:paraId="465049A1" w14:textId="77777777" w:rsidR="003B34C2" w:rsidRDefault="003B34C2" w:rsidP="003B34C2">
      <w:pPr>
        <w:pStyle w:val="Body"/>
      </w:pPr>
      <w:r>
        <w:t xml:space="preserve">Nisha, M., Kumarasamy, V., Ambu, S., Davamani, F. &amp; Mak, J.W. (2016). Factors associated with intestinal parasite infections in a resettled indigenous community in Malaysia. </w:t>
      </w:r>
      <w:r w:rsidRPr="00673D73">
        <w:rPr>
          <w:i/>
        </w:rPr>
        <w:t>International Journal of Tropical Disease &amp; Health</w:t>
      </w:r>
      <w:r>
        <w:t>, 12, 1-7</w:t>
      </w:r>
    </w:p>
    <w:p w14:paraId="11258DCB" w14:textId="77777777" w:rsidR="003B34C2" w:rsidRDefault="003B34C2" w:rsidP="003B34C2">
      <w:pPr>
        <w:pStyle w:val="Body"/>
      </w:pPr>
      <w:r>
        <w:t>Ohaeri, C.C. &amp;</w:t>
      </w:r>
      <w:r w:rsidR="00673D73">
        <w:t xml:space="preserve"> Orji, N.B. (2013). Intestinal P</w:t>
      </w:r>
      <w:r>
        <w:t xml:space="preserve">arasites among Undergraduates Students of Michael Okpara University of Agriculture, Umudike Abia State, Nigeria. </w:t>
      </w:r>
      <w:r w:rsidRPr="00673D73">
        <w:rPr>
          <w:i/>
        </w:rPr>
        <w:t>World Applied Sciences Journal,</w:t>
      </w:r>
      <w:r>
        <w:t xml:space="preserve"> 25(8), 1171-1173.</w:t>
      </w:r>
    </w:p>
    <w:p w14:paraId="68BD523A" w14:textId="77777777" w:rsidR="003B34C2" w:rsidRDefault="003B34C2" w:rsidP="003B34C2">
      <w:pPr>
        <w:pStyle w:val="Body"/>
      </w:pPr>
      <w:r>
        <w:t xml:space="preserve">Okafor-Elenwo, E.J., Izevbuwa, E.O. &amp; Akpoka, O.A. (2020). Prevalence of intestinal parasites amongst selected age groups with Okada, South-South Nigeria. </w:t>
      </w:r>
      <w:r w:rsidRPr="003F1AE8">
        <w:rPr>
          <w:i/>
        </w:rPr>
        <w:t>International journal of Applied Biology</w:t>
      </w:r>
      <w:r w:rsidR="003F1AE8">
        <w:t>, 4</w:t>
      </w:r>
      <w:r>
        <w:t>(1), 44-51.</w:t>
      </w:r>
    </w:p>
    <w:p w14:paraId="42085EBA" w14:textId="77777777" w:rsidR="003B34C2" w:rsidRDefault="003B34C2" w:rsidP="003B34C2">
      <w:pPr>
        <w:pStyle w:val="Body"/>
      </w:pPr>
      <w:r>
        <w:t>Okafor, D.C., Ekwunife, C.A., Ahanonu, G.E., Enyinnaya J.O. &amp; Egbuche, C.M. (2023). Occurrence of Intestinal Parasite Infections among Presumptive Pulmonary Tuberculosis Patients Attending COOUTH Amaku, Awka, Anambra State, Nigeria</w:t>
      </w:r>
      <w:r w:rsidRPr="003F1AE8">
        <w:rPr>
          <w:i/>
        </w:rPr>
        <w:t>. South Asian Journal of Parasitology,</w:t>
      </w:r>
      <w:r>
        <w:t xml:space="preserve"> 6(3), 125-134. </w:t>
      </w:r>
    </w:p>
    <w:p w14:paraId="5626CF60" w14:textId="77777777" w:rsidR="003B34C2" w:rsidRDefault="003B34C2" w:rsidP="003B34C2">
      <w:pPr>
        <w:pStyle w:val="Body"/>
      </w:pPr>
      <w:r>
        <w:t>Periago, M.V., García, R., Astudillo, O.G., Cabrera, M. &amp; Abril, M.C. (2018). Prevalence of intestinal parasites and the absence of soil-transmitted helminths in Añatuya, Santiago del Estero</w:t>
      </w:r>
      <w:r w:rsidR="003F1AE8">
        <w:t>, Argentina.</w:t>
      </w:r>
      <w:r>
        <w:t xml:space="preserve"> </w:t>
      </w:r>
      <w:r w:rsidRPr="003F1AE8">
        <w:rPr>
          <w:i/>
        </w:rPr>
        <w:t>Parasites &amp; Vectors</w:t>
      </w:r>
      <w:r w:rsidR="003F1AE8">
        <w:t>, 11:638</w:t>
      </w:r>
    </w:p>
    <w:p w14:paraId="29EE6C7E" w14:textId="77777777" w:rsidR="003B34C2" w:rsidRDefault="003B34C2" w:rsidP="003B34C2">
      <w:pPr>
        <w:pStyle w:val="Body"/>
      </w:pPr>
      <w:r>
        <w:t>Rega, S., Melese, Y., Geteneh, A., Kasew, D.</w:t>
      </w:r>
      <w:r w:rsidR="003F1AE8">
        <w:t>, Eshetu, T. &amp; Biset, S. (2022)</w:t>
      </w:r>
      <w:r>
        <w:t>. Intestinal Parasitic Infections Among Patients W</w:t>
      </w:r>
      <w:r w:rsidR="003F1AE8">
        <w:t xml:space="preserve">ho Visited Woldia Comprehensive </w:t>
      </w:r>
      <w:r>
        <w:t>Specialized Hospital's Emergency Department Over a Six-Year Period, Woldia, E</w:t>
      </w:r>
      <w:r w:rsidR="003F1AE8">
        <w:t xml:space="preserve">thiopia: A Retrospective Study. </w:t>
      </w:r>
      <w:r w:rsidRPr="003F1AE8">
        <w:rPr>
          <w:i/>
        </w:rPr>
        <w:t>Infection and Drug Resistance</w:t>
      </w:r>
      <w:r>
        <w:t>, 15, 3239-3248. doi: 10.2147/IDR.S369827. PMID: 35761976; PMCID: PMC9233484.</w:t>
      </w:r>
    </w:p>
    <w:p w14:paraId="3AC4F6B7" w14:textId="77777777" w:rsidR="003B34C2" w:rsidRDefault="003B34C2" w:rsidP="003B34C2">
      <w:pPr>
        <w:pStyle w:val="Body"/>
      </w:pPr>
      <w:r>
        <w:t xml:space="preserve">Riaz, M., Aslam, N., Zainab, R., Rehman, A.U., Rasool, G., Ullah, M.I., Daniyal, M. &amp; Akram, M. (2020). Prevalence, risk factor, challenges, and the currently available diagnostic tools for the determination of helminths infections in human. </w:t>
      </w:r>
      <w:r w:rsidRPr="00173E9E">
        <w:rPr>
          <w:i/>
        </w:rPr>
        <w:t>European Journal of Inflammation</w:t>
      </w:r>
      <w:r>
        <w:t>, 18:1-15.</w:t>
      </w:r>
    </w:p>
    <w:p w14:paraId="31399543" w14:textId="77777777" w:rsidR="003B34C2" w:rsidRDefault="003B34C2" w:rsidP="003B34C2">
      <w:pPr>
        <w:pStyle w:val="Body"/>
      </w:pPr>
      <w:r>
        <w:t>Shahrani, M.M., Seif, A.M. &amp;</w:t>
      </w:r>
      <w:r w:rsidR="00173E9E">
        <w:t xml:space="preserve"> </w:t>
      </w:r>
      <w:r>
        <w:t>Bahnass</w:t>
      </w:r>
      <w:r w:rsidR="00173E9E">
        <w:t>,</w:t>
      </w:r>
      <w:r>
        <w:t xml:space="preserve"> M.M. (2023). Prevalence of Intestinal Parasitic Infections among Saudis Expatriate Workers in Najran, Saudi Arabia. </w:t>
      </w:r>
      <w:r w:rsidRPr="00173E9E">
        <w:rPr>
          <w:i/>
        </w:rPr>
        <w:t xml:space="preserve">Zagazig Veterinary Journal, </w:t>
      </w:r>
      <w:r>
        <w:t>51(2), 101-111.</w:t>
      </w:r>
    </w:p>
    <w:p w14:paraId="091FE976" w14:textId="77777777" w:rsidR="00622C7A" w:rsidRPr="00622C7A" w:rsidRDefault="00622C7A" w:rsidP="003B34C2">
      <w:pPr>
        <w:pStyle w:val="Body"/>
        <w:rPr>
          <w:rFonts w:ascii="Arial" w:hAnsi="Arial" w:cs="Arial"/>
        </w:rPr>
      </w:pPr>
      <w:r w:rsidRPr="00622C7A">
        <w:rPr>
          <w:rFonts w:ascii="Arial" w:hAnsi="Arial" w:cs="Arial"/>
        </w:rPr>
        <w:t>Statistics Sierra Leone</w:t>
      </w:r>
      <w:r w:rsidR="00072B20">
        <w:rPr>
          <w:rFonts w:ascii="Arial" w:hAnsi="Arial" w:cs="Arial"/>
        </w:rPr>
        <w:t xml:space="preserve"> (2022). </w:t>
      </w:r>
      <w:r>
        <w:rPr>
          <w:rFonts w:ascii="Arial" w:hAnsi="Arial" w:cs="Arial"/>
        </w:rPr>
        <w:t xml:space="preserve">Preliminary Report </w:t>
      </w:r>
      <w:r w:rsidR="00072B20">
        <w:rPr>
          <w:rFonts w:ascii="Arial" w:hAnsi="Arial" w:cs="Arial"/>
        </w:rPr>
        <w:t>of the Final results of the first digital census in Sierra Leone. Available at:</w:t>
      </w:r>
      <w:r w:rsidR="00072B20" w:rsidRPr="00072B20">
        <w:t xml:space="preserve"> </w:t>
      </w:r>
      <w:hyperlink r:id="rId14" w:history="1">
        <w:r w:rsidR="00072B20" w:rsidRPr="00FB47F2">
          <w:rPr>
            <w:rStyle w:val="Hyperlink"/>
            <w:rFonts w:ascii="Arial" w:hAnsi="Arial" w:cs="Arial"/>
          </w:rPr>
          <w:t>https://www.statistics.sl/images/StatisticsSL/Documents/Census/MTPHC_Preliminary_Report/Final_Preliminary_Report_2021_MTPHC.pdf</w:t>
        </w:r>
      </w:hyperlink>
      <w:r w:rsidR="00072B20">
        <w:rPr>
          <w:rFonts w:ascii="Arial" w:hAnsi="Arial" w:cs="Arial"/>
        </w:rPr>
        <w:t xml:space="preserve">. </w:t>
      </w:r>
    </w:p>
    <w:p w14:paraId="284BF73C" w14:textId="77777777" w:rsidR="003B34C2" w:rsidRDefault="003B34C2" w:rsidP="003B34C2">
      <w:pPr>
        <w:pStyle w:val="Body"/>
      </w:pPr>
      <w:r>
        <w:lastRenderedPageBreak/>
        <w:t xml:space="preserve">Tapia-Veloz, E., Gozalbo, M., Guillèn, M, Dashti, A., Bailo, B., Köster, P.C., Santìn, M., Carmena, D. &amp; Trelis, M. (2023). Prevalence and associated risk factors of intestinal parasites among schoolchildren in Ecuador, with emphasis on the molecular diversity of Giardia duodenalis, Blastocystis sp. and Enterocytozoon bieneusi. </w:t>
      </w:r>
      <w:r w:rsidRPr="00E34762">
        <w:rPr>
          <w:i/>
        </w:rPr>
        <w:t>PLoS Neglected Tropical Diseases,</w:t>
      </w:r>
      <w:r>
        <w:t xml:space="preserve"> 17(5).</w:t>
      </w:r>
    </w:p>
    <w:p w14:paraId="05588873" w14:textId="77777777" w:rsidR="003B34C2" w:rsidRDefault="00E34762" w:rsidP="003B34C2">
      <w:pPr>
        <w:pStyle w:val="Body"/>
      </w:pPr>
      <w:r>
        <w:t>Tigabu, A.,</w:t>
      </w:r>
      <w:r w:rsidR="003B34C2">
        <w:t xml:space="preserve"> Taye, S., Aynalem, M. &amp; Adane, K. (2019). Prevalence and associated factors of intestinal parasitic infections among patients attending Shahura Health Center, Northwest Ethiopia. </w:t>
      </w:r>
      <w:r w:rsidR="003B34C2" w:rsidRPr="00E34762">
        <w:rPr>
          <w:i/>
        </w:rPr>
        <w:t>BMC Research notes</w:t>
      </w:r>
      <w:r w:rsidR="003B34C2">
        <w:t>, 12:33.</w:t>
      </w:r>
    </w:p>
    <w:p w14:paraId="30775A7A" w14:textId="77777777" w:rsidR="003B34C2" w:rsidRDefault="003B34C2" w:rsidP="003B34C2">
      <w:pPr>
        <w:pStyle w:val="Body"/>
      </w:pPr>
      <w:r>
        <w:t xml:space="preserve">Wale, M. &amp; Gedefaw, S. (2022). Prevalence of Intestinal Protozoa and Soil Transmitted Helminths Infections among School Children in Jaragedo Town, South Gondar Zone of Ethiopia. </w:t>
      </w:r>
      <w:r w:rsidRPr="00E34762">
        <w:rPr>
          <w:i/>
        </w:rPr>
        <w:t>Journal of Tropical Medicine,</w:t>
      </w:r>
      <w:r>
        <w:t xml:space="preserve"> 12; 2022:5747978. doi: 10.1155/2022/5747978. PMID: 35313547; PMCID: PMC8934235.</w:t>
      </w:r>
    </w:p>
    <w:p w14:paraId="6DD6C4B9" w14:textId="77777777" w:rsidR="003B34C2" w:rsidRDefault="00E34762" w:rsidP="003B34C2">
      <w:pPr>
        <w:pStyle w:val="Body"/>
      </w:pPr>
      <w:r>
        <w:t xml:space="preserve">WHO </w:t>
      </w:r>
      <w:r w:rsidR="003B34C2">
        <w:t xml:space="preserve">(2022). Sierra Leone Annual report. Available at: </w:t>
      </w:r>
      <w:hyperlink r:id="rId15" w:history="1">
        <w:r w:rsidRPr="00FB47F2">
          <w:rPr>
            <w:rStyle w:val="Hyperlink"/>
          </w:rPr>
          <w:t>https://www.afro.who.int/sites/default/files/202307/WHO%20Sierra%20Leone%20Annual%20Report%20for%202022.pdf</w:t>
        </w:r>
      </w:hyperlink>
      <w:r>
        <w:t xml:space="preserve"> </w:t>
      </w:r>
      <w:r w:rsidR="003B34C2">
        <w:t xml:space="preserve"> </w:t>
      </w:r>
      <w:r>
        <w:t xml:space="preserve"> </w:t>
      </w:r>
    </w:p>
    <w:p w14:paraId="6345D535" w14:textId="77777777" w:rsidR="00E34762" w:rsidRDefault="003B34C2" w:rsidP="003B34C2">
      <w:pPr>
        <w:pStyle w:val="Body"/>
        <w:spacing w:after="0"/>
      </w:pPr>
      <w:r>
        <w:t xml:space="preserve">Zeme, L.L., Kitesa, K., Mulisa, G. &amp; Feyisa, C.D. (2022). Prevalence of Intestinal Parasitic Infection and Associated Factors among Adama Science and Technology University Students, Adama Town, Oromia, Ethiopia. </w:t>
      </w:r>
      <w:r w:rsidRPr="00E34762">
        <w:rPr>
          <w:i/>
        </w:rPr>
        <w:t>Journal of Genetic Engineering and Biotechnology Research,</w:t>
      </w:r>
      <w:r>
        <w:t xml:space="preserve"> 4(3), 375-385</w:t>
      </w:r>
      <w:r w:rsidR="00E34762">
        <w:t>.</w:t>
      </w:r>
    </w:p>
    <w:p w14:paraId="09113098" w14:textId="77777777" w:rsidR="00E34762" w:rsidRDefault="00E34762" w:rsidP="003B34C2">
      <w:pPr>
        <w:pStyle w:val="Body"/>
        <w:spacing w:after="0"/>
      </w:pPr>
    </w:p>
    <w:p w14:paraId="7381DEA1" w14:textId="77777777" w:rsidR="002C57D2" w:rsidRDefault="002C57D2" w:rsidP="00441B6F">
      <w:pPr>
        <w:pStyle w:val="Body"/>
        <w:spacing w:after="0"/>
        <w:rPr>
          <w:rFonts w:ascii="Arial" w:hAnsi="Arial" w:cs="Arial"/>
        </w:rPr>
      </w:pPr>
      <w:r w:rsidRPr="002C57D2">
        <w:rPr>
          <w:rFonts w:ascii="Arial" w:hAnsi="Arial" w:cs="Arial"/>
        </w:rPr>
        <w:t>.</w:t>
      </w:r>
    </w:p>
    <w:p w14:paraId="5846B528" w14:textId="77777777" w:rsidR="00790ADA" w:rsidRPr="002C57D2" w:rsidRDefault="00790ADA" w:rsidP="00441B6F">
      <w:pPr>
        <w:pStyle w:val="Body"/>
        <w:spacing w:after="0"/>
        <w:rPr>
          <w:rFonts w:ascii="Arial" w:hAnsi="Arial" w:cs="Arial"/>
        </w:rPr>
      </w:pPr>
    </w:p>
    <w:p w14:paraId="2BA0A450" w14:textId="77777777" w:rsidR="008B459E" w:rsidRPr="002C57D2" w:rsidRDefault="008B459E" w:rsidP="00441B6F">
      <w:pPr>
        <w:pStyle w:val="Body"/>
        <w:spacing w:after="0"/>
        <w:rPr>
          <w:rFonts w:ascii="Arial" w:hAnsi="Arial" w:cs="Arial"/>
        </w:rPr>
      </w:pPr>
    </w:p>
    <w:p w14:paraId="4CCC504D" w14:textId="77777777" w:rsidR="00284C4C" w:rsidRPr="00284C4C" w:rsidRDefault="00284C4C" w:rsidP="00441B6F">
      <w:pPr>
        <w:pStyle w:val="Body"/>
        <w:spacing w:after="0"/>
        <w:rPr>
          <w:rFonts w:ascii="Arial" w:hAnsi="Arial" w:cs="Arial"/>
          <w:i/>
          <w:u w:val="single"/>
        </w:rPr>
      </w:pPr>
    </w:p>
    <w:p w14:paraId="55317F80" w14:textId="77777777" w:rsidR="00441B6F" w:rsidRDefault="00441B6F" w:rsidP="00441B6F">
      <w:pPr>
        <w:pStyle w:val="Body"/>
        <w:spacing w:after="0"/>
        <w:rPr>
          <w:i/>
        </w:rPr>
      </w:pPr>
    </w:p>
    <w:p w14:paraId="66F5300F" w14:textId="77777777" w:rsidR="00284C4C" w:rsidRDefault="00284C4C" w:rsidP="00441B6F">
      <w:pPr>
        <w:pStyle w:val="Body"/>
        <w:spacing w:after="0"/>
        <w:jc w:val="left"/>
        <w:rPr>
          <w:rFonts w:ascii="Arial" w:hAnsi="Arial" w:cs="Arial"/>
        </w:rPr>
      </w:pPr>
    </w:p>
    <w:p w14:paraId="67419221" w14:textId="77777777" w:rsidR="00284C4C" w:rsidRDefault="00284C4C" w:rsidP="00441B6F">
      <w:pPr>
        <w:pStyle w:val="Body"/>
        <w:spacing w:after="0"/>
        <w:rPr>
          <w:i/>
          <w:u w:val="single"/>
        </w:rPr>
      </w:pPr>
    </w:p>
    <w:p w14:paraId="598FDE4B" w14:textId="77777777" w:rsidR="00287E68" w:rsidRDefault="00287E68" w:rsidP="00441B6F">
      <w:pPr>
        <w:pStyle w:val="Body"/>
        <w:spacing w:after="0"/>
        <w:rPr>
          <w:rFonts w:ascii="Arial" w:hAnsi="Arial" w:cs="Arial"/>
          <w:b/>
        </w:rPr>
      </w:pPr>
    </w:p>
    <w:p w14:paraId="7F4FC912" w14:textId="77777777" w:rsidR="008B459E" w:rsidRDefault="008B459E" w:rsidP="00441B6F">
      <w:pPr>
        <w:pStyle w:val="Body"/>
        <w:spacing w:after="0"/>
        <w:rPr>
          <w:rFonts w:ascii="Arial" w:hAnsi="Arial" w:cs="Arial"/>
        </w:rPr>
      </w:pPr>
    </w:p>
    <w:p w14:paraId="32E1B1F9" w14:textId="77777777" w:rsidR="00441B6F" w:rsidRDefault="00441B6F" w:rsidP="00441B6F">
      <w:pPr>
        <w:pStyle w:val="Body"/>
        <w:spacing w:after="0"/>
        <w:jc w:val="left"/>
      </w:pPr>
    </w:p>
    <w:p w14:paraId="17756FCE" w14:textId="77777777" w:rsidR="003763C1" w:rsidRDefault="003763C1" w:rsidP="003763C1">
      <w:pPr>
        <w:pStyle w:val="Body"/>
        <w:spacing w:after="0"/>
        <w:rPr>
          <w:lang w:val="en-GB"/>
        </w:rPr>
      </w:pPr>
    </w:p>
    <w:p w14:paraId="0F4EFD38" w14:textId="77777777" w:rsidR="00287E68" w:rsidRPr="003763C1" w:rsidRDefault="00287E68" w:rsidP="003763C1">
      <w:pPr>
        <w:pStyle w:val="Body"/>
        <w:spacing w:after="0"/>
        <w:rPr>
          <w:lang w:val="en-GB"/>
        </w:rPr>
      </w:pPr>
    </w:p>
    <w:p w14:paraId="6454F67A" w14:textId="77777777" w:rsidR="003763C1" w:rsidRDefault="00287E68" w:rsidP="00441B6F">
      <w:pPr>
        <w:pStyle w:val="Body"/>
        <w:spacing w:after="0"/>
        <w:jc w:val="left"/>
      </w:pPr>
      <w:r w:rsidRPr="00287E68">
        <w:rPr>
          <w:lang w:val="en-GB"/>
        </w:rPr>
        <w:t>.</w:t>
      </w:r>
    </w:p>
    <w:p w14:paraId="2A809BCF" w14:textId="77777777" w:rsidR="003763C1" w:rsidRDefault="003763C1" w:rsidP="00441B6F">
      <w:pPr>
        <w:pStyle w:val="Body"/>
        <w:spacing w:after="0"/>
        <w:jc w:val="left"/>
      </w:pPr>
    </w:p>
    <w:p w14:paraId="22E626D9" w14:textId="77777777" w:rsidR="003763C1" w:rsidRDefault="003763C1" w:rsidP="00441B6F">
      <w:pPr>
        <w:pStyle w:val="Body"/>
        <w:spacing w:after="0"/>
        <w:jc w:val="left"/>
      </w:pPr>
    </w:p>
    <w:p w14:paraId="726D13B8" w14:textId="77777777" w:rsidR="003763C1" w:rsidRDefault="003763C1" w:rsidP="00441B6F">
      <w:pPr>
        <w:pStyle w:val="Body"/>
        <w:spacing w:after="0"/>
      </w:pPr>
    </w:p>
    <w:p w14:paraId="5D9A5F38" w14:textId="77777777" w:rsidR="00D74CB0" w:rsidRDefault="00D74CB0" w:rsidP="00441B6F">
      <w:pPr>
        <w:pStyle w:val="Body"/>
        <w:spacing w:after="0"/>
      </w:pPr>
    </w:p>
    <w:p w14:paraId="0643DE69" w14:textId="77777777" w:rsidR="000D689F" w:rsidRDefault="000D689F" w:rsidP="00441B6F">
      <w:pPr>
        <w:pStyle w:val="Body"/>
        <w:spacing w:after="0"/>
      </w:pPr>
    </w:p>
    <w:p w14:paraId="74B8074E" w14:textId="77777777" w:rsidR="00441B6F" w:rsidRDefault="00441B6F" w:rsidP="00441B6F">
      <w:pPr>
        <w:pStyle w:val="Body"/>
        <w:spacing w:after="0"/>
        <w:jc w:val="left"/>
        <w:rPr>
          <w:rFonts w:ascii="Arial" w:hAnsi="Arial" w:cs="Arial"/>
        </w:rPr>
      </w:pPr>
    </w:p>
    <w:p w14:paraId="52FD3F22" w14:textId="77777777" w:rsidR="00B01FCD" w:rsidRPr="00FB3A86" w:rsidRDefault="00B01FCD" w:rsidP="00441B6F">
      <w:pPr>
        <w:pStyle w:val="Reference"/>
        <w:numPr>
          <w:ilvl w:val="0"/>
          <w:numId w:val="0"/>
        </w:numPr>
        <w:spacing w:line="240" w:lineRule="auto"/>
        <w:rPr>
          <w:rFonts w:ascii="Arial" w:hAnsi="Arial" w:cs="Arial"/>
        </w:rPr>
      </w:pPr>
    </w:p>
    <w:p w14:paraId="586BE8AC" w14:textId="77777777" w:rsidR="00B01FCD" w:rsidRPr="00FB3A86" w:rsidRDefault="00B01FCD" w:rsidP="00441B6F">
      <w:pPr>
        <w:pStyle w:val="Appendix"/>
        <w:spacing w:after="0"/>
        <w:jc w:val="both"/>
        <w:rPr>
          <w:rFonts w:ascii="Arial" w:hAnsi="Arial" w:cs="Arial"/>
          <w:b w:val="0"/>
        </w:rPr>
      </w:pPr>
    </w:p>
    <w:sectPr w:rsidR="00B01FCD" w:rsidRPr="00FB3A86" w:rsidSect="005F2BCC">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B95EF" w14:textId="77777777" w:rsidR="002B13BA" w:rsidRDefault="002B13BA" w:rsidP="00C37E61">
      <w:r>
        <w:separator/>
      </w:r>
    </w:p>
  </w:endnote>
  <w:endnote w:type="continuationSeparator" w:id="0">
    <w:p w14:paraId="71EDE1F7" w14:textId="77777777" w:rsidR="002B13BA" w:rsidRDefault="002B13B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63B6C" w14:textId="77777777" w:rsidR="005F2BCC" w:rsidRDefault="005F2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0D0B6" w14:textId="77777777" w:rsidR="005F2BCC" w:rsidRDefault="005F2B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57411" w14:textId="77777777" w:rsidR="009C6647" w:rsidRDefault="009C6647">
    <w:pPr>
      <w:pStyle w:val="Footer"/>
      <w:rPr>
        <w:rFonts w:ascii="Arial" w:hAnsi="Arial" w:cs="Arial"/>
        <w:sz w:val="16"/>
      </w:rPr>
    </w:pPr>
  </w:p>
  <w:p w14:paraId="54629B53" w14:textId="77777777" w:rsidR="009C6647" w:rsidRDefault="009C6647"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65ED8F40" w14:textId="77777777" w:rsidR="009C6647" w:rsidRDefault="009C6647">
    <w:pPr>
      <w:pStyle w:val="Footer"/>
      <w:rPr>
        <w:rFonts w:ascii="Arial" w:hAnsi="Arial" w:cs="Arial"/>
        <w:sz w:val="16"/>
      </w:rPr>
    </w:pPr>
  </w:p>
  <w:p w14:paraId="659D6AC1" w14:textId="77777777" w:rsidR="009C6647" w:rsidRPr="009E048A" w:rsidRDefault="009C6647">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0EE34" w14:textId="77777777" w:rsidR="009C6647" w:rsidRPr="00C37E61" w:rsidRDefault="009C6647"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42376" w14:textId="77777777" w:rsidR="002B13BA" w:rsidRDefault="002B13BA" w:rsidP="00C37E61">
      <w:r>
        <w:separator/>
      </w:r>
    </w:p>
  </w:footnote>
  <w:footnote w:type="continuationSeparator" w:id="0">
    <w:p w14:paraId="1733309F" w14:textId="77777777" w:rsidR="002B13BA" w:rsidRDefault="002B13B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0043E" w14:textId="6AFEDFEB" w:rsidR="005F2BCC" w:rsidRDefault="005F2BCC">
    <w:pPr>
      <w:pStyle w:val="Header"/>
    </w:pPr>
    <w:r>
      <w:rPr>
        <w:noProof/>
      </w:rPr>
      <w:pict w14:anchorId="311AC4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20F2E" w14:textId="6EE85C4F" w:rsidR="005F2BCC" w:rsidRDefault="005F2BCC">
    <w:pPr>
      <w:pStyle w:val="Header"/>
    </w:pPr>
    <w:r>
      <w:rPr>
        <w:noProof/>
      </w:rPr>
      <w:pict w14:anchorId="269CF8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EC5C4" w14:textId="3F1BD6E3" w:rsidR="009C6647" w:rsidRPr="00296529" w:rsidRDefault="005F2BCC" w:rsidP="00296529">
    <w:pPr>
      <w:ind w:left="2160"/>
      <w:jc w:val="center"/>
      <w:rPr>
        <w:rFonts w:ascii="Times New Roman" w:eastAsia="Calibri" w:hAnsi="Times New Roman"/>
        <w:i/>
        <w:sz w:val="18"/>
        <w:szCs w:val="22"/>
      </w:rPr>
    </w:pPr>
    <w:r>
      <w:rPr>
        <w:noProof/>
      </w:rPr>
      <w:pict w14:anchorId="1AE786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F35DC2D" w14:textId="77777777" w:rsidR="009C6647" w:rsidRPr="00296529" w:rsidRDefault="009C6647"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04C7A5E" w14:textId="77777777" w:rsidR="009C6647" w:rsidRPr="00296529" w:rsidRDefault="009C6647"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0FF680D" w14:textId="77777777" w:rsidR="009C6647" w:rsidRPr="00296529" w:rsidRDefault="009C6647"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14796F6" w14:textId="77777777" w:rsidR="009C6647" w:rsidRDefault="009C6647"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27725D8" w14:textId="77777777" w:rsidR="009C6647" w:rsidRDefault="009C6647"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FF3BE70" w14:textId="77777777" w:rsidR="009C6647" w:rsidRDefault="009C6647">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80B10" w14:textId="24451DD7" w:rsidR="005F2BCC" w:rsidRDefault="005F2BCC">
    <w:pPr>
      <w:pStyle w:val="Header"/>
    </w:pPr>
    <w:r>
      <w:rPr>
        <w:noProof/>
      </w:rPr>
      <w:pict w14:anchorId="75D916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B4186" w14:textId="4B88AF39" w:rsidR="005F2BCC" w:rsidRDefault="005F2BCC">
    <w:pPr>
      <w:pStyle w:val="Header"/>
    </w:pPr>
    <w:r>
      <w:rPr>
        <w:noProof/>
      </w:rPr>
      <w:pict w14:anchorId="365A91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F12A9" w14:textId="3425B622" w:rsidR="005F2BCC" w:rsidRDefault="005F2BCC">
    <w:pPr>
      <w:pStyle w:val="Header"/>
    </w:pPr>
    <w:r>
      <w:rPr>
        <w:noProof/>
      </w:rPr>
      <w:pict w14:anchorId="347629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11D366F"/>
    <w:multiLevelType w:val="hybridMultilevel"/>
    <w:tmpl w:val="FC9A3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9"/>
  </w:num>
  <w:num w:numId="15">
    <w:abstractNumId w:val="22"/>
  </w:num>
  <w:num w:numId="16">
    <w:abstractNumId w:val="5"/>
  </w:num>
  <w:num w:numId="17">
    <w:abstractNumId w:val="23"/>
  </w:num>
  <w:num w:numId="18">
    <w:abstractNumId w:val="15"/>
  </w:num>
  <w:num w:numId="19">
    <w:abstractNumId w:val="29"/>
  </w:num>
  <w:num w:numId="20">
    <w:abstractNumId w:val="12"/>
  </w:num>
  <w:num w:numId="21">
    <w:abstractNumId w:val="10"/>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1"/>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30174"/>
    <w:rsid w:val="00031B2C"/>
    <w:rsid w:val="0004457D"/>
    <w:rsid w:val="0004579C"/>
    <w:rsid w:val="00072B20"/>
    <w:rsid w:val="000820BA"/>
    <w:rsid w:val="00085450"/>
    <w:rsid w:val="00097D88"/>
    <w:rsid w:val="000A4236"/>
    <w:rsid w:val="000A47FA"/>
    <w:rsid w:val="000A65D3"/>
    <w:rsid w:val="000B1E33"/>
    <w:rsid w:val="000D689F"/>
    <w:rsid w:val="000E7B7B"/>
    <w:rsid w:val="000E7D62"/>
    <w:rsid w:val="00103357"/>
    <w:rsid w:val="00116D87"/>
    <w:rsid w:val="00123C9F"/>
    <w:rsid w:val="00126190"/>
    <w:rsid w:val="00130F17"/>
    <w:rsid w:val="001320BF"/>
    <w:rsid w:val="00140574"/>
    <w:rsid w:val="00163BC4"/>
    <w:rsid w:val="00173E9E"/>
    <w:rsid w:val="00190C29"/>
    <w:rsid w:val="00191062"/>
    <w:rsid w:val="00192B72"/>
    <w:rsid w:val="001A29D8"/>
    <w:rsid w:val="001A5CAA"/>
    <w:rsid w:val="001B0427"/>
    <w:rsid w:val="001D3A51"/>
    <w:rsid w:val="001E10D2"/>
    <w:rsid w:val="001E25B4"/>
    <w:rsid w:val="001E44FE"/>
    <w:rsid w:val="00200595"/>
    <w:rsid w:val="00204835"/>
    <w:rsid w:val="00231920"/>
    <w:rsid w:val="0023195C"/>
    <w:rsid w:val="002408E5"/>
    <w:rsid w:val="0024282C"/>
    <w:rsid w:val="002460DC"/>
    <w:rsid w:val="00250985"/>
    <w:rsid w:val="002556F6"/>
    <w:rsid w:val="00283105"/>
    <w:rsid w:val="002832E5"/>
    <w:rsid w:val="00284C4C"/>
    <w:rsid w:val="00287E68"/>
    <w:rsid w:val="00296529"/>
    <w:rsid w:val="002A5F76"/>
    <w:rsid w:val="002B13BA"/>
    <w:rsid w:val="002B27FB"/>
    <w:rsid w:val="002B685A"/>
    <w:rsid w:val="002C57D2"/>
    <w:rsid w:val="002E0D56"/>
    <w:rsid w:val="002E1268"/>
    <w:rsid w:val="00315186"/>
    <w:rsid w:val="003175C8"/>
    <w:rsid w:val="0033343E"/>
    <w:rsid w:val="003512C2"/>
    <w:rsid w:val="00371FB6"/>
    <w:rsid w:val="003726F4"/>
    <w:rsid w:val="003763C1"/>
    <w:rsid w:val="00376BBE"/>
    <w:rsid w:val="00387CD6"/>
    <w:rsid w:val="0039224F"/>
    <w:rsid w:val="003A43A4"/>
    <w:rsid w:val="003A7E18"/>
    <w:rsid w:val="003B34C2"/>
    <w:rsid w:val="003C4C86"/>
    <w:rsid w:val="003C6258"/>
    <w:rsid w:val="003E2904"/>
    <w:rsid w:val="003F1AE8"/>
    <w:rsid w:val="00401927"/>
    <w:rsid w:val="0041027F"/>
    <w:rsid w:val="00412475"/>
    <w:rsid w:val="00423789"/>
    <w:rsid w:val="00440F43"/>
    <w:rsid w:val="00441B6F"/>
    <w:rsid w:val="00446221"/>
    <w:rsid w:val="00450E62"/>
    <w:rsid w:val="004539DB"/>
    <w:rsid w:val="00471A80"/>
    <w:rsid w:val="004B0556"/>
    <w:rsid w:val="004C3996"/>
    <w:rsid w:val="004D1AAC"/>
    <w:rsid w:val="004D2337"/>
    <w:rsid w:val="004D305E"/>
    <w:rsid w:val="004D4277"/>
    <w:rsid w:val="004D6CCF"/>
    <w:rsid w:val="004E5965"/>
    <w:rsid w:val="00502516"/>
    <w:rsid w:val="00505F06"/>
    <w:rsid w:val="00506828"/>
    <w:rsid w:val="005304AD"/>
    <w:rsid w:val="0053056E"/>
    <w:rsid w:val="00540716"/>
    <w:rsid w:val="00550B97"/>
    <w:rsid w:val="00554FDA"/>
    <w:rsid w:val="005550EB"/>
    <w:rsid w:val="005C784C"/>
    <w:rsid w:val="005D17F6"/>
    <w:rsid w:val="005E5539"/>
    <w:rsid w:val="005F2BCC"/>
    <w:rsid w:val="00602BF5"/>
    <w:rsid w:val="00617FDD"/>
    <w:rsid w:val="00622C7A"/>
    <w:rsid w:val="00623F7A"/>
    <w:rsid w:val="00633614"/>
    <w:rsid w:val="00633F68"/>
    <w:rsid w:val="00636EB2"/>
    <w:rsid w:val="006375B8"/>
    <w:rsid w:val="00645A87"/>
    <w:rsid w:val="0066510A"/>
    <w:rsid w:val="00673D73"/>
    <w:rsid w:val="00673F9F"/>
    <w:rsid w:val="00686953"/>
    <w:rsid w:val="00687DEA"/>
    <w:rsid w:val="00687E67"/>
    <w:rsid w:val="006960A1"/>
    <w:rsid w:val="006967F7"/>
    <w:rsid w:val="006A250C"/>
    <w:rsid w:val="006B21D3"/>
    <w:rsid w:val="006B57D0"/>
    <w:rsid w:val="006C4E1A"/>
    <w:rsid w:val="006D30FF"/>
    <w:rsid w:val="006D6940"/>
    <w:rsid w:val="006F11EC"/>
    <w:rsid w:val="00700479"/>
    <w:rsid w:val="0070082C"/>
    <w:rsid w:val="007369E6"/>
    <w:rsid w:val="00746E59"/>
    <w:rsid w:val="00754C9A"/>
    <w:rsid w:val="0075599A"/>
    <w:rsid w:val="00761D52"/>
    <w:rsid w:val="00762632"/>
    <w:rsid w:val="0077749E"/>
    <w:rsid w:val="00790ADA"/>
    <w:rsid w:val="007D2288"/>
    <w:rsid w:val="007E088F"/>
    <w:rsid w:val="007F7B32"/>
    <w:rsid w:val="00804BC2"/>
    <w:rsid w:val="0081431A"/>
    <w:rsid w:val="00816324"/>
    <w:rsid w:val="00826E26"/>
    <w:rsid w:val="0083216F"/>
    <w:rsid w:val="00860000"/>
    <w:rsid w:val="00863BD3"/>
    <w:rsid w:val="008641ED"/>
    <w:rsid w:val="00866D66"/>
    <w:rsid w:val="008671C6"/>
    <w:rsid w:val="00875803"/>
    <w:rsid w:val="008877F2"/>
    <w:rsid w:val="008B459E"/>
    <w:rsid w:val="008D7C76"/>
    <w:rsid w:val="008E13AE"/>
    <w:rsid w:val="008E1506"/>
    <w:rsid w:val="008E710C"/>
    <w:rsid w:val="008F65A5"/>
    <w:rsid w:val="008F69D6"/>
    <w:rsid w:val="00902823"/>
    <w:rsid w:val="00915CA6"/>
    <w:rsid w:val="00927834"/>
    <w:rsid w:val="0094798F"/>
    <w:rsid w:val="009500A6"/>
    <w:rsid w:val="00957C18"/>
    <w:rsid w:val="009659BA"/>
    <w:rsid w:val="00983040"/>
    <w:rsid w:val="009924C2"/>
    <w:rsid w:val="009B3FB9"/>
    <w:rsid w:val="009C2465"/>
    <w:rsid w:val="009C6647"/>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82007"/>
    <w:rsid w:val="00A844B3"/>
    <w:rsid w:val="00A94063"/>
    <w:rsid w:val="00AA6219"/>
    <w:rsid w:val="00AA74E0"/>
    <w:rsid w:val="00AB703F"/>
    <w:rsid w:val="00AC6BB8"/>
    <w:rsid w:val="00AC6FAB"/>
    <w:rsid w:val="00AE008F"/>
    <w:rsid w:val="00B01FCD"/>
    <w:rsid w:val="00B0361D"/>
    <w:rsid w:val="00B1776C"/>
    <w:rsid w:val="00B52583"/>
    <w:rsid w:val="00B52896"/>
    <w:rsid w:val="00B93008"/>
    <w:rsid w:val="00B95236"/>
    <w:rsid w:val="00B96BD9"/>
    <w:rsid w:val="00BA1B01"/>
    <w:rsid w:val="00BA2641"/>
    <w:rsid w:val="00BB37AA"/>
    <w:rsid w:val="00BC53A0"/>
    <w:rsid w:val="00BE5CCB"/>
    <w:rsid w:val="00BE62AD"/>
    <w:rsid w:val="00BF121F"/>
    <w:rsid w:val="00BF1F80"/>
    <w:rsid w:val="00BF3C92"/>
    <w:rsid w:val="00C166EF"/>
    <w:rsid w:val="00C17EB0"/>
    <w:rsid w:val="00C253A3"/>
    <w:rsid w:val="00C27F5F"/>
    <w:rsid w:val="00C30A0F"/>
    <w:rsid w:val="00C3112D"/>
    <w:rsid w:val="00C37E61"/>
    <w:rsid w:val="00C70F1B"/>
    <w:rsid w:val="00C71A47"/>
    <w:rsid w:val="00C7464C"/>
    <w:rsid w:val="00C77877"/>
    <w:rsid w:val="00C85588"/>
    <w:rsid w:val="00CD6755"/>
    <w:rsid w:val="00CD6856"/>
    <w:rsid w:val="00CE0089"/>
    <w:rsid w:val="00CE71B8"/>
    <w:rsid w:val="00CE793C"/>
    <w:rsid w:val="00CF193C"/>
    <w:rsid w:val="00CF4401"/>
    <w:rsid w:val="00D173F1"/>
    <w:rsid w:val="00D517BB"/>
    <w:rsid w:val="00D54A79"/>
    <w:rsid w:val="00D72BD5"/>
    <w:rsid w:val="00D74CB0"/>
    <w:rsid w:val="00D8295D"/>
    <w:rsid w:val="00D857CC"/>
    <w:rsid w:val="00DC1D58"/>
    <w:rsid w:val="00DC1E4E"/>
    <w:rsid w:val="00DC2A65"/>
    <w:rsid w:val="00DD204F"/>
    <w:rsid w:val="00DD7E78"/>
    <w:rsid w:val="00DE15F0"/>
    <w:rsid w:val="00DE5663"/>
    <w:rsid w:val="00DE78AA"/>
    <w:rsid w:val="00E053D0"/>
    <w:rsid w:val="00E15994"/>
    <w:rsid w:val="00E3114E"/>
    <w:rsid w:val="00E31A70"/>
    <w:rsid w:val="00E34762"/>
    <w:rsid w:val="00E35B02"/>
    <w:rsid w:val="00E66496"/>
    <w:rsid w:val="00E66B35"/>
    <w:rsid w:val="00E66E10"/>
    <w:rsid w:val="00E769F6"/>
    <w:rsid w:val="00E8407C"/>
    <w:rsid w:val="00E84F3C"/>
    <w:rsid w:val="00EA012C"/>
    <w:rsid w:val="00EC6A55"/>
    <w:rsid w:val="00ED0288"/>
    <w:rsid w:val="00ED1C6E"/>
    <w:rsid w:val="00EE52CB"/>
    <w:rsid w:val="00EF581D"/>
    <w:rsid w:val="00EF7FD8"/>
    <w:rsid w:val="00F008F0"/>
    <w:rsid w:val="00F0213D"/>
    <w:rsid w:val="00F06F59"/>
    <w:rsid w:val="00F17988"/>
    <w:rsid w:val="00F469F0"/>
    <w:rsid w:val="00F53273"/>
    <w:rsid w:val="00F755E4"/>
    <w:rsid w:val="00F77D02"/>
    <w:rsid w:val="00FB3A86"/>
    <w:rsid w:val="00FD36C8"/>
    <w:rsid w:val="00FD3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7AE57DB"/>
  <w15:docId w15:val="{D7E4CAD8-5D6A-43B6-B5B9-2A5C7CC50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styleId="LightShading">
    <w:name w:val="Light Shading"/>
    <w:basedOn w:val="TableNormal"/>
    <w:uiPriority w:val="60"/>
    <w:rsid w:val="00AC6FA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C6FA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4D1AA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UnresolvedMention">
    <w:name w:val="Unresolved Mention"/>
    <w:basedOn w:val="DefaultParagraphFont"/>
    <w:uiPriority w:val="99"/>
    <w:semiHidden/>
    <w:unhideWhenUsed/>
    <w:rsid w:val="00540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2295608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82097867">
      <w:bodyDiv w:val="1"/>
      <w:marLeft w:val="0"/>
      <w:marRight w:val="0"/>
      <w:marTop w:val="0"/>
      <w:marBottom w:val="0"/>
      <w:divBdr>
        <w:top w:val="none" w:sz="0" w:space="0" w:color="auto"/>
        <w:left w:val="none" w:sz="0" w:space="0" w:color="auto"/>
        <w:bottom w:val="none" w:sz="0" w:space="0" w:color="auto"/>
        <w:right w:val="none" w:sz="0" w:space="0" w:color="auto"/>
      </w:divBdr>
    </w:div>
    <w:div w:id="1439328149">
      <w:bodyDiv w:val="1"/>
      <w:marLeft w:val="0"/>
      <w:marRight w:val="0"/>
      <w:marTop w:val="0"/>
      <w:marBottom w:val="0"/>
      <w:divBdr>
        <w:top w:val="none" w:sz="0" w:space="0" w:color="auto"/>
        <w:left w:val="none" w:sz="0" w:space="0" w:color="auto"/>
        <w:bottom w:val="none" w:sz="0" w:space="0" w:color="auto"/>
        <w:right w:val="none" w:sz="0" w:space="0" w:color="auto"/>
      </w:divBdr>
    </w:div>
    <w:div w:id="154574765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619473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94212618">
      <w:bodyDiv w:val="1"/>
      <w:marLeft w:val="0"/>
      <w:marRight w:val="0"/>
      <w:marTop w:val="0"/>
      <w:marBottom w:val="0"/>
      <w:divBdr>
        <w:top w:val="none" w:sz="0" w:space="0" w:color="auto"/>
        <w:left w:val="none" w:sz="0" w:space="0" w:color="auto"/>
        <w:bottom w:val="none" w:sz="0" w:space="0" w:color="auto"/>
        <w:right w:val="none" w:sz="0" w:space="0" w:color="auto"/>
      </w:divBdr>
    </w:div>
    <w:div w:id="211918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fro.who.int/sites/default/files/202307/WHO%20Sierra%20Leone%20Annual%20Report%20for%202022.pdf"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statistics.sl/images/StatisticsSL/Documents/Census/MTPHC_Preliminary_Report/Final_Preliminary_Report_2021_MTPHC.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B5F8D-0775-4296-A965-140544960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TotalTime>
  <Pages>10</Pages>
  <Words>3952</Words>
  <Characters>22528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26428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6</cp:revision>
  <cp:lastPrinted>1999-07-06T11:00:00Z</cp:lastPrinted>
  <dcterms:created xsi:type="dcterms:W3CDTF">2025-03-12T09:52:00Z</dcterms:created>
  <dcterms:modified xsi:type="dcterms:W3CDTF">2025-03-12T13:23:00Z</dcterms:modified>
</cp:coreProperties>
</file>