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58659" w14:textId="77777777" w:rsidR="009E2521" w:rsidRPr="00A62BAF" w:rsidRDefault="00A62BAF" w:rsidP="006F153F">
      <w:pPr>
        <w:autoSpaceDE w:val="0"/>
        <w:autoSpaceDN w:val="0"/>
        <w:adjustRightInd w:val="0"/>
        <w:spacing w:after="0" w:line="240" w:lineRule="auto"/>
        <w:jc w:val="center"/>
        <w:rPr>
          <w:rFonts w:ascii="Times New Roman" w:hAnsi="Times New Roman" w:cs="Times New Roman"/>
          <w:b/>
          <w:bCs/>
          <w:sz w:val="24"/>
          <w:szCs w:val="24"/>
        </w:rPr>
      </w:pPr>
      <w:r w:rsidRPr="00A62BAF">
        <w:rPr>
          <w:rFonts w:ascii="Times New Roman" w:hAnsi="Times New Roman" w:cs="Times New Roman"/>
          <w:b/>
          <w:bCs/>
          <w:sz w:val="24"/>
          <w:szCs w:val="24"/>
        </w:rPr>
        <w:t>DETERMINATION OF AQUIFER PROTECTIVE CAPACITY USING DA ZARROUK PARAMETERS AT SABO AREA OKITIPUPA, ONDO STATE SOUTHWESTERN NIGERIA.</w:t>
      </w:r>
    </w:p>
    <w:p w14:paraId="47CFF0F9" w14:textId="23B065CB" w:rsidR="007E74E6" w:rsidRDefault="007E74E6" w:rsidP="00A06ECC">
      <w:pPr>
        <w:spacing w:after="0" w:line="360" w:lineRule="auto"/>
        <w:jc w:val="center"/>
        <w:rPr>
          <w:rFonts w:ascii="Times New Roman" w:hAnsi="Times New Roman" w:cs="Times New Roman"/>
          <w:sz w:val="24"/>
          <w:szCs w:val="24"/>
        </w:rPr>
      </w:pPr>
    </w:p>
    <w:p w14:paraId="413DD072" w14:textId="77777777" w:rsidR="0092692F" w:rsidRPr="00BE517A" w:rsidRDefault="0092692F" w:rsidP="00A06ECC">
      <w:pPr>
        <w:spacing w:after="0" w:line="360" w:lineRule="auto"/>
        <w:jc w:val="center"/>
        <w:rPr>
          <w:rFonts w:ascii="Times New Roman" w:hAnsi="Times New Roman" w:cs="Times New Roman"/>
          <w:sz w:val="24"/>
          <w:szCs w:val="24"/>
        </w:rPr>
      </w:pPr>
      <w:bookmarkStart w:id="0" w:name="_GoBack"/>
      <w:bookmarkEnd w:id="0"/>
    </w:p>
    <w:p w14:paraId="67C87AD0" w14:textId="77777777" w:rsidR="00D41D68" w:rsidRDefault="00D41D68" w:rsidP="009E2521">
      <w:pPr>
        <w:pStyle w:val="Default"/>
        <w:spacing w:after="240"/>
        <w:rPr>
          <w:b/>
          <w:bCs/>
          <w:sz w:val="23"/>
          <w:szCs w:val="23"/>
        </w:rPr>
      </w:pPr>
    </w:p>
    <w:p w14:paraId="111C5B4D" w14:textId="77777777" w:rsidR="00D41D68" w:rsidRDefault="00D41D68" w:rsidP="009E2521">
      <w:pPr>
        <w:pStyle w:val="Default"/>
        <w:spacing w:after="240"/>
        <w:rPr>
          <w:b/>
          <w:bCs/>
          <w:sz w:val="23"/>
          <w:szCs w:val="23"/>
        </w:rPr>
      </w:pPr>
    </w:p>
    <w:p w14:paraId="07E7555E" w14:textId="77777777" w:rsidR="009E2521" w:rsidRPr="008F57DA" w:rsidRDefault="009E2521" w:rsidP="009E2521">
      <w:pPr>
        <w:pStyle w:val="Default"/>
        <w:spacing w:after="240"/>
        <w:rPr>
          <w:sz w:val="23"/>
          <w:szCs w:val="23"/>
        </w:rPr>
      </w:pPr>
      <w:r w:rsidRPr="008F57DA">
        <w:rPr>
          <w:b/>
          <w:bCs/>
          <w:sz w:val="23"/>
          <w:szCs w:val="23"/>
        </w:rPr>
        <w:t xml:space="preserve">ABSTRACT </w:t>
      </w:r>
    </w:p>
    <w:p w14:paraId="50C2BA0F" w14:textId="77777777" w:rsidR="00BE1BCC" w:rsidRPr="00717495" w:rsidRDefault="009E2521" w:rsidP="00717495">
      <w:pPr>
        <w:spacing w:line="480" w:lineRule="auto"/>
        <w:jc w:val="both"/>
        <w:rPr>
          <w:rFonts w:ascii="Times New Roman" w:hAnsi="Times New Roman" w:cs="Times New Roman"/>
          <w:sz w:val="24"/>
          <w:szCs w:val="24"/>
        </w:rPr>
      </w:pPr>
      <w:r w:rsidRPr="00717495">
        <w:rPr>
          <w:rFonts w:ascii="Times New Roman" w:hAnsi="Times New Roman" w:cs="Times New Roman"/>
          <w:sz w:val="24"/>
          <w:szCs w:val="24"/>
        </w:rPr>
        <w:t xml:space="preserve">The reasons for investigating for the aquifer protective capacity is not </w:t>
      </w:r>
      <w:r w:rsidR="008F57DA" w:rsidRPr="00717495">
        <w:rPr>
          <w:rFonts w:ascii="Times New Roman" w:hAnsi="Times New Roman" w:cs="Times New Roman"/>
          <w:sz w:val="24"/>
          <w:szCs w:val="24"/>
        </w:rPr>
        <w:t>far-fetched</w:t>
      </w:r>
      <w:r w:rsidRPr="00717495">
        <w:rPr>
          <w:rFonts w:ascii="Times New Roman" w:hAnsi="Times New Roman" w:cs="Times New Roman"/>
          <w:sz w:val="24"/>
          <w:szCs w:val="24"/>
        </w:rPr>
        <w:t xml:space="preserve"> as this determine the integrity of the source of our water. Mostly, more than 80% of the world depends on groundwater because of the </w:t>
      </w:r>
      <w:r w:rsidR="009C7B9A" w:rsidRPr="00717495">
        <w:rPr>
          <w:rFonts w:ascii="Times New Roman" w:hAnsi="Times New Roman" w:cs="Times New Roman"/>
          <w:sz w:val="24"/>
          <w:szCs w:val="24"/>
        </w:rPr>
        <w:t xml:space="preserve">general </w:t>
      </w:r>
      <w:r w:rsidRPr="00717495">
        <w:rPr>
          <w:rFonts w:ascii="Times New Roman" w:hAnsi="Times New Roman" w:cs="Times New Roman"/>
          <w:sz w:val="24"/>
          <w:szCs w:val="24"/>
        </w:rPr>
        <w:t>belie</w:t>
      </w:r>
      <w:r w:rsidR="009C7B9A" w:rsidRPr="00717495">
        <w:rPr>
          <w:rFonts w:ascii="Times New Roman" w:hAnsi="Times New Roman" w:cs="Times New Roman"/>
          <w:sz w:val="24"/>
          <w:szCs w:val="24"/>
        </w:rPr>
        <w:t>f</w:t>
      </w:r>
      <w:r w:rsidR="00445CA9">
        <w:rPr>
          <w:rFonts w:ascii="Times New Roman" w:hAnsi="Times New Roman" w:cs="Times New Roman"/>
          <w:sz w:val="24"/>
          <w:szCs w:val="24"/>
        </w:rPr>
        <w:t xml:space="preserve"> that</w:t>
      </w:r>
      <w:r w:rsidR="009C7B9A" w:rsidRPr="00717495">
        <w:rPr>
          <w:rFonts w:ascii="Times New Roman" w:hAnsi="Times New Roman" w:cs="Times New Roman"/>
          <w:sz w:val="24"/>
          <w:szCs w:val="24"/>
        </w:rPr>
        <w:t xml:space="preserve"> the </w:t>
      </w:r>
      <w:r w:rsidR="00D41D68" w:rsidRPr="00717495">
        <w:rPr>
          <w:rFonts w:ascii="Times New Roman" w:hAnsi="Times New Roman" w:cs="Times New Roman"/>
          <w:sz w:val="24"/>
          <w:szCs w:val="24"/>
        </w:rPr>
        <w:t>cleanest</w:t>
      </w:r>
      <w:r w:rsidR="009C7B9A" w:rsidRPr="00717495">
        <w:rPr>
          <w:rFonts w:ascii="Times New Roman" w:hAnsi="Times New Roman" w:cs="Times New Roman"/>
          <w:sz w:val="24"/>
          <w:szCs w:val="24"/>
        </w:rPr>
        <w:t xml:space="preserve"> water can be found underground compare to surface water. Whereas it is of importance to do proper investigation to determine the integrity of the groundwater as most of the activities of man on earth can pose a threat to the underground water. </w:t>
      </w:r>
      <w:r w:rsidR="00445CA9">
        <w:rPr>
          <w:rFonts w:ascii="Times New Roman" w:hAnsi="Times New Roman" w:cs="Times New Roman"/>
          <w:sz w:val="24"/>
          <w:szCs w:val="24"/>
        </w:rPr>
        <w:t xml:space="preserve">It </w:t>
      </w:r>
      <w:r w:rsidR="004A1AC0">
        <w:rPr>
          <w:rFonts w:ascii="Times New Roman" w:hAnsi="Times New Roman" w:cs="Times New Roman"/>
          <w:sz w:val="24"/>
          <w:szCs w:val="24"/>
        </w:rPr>
        <w:t xml:space="preserve">has been a known fact </w:t>
      </w:r>
      <w:r w:rsidR="00445CA9">
        <w:rPr>
          <w:rFonts w:ascii="Times New Roman" w:hAnsi="Times New Roman" w:cs="Times New Roman"/>
          <w:sz w:val="24"/>
          <w:szCs w:val="24"/>
        </w:rPr>
        <w:t xml:space="preserve">that geophysical </w:t>
      </w:r>
      <w:r w:rsidR="00D41D68">
        <w:rPr>
          <w:rFonts w:ascii="Times New Roman" w:hAnsi="Times New Roman" w:cs="Times New Roman"/>
          <w:sz w:val="24"/>
          <w:szCs w:val="24"/>
        </w:rPr>
        <w:t>method plays</w:t>
      </w:r>
      <w:r w:rsidR="00445CA9">
        <w:rPr>
          <w:rFonts w:ascii="Times New Roman" w:hAnsi="Times New Roman" w:cs="Times New Roman"/>
          <w:sz w:val="24"/>
          <w:szCs w:val="24"/>
        </w:rPr>
        <w:t xml:space="preserve"> an important role to probe the </w:t>
      </w:r>
      <w:r w:rsidR="004A1AC0">
        <w:rPr>
          <w:rFonts w:ascii="Times New Roman" w:hAnsi="Times New Roman" w:cs="Times New Roman"/>
          <w:sz w:val="24"/>
          <w:szCs w:val="24"/>
        </w:rPr>
        <w:t xml:space="preserve">sub-surface to gather information by measuring the physical properties of the earth. </w:t>
      </w:r>
      <w:r w:rsidR="009C7B9A" w:rsidRPr="00717495">
        <w:rPr>
          <w:rFonts w:ascii="Times New Roman" w:hAnsi="Times New Roman" w:cs="Times New Roman"/>
          <w:sz w:val="24"/>
          <w:szCs w:val="24"/>
        </w:rPr>
        <w:t>The</w:t>
      </w:r>
      <w:r w:rsidR="001B3159">
        <w:rPr>
          <w:rFonts w:ascii="Times New Roman" w:hAnsi="Times New Roman" w:cs="Times New Roman"/>
          <w:sz w:val="24"/>
          <w:szCs w:val="24"/>
        </w:rPr>
        <w:t xml:space="preserve">refore, </w:t>
      </w:r>
      <w:r w:rsidR="00CD2D24" w:rsidRPr="00717495">
        <w:rPr>
          <w:rFonts w:ascii="Times New Roman" w:hAnsi="Times New Roman" w:cs="Times New Roman"/>
          <w:sz w:val="24"/>
          <w:szCs w:val="24"/>
        </w:rPr>
        <w:t>vertical electrical</w:t>
      </w:r>
      <w:r w:rsidR="004A1AC0">
        <w:rPr>
          <w:rFonts w:ascii="Times New Roman" w:hAnsi="Times New Roman" w:cs="Times New Roman"/>
          <w:sz w:val="24"/>
          <w:szCs w:val="24"/>
        </w:rPr>
        <w:t xml:space="preserve"> sounding found to be cheap was </w:t>
      </w:r>
      <w:r w:rsidR="009C7B9A" w:rsidRPr="00717495">
        <w:rPr>
          <w:rFonts w:ascii="Times New Roman" w:hAnsi="Times New Roman" w:cs="Times New Roman"/>
          <w:sz w:val="24"/>
          <w:szCs w:val="24"/>
        </w:rPr>
        <w:t>used</w:t>
      </w:r>
      <w:r w:rsidR="008F57DA" w:rsidRPr="00717495">
        <w:rPr>
          <w:rFonts w:ascii="Times New Roman" w:hAnsi="Times New Roman" w:cs="Times New Roman"/>
          <w:sz w:val="24"/>
          <w:szCs w:val="24"/>
        </w:rPr>
        <w:t xml:space="preserve"> to investigate the study area groundwater integrity as it happens to fall on an abandoned dumpsite area turned to residential area</w:t>
      </w:r>
      <w:r w:rsidR="009C7B9A" w:rsidRPr="00717495">
        <w:rPr>
          <w:rFonts w:ascii="Times New Roman" w:hAnsi="Times New Roman" w:cs="Times New Roman"/>
          <w:sz w:val="24"/>
          <w:szCs w:val="24"/>
        </w:rPr>
        <w:t xml:space="preserve">. </w:t>
      </w:r>
      <w:r w:rsidR="001B3159">
        <w:rPr>
          <w:rFonts w:ascii="Times New Roman" w:hAnsi="Times New Roman" w:cs="Times New Roman"/>
          <w:sz w:val="24"/>
          <w:szCs w:val="24"/>
        </w:rPr>
        <w:t>A</w:t>
      </w:r>
      <w:r w:rsidR="009134BE" w:rsidRPr="00717495">
        <w:rPr>
          <w:rFonts w:ascii="Times New Roman" w:hAnsi="Times New Roman" w:cs="Times New Roman"/>
          <w:sz w:val="24"/>
          <w:szCs w:val="24"/>
        </w:rPr>
        <w:t xml:space="preserve"> total of seventeen</w:t>
      </w:r>
      <w:r w:rsidR="00737F9F" w:rsidRPr="00717495">
        <w:rPr>
          <w:rFonts w:ascii="Times New Roman" w:hAnsi="Times New Roman" w:cs="Times New Roman"/>
          <w:sz w:val="24"/>
          <w:szCs w:val="24"/>
        </w:rPr>
        <w:t xml:space="preserve"> </w:t>
      </w:r>
      <w:r w:rsidR="009134BE" w:rsidRPr="00717495">
        <w:rPr>
          <w:rFonts w:ascii="Times New Roman" w:hAnsi="Times New Roman" w:cs="Times New Roman"/>
          <w:sz w:val="24"/>
          <w:szCs w:val="24"/>
        </w:rPr>
        <w:t>(17) vertical electrical sounding</w:t>
      </w:r>
      <w:r w:rsidR="008F57DA" w:rsidRPr="00717495">
        <w:rPr>
          <w:rFonts w:ascii="Times New Roman" w:hAnsi="Times New Roman" w:cs="Times New Roman"/>
          <w:sz w:val="24"/>
          <w:szCs w:val="24"/>
        </w:rPr>
        <w:t>s</w:t>
      </w:r>
      <w:r w:rsidR="009134BE" w:rsidRPr="00717495">
        <w:rPr>
          <w:rFonts w:ascii="Times New Roman" w:hAnsi="Times New Roman" w:cs="Times New Roman"/>
          <w:sz w:val="24"/>
          <w:szCs w:val="24"/>
        </w:rPr>
        <w:t xml:space="preserve"> were acquired.</w:t>
      </w:r>
      <w:r w:rsidR="00BE1BCC" w:rsidRPr="00717495">
        <w:rPr>
          <w:rFonts w:ascii="Times New Roman" w:hAnsi="Times New Roman" w:cs="Times New Roman"/>
          <w:sz w:val="24"/>
          <w:szCs w:val="24"/>
        </w:rPr>
        <w:t xml:space="preserve"> </w:t>
      </w:r>
      <w:r w:rsidR="009134BE" w:rsidRPr="00717495">
        <w:rPr>
          <w:rFonts w:ascii="Times New Roman" w:hAnsi="Times New Roman" w:cs="Times New Roman"/>
          <w:sz w:val="24"/>
          <w:szCs w:val="24"/>
        </w:rPr>
        <w:t xml:space="preserve">Maximum of </w:t>
      </w:r>
      <w:r w:rsidR="00BE1BCC" w:rsidRPr="00717495">
        <w:rPr>
          <w:rFonts w:ascii="Times New Roman" w:hAnsi="Times New Roman" w:cs="Times New Roman"/>
          <w:sz w:val="24"/>
          <w:szCs w:val="24"/>
        </w:rPr>
        <w:t xml:space="preserve">two VES </w:t>
      </w:r>
      <w:r w:rsidR="008F57DA" w:rsidRPr="00717495">
        <w:rPr>
          <w:rFonts w:ascii="Times New Roman" w:hAnsi="Times New Roman" w:cs="Times New Roman"/>
          <w:sz w:val="24"/>
          <w:szCs w:val="24"/>
        </w:rPr>
        <w:t>points were</w:t>
      </w:r>
      <w:r w:rsidR="00BE1BCC" w:rsidRPr="00717495">
        <w:rPr>
          <w:rFonts w:ascii="Times New Roman" w:hAnsi="Times New Roman" w:cs="Times New Roman"/>
          <w:sz w:val="24"/>
          <w:szCs w:val="24"/>
        </w:rPr>
        <w:t xml:space="preserve"> investigated in each of this traverse covering ele</w:t>
      </w:r>
      <w:r w:rsidR="001B3159">
        <w:rPr>
          <w:rFonts w:ascii="Times New Roman" w:hAnsi="Times New Roman" w:cs="Times New Roman"/>
          <w:sz w:val="24"/>
          <w:szCs w:val="24"/>
        </w:rPr>
        <w:t>ctrode distance of AB/2 of 100m.</w:t>
      </w:r>
      <w:r w:rsidR="00BE1BCC" w:rsidRPr="00717495">
        <w:rPr>
          <w:rFonts w:ascii="Times New Roman" w:hAnsi="Times New Roman" w:cs="Times New Roman"/>
          <w:sz w:val="24"/>
          <w:szCs w:val="24"/>
        </w:rPr>
        <w:t xml:space="preserve"> </w:t>
      </w:r>
      <w:r w:rsidR="00BD45A7" w:rsidRPr="00717495">
        <w:rPr>
          <w:rFonts w:ascii="Times New Roman" w:hAnsi="Times New Roman" w:cs="Times New Roman"/>
          <w:sz w:val="24"/>
          <w:szCs w:val="24"/>
        </w:rPr>
        <w:t>Furthermore</w:t>
      </w:r>
      <w:r w:rsidR="008F57DA" w:rsidRPr="00717495">
        <w:rPr>
          <w:rFonts w:ascii="Times New Roman" w:hAnsi="Times New Roman" w:cs="Times New Roman"/>
          <w:sz w:val="24"/>
          <w:szCs w:val="24"/>
        </w:rPr>
        <w:t>, Dar-</w:t>
      </w:r>
      <w:proofErr w:type="spellStart"/>
      <w:r w:rsidR="008F57DA" w:rsidRPr="00717495">
        <w:rPr>
          <w:rFonts w:ascii="Times New Roman" w:hAnsi="Times New Roman" w:cs="Times New Roman"/>
          <w:sz w:val="24"/>
          <w:szCs w:val="24"/>
        </w:rPr>
        <w:t>Z</w:t>
      </w:r>
      <w:r w:rsidR="00737F9F" w:rsidRPr="00717495">
        <w:rPr>
          <w:rFonts w:ascii="Times New Roman" w:hAnsi="Times New Roman" w:cs="Times New Roman"/>
          <w:sz w:val="24"/>
          <w:szCs w:val="24"/>
        </w:rPr>
        <w:t>arrouk</w:t>
      </w:r>
      <w:proofErr w:type="spellEnd"/>
      <w:r w:rsidR="00737F9F" w:rsidRPr="00717495">
        <w:rPr>
          <w:rFonts w:ascii="Times New Roman" w:hAnsi="Times New Roman" w:cs="Times New Roman"/>
          <w:sz w:val="24"/>
          <w:szCs w:val="24"/>
        </w:rPr>
        <w:t xml:space="preserve"> parameters involving </w:t>
      </w:r>
      <w:r w:rsidR="008F57DA" w:rsidRPr="00717495">
        <w:rPr>
          <w:rFonts w:ascii="Times New Roman" w:hAnsi="Times New Roman" w:cs="Times New Roman"/>
          <w:sz w:val="24"/>
          <w:szCs w:val="24"/>
        </w:rPr>
        <w:t>Longitudinal</w:t>
      </w:r>
      <w:r w:rsidR="00737F9F" w:rsidRPr="00717495">
        <w:rPr>
          <w:rFonts w:ascii="Times New Roman" w:hAnsi="Times New Roman" w:cs="Times New Roman"/>
          <w:sz w:val="24"/>
          <w:szCs w:val="24"/>
        </w:rPr>
        <w:t xml:space="preserve"> conductance and </w:t>
      </w:r>
      <w:r w:rsidR="008F57DA" w:rsidRPr="00717495">
        <w:rPr>
          <w:rFonts w:ascii="Times New Roman" w:hAnsi="Times New Roman" w:cs="Times New Roman"/>
          <w:sz w:val="24"/>
          <w:szCs w:val="24"/>
        </w:rPr>
        <w:t>traverse</w:t>
      </w:r>
      <w:r w:rsidR="00737F9F" w:rsidRPr="00717495">
        <w:rPr>
          <w:rFonts w:ascii="Times New Roman" w:hAnsi="Times New Roman" w:cs="Times New Roman"/>
          <w:sz w:val="24"/>
          <w:szCs w:val="24"/>
        </w:rPr>
        <w:t xml:space="preserve"> </w:t>
      </w:r>
      <w:r w:rsidR="008F57DA" w:rsidRPr="00717495">
        <w:rPr>
          <w:rFonts w:ascii="Times New Roman" w:hAnsi="Times New Roman" w:cs="Times New Roman"/>
          <w:sz w:val="24"/>
          <w:szCs w:val="24"/>
        </w:rPr>
        <w:t>resistance</w:t>
      </w:r>
      <w:r w:rsidR="00737F9F" w:rsidRPr="00717495">
        <w:rPr>
          <w:rFonts w:ascii="Times New Roman" w:hAnsi="Times New Roman" w:cs="Times New Roman"/>
          <w:sz w:val="24"/>
          <w:szCs w:val="24"/>
        </w:rPr>
        <w:t xml:space="preserve"> was used to delineate the aquifer protec</w:t>
      </w:r>
      <w:r w:rsidR="001B3159">
        <w:rPr>
          <w:rFonts w:ascii="Times New Roman" w:hAnsi="Times New Roman" w:cs="Times New Roman"/>
          <w:sz w:val="24"/>
          <w:szCs w:val="24"/>
        </w:rPr>
        <w:t xml:space="preserve">tive capacity of the study area. </w:t>
      </w:r>
      <w:r w:rsidR="00737F9F" w:rsidRPr="00717495">
        <w:rPr>
          <w:rFonts w:ascii="Times New Roman" w:hAnsi="Times New Roman" w:cs="Times New Roman"/>
          <w:sz w:val="24"/>
          <w:szCs w:val="24"/>
        </w:rPr>
        <w:t>It was revealed that the longitudi</w:t>
      </w:r>
      <w:r w:rsidR="007278C2" w:rsidRPr="00717495">
        <w:rPr>
          <w:rFonts w:ascii="Times New Roman" w:hAnsi="Times New Roman" w:cs="Times New Roman"/>
          <w:sz w:val="24"/>
          <w:szCs w:val="24"/>
        </w:rPr>
        <w:t xml:space="preserve">nal </w:t>
      </w:r>
      <w:r w:rsidR="00D41D68">
        <w:rPr>
          <w:rFonts w:ascii="Times New Roman" w:hAnsi="Times New Roman" w:cs="Times New Roman"/>
          <w:sz w:val="24"/>
          <w:szCs w:val="24"/>
        </w:rPr>
        <w:t>conductance varies between 0.01 to 0.19</w:t>
      </w:r>
      <w:r w:rsidR="00737F9F" w:rsidRPr="00717495">
        <w:rPr>
          <w:rFonts w:ascii="Times New Roman" w:hAnsi="Times New Roman" w:cs="Times New Roman"/>
          <w:sz w:val="24"/>
          <w:szCs w:val="24"/>
        </w:rPr>
        <w:t xml:space="preserve"> and the traverse</w:t>
      </w:r>
      <w:r w:rsidR="007278C2" w:rsidRPr="00717495">
        <w:rPr>
          <w:rFonts w:ascii="Times New Roman" w:hAnsi="Times New Roman" w:cs="Times New Roman"/>
          <w:sz w:val="24"/>
          <w:szCs w:val="24"/>
        </w:rPr>
        <w:t xml:space="preserve"> resistanc</w:t>
      </w:r>
      <w:r w:rsidR="00D41D68">
        <w:rPr>
          <w:rFonts w:ascii="Times New Roman" w:hAnsi="Times New Roman" w:cs="Times New Roman"/>
          <w:sz w:val="24"/>
          <w:szCs w:val="24"/>
        </w:rPr>
        <w:t>e varies between 228.4 to 39000</w:t>
      </w:r>
      <w:r w:rsidR="00C771BE" w:rsidRPr="00717495">
        <w:rPr>
          <w:rFonts w:ascii="Times New Roman" w:hAnsi="Times New Roman" w:cs="Times New Roman"/>
          <w:sz w:val="24"/>
          <w:szCs w:val="24"/>
        </w:rPr>
        <w:t>. This value for the longitudinal conduct</w:t>
      </w:r>
      <w:r w:rsidR="00D41D68">
        <w:rPr>
          <w:rFonts w:ascii="Times New Roman" w:hAnsi="Times New Roman" w:cs="Times New Roman"/>
          <w:sz w:val="24"/>
          <w:szCs w:val="24"/>
        </w:rPr>
        <w:t xml:space="preserve">ance </w:t>
      </w:r>
      <w:proofErr w:type="gramStart"/>
      <w:r w:rsidR="00D41D68">
        <w:rPr>
          <w:rFonts w:ascii="Times New Roman" w:hAnsi="Times New Roman" w:cs="Times New Roman"/>
          <w:sz w:val="24"/>
          <w:szCs w:val="24"/>
        </w:rPr>
        <w:t>fall</w:t>
      </w:r>
      <w:proofErr w:type="gramEnd"/>
      <w:r w:rsidR="00D41D68">
        <w:rPr>
          <w:rFonts w:ascii="Times New Roman" w:hAnsi="Times New Roman" w:cs="Times New Roman"/>
          <w:sz w:val="24"/>
          <w:szCs w:val="24"/>
        </w:rPr>
        <w:t xml:space="preserve"> between the 0.01 – 0.05 in the southern and the southeastern </w:t>
      </w:r>
      <w:r w:rsidR="00C771BE" w:rsidRPr="00717495">
        <w:rPr>
          <w:rFonts w:ascii="Times New Roman" w:hAnsi="Times New Roman" w:cs="Times New Roman"/>
          <w:sz w:val="24"/>
          <w:szCs w:val="24"/>
        </w:rPr>
        <w:t>part while the northwestern p</w:t>
      </w:r>
      <w:r w:rsidR="001B3159">
        <w:rPr>
          <w:rFonts w:ascii="Times New Roman" w:hAnsi="Times New Roman" w:cs="Times New Roman"/>
          <w:sz w:val="24"/>
          <w:szCs w:val="24"/>
        </w:rPr>
        <w:t xml:space="preserve">art varies between 0.35-0.85.  </w:t>
      </w:r>
      <w:r w:rsidR="00717495">
        <w:rPr>
          <w:rFonts w:ascii="Times New Roman" w:hAnsi="Times New Roman" w:cs="Times New Roman"/>
          <w:sz w:val="24"/>
          <w:szCs w:val="24"/>
        </w:rPr>
        <w:t xml:space="preserve">Therefore, </w:t>
      </w:r>
      <w:r w:rsidR="007A7B60" w:rsidRPr="00717495">
        <w:rPr>
          <w:rFonts w:ascii="Times New Roman" w:hAnsi="Times New Roman" w:cs="Times New Roman"/>
          <w:sz w:val="24"/>
          <w:szCs w:val="24"/>
        </w:rPr>
        <w:t>this study area is</w:t>
      </w:r>
      <w:r w:rsidR="00C771BE" w:rsidRPr="00717495">
        <w:rPr>
          <w:rFonts w:ascii="Times New Roman" w:hAnsi="Times New Roman" w:cs="Times New Roman"/>
          <w:sz w:val="24"/>
          <w:szCs w:val="24"/>
        </w:rPr>
        <w:t xml:space="preserve"> not a suitable </w:t>
      </w:r>
      <w:r w:rsidR="001E17B3" w:rsidRPr="00717495">
        <w:rPr>
          <w:rFonts w:ascii="Times New Roman" w:hAnsi="Times New Roman" w:cs="Times New Roman"/>
          <w:sz w:val="24"/>
          <w:szCs w:val="24"/>
        </w:rPr>
        <w:t>place</w:t>
      </w:r>
      <w:r w:rsidR="00C771BE" w:rsidRPr="00717495">
        <w:rPr>
          <w:rFonts w:ascii="Times New Roman" w:hAnsi="Times New Roman" w:cs="Times New Roman"/>
          <w:sz w:val="24"/>
          <w:szCs w:val="24"/>
        </w:rPr>
        <w:t xml:space="preserve"> for </w:t>
      </w:r>
      <w:r w:rsidR="001E17B3" w:rsidRPr="00717495">
        <w:rPr>
          <w:rFonts w:ascii="Times New Roman" w:hAnsi="Times New Roman" w:cs="Times New Roman"/>
          <w:sz w:val="24"/>
          <w:szCs w:val="24"/>
        </w:rPr>
        <w:t>groundwater</w:t>
      </w:r>
      <w:r w:rsidR="00C771BE" w:rsidRPr="00717495">
        <w:rPr>
          <w:rFonts w:ascii="Times New Roman" w:hAnsi="Times New Roman" w:cs="Times New Roman"/>
          <w:sz w:val="24"/>
          <w:szCs w:val="24"/>
        </w:rPr>
        <w:t xml:space="preserve"> </w:t>
      </w:r>
      <w:r w:rsidR="001E17B3" w:rsidRPr="00717495">
        <w:rPr>
          <w:rFonts w:ascii="Times New Roman" w:hAnsi="Times New Roman" w:cs="Times New Roman"/>
          <w:sz w:val="24"/>
          <w:szCs w:val="24"/>
        </w:rPr>
        <w:t>consumption</w:t>
      </w:r>
      <w:r w:rsidR="00C771BE" w:rsidRPr="00717495">
        <w:rPr>
          <w:rFonts w:ascii="Times New Roman" w:hAnsi="Times New Roman" w:cs="Times New Roman"/>
          <w:sz w:val="24"/>
          <w:szCs w:val="24"/>
        </w:rPr>
        <w:t xml:space="preserve"> considering this </w:t>
      </w:r>
      <w:r w:rsidR="00C771BE" w:rsidRPr="00717495">
        <w:rPr>
          <w:rFonts w:ascii="Times New Roman" w:hAnsi="Times New Roman" w:cs="Times New Roman"/>
          <w:sz w:val="24"/>
          <w:szCs w:val="24"/>
        </w:rPr>
        <w:lastRenderedPageBreak/>
        <w:t xml:space="preserve">particular study area is an </w:t>
      </w:r>
      <w:r w:rsidR="001E17B3" w:rsidRPr="00717495">
        <w:rPr>
          <w:rFonts w:ascii="Times New Roman" w:hAnsi="Times New Roman" w:cs="Times New Roman"/>
          <w:sz w:val="24"/>
          <w:szCs w:val="24"/>
        </w:rPr>
        <w:t xml:space="preserve">area of </w:t>
      </w:r>
      <w:r w:rsidR="00C771BE" w:rsidRPr="00717495">
        <w:rPr>
          <w:rFonts w:ascii="Times New Roman" w:hAnsi="Times New Roman" w:cs="Times New Roman"/>
          <w:sz w:val="24"/>
          <w:szCs w:val="24"/>
        </w:rPr>
        <w:t xml:space="preserve">abandon and active </w:t>
      </w:r>
      <w:r w:rsidR="001E17B3" w:rsidRPr="00717495">
        <w:rPr>
          <w:rFonts w:ascii="Times New Roman" w:hAnsi="Times New Roman" w:cs="Times New Roman"/>
          <w:sz w:val="24"/>
          <w:szCs w:val="24"/>
        </w:rPr>
        <w:t>dumpsites</w:t>
      </w:r>
      <w:r w:rsidR="005F5993">
        <w:rPr>
          <w:rFonts w:ascii="Times New Roman" w:hAnsi="Times New Roman" w:cs="Times New Roman"/>
          <w:sz w:val="24"/>
          <w:szCs w:val="24"/>
        </w:rPr>
        <w:t xml:space="preserve"> as the study area shows that majority of the sounding stations are poorly protected</w:t>
      </w:r>
      <w:r w:rsidR="00C771BE" w:rsidRPr="00717495">
        <w:rPr>
          <w:rFonts w:ascii="Times New Roman" w:hAnsi="Times New Roman" w:cs="Times New Roman"/>
          <w:sz w:val="24"/>
          <w:szCs w:val="24"/>
        </w:rPr>
        <w:t>.</w:t>
      </w:r>
    </w:p>
    <w:p w14:paraId="5968B328" w14:textId="77777777" w:rsidR="009C7B9A" w:rsidRPr="00717495" w:rsidRDefault="002A5126" w:rsidP="00717495">
      <w:pPr>
        <w:spacing w:line="480" w:lineRule="auto"/>
        <w:jc w:val="both"/>
        <w:rPr>
          <w:rFonts w:ascii="Times New Roman" w:hAnsi="Times New Roman" w:cs="Times New Roman"/>
          <w:b/>
          <w:sz w:val="24"/>
          <w:szCs w:val="24"/>
        </w:rPr>
      </w:pPr>
      <w:r w:rsidRPr="00717495">
        <w:rPr>
          <w:rFonts w:ascii="Times New Roman" w:hAnsi="Times New Roman" w:cs="Times New Roman"/>
          <w:b/>
          <w:sz w:val="24"/>
          <w:szCs w:val="24"/>
        </w:rPr>
        <w:t>K</w:t>
      </w:r>
      <w:r w:rsidR="006F19EE" w:rsidRPr="00717495">
        <w:rPr>
          <w:rFonts w:ascii="Times New Roman" w:hAnsi="Times New Roman" w:cs="Times New Roman"/>
          <w:b/>
          <w:sz w:val="24"/>
          <w:szCs w:val="24"/>
        </w:rPr>
        <w:t>eywords</w:t>
      </w:r>
      <w:r w:rsidRPr="00717495">
        <w:rPr>
          <w:rFonts w:ascii="Times New Roman" w:hAnsi="Times New Roman" w:cs="Times New Roman"/>
          <w:b/>
          <w:sz w:val="24"/>
          <w:szCs w:val="24"/>
        </w:rPr>
        <w:t>: Dar-</w:t>
      </w:r>
      <w:proofErr w:type="spellStart"/>
      <w:r w:rsidRPr="00717495">
        <w:rPr>
          <w:rFonts w:ascii="Times New Roman" w:hAnsi="Times New Roman" w:cs="Times New Roman"/>
          <w:b/>
          <w:sz w:val="24"/>
          <w:szCs w:val="24"/>
        </w:rPr>
        <w:t>Zarrouk</w:t>
      </w:r>
      <w:proofErr w:type="spellEnd"/>
      <w:r w:rsidRPr="00717495">
        <w:rPr>
          <w:rFonts w:ascii="Times New Roman" w:hAnsi="Times New Roman" w:cs="Times New Roman"/>
          <w:b/>
          <w:sz w:val="24"/>
          <w:szCs w:val="24"/>
        </w:rPr>
        <w:t>, Lon</w:t>
      </w:r>
      <w:r w:rsidR="001E17B3" w:rsidRPr="00717495">
        <w:rPr>
          <w:rFonts w:ascii="Times New Roman" w:hAnsi="Times New Roman" w:cs="Times New Roman"/>
          <w:b/>
          <w:sz w:val="24"/>
          <w:szCs w:val="24"/>
        </w:rPr>
        <w:t xml:space="preserve">gitudinal Conductance </w:t>
      </w:r>
      <w:r w:rsidRPr="00717495">
        <w:rPr>
          <w:rFonts w:ascii="Times New Roman" w:hAnsi="Times New Roman" w:cs="Times New Roman"/>
          <w:b/>
          <w:sz w:val="24"/>
          <w:szCs w:val="24"/>
        </w:rPr>
        <w:t>and Traverse Resistance.</w:t>
      </w:r>
    </w:p>
    <w:p w14:paraId="20ADD9FA" w14:textId="77777777" w:rsidR="007A7B60" w:rsidRDefault="007A7B60" w:rsidP="003E6FB1">
      <w:pPr>
        <w:spacing w:line="360" w:lineRule="auto"/>
        <w:jc w:val="both"/>
        <w:rPr>
          <w:rFonts w:ascii="Times New Roman" w:hAnsi="Times New Roman" w:cs="Times New Roman"/>
          <w:b/>
          <w:sz w:val="24"/>
          <w:szCs w:val="24"/>
        </w:rPr>
      </w:pPr>
    </w:p>
    <w:p w14:paraId="48901A7F" w14:textId="77777777" w:rsidR="007A7B60" w:rsidRDefault="007A7B60" w:rsidP="003E6FB1">
      <w:pPr>
        <w:spacing w:line="360" w:lineRule="auto"/>
        <w:jc w:val="both"/>
        <w:rPr>
          <w:rFonts w:ascii="Times New Roman" w:hAnsi="Times New Roman" w:cs="Times New Roman"/>
          <w:b/>
          <w:sz w:val="24"/>
          <w:szCs w:val="24"/>
        </w:rPr>
      </w:pPr>
    </w:p>
    <w:p w14:paraId="5B554956" w14:textId="77777777" w:rsidR="002A5126" w:rsidRPr="003E6FB1" w:rsidRDefault="00A07006" w:rsidP="003E6FB1">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rPr>
        <w:tab/>
      </w:r>
      <w:r w:rsidR="002A5126" w:rsidRPr="003E6FB1">
        <w:rPr>
          <w:rFonts w:ascii="Times New Roman" w:hAnsi="Times New Roman" w:cs="Times New Roman"/>
          <w:b/>
          <w:sz w:val="24"/>
          <w:szCs w:val="24"/>
        </w:rPr>
        <w:t>INTRODUCTION</w:t>
      </w:r>
    </w:p>
    <w:p w14:paraId="71EB41DB" w14:textId="77777777" w:rsidR="003E6FB1" w:rsidRPr="00717495" w:rsidRDefault="00AA5D92" w:rsidP="001433AA">
      <w:pPr>
        <w:autoSpaceDE w:val="0"/>
        <w:autoSpaceDN w:val="0"/>
        <w:adjustRightInd w:val="0"/>
        <w:spacing w:after="0" w:line="480" w:lineRule="auto"/>
        <w:jc w:val="both"/>
        <w:rPr>
          <w:rFonts w:ascii="Times New Roman" w:hAnsi="Times New Roman" w:cs="Times New Roman"/>
          <w:sz w:val="24"/>
          <w:szCs w:val="24"/>
        </w:rPr>
      </w:pPr>
      <w:r w:rsidRPr="00717495">
        <w:rPr>
          <w:rFonts w:ascii="Times New Roman" w:hAnsi="Times New Roman" w:cs="Times New Roman"/>
          <w:sz w:val="24"/>
          <w:szCs w:val="24"/>
        </w:rPr>
        <w:t>Th</w:t>
      </w:r>
      <w:r w:rsidR="00DB2462" w:rsidRPr="00717495">
        <w:rPr>
          <w:rFonts w:ascii="Times New Roman" w:hAnsi="Times New Roman" w:cs="Times New Roman"/>
          <w:sz w:val="24"/>
          <w:szCs w:val="24"/>
        </w:rPr>
        <w:t>e</w:t>
      </w:r>
      <w:r w:rsidRPr="00717495">
        <w:rPr>
          <w:rFonts w:ascii="Times New Roman" w:hAnsi="Times New Roman" w:cs="Times New Roman"/>
          <w:sz w:val="24"/>
          <w:szCs w:val="24"/>
        </w:rPr>
        <w:t xml:space="preserve"> importance of water can never </w:t>
      </w:r>
      <w:r w:rsidR="00DB2462" w:rsidRPr="00717495">
        <w:rPr>
          <w:rFonts w:ascii="Times New Roman" w:hAnsi="Times New Roman" w:cs="Times New Roman"/>
          <w:sz w:val="24"/>
          <w:szCs w:val="24"/>
        </w:rPr>
        <w:t xml:space="preserve">be underrated in every area of life. The sustainability of life depends on water. Man, animal and plants require water for the </w:t>
      </w:r>
      <w:r w:rsidR="007A7B60">
        <w:rPr>
          <w:rFonts w:ascii="Times New Roman" w:hAnsi="Times New Roman" w:cs="Times New Roman"/>
          <w:sz w:val="24"/>
          <w:szCs w:val="24"/>
        </w:rPr>
        <w:t xml:space="preserve">sustainability of life existence. </w:t>
      </w:r>
      <w:r w:rsidR="00DB2462" w:rsidRPr="00717495">
        <w:rPr>
          <w:rFonts w:ascii="Times New Roman" w:hAnsi="Times New Roman" w:cs="Times New Roman"/>
          <w:sz w:val="24"/>
          <w:szCs w:val="24"/>
        </w:rPr>
        <w:t xml:space="preserve"> Plants use water to </w:t>
      </w:r>
      <w:r w:rsidR="00DA4D47" w:rsidRPr="00717495">
        <w:rPr>
          <w:rFonts w:ascii="Times New Roman" w:hAnsi="Times New Roman" w:cs="Times New Roman"/>
          <w:sz w:val="24"/>
          <w:szCs w:val="24"/>
        </w:rPr>
        <w:t>grow;</w:t>
      </w:r>
      <w:r w:rsidR="00DB2462" w:rsidRPr="00717495">
        <w:rPr>
          <w:rFonts w:ascii="Times New Roman" w:hAnsi="Times New Roman" w:cs="Times New Roman"/>
          <w:sz w:val="24"/>
          <w:szCs w:val="24"/>
        </w:rPr>
        <w:t xml:space="preserve"> animal depends on plants and man use water in all area. Therefore as</w:t>
      </w:r>
      <w:r w:rsidR="00DA4D47" w:rsidRPr="00717495">
        <w:rPr>
          <w:rFonts w:ascii="Times New Roman" w:hAnsi="Times New Roman" w:cs="Times New Roman"/>
          <w:sz w:val="24"/>
          <w:szCs w:val="24"/>
        </w:rPr>
        <w:t xml:space="preserve"> water play a ke</w:t>
      </w:r>
      <w:r w:rsidR="00DB2462" w:rsidRPr="00717495">
        <w:rPr>
          <w:rFonts w:ascii="Times New Roman" w:hAnsi="Times New Roman" w:cs="Times New Roman"/>
          <w:sz w:val="24"/>
          <w:szCs w:val="24"/>
        </w:rPr>
        <w:t>y</w:t>
      </w:r>
      <w:r w:rsidR="00DA4D47" w:rsidRPr="00717495">
        <w:rPr>
          <w:rFonts w:ascii="Times New Roman" w:hAnsi="Times New Roman" w:cs="Times New Roman"/>
          <w:sz w:val="24"/>
          <w:szCs w:val="24"/>
        </w:rPr>
        <w:t xml:space="preserve"> </w:t>
      </w:r>
      <w:r w:rsidR="00DB2462" w:rsidRPr="00717495">
        <w:rPr>
          <w:rFonts w:ascii="Times New Roman" w:hAnsi="Times New Roman" w:cs="Times New Roman"/>
          <w:sz w:val="24"/>
          <w:szCs w:val="24"/>
        </w:rPr>
        <w:t>role in life existence, it is important to do a thorough investigation to</w:t>
      </w:r>
      <w:r w:rsidR="001433AA">
        <w:rPr>
          <w:rFonts w:ascii="Times New Roman" w:hAnsi="Times New Roman" w:cs="Times New Roman"/>
          <w:sz w:val="24"/>
          <w:szCs w:val="24"/>
        </w:rPr>
        <w:t xml:space="preserve"> know the qualities of water being </w:t>
      </w:r>
      <w:r w:rsidR="00DB2462" w:rsidRPr="00717495">
        <w:rPr>
          <w:rFonts w:ascii="Times New Roman" w:hAnsi="Times New Roman" w:cs="Times New Roman"/>
          <w:sz w:val="24"/>
          <w:szCs w:val="24"/>
        </w:rPr>
        <w:t>consume</w:t>
      </w:r>
      <w:r w:rsidR="001433AA">
        <w:rPr>
          <w:rFonts w:ascii="Times New Roman" w:hAnsi="Times New Roman" w:cs="Times New Roman"/>
          <w:sz w:val="24"/>
          <w:szCs w:val="24"/>
        </w:rPr>
        <w:t xml:space="preserve"> by man</w:t>
      </w:r>
      <w:r w:rsidR="00DB2462" w:rsidRPr="00717495">
        <w:rPr>
          <w:rFonts w:ascii="Times New Roman" w:hAnsi="Times New Roman" w:cs="Times New Roman"/>
          <w:sz w:val="24"/>
          <w:szCs w:val="24"/>
        </w:rPr>
        <w:t xml:space="preserve">. </w:t>
      </w:r>
      <w:r w:rsidR="00BC0D38" w:rsidRPr="00717495">
        <w:rPr>
          <w:rFonts w:ascii="Times New Roman" w:hAnsi="Times New Roman" w:cs="Times New Roman"/>
          <w:sz w:val="24"/>
          <w:szCs w:val="24"/>
        </w:rPr>
        <w:t xml:space="preserve"> Aquifer protection is essential for a sustainable use of the groundwater resources, protection of the dependent ecosystems and central part of spatial planning and actions plan</w:t>
      </w:r>
      <w:r w:rsidR="001433AA">
        <w:rPr>
          <w:rFonts w:ascii="Times New Roman" w:hAnsi="Times New Roman" w:cs="Times New Roman"/>
          <w:sz w:val="24"/>
          <w:szCs w:val="24"/>
        </w:rPr>
        <w:t xml:space="preserve"> </w:t>
      </w:r>
      <w:r w:rsidR="00A14DF5">
        <w:rPr>
          <w:rFonts w:ascii="Times New Roman" w:hAnsi="Times New Roman" w:cs="Times New Roman"/>
          <w:sz w:val="24"/>
          <w:szCs w:val="24"/>
        </w:rPr>
        <w:t>[1]</w:t>
      </w:r>
      <w:r w:rsidR="00BC0D38" w:rsidRPr="00717495">
        <w:rPr>
          <w:rFonts w:ascii="Times New Roman" w:hAnsi="Times New Roman" w:cs="Times New Roman"/>
          <w:sz w:val="24"/>
          <w:szCs w:val="24"/>
        </w:rPr>
        <w:t xml:space="preserve">. </w:t>
      </w:r>
      <w:r w:rsidR="00B55C60" w:rsidRPr="00717495">
        <w:rPr>
          <w:rFonts w:ascii="Times New Roman" w:hAnsi="Times New Roman" w:cs="Times New Roman"/>
          <w:sz w:val="24"/>
          <w:szCs w:val="24"/>
        </w:rPr>
        <w:t>Aquifer vulnerability study assists in the implementation of groundwater management</w:t>
      </w:r>
      <w:r w:rsidR="001433AA">
        <w:rPr>
          <w:rFonts w:ascii="Times New Roman" w:hAnsi="Times New Roman" w:cs="Times New Roman"/>
          <w:sz w:val="24"/>
          <w:szCs w:val="24"/>
        </w:rPr>
        <w:t xml:space="preserve"> </w:t>
      </w:r>
      <w:r w:rsidR="00B55C60" w:rsidRPr="00717495">
        <w:rPr>
          <w:rFonts w:ascii="Times New Roman" w:hAnsi="Times New Roman" w:cs="Times New Roman"/>
          <w:sz w:val="24"/>
          <w:szCs w:val="24"/>
        </w:rPr>
        <w:t>strategies to prevent degradation of groundwater quality</w:t>
      </w:r>
      <w:r w:rsidR="001433AA">
        <w:rPr>
          <w:rFonts w:ascii="Times New Roman" w:hAnsi="Times New Roman" w:cs="Times New Roman"/>
          <w:sz w:val="24"/>
          <w:szCs w:val="24"/>
        </w:rPr>
        <w:t xml:space="preserve"> </w:t>
      </w:r>
      <w:r w:rsidR="00A14DF5">
        <w:rPr>
          <w:rFonts w:ascii="Times New Roman" w:hAnsi="Times New Roman" w:cs="Times New Roman"/>
          <w:sz w:val="24"/>
          <w:szCs w:val="24"/>
        </w:rPr>
        <w:t>[2]</w:t>
      </w:r>
      <w:r w:rsidR="00B55C60" w:rsidRPr="00717495">
        <w:rPr>
          <w:rFonts w:ascii="Times New Roman" w:hAnsi="Times New Roman" w:cs="Times New Roman"/>
          <w:sz w:val="24"/>
          <w:szCs w:val="24"/>
        </w:rPr>
        <w:t xml:space="preserve">. </w:t>
      </w:r>
      <w:r w:rsidR="00DA4D47" w:rsidRPr="00717495">
        <w:rPr>
          <w:rFonts w:ascii="Times New Roman" w:hAnsi="Times New Roman" w:cs="Times New Roman"/>
          <w:sz w:val="24"/>
          <w:szCs w:val="24"/>
        </w:rPr>
        <w:t>Geophysical and hydro chemical methods can be used to know the qualities of water in the subsurface. Many geophysical methods ar</w:t>
      </w:r>
      <w:r w:rsidR="007A7B60">
        <w:rPr>
          <w:rFonts w:ascii="Times New Roman" w:hAnsi="Times New Roman" w:cs="Times New Roman"/>
          <w:sz w:val="24"/>
          <w:szCs w:val="24"/>
        </w:rPr>
        <w:t>e used in understanding the sub-</w:t>
      </w:r>
      <w:r w:rsidR="00DA4D47" w:rsidRPr="00717495">
        <w:rPr>
          <w:rFonts w:ascii="Times New Roman" w:hAnsi="Times New Roman" w:cs="Times New Roman"/>
          <w:sz w:val="24"/>
          <w:szCs w:val="24"/>
        </w:rPr>
        <w:t xml:space="preserve">surface but the most commonly used is the vertical electrical sounding techniques </w:t>
      </w:r>
      <w:r w:rsidR="003E6FB1" w:rsidRPr="00717495">
        <w:rPr>
          <w:rFonts w:ascii="Times New Roman" w:hAnsi="Times New Roman" w:cs="Times New Roman"/>
          <w:sz w:val="24"/>
          <w:szCs w:val="24"/>
        </w:rPr>
        <w:t>of electrical</w:t>
      </w:r>
      <w:r w:rsidR="00DA4D47" w:rsidRPr="00717495">
        <w:rPr>
          <w:rFonts w:ascii="Times New Roman" w:hAnsi="Times New Roman" w:cs="Times New Roman"/>
          <w:sz w:val="24"/>
          <w:szCs w:val="24"/>
        </w:rPr>
        <w:t xml:space="preserve"> resistivity method because of its cost effectiveness. </w:t>
      </w:r>
      <w:r w:rsidR="00DD3D47" w:rsidRPr="00717495">
        <w:rPr>
          <w:rFonts w:ascii="Times New Roman" w:hAnsi="Times New Roman" w:cs="Times New Roman"/>
          <w:sz w:val="24"/>
          <w:szCs w:val="24"/>
        </w:rPr>
        <w:t xml:space="preserve"> </w:t>
      </w:r>
      <w:r w:rsidR="003E6FB1" w:rsidRPr="00717495">
        <w:rPr>
          <w:rFonts w:ascii="Times New Roman" w:hAnsi="Times New Roman" w:cs="Times New Roman"/>
          <w:sz w:val="24"/>
          <w:szCs w:val="24"/>
        </w:rPr>
        <w:t>Da-</w:t>
      </w:r>
      <w:proofErr w:type="spellStart"/>
      <w:r w:rsidR="003E6FB1" w:rsidRPr="00717495">
        <w:rPr>
          <w:rFonts w:ascii="Times New Roman" w:hAnsi="Times New Roman" w:cs="Times New Roman"/>
          <w:sz w:val="24"/>
          <w:szCs w:val="24"/>
        </w:rPr>
        <w:t>Zarrouk</w:t>
      </w:r>
      <w:proofErr w:type="spellEnd"/>
      <w:r w:rsidR="003E6FB1" w:rsidRPr="00717495">
        <w:rPr>
          <w:rFonts w:ascii="Times New Roman" w:hAnsi="Times New Roman" w:cs="Times New Roman"/>
          <w:sz w:val="24"/>
          <w:szCs w:val="24"/>
        </w:rPr>
        <w:t xml:space="preserve"> parameters are parameters derived from vertical electrical sounding (VES) data, as a valuable indicator for characterizing aquifer properties. These parameters offer an insight into the subsurface structure and hydrogeological conditions.  These parameters, include longitudinal conductance (S), transverse resistance (T), and Coefficient of Anisotropy (λ), although in this study, longitudinal co</w:t>
      </w:r>
      <w:r w:rsidR="007A7B60">
        <w:rPr>
          <w:rFonts w:ascii="Times New Roman" w:hAnsi="Times New Roman" w:cs="Times New Roman"/>
          <w:sz w:val="24"/>
          <w:szCs w:val="24"/>
        </w:rPr>
        <w:t xml:space="preserve">nductance </w:t>
      </w:r>
      <w:r w:rsidR="003E6FB1" w:rsidRPr="00717495">
        <w:rPr>
          <w:rFonts w:ascii="Times New Roman" w:hAnsi="Times New Roman" w:cs="Times New Roman"/>
          <w:sz w:val="24"/>
          <w:szCs w:val="24"/>
        </w:rPr>
        <w:t>and traverse resistance was used.</w:t>
      </w:r>
      <w:r w:rsidR="003E6FB1" w:rsidRPr="00717495">
        <w:rPr>
          <w:rFonts w:ascii="Times New Roman" w:hAnsi="Times New Roman" w:cs="Times New Roman"/>
          <w:color w:val="000000"/>
          <w:sz w:val="24"/>
          <w:szCs w:val="24"/>
        </w:rPr>
        <w:t xml:space="preserve"> Consequently, groundwater is naturally guarded against migrating </w:t>
      </w:r>
      <w:r w:rsidR="003E6FB1" w:rsidRPr="00717495">
        <w:rPr>
          <w:rFonts w:ascii="Times New Roman" w:hAnsi="Times New Roman" w:cs="Times New Roman"/>
          <w:color w:val="000000"/>
          <w:sz w:val="24"/>
          <w:szCs w:val="24"/>
        </w:rPr>
        <w:lastRenderedPageBreak/>
        <w:t xml:space="preserve">contaminants by existing subsurface structures, but in an environment where there are thin overburdens; groundwater could be easily endangered by leachate contamination </w:t>
      </w:r>
      <w:r w:rsidR="00A14DF5">
        <w:rPr>
          <w:rFonts w:ascii="Times New Roman" w:hAnsi="Times New Roman" w:cs="Times New Roman"/>
          <w:color w:val="000000"/>
          <w:sz w:val="24"/>
          <w:szCs w:val="24"/>
        </w:rPr>
        <w:t>[3]. (</w:t>
      </w:r>
      <w:proofErr w:type="spellStart"/>
      <w:r w:rsidR="00A14DF5">
        <w:rPr>
          <w:rFonts w:ascii="Times New Roman" w:hAnsi="Times New Roman" w:cs="Times New Roman"/>
          <w:color w:val="000000"/>
          <w:sz w:val="24"/>
          <w:szCs w:val="24"/>
        </w:rPr>
        <w:t>Havidi</w:t>
      </w:r>
      <w:proofErr w:type="spellEnd"/>
      <w:r w:rsidR="003E6FB1" w:rsidRPr="00717495">
        <w:rPr>
          <w:rFonts w:ascii="Times New Roman" w:hAnsi="Times New Roman" w:cs="Times New Roman"/>
          <w:color w:val="000000"/>
          <w:sz w:val="24"/>
          <w:szCs w:val="24"/>
        </w:rPr>
        <w:t xml:space="preserve">, 2018) </w:t>
      </w:r>
      <w:r w:rsidR="00FF3700">
        <w:rPr>
          <w:rFonts w:ascii="Times New Roman" w:hAnsi="Times New Roman" w:cs="Times New Roman"/>
          <w:color w:val="000000"/>
          <w:sz w:val="24"/>
          <w:szCs w:val="24"/>
        </w:rPr>
        <w:t xml:space="preserve">[4] </w:t>
      </w:r>
      <w:r w:rsidR="00A14DF5">
        <w:rPr>
          <w:rFonts w:ascii="Times New Roman" w:hAnsi="Times New Roman" w:cs="Times New Roman"/>
          <w:color w:val="000000"/>
          <w:sz w:val="24"/>
          <w:szCs w:val="24"/>
        </w:rPr>
        <w:t>r</w:t>
      </w:r>
      <w:r w:rsidR="00A14DF5" w:rsidRPr="00717495">
        <w:rPr>
          <w:rFonts w:ascii="Times New Roman" w:hAnsi="Times New Roman" w:cs="Times New Roman"/>
          <w:color w:val="000000"/>
          <w:sz w:val="24"/>
          <w:szCs w:val="24"/>
        </w:rPr>
        <w:t>eported</w:t>
      </w:r>
      <w:r w:rsidR="003E6FB1" w:rsidRPr="00717495">
        <w:rPr>
          <w:rFonts w:ascii="Times New Roman" w:hAnsi="Times New Roman" w:cs="Times New Roman"/>
          <w:color w:val="000000"/>
          <w:sz w:val="24"/>
          <w:szCs w:val="24"/>
        </w:rPr>
        <w:t xml:space="preserve"> that leachate is generated from landfill sites and contains high levels of contaminants and is hazar</w:t>
      </w:r>
      <w:r w:rsidR="00A14DF5">
        <w:rPr>
          <w:rFonts w:ascii="Times New Roman" w:hAnsi="Times New Roman" w:cs="Times New Roman"/>
          <w:color w:val="000000"/>
          <w:sz w:val="24"/>
          <w:szCs w:val="24"/>
        </w:rPr>
        <w:t xml:space="preserve">dous to humans and ecosystems. </w:t>
      </w:r>
      <w:r w:rsidR="003E6FB1" w:rsidRPr="00717495">
        <w:rPr>
          <w:rFonts w:ascii="Times New Roman" w:hAnsi="Times New Roman" w:cs="Times New Roman"/>
          <w:color w:val="000000"/>
          <w:sz w:val="24"/>
          <w:szCs w:val="24"/>
        </w:rPr>
        <w:t xml:space="preserve">This study is important as the study area is at the </w:t>
      </w:r>
      <w:proofErr w:type="spellStart"/>
      <w:r w:rsidR="003E6FB1" w:rsidRPr="00717495">
        <w:rPr>
          <w:rFonts w:ascii="Times New Roman" w:hAnsi="Times New Roman" w:cs="Times New Roman"/>
          <w:color w:val="000000"/>
          <w:sz w:val="24"/>
          <w:szCs w:val="24"/>
        </w:rPr>
        <w:t>centre</w:t>
      </w:r>
      <w:proofErr w:type="spellEnd"/>
      <w:r w:rsidR="003E6FB1" w:rsidRPr="00717495">
        <w:rPr>
          <w:rFonts w:ascii="Times New Roman" w:hAnsi="Times New Roman" w:cs="Times New Roman"/>
          <w:color w:val="000000"/>
          <w:sz w:val="24"/>
          <w:szCs w:val="24"/>
        </w:rPr>
        <w:t xml:space="preserve"> of the community in Okitipupa which was </w:t>
      </w:r>
      <w:r w:rsidR="007A7B60">
        <w:rPr>
          <w:rFonts w:ascii="Times New Roman" w:hAnsi="Times New Roman" w:cs="Times New Roman"/>
          <w:color w:val="000000"/>
          <w:sz w:val="24"/>
          <w:szCs w:val="24"/>
        </w:rPr>
        <w:t xml:space="preserve">formerly </w:t>
      </w:r>
      <w:r w:rsidR="00A14DF5">
        <w:rPr>
          <w:rFonts w:ascii="Times New Roman" w:hAnsi="Times New Roman" w:cs="Times New Roman"/>
          <w:color w:val="000000"/>
          <w:sz w:val="24"/>
          <w:szCs w:val="24"/>
        </w:rPr>
        <w:t xml:space="preserve">abandon dumpsites </w:t>
      </w:r>
      <w:proofErr w:type="gramStart"/>
      <w:r w:rsidR="00A14DF5">
        <w:rPr>
          <w:rFonts w:ascii="Times New Roman" w:hAnsi="Times New Roman" w:cs="Times New Roman"/>
          <w:color w:val="000000"/>
          <w:sz w:val="24"/>
          <w:szCs w:val="24"/>
        </w:rPr>
        <w:t xml:space="preserve">and </w:t>
      </w:r>
      <w:r w:rsidR="007A7B60">
        <w:rPr>
          <w:rFonts w:ascii="Times New Roman" w:hAnsi="Times New Roman" w:cs="Times New Roman"/>
          <w:color w:val="000000"/>
          <w:sz w:val="24"/>
          <w:szCs w:val="24"/>
        </w:rPr>
        <w:t xml:space="preserve"> now</w:t>
      </w:r>
      <w:proofErr w:type="gramEnd"/>
      <w:r w:rsidR="007A7B60">
        <w:rPr>
          <w:rFonts w:ascii="Times New Roman" w:hAnsi="Times New Roman" w:cs="Times New Roman"/>
          <w:color w:val="000000"/>
          <w:sz w:val="24"/>
          <w:szCs w:val="24"/>
        </w:rPr>
        <w:t xml:space="preserve"> a residence area </w:t>
      </w:r>
      <w:r w:rsidR="003E6FB1" w:rsidRPr="00717495">
        <w:rPr>
          <w:rFonts w:ascii="Times New Roman" w:hAnsi="Times New Roman" w:cs="Times New Roman"/>
          <w:color w:val="000000"/>
          <w:sz w:val="24"/>
          <w:szCs w:val="24"/>
        </w:rPr>
        <w:t xml:space="preserve">hosting mosque, community health </w:t>
      </w:r>
      <w:r w:rsidR="001433AA" w:rsidRPr="00717495">
        <w:rPr>
          <w:rFonts w:ascii="Times New Roman" w:hAnsi="Times New Roman" w:cs="Times New Roman"/>
          <w:color w:val="000000"/>
          <w:sz w:val="24"/>
          <w:szCs w:val="24"/>
        </w:rPr>
        <w:t>centers</w:t>
      </w:r>
      <w:r w:rsidR="003E6FB1" w:rsidRPr="00717495">
        <w:rPr>
          <w:rFonts w:ascii="Times New Roman" w:hAnsi="Times New Roman" w:cs="Times New Roman"/>
          <w:color w:val="000000"/>
          <w:sz w:val="24"/>
          <w:szCs w:val="24"/>
        </w:rPr>
        <w:t xml:space="preserve"> and many more. Therefore, a geophysical investigation involving vertical electric</w:t>
      </w:r>
      <w:r w:rsidR="00A14DF5">
        <w:rPr>
          <w:rFonts w:ascii="Times New Roman" w:hAnsi="Times New Roman" w:cs="Times New Roman"/>
          <w:color w:val="000000"/>
          <w:sz w:val="24"/>
          <w:szCs w:val="24"/>
        </w:rPr>
        <w:t>al sounding was used where the D</w:t>
      </w:r>
      <w:r w:rsidR="003E6FB1" w:rsidRPr="00717495">
        <w:rPr>
          <w:rFonts w:ascii="Times New Roman" w:hAnsi="Times New Roman" w:cs="Times New Roman"/>
          <w:color w:val="000000"/>
          <w:sz w:val="24"/>
          <w:szCs w:val="24"/>
        </w:rPr>
        <w:t>ar-</w:t>
      </w:r>
      <w:proofErr w:type="spellStart"/>
      <w:r w:rsidR="003E6FB1" w:rsidRPr="00717495">
        <w:rPr>
          <w:rFonts w:ascii="Times New Roman" w:hAnsi="Times New Roman" w:cs="Times New Roman"/>
          <w:color w:val="000000"/>
          <w:sz w:val="24"/>
          <w:szCs w:val="24"/>
        </w:rPr>
        <w:t>zarrock</w:t>
      </w:r>
      <w:proofErr w:type="spellEnd"/>
      <w:r w:rsidR="003E6FB1" w:rsidRPr="00717495">
        <w:rPr>
          <w:rFonts w:ascii="Times New Roman" w:hAnsi="Times New Roman" w:cs="Times New Roman"/>
          <w:color w:val="000000"/>
          <w:sz w:val="24"/>
          <w:szCs w:val="24"/>
        </w:rPr>
        <w:t xml:space="preserve"> parameters derived from the vertical electrical sounding was used to determine the aquifer protective capaci</w:t>
      </w:r>
      <w:r w:rsidR="00717495">
        <w:rPr>
          <w:rFonts w:ascii="Times New Roman" w:hAnsi="Times New Roman" w:cs="Times New Roman"/>
          <w:color w:val="000000"/>
          <w:sz w:val="24"/>
          <w:szCs w:val="24"/>
        </w:rPr>
        <w:t>ty of the study area.</w:t>
      </w:r>
    </w:p>
    <w:p w14:paraId="694A51B0" w14:textId="77777777" w:rsidR="00626D4B" w:rsidRPr="00C738C2" w:rsidRDefault="00A07006" w:rsidP="00C738C2">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2</w:t>
      </w:r>
      <w:r>
        <w:rPr>
          <w:rFonts w:ascii="Times New Roman" w:hAnsi="Times New Roman" w:cs="Times New Roman"/>
          <w:b/>
          <w:bCs/>
          <w:color w:val="000000"/>
          <w:sz w:val="24"/>
          <w:szCs w:val="24"/>
        </w:rPr>
        <w:tab/>
      </w:r>
      <w:r w:rsidR="00E55B5D" w:rsidRPr="00C738C2">
        <w:rPr>
          <w:rFonts w:ascii="Times New Roman" w:hAnsi="Times New Roman" w:cs="Times New Roman"/>
          <w:b/>
          <w:bCs/>
          <w:color w:val="000000"/>
          <w:sz w:val="24"/>
          <w:szCs w:val="24"/>
        </w:rPr>
        <w:t xml:space="preserve">Location and Description of </w:t>
      </w:r>
      <w:r w:rsidR="00C2311A" w:rsidRPr="00C738C2">
        <w:rPr>
          <w:rFonts w:ascii="Times New Roman" w:hAnsi="Times New Roman" w:cs="Times New Roman"/>
          <w:b/>
          <w:bCs/>
          <w:color w:val="000000"/>
          <w:sz w:val="24"/>
          <w:szCs w:val="24"/>
        </w:rPr>
        <w:t>the</w:t>
      </w:r>
      <w:r w:rsidR="00E55B5D" w:rsidRPr="00C738C2">
        <w:rPr>
          <w:rFonts w:ascii="Times New Roman" w:hAnsi="Times New Roman" w:cs="Times New Roman"/>
          <w:b/>
          <w:bCs/>
          <w:color w:val="000000"/>
          <w:sz w:val="24"/>
          <w:szCs w:val="24"/>
        </w:rPr>
        <w:t xml:space="preserve"> Study Area </w:t>
      </w:r>
    </w:p>
    <w:p w14:paraId="632CB2C3" w14:textId="77777777" w:rsidR="00E8443E" w:rsidRPr="00C738C2" w:rsidRDefault="00626D4B" w:rsidP="00C738C2">
      <w:pPr>
        <w:autoSpaceDE w:val="0"/>
        <w:autoSpaceDN w:val="0"/>
        <w:adjustRightInd w:val="0"/>
        <w:spacing w:after="0" w:line="480" w:lineRule="auto"/>
        <w:jc w:val="both"/>
        <w:rPr>
          <w:rFonts w:ascii="Times New Roman" w:hAnsi="Times New Roman" w:cs="Times New Roman"/>
          <w:sz w:val="24"/>
          <w:szCs w:val="24"/>
        </w:rPr>
      </w:pPr>
      <w:r w:rsidRPr="00C738C2">
        <w:rPr>
          <w:rFonts w:ascii="Times New Roman" w:hAnsi="Times New Roman" w:cs="Times New Roman"/>
          <w:color w:val="000000"/>
          <w:sz w:val="24"/>
          <w:szCs w:val="24"/>
        </w:rPr>
        <w:t xml:space="preserve">The study area is at </w:t>
      </w:r>
      <w:proofErr w:type="spellStart"/>
      <w:r w:rsidRPr="00C738C2">
        <w:rPr>
          <w:rFonts w:ascii="Times New Roman" w:hAnsi="Times New Roman" w:cs="Times New Roman"/>
          <w:color w:val="000000"/>
          <w:sz w:val="24"/>
          <w:szCs w:val="24"/>
        </w:rPr>
        <w:t>saabo</w:t>
      </w:r>
      <w:proofErr w:type="spellEnd"/>
      <w:r w:rsidRPr="00C738C2">
        <w:rPr>
          <w:rFonts w:ascii="Times New Roman" w:hAnsi="Times New Roman" w:cs="Times New Roman"/>
          <w:color w:val="000000"/>
          <w:sz w:val="24"/>
          <w:szCs w:val="24"/>
        </w:rPr>
        <w:t xml:space="preserve"> in </w:t>
      </w:r>
      <w:proofErr w:type="spellStart"/>
      <w:r w:rsidRPr="00C738C2">
        <w:rPr>
          <w:rFonts w:ascii="Times New Roman" w:hAnsi="Times New Roman" w:cs="Times New Roman"/>
          <w:color w:val="000000"/>
          <w:sz w:val="24"/>
          <w:szCs w:val="24"/>
        </w:rPr>
        <w:t>Okitipupa</w:t>
      </w:r>
      <w:proofErr w:type="spellEnd"/>
      <w:r w:rsidR="00C738C2">
        <w:rPr>
          <w:rFonts w:ascii="Times New Roman" w:hAnsi="Times New Roman" w:cs="Times New Roman"/>
          <w:color w:val="000000"/>
          <w:sz w:val="24"/>
          <w:szCs w:val="24"/>
        </w:rPr>
        <w:t xml:space="preserve">. It is accessible through the </w:t>
      </w:r>
      <w:proofErr w:type="spellStart"/>
      <w:r w:rsidR="00C738C2">
        <w:rPr>
          <w:rFonts w:ascii="Times New Roman" w:hAnsi="Times New Roman" w:cs="Times New Roman"/>
          <w:color w:val="000000"/>
          <w:sz w:val="24"/>
          <w:szCs w:val="24"/>
        </w:rPr>
        <w:t>O</w:t>
      </w:r>
      <w:r w:rsidRPr="00C738C2">
        <w:rPr>
          <w:rFonts w:ascii="Times New Roman" w:hAnsi="Times New Roman" w:cs="Times New Roman"/>
          <w:color w:val="000000"/>
          <w:sz w:val="24"/>
          <w:szCs w:val="24"/>
        </w:rPr>
        <w:t>kit</w:t>
      </w:r>
      <w:r w:rsidR="00C738C2">
        <w:rPr>
          <w:rFonts w:ascii="Times New Roman" w:hAnsi="Times New Roman" w:cs="Times New Roman"/>
          <w:color w:val="000000"/>
          <w:sz w:val="24"/>
          <w:szCs w:val="24"/>
        </w:rPr>
        <w:t>i</w:t>
      </w:r>
      <w:r w:rsidRPr="00C738C2">
        <w:rPr>
          <w:rFonts w:ascii="Times New Roman" w:hAnsi="Times New Roman" w:cs="Times New Roman"/>
          <w:color w:val="000000"/>
          <w:sz w:val="24"/>
          <w:szCs w:val="24"/>
        </w:rPr>
        <w:t>pupa</w:t>
      </w:r>
      <w:proofErr w:type="spellEnd"/>
      <w:r w:rsidRPr="00C738C2">
        <w:rPr>
          <w:rFonts w:ascii="Times New Roman" w:hAnsi="Times New Roman" w:cs="Times New Roman"/>
          <w:color w:val="000000"/>
          <w:sz w:val="24"/>
          <w:szCs w:val="24"/>
        </w:rPr>
        <w:t xml:space="preserve"> broad street and </w:t>
      </w:r>
      <w:proofErr w:type="spellStart"/>
      <w:r w:rsidR="00C738C2">
        <w:rPr>
          <w:rFonts w:ascii="Times New Roman" w:hAnsi="Times New Roman" w:cs="Times New Roman"/>
          <w:color w:val="000000"/>
          <w:sz w:val="24"/>
          <w:szCs w:val="24"/>
        </w:rPr>
        <w:t>I</w:t>
      </w:r>
      <w:r w:rsidRPr="00C738C2">
        <w:rPr>
          <w:rFonts w:ascii="Times New Roman" w:hAnsi="Times New Roman" w:cs="Times New Roman"/>
          <w:color w:val="000000"/>
          <w:sz w:val="24"/>
          <w:szCs w:val="24"/>
        </w:rPr>
        <w:t>retolu</w:t>
      </w:r>
      <w:proofErr w:type="spellEnd"/>
      <w:r w:rsidRPr="00C738C2">
        <w:rPr>
          <w:rFonts w:ascii="Times New Roman" w:hAnsi="Times New Roman" w:cs="Times New Roman"/>
          <w:color w:val="000000"/>
          <w:sz w:val="24"/>
          <w:szCs w:val="24"/>
        </w:rPr>
        <w:t xml:space="preserve"> street close to the main market called Okitipupa market. It is situated between latitudes 6°27’33” N and 6°27’45” N and longitudes</w:t>
      </w:r>
      <w:r w:rsidR="00C738C2">
        <w:rPr>
          <w:rFonts w:ascii="Times New Roman" w:hAnsi="Times New Roman" w:cs="Times New Roman"/>
          <w:color w:val="000000"/>
          <w:sz w:val="24"/>
          <w:szCs w:val="24"/>
        </w:rPr>
        <w:t xml:space="preserve"> 4°46’14” E and 4°46’27” E</w:t>
      </w:r>
      <w:r w:rsidR="00194356">
        <w:rPr>
          <w:rFonts w:ascii="Times New Roman" w:hAnsi="Times New Roman" w:cs="Times New Roman"/>
          <w:color w:val="000000"/>
          <w:sz w:val="24"/>
          <w:szCs w:val="24"/>
        </w:rPr>
        <w:t xml:space="preserve"> </w:t>
      </w:r>
      <w:r w:rsidR="00D445E0">
        <w:rPr>
          <w:rFonts w:ascii="Times New Roman" w:hAnsi="Times New Roman" w:cs="Times New Roman"/>
          <w:color w:val="000000"/>
          <w:sz w:val="24"/>
          <w:szCs w:val="24"/>
        </w:rPr>
        <w:t>(Figure 1</w:t>
      </w:r>
      <w:r w:rsidRPr="00C738C2">
        <w:rPr>
          <w:rFonts w:ascii="Times New Roman" w:hAnsi="Times New Roman" w:cs="Times New Roman"/>
          <w:color w:val="000000"/>
          <w:sz w:val="24"/>
          <w:szCs w:val="24"/>
        </w:rPr>
        <w:t>). The topography ranges from 12 to 35 meters above mean sea level. The accessibility of the study area is mainly by road</w:t>
      </w:r>
      <w:r w:rsidR="0015525A">
        <w:rPr>
          <w:rFonts w:ascii="Times New Roman" w:hAnsi="Times New Roman" w:cs="Times New Roman"/>
          <w:color w:val="000000"/>
          <w:sz w:val="24"/>
          <w:szCs w:val="24"/>
        </w:rPr>
        <w:t>s</w:t>
      </w:r>
      <w:r w:rsidRPr="00C738C2">
        <w:rPr>
          <w:rFonts w:ascii="Times New Roman" w:hAnsi="Times New Roman" w:cs="Times New Roman"/>
          <w:color w:val="000000"/>
          <w:sz w:val="24"/>
          <w:szCs w:val="24"/>
        </w:rPr>
        <w:t xml:space="preserve"> and footpaths. Geologically, the region is underlain by the Tertiary Benin Formation, also known as the Coastal Plain Sands. This formation consists of sands with interbedded shale and clay layers. The sands are fine to coarse-grained, poorly sorted, and range from sub-angular to well-rounded </w:t>
      </w:r>
      <w:r w:rsidR="00A14DF5">
        <w:rPr>
          <w:rFonts w:ascii="Times New Roman" w:hAnsi="Times New Roman" w:cs="Times New Roman"/>
          <w:color w:val="000000"/>
          <w:sz w:val="24"/>
          <w:szCs w:val="24"/>
        </w:rPr>
        <w:t>[5]</w:t>
      </w:r>
      <w:r w:rsidRPr="00C738C2">
        <w:rPr>
          <w:rFonts w:ascii="Times New Roman" w:hAnsi="Times New Roman" w:cs="Times New Roman"/>
          <w:color w:val="000000"/>
          <w:sz w:val="24"/>
          <w:szCs w:val="24"/>
        </w:rPr>
        <w:t>. The medium to coarse-grained sands serve as the primary aquifer units, being both porous and permeable, which allows for significant groundwater storage and high yielding capacity.</w:t>
      </w:r>
    </w:p>
    <w:p w14:paraId="44D2DD46" w14:textId="77777777" w:rsidR="00E8443E" w:rsidRPr="00C738C2" w:rsidRDefault="00E8443E" w:rsidP="00C738C2">
      <w:pPr>
        <w:spacing w:line="480" w:lineRule="auto"/>
        <w:rPr>
          <w:rFonts w:ascii="Times New Roman" w:hAnsi="Times New Roman" w:cs="Times New Roman"/>
          <w:sz w:val="24"/>
          <w:szCs w:val="24"/>
        </w:rPr>
      </w:pPr>
    </w:p>
    <w:p w14:paraId="687F98A0" w14:textId="77777777" w:rsidR="00E8443E" w:rsidRPr="008F57DA" w:rsidRDefault="00E8443E" w:rsidP="00E8443E">
      <w:pPr>
        <w:rPr>
          <w:rFonts w:ascii="Times New Roman" w:hAnsi="Times New Roman" w:cs="Times New Roman"/>
          <w:sz w:val="24"/>
          <w:szCs w:val="24"/>
        </w:rPr>
      </w:pPr>
    </w:p>
    <w:p w14:paraId="020F15EF" w14:textId="77777777" w:rsidR="00E8443E" w:rsidRPr="008F57DA" w:rsidRDefault="00E8443E" w:rsidP="00E8443E">
      <w:pPr>
        <w:ind w:firstLine="720"/>
        <w:jc w:val="center"/>
        <w:rPr>
          <w:rFonts w:ascii="Times New Roman" w:hAnsi="Times New Roman" w:cs="Times New Roman"/>
          <w:sz w:val="24"/>
          <w:szCs w:val="24"/>
        </w:rPr>
      </w:pPr>
      <w:r w:rsidRPr="008F57DA">
        <w:rPr>
          <w:rFonts w:ascii="Times New Roman" w:hAnsi="Times New Roman" w:cs="Times New Roman"/>
          <w:noProof/>
          <w:sz w:val="24"/>
          <w:szCs w:val="24"/>
        </w:rPr>
        <w:lastRenderedPageBreak/>
        <w:drawing>
          <wp:inline distT="0" distB="0" distL="0" distR="0" wp14:anchorId="412A5AEE" wp14:editId="10EF28D1">
            <wp:extent cx="5043746" cy="49339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7189" cy="4937318"/>
                    </a:xfrm>
                    <a:prstGeom prst="rect">
                      <a:avLst/>
                    </a:prstGeom>
                    <a:noFill/>
                    <a:ln>
                      <a:noFill/>
                    </a:ln>
                  </pic:spPr>
                </pic:pic>
              </a:graphicData>
            </a:graphic>
          </wp:inline>
        </w:drawing>
      </w:r>
    </w:p>
    <w:p w14:paraId="17C92334" w14:textId="77777777" w:rsidR="008A54BB" w:rsidRPr="008F57DA" w:rsidRDefault="00A5461C" w:rsidP="00E8443E">
      <w:pPr>
        <w:ind w:firstLine="720"/>
        <w:rPr>
          <w:rFonts w:ascii="Times New Roman" w:hAnsi="Times New Roman" w:cs="Times New Roman"/>
          <w:sz w:val="24"/>
          <w:szCs w:val="24"/>
        </w:rPr>
      </w:pPr>
      <w:r>
        <w:rPr>
          <w:rFonts w:ascii="Times New Roman" w:hAnsi="Times New Roman" w:cs="Times New Roman"/>
          <w:sz w:val="23"/>
          <w:szCs w:val="23"/>
        </w:rPr>
        <w:t>Figure 1</w:t>
      </w:r>
      <w:r w:rsidR="00E8443E" w:rsidRPr="008F57DA">
        <w:rPr>
          <w:rFonts w:ascii="Times New Roman" w:hAnsi="Times New Roman" w:cs="Times New Roman"/>
          <w:sz w:val="23"/>
          <w:szCs w:val="23"/>
        </w:rPr>
        <w:t>: Base Map of the Study Area.</w:t>
      </w:r>
    </w:p>
    <w:p w14:paraId="1A585045" w14:textId="77777777" w:rsidR="00626D4B" w:rsidRPr="0015525A" w:rsidRDefault="00A07006" w:rsidP="008A54BB">
      <w:pPr>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rPr>
        <w:tab/>
      </w:r>
      <w:r w:rsidR="00E55B5D" w:rsidRPr="0015525A">
        <w:rPr>
          <w:rFonts w:ascii="Times New Roman" w:hAnsi="Times New Roman" w:cs="Times New Roman"/>
          <w:b/>
          <w:sz w:val="24"/>
          <w:szCs w:val="24"/>
        </w:rPr>
        <w:t>Method of Study</w:t>
      </w:r>
    </w:p>
    <w:p w14:paraId="490C3165" w14:textId="77777777" w:rsidR="008A54BB" w:rsidRPr="0015525A" w:rsidRDefault="008A54BB" w:rsidP="0015525A">
      <w:pPr>
        <w:spacing w:line="480" w:lineRule="auto"/>
        <w:jc w:val="both"/>
        <w:rPr>
          <w:rFonts w:ascii="Times New Roman" w:hAnsi="Times New Roman" w:cs="Times New Roman"/>
          <w:sz w:val="24"/>
          <w:szCs w:val="24"/>
        </w:rPr>
      </w:pPr>
      <w:r w:rsidRPr="0015525A">
        <w:rPr>
          <w:rFonts w:ascii="Times New Roman" w:hAnsi="Times New Roman" w:cs="Times New Roman"/>
          <w:sz w:val="24"/>
          <w:szCs w:val="24"/>
        </w:rPr>
        <w:t xml:space="preserve">A reconnaissance survey was carried out in the study area to gather information on the topography and geology of the study area. Nine (9) traverses were established along three different directions SE-NW (Traverse 2), NW-SE (Traverse 1, 3, 4, 5, 7, 8), and S-N (Traverse 6 and 9) directions, covering a </w:t>
      </w:r>
      <w:r w:rsidR="00345A56">
        <w:rPr>
          <w:rFonts w:ascii="Times New Roman" w:hAnsi="Times New Roman" w:cs="Times New Roman"/>
          <w:sz w:val="24"/>
          <w:szCs w:val="24"/>
        </w:rPr>
        <w:t>total length of 100m (F</w:t>
      </w:r>
      <w:r w:rsidR="00A5461C">
        <w:rPr>
          <w:rFonts w:ascii="Times New Roman" w:hAnsi="Times New Roman" w:cs="Times New Roman"/>
          <w:sz w:val="24"/>
          <w:szCs w:val="24"/>
        </w:rPr>
        <w:t>igure 2</w:t>
      </w:r>
      <w:r w:rsidRPr="0015525A">
        <w:rPr>
          <w:rFonts w:ascii="Times New Roman" w:hAnsi="Times New Roman" w:cs="Times New Roman"/>
          <w:sz w:val="24"/>
          <w:szCs w:val="24"/>
        </w:rPr>
        <w:t xml:space="preserve">). Using the Schlumberger electrode array, </w:t>
      </w:r>
      <w:r w:rsidR="00A5461C">
        <w:rPr>
          <w:rFonts w:ascii="Times New Roman" w:hAnsi="Times New Roman" w:cs="Times New Roman"/>
          <w:sz w:val="24"/>
          <w:szCs w:val="24"/>
        </w:rPr>
        <w:t>seventeen (</w:t>
      </w:r>
      <w:r w:rsidRPr="0015525A">
        <w:rPr>
          <w:rFonts w:ascii="Times New Roman" w:hAnsi="Times New Roman" w:cs="Times New Roman"/>
          <w:sz w:val="24"/>
          <w:szCs w:val="24"/>
        </w:rPr>
        <w:t>17</w:t>
      </w:r>
      <w:r w:rsidR="00A5461C">
        <w:rPr>
          <w:rFonts w:ascii="Times New Roman" w:hAnsi="Times New Roman" w:cs="Times New Roman"/>
          <w:sz w:val="24"/>
          <w:szCs w:val="24"/>
        </w:rPr>
        <w:t>)</w:t>
      </w:r>
      <w:r w:rsidRPr="0015525A">
        <w:rPr>
          <w:rFonts w:ascii="Times New Roman" w:hAnsi="Times New Roman" w:cs="Times New Roman"/>
          <w:sz w:val="24"/>
          <w:szCs w:val="24"/>
        </w:rPr>
        <w:t xml:space="preserve"> Vertical Electrical Sounding (VES) data were acquired. The distance between the </w:t>
      </w:r>
      <w:r w:rsidR="003D7E25" w:rsidRPr="0015525A">
        <w:rPr>
          <w:rFonts w:ascii="Times New Roman" w:hAnsi="Times New Roman" w:cs="Times New Roman"/>
          <w:sz w:val="24"/>
          <w:szCs w:val="24"/>
        </w:rPr>
        <w:t>electrodes</w:t>
      </w:r>
      <w:r w:rsidRPr="0015525A">
        <w:rPr>
          <w:rFonts w:ascii="Times New Roman" w:hAnsi="Times New Roman" w:cs="Times New Roman"/>
          <w:sz w:val="24"/>
          <w:szCs w:val="24"/>
        </w:rPr>
        <w:t xml:space="preserve"> also known as AB/2, varied from 1-100m.</w:t>
      </w:r>
    </w:p>
    <w:p w14:paraId="73CFD0B9" w14:textId="77777777" w:rsidR="008A54BB" w:rsidRPr="0015525A" w:rsidRDefault="008A54BB" w:rsidP="0015525A">
      <w:pPr>
        <w:spacing w:line="480" w:lineRule="auto"/>
        <w:jc w:val="both"/>
        <w:rPr>
          <w:rFonts w:ascii="Times New Roman" w:hAnsi="Times New Roman" w:cs="Times New Roman"/>
          <w:sz w:val="24"/>
          <w:szCs w:val="24"/>
        </w:rPr>
      </w:pPr>
      <w:r w:rsidRPr="0015525A">
        <w:rPr>
          <w:rFonts w:ascii="Times New Roman" w:hAnsi="Times New Roman" w:cs="Times New Roman"/>
          <w:sz w:val="24"/>
          <w:szCs w:val="24"/>
        </w:rPr>
        <w:lastRenderedPageBreak/>
        <w:t>The Vertical Electrical Sounding (VES) resistivity data</w:t>
      </w:r>
      <w:r w:rsidR="00FE7155">
        <w:rPr>
          <w:rFonts w:ascii="Times New Roman" w:hAnsi="Times New Roman" w:cs="Times New Roman"/>
          <w:sz w:val="24"/>
          <w:szCs w:val="24"/>
        </w:rPr>
        <w:t xml:space="preserve"> was</w:t>
      </w:r>
      <w:r w:rsidRPr="0015525A">
        <w:rPr>
          <w:rFonts w:ascii="Times New Roman" w:hAnsi="Times New Roman" w:cs="Times New Roman"/>
          <w:sz w:val="24"/>
          <w:szCs w:val="24"/>
        </w:rPr>
        <w:t xml:space="preserve"> be interpreted in various ways. Such methods of interpretation include: partial curve matching, numerical analysis method and computer iteration technique. The partial curve matching and the computer assisted iteration techniques </w:t>
      </w:r>
      <w:r w:rsidR="00FE7155">
        <w:rPr>
          <w:rFonts w:ascii="Times New Roman" w:hAnsi="Times New Roman" w:cs="Times New Roman"/>
          <w:sz w:val="24"/>
          <w:szCs w:val="24"/>
        </w:rPr>
        <w:t>were</w:t>
      </w:r>
      <w:r w:rsidRPr="0015525A">
        <w:rPr>
          <w:rFonts w:ascii="Times New Roman" w:hAnsi="Times New Roman" w:cs="Times New Roman"/>
          <w:sz w:val="24"/>
          <w:szCs w:val="24"/>
        </w:rPr>
        <w:t xml:space="preserve"> employed for this study.</w:t>
      </w:r>
    </w:p>
    <w:p w14:paraId="06872BAB" w14:textId="77777777" w:rsidR="00F47115" w:rsidRPr="0015525A" w:rsidRDefault="00A07006" w:rsidP="0015525A">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3.</w:t>
      </w:r>
      <w:r w:rsidR="00F47115" w:rsidRPr="0015525A">
        <w:rPr>
          <w:rFonts w:ascii="Times New Roman" w:hAnsi="Times New Roman" w:cs="Times New Roman"/>
          <w:b/>
          <w:bCs/>
          <w:color w:val="000000"/>
          <w:sz w:val="24"/>
          <w:szCs w:val="24"/>
        </w:rPr>
        <w:t xml:space="preserve">1 PARTIAL CURVE MATCHING </w:t>
      </w:r>
    </w:p>
    <w:p w14:paraId="0AA2E650" w14:textId="77777777" w:rsidR="00F47115" w:rsidRPr="0015525A" w:rsidRDefault="00F47115" w:rsidP="0015525A">
      <w:pPr>
        <w:autoSpaceDE w:val="0"/>
        <w:autoSpaceDN w:val="0"/>
        <w:adjustRightInd w:val="0"/>
        <w:spacing w:after="0" w:line="480" w:lineRule="auto"/>
        <w:jc w:val="both"/>
        <w:rPr>
          <w:rFonts w:ascii="Times New Roman" w:hAnsi="Times New Roman" w:cs="Times New Roman"/>
          <w:color w:val="000000"/>
          <w:sz w:val="24"/>
          <w:szCs w:val="24"/>
        </w:rPr>
      </w:pPr>
      <w:r w:rsidRPr="0015525A">
        <w:rPr>
          <w:rFonts w:ascii="Times New Roman" w:hAnsi="Times New Roman" w:cs="Times New Roman"/>
          <w:color w:val="000000"/>
          <w:sz w:val="24"/>
          <w:szCs w:val="24"/>
        </w:rPr>
        <w:t>The partial curve matching involves comparing field curves standard (master) curves. The curves are plotted on logarithms paper, which has the effect of producing more regular appearances the fluctuations of resistivity then tend to be of similar wavelength over the entire length of the curves. The field curves to be interpreted are plotted on transparent logarithms paper with the same modulus as the standard (master) curves. It is then shifted over the master curves, keeping the co-ordinates with one of the master curves or wi</w:t>
      </w:r>
      <w:r w:rsidR="00A5461C">
        <w:rPr>
          <w:rFonts w:ascii="Times New Roman" w:hAnsi="Times New Roman" w:cs="Times New Roman"/>
          <w:color w:val="000000"/>
          <w:sz w:val="24"/>
          <w:szCs w:val="24"/>
        </w:rPr>
        <w:t xml:space="preserve">th interpolated curves </w:t>
      </w:r>
      <w:r w:rsidRPr="0015525A">
        <w:rPr>
          <w:rFonts w:ascii="Times New Roman" w:hAnsi="Times New Roman" w:cs="Times New Roman"/>
          <w:color w:val="000000"/>
          <w:sz w:val="24"/>
          <w:szCs w:val="24"/>
        </w:rPr>
        <w:t xml:space="preserve"> </w:t>
      </w:r>
    </w:p>
    <w:p w14:paraId="266A3E77" w14:textId="77777777" w:rsidR="00F47115" w:rsidRPr="0015525A" w:rsidRDefault="00A07006" w:rsidP="0015525A">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3</w:t>
      </w:r>
      <w:r w:rsidR="00F47115" w:rsidRPr="0015525A">
        <w:rPr>
          <w:rFonts w:ascii="Times New Roman" w:hAnsi="Times New Roman" w:cs="Times New Roman"/>
          <w:b/>
          <w:bCs/>
          <w:color w:val="000000"/>
          <w:sz w:val="24"/>
          <w:szCs w:val="24"/>
        </w:rPr>
        <w:t xml:space="preserve">.2 COMPUTER ITERATION METHOD </w:t>
      </w:r>
    </w:p>
    <w:p w14:paraId="54EB25EF" w14:textId="77777777" w:rsidR="00F47115" w:rsidRPr="0015525A" w:rsidRDefault="00F47115" w:rsidP="0015525A">
      <w:pPr>
        <w:spacing w:line="480" w:lineRule="auto"/>
        <w:jc w:val="both"/>
        <w:rPr>
          <w:rFonts w:ascii="Times New Roman" w:hAnsi="Times New Roman" w:cs="Times New Roman"/>
          <w:sz w:val="24"/>
          <w:szCs w:val="24"/>
        </w:rPr>
      </w:pPr>
      <w:r w:rsidRPr="0015525A">
        <w:rPr>
          <w:rFonts w:ascii="Times New Roman" w:hAnsi="Times New Roman" w:cs="Times New Roman"/>
          <w:color w:val="000000"/>
          <w:sz w:val="24"/>
          <w:szCs w:val="24"/>
        </w:rPr>
        <w:t>This is done by determining the initial model by partial curve matching which serves as an input for the computer. The iterative nature of the program afforded fast observation and altering of the layer parameters thereby giving a final accepted geoelectric structures. The result of iteration consists of the perfect match curves, layer parameters and also the root mean square (rms).</w:t>
      </w:r>
    </w:p>
    <w:p w14:paraId="5C1B1F55" w14:textId="77777777" w:rsidR="008A54BB" w:rsidRPr="008F57DA" w:rsidRDefault="008A54BB" w:rsidP="008A54BB">
      <w:pPr>
        <w:rPr>
          <w:rFonts w:ascii="Times New Roman" w:hAnsi="Times New Roman" w:cs="Times New Roman"/>
          <w:sz w:val="24"/>
          <w:szCs w:val="24"/>
        </w:rPr>
      </w:pPr>
    </w:p>
    <w:p w14:paraId="178DF418" w14:textId="77777777" w:rsidR="008A54BB" w:rsidRPr="008F57DA" w:rsidRDefault="008A54BB" w:rsidP="008A54BB">
      <w:pPr>
        <w:jc w:val="center"/>
        <w:rPr>
          <w:rFonts w:ascii="Times New Roman" w:hAnsi="Times New Roman" w:cs="Times New Roman"/>
          <w:sz w:val="24"/>
          <w:szCs w:val="24"/>
        </w:rPr>
      </w:pPr>
      <w:r w:rsidRPr="008F57DA">
        <w:rPr>
          <w:rFonts w:ascii="Times New Roman" w:hAnsi="Times New Roman" w:cs="Times New Roman"/>
          <w:noProof/>
          <w:sz w:val="24"/>
          <w:szCs w:val="24"/>
        </w:rPr>
        <w:lastRenderedPageBreak/>
        <w:drawing>
          <wp:inline distT="0" distB="0" distL="0" distR="0" wp14:anchorId="41FD90EC" wp14:editId="37AD9403">
            <wp:extent cx="5473197" cy="5438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3863" cy="5439437"/>
                    </a:xfrm>
                    <a:prstGeom prst="rect">
                      <a:avLst/>
                    </a:prstGeom>
                    <a:noFill/>
                    <a:ln>
                      <a:noFill/>
                    </a:ln>
                  </pic:spPr>
                </pic:pic>
              </a:graphicData>
            </a:graphic>
          </wp:inline>
        </w:drawing>
      </w:r>
    </w:p>
    <w:p w14:paraId="3BDA0BFE" w14:textId="77777777" w:rsidR="008A54BB" w:rsidRPr="00E55B5D" w:rsidRDefault="00E55B5D" w:rsidP="008A54BB">
      <w:pPr>
        <w:rPr>
          <w:rFonts w:ascii="Times New Roman" w:hAnsi="Times New Roman" w:cs="Times New Roman"/>
          <w:sz w:val="24"/>
          <w:szCs w:val="24"/>
        </w:rPr>
      </w:pPr>
      <w:r w:rsidRPr="00E55B5D">
        <w:rPr>
          <w:rFonts w:ascii="Times New Roman" w:hAnsi="Times New Roman" w:cs="Times New Roman"/>
          <w:sz w:val="24"/>
          <w:szCs w:val="24"/>
        </w:rPr>
        <w:t>Figure</w:t>
      </w:r>
      <w:r w:rsidR="00345A56">
        <w:rPr>
          <w:rFonts w:ascii="Times New Roman" w:hAnsi="Times New Roman" w:cs="Times New Roman"/>
          <w:sz w:val="24"/>
          <w:szCs w:val="24"/>
        </w:rPr>
        <w:t xml:space="preserve"> 2</w:t>
      </w:r>
      <w:r w:rsidR="008A54BB" w:rsidRPr="00E55B5D">
        <w:rPr>
          <w:rFonts w:ascii="Times New Roman" w:hAnsi="Times New Roman" w:cs="Times New Roman"/>
          <w:sz w:val="24"/>
          <w:szCs w:val="24"/>
        </w:rPr>
        <w:t>: Data Acquisition Map</w:t>
      </w:r>
      <w:r w:rsidR="00EC36F5">
        <w:rPr>
          <w:rFonts w:ascii="Times New Roman" w:hAnsi="Times New Roman" w:cs="Times New Roman"/>
          <w:sz w:val="24"/>
          <w:szCs w:val="24"/>
        </w:rPr>
        <w:t xml:space="preserve"> of the Study A</w:t>
      </w:r>
      <w:r>
        <w:rPr>
          <w:rFonts w:ascii="Times New Roman" w:hAnsi="Times New Roman" w:cs="Times New Roman"/>
          <w:sz w:val="24"/>
          <w:szCs w:val="24"/>
        </w:rPr>
        <w:t>rea</w:t>
      </w:r>
    </w:p>
    <w:p w14:paraId="370AEFDB" w14:textId="77777777" w:rsidR="008A54BB" w:rsidRPr="00E55B5D" w:rsidRDefault="008A54BB" w:rsidP="008A54BB">
      <w:pPr>
        <w:rPr>
          <w:rFonts w:ascii="Times New Roman" w:hAnsi="Times New Roman" w:cs="Times New Roman"/>
          <w:sz w:val="24"/>
          <w:szCs w:val="24"/>
        </w:rPr>
      </w:pPr>
    </w:p>
    <w:p w14:paraId="39A08392" w14:textId="77777777" w:rsidR="00F47115" w:rsidRDefault="00A07006" w:rsidP="00F47115">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3.3</w:t>
      </w:r>
      <w:r w:rsidR="00F47115" w:rsidRPr="008F57DA">
        <w:rPr>
          <w:rFonts w:ascii="Times New Roman" w:hAnsi="Times New Roman" w:cs="Times New Roman"/>
          <w:b/>
          <w:bCs/>
          <w:color w:val="000000"/>
          <w:sz w:val="23"/>
          <w:szCs w:val="23"/>
        </w:rPr>
        <w:t xml:space="preserve"> </w:t>
      </w:r>
      <w:r w:rsidR="00D445E0">
        <w:rPr>
          <w:rFonts w:ascii="Times New Roman" w:hAnsi="Times New Roman" w:cs="Times New Roman"/>
          <w:b/>
          <w:bCs/>
          <w:color w:val="000000"/>
          <w:sz w:val="23"/>
          <w:szCs w:val="23"/>
        </w:rPr>
        <w:t xml:space="preserve">  </w:t>
      </w:r>
      <w:r w:rsidR="00F47115" w:rsidRPr="008F57DA">
        <w:rPr>
          <w:rFonts w:ascii="Times New Roman" w:hAnsi="Times New Roman" w:cs="Times New Roman"/>
          <w:b/>
          <w:bCs/>
          <w:color w:val="000000"/>
          <w:sz w:val="23"/>
          <w:szCs w:val="23"/>
        </w:rPr>
        <w:t xml:space="preserve">METHOD OF THE STUDY FOR DAR ZARROUK PARAMETERS </w:t>
      </w:r>
    </w:p>
    <w:p w14:paraId="5DE437CD" w14:textId="77777777" w:rsidR="007A7B60" w:rsidRPr="008F57DA" w:rsidRDefault="007A7B60" w:rsidP="00F47115">
      <w:pPr>
        <w:autoSpaceDE w:val="0"/>
        <w:autoSpaceDN w:val="0"/>
        <w:adjustRightInd w:val="0"/>
        <w:spacing w:after="0" w:line="240" w:lineRule="auto"/>
        <w:rPr>
          <w:rFonts w:ascii="Times New Roman" w:hAnsi="Times New Roman" w:cs="Times New Roman"/>
          <w:color w:val="000000"/>
          <w:sz w:val="23"/>
          <w:szCs w:val="23"/>
        </w:rPr>
      </w:pPr>
    </w:p>
    <w:p w14:paraId="173DA36B" w14:textId="77777777" w:rsidR="00F47115" w:rsidRPr="00036E3E" w:rsidRDefault="00A07006" w:rsidP="00036E3E">
      <w:pPr>
        <w:autoSpaceDE w:val="0"/>
        <w:autoSpaceDN w:val="0"/>
        <w:adjustRightInd w:val="0"/>
        <w:spacing w:after="304"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3.3</w:t>
      </w:r>
      <w:r w:rsidR="00036E3E" w:rsidRPr="00036E3E">
        <w:rPr>
          <w:rFonts w:ascii="Times New Roman" w:hAnsi="Times New Roman" w:cs="Times New Roman"/>
          <w:b/>
          <w:color w:val="000000"/>
          <w:sz w:val="24"/>
          <w:szCs w:val="24"/>
        </w:rPr>
        <w:t>.1 Dar</w:t>
      </w:r>
      <w:r w:rsidR="00760E1C" w:rsidRPr="00036E3E">
        <w:rPr>
          <w:rFonts w:ascii="Times New Roman" w:hAnsi="Times New Roman" w:cs="Times New Roman"/>
          <w:b/>
          <w:color w:val="000000"/>
          <w:sz w:val="24"/>
          <w:szCs w:val="24"/>
        </w:rPr>
        <w:t xml:space="preserve"> </w:t>
      </w:r>
      <w:proofErr w:type="spellStart"/>
      <w:r w:rsidR="00F47115" w:rsidRPr="00036E3E">
        <w:rPr>
          <w:rFonts w:ascii="Times New Roman" w:hAnsi="Times New Roman" w:cs="Times New Roman"/>
          <w:b/>
          <w:color w:val="000000"/>
          <w:sz w:val="24"/>
          <w:szCs w:val="24"/>
        </w:rPr>
        <w:t>Zarrouk</w:t>
      </w:r>
      <w:proofErr w:type="spellEnd"/>
      <w:r w:rsidR="00F47115" w:rsidRPr="00036E3E">
        <w:rPr>
          <w:rFonts w:ascii="Times New Roman" w:hAnsi="Times New Roman" w:cs="Times New Roman"/>
          <w:b/>
          <w:color w:val="000000"/>
          <w:sz w:val="24"/>
          <w:szCs w:val="24"/>
        </w:rPr>
        <w:t xml:space="preserve"> Parameter Calculation</w:t>
      </w:r>
      <w:r w:rsidR="00F47115" w:rsidRPr="00036E3E">
        <w:rPr>
          <w:rFonts w:ascii="Times New Roman" w:hAnsi="Times New Roman" w:cs="Times New Roman"/>
          <w:color w:val="000000"/>
          <w:sz w:val="24"/>
          <w:szCs w:val="24"/>
        </w:rPr>
        <w:t xml:space="preserve">: </w:t>
      </w:r>
    </w:p>
    <w:p w14:paraId="32B30196" w14:textId="77777777" w:rsidR="00345A56" w:rsidRPr="00036E3E" w:rsidRDefault="00A07006" w:rsidP="00036E3E">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3.3</w:t>
      </w:r>
      <w:r w:rsidR="00F43F20" w:rsidRPr="00036E3E">
        <w:rPr>
          <w:rFonts w:ascii="Times New Roman" w:hAnsi="Times New Roman" w:cs="Times New Roman"/>
          <w:b/>
          <w:bCs/>
          <w:sz w:val="24"/>
          <w:szCs w:val="24"/>
        </w:rPr>
        <w:t>.1.1</w:t>
      </w:r>
      <w:r w:rsidR="00F43F20" w:rsidRPr="00036E3E">
        <w:rPr>
          <w:rFonts w:ascii="Times New Roman" w:hAnsi="Times New Roman" w:cs="Times New Roman"/>
          <w:b/>
          <w:bCs/>
          <w:sz w:val="24"/>
          <w:szCs w:val="24"/>
        </w:rPr>
        <w:tab/>
      </w:r>
      <w:r w:rsidR="00345A56" w:rsidRPr="00036E3E">
        <w:rPr>
          <w:rFonts w:ascii="Times New Roman" w:hAnsi="Times New Roman" w:cs="Times New Roman"/>
          <w:b/>
          <w:bCs/>
          <w:sz w:val="24"/>
          <w:szCs w:val="24"/>
        </w:rPr>
        <w:t>Total Longitudinal Conductance</w:t>
      </w:r>
    </w:p>
    <w:p w14:paraId="1850966F" w14:textId="02207664" w:rsidR="00345A56" w:rsidRDefault="00345A56" w:rsidP="00036E3E">
      <w:pPr>
        <w:autoSpaceDE w:val="0"/>
        <w:autoSpaceDN w:val="0"/>
        <w:adjustRightInd w:val="0"/>
        <w:spacing w:after="0" w:line="360" w:lineRule="auto"/>
        <w:jc w:val="both"/>
        <w:rPr>
          <w:rFonts w:ascii="Times New Roman" w:eastAsia="ArialNarrow" w:hAnsi="Times New Roman" w:cs="Times New Roman"/>
          <w:sz w:val="24"/>
          <w:szCs w:val="24"/>
        </w:rPr>
      </w:pPr>
      <w:r w:rsidRPr="00036E3E">
        <w:rPr>
          <w:rFonts w:ascii="Times New Roman" w:eastAsia="ArialNarrow" w:hAnsi="Times New Roman" w:cs="Times New Roman"/>
          <w:sz w:val="24"/>
          <w:szCs w:val="24"/>
        </w:rPr>
        <w:t>The total long</w:t>
      </w:r>
      <w:r w:rsidR="00A87B76" w:rsidRPr="00036E3E">
        <w:rPr>
          <w:rFonts w:ascii="Times New Roman" w:eastAsia="ArialNarrow" w:hAnsi="Times New Roman" w:cs="Times New Roman"/>
          <w:sz w:val="24"/>
          <w:szCs w:val="24"/>
        </w:rPr>
        <w:t>itudinal conductance (S) is</w:t>
      </w:r>
      <w:r w:rsidRPr="00036E3E">
        <w:rPr>
          <w:rFonts w:ascii="Times New Roman" w:eastAsia="ArialNarrow" w:hAnsi="Times New Roman" w:cs="Times New Roman"/>
          <w:sz w:val="24"/>
          <w:szCs w:val="24"/>
        </w:rPr>
        <w:t xml:space="preserve"> a parameter used to define target areas of groundwater</w:t>
      </w:r>
      <w:r w:rsidRPr="00345A56">
        <w:rPr>
          <w:rFonts w:ascii="Times New Roman" w:eastAsia="ArialNarrow" w:hAnsi="Times New Roman" w:cs="Times New Roman"/>
          <w:sz w:val="24"/>
          <w:szCs w:val="24"/>
        </w:rPr>
        <w:t xml:space="preserve"> potential. High </w:t>
      </w:r>
      <w:r w:rsidR="00F43F20">
        <w:rPr>
          <w:rFonts w:ascii="Times New Roman" w:eastAsia="ArialNarrow" w:hAnsi="Times New Roman" w:cs="Times New Roman"/>
          <w:sz w:val="24"/>
          <w:szCs w:val="24"/>
        </w:rPr>
        <w:t>total longitudinal conductance (</w:t>
      </w:r>
      <w:r w:rsidRPr="00345A56">
        <w:rPr>
          <w:rFonts w:ascii="Times New Roman" w:eastAsia="ArialNarrow" w:hAnsi="Times New Roman" w:cs="Times New Roman"/>
          <w:sz w:val="24"/>
          <w:szCs w:val="24"/>
        </w:rPr>
        <w:t>S</w:t>
      </w:r>
      <w:r w:rsidR="00F43F20">
        <w:rPr>
          <w:rFonts w:ascii="Times New Roman" w:eastAsia="ArialNarrow" w:hAnsi="Times New Roman" w:cs="Times New Roman"/>
          <w:sz w:val="24"/>
          <w:szCs w:val="24"/>
        </w:rPr>
        <w:t>)</w:t>
      </w:r>
      <w:r w:rsidRPr="00345A56">
        <w:rPr>
          <w:rFonts w:ascii="Times New Roman" w:eastAsia="ArialNarrow" w:hAnsi="Times New Roman" w:cs="Times New Roman"/>
          <w:sz w:val="24"/>
          <w:szCs w:val="24"/>
        </w:rPr>
        <w:t xml:space="preserve"> values usually indicate relatively thick succession and should be accorded the highest priority in terms of groundwater potential and </w:t>
      </w:r>
      <w:r w:rsidRPr="00345A56">
        <w:rPr>
          <w:rFonts w:ascii="Times New Roman" w:eastAsia="ArialNarrow" w:hAnsi="Times New Roman" w:cs="Times New Roman"/>
          <w:sz w:val="24"/>
          <w:szCs w:val="24"/>
        </w:rPr>
        <w:lastRenderedPageBreak/>
        <w:t>vi</w:t>
      </w:r>
      <w:r w:rsidR="00A87B76">
        <w:rPr>
          <w:rFonts w:ascii="Times New Roman" w:eastAsia="ArialNarrow" w:hAnsi="Times New Roman" w:cs="Times New Roman"/>
          <w:sz w:val="24"/>
          <w:szCs w:val="24"/>
        </w:rPr>
        <w:t>ce-versa</w:t>
      </w:r>
      <w:r w:rsidRPr="00345A56">
        <w:rPr>
          <w:rFonts w:ascii="Times New Roman" w:eastAsia="ArialNarrow" w:hAnsi="Times New Roman" w:cs="Times New Roman"/>
          <w:sz w:val="24"/>
          <w:szCs w:val="24"/>
        </w:rPr>
        <w:t>. The total longitudinal conductance (S) for each of geoelectric sounding (VES) stations was</w:t>
      </w:r>
      <w:r w:rsidR="00F43F20">
        <w:rPr>
          <w:rFonts w:ascii="Times New Roman" w:eastAsia="ArialNarrow" w:hAnsi="Times New Roman" w:cs="Times New Roman"/>
          <w:sz w:val="24"/>
          <w:szCs w:val="24"/>
        </w:rPr>
        <w:t xml:space="preserve"> c</w:t>
      </w:r>
      <w:r w:rsidR="00A87B76" w:rsidRPr="00345A56">
        <w:rPr>
          <w:rFonts w:ascii="Times New Roman" w:eastAsia="ArialNarrow" w:hAnsi="Times New Roman" w:cs="Times New Roman"/>
          <w:sz w:val="24"/>
          <w:szCs w:val="24"/>
        </w:rPr>
        <w:t>omputed</w:t>
      </w:r>
      <w:r w:rsidRPr="00345A56">
        <w:rPr>
          <w:rFonts w:ascii="Times New Roman" w:eastAsia="ArialNarrow" w:hAnsi="Times New Roman" w:cs="Times New Roman"/>
          <w:sz w:val="24"/>
          <w:szCs w:val="24"/>
        </w:rPr>
        <w:t xml:space="preserve"> (Table </w:t>
      </w:r>
      <w:r w:rsidR="00B97D8C">
        <w:rPr>
          <w:rFonts w:ascii="Times New Roman" w:eastAsia="ArialNarrow" w:hAnsi="Times New Roman" w:cs="Times New Roman"/>
          <w:sz w:val="24"/>
          <w:szCs w:val="24"/>
        </w:rPr>
        <w:t>3</w:t>
      </w:r>
      <w:r w:rsidRPr="00345A56">
        <w:rPr>
          <w:rFonts w:ascii="Times New Roman" w:eastAsia="ArialNarrow" w:hAnsi="Times New Roman" w:cs="Times New Roman"/>
          <w:sz w:val="24"/>
          <w:szCs w:val="24"/>
        </w:rPr>
        <w:t xml:space="preserve">) from the relation: </w:t>
      </w:r>
    </w:p>
    <w:p w14:paraId="66A7E9FA" w14:textId="77777777" w:rsidR="00345A56" w:rsidRPr="00345A56" w:rsidRDefault="006B0E61" w:rsidP="0083681C">
      <w:pPr>
        <w:autoSpaceDE w:val="0"/>
        <w:autoSpaceDN w:val="0"/>
        <w:adjustRightInd w:val="0"/>
        <w:spacing w:after="0" w:line="360" w:lineRule="auto"/>
        <w:jc w:val="both"/>
        <w:rPr>
          <w:rFonts w:ascii="Times New Roman" w:eastAsia="ArialNarrow" w:hAnsi="Times New Roman" w:cs="Times New Roman"/>
          <w:sz w:val="24"/>
          <w:szCs w:val="24"/>
        </w:rPr>
      </w:pPr>
      <m:oMath>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S</m:t>
            </m:r>
          </m:e>
          <m:sub>
            <m:r>
              <w:rPr>
                <w:rFonts w:ascii="Cambria Math" w:eastAsia="ArialNarrow" w:hAnsi="Cambria Math" w:cs="Times New Roman"/>
                <w:sz w:val="24"/>
                <w:szCs w:val="24"/>
              </w:rPr>
              <m:t>L</m:t>
            </m:r>
          </m:sub>
        </m:sSub>
        <m:r>
          <w:rPr>
            <w:rFonts w:ascii="Cambria Math" w:eastAsia="ArialNarrow" w:hAnsi="Cambria Math" w:cs="Times New Roman"/>
            <w:sz w:val="24"/>
            <w:szCs w:val="24"/>
          </w:rPr>
          <m:t xml:space="preserve">= </m:t>
        </m:r>
        <m:nary>
          <m:naryPr>
            <m:chr m:val="∑"/>
            <m:limLoc m:val="undOvr"/>
            <m:ctrlPr>
              <w:rPr>
                <w:rFonts w:ascii="Cambria Math" w:eastAsia="ArialNarrow" w:hAnsi="Cambria Math" w:cs="Times New Roman"/>
                <w:i/>
                <w:sz w:val="24"/>
                <w:szCs w:val="24"/>
              </w:rPr>
            </m:ctrlPr>
          </m:naryPr>
          <m:sub>
            <m:r>
              <w:rPr>
                <w:rFonts w:ascii="Cambria Math" w:eastAsia="ArialNarrow" w:hAnsi="Cambria Math" w:cs="Times New Roman"/>
                <w:sz w:val="24"/>
                <w:szCs w:val="24"/>
              </w:rPr>
              <m:t>i</m:t>
            </m:r>
            <m:r>
              <w:rPr>
                <w:rFonts w:ascii="Cambria Math" w:eastAsia="ArialNarrow" w:hAnsi="Cambria Math" w:cs="Times New Roman"/>
                <w:sz w:val="24"/>
                <w:szCs w:val="24"/>
              </w:rPr>
              <m:t>=1</m:t>
            </m:r>
          </m:sub>
          <m:sup>
            <m:r>
              <w:rPr>
                <w:rFonts w:ascii="Cambria Math" w:eastAsia="ArialNarrow" w:hAnsi="Cambria Math" w:cs="Times New Roman"/>
                <w:sz w:val="24"/>
                <w:szCs w:val="24"/>
              </w:rPr>
              <m:t>n</m:t>
            </m:r>
          </m:sup>
          <m:e>
            <m:d>
              <m:dPr>
                <m:ctrlPr>
                  <w:rPr>
                    <w:rFonts w:ascii="Cambria Math" w:eastAsia="ArialNarrow" w:hAnsi="Cambria Math" w:cs="Times New Roman"/>
                    <w:i/>
                    <w:sz w:val="24"/>
                    <w:szCs w:val="24"/>
                  </w:rPr>
                </m:ctrlPr>
              </m:dPr>
              <m:e>
                <m:f>
                  <m:fPr>
                    <m:ctrlPr>
                      <w:rPr>
                        <w:rFonts w:ascii="Cambria Math" w:eastAsia="ArialNarrow" w:hAnsi="Cambria Math" w:cs="Times New Roman"/>
                        <w:i/>
                        <w:sz w:val="24"/>
                        <w:szCs w:val="24"/>
                      </w:rPr>
                    </m:ctrlPr>
                  </m:fPr>
                  <m:num>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h</m:t>
                        </m:r>
                      </m:e>
                      <m:sub>
                        <m:r>
                          <w:rPr>
                            <w:rFonts w:ascii="Cambria Math" w:eastAsia="ArialNarrow" w:hAnsi="Cambria Math" w:cs="Times New Roman"/>
                            <w:sz w:val="24"/>
                            <w:szCs w:val="24"/>
                          </w:rPr>
                          <m:t>i</m:t>
                        </m:r>
                      </m:sub>
                    </m:sSub>
                  </m:num>
                  <m:den>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ρ</m:t>
                        </m:r>
                      </m:e>
                      <m:sub>
                        <m:r>
                          <w:rPr>
                            <w:rFonts w:ascii="Cambria Math" w:eastAsia="ArialNarrow" w:hAnsi="Cambria Math" w:cs="Times New Roman"/>
                            <w:sz w:val="24"/>
                            <w:szCs w:val="24"/>
                          </w:rPr>
                          <m:t>i</m:t>
                        </m:r>
                      </m:sub>
                    </m:sSub>
                  </m:den>
                </m:f>
              </m:e>
            </m:d>
            <m:r>
              <w:rPr>
                <w:rFonts w:ascii="Cambria Math" w:eastAsia="ArialNarrow" w:hAnsi="Cambria Math" w:cs="Times New Roman"/>
                <w:sz w:val="24"/>
                <w:szCs w:val="24"/>
              </w:rPr>
              <m:t>=</m:t>
            </m:r>
            <m:f>
              <m:fPr>
                <m:ctrlPr>
                  <w:rPr>
                    <w:rFonts w:ascii="Cambria Math" w:eastAsia="ArialNarrow" w:hAnsi="Cambria Math" w:cs="Times New Roman"/>
                    <w:i/>
                    <w:sz w:val="24"/>
                    <w:szCs w:val="24"/>
                  </w:rPr>
                </m:ctrlPr>
              </m:fPr>
              <m:num>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h</m:t>
                    </m:r>
                  </m:e>
                  <m:sub>
                    <m:r>
                      <w:rPr>
                        <w:rFonts w:ascii="Cambria Math" w:eastAsia="ArialNarrow" w:hAnsi="Cambria Math" w:cs="Times New Roman"/>
                        <w:sz w:val="24"/>
                        <w:szCs w:val="24"/>
                      </w:rPr>
                      <m:t>1</m:t>
                    </m:r>
                  </m:sub>
                </m:sSub>
              </m:num>
              <m:den>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ρ</m:t>
                    </m:r>
                  </m:e>
                  <m:sub>
                    <m:r>
                      <w:rPr>
                        <w:rFonts w:ascii="Cambria Math" w:eastAsia="ArialNarrow" w:hAnsi="Cambria Math" w:cs="Times New Roman"/>
                        <w:sz w:val="24"/>
                        <w:szCs w:val="24"/>
                      </w:rPr>
                      <m:t>1</m:t>
                    </m:r>
                  </m:sub>
                </m:sSub>
              </m:den>
            </m:f>
            <m:r>
              <w:rPr>
                <w:rFonts w:ascii="Cambria Math" w:eastAsia="ArialNarrow" w:hAnsi="Cambria Math" w:cs="Times New Roman"/>
                <w:sz w:val="24"/>
                <w:szCs w:val="24"/>
              </w:rPr>
              <m:t>+</m:t>
            </m:r>
            <m:f>
              <m:fPr>
                <m:ctrlPr>
                  <w:rPr>
                    <w:rFonts w:ascii="Cambria Math" w:eastAsia="ArialNarrow" w:hAnsi="Cambria Math" w:cs="Times New Roman"/>
                    <w:i/>
                    <w:sz w:val="24"/>
                    <w:szCs w:val="24"/>
                  </w:rPr>
                </m:ctrlPr>
              </m:fPr>
              <m:num>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h</m:t>
                    </m:r>
                  </m:e>
                  <m:sub>
                    <m:r>
                      <w:rPr>
                        <w:rFonts w:ascii="Cambria Math" w:eastAsia="ArialNarrow" w:hAnsi="Cambria Math" w:cs="Times New Roman"/>
                        <w:sz w:val="24"/>
                        <w:szCs w:val="24"/>
                      </w:rPr>
                      <m:t>2</m:t>
                    </m:r>
                  </m:sub>
                </m:sSub>
              </m:num>
              <m:den>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ρ</m:t>
                    </m:r>
                  </m:e>
                  <m:sub>
                    <m:r>
                      <w:rPr>
                        <w:rFonts w:ascii="Cambria Math" w:eastAsia="ArialNarrow" w:hAnsi="Cambria Math" w:cs="Times New Roman"/>
                        <w:sz w:val="24"/>
                        <w:szCs w:val="24"/>
                      </w:rPr>
                      <m:t>2</m:t>
                    </m:r>
                  </m:sub>
                </m:sSub>
              </m:den>
            </m:f>
            <m:r>
              <w:rPr>
                <w:rFonts w:ascii="Cambria Math" w:eastAsia="ArialNarrow" w:hAnsi="Cambria Math" w:cs="Times New Roman"/>
                <w:sz w:val="24"/>
                <w:szCs w:val="24"/>
              </w:rPr>
              <m:t>+</m:t>
            </m:r>
            <m:f>
              <m:fPr>
                <m:ctrlPr>
                  <w:rPr>
                    <w:rFonts w:ascii="Cambria Math" w:eastAsia="ArialNarrow" w:hAnsi="Cambria Math" w:cs="Times New Roman"/>
                    <w:i/>
                    <w:sz w:val="24"/>
                    <w:szCs w:val="24"/>
                  </w:rPr>
                </m:ctrlPr>
              </m:fPr>
              <m:num>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h</m:t>
                    </m:r>
                  </m:e>
                  <m:sub>
                    <m:r>
                      <w:rPr>
                        <w:rFonts w:ascii="Cambria Math" w:eastAsia="ArialNarrow" w:hAnsi="Cambria Math" w:cs="Times New Roman"/>
                        <w:sz w:val="24"/>
                        <w:szCs w:val="24"/>
                      </w:rPr>
                      <m:t>3</m:t>
                    </m:r>
                  </m:sub>
                </m:sSub>
              </m:num>
              <m:den>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ρ</m:t>
                    </m:r>
                  </m:e>
                  <m:sub>
                    <m:r>
                      <w:rPr>
                        <w:rFonts w:ascii="Cambria Math" w:eastAsia="ArialNarrow" w:hAnsi="Cambria Math" w:cs="Times New Roman"/>
                        <w:sz w:val="24"/>
                        <w:szCs w:val="24"/>
                      </w:rPr>
                      <m:t>3</m:t>
                    </m:r>
                  </m:sub>
                </m:sSub>
              </m:den>
            </m:f>
            <m:r>
              <w:rPr>
                <w:rFonts w:ascii="Cambria Math" w:eastAsia="ArialNarrow" w:hAnsi="Cambria Math" w:cs="Times New Roman"/>
                <w:sz w:val="24"/>
                <w:szCs w:val="24"/>
              </w:rPr>
              <m:t>+⋯+</m:t>
            </m:r>
            <m:f>
              <m:fPr>
                <m:ctrlPr>
                  <w:rPr>
                    <w:rFonts w:ascii="Cambria Math" w:eastAsia="ArialNarrow" w:hAnsi="Cambria Math" w:cs="Times New Roman"/>
                    <w:i/>
                    <w:sz w:val="24"/>
                    <w:szCs w:val="24"/>
                  </w:rPr>
                </m:ctrlPr>
              </m:fPr>
              <m:num>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h</m:t>
                    </m:r>
                  </m:e>
                  <m:sub>
                    <m:r>
                      <w:rPr>
                        <w:rFonts w:ascii="Cambria Math" w:eastAsia="ArialNarrow" w:hAnsi="Cambria Math" w:cs="Times New Roman"/>
                        <w:sz w:val="24"/>
                        <w:szCs w:val="24"/>
                      </w:rPr>
                      <m:t>n</m:t>
                    </m:r>
                  </m:sub>
                </m:sSub>
              </m:num>
              <m:den>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ρ</m:t>
                    </m:r>
                  </m:e>
                  <m:sub>
                    <m:r>
                      <w:rPr>
                        <w:rFonts w:ascii="Cambria Math" w:eastAsia="ArialNarrow" w:hAnsi="Cambria Math" w:cs="Times New Roman"/>
                        <w:sz w:val="24"/>
                        <w:szCs w:val="24"/>
                      </w:rPr>
                      <m:t>n</m:t>
                    </m:r>
                  </m:sub>
                </m:sSub>
              </m:den>
            </m:f>
          </m:e>
        </m:nary>
      </m:oMath>
      <w:r w:rsidR="0083681C">
        <w:rPr>
          <w:rFonts w:ascii="Times New Roman" w:eastAsia="ArialNarrow" w:hAnsi="Times New Roman" w:cs="Times New Roman"/>
          <w:sz w:val="24"/>
          <w:szCs w:val="24"/>
        </w:rPr>
        <w:t xml:space="preserve">                                                                         (1)</w:t>
      </w:r>
    </w:p>
    <w:p w14:paraId="52C80ADD" w14:textId="3C47CF97" w:rsidR="00345A56" w:rsidRPr="00345A56" w:rsidRDefault="00345A56" w:rsidP="00345A56">
      <w:pPr>
        <w:autoSpaceDE w:val="0"/>
        <w:autoSpaceDN w:val="0"/>
        <w:adjustRightInd w:val="0"/>
        <w:spacing w:after="0" w:line="480" w:lineRule="auto"/>
        <w:jc w:val="both"/>
        <w:rPr>
          <w:rFonts w:ascii="Times New Roman" w:eastAsia="ArialNarrow" w:hAnsi="Times New Roman" w:cs="Times New Roman"/>
          <w:sz w:val="24"/>
          <w:szCs w:val="24"/>
        </w:rPr>
      </w:pPr>
      <w:r w:rsidRPr="00345A56">
        <w:rPr>
          <w:rFonts w:ascii="Times New Roman" w:eastAsia="ArialNarrow" w:hAnsi="Times New Roman" w:cs="Times New Roman"/>
          <w:sz w:val="24"/>
          <w:szCs w:val="24"/>
        </w:rPr>
        <w:t xml:space="preserve">Where S is the total longitudinal conductance, Σ is summation sign, hi is the thickness of the </w:t>
      </w:r>
      <w:proofErr w:type="spellStart"/>
      <w:r w:rsidRPr="00345A56">
        <w:rPr>
          <w:rFonts w:ascii="Times New Roman" w:eastAsia="ArialNarrow" w:hAnsi="Times New Roman" w:cs="Times New Roman"/>
          <w:sz w:val="24"/>
          <w:szCs w:val="24"/>
        </w:rPr>
        <w:t>ith</w:t>
      </w:r>
      <w:proofErr w:type="spellEnd"/>
      <w:r w:rsidRPr="00345A56">
        <w:rPr>
          <w:rFonts w:ascii="Times New Roman" w:eastAsia="ArialNarrow" w:hAnsi="Times New Roman" w:cs="Times New Roman"/>
          <w:sz w:val="24"/>
          <w:szCs w:val="24"/>
        </w:rPr>
        <w:t xml:space="preserve"> layer and </w:t>
      </w:r>
      <w:proofErr w:type="spellStart"/>
      <w:r w:rsidRPr="00345A56">
        <w:rPr>
          <w:rFonts w:ascii="Times New Roman" w:eastAsia="ArialNarrow" w:hAnsi="Times New Roman" w:cs="Times New Roman"/>
          <w:sz w:val="24"/>
          <w:szCs w:val="24"/>
        </w:rPr>
        <w:t>ρi</w:t>
      </w:r>
      <w:proofErr w:type="spellEnd"/>
      <w:r w:rsidRPr="00345A56">
        <w:rPr>
          <w:rFonts w:ascii="Times New Roman" w:eastAsia="ArialNarrow" w:hAnsi="Times New Roman" w:cs="Times New Roman"/>
          <w:sz w:val="24"/>
          <w:szCs w:val="24"/>
        </w:rPr>
        <w:t xml:space="preserve"> is the resistivity of the </w:t>
      </w:r>
      <w:proofErr w:type="spellStart"/>
      <w:r w:rsidRPr="00345A56">
        <w:rPr>
          <w:rFonts w:ascii="Times New Roman" w:eastAsia="ArialNarrow" w:hAnsi="Times New Roman" w:cs="Times New Roman"/>
          <w:sz w:val="24"/>
          <w:szCs w:val="24"/>
        </w:rPr>
        <w:t>ith</w:t>
      </w:r>
      <w:proofErr w:type="spellEnd"/>
      <w:r w:rsidRPr="00345A56">
        <w:rPr>
          <w:rFonts w:ascii="Times New Roman" w:eastAsia="ArialNarrow" w:hAnsi="Times New Roman" w:cs="Times New Roman"/>
          <w:sz w:val="24"/>
          <w:szCs w:val="24"/>
        </w:rPr>
        <w:t xml:space="preserve"> layer</w:t>
      </w:r>
      <w:r w:rsidR="00EC27F1">
        <w:rPr>
          <w:rFonts w:ascii="Times New Roman" w:eastAsia="ArialNarrow" w:hAnsi="Times New Roman" w:cs="Times New Roman"/>
          <w:sz w:val="24"/>
          <w:szCs w:val="24"/>
        </w:rPr>
        <w:t xml:space="preserve"> (Table </w:t>
      </w:r>
      <w:r w:rsidR="00B97D8C">
        <w:rPr>
          <w:rFonts w:ascii="Times New Roman" w:eastAsia="ArialNarrow" w:hAnsi="Times New Roman" w:cs="Times New Roman"/>
          <w:sz w:val="24"/>
          <w:szCs w:val="24"/>
        </w:rPr>
        <w:t>4</w:t>
      </w:r>
      <w:r w:rsidR="00EC27F1">
        <w:rPr>
          <w:rFonts w:ascii="Times New Roman" w:eastAsia="ArialNarrow" w:hAnsi="Times New Roman" w:cs="Times New Roman"/>
          <w:sz w:val="24"/>
          <w:szCs w:val="24"/>
        </w:rPr>
        <w:t>)</w:t>
      </w:r>
      <w:r w:rsidRPr="00345A56">
        <w:rPr>
          <w:rFonts w:ascii="Times New Roman" w:eastAsia="ArialNarrow" w:hAnsi="Times New Roman" w:cs="Times New Roman"/>
          <w:sz w:val="24"/>
          <w:szCs w:val="24"/>
        </w:rPr>
        <w:t>. The total longitudinal conductance (S) values computed were plotted and con</w:t>
      </w:r>
      <w:r w:rsidR="00A07006">
        <w:rPr>
          <w:rFonts w:ascii="Times New Roman" w:eastAsia="ArialNarrow" w:hAnsi="Times New Roman" w:cs="Times New Roman"/>
          <w:sz w:val="24"/>
          <w:szCs w:val="24"/>
        </w:rPr>
        <w:t>toured to produce the total longitudinal</w:t>
      </w:r>
      <w:r w:rsidRPr="00345A56">
        <w:rPr>
          <w:rFonts w:ascii="Times New Roman" w:eastAsia="ArialNarrow" w:hAnsi="Times New Roman" w:cs="Times New Roman"/>
          <w:sz w:val="24"/>
          <w:szCs w:val="24"/>
        </w:rPr>
        <w:t xml:space="preserve"> map of the area (Fig. 5) </w:t>
      </w:r>
    </w:p>
    <w:p w14:paraId="5F55A177" w14:textId="77777777" w:rsidR="00345A56" w:rsidRDefault="00A07006" w:rsidP="00345A5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3.3</w:t>
      </w:r>
      <w:r w:rsidR="005329A5" w:rsidRPr="005329A5">
        <w:rPr>
          <w:rFonts w:ascii="Times New Roman" w:hAnsi="Times New Roman" w:cs="Times New Roman"/>
          <w:b/>
          <w:bCs/>
          <w:sz w:val="24"/>
          <w:szCs w:val="24"/>
        </w:rPr>
        <w:t>.1.2</w:t>
      </w:r>
      <w:r w:rsidR="005329A5" w:rsidRPr="005329A5">
        <w:rPr>
          <w:rFonts w:ascii="Times New Roman" w:hAnsi="Times New Roman" w:cs="Times New Roman"/>
          <w:b/>
          <w:bCs/>
          <w:sz w:val="24"/>
          <w:szCs w:val="24"/>
        </w:rPr>
        <w:tab/>
      </w:r>
      <w:r w:rsidR="00345A56" w:rsidRPr="005329A5">
        <w:rPr>
          <w:rFonts w:ascii="Times New Roman" w:hAnsi="Times New Roman" w:cs="Times New Roman"/>
          <w:b/>
          <w:bCs/>
          <w:sz w:val="24"/>
          <w:szCs w:val="24"/>
        </w:rPr>
        <w:t>Total Transverse Resistance</w:t>
      </w:r>
    </w:p>
    <w:p w14:paraId="7320429F" w14:textId="77777777" w:rsidR="005329A5" w:rsidRPr="005329A5" w:rsidRDefault="005329A5" w:rsidP="00345A56">
      <w:pPr>
        <w:autoSpaceDE w:val="0"/>
        <w:autoSpaceDN w:val="0"/>
        <w:adjustRightInd w:val="0"/>
        <w:spacing w:after="0" w:line="240" w:lineRule="auto"/>
        <w:rPr>
          <w:rFonts w:ascii="Times New Roman" w:hAnsi="Times New Roman" w:cs="Times New Roman"/>
          <w:b/>
          <w:bCs/>
          <w:sz w:val="24"/>
          <w:szCs w:val="24"/>
        </w:rPr>
      </w:pPr>
    </w:p>
    <w:p w14:paraId="37A8B949" w14:textId="0244AF65" w:rsidR="00345A56" w:rsidRDefault="00345A56" w:rsidP="00345A56">
      <w:pPr>
        <w:autoSpaceDE w:val="0"/>
        <w:autoSpaceDN w:val="0"/>
        <w:adjustRightInd w:val="0"/>
        <w:spacing w:after="0" w:line="480" w:lineRule="auto"/>
        <w:jc w:val="both"/>
        <w:rPr>
          <w:rFonts w:ascii="Times New Roman" w:eastAsia="ArialNarrow" w:hAnsi="Times New Roman" w:cs="Times New Roman"/>
          <w:sz w:val="24"/>
          <w:szCs w:val="24"/>
        </w:rPr>
      </w:pPr>
      <w:r w:rsidRPr="00345A56">
        <w:rPr>
          <w:rFonts w:ascii="Times New Roman" w:eastAsia="ArialNarrow" w:hAnsi="Times New Roman" w:cs="Times New Roman"/>
          <w:sz w:val="24"/>
          <w:szCs w:val="24"/>
        </w:rPr>
        <w:t xml:space="preserve">The total transverse resistance (T) is one of the parameters used to define target areas of good groundwater potential. It has a direct relation with transmissivity and the highest T values reflect most likely the highest transmissivity values of the aquifers or aquiferous zones and </w:t>
      </w:r>
      <w:r w:rsidR="005329A5" w:rsidRPr="00345A56">
        <w:rPr>
          <w:rFonts w:ascii="Times New Roman" w:eastAsia="ArialNarrow" w:hAnsi="Times New Roman" w:cs="Times New Roman"/>
          <w:sz w:val="24"/>
          <w:szCs w:val="24"/>
        </w:rPr>
        <w:t>vice versa</w:t>
      </w:r>
      <w:r w:rsidR="005329A5">
        <w:rPr>
          <w:rFonts w:ascii="Times New Roman" w:eastAsia="ArialNarrow" w:hAnsi="Times New Roman" w:cs="Times New Roman"/>
          <w:sz w:val="24"/>
          <w:szCs w:val="24"/>
        </w:rPr>
        <w:t xml:space="preserve"> </w:t>
      </w:r>
      <w:r w:rsidR="00125E10">
        <w:rPr>
          <w:rFonts w:ascii="Times New Roman" w:eastAsia="ArialNarrow" w:hAnsi="Times New Roman" w:cs="Times New Roman"/>
          <w:sz w:val="24"/>
          <w:szCs w:val="24"/>
        </w:rPr>
        <w:t>[6</w:t>
      </w:r>
      <w:r w:rsidRPr="00345A56">
        <w:rPr>
          <w:rFonts w:ascii="Times New Roman" w:eastAsia="ArialNarrow" w:hAnsi="Times New Roman" w:cs="Times New Roman"/>
          <w:sz w:val="24"/>
          <w:szCs w:val="24"/>
        </w:rPr>
        <w:t xml:space="preserve">]. The total transverse resistance (T) for each geoelectric sounding (VES) stations was computed (Table </w:t>
      </w:r>
      <w:r w:rsidR="00B97D8C">
        <w:rPr>
          <w:rFonts w:ascii="Times New Roman" w:eastAsia="ArialNarrow" w:hAnsi="Times New Roman" w:cs="Times New Roman"/>
          <w:sz w:val="24"/>
          <w:szCs w:val="24"/>
        </w:rPr>
        <w:t>3</w:t>
      </w:r>
      <w:r w:rsidRPr="00345A56">
        <w:rPr>
          <w:rFonts w:ascii="Times New Roman" w:eastAsia="ArialNarrow" w:hAnsi="Times New Roman" w:cs="Times New Roman"/>
          <w:sz w:val="24"/>
          <w:szCs w:val="24"/>
        </w:rPr>
        <w:t>) from the relation:</w:t>
      </w:r>
    </w:p>
    <w:p w14:paraId="5ED8F22B" w14:textId="77777777" w:rsidR="00345A56" w:rsidRPr="00345A56" w:rsidRDefault="005329A5" w:rsidP="00345A56">
      <w:pPr>
        <w:autoSpaceDE w:val="0"/>
        <w:autoSpaceDN w:val="0"/>
        <w:adjustRightInd w:val="0"/>
        <w:spacing w:after="0" w:line="480" w:lineRule="auto"/>
        <w:jc w:val="both"/>
        <w:rPr>
          <w:rFonts w:ascii="Times New Roman" w:eastAsia="ArialNarrow" w:hAnsi="Times New Roman" w:cs="Times New Roman"/>
          <w:sz w:val="24"/>
          <w:szCs w:val="24"/>
        </w:rPr>
      </w:pPr>
      <m:oMath>
        <m:r>
          <w:rPr>
            <w:rFonts w:ascii="Cambria Math" w:eastAsia="ArialNarrow" w:hAnsi="Cambria Math" w:cs="Times New Roman"/>
            <w:sz w:val="24"/>
            <w:szCs w:val="24"/>
          </w:rPr>
          <m:t>T=</m:t>
        </m:r>
        <m:nary>
          <m:naryPr>
            <m:chr m:val="∑"/>
            <m:limLoc m:val="undOvr"/>
            <m:ctrlPr>
              <w:rPr>
                <w:rFonts w:ascii="Cambria Math" w:eastAsia="ArialNarrow" w:hAnsi="Cambria Math" w:cs="Times New Roman"/>
                <w:i/>
                <w:sz w:val="24"/>
                <w:szCs w:val="24"/>
              </w:rPr>
            </m:ctrlPr>
          </m:naryPr>
          <m:sub>
            <m:r>
              <w:rPr>
                <w:rFonts w:ascii="Cambria Math" w:eastAsia="ArialNarrow" w:hAnsi="Cambria Math" w:cs="Times New Roman"/>
                <w:sz w:val="24"/>
                <w:szCs w:val="24"/>
              </w:rPr>
              <m:t>i=1</m:t>
            </m:r>
          </m:sub>
          <m:sup>
            <m:r>
              <w:rPr>
                <w:rFonts w:ascii="Cambria Math" w:eastAsia="ArialNarrow" w:hAnsi="Cambria Math" w:cs="Times New Roman"/>
                <w:sz w:val="24"/>
                <w:szCs w:val="24"/>
              </w:rPr>
              <m:t>n</m:t>
            </m:r>
          </m:sup>
          <m:e>
            <m:d>
              <m:dPr>
                <m:ctrlPr>
                  <w:rPr>
                    <w:rFonts w:ascii="Cambria Math" w:eastAsia="ArialNarrow" w:hAnsi="Cambria Math" w:cs="Times New Roman"/>
                    <w:i/>
                    <w:sz w:val="24"/>
                    <w:szCs w:val="24"/>
                  </w:rPr>
                </m:ctrlPr>
              </m:dPr>
              <m:e>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h</m:t>
                    </m:r>
                  </m:e>
                  <m:sub>
                    <m:r>
                      <w:rPr>
                        <w:rFonts w:ascii="Cambria Math" w:eastAsia="ArialNarrow" w:hAnsi="Cambria Math" w:cs="Times New Roman"/>
                        <w:sz w:val="24"/>
                        <w:szCs w:val="24"/>
                      </w:rPr>
                      <m:t>i</m:t>
                    </m:r>
                  </m:sub>
                </m:sSub>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ρ</m:t>
                    </m:r>
                  </m:e>
                  <m:sub>
                    <m:r>
                      <w:rPr>
                        <w:rFonts w:ascii="Cambria Math" w:eastAsia="ArialNarrow" w:hAnsi="Cambria Math" w:cs="Times New Roman"/>
                        <w:sz w:val="24"/>
                        <w:szCs w:val="24"/>
                      </w:rPr>
                      <m:t>i</m:t>
                    </m:r>
                  </m:sub>
                </m:sSub>
              </m:e>
            </m:d>
            <m:r>
              <w:rPr>
                <w:rFonts w:ascii="Cambria Math" w:eastAsia="ArialNarrow" w:hAnsi="Cambria Math" w:cs="Times New Roman"/>
                <w:sz w:val="24"/>
                <w:szCs w:val="24"/>
              </w:rPr>
              <m:t>=</m:t>
            </m:r>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h</m:t>
                </m:r>
              </m:e>
              <m:sub>
                <m:r>
                  <w:rPr>
                    <w:rFonts w:ascii="Cambria Math" w:eastAsia="ArialNarrow" w:hAnsi="Cambria Math" w:cs="Times New Roman"/>
                    <w:sz w:val="24"/>
                    <w:szCs w:val="24"/>
                  </w:rPr>
                  <m:t>1</m:t>
                </m:r>
              </m:sub>
            </m:sSub>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ρ</m:t>
                </m:r>
              </m:e>
              <m:sub>
                <m:r>
                  <w:rPr>
                    <w:rFonts w:ascii="Cambria Math" w:eastAsia="ArialNarrow" w:hAnsi="Cambria Math" w:cs="Times New Roman"/>
                    <w:sz w:val="24"/>
                    <w:szCs w:val="24"/>
                  </w:rPr>
                  <m:t>1</m:t>
                </m:r>
              </m:sub>
            </m:sSub>
            <m:r>
              <w:rPr>
                <w:rFonts w:ascii="Cambria Math" w:eastAsia="ArialNarrow" w:hAnsi="Cambria Math" w:cs="Times New Roman"/>
                <w:sz w:val="24"/>
                <w:szCs w:val="24"/>
              </w:rPr>
              <m:t>+</m:t>
            </m:r>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h</m:t>
                </m:r>
              </m:e>
              <m:sub>
                <m:r>
                  <w:rPr>
                    <w:rFonts w:ascii="Cambria Math" w:eastAsia="ArialNarrow" w:hAnsi="Cambria Math" w:cs="Times New Roman"/>
                    <w:sz w:val="24"/>
                    <w:szCs w:val="24"/>
                  </w:rPr>
                  <m:t>2</m:t>
                </m:r>
              </m:sub>
            </m:sSub>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ρ</m:t>
                </m:r>
              </m:e>
              <m:sub>
                <m:r>
                  <w:rPr>
                    <w:rFonts w:ascii="Cambria Math" w:eastAsia="ArialNarrow" w:hAnsi="Cambria Math" w:cs="Times New Roman"/>
                    <w:sz w:val="24"/>
                    <w:szCs w:val="24"/>
                  </w:rPr>
                  <m:t>2</m:t>
                </m:r>
              </m:sub>
            </m:sSub>
            <m:r>
              <w:rPr>
                <w:rFonts w:ascii="Cambria Math" w:eastAsia="ArialNarrow" w:hAnsi="Cambria Math" w:cs="Times New Roman"/>
                <w:sz w:val="24"/>
                <w:szCs w:val="24"/>
              </w:rPr>
              <m:t>+</m:t>
            </m:r>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h</m:t>
                </m:r>
              </m:e>
              <m:sub>
                <m:r>
                  <w:rPr>
                    <w:rFonts w:ascii="Cambria Math" w:eastAsia="ArialNarrow" w:hAnsi="Cambria Math" w:cs="Times New Roman"/>
                    <w:sz w:val="24"/>
                    <w:szCs w:val="24"/>
                  </w:rPr>
                  <m:t>3</m:t>
                </m:r>
              </m:sub>
            </m:sSub>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ρ</m:t>
                </m:r>
              </m:e>
              <m:sub>
                <m:r>
                  <w:rPr>
                    <w:rFonts w:ascii="Cambria Math" w:eastAsia="ArialNarrow" w:hAnsi="Cambria Math" w:cs="Times New Roman"/>
                    <w:sz w:val="24"/>
                    <w:szCs w:val="24"/>
                  </w:rPr>
                  <m:t>3</m:t>
                </m:r>
              </m:sub>
            </m:sSub>
            <m:r>
              <w:rPr>
                <w:rFonts w:ascii="Cambria Math" w:eastAsia="ArialNarrow" w:hAnsi="Cambria Math" w:cs="Times New Roman"/>
                <w:sz w:val="24"/>
                <w:szCs w:val="24"/>
              </w:rPr>
              <m:t>⋯+</m:t>
            </m:r>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h</m:t>
                </m:r>
              </m:e>
              <m:sub>
                <m:r>
                  <w:rPr>
                    <w:rFonts w:ascii="Cambria Math" w:eastAsia="ArialNarrow" w:hAnsi="Cambria Math" w:cs="Times New Roman"/>
                    <w:sz w:val="24"/>
                    <w:szCs w:val="24"/>
                  </w:rPr>
                  <m:t>n</m:t>
                </m:r>
              </m:sub>
            </m:sSub>
            <m:sSub>
              <m:sSubPr>
                <m:ctrlPr>
                  <w:rPr>
                    <w:rFonts w:ascii="Cambria Math" w:eastAsia="ArialNarrow" w:hAnsi="Cambria Math" w:cs="Times New Roman"/>
                    <w:i/>
                    <w:sz w:val="24"/>
                    <w:szCs w:val="24"/>
                  </w:rPr>
                </m:ctrlPr>
              </m:sSubPr>
              <m:e>
                <m:r>
                  <w:rPr>
                    <w:rFonts w:ascii="Cambria Math" w:eastAsia="ArialNarrow" w:hAnsi="Cambria Math" w:cs="Times New Roman"/>
                    <w:sz w:val="24"/>
                    <w:szCs w:val="24"/>
                  </w:rPr>
                  <m:t>ρ</m:t>
                </m:r>
              </m:e>
              <m:sub>
                <m:r>
                  <w:rPr>
                    <w:rFonts w:ascii="Cambria Math" w:eastAsia="ArialNarrow" w:hAnsi="Cambria Math" w:cs="Times New Roman"/>
                    <w:sz w:val="24"/>
                    <w:szCs w:val="24"/>
                  </w:rPr>
                  <m:t>n</m:t>
                </m:r>
              </m:sub>
            </m:sSub>
          </m:e>
        </m:nary>
      </m:oMath>
      <w:r w:rsidR="0083681C">
        <w:rPr>
          <w:rFonts w:ascii="Times New Roman" w:eastAsia="ArialNarrow" w:hAnsi="Times New Roman" w:cs="Times New Roman"/>
          <w:sz w:val="24"/>
          <w:szCs w:val="24"/>
        </w:rPr>
        <w:t xml:space="preserve">           </w:t>
      </w:r>
      <w:r w:rsidR="007057A4">
        <w:rPr>
          <w:rFonts w:ascii="Times New Roman" w:eastAsia="ArialNarrow" w:hAnsi="Times New Roman" w:cs="Times New Roman"/>
          <w:sz w:val="24"/>
          <w:szCs w:val="24"/>
        </w:rPr>
        <w:t xml:space="preserve">                                                       </w:t>
      </w:r>
      <w:r w:rsidR="0083681C">
        <w:rPr>
          <w:rFonts w:ascii="Times New Roman" w:eastAsia="ArialNarrow" w:hAnsi="Times New Roman" w:cs="Times New Roman"/>
          <w:sz w:val="24"/>
          <w:szCs w:val="24"/>
        </w:rPr>
        <w:t>(2</w:t>
      </w:r>
      <w:r w:rsidR="007057A4">
        <w:rPr>
          <w:rFonts w:ascii="Times New Roman" w:eastAsia="ArialNarrow" w:hAnsi="Times New Roman" w:cs="Times New Roman"/>
          <w:sz w:val="24"/>
          <w:szCs w:val="24"/>
        </w:rPr>
        <w:t>)</w:t>
      </w:r>
      <w:r>
        <w:rPr>
          <w:rFonts w:ascii="Times New Roman" w:eastAsia="ArialNarrow" w:hAnsi="Times New Roman" w:cs="Times New Roman"/>
          <w:sz w:val="24"/>
          <w:szCs w:val="24"/>
        </w:rPr>
        <w:t xml:space="preserve">                                        </w:t>
      </w:r>
      <w:r w:rsidR="007057A4">
        <w:rPr>
          <w:rFonts w:ascii="Times New Roman" w:eastAsia="ArialNarrow" w:hAnsi="Times New Roman" w:cs="Times New Roman"/>
          <w:sz w:val="24"/>
          <w:szCs w:val="24"/>
        </w:rPr>
        <w:t xml:space="preserve">                             </w:t>
      </w:r>
    </w:p>
    <w:p w14:paraId="43CF54DB" w14:textId="77777777" w:rsidR="00345A56" w:rsidRPr="00345A56" w:rsidRDefault="00345A56" w:rsidP="00345A56">
      <w:pPr>
        <w:autoSpaceDE w:val="0"/>
        <w:autoSpaceDN w:val="0"/>
        <w:adjustRightInd w:val="0"/>
        <w:spacing w:after="0" w:line="480" w:lineRule="auto"/>
        <w:jc w:val="both"/>
        <w:rPr>
          <w:rFonts w:ascii="Times New Roman" w:eastAsia="ArialNarrow" w:hAnsi="Times New Roman" w:cs="Times New Roman"/>
          <w:sz w:val="24"/>
          <w:szCs w:val="24"/>
        </w:rPr>
      </w:pPr>
      <w:r w:rsidRPr="00345A56">
        <w:rPr>
          <w:rFonts w:ascii="Times New Roman" w:eastAsia="ArialNarrow" w:hAnsi="Times New Roman" w:cs="Times New Roman"/>
          <w:sz w:val="24"/>
          <w:szCs w:val="24"/>
        </w:rPr>
        <w:t xml:space="preserve">Where T is the total transverse resistance, Σ is summation sign, hi is the thickness of the </w:t>
      </w:r>
      <w:proofErr w:type="spellStart"/>
      <w:r w:rsidRPr="00345A56">
        <w:rPr>
          <w:rFonts w:ascii="Times New Roman" w:eastAsia="ArialNarrow" w:hAnsi="Times New Roman" w:cs="Times New Roman"/>
          <w:sz w:val="24"/>
          <w:szCs w:val="24"/>
        </w:rPr>
        <w:t>ith</w:t>
      </w:r>
      <w:proofErr w:type="spellEnd"/>
      <w:r w:rsidRPr="00345A56">
        <w:rPr>
          <w:rFonts w:ascii="Times New Roman" w:eastAsia="ArialNarrow" w:hAnsi="Times New Roman" w:cs="Times New Roman"/>
          <w:sz w:val="24"/>
          <w:szCs w:val="24"/>
        </w:rPr>
        <w:t xml:space="preserve"> layer and </w:t>
      </w:r>
      <w:proofErr w:type="spellStart"/>
      <w:r w:rsidRPr="00345A56">
        <w:rPr>
          <w:rFonts w:ascii="Times New Roman" w:eastAsia="ArialNarrow" w:hAnsi="Times New Roman" w:cs="Times New Roman"/>
          <w:sz w:val="24"/>
          <w:szCs w:val="24"/>
        </w:rPr>
        <w:t>ρi</w:t>
      </w:r>
      <w:proofErr w:type="spellEnd"/>
      <w:r w:rsidRPr="00345A56">
        <w:rPr>
          <w:rFonts w:ascii="Times New Roman" w:eastAsia="ArialNarrow" w:hAnsi="Times New Roman" w:cs="Times New Roman"/>
          <w:sz w:val="24"/>
          <w:szCs w:val="24"/>
        </w:rPr>
        <w:t xml:space="preserve"> is the resistivity of the </w:t>
      </w:r>
      <w:proofErr w:type="spellStart"/>
      <w:r w:rsidRPr="00345A56">
        <w:rPr>
          <w:rFonts w:ascii="Times New Roman" w:eastAsia="ArialNarrow" w:hAnsi="Times New Roman" w:cs="Times New Roman"/>
          <w:sz w:val="24"/>
          <w:szCs w:val="24"/>
        </w:rPr>
        <w:t>ith</w:t>
      </w:r>
      <w:proofErr w:type="spellEnd"/>
      <w:r w:rsidRPr="00345A56">
        <w:rPr>
          <w:rFonts w:ascii="Times New Roman" w:eastAsia="ArialNarrow" w:hAnsi="Times New Roman" w:cs="Times New Roman"/>
          <w:sz w:val="24"/>
          <w:szCs w:val="24"/>
        </w:rPr>
        <w:t xml:space="preserve"> layer.</w:t>
      </w:r>
      <w:r w:rsidR="007A50CD">
        <w:rPr>
          <w:rFonts w:ascii="Times New Roman" w:eastAsia="ArialNarrow" w:hAnsi="Times New Roman" w:cs="Times New Roman"/>
          <w:sz w:val="24"/>
          <w:szCs w:val="24"/>
        </w:rPr>
        <w:t xml:space="preserve"> </w:t>
      </w:r>
      <w:r w:rsidRPr="00345A56">
        <w:rPr>
          <w:rFonts w:ascii="Times New Roman" w:eastAsia="ArialNarrow" w:hAnsi="Times New Roman" w:cs="Times New Roman"/>
          <w:sz w:val="24"/>
          <w:szCs w:val="24"/>
        </w:rPr>
        <w:t>The total transverse resistance (T) values computed were p</w:t>
      </w:r>
      <w:r w:rsidR="007A50CD">
        <w:rPr>
          <w:rFonts w:ascii="Times New Roman" w:eastAsia="ArialNarrow" w:hAnsi="Times New Roman" w:cs="Times New Roman"/>
          <w:sz w:val="24"/>
          <w:szCs w:val="24"/>
        </w:rPr>
        <w:t xml:space="preserve">lotted and contoured to produce </w:t>
      </w:r>
      <w:r w:rsidRPr="00345A56">
        <w:rPr>
          <w:rFonts w:ascii="Times New Roman" w:eastAsia="ArialNarrow" w:hAnsi="Times New Roman" w:cs="Times New Roman"/>
          <w:sz w:val="24"/>
          <w:szCs w:val="24"/>
        </w:rPr>
        <w:t xml:space="preserve">the total transverse resistance map of the area (Fig. 3) and the 3-D surface total transverse resistance map (Fig. 4). </w:t>
      </w:r>
    </w:p>
    <w:p w14:paraId="03F72B5B" w14:textId="77777777" w:rsidR="00D445E0" w:rsidRDefault="00D445E0" w:rsidP="00E55B5D">
      <w:pPr>
        <w:pStyle w:val="a"/>
        <w:spacing w:before="240" w:after="120" w:line="480" w:lineRule="auto"/>
        <w:rPr>
          <w:b/>
          <w:bCs/>
          <w:color w:val="000000"/>
        </w:rPr>
      </w:pPr>
      <w:r w:rsidRPr="00E55B5D">
        <w:rPr>
          <w:b/>
          <w:bCs/>
          <w:color w:val="000000"/>
        </w:rPr>
        <w:t xml:space="preserve">3. </w:t>
      </w:r>
      <w:r w:rsidR="00EC27F1">
        <w:rPr>
          <w:b/>
          <w:bCs/>
          <w:color w:val="000000"/>
        </w:rPr>
        <w:t>Results and Discussion</w:t>
      </w:r>
      <w:r w:rsidRPr="00E55B5D">
        <w:rPr>
          <w:b/>
          <w:bCs/>
          <w:color w:val="000000"/>
        </w:rPr>
        <w:t xml:space="preserve"> </w:t>
      </w:r>
    </w:p>
    <w:p w14:paraId="3C46F4B6" w14:textId="77777777" w:rsidR="006E70EC" w:rsidRDefault="006E70EC" w:rsidP="006E70EC">
      <w:pPr>
        <w:pStyle w:val="Default"/>
        <w:rPr>
          <w:b/>
          <w:bCs/>
        </w:rPr>
      </w:pPr>
      <w:r>
        <w:rPr>
          <w:b/>
          <w:bCs/>
        </w:rPr>
        <w:t>3.1</w:t>
      </w:r>
      <w:r w:rsidRPr="00E55B5D">
        <w:rPr>
          <w:b/>
          <w:bCs/>
        </w:rPr>
        <w:t xml:space="preserve"> VERTICAL ELECTRICAL SOUNDING RESULT</w:t>
      </w:r>
    </w:p>
    <w:p w14:paraId="0926BBDE" w14:textId="77777777" w:rsidR="006E70EC" w:rsidRPr="006E70EC" w:rsidRDefault="006E70EC" w:rsidP="006E70EC">
      <w:pPr>
        <w:pStyle w:val="Default"/>
      </w:pPr>
    </w:p>
    <w:p w14:paraId="2E01EDA5" w14:textId="77777777" w:rsidR="007D2E3C" w:rsidRPr="00E55B5D" w:rsidRDefault="00D445E0" w:rsidP="00E55B5D">
      <w:pPr>
        <w:spacing w:line="480" w:lineRule="auto"/>
        <w:rPr>
          <w:rFonts w:ascii="Times New Roman" w:hAnsi="Times New Roman" w:cs="Times New Roman"/>
          <w:sz w:val="24"/>
          <w:szCs w:val="24"/>
        </w:rPr>
      </w:pPr>
      <w:r w:rsidRPr="00E55B5D">
        <w:rPr>
          <w:rFonts w:ascii="Times New Roman" w:hAnsi="Times New Roman" w:cs="Times New Roman"/>
          <w:sz w:val="24"/>
          <w:szCs w:val="24"/>
        </w:rPr>
        <w:t>The results of this research are pres</w:t>
      </w:r>
      <w:r w:rsidR="007D2E3C" w:rsidRPr="00E55B5D">
        <w:rPr>
          <w:rFonts w:ascii="Times New Roman" w:hAnsi="Times New Roman" w:cs="Times New Roman"/>
          <w:sz w:val="24"/>
          <w:szCs w:val="24"/>
        </w:rPr>
        <w:t>ented as field curves, Pie charts, geoelectric sections, tables and maps</w:t>
      </w:r>
    </w:p>
    <w:p w14:paraId="1B069D0C" w14:textId="77777777" w:rsidR="007D2E3C" w:rsidRPr="00E55B5D" w:rsidRDefault="00F838A4" w:rsidP="00577DA9">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br/>
      </w:r>
      <w:r w:rsidR="007D2E3C" w:rsidRPr="00E55B5D">
        <w:rPr>
          <w:rFonts w:ascii="Times New Roman" w:hAnsi="Times New Roman" w:cs="Times New Roman"/>
          <w:b/>
          <w:bCs/>
          <w:color w:val="000000"/>
          <w:sz w:val="24"/>
          <w:szCs w:val="24"/>
        </w:rPr>
        <w:t xml:space="preserve">3.1. </w:t>
      </w:r>
      <w:r w:rsidR="006E70EC">
        <w:rPr>
          <w:rFonts w:ascii="Times New Roman" w:hAnsi="Times New Roman" w:cs="Times New Roman"/>
          <w:b/>
          <w:bCs/>
          <w:color w:val="000000"/>
          <w:sz w:val="24"/>
          <w:szCs w:val="24"/>
        </w:rPr>
        <w:t xml:space="preserve">1 </w:t>
      </w:r>
      <w:r w:rsidR="007D2E3C" w:rsidRPr="00E55B5D">
        <w:rPr>
          <w:rFonts w:ascii="Times New Roman" w:hAnsi="Times New Roman" w:cs="Times New Roman"/>
          <w:b/>
          <w:bCs/>
          <w:color w:val="000000"/>
          <w:sz w:val="24"/>
          <w:szCs w:val="24"/>
        </w:rPr>
        <w:t xml:space="preserve">Field Curves </w:t>
      </w:r>
    </w:p>
    <w:p w14:paraId="67C3A17C" w14:textId="77777777" w:rsidR="00F47115" w:rsidRPr="0080727D" w:rsidRDefault="00577DA9" w:rsidP="002A074B">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typical curve types in the study area are A, K and H curves which shows that the area are three layer case. </w:t>
      </w:r>
      <w:r w:rsidR="00EC27F1">
        <w:rPr>
          <w:rFonts w:ascii="Times New Roman" w:hAnsi="Times New Roman" w:cs="Times New Roman"/>
          <w:color w:val="000000"/>
          <w:sz w:val="24"/>
          <w:szCs w:val="24"/>
        </w:rPr>
        <w:t xml:space="preserve">The most predominant curve of the study area is </w:t>
      </w:r>
      <w:r w:rsidR="00DA11EC">
        <w:rPr>
          <w:rFonts w:ascii="Times New Roman" w:hAnsi="Times New Roman" w:cs="Times New Roman"/>
          <w:color w:val="000000"/>
          <w:sz w:val="24"/>
          <w:szCs w:val="24"/>
        </w:rPr>
        <w:t>the K curve as shown in figure 3</w:t>
      </w:r>
      <w:r w:rsidR="00EC27F1">
        <w:rPr>
          <w:rFonts w:ascii="Times New Roman" w:hAnsi="Times New Roman" w:cs="Times New Roman"/>
          <w:color w:val="000000"/>
          <w:sz w:val="24"/>
          <w:szCs w:val="24"/>
        </w:rPr>
        <w:t>.</w:t>
      </w:r>
      <w:r w:rsidR="00DA11EC">
        <w:rPr>
          <w:rFonts w:ascii="Times New Roman" w:hAnsi="Times New Roman" w:cs="Times New Roman"/>
          <w:color w:val="000000"/>
          <w:sz w:val="24"/>
          <w:szCs w:val="24"/>
        </w:rPr>
        <w:t xml:space="preserve"> Figure 4-6 shows the typical curve types in the study area.</w:t>
      </w:r>
    </w:p>
    <w:p w14:paraId="571700DD" w14:textId="77777777" w:rsidR="00D32748" w:rsidRDefault="00EC27F1" w:rsidP="00E55B5D">
      <w:pPr>
        <w:autoSpaceDE w:val="0"/>
        <w:autoSpaceDN w:val="0"/>
        <w:adjustRightInd w:val="0"/>
        <w:spacing w:after="0" w:line="480" w:lineRule="auto"/>
        <w:jc w:val="both"/>
        <w:rPr>
          <w:rFonts w:ascii="Times New Roman" w:hAnsi="Times New Roman" w:cs="Times New Roman"/>
          <w:b/>
          <w:bCs/>
          <w:color w:val="000000"/>
          <w:sz w:val="24"/>
          <w:szCs w:val="24"/>
        </w:rPr>
      </w:pPr>
      <w:r>
        <w:rPr>
          <w:noProof/>
        </w:rPr>
        <w:drawing>
          <wp:inline distT="0" distB="0" distL="0" distR="0" wp14:anchorId="19140E9C" wp14:editId="31813025">
            <wp:extent cx="3992451" cy="23622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94615" cy="2363480"/>
                    </a:xfrm>
                    <a:prstGeom prst="rect">
                      <a:avLst/>
                    </a:prstGeom>
                  </pic:spPr>
                </pic:pic>
              </a:graphicData>
            </a:graphic>
          </wp:inline>
        </w:drawing>
      </w:r>
    </w:p>
    <w:p w14:paraId="288910ED" w14:textId="77777777" w:rsidR="00EC27F1" w:rsidRPr="00EC27F1" w:rsidRDefault="00DA11EC" w:rsidP="00E55B5D">
      <w:pPr>
        <w:autoSpaceDE w:val="0"/>
        <w:autoSpaceDN w:val="0"/>
        <w:adjustRightInd w:val="0"/>
        <w:spacing w:after="0" w:line="480" w:lineRule="auto"/>
        <w:jc w:val="both"/>
        <w:rPr>
          <w:rFonts w:ascii="Times New Roman" w:hAnsi="Times New Roman" w:cs="Times New Roman"/>
          <w:b/>
          <w:bCs/>
          <w:color w:val="000000"/>
          <w:sz w:val="24"/>
          <w:szCs w:val="24"/>
        </w:rPr>
      </w:pPr>
      <w:r>
        <w:rPr>
          <w:rFonts w:ascii="Times New Roman" w:hAnsi="Times New Roman" w:cs="Times New Roman"/>
          <w:sz w:val="24"/>
          <w:szCs w:val="24"/>
        </w:rPr>
        <w:t>Figure 3</w:t>
      </w:r>
      <w:r w:rsidR="00EC27F1" w:rsidRPr="00EC27F1">
        <w:rPr>
          <w:rFonts w:ascii="Times New Roman" w:hAnsi="Times New Roman" w:cs="Times New Roman"/>
          <w:sz w:val="24"/>
          <w:szCs w:val="24"/>
        </w:rPr>
        <w:t>: A Pie chart summary of the Curve Types</w:t>
      </w:r>
    </w:p>
    <w:p w14:paraId="2D5B2A7E" w14:textId="77777777" w:rsidR="00EC27F1" w:rsidRDefault="00EC27F1" w:rsidP="00E55B5D">
      <w:pPr>
        <w:autoSpaceDE w:val="0"/>
        <w:autoSpaceDN w:val="0"/>
        <w:adjustRightInd w:val="0"/>
        <w:spacing w:after="0" w:line="480" w:lineRule="auto"/>
        <w:jc w:val="both"/>
        <w:rPr>
          <w:rFonts w:ascii="Times New Roman" w:hAnsi="Times New Roman" w:cs="Times New Roman"/>
          <w:b/>
          <w:bCs/>
          <w:color w:val="000000"/>
          <w:sz w:val="24"/>
          <w:szCs w:val="24"/>
        </w:rPr>
      </w:pPr>
    </w:p>
    <w:p w14:paraId="1D79E7D0" w14:textId="77777777" w:rsidR="008A54BB" w:rsidRPr="008F57DA" w:rsidRDefault="00F47115" w:rsidP="008A54BB">
      <w:pPr>
        <w:rPr>
          <w:rFonts w:ascii="Times New Roman" w:hAnsi="Times New Roman" w:cs="Times New Roman"/>
          <w:sz w:val="24"/>
          <w:szCs w:val="24"/>
        </w:rPr>
      </w:pPr>
      <w:r w:rsidRPr="008F57DA">
        <w:rPr>
          <w:rFonts w:ascii="Times New Roman" w:hAnsi="Times New Roman" w:cs="Times New Roman"/>
          <w:noProof/>
          <w:sz w:val="24"/>
          <w:szCs w:val="24"/>
        </w:rPr>
        <w:drawing>
          <wp:inline distT="0" distB="0" distL="0" distR="0" wp14:anchorId="4420BB21" wp14:editId="36B7C9F7">
            <wp:extent cx="4286250" cy="27850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3349" cy="2789657"/>
                    </a:xfrm>
                    <a:prstGeom prst="rect">
                      <a:avLst/>
                    </a:prstGeom>
                    <a:noFill/>
                    <a:ln>
                      <a:noFill/>
                    </a:ln>
                  </pic:spPr>
                </pic:pic>
              </a:graphicData>
            </a:graphic>
          </wp:inline>
        </w:drawing>
      </w:r>
    </w:p>
    <w:p w14:paraId="68BEC757" w14:textId="77777777" w:rsidR="00F47115" w:rsidRPr="008F57DA" w:rsidRDefault="00EC27F1" w:rsidP="008A54BB">
      <w:pPr>
        <w:rPr>
          <w:rFonts w:ascii="Times New Roman" w:hAnsi="Times New Roman" w:cs="Times New Roman"/>
          <w:sz w:val="24"/>
          <w:szCs w:val="24"/>
        </w:rPr>
      </w:pPr>
      <w:r>
        <w:rPr>
          <w:rFonts w:ascii="Times New Roman" w:hAnsi="Times New Roman" w:cs="Times New Roman"/>
          <w:sz w:val="24"/>
          <w:szCs w:val="24"/>
        </w:rPr>
        <w:t>Figure</w:t>
      </w:r>
      <w:r w:rsidR="00DA11EC">
        <w:rPr>
          <w:rFonts w:ascii="Times New Roman" w:hAnsi="Times New Roman" w:cs="Times New Roman"/>
          <w:sz w:val="24"/>
          <w:szCs w:val="24"/>
        </w:rPr>
        <w:t xml:space="preserve"> 4</w:t>
      </w:r>
      <w:r w:rsidR="006E70EC">
        <w:rPr>
          <w:rFonts w:ascii="Times New Roman" w:hAnsi="Times New Roman" w:cs="Times New Roman"/>
          <w:sz w:val="24"/>
          <w:szCs w:val="24"/>
        </w:rPr>
        <w:t>: A Typical K- Curve Type</w:t>
      </w:r>
    </w:p>
    <w:p w14:paraId="79F237F5" w14:textId="77777777" w:rsidR="00F47115" w:rsidRDefault="001619F5" w:rsidP="008A54BB">
      <w:pPr>
        <w:rPr>
          <w:rFonts w:ascii="Times New Roman" w:hAnsi="Times New Roman" w:cs="Times New Roman"/>
          <w:sz w:val="24"/>
          <w:szCs w:val="24"/>
        </w:rPr>
      </w:pPr>
      <w:r w:rsidRPr="008F57DA">
        <w:rPr>
          <w:rFonts w:ascii="Times New Roman" w:hAnsi="Times New Roman" w:cs="Times New Roman"/>
          <w:noProof/>
          <w:sz w:val="24"/>
          <w:szCs w:val="24"/>
        </w:rPr>
        <w:lastRenderedPageBreak/>
        <w:drawing>
          <wp:inline distT="0" distB="0" distL="0" distR="0" wp14:anchorId="43CBCE90" wp14:editId="7CC04F3D">
            <wp:extent cx="4975596" cy="3495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0140" cy="3498867"/>
                    </a:xfrm>
                    <a:prstGeom prst="rect">
                      <a:avLst/>
                    </a:prstGeom>
                    <a:noFill/>
                    <a:ln>
                      <a:noFill/>
                    </a:ln>
                  </pic:spPr>
                </pic:pic>
              </a:graphicData>
            </a:graphic>
          </wp:inline>
        </w:drawing>
      </w:r>
    </w:p>
    <w:p w14:paraId="5C59ACA9" w14:textId="77777777" w:rsidR="00EC27F1" w:rsidRPr="008F57DA" w:rsidRDefault="00DA11EC" w:rsidP="00EC27F1">
      <w:pPr>
        <w:rPr>
          <w:rFonts w:ascii="Times New Roman" w:hAnsi="Times New Roman" w:cs="Times New Roman"/>
          <w:sz w:val="24"/>
          <w:szCs w:val="24"/>
        </w:rPr>
      </w:pPr>
      <w:r>
        <w:rPr>
          <w:rFonts w:ascii="Times New Roman" w:hAnsi="Times New Roman" w:cs="Times New Roman"/>
          <w:sz w:val="24"/>
          <w:szCs w:val="24"/>
        </w:rPr>
        <w:t>Figure 5</w:t>
      </w:r>
      <w:r w:rsidR="00EC27F1">
        <w:rPr>
          <w:rFonts w:ascii="Times New Roman" w:hAnsi="Times New Roman" w:cs="Times New Roman"/>
          <w:sz w:val="24"/>
          <w:szCs w:val="24"/>
        </w:rPr>
        <w:t>: A Typical A- Curve Type in the Study Area</w:t>
      </w:r>
    </w:p>
    <w:p w14:paraId="7741B691" w14:textId="77777777" w:rsidR="00F47115" w:rsidRDefault="00EC27F1" w:rsidP="008A54B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ACCAB2" wp14:editId="17E91277">
            <wp:extent cx="5153025" cy="35822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025" cy="3582274"/>
                    </a:xfrm>
                    <a:prstGeom prst="rect">
                      <a:avLst/>
                    </a:prstGeom>
                    <a:noFill/>
                    <a:ln>
                      <a:noFill/>
                    </a:ln>
                  </pic:spPr>
                </pic:pic>
              </a:graphicData>
            </a:graphic>
          </wp:inline>
        </w:drawing>
      </w:r>
    </w:p>
    <w:p w14:paraId="2F05DD73" w14:textId="77777777" w:rsidR="00EC27F1" w:rsidRDefault="00EC27F1" w:rsidP="00EC27F1">
      <w:pPr>
        <w:rPr>
          <w:rFonts w:ascii="Times New Roman" w:hAnsi="Times New Roman" w:cs="Times New Roman"/>
          <w:sz w:val="24"/>
          <w:szCs w:val="24"/>
        </w:rPr>
      </w:pPr>
      <w:r>
        <w:rPr>
          <w:rFonts w:ascii="Times New Roman" w:hAnsi="Times New Roman" w:cs="Times New Roman"/>
          <w:sz w:val="24"/>
          <w:szCs w:val="24"/>
        </w:rPr>
        <w:t xml:space="preserve">Figure </w:t>
      </w:r>
      <w:r w:rsidR="00DA11EC">
        <w:rPr>
          <w:rFonts w:ascii="Times New Roman" w:hAnsi="Times New Roman" w:cs="Times New Roman"/>
          <w:sz w:val="24"/>
          <w:szCs w:val="24"/>
        </w:rPr>
        <w:t>6</w:t>
      </w:r>
      <w:r w:rsidR="001619F5">
        <w:rPr>
          <w:rFonts w:ascii="Times New Roman" w:hAnsi="Times New Roman" w:cs="Times New Roman"/>
          <w:sz w:val="24"/>
          <w:szCs w:val="24"/>
        </w:rPr>
        <w:t>: A Typical H</w:t>
      </w:r>
      <w:r>
        <w:rPr>
          <w:rFonts w:ascii="Times New Roman" w:hAnsi="Times New Roman" w:cs="Times New Roman"/>
          <w:sz w:val="24"/>
          <w:szCs w:val="24"/>
        </w:rPr>
        <w:t>- Curve Type in the Study Area</w:t>
      </w:r>
    </w:p>
    <w:p w14:paraId="0F0D5986" w14:textId="77777777" w:rsidR="005F233C" w:rsidRDefault="005F233C" w:rsidP="006E70EC">
      <w:pPr>
        <w:autoSpaceDE w:val="0"/>
        <w:autoSpaceDN w:val="0"/>
        <w:adjustRightInd w:val="0"/>
        <w:spacing w:after="0" w:line="480" w:lineRule="auto"/>
        <w:jc w:val="both"/>
        <w:rPr>
          <w:rFonts w:ascii="Times New Roman" w:hAnsi="Times New Roman" w:cs="Times New Roman"/>
          <w:b/>
          <w:bCs/>
          <w:color w:val="000000"/>
          <w:sz w:val="23"/>
          <w:szCs w:val="23"/>
        </w:rPr>
      </w:pPr>
    </w:p>
    <w:p w14:paraId="0E302DDE" w14:textId="77777777" w:rsidR="006E70EC" w:rsidRPr="008F57DA" w:rsidRDefault="006E70EC" w:rsidP="006E70EC">
      <w:pPr>
        <w:autoSpaceDE w:val="0"/>
        <w:autoSpaceDN w:val="0"/>
        <w:adjustRightInd w:val="0"/>
        <w:spacing w:after="0" w:line="480" w:lineRule="auto"/>
        <w:jc w:val="both"/>
        <w:rPr>
          <w:rFonts w:ascii="Times New Roman" w:hAnsi="Times New Roman" w:cs="Times New Roman"/>
          <w:color w:val="000000"/>
          <w:sz w:val="23"/>
          <w:szCs w:val="23"/>
        </w:rPr>
      </w:pPr>
      <w:r w:rsidRPr="008F57DA">
        <w:rPr>
          <w:rFonts w:ascii="Times New Roman" w:hAnsi="Times New Roman" w:cs="Times New Roman"/>
          <w:b/>
          <w:bCs/>
          <w:color w:val="000000"/>
          <w:sz w:val="23"/>
          <w:szCs w:val="23"/>
        </w:rPr>
        <w:lastRenderedPageBreak/>
        <w:t xml:space="preserve">4.5 LONGITUDINAL CONDUCTANCE MAP </w:t>
      </w:r>
    </w:p>
    <w:p w14:paraId="695C5C5C" w14:textId="77777777" w:rsidR="00A970A3" w:rsidRDefault="006F36B0" w:rsidP="006E70EC">
      <w:pPr>
        <w:autoSpaceDE w:val="0"/>
        <w:autoSpaceDN w:val="0"/>
        <w:adjustRightInd w:val="0"/>
        <w:spacing w:after="0" w:line="48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Table 2</w:t>
      </w:r>
      <w:r w:rsidR="00A970A3">
        <w:rPr>
          <w:rFonts w:ascii="Times New Roman" w:hAnsi="Times New Roman" w:cs="Times New Roman"/>
          <w:color w:val="000000"/>
          <w:sz w:val="23"/>
          <w:szCs w:val="23"/>
        </w:rPr>
        <w:t xml:space="preserve"> shows the estimated </w:t>
      </w:r>
      <w:proofErr w:type="spellStart"/>
      <w:r w:rsidR="00A970A3">
        <w:rPr>
          <w:rFonts w:ascii="Times New Roman" w:hAnsi="Times New Roman" w:cs="Times New Roman"/>
          <w:color w:val="000000"/>
          <w:sz w:val="23"/>
          <w:szCs w:val="23"/>
        </w:rPr>
        <w:t>dar</w:t>
      </w:r>
      <w:proofErr w:type="spellEnd"/>
      <w:r w:rsidR="00A970A3">
        <w:rPr>
          <w:rFonts w:ascii="Times New Roman" w:hAnsi="Times New Roman" w:cs="Times New Roman"/>
          <w:color w:val="000000"/>
          <w:sz w:val="23"/>
          <w:szCs w:val="23"/>
        </w:rPr>
        <w:t xml:space="preserve"> </w:t>
      </w:r>
      <w:proofErr w:type="spellStart"/>
      <w:r w:rsidR="00A970A3">
        <w:rPr>
          <w:rFonts w:ascii="Times New Roman" w:hAnsi="Times New Roman" w:cs="Times New Roman"/>
          <w:color w:val="000000"/>
          <w:sz w:val="23"/>
          <w:szCs w:val="23"/>
        </w:rPr>
        <w:t>zarouk</w:t>
      </w:r>
      <w:proofErr w:type="spellEnd"/>
      <w:r w:rsidR="00A970A3">
        <w:rPr>
          <w:rFonts w:ascii="Times New Roman" w:hAnsi="Times New Roman" w:cs="Times New Roman"/>
          <w:color w:val="000000"/>
          <w:sz w:val="23"/>
          <w:szCs w:val="23"/>
        </w:rPr>
        <w:t xml:space="preserve"> para</w:t>
      </w:r>
      <w:r w:rsidR="006E70EC">
        <w:rPr>
          <w:rFonts w:ascii="Times New Roman" w:hAnsi="Times New Roman" w:cs="Times New Roman"/>
          <w:color w:val="000000"/>
          <w:sz w:val="23"/>
          <w:szCs w:val="23"/>
        </w:rPr>
        <w:t xml:space="preserve">meter for the </w:t>
      </w:r>
      <w:r w:rsidR="00DA11EC">
        <w:rPr>
          <w:rFonts w:ascii="Times New Roman" w:hAnsi="Times New Roman" w:cs="Times New Roman"/>
          <w:color w:val="000000"/>
          <w:sz w:val="23"/>
          <w:szCs w:val="23"/>
        </w:rPr>
        <w:t xml:space="preserve">vertical electrical </w:t>
      </w:r>
      <w:r>
        <w:rPr>
          <w:rFonts w:ascii="Times New Roman" w:hAnsi="Times New Roman" w:cs="Times New Roman"/>
          <w:color w:val="000000"/>
          <w:sz w:val="23"/>
          <w:szCs w:val="23"/>
        </w:rPr>
        <w:t>sounding station</w:t>
      </w:r>
      <w:r w:rsidR="006E70EC">
        <w:rPr>
          <w:rFonts w:ascii="Times New Roman" w:hAnsi="Times New Roman" w:cs="Times New Roman"/>
          <w:color w:val="000000"/>
          <w:sz w:val="23"/>
          <w:szCs w:val="23"/>
        </w:rPr>
        <w:t xml:space="preserve"> of the study area. The longitudinal conductance was used to determine the protective cap</w:t>
      </w:r>
      <w:r w:rsidR="00DA11EC">
        <w:rPr>
          <w:rFonts w:ascii="Times New Roman" w:hAnsi="Times New Roman" w:cs="Times New Roman"/>
          <w:color w:val="000000"/>
          <w:sz w:val="23"/>
          <w:szCs w:val="23"/>
        </w:rPr>
        <w:t>acity of the study area (Table 1</w:t>
      </w:r>
      <w:r w:rsidR="006E70EC">
        <w:rPr>
          <w:rFonts w:ascii="Times New Roman" w:hAnsi="Times New Roman" w:cs="Times New Roman"/>
          <w:color w:val="000000"/>
          <w:sz w:val="23"/>
          <w:szCs w:val="23"/>
        </w:rPr>
        <w:t xml:space="preserve">). </w:t>
      </w:r>
      <w:r>
        <w:rPr>
          <w:rFonts w:ascii="Times New Roman" w:hAnsi="Times New Roman" w:cs="Times New Roman"/>
          <w:color w:val="000000"/>
          <w:sz w:val="23"/>
          <w:szCs w:val="23"/>
        </w:rPr>
        <w:t>(</w:t>
      </w:r>
      <w:proofErr w:type="spellStart"/>
      <w:r w:rsidR="006E70EC">
        <w:rPr>
          <w:rFonts w:ascii="Times New Roman" w:hAnsi="Times New Roman" w:cs="Times New Roman"/>
          <w:color w:val="000000"/>
          <w:sz w:val="23"/>
          <w:szCs w:val="23"/>
        </w:rPr>
        <w:t>Oladapo</w:t>
      </w:r>
      <w:proofErr w:type="spellEnd"/>
      <w:r w:rsidR="006E70EC">
        <w:rPr>
          <w:rFonts w:ascii="Times New Roman" w:hAnsi="Times New Roman" w:cs="Times New Roman"/>
          <w:color w:val="000000"/>
          <w:sz w:val="23"/>
          <w:szCs w:val="23"/>
        </w:rPr>
        <w:t xml:space="preserve"> and </w:t>
      </w:r>
      <w:proofErr w:type="spellStart"/>
      <w:r w:rsidR="006E70EC">
        <w:rPr>
          <w:rFonts w:ascii="Times New Roman" w:hAnsi="Times New Roman" w:cs="Times New Roman"/>
          <w:color w:val="000000"/>
          <w:sz w:val="23"/>
          <w:szCs w:val="23"/>
        </w:rPr>
        <w:t>Akintorinwa</w:t>
      </w:r>
      <w:proofErr w:type="spellEnd"/>
      <w:r w:rsidR="006E70EC">
        <w:rPr>
          <w:rFonts w:ascii="Times New Roman" w:hAnsi="Times New Roman" w:cs="Times New Roman"/>
          <w:color w:val="000000"/>
          <w:sz w:val="23"/>
          <w:szCs w:val="23"/>
        </w:rPr>
        <w:t xml:space="preserve"> 2007</w:t>
      </w:r>
      <w:r>
        <w:rPr>
          <w:rFonts w:ascii="Times New Roman" w:hAnsi="Times New Roman" w:cs="Times New Roman"/>
          <w:color w:val="000000"/>
          <w:sz w:val="23"/>
          <w:szCs w:val="23"/>
        </w:rPr>
        <w:t>)</w:t>
      </w:r>
      <w:r w:rsidR="006E70EC">
        <w:rPr>
          <w:rFonts w:ascii="Times New Roman" w:hAnsi="Times New Roman" w:cs="Times New Roman"/>
          <w:color w:val="000000"/>
          <w:sz w:val="23"/>
          <w:szCs w:val="23"/>
        </w:rPr>
        <w:t xml:space="preserve"> </w:t>
      </w:r>
      <w:r w:rsidR="00125E10">
        <w:rPr>
          <w:rFonts w:ascii="Times New Roman" w:hAnsi="Times New Roman" w:cs="Times New Roman"/>
          <w:color w:val="000000"/>
          <w:sz w:val="23"/>
          <w:szCs w:val="23"/>
        </w:rPr>
        <w:t>[7</w:t>
      </w:r>
      <w:r>
        <w:rPr>
          <w:rFonts w:ascii="Times New Roman" w:hAnsi="Times New Roman" w:cs="Times New Roman"/>
          <w:color w:val="000000"/>
          <w:sz w:val="23"/>
          <w:szCs w:val="23"/>
        </w:rPr>
        <w:t>] rate</w:t>
      </w:r>
      <w:r w:rsidR="006E70EC">
        <w:rPr>
          <w:rFonts w:ascii="Times New Roman" w:hAnsi="Times New Roman" w:cs="Times New Roman"/>
          <w:color w:val="000000"/>
          <w:sz w:val="23"/>
          <w:szCs w:val="23"/>
        </w:rPr>
        <w:t xml:space="preserve"> the pr</w:t>
      </w:r>
      <w:r w:rsidR="00DA11EC">
        <w:rPr>
          <w:rFonts w:ascii="Times New Roman" w:hAnsi="Times New Roman" w:cs="Times New Roman"/>
          <w:color w:val="000000"/>
          <w:sz w:val="23"/>
          <w:szCs w:val="23"/>
        </w:rPr>
        <w:t>otective capacity using table (1</w:t>
      </w:r>
      <w:r w:rsidR="006E70EC">
        <w:rPr>
          <w:rFonts w:ascii="Times New Roman" w:hAnsi="Times New Roman" w:cs="Times New Roman"/>
          <w:color w:val="000000"/>
          <w:sz w:val="23"/>
          <w:szCs w:val="23"/>
        </w:rPr>
        <w:t xml:space="preserve">). It was shown from the estimated values obtained from the area that the protective </w:t>
      </w:r>
      <w:r>
        <w:rPr>
          <w:rFonts w:ascii="Times New Roman" w:hAnsi="Times New Roman" w:cs="Times New Roman"/>
          <w:color w:val="000000"/>
          <w:sz w:val="23"/>
          <w:szCs w:val="23"/>
        </w:rPr>
        <w:t>capacity of the study area was</w:t>
      </w:r>
      <w:r w:rsidR="008F659C">
        <w:rPr>
          <w:rFonts w:ascii="Times New Roman" w:hAnsi="Times New Roman" w:cs="Times New Roman"/>
          <w:color w:val="000000"/>
          <w:sz w:val="23"/>
          <w:szCs w:val="23"/>
        </w:rPr>
        <w:t xml:space="preserve"> rated to be poor, week and moderate. This was also used to </w:t>
      </w:r>
      <w:r>
        <w:rPr>
          <w:rFonts w:ascii="Times New Roman" w:hAnsi="Times New Roman" w:cs="Times New Roman"/>
          <w:color w:val="000000"/>
          <w:sz w:val="23"/>
          <w:szCs w:val="23"/>
        </w:rPr>
        <w:t>generate</w:t>
      </w:r>
      <w:r w:rsidR="008F659C">
        <w:rPr>
          <w:rFonts w:ascii="Times New Roman" w:hAnsi="Times New Roman" w:cs="Times New Roman"/>
          <w:color w:val="000000"/>
          <w:sz w:val="23"/>
          <w:szCs w:val="23"/>
        </w:rPr>
        <w:t xml:space="preserve"> the longitudinal conductance map of the study area. </w:t>
      </w:r>
      <w:r w:rsidR="006E70EC">
        <w:rPr>
          <w:rFonts w:ascii="Times New Roman" w:hAnsi="Times New Roman" w:cs="Times New Roman"/>
          <w:color w:val="000000"/>
          <w:sz w:val="23"/>
          <w:szCs w:val="23"/>
        </w:rPr>
        <w:t xml:space="preserve"> </w:t>
      </w:r>
      <w:r w:rsidR="006E70EC" w:rsidRPr="008F57DA">
        <w:rPr>
          <w:rFonts w:ascii="Times New Roman" w:hAnsi="Times New Roman" w:cs="Times New Roman"/>
          <w:color w:val="000000"/>
          <w:sz w:val="23"/>
          <w:szCs w:val="23"/>
        </w:rPr>
        <w:t>The longitudi</w:t>
      </w:r>
      <w:r>
        <w:rPr>
          <w:rFonts w:ascii="Times New Roman" w:hAnsi="Times New Roman" w:cs="Times New Roman"/>
          <w:color w:val="000000"/>
          <w:sz w:val="23"/>
          <w:szCs w:val="23"/>
        </w:rPr>
        <w:t>nal conductance map (Figure 7) computed from equation 1</w:t>
      </w:r>
      <w:r w:rsidR="006E70EC" w:rsidRPr="008F57DA">
        <w:rPr>
          <w:rFonts w:ascii="Times New Roman" w:hAnsi="Times New Roman" w:cs="Times New Roman"/>
          <w:color w:val="000000"/>
          <w:sz w:val="23"/>
          <w:szCs w:val="23"/>
        </w:rPr>
        <w:t xml:space="preserve"> for all the VES locations was utilized in the evaluating the overburden protective capacity in the study area. </w:t>
      </w:r>
    </w:p>
    <w:p w14:paraId="175036E7" w14:textId="77777777" w:rsidR="00A970A3" w:rsidRPr="001E27B2" w:rsidRDefault="00A970A3" w:rsidP="006E70EC">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3"/>
          <w:szCs w:val="23"/>
        </w:rPr>
        <w:t xml:space="preserve">The southwestern and the southeastern part shows the protective capacity rating ranges between o to 0.05 which shows a poor rating and the central part fall between moderate protective </w:t>
      </w:r>
      <w:r w:rsidR="00DA11EC">
        <w:rPr>
          <w:rFonts w:ascii="Times New Roman" w:hAnsi="Times New Roman" w:cs="Times New Roman"/>
          <w:color w:val="000000"/>
          <w:sz w:val="23"/>
          <w:szCs w:val="23"/>
        </w:rPr>
        <w:t>capacities</w:t>
      </w:r>
      <w:r>
        <w:rPr>
          <w:rFonts w:ascii="Times New Roman" w:hAnsi="Times New Roman" w:cs="Times New Roman"/>
          <w:color w:val="000000"/>
          <w:sz w:val="23"/>
          <w:szCs w:val="23"/>
        </w:rPr>
        <w:t xml:space="preserve">. The </w:t>
      </w:r>
      <w:r w:rsidR="00DA11EC">
        <w:rPr>
          <w:rFonts w:ascii="Times New Roman" w:hAnsi="Times New Roman" w:cs="Times New Roman"/>
          <w:color w:val="000000"/>
          <w:sz w:val="23"/>
          <w:szCs w:val="23"/>
        </w:rPr>
        <w:t>map shows that</w:t>
      </w:r>
      <w:r>
        <w:rPr>
          <w:rFonts w:ascii="Times New Roman" w:hAnsi="Times New Roman" w:cs="Times New Roman"/>
          <w:color w:val="000000"/>
          <w:sz w:val="23"/>
          <w:szCs w:val="23"/>
        </w:rPr>
        <w:t xml:space="preserve"> over 50% of the area protective </w:t>
      </w:r>
      <w:r w:rsidR="00DA11EC">
        <w:rPr>
          <w:rFonts w:ascii="Times New Roman" w:hAnsi="Times New Roman" w:cs="Times New Roman"/>
          <w:color w:val="000000"/>
          <w:sz w:val="23"/>
          <w:szCs w:val="23"/>
        </w:rPr>
        <w:t>capacities are</w:t>
      </w:r>
      <w:r>
        <w:rPr>
          <w:rFonts w:ascii="Times New Roman" w:hAnsi="Times New Roman" w:cs="Times New Roman"/>
          <w:color w:val="000000"/>
          <w:sz w:val="23"/>
          <w:szCs w:val="23"/>
        </w:rPr>
        <w:t xml:space="preserve"> shown to be poor, 35% were weak and 2% are moderately protected. </w:t>
      </w:r>
      <w:r w:rsidR="001E27B2" w:rsidRPr="001E27B2">
        <w:rPr>
          <w:rFonts w:ascii="Times New Roman" w:hAnsi="Times New Roman" w:cs="Times New Roman"/>
          <w:color w:val="000000"/>
          <w:sz w:val="24"/>
          <w:szCs w:val="24"/>
        </w:rPr>
        <w:t xml:space="preserve">This shows that the </w:t>
      </w:r>
      <w:r w:rsidR="001E27B2" w:rsidRPr="001E27B2">
        <w:rPr>
          <w:rFonts w:ascii="Times New Roman" w:hAnsi="Times New Roman" w:cs="Times New Roman"/>
          <w:sz w:val="24"/>
          <w:szCs w:val="24"/>
        </w:rPr>
        <w:t xml:space="preserve">Aquifer is more vulnerable </w:t>
      </w:r>
      <w:r w:rsidR="001E27B2">
        <w:rPr>
          <w:rFonts w:ascii="Times New Roman" w:hAnsi="Times New Roman" w:cs="Times New Roman"/>
          <w:sz w:val="24"/>
          <w:szCs w:val="24"/>
        </w:rPr>
        <w:t>in areas</w:t>
      </w:r>
      <w:r w:rsidR="006F36B0">
        <w:rPr>
          <w:rFonts w:ascii="Times New Roman" w:hAnsi="Times New Roman" w:cs="Times New Roman"/>
          <w:sz w:val="24"/>
          <w:szCs w:val="24"/>
        </w:rPr>
        <w:t xml:space="preserve"> with lower conductance which happens to be fall on</w:t>
      </w:r>
      <w:r w:rsidR="001E27B2">
        <w:rPr>
          <w:rFonts w:ascii="Times New Roman" w:hAnsi="Times New Roman" w:cs="Times New Roman"/>
          <w:sz w:val="24"/>
          <w:szCs w:val="24"/>
        </w:rPr>
        <w:t xml:space="preserve"> abandoned du</w:t>
      </w:r>
      <w:r w:rsidR="006F36B0">
        <w:rPr>
          <w:rFonts w:ascii="Times New Roman" w:hAnsi="Times New Roman" w:cs="Times New Roman"/>
          <w:sz w:val="24"/>
          <w:szCs w:val="24"/>
        </w:rPr>
        <w:t>mpsite turn residents. The residents</w:t>
      </w:r>
      <w:r w:rsidR="001E27B2">
        <w:rPr>
          <w:rFonts w:ascii="Times New Roman" w:hAnsi="Times New Roman" w:cs="Times New Roman"/>
          <w:sz w:val="24"/>
          <w:szCs w:val="24"/>
        </w:rPr>
        <w:t xml:space="preserve"> in the area must be informed on the </w:t>
      </w:r>
      <w:r w:rsidR="00DA11EC">
        <w:rPr>
          <w:rFonts w:ascii="Times New Roman" w:hAnsi="Times New Roman" w:cs="Times New Roman"/>
          <w:sz w:val="24"/>
          <w:szCs w:val="24"/>
        </w:rPr>
        <w:t>risk</w:t>
      </w:r>
      <w:r w:rsidR="001E27B2">
        <w:rPr>
          <w:rFonts w:ascii="Times New Roman" w:hAnsi="Times New Roman" w:cs="Times New Roman"/>
          <w:sz w:val="24"/>
          <w:szCs w:val="24"/>
        </w:rPr>
        <w:t xml:space="preserve"> of tapping </w:t>
      </w:r>
      <w:r w:rsidR="00DA11EC">
        <w:rPr>
          <w:rFonts w:ascii="Times New Roman" w:hAnsi="Times New Roman" w:cs="Times New Roman"/>
          <w:sz w:val="24"/>
          <w:szCs w:val="24"/>
        </w:rPr>
        <w:t>underground water</w:t>
      </w:r>
      <w:r w:rsidR="001E27B2">
        <w:rPr>
          <w:rFonts w:ascii="Times New Roman" w:hAnsi="Times New Roman" w:cs="Times New Roman"/>
          <w:sz w:val="24"/>
          <w:szCs w:val="24"/>
        </w:rPr>
        <w:t xml:space="preserve"> within the area. </w:t>
      </w:r>
    </w:p>
    <w:p w14:paraId="7B56EA98" w14:textId="77777777" w:rsidR="006E70EC" w:rsidRDefault="00DA11EC" w:rsidP="00EC27F1">
      <w:pPr>
        <w:rPr>
          <w:rFonts w:ascii="Times New Roman" w:hAnsi="Times New Roman" w:cs="Times New Roman"/>
          <w:sz w:val="24"/>
          <w:szCs w:val="24"/>
        </w:rPr>
      </w:pPr>
      <w:r>
        <w:rPr>
          <w:rFonts w:ascii="Times New Roman" w:hAnsi="Times New Roman" w:cs="Times New Roman"/>
          <w:sz w:val="24"/>
          <w:szCs w:val="24"/>
        </w:rPr>
        <w:t>Table 1</w:t>
      </w:r>
      <w:r w:rsidR="005F233C">
        <w:rPr>
          <w:rFonts w:ascii="Times New Roman" w:hAnsi="Times New Roman" w:cs="Times New Roman"/>
          <w:sz w:val="24"/>
          <w:szCs w:val="24"/>
        </w:rPr>
        <w:t>: longitudinal</w:t>
      </w:r>
      <w:r w:rsidR="008F659C">
        <w:rPr>
          <w:rFonts w:ascii="Times New Roman" w:hAnsi="Times New Roman" w:cs="Times New Roman"/>
          <w:sz w:val="24"/>
          <w:szCs w:val="24"/>
        </w:rPr>
        <w:t xml:space="preserve"> conductance and protective capacity rating. </w:t>
      </w:r>
      <w:r w:rsidR="00A90F90">
        <w:rPr>
          <w:rFonts w:ascii="Times New Roman" w:hAnsi="Times New Roman" w:cs="Times New Roman"/>
          <w:sz w:val="24"/>
          <w:szCs w:val="24"/>
        </w:rPr>
        <w:t>[7</w:t>
      </w:r>
      <w:r w:rsidR="006F36B0">
        <w:rPr>
          <w:rFonts w:ascii="Times New Roman" w:hAnsi="Times New Roman" w:cs="Times New Roman"/>
          <w:sz w:val="24"/>
          <w:szCs w:val="24"/>
        </w:rPr>
        <w:t xml:space="preserve">] </w:t>
      </w:r>
      <w:proofErr w:type="gramStart"/>
      <w:r w:rsidR="008F659C">
        <w:rPr>
          <w:rFonts w:ascii="Times New Roman" w:hAnsi="Times New Roman" w:cs="Times New Roman"/>
          <w:sz w:val="24"/>
          <w:szCs w:val="24"/>
        </w:rPr>
        <w:t xml:space="preserve">( </w:t>
      </w:r>
      <w:proofErr w:type="spellStart"/>
      <w:r w:rsidR="008F659C">
        <w:rPr>
          <w:rFonts w:ascii="Times New Roman" w:hAnsi="Times New Roman" w:cs="Times New Roman"/>
          <w:sz w:val="24"/>
          <w:szCs w:val="24"/>
        </w:rPr>
        <w:t>Oladapo</w:t>
      </w:r>
      <w:proofErr w:type="spellEnd"/>
      <w:proofErr w:type="gramEnd"/>
      <w:r w:rsidR="008F659C">
        <w:rPr>
          <w:rFonts w:ascii="Times New Roman" w:hAnsi="Times New Roman" w:cs="Times New Roman"/>
          <w:sz w:val="24"/>
          <w:szCs w:val="24"/>
        </w:rPr>
        <w:t xml:space="preserve"> and </w:t>
      </w:r>
      <w:proofErr w:type="spellStart"/>
      <w:r w:rsidR="008F659C">
        <w:rPr>
          <w:rFonts w:ascii="Times New Roman" w:hAnsi="Times New Roman" w:cs="Times New Roman"/>
          <w:sz w:val="24"/>
          <w:szCs w:val="24"/>
        </w:rPr>
        <w:t>Akintorinwa</w:t>
      </w:r>
      <w:proofErr w:type="spellEnd"/>
      <w:r w:rsidR="008F659C">
        <w:rPr>
          <w:rFonts w:ascii="Times New Roman" w:hAnsi="Times New Roman" w:cs="Times New Roman"/>
          <w:sz w:val="24"/>
          <w:szCs w:val="24"/>
        </w:rPr>
        <w:t>, 2007)</w:t>
      </w:r>
    </w:p>
    <w:p w14:paraId="5072CFA4" w14:textId="77777777" w:rsidR="006E70EC" w:rsidRPr="008F57DA" w:rsidRDefault="008F659C" w:rsidP="00EC27F1">
      <w:pPr>
        <w:rPr>
          <w:rFonts w:ascii="Times New Roman" w:hAnsi="Times New Roman" w:cs="Times New Roman"/>
          <w:sz w:val="24"/>
          <w:szCs w:val="24"/>
        </w:rPr>
      </w:pPr>
      <w:r>
        <w:rPr>
          <w:noProof/>
        </w:rPr>
        <w:drawing>
          <wp:inline distT="0" distB="0" distL="0" distR="0" wp14:anchorId="63762630" wp14:editId="46A3D9CD">
            <wp:extent cx="5619750" cy="243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9750" cy="2438400"/>
                    </a:xfrm>
                    <a:prstGeom prst="rect">
                      <a:avLst/>
                    </a:prstGeom>
                  </pic:spPr>
                </pic:pic>
              </a:graphicData>
            </a:graphic>
          </wp:inline>
        </w:drawing>
      </w:r>
    </w:p>
    <w:p w14:paraId="5F949B52" w14:textId="77777777" w:rsidR="00F47115" w:rsidRDefault="00F47115" w:rsidP="008A54BB">
      <w:pPr>
        <w:rPr>
          <w:rFonts w:ascii="Times New Roman" w:hAnsi="Times New Roman" w:cs="Times New Roman"/>
          <w:sz w:val="24"/>
          <w:szCs w:val="24"/>
        </w:rPr>
      </w:pPr>
    </w:p>
    <w:p w14:paraId="63178356" w14:textId="77777777" w:rsidR="001B4172" w:rsidRDefault="001B4172" w:rsidP="008A54BB">
      <w:pPr>
        <w:rPr>
          <w:rFonts w:ascii="Times New Roman" w:hAnsi="Times New Roman" w:cs="Times New Roman"/>
          <w:sz w:val="24"/>
          <w:szCs w:val="24"/>
        </w:rPr>
      </w:pPr>
    </w:p>
    <w:p w14:paraId="18165F53" w14:textId="77777777" w:rsidR="001B4172" w:rsidRPr="008F57DA" w:rsidRDefault="001B4172" w:rsidP="001B4172">
      <w:pPr>
        <w:rPr>
          <w:rFonts w:ascii="Times New Roman" w:hAnsi="Times New Roman" w:cs="Times New Roman"/>
          <w:sz w:val="23"/>
          <w:szCs w:val="23"/>
        </w:rPr>
      </w:pPr>
      <w:r>
        <w:rPr>
          <w:rFonts w:ascii="Times New Roman" w:hAnsi="Times New Roman" w:cs="Times New Roman"/>
          <w:sz w:val="23"/>
          <w:szCs w:val="23"/>
        </w:rPr>
        <w:t>Table 2</w:t>
      </w:r>
      <w:r w:rsidRPr="008F57DA">
        <w:rPr>
          <w:rFonts w:ascii="Times New Roman" w:hAnsi="Times New Roman" w:cs="Times New Roman"/>
          <w:sz w:val="23"/>
          <w:szCs w:val="23"/>
        </w:rPr>
        <w:t xml:space="preserve">: Dar </w:t>
      </w:r>
      <w:proofErr w:type="spellStart"/>
      <w:r w:rsidRPr="008F57DA">
        <w:rPr>
          <w:rFonts w:ascii="Times New Roman" w:hAnsi="Times New Roman" w:cs="Times New Roman"/>
          <w:sz w:val="23"/>
          <w:szCs w:val="23"/>
        </w:rPr>
        <w:t>zarrouk</w:t>
      </w:r>
      <w:proofErr w:type="spellEnd"/>
      <w:r w:rsidRPr="008F57DA">
        <w:rPr>
          <w:rFonts w:ascii="Times New Roman" w:hAnsi="Times New Roman" w:cs="Times New Roman"/>
          <w:sz w:val="23"/>
          <w:szCs w:val="23"/>
        </w:rPr>
        <w:t xml:space="preserve"> parameters of the study area.</w:t>
      </w:r>
    </w:p>
    <w:tbl>
      <w:tblPr>
        <w:tblStyle w:val="TableGrid"/>
        <w:tblW w:w="10638" w:type="dxa"/>
        <w:tblLayout w:type="fixed"/>
        <w:tblLook w:val="04A0" w:firstRow="1" w:lastRow="0" w:firstColumn="1" w:lastColumn="0" w:noHBand="0" w:noVBand="1"/>
      </w:tblPr>
      <w:tblGrid>
        <w:gridCol w:w="1008"/>
        <w:gridCol w:w="900"/>
        <w:gridCol w:w="1440"/>
        <w:gridCol w:w="1260"/>
        <w:gridCol w:w="900"/>
        <w:gridCol w:w="900"/>
        <w:gridCol w:w="1620"/>
        <w:gridCol w:w="1260"/>
        <w:gridCol w:w="1350"/>
      </w:tblGrid>
      <w:tr w:rsidR="001B4172" w:rsidRPr="00140A97" w14:paraId="3761E0D9" w14:textId="77777777" w:rsidTr="001B4172">
        <w:tc>
          <w:tcPr>
            <w:tcW w:w="1008" w:type="dxa"/>
          </w:tcPr>
          <w:p w14:paraId="2D53A7E7" w14:textId="77777777" w:rsidR="001B4172" w:rsidRPr="001B4172" w:rsidRDefault="001B4172" w:rsidP="001E27B2">
            <w:pPr>
              <w:rPr>
                <w:rFonts w:ascii="Times New Roman" w:hAnsi="Times New Roman" w:cs="Times New Roman"/>
                <w:b/>
                <w:sz w:val="24"/>
                <w:szCs w:val="24"/>
              </w:rPr>
            </w:pPr>
            <w:r w:rsidRPr="001B4172">
              <w:rPr>
                <w:rFonts w:ascii="Times New Roman" w:hAnsi="Times New Roman" w:cs="Times New Roman"/>
                <w:b/>
                <w:sz w:val="24"/>
                <w:szCs w:val="24"/>
              </w:rPr>
              <w:t>Ves station</w:t>
            </w:r>
          </w:p>
        </w:tc>
        <w:tc>
          <w:tcPr>
            <w:tcW w:w="900" w:type="dxa"/>
          </w:tcPr>
          <w:p w14:paraId="7D5D1DF5" w14:textId="77777777" w:rsidR="001B4172" w:rsidRPr="001B4172" w:rsidRDefault="001B4172" w:rsidP="001E27B2">
            <w:pPr>
              <w:rPr>
                <w:rFonts w:ascii="Times New Roman" w:hAnsi="Times New Roman" w:cs="Times New Roman"/>
                <w:b/>
                <w:sz w:val="24"/>
                <w:szCs w:val="24"/>
              </w:rPr>
            </w:pPr>
            <w:r w:rsidRPr="001B4172">
              <w:rPr>
                <w:rFonts w:ascii="Times New Roman" w:hAnsi="Times New Roman" w:cs="Times New Roman"/>
                <w:b/>
                <w:sz w:val="24"/>
                <w:szCs w:val="24"/>
              </w:rPr>
              <w:t xml:space="preserve">No of layers </w:t>
            </w:r>
          </w:p>
        </w:tc>
        <w:tc>
          <w:tcPr>
            <w:tcW w:w="1440" w:type="dxa"/>
          </w:tcPr>
          <w:p w14:paraId="7853466C" w14:textId="77777777" w:rsidR="001B4172" w:rsidRPr="001B4172" w:rsidRDefault="001B4172" w:rsidP="001E27B2">
            <w:pPr>
              <w:rPr>
                <w:rFonts w:ascii="Times New Roman" w:hAnsi="Times New Roman" w:cs="Times New Roman"/>
                <w:b/>
                <w:sz w:val="24"/>
                <w:szCs w:val="24"/>
              </w:rPr>
            </w:pPr>
            <w:r w:rsidRPr="001B4172">
              <w:rPr>
                <w:rFonts w:ascii="Times New Roman" w:hAnsi="Times New Roman" w:cs="Times New Roman"/>
                <w:b/>
                <w:sz w:val="24"/>
                <w:szCs w:val="24"/>
              </w:rPr>
              <w:t>Resistivity</w:t>
            </w:r>
          </w:p>
          <w:p w14:paraId="2DC19858" w14:textId="77777777" w:rsidR="001B4172" w:rsidRPr="001B4172" w:rsidRDefault="001B4172" w:rsidP="001E27B2">
            <w:pPr>
              <w:rPr>
                <w:rFonts w:ascii="Times New Roman" w:hAnsi="Times New Roman" w:cs="Times New Roman"/>
                <w:b/>
                <w:sz w:val="24"/>
                <w:szCs w:val="24"/>
              </w:rPr>
            </w:pPr>
            <w:r w:rsidRPr="001B4172">
              <w:rPr>
                <w:rFonts w:ascii="Times New Roman" w:hAnsi="Times New Roman" w:cs="Times New Roman"/>
                <w:b/>
                <w:sz w:val="24"/>
                <w:szCs w:val="24"/>
              </w:rPr>
              <w:t>(</w:t>
            </w:r>
            <w:proofErr w:type="spellStart"/>
            <w:r w:rsidRPr="001B4172">
              <w:rPr>
                <w:b/>
                <w:sz w:val="16"/>
                <w:szCs w:val="16"/>
              </w:rPr>
              <w:t>Ω</w:t>
            </w:r>
            <w:r w:rsidRPr="001B4172">
              <w:rPr>
                <w:rFonts w:ascii="Times New Roman" w:hAnsi="Times New Roman" w:cs="Times New Roman"/>
                <w:b/>
                <w:sz w:val="24"/>
                <w:szCs w:val="24"/>
              </w:rPr>
              <w:t>m</w:t>
            </w:r>
            <w:proofErr w:type="spellEnd"/>
            <w:r w:rsidRPr="001B4172">
              <w:rPr>
                <w:rFonts w:ascii="Times New Roman" w:hAnsi="Times New Roman" w:cs="Times New Roman"/>
                <w:b/>
                <w:sz w:val="24"/>
                <w:szCs w:val="24"/>
              </w:rPr>
              <w:t xml:space="preserve">) </w:t>
            </w:r>
          </w:p>
        </w:tc>
        <w:tc>
          <w:tcPr>
            <w:tcW w:w="1260" w:type="dxa"/>
          </w:tcPr>
          <w:p w14:paraId="76FE2C3A" w14:textId="77777777" w:rsidR="001B4172" w:rsidRPr="001B4172" w:rsidRDefault="001B4172" w:rsidP="001E27B2">
            <w:pPr>
              <w:rPr>
                <w:rFonts w:ascii="Times New Roman" w:hAnsi="Times New Roman" w:cs="Times New Roman"/>
                <w:b/>
                <w:sz w:val="24"/>
                <w:szCs w:val="24"/>
              </w:rPr>
            </w:pPr>
            <w:r w:rsidRPr="001B4172">
              <w:rPr>
                <w:rFonts w:ascii="Times New Roman" w:hAnsi="Times New Roman" w:cs="Times New Roman"/>
                <w:b/>
                <w:sz w:val="24"/>
                <w:szCs w:val="24"/>
              </w:rPr>
              <w:t>Thickness</w:t>
            </w:r>
          </w:p>
          <w:p w14:paraId="0FF3991F" w14:textId="77777777" w:rsidR="001B4172" w:rsidRPr="001B4172" w:rsidRDefault="001B4172" w:rsidP="001E27B2">
            <w:pPr>
              <w:rPr>
                <w:rFonts w:ascii="Times New Roman" w:hAnsi="Times New Roman" w:cs="Times New Roman"/>
                <w:b/>
                <w:sz w:val="24"/>
                <w:szCs w:val="24"/>
              </w:rPr>
            </w:pPr>
            <w:r w:rsidRPr="001B4172">
              <w:rPr>
                <w:rFonts w:ascii="Times New Roman" w:hAnsi="Times New Roman" w:cs="Times New Roman"/>
                <w:b/>
                <w:sz w:val="24"/>
                <w:szCs w:val="24"/>
              </w:rPr>
              <w:t xml:space="preserve">(m)  </w:t>
            </w:r>
          </w:p>
        </w:tc>
        <w:tc>
          <w:tcPr>
            <w:tcW w:w="900" w:type="dxa"/>
          </w:tcPr>
          <w:p w14:paraId="0F45EB0B" w14:textId="77777777" w:rsidR="001B4172" w:rsidRPr="001B4172" w:rsidRDefault="001B4172" w:rsidP="001E27B2">
            <w:pPr>
              <w:rPr>
                <w:rFonts w:ascii="Times New Roman" w:hAnsi="Times New Roman" w:cs="Times New Roman"/>
                <w:b/>
                <w:sz w:val="24"/>
                <w:szCs w:val="24"/>
              </w:rPr>
            </w:pPr>
            <w:r w:rsidRPr="001B4172">
              <w:rPr>
                <w:rFonts w:ascii="Times New Roman" w:hAnsi="Times New Roman" w:cs="Times New Roman"/>
                <w:b/>
                <w:sz w:val="24"/>
                <w:szCs w:val="24"/>
              </w:rPr>
              <w:t>Depth</w:t>
            </w:r>
          </w:p>
          <w:p w14:paraId="0856C1FE" w14:textId="77777777" w:rsidR="001B4172" w:rsidRPr="001B4172" w:rsidRDefault="001B4172" w:rsidP="001E27B2">
            <w:pPr>
              <w:rPr>
                <w:rFonts w:ascii="Times New Roman" w:hAnsi="Times New Roman" w:cs="Times New Roman"/>
                <w:b/>
                <w:sz w:val="24"/>
                <w:szCs w:val="24"/>
              </w:rPr>
            </w:pPr>
            <w:r w:rsidRPr="001B4172">
              <w:rPr>
                <w:rFonts w:ascii="Times New Roman" w:hAnsi="Times New Roman" w:cs="Times New Roman"/>
                <w:b/>
                <w:sz w:val="24"/>
                <w:szCs w:val="24"/>
              </w:rPr>
              <w:t>(m)</w:t>
            </w:r>
          </w:p>
        </w:tc>
        <w:tc>
          <w:tcPr>
            <w:tcW w:w="900" w:type="dxa"/>
          </w:tcPr>
          <w:p w14:paraId="035CDB35" w14:textId="77777777" w:rsidR="001B4172" w:rsidRPr="001B4172" w:rsidRDefault="001B4172" w:rsidP="001E27B2">
            <w:pPr>
              <w:rPr>
                <w:rFonts w:ascii="Times New Roman" w:hAnsi="Times New Roman" w:cs="Times New Roman"/>
                <w:b/>
                <w:sz w:val="24"/>
                <w:szCs w:val="24"/>
              </w:rPr>
            </w:pPr>
            <w:r w:rsidRPr="001B4172">
              <w:rPr>
                <w:rFonts w:ascii="Times New Roman" w:hAnsi="Times New Roman" w:cs="Times New Roman"/>
                <w:b/>
                <w:sz w:val="24"/>
                <w:szCs w:val="24"/>
              </w:rPr>
              <w:t>Curve type</w:t>
            </w:r>
          </w:p>
        </w:tc>
        <w:tc>
          <w:tcPr>
            <w:tcW w:w="1620" w:type="dxa"/>
          </w:tcPr>
          <w:p w14:paraId="1C5240FF" w14:textId="77777777" w:rsidR="001B4172" w:rsidRPr="001B4172" w:rsidRDefault="001B4172" w:rsidP="001E27B2">
            <w:pPr>
              <w:rPr>
                <w:rFonts w:ascii="Times New Roman" w:hAnsi="Times New Roman" w:cs="Times New Roman"/>
                <w:b/>
                <w:sz w:val="24"/>
                <w:szCs w:val="24"/>
              </w:rPr>
            </w:pPr>
            <w:r w:rsidRPr="001B4172">
              <w:rPr>
                <w:rFonts w:ascii="Times New Roman" w:hAnsi="Times New Roman" w:cs="Times New Roman"/>
                <w:b/>
                <w:sz w:val="24"/>
                <w:szCs w:val="24"/>
              </w:rPr>
              <w:t>Longitudinal Conductance</w:t>
            </w:r>
          </w:p>
          <w:p w14:paraId="1A9427B8" w14:textId="77777777" w:rsidR="001B4172" w:rsidRPr="001B4172" w:rsidRDefault="001B4172" w:rsidP="001E27B2">
            <w:pPr>
              <w:rPr>
                <w:rFonts w:ascii="Times New Roman" w:hAnsi="Times New Roman" w:cs="Times New Roman"/>
                <w:b/>
                <w:sz w:val="24"/>
                <w:szCs w:val="24"/>
              </w:rPr>
            </w:pPr>
            <w:r w:rsidRPr="001B4172">
              <w:rPr>
                <w:rFonts w:ascii="Times New Roman" w:hAnsi="Times New Roman" w:cs="Times New Roman"/>
                <w:b/>
                <w:sz w:val="24"/>
                <w:szCs w:val="24"/>
              </w:rPr>
              <w:t>(mho)</w:t>
            </w:r>
          </w:p>
        </w:tc>
        <w:tc>
          <w:tcPr>
            <w:tcW w:w="1260" w:type="dxa"/>
          </w:tcPr>
          <w:p w14:paraId="40C47058" w14:textId="77777777" w:rsidR="001B4172" w:rsidRPr="001B4172" w:rsidRDefault="001B4172" w:rsidP="001E27B2">
            <w:pPr>
              <w:rPr>
                <w:rFonts w:ascii="Times New Roman" w:hAnsi="Times New Roman" w:cs="Times New Roman"/>
                <w:b/>
                <w:sz w:val="24"/>
                <w:szCs w:val="24"/>
              </w:rPr>
            </w:pPr>
            <w:r w:rsidRPr="001B4172">
              <w:rPr>
                <w:rFonts w:ascii="Times New Roman" w:hAnsi="Times New Roman" w:cs="Times New Roman"/>
                <w:b/>
                <w:sz w:val="24"/>
                <w:szCs w:val="24"/>
              </w:rPr>
              <w:t>Aquifer</w:t>
            </w:r>
          </w:p>
          <w:p w14:paraId="4B16CA24" w14:textId="77777777" w:rsidR="001B4172" w:rsidRPr="001B4172" w:rsidRDefault="001B4172" w:rsidP="001E27B2">
            <w:pPr>
              <w:rPr>
                <w:rFonts w:ascii="Times New Roman" w:hAnsi="Times New Roman" w:cs="Times New Roman"/>
                <w:b/>
                <w:sz w:val="24"/>
                <w:szCs w:val="24"/>
              </w:rPr>
            </w:pPr>
            <w:r w:rsidRPr="001B4172">
              <w:rPr>
                <w:rFonts w:ascii="Times New Roman" w:hAnsi="Times New Roman" w:cs="Times New Roman"/>
                <w:b/>
                <w:sz w:val="24"/>
                <w:szCs w:val="24"/>
              </w:rPr>
              <w:t xml:space="preserve">Protective </w:t>
            </w:r>
          </w:p>
          <w:p w14:paraId="4455AFAE" w14:textId="77777777" w:rsidR="001B4172" w:rsidRPr="001B4172" w:rsidRDefault="001B4172" w:rsidP="001E27B2">
            <w:pPr>
              <w:rPr>
                <w:rFonts w:ascii="Times New Roman" w:hAnsi="Times New Roman" w:cs="Times New Roman"/>
                <w:b/>
                <w:sz w:val="24"/>
                <w:szCs w:val="24"/>
              </w:rPr>
            </w:pPr>
            <w:r w:rsidRPr="001B4172">
              <w:rPr>
                <w:rFonts w:ascii="Times New Roman" w:hAnsi="Times New Roman" w:cs="Times New Roman"/>
                <w:b/>
                <w:sz w:val="24"/>
                <w:szCs w:val="24"/>
              </w:rPr>
              <w:t>capacity</w:t>
            </w:r>
          </w:p>
        </w:tc>
        <w:tc>
          <w:tcPr>
            <w:tcW w:w="1350" w:type="dxa"/>
          </w:tcPr>
          <w:p w14:paraId="26416F91" w14:textId="77777777" w:rsidR="001B4172" w:rsidRPr="001B4172" w:rsidRDefault="001B4172" w:rsidP="001E27B2">
            <w:pPr>
              <w:rPr>
                <w:rFonts w:ascii="Times New Roman" w:hAnsi="Times New Roman" w:cs="Times New Roman"/>
                <w:b/>
                <w:sz w:val="24"/>
                <w:szCs w:val="24"/>
              </w:rPr>
            </w:pPr>
            <w:r w:rsidRPr="001B4172">
              <w:rPr>
                <w:rFonts w:ascii="Times New Roman" w:hAnsi="Times New Roman" w:cs="Times New Roman"/>
                <w:b/>
              </w:rPr>
              <w:t>Transverse Resistance (T)</w:t>
            </w:r>
          </w:p>
        </w:tc>
      </w:tr>
      <w:tr w:rsidR="001B4172" w:rsidRPr="00140A97" w14:paraId="3AB471CD" w14:textId="77777777" w:rsidTr="001B4172">
        <w:tc>
          <w:tcPr>
            <w:tcW w:w="1008" w:type="dxa"/>
          </w:tcPr>
          <w:p w14:paraId="40FBB023"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w:t>
            </w:r>
          </w:p>
        </w:tc>
        <w:tc>
          <w:tcPr>
            <w:tcW w:w="900" w:type="dxa"/>
          </w:tcPr>
          <w:p w14:paraId="12A0F740"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w:t>
            </w:r>
          </w:p>
        </w:tc>
        <w:tc>
          <w:tcPr>
            <w:tcW w:w="1440" w:type="dxa"/>
          </w:tcPr>
          <w:p w14:paraId="4439FF22"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19.1</w:t>
            </w:r>
          </w:p>
        </w:tc>
        <w:tc>
          <w:tcPr>
            <w:tcW w:w="1260" w:type="dxa"/>
          </w:tcPr>
          <w:p w14:paraId="7FFD8D9F"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3.4</w:t>
            </w:r>
          </w:p>
        </w:tc>
        <w:tc>
          <w:tcPr>
            <w:tcW w:w="900" w:type="dxa"/>
          </w:tcPr>
          <w:p w14:paraId="3D2EF789"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3.4</w:t>
            </w:r>
          </w:p>
        </w:tc>
        <w:tc>
          <w:tcPr>
            <w:tcW w:w="900" w:type="dxa"/>
          </w:tcPr>
          <w:p w14:paraId="4DDB1677" w14:textId="77777777" w:rsidR="001B4172" w:rsidRPr="008F57DA" w:rsidRDefault="001B4172" w:rsidP="001E27B2">
            <w:pPr>
              <w:rPr>
                <w:rFonts w:ascii="Times New Roman" w:hAnsi="Times New Roman" w:cs="Times New Roman"/>
              </w:rPr>
            </w:pPr>
            <w:r>
              <w:rPr>
                <w:rFonts w:ascii="Times New Roman" w:hAnsi="Times New Roman" w:cs="Times New Roman"/>
              </w:rPr>
              <w:t>A</w:t>
            </w:r>
          </w:p>
        </w:tc>
        <w:tc>
          <w:tcPr>
            <w:tcW w:w="1620" w:type="dxa"/>
          </w:tcPr>
          <w:p w14:paraId="68F9A8F2" w14:textId="77777777" w:rsidR="001B4172" w:rsidRPr="008F57DA" w:rsidRDefault="001B4172" w:rsidP="001E27B2">
            <w:pPr>
              <w:rPr>
                <w:rFonts w:ascii="Times New Roman" w:hAnsi="Times New Roman" w:cs="Times New Roman"/>
              </w:rPr>
            </w:pPr>
            <w:r w:rsidRPr="008F57DA">
              <w:rPr>
                <w:rFonts w:ascii="Times New Roman" w:hAnsi="Times New Roman" w:cs="Times New Roman"/>
              </w:rPr>
              <w:t xml:space="preserve">0.192 </w:t>
            </w:r>
          </w:p>
        </w:tc>
        <w:tc>
          <w:tcPr>
            <w:tcW w:w="1260" w:type="dxa"/>
          </w:tcPr>
          <w:p w14:paraId="4CD34453" w14:textId="77777777" w:rsidR="001B4172" w:rsidRPr="008F57DA" w:rsidRDefault="001B4172" w:rsidP="001E27B2">
            <w:pPr>
              <w:rPr>
                <w:rFonts w:ascii="Times New Roman" w:hAnsi="Times New Roman" w:cs="Times New Roman"/>
              </w:rPr>
            </w:pPr>
            <w:r>
              <w:rPr>
                <w:rFonts w:ascii="Times New Roman" w:hAnsi="Times New Roman" w:cs="Times New Roman"/>
              </w:rPr>
              <w:t>weak</w:t>
            </w:r>
          </w:p>
        </w:tc>
        <w:tc>
          <w:tcPr>
            <w:tcW w:w="1350" w:type="dxa"/>
          </w:tcPr>
          <w:p w14:paraId="5FF0FA05"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228.4</w:t>
            </w:r>
          </w:p>
        </w:tc>
      </w:tr>
      <w:tr w:rsidR="001B4172" w:rsidRPr="00140A97" w14:paraId="45066D3F" w14:textId="77777777" w:rsidTr="001B4172">
        <w:tc>
          <w:tcPr>
            <w:tcW w:w="1008" w:type="dxa"/>
          </w:tcPr>
          <w:p w14:paraId="377E9319" w14:textId="77777777" w:rsidR="001B4172" w:rsidRPr="00140A97" w:rsidRDefault="001B4172" w:rsidP="001E27B2">
            <w:pPr>
              <w:rPr>
                <w:rFonts w:ascii="Times New Roman" w:hAnsi="Times New Roman" w:cs="Times New Roman"/>
                <w:sz w:val="24"/>
                <w:szCs w:val="24"/>
              </w:rPr>
            </w:pPr>
          </w:p>
        </w:tc>
        <w:tc>
          <w:tcPr>
            <w:tcW w:w="900" w:type="dxa"/>
          </w:tcPr>
          <w:p w14:paraId="0DDE06D1"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2</w:t>
            </w:r>
          </w:p>
        </w:tc>
        <w:tc>
          <w:tcPr>
            <w:tcW w:w="1440" w:type="dxa"/>
          </w:tcPr>
          <w:p w14:paraId="19B84683"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109.0</w:t>
            </w:r>
          </w:p>
        </w:tc>
        <w:tc>
          <w:tcPr>
            <w:tcW w:w="1260" w:type="dxa"/>
          </w:tcPr>
          <w:p w14:paraId="4D75C71C"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1.5</w:t>
            </w:r>
          </w:p>
        </w:tc>
        <w:tc>
          <w:tcPr>
            <w:tcW w:w="900" w:type="dxa"/>
          </w:tcPr>
          <w:p w14:paraId="3A646DDD"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4.9</w:t>
            </w:r>
          </w:p>
        </w:tc>
        <w:tc>
          <w:tcPr>
            <w:tcW w:w="900" w:type="dxa"/>
          </w:tcPr>
          <w:p w14:paraId="39D79851" w14:textId="77777777" w:rsidR="001B4172" w:rsidRPr="00140A97" w:rsidRDefault="001B4172" w:rsidP="001E27B2">
            <w:pPr>
              <w:rPr>
                <w:rFonts w:ascii="Times New Roman" w:hAnsi="Times New Roman" w:cs="Times New Roman"/>
                <w:sz w:val="24"/>
                <w:szCs w:val="24"/>
              </w:rPr>
            </w:pPr>
          </w:p>
        </w:tc>
        <w:tc>
          <w:tcPr>
            <w:tcW w:w="1620" w:type="dxa"/>
          </w:tcPr>
          <w:p w14:paraId="1EFB3DE2" w14:textId="77777777" w:rsidR="001B4172" w:rsidRPr="00140A97" w:rsidRDefault="001B4172" w:rsidP="001E27B2">
            <w:pPr>
              <w:rPr>
                <w:rFonts w:ascii="Times New Roman" w:hAnsi="Times New Roman" w:cs="Times New Roman"/>
                <w:sz w:val="24"/>
                <w:szCs w:val="24"/>
              </w:rPr>
            </w:pPr>
          </w:p>
        </w:tc>
        <w:tc>
          <w:tcPr>
            <w:tcW w:w="1260" w:type="dxa"/>
          </w:tcPr>
          <w:p w14:paraId="2781D481" w14:textId="77777777" w:rsidR="001B4172" w:rsidRPr="008F57DA" w:rsidRDefault="001B4172" w:rsidP="001E27B2">
            <w:pPr>
              <w:rPr>
                <w:rFonts w:ascii="Times New Roman" w:hAnsi="Times New Roman" w:cs="Times New Roman"/>
              </w:rPr>
            </w:pPr>
          </w:p>
        </w:tc>
        <w:tc>
          <w:tcPr>
            <w:tcW w:w="1350" w:type="dxa"/>
          </w:tcPr>
          <w:p w14:paraId="3AC224B1" w14:textId="77777777" w:rsidR="001B4172" w:rsidRPr="00140A97" w:rsidRDefault="001B4172" w:rsidP="001E27B2">
            <w:pPr>
              <w:rPr>
                <w:rFonts w:ascii="Times New Roman" w:hAnsi="Times New Roman" w:cs="Times New Roman"/>
                <w:sz w:val="24"/>
                <w:szCs w:val="24"/>
              </w:rPr>
            </w:pPr>
          </w:p>
        </w:tc>
      </w:tr>
      <w:tr w:rsidR="001B4172" w:rsidRPr="00140A97" w14:paraId="1E1FC9D6" w14:textId="77777777" w:rsidTr="001B4172">
        <w:tc>
          <w:tcPr>
            <w:tcW w:w="1008" w:type="dxa"/>
          </w:tcPr>
          <w:p w14:paraId="2299E6A6" w14:textId="77777777" w:rsidR="001B4172" w:rsidRPr="00140A97" w:rsidRDefault="001B4172" w:rsidP="001E27B2">
            <w:pPr>
              <w:rPr>
                <w:rFonts w:ascii="Times New Roman" w:hAnsi="Times New Roman" w:cs="Times New Roman"/>
                <w:sz w:val="24"/>
                <w:szCs w:val="24"/>
              </w:rPr>
            </w:pPr>
          </w:p>
        </w:tc>
        <w:tc>
          <w:tcPr>
            <w:tcW w:w="900" w:type="dxa"/>
          </w:tcPr>
          <w:p w14:paraId="05324334"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3</w:t>
            </w:r>
          </w:p>
        </w:tc>
        <w:tc>
          <w:tcPr>
            <w:tcW w:w="1440" w:type="dxa"/>
          </w:tcPr>
          <w:p w14:paraId="7448CDA5"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41066.9</w:t>
            </w:r>
          </w:p>
        </w:tc>
        <w:tc>
          <w:tcPr>
            <w:tcW w:w="1260" w:type="dxa"/>
          </w:tcPr>
          <w:p w14:paraId="28063625"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 xml:space="preserve">  --</w:t>
            </w:r>
          </w:p>
        </w:tc>
        <w:tc>
          <w:tcPr>
            <w:tcW w:w="900" w:type="dxa"/>
          </w:tcPr>
          <w:p w14:paraId="1157DF05"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7313716B" w14:textId="77777777" w:rsidR="001B4172" w:rsidRPr="00140A97" w:rsidRDefault="001B4172" w:rsidP="001E27B2">
            <w:pPr>
              <w:rPr>
                <w:rFonts w:ascii="Times New Roman" w:hAnsi="Times New Roman" w:cs="Times New Roman"/>
                <w:sz w:val="24"/>
                <w:szCs w:val="24"/>
              </w:rPr>
            </w:pPr>
          </w:p>
        </w:tc>
        <w:tc>
          <w:tcPr>
            <w:tcW w:w="1620" w:type="dxa"/>
          </w:tcPr>
          <w:p w14:paraId="4BF31553" w14:textId="77777777" w:rsidR="001B4172" w:rsidRPr="00140A97" w:rsidRDefault="001B4172" w:rsidP="001E27B2">
            <w:pPr>
              <w:rPr>
                <w:rFonts w:ascii="Times New Roman" w:hAnsi="Times New Roman" w:cs="Times New Roman"/>
                <w:sz w:val="24"/>
                <w:szCs w:val="24"/>
              </w:rPr>
            </w:pPr>
          </w:p>
        </w:tc>
        <w:tc>
          <w:tcPr>
            <w:tcW w:w="1260" w:type="dxa"/>
          </w:tcPr>
          <w:p w14:paraId="4785E9F1" w14:textId="77777777" w:rsidR="001B4172" w:rsidRPr="008F57DA" w:rsidRDefault="001B4172" w:rsidP="001E27B2">
            <w:pPr>
              <w:rPr>
                <w:rFonts w:ascii="Times New Roman" w:hAnsi="Times New Roman" w:cs="Times New Roman"/>
              </w:rPr>
            </w:pPr>
          </w:p>
        </w:tc>
        <w:tc>
          <w:tcPr>
            <w:tcW w:w="1350" w:type="dxa"/>
          </w:tcPr>
          <w:p w14:paraId="776CA5C1" w14:textId="77777777" w:rsidR="001B4172" w:rsidRPr="00140A97" w:rsidRDefault="001B4172" w:rsidP="001E27B2">
            <w:pPr>
              <w:rPr>
                <w:rFonts w:ascii="Times New Roman" w:hAnsi="Times New Roman" w:cs="Times New Roman"/>
                <w:sz w:val="24"/>
                <w:szCs w:val="24"/>
              </w:rPr>
            </w:pPr>
          </w:p>
        </w:tc>
      </w:tr>
      <w:tr w:rsidR="001B4172" w:rsidRPr="00140A97" w14:paraId="19965AF1" w14:textId="77777777" w:rsidTr="001B4172">
        <w:tc>
          <w:tcPr>
            <w:tcW w:w="1008" w:type="dxa"/>
          </w:tcPr>
          <w:p w14:paraId="448EDFCC"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2</w:t>
            </w:r>
          </w:p>
        </w:tc>
        <w:tc>
          <w:tcPr>
            <w:tcW w:w="900" w:type="dxa"/>
          </w:tcPr>
          <w:p w14:paraId="382C72C5"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w:t>
            </w:r>
          </w:p>
        </w:tc>
        <w:tc>
          <w:tcPr>
            <w:tcW w:w="1440" w:type="dxa"/>
          </w:tcPr>
          <w:p w14:paraId="1C3BCB5B"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20.2</w:t>
            </w:r>
          </w:p>
        </w:tc>
        <w:tc>
          <w:tcPr>
            <w:tcW w:w="1260" w:type="dxa"/>
          </w:tcPr>
          <w:p w14:paraId="3CF52917"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2.8</w:t>
            </w:r>
          </w:p>
        </w:tc>
        <w:tc>
          <w:tcPr>
            <w:tcW w:w="900" w:type="dxa"/>
          </w:tcPr>
          <w:p w14:paraId="243638B0"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2.</w:t>
            </w:r>
            <w:r>
              <w:rPr>
                <w:rFonts w:ascii="Times New Roman" w:hAnsi="Times New Roman" w:cs="Times New Roman"/>
                <w:sz w:val="24"/>
                <w:szCs w:val="24"/>
              </w:rPr>
              <w:t>8</w:t>
            </w:r>
          </w:p>
        </w:tc>
        <w:tc>
          <w:tcPr>
            <w:tcW w:w="900" w:type="dxa"/>
          </w:tcPr>
          <w:p w14:paraId="4F298FE7" w14:textId="77777777" w:rsidR="001B4172" w:rsidRPr="008F57DA" w:rsidRDefault="001B4172" w:rsidP="001E27B2">
            <w:pPr>
              <w:rPr>
                <w:rFonts w:ascii="Times New Roman" w:hAnsi="Times New Roman" w:cs="Times New Roman"/>
              </w:rPr>
            </w:pPr>
            <w:r>
              <w:rPr>
                <w:rFonts w:ascii="Times New Roman" w:hAnsi="Times New Roman" w:cs="Times New Roman"/>
              </w:rPr>
              <w:t>A</w:t>
            </w:r>
          </w:p>
        </w:tc>
        <w:tc>
          <w:tcPr>
            <w:tcW w:w="1620" w:type="dxa"/>
          </w:tcPr>
          <w:p w14:paraId="08827434" w14:textId="77777777" w:rsidR="001B4172" w:rsidRPr="00140A97" w:rsidRDefault="001B4172" w:rsidP="001E27B2">
            <w:pPr>
              <w:rPr>
                <w:rFonts w:ascii="Times New Roman" w:hAnsi="Times New Roman" w:cs="Times New Roman"/>
                <w:sz w:val="24"/>
                <w:szCs w:val="24"/>
              </w:rPr>
            </w:pPr>
            <w:r w:rsidRPr="008F57DA">
              <w:rPr>
                <w:rFonts w:ascii="Times New Roman" w:hAnsi="Times New Roman" w:cs="Times New Roman"/>
              </w:rPr>
              <w:t>0.141</w:t>
            </w:r>
          </w:p>
        </w:tc>
        <w:tc>
          <w:tcPr>
            <w:tcW w:w="1260" w:type="dxa"/>
          </w:tcPr>
          <w:p w14:paraId="0FB095DB" w14:textId="77777777" w:rsidR="001B4172" w:rsidRPr="008F57DA" w:rsidRDefault="001B4172" w:rsidP="001E27B2">
            <w:pPr>
              <w:rPr>
                <w:rFonts w:ascii="Times New Roman" w:hAnsi="Times New Roman" w:cs="Times New Roman"/>
              </w:rPr>
            </w:pPr>
            <w:r w:rsidRPr="008F57DA">
              <w:rPr>
                <w:rFonts w:ascii="Times New Roman" w:hAnsi="Times New Roman" w:cs="Times New Roman"/>
              </w:rPr>
              <w:t xml:space="preserve">Weak </w:t>
            </w:r>
          </w:p>
        </w:tc>
        <w:tc>
          <w:tcPr>
            <w:tcW w:w="1350" w:type="dxa"/>
          </w:tcPr>
          <w:p w14:paraId="0471B76C"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2862.81</w:t>
            </w:r>
          </w:p>
        </w:tc>
      </w:tr>
      <w:tr w:rsidR="001B4172" w:rsidRPr="00140A97" w14:paraId="2848AF9E" w14:textId="77777777" w:rsidTr="001B4172">
        <w:tc>
          <w:tcPr>
            <w:tcW w:w="1008" w:type="dxa"/>
          </w:tcPr>
          <w:p w14:paraId="382B8593" w14:textId="77777777" w:rsidR="001B4172" w:rsidRPr="00140A97" w:rsidRDefault="001B4172" w:rsidP="001E27B2">
            <w:pPr>
              <w:rPr>
                <w:rFonts w:ascii="Times New Roman" w:hAnsi="Times New Roman" w:cs="Times New Roman"/>
                <w:sz w:val="24"/>
                <w:szCs w:val="24"/>
              </w:rPr>
            </w:pPr>
          </w:p>
        </w:tc>
        <w:tc>
          <w:tcPr>
            <w:tcW w:w="900" w:type="dxa"/>
          </w:tcPr>
          <w:p w14:paraId="78B030D1"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2</w:t>
            </w:r>
          </w:p>
        </w:tc>
        <w:tc>
          <w:tcPr>
            <w:tcW w:w="1440" w:type="dxa"/>
          </w:tcPr>
          <w:p w14:paraId="1A4DA8A8"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1122.5</w:t>
            </w:r>
          </w:p>
        </w:tc>
        <w:tc>
          <w:tcPr>
            <w:tcW w:w="1260" w:type="dxa"/>
          </w:tcPr>
          <w:p w14:paraId="304BE9B5"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2.5</w:t>
            </w:r>
          </w:p>
        </w:tc>
        <w:tc>
          <w:tcPr>
            <w:tcW w:w="900" w:type="dxa"/>
          </w:tcPr>
          <w:p w14:paraId="6B5192D4"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5.3</w:t>
            </w:r>
          </w:p>
        </w:tc>
        <w:tc>
          <w:tcPr>
            <w:tcW w:w="900" w:type="dxa"/>
          </w:tcPr>
          <w:p w14:paraId="337AB332" w14:textId="77777777" w:rsidR="001B4172" w:rsidRPr="00140A97" w:rsidRDefault="001B4172" w:rsidP="001E27B2">
            <w:pPr>
              <w:rPr>
                <w:rFonts w:ascii="Times New Roman" w:hAnsi="Times New Roman" w:cs="Times New Roman"/>
                <w:sz w:val="24"/>
                <w:szCs w:val="24"/>
              </w:rPr>
            </w:pPr>
          </w:p>
        </w:tc>
        <w:tc>
          <w:tcPr>
            <w:tcW w:w="1620" w:type="dxa"/>
          </w:tcPr>
          <w:p w14:paraId="05395976" w14:textId="77777777" w:rsidR="001B4172" w:rsidRPr="00140A97" w:rsidRDefault="001B4172" w:rsidP="001E27B2">
            <w:pPr>
              <w:rPr>
                <w:rFonts w:ascii="Times New Roman" w:hAnsi="Times New Roman" w:cs="Times New Roman"/>
                <w:sz w:val="24"/>
                <w:szCs w:val="24"/>
              </w:rPr>
            </w:pPr>
          </w:p>
        </w:tc>
        <w:tc>
          <w:tcPr>
            <w:tcW w:w="1260" w:type="dxa"/>
          </w:tcPr>
          <w:p w14:paraId="0429C49C" w14:textId="77777777" w:rsidR="001B4172" w:rsidRPr="008F57DA" w:rsidRDefault="001B4172" w:rsidP="001E27B2">
            <w:pPr>
              <w:rPr>
                <w:rFonts w:ascii="Times New Roman" w:hAnsi="Times New Roman" w:cs="Times New Roman"/>
              </w:rPr>
            </w:pPr>
          </w:p>
        </w:tc>
        <w:tc>
          <w:tcPr>
            <w:tcW w:w="1350" w:type="dxa"/>
          </w:tcPr>
          <w:p w14:paraId="516845C0" w14:textId="77777777" w:rsidR="001B4172" w:rsidRPr="00140A97" w:rsidRDefault="001B4172" w:rsidP="001E27B2">
            <w:pPr>
              <w:rPr>
                <w:rFonts w:ascii="Times New Roman" w:hAnsi="Times New Roman" w:cs="Times New Roman"/>
                <w:sz w:val="24"/>
                <w:szCs w:val="24"/>
              </w:rPr>
            </w:pPr>
          </w:p>
        </w:tc>
      </w:tr>
      <w:tr w:rsidR="001B4172" w:rsidRPr="00140A97" w14:paraId="35C06036" w14:textId="77777777" w:rsidTr="001B4172">
        <w:tc>
          <w:tcPr>
            <w:tcW w:w="1008" w:type="dxa"/>
          </w:tcPr>
          <w:p w14:paraId="07860436" w14:textId="77777777" w:rsidR="001B4172" w:rsidRPr="00140A97" w:rsidRDefault="001B4172" w:rsidP="001E27B2">
            <w:pPr>
              <w:rPr>
                <w:rFonts w:ascii="Times New Roman" w:hAnsi="Times New Roman" w:cs="Times New Roman"/>
                <w:sz w:val="24"/>
                <w:szCs w:val="24"/>
              </w:rPr>
            </w:pPr>
          </w:p>
        </w:tc>
        <w:tc>
          <w:tcPr>
            <w:tcW w:w="900" w:type="dxa"/>
          </w:tcPr>
          <w:p w14:paraId="3B5C4DDB"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3</w:t>
            </w:r>
          </w:p>
        </w:tc>
        <w:tc>
          <w:tcPr>
            <w:tcW w:w="1440" w:type="dxa"/>
          </w:tcPr>
          <w:p w14:paraId="5F2393E9"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44772.7</w:t>
            </w:r>
          </w:p>
        </w:tc>
        <w:tc>
          <w:tcPr>
            <w:tcW w:w="1260" w:type="dxa"/>
          </w:tcPr>
          <w:p w14:paraId="72EE4B2D"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 xml:space="preserve">  --</w:t>
            </w:r>
          </w:p>
        </w:tc>
        <w:tc>
          <w:tcPr>
            <w:tcW w:w="900" w:type="dxa"/>
          </w:tcPr>
          <w:p w14:paraId="3AC6EF04"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7CCC350E" w14:textId="77777777" w:rsidR="001B4172" w:rsidRPr="00140A97" w:rsidRDefault="001B4172" w:rsidP="001E27B2">
            <w:pPr>
              <w:rPr>
                <w:rFonts w:ascii="Times New Roman" w:hAnsi="Times New Roman" w:cs="Times New Roman"/>
                <w:sz w:val="24"/>
                <w:szCs w:val="24"/>
              </w:rPr>
            </w:pPr>
          </w:p>
        </w:tc>
        <w:tc>
          <w:tcPr>
            <w:tcW w:w="1620" w:type="dxa"/>
          </w:tcPr>
          <w:p w14:paraId="411C5AAA" w14:textId="77777777" w:rsidR="001B4172" w:rsidRPr="00140A97" w:rsidRDefault="001B4172" w:rsidP="001E27B2">
            <w:pPr>
              <w:rPr>
                <w:rFonts w:ascii="Times New Roman" w:hAnsi="Times New Roman" w:cs="Times New Roman"/>
                <w:sz w:val="24"/>
                <w:szCs w:val="24"/>
              </w:rPr>
            </w:pPr>
          </w:p>
        </w:tc>
        <w:tc>
          <w:tcPr>
            <w:tcW w:w="1260" w:type="dxa"/>
          </w:tcPr>
          <w:p w14:paraId="77CEF9E8" w14:textId="77777777" w:rsidR="001B4172" w:rsidRPr="008F57DA" w:rsidRDefault="001B4172" w:rsidP="001E27B2">
            <w:pPr>
              <w:rPr>
                <w:rFonts w:ascii="Times New Roman" w:hAnsi="Times New Roman" w:cs="Times New Roman"/>
              </w:rPr>
            </w:pPr>
          </w:p>
        </w:tc>
        <w:tc>
          <w:tcPr>
            <w:tcW w:w="1350" w:type="dxa"/>
          </w:tcPr>
          <w:p w14:paraId="5A56246D" w14:textId="77777777" w:rsidR="001B4172" w:rsidRPr="00140A97" w:rsidRDefault="001B4172" w:rsidP="001E27B2">
            <w:pPr>
              <w:rPr>
                <w:rFonts w:ascii="Times New Roman" w:hAnsi="Times New Roman" w:cs="Times New Roman"/>
                <w:sz w:val="24"/>
                <w:szCs w:val="24"/>
              </w:rPr>
            </w:pPr>
          </w:p>
        </w:tc>
      </w:tr>
      <w:tr w:rsidR="001B4172" w:rsidRPr="00140A97" w14:paraId="5D4974DE" w14:textId="77777777" w:rsidTr="001B4172">
        <w:tc>
          <w:tcPr>
            <w:tcW w:w="1008" w:type="dxa"/>
          </w:tcPr>
          <w:p w14:paraId="3037BFB3"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3</w:t>
            </w:r>
          </w:p>
        </w:tc>
        <w:tc>
          <w:tcPr>
            <w:tcW w:w="900" w:type="dxa"/>
          </w:tcPr>
          <w:p w14:paraId="65C205D3"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w:t>
            </w:r>
          </w:p>
        </w:tc>
        <w:tc>
          <w:tcPr>
            <w:tcW w:w="1440" w:type="dxa"/>
          </w:tcPr>
          <w:p w14:paraId="5F665AA6"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32.3</w:t>
            </w:r>
          </w:p>
        </w:tc>
        <w:tc>
          <w:tcPr>
            <w:tcW w:w="1260" w:type="dxa"/>
          </w:tcPr>
          <w:p w14:paraId="74B07AD4"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0.7</w:t>
            </w:r>
          </w:p>
        </w:tc>
        <w:tc>
          <w:tcPr>
            <w:tcW w:w="900" w:type="dxa"/>
          </w:tcPr>
          <w:p w14:paraId="3164FFC4"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0.7</w:t>
            </w:r>
          </w:p>
        </w:tc>
        <w:tc>
          <w:tcPr>
            <w:tcW w:w="900" w:type="dxa"/>
          </w:tcPr>
          <w:p w14:paraId="0AB4D9A6" w14:textId="77777777" w:rsidR="001B4172" w:rsidRPr="008F57DA" w:rsidRDefault="001B4172" w:rsidP="001E27B2">
            <w:pPr>
              <w:rPr>
                <w:rFonts w:ascii="Times New Roman" w:hAnsi="Times New Roman" w:cs="Times New Roman"/>
              </w:rPr>
            </w:pPr>
            <w:r>
              <w:rPr>
                <w:rFonts w:ascii="Times New Roman" w:hAnsi="Times New Roman" w:cs="Times New Roman"/>
              </w:rPr>
              <w:t>A</w:t>
            </w:r>
          </w:p>
        </w:tc>
        <w:tc>
          <w:tcPr>
            <w:tcW w:w="1620" w:type="dxa"/>
          </w:tcPr>
          <w:p w14:paraId="570E67CE" w14:textId="77777777" w:rsidR="001B4172" w:rsidRPr="008F57DA" w:rsidRDefault="001B4172" w:rsidP="001E27B2">
            <w:pPr>
              <w:rPr>
                <w:rFonts w:ascii="Times New Roman" w:hAnsi="Times New Roman" w:cs="Times New Roman"/>
              </w:rPr>
            </w:pPr>
            <w:r w:rsidRPr="008F57DA">
              <w:rPr>
                <w:rFonts w:ascii="Times New Roman" w:hAnsi="Times New Roman" w:cs="Times New Roman"/>
              </w:rPr>
              <w:t xml:space="preserve">0.073 </w:t>
            </w:r>
          </w:p>
        </w:tc>
        <w:tc>
          <w:tcPr>
            <w:tcW w:w="1260" w:type="dxa"/>
          </w:tcPr>
          <w:p w14:paraId="5EB13402" w14:textId="77777777" w:rsidR="001B4172" w:rsidRPr="008F57DA" w:rsidRDefault="001B4172" w:rsidP="001E27B2">
            <w:pPr>
              <w:rPr>
                <w:rFonts w:ascii="Times New Roman" w:hAnsi="Times New Roman" w:cs="Times New Roman"/>
              </w:rPr>
            </w:pPr>
            <w:r w:rsidRPr="008F57DA">
              <w:rPr>
                <w:rFonts w:ascii="Times New Roman" w:hAnsi="Times New Roman" w:cs="Times New Roman"/>
              </w:rPr>
              <w:t>Poor</w:t>
            </w:r>
          </w:p>
        </w:tc>
        <w:tc>
          <w:tcPr>
            <w:tcW w:w="1350" w:type="dxa"/>
          </w:tcPr>
          <w:p w14:paraId="4F251953"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495.46</w:t>
            </w:r>
          </w:p>
        </w:tc>
      </w:tr>
      <w:tr w:rsidR="001B4172" w:rsidRPr="00140A97" w14:paraId="3CAE23B7" w14:textId="77777777" w:rsidTr="001B4172">
        <w:tc>
          <w:tcPr>
            <w:tcW w:w="1008" w:type="dxa"/>
          </w:tcPr>
          <w:p w14:paraId="6615622E" w14:textId="77777777" w:rsidR="001B4172" w:rsidRPr="00140A97" w:rsidRDefault="001B4172" w:rsidP="001E27B2">
            <w:pPr>
              <w:rPr>
                <w:rFonts w:ascii="Times New Roman" w:hAnsi="Times New Roman" w:cs="Times New Roman"/>
                <w:sz w:val="24"/>
                <w:szCs w:val="24"/>
              </w:rPr>
            </w:pPr>
          </w:p>
        </w:tc>
        <w:tc>
          <w:tcPr>
            <w:tcW w:w="900" w:type="dxa"/>
          </w:tcPr>
          <w:p w14:paraId="5D647060"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2</w:t>
            </w:r>
          </w:p>
        </w:tc>
        <w:tc>
          <w:tcPr>
            <w:tcW w:w="1440" w:type="dxa"/>
          </w:tcPr>
          <w:p w14:paraId="713801C4"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96.5</w:t>
            </w:r>
          </w:p>
        </w:tc>
        <w:tc>
          <w:tcPr>
            <w:tcW w:w="1260" w:type="dxa"/>
          </w:tcPr>
          <w:p w14:paraId="0CA8B5D1"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4.9</w:t>
            </w:r>
          </w:p>
        </w:tc>
        <w:tc>
          <w:tcPr>
            <w:tcW w:w="900" w:type="dxa"/>
          </w:tcPr>
          <w:p w14:paraId="3F53BEE9"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5.6</w:t>
            </w:r>
          </w:p>
        </w:tc>
        <w:tc>
          <w:tcPr>
            <w:tcW w:w="900" w:type="dxa"/>
          </w:tcPr>
          <w:p w14:paraId="0ACFBC07" w14:textId="77777777" w:rsidR="001B4172" w:rsidRPr="00140A97" w:rsidRDefault="001B4172" w:rsidP="001E27B2">
            <w:pPr>
              <w:rPr>
                <w:rFonts w:ascii="Times New Roman" w:hAnsi="Times New Roman" w:cs="Times New Roman"/>
                <w:sz w:val="24"/>
                <w:szCs w:val="24"/>
              </w:rPr>
            </w:pPr>
          </w:p>
        </w:tc>
        <w:tc>
          <w:tcPr>
            <w:tcW w:w="1620" w:type="dxa"/>
          </w:tcPr>
          <w:p w14:paraId="5E6D01AD" w14:textId="77777777" w:rsidR="001B4172" w:rsidRPr="00140A97" w:rsidRDefault="001B4172" w:rsidP="001E27B2">
            <w:pPr>
              <w:rPr>
                <w:rFonts w:ascii="Times New Roman" w:hAnsi="Times New Roman" w:cs="Times New Roman"/>
                <w:sz w:val="24"/>
                <w:szCs w:val="24"/>
              </w:rPr>
            </w:pPr>
          </w:p>
        </w:tc>
        <w:tc>
          <w:tcPr>
            <w:tcW w:w="1260" w:type="dxa"/>
          </w:tcPr>
          <w:p w14:paraId="16E63F57" w14:textId="77777777" w:rsidR="001B4172" w:rsidRPr="008F57DA" w:rsidRDefault="001B4172" w:rsidP="001E27B2">
            <w:pPr>
              <w:rPr>
                <w:rFonts w:ascii="Times New Roman" w:hAnsi="Times New Roman" w:cs="Times New Roman"/>
              </w:rPr>
            </w:pPr>
          </w:p>
        </w:tc>
        <w:tc>
          <w:tcPr>
            <w:tcW w:w="1350" w:type="dxa"/>
          </w:tcPr>
          <w:p w14:paraId="1A1898E4" w14:textId="77777777" w:rsidR="001B4172" w:rsidRPr="00140A97" w:rsidRDefault="001B4172" w:rsidP="001E27B2">
            <w:pPr>
              <w:rPr>
                <w:rFonts w:ascii="Times New Roman" w:hAnsi="Times New Roman" w:cs="Times New Roman"/>
                <w:sz w:val="24"/>
                <w:szCs w:val="24"/>
              </w:rPr>
            </w:pPr>
          </w:p>
        </w:tc>
      </w:tr>
      <w:tr w:rsidR="001B4172" w:rsidRPr="00140A97" w14:paraId="686DB6ED" w14:textId="77777777" w:rsidTr="001B4172">
        <w:tc>
          <w:tcPr>
            <w:tcW w:w="1008" w:type="dxa"/>
          </w:tcPr>
          <w:p w14:paraId="7F9D08DB" w14:textId="77777777" w:rsidR="001B4172" w:rsidRPr="00140A97" w:rsidRDefault="001B4172" w:rsidP="001E27B2">
            <w:pPr>
              <w:rPr>
                <w:rFonts w:ascii="Times New Roman" w:hAnsi="Times New Roman" w:cs="Times New Roman"/>
                <w:sz w:val="24"/>
                <w:szCs w:val="24"/>
              </w:rPr>
            </w:pPr>
          </w:p>
        </w:tc>
        <w:tc>
          <w:tcPr>
            <w:tcW w:w="900" w:type="dxa"/>
          </w:tcPr>
          <w:p w14:paraId="4669B08B"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3</w:t>
            </w:r>
          </w:p>
        </w:tc>
        <w:tc>
          <w:tcPr>
            <w:tcW w:w="1440" w:type="dxa"/>
          </w:tcPr>
          <w:p w14:paraId="5FA6AF6B"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405.2</w:t>
            </w:r>
          </w:p>
        </w:tc>
        <w:tc>
          <w:tcPr>
            <w:tcW w:w="1260" w:type="dxa"/>
          </w:tcPr>
          <w:p w14:paraId="18A47D6E"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796CAB77"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58FAF182" w14:textId="77777777" w:rsidR="001B4172" w:rsidRPr="00140A97" w:rsidRDefault="001B4172" w:rsidP="001E27B2">
            <w:pPr>
              <w:rPr>
                <w:rFonts w:ascii="Times New Roman" w:hAnsi="Times New Roman" w:cs="Times New Roman"/>
                <w:sz w:val="24"/>
                <w:szCs w:val="24"/>
              </w:rPr>
            </w:pPr>
          </w:p>
        </w:tc>
        <w:tc>
          <w:tcPr>
            <w:tcW w:w="1620" w:type="dxa"/>
          </w:tcPr>
          <w:p w14:paraId="2E0FFD0B" w14:textId="77777777" w:rsidR="001B4172" w:rsidRPr="00140A97" w:rsidRDefault="001B4172" w:rsidP="001E27B2">
            <w:pPr>
              <w:rPr>
                <w:rFonts w:ascii="Times New Roman" w:hAnsi="Times New Roman" w:cs="Times New Roman"/>
                <w:sz w:val="24"/>
                <w:szCs w:val="24"/>
              </w:rPr>
            </w:pPr>
          </w:p>
        </w:tc>
        <w:tc>
          <w:tcPr>
            <w:tcW w:w="1260" w:type="dxa"/>
          </w:tcPr>
          <w:p w14:paraId="366B494B" w14:textId="77777777" w:rsidR="001B4172" w:rsidRPr="008F57DA" w:rsidRDefault="001B4172" w:rsidP="001E27B2">
            <w:pPr>
              <w:rPr>
                <w:rFonts w:ascii="Times New Roman" w:hAnsi="Times New Roman" w:cs="Times New Roman"/>
              </w:rPr>
            </w:pPr>
          </w:p>
        </w:tc>
        <w:tc>
          <w:tcPr>
            <w:tcW w:w="1350" w:type="dxa"/>
          </w:tcPr>
          <w:p w14:paraId="4CE781DC" w14:textId="77777777" w:rsidR="001B4172" w:rsidRPr="00140A97" w:rsidRDefault="001B4172" w:rsidP="001E27B2">
            <w:pPr>
              <w:rPr>
                <w:rFonts w:ascii="Times New Roman" w:hAnsi="Times New Roman" w:cs="Times New Roman"/>
                <w:sz w:val="24"/>
                <w:szCs w:val="24"/>
              </w:rPr>
            </w:pPr>
          </w:p>
        </w:tc>
      </w:tr>
      <w:tr w:rsidR="001B4172" w:rsidRPr="00140A97" w14:paraId="26AF3004" w14:textId="77777777" w:rsidTr="001B4172">
        <w:tc>
          <w:tcPr>
            <w:tcW w:w="1008" w:type="dxa"/>
          </w:tcPr>
          <w:p w14:paraId="540F926A"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4</w:t>
            </w:r>
          </w:p>
        </w:tc>
        <w:tc>
          <w:tcPr>
            <w:tcW w:w="900" w:type="dxa"/>
          </w:tcPr>
          <w:p w14:paraId="7470D10F"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w:t>
            </w:r>
          </w:p>
        </w:tc>
        <w:tc>
          <w:tcPr>
            <w:tcW w:w="1440" w:type="dxa"/>
          </w:tcPr>
          <w:p w14:paraId="27112383"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48.0</w:t>
            </w:r>
          </w:p>
        </w:tc>
        <w:tc>
          <w:tcPr>
            <w:tcW w:w="1260" w:type="dxa"/>
          </w:tcPr>
          <w:p w14:paraId="578C2431"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0.4</w:t>
            </w:r>
          </w:p>
        </w:tc>
        <w:tc>
          <w:tcPr>
            <w:tcW w:w="900" w:type="dxa"/>
          </w:tcPr>
          <w:p w14:paraId="36555035"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0.4</w:t>
            </w:r>
          </w:p>
        </w:tc>
        <w:tc>
          <w:tcPr>
            <w:tcW w:w="900" w:type="dxa"/>
          </w:tcPr>
          <w:p w14:paraId="01F2C405" w14:textId="77777777" w:rsidR="001B4172" w:rsidRPr="008F57DA" w:rsidRDefault="001B4172" w:rsidP="001E27B2">
            <w:pPr>
              <w:rPr>
                <w:rFonts w:ascii="Times New Roman" w:hAnsi="Times New Roman" w:cs="Times New Roman"/>
              </w:rPr>
            </w:pPr>
            <w:r>
              <w:rPr>
                <w:rFonts w:ascii="Times New Roman" w:hAnsi="Times New Roman" w:cs="Times New Roman"/>
              </w:rPr>
              <w:t>K</w:t>
            </w:r>
          </w:p>
        </w:tc>
        <w:tc>
          <w:tcPr>
            <w:tcW w:w="1620" w:type="dxa"/>
          </w:tcPr>
          <w:p w14:paraId="5956A139" w14:textId="77777777" w:rsidR="001B4172" w:rsidRPr="00140A97" w:rsidRDefault="001B4172" w:rsidP="001E27B2">
            <w:pPr>
              <w:rPr>
                <w:rFonts w:ascii="Times New Roman" w:hAnsi="Times New Roman" w:cs="Times New Roman"/>
                <w:sz w:val="24"/>
                <w:szCs w:val="24"/>
              </w:rPr>
            </w:pPr>
            <w:r w:rsidRPr="008F57DA">
              <w:rPr>
                <w:rFonts w:ascii="Times New Roman" w:hAnsi="Times New Roman" w:cs="Times New Roman"/>
              </w:rPr>
              <w:t>0.010</w:t>
            </w:r>
          </w:p>
        </w:tc>
        <w:tc>
          <w:tcPr>
            <w:tcW w:w="1260" w:type="dxa"/>
          </w:tcPr>
          <w:p w14:paraId="6B73E465" w14:textId="77777777" w:rsidR="001B4172" w:rsidRPr="008F57DA" w:rsidRDefault="001B4172" w:rsidP="001E27B2">
            <w:pPr>
              <w:rPr>
                <w:rFonts w:ascii="Times New Roman" w:hAnsi="Times New Roman" w:cs="Times New Roman"/>
              </w:rPr>
            </w:pPr>
            <w:r w:rsidRPr="008F57DA">
              <w:rPr>
                <w:rFonts w:ascii="Times New Roman" w:hAnsi="Times New Roman" w:cs="Times New Roman"/>
              </w:rPr>
              <w:t>Poor</w:t>
            </w:r>
          </w:p>
        </w:tc>
        <w:tc>
          <w:tcPr>
            <w:tcW w:w="1350" w:type="dxa"/>
          </w:tcPr>
          <w:p w14:paraId="580DDB9E"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2222.82</w:t>
            </w:r>
          </w:p>
        </w:tc>
      </w:tr>
      <w:tr w:rsidR="001B4172" w:rsidRPr="00140A97" w14:paraId="312D2DE0" w14:textId="77777777" w:rsidTr="001B4172">
        <w:tc>
          <w:tcPr>
            <w:tcW w:w="1008" w:type="dxa"/>
          </w:tcPr>
          <w:p w14:paraId="29D1C758" w14:textId="77777777" w:rsidR="001B4172" w:rsidRPr="00140A97" w:rsidRDefault="001B4172" w:rsidP="001E27B2">
            <w:pPr>
              <w:rPr>
                <w:rFonts w:ascii="Times New Roman" w:hAnsi="Times New Roman" w:cs="Times New Roman"/>
                <w:sz w:val="24"/>
                <w:szCs w:val="24"/>
              </w:rPr>
            </w:pPr>
          </w:p>
        </w:tc>
        <w:tc>
          <w:tcPr>
            <w:tcW w:w="900" w:type="dxa"/>
          </w:tcPr>
          <w:p w14:paraId="6FD95627"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2</w:t>
            </w:r>
          </w:p>
        </w:tc>
        <w:tc>
          <w:tcPr>
            <w:tcW w:w="1440" w:type="dxa"/>
          </w:tcPr>
          <w:p w14:paraId="7FCB188A"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1159.8</w:t>
            </w:r>
          </w:p>
        </w:tc>
        <w:tc>
          <w:tcPr>
            <w:tcW w:w="1260" w:type="dxa"/>
          </w:tcPr>
          <w:p w14:paraId="2D79686F"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1.9</w:t>
            </w:r>
          </w:p>
        </w:tc>
        <w:tc>
          <w:tcPr>
            <w:tcW w:w="900" w:type="dxa"/>
          </w:tcPr>
          <w:p w14:paraId="25A83F5F"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2.4</w:t>
            </w:r>
          </w:p>
        </w:tc>
        <w:tc>
          <w:tcPr>
            <w:tcW w:w="900" w:type="dxa"/>
          </w:tcPr>
          <w:p w14:paraId="4293D935" w14:textId="77777777" w:rsidR="001B4172" w:rsidRPr="00140A97" w:rsidRDefault="001B4172" w:rsidP="001E27B2">
            <w:pPr>
              <w:rPr>
                <w:rFonts w:ascii="Times New Roman" w:hAnsi="Times New Roman" w:cs="Times New Roman"/>
                <w:sz w:val="24"/>
                <w:szCs w:val="24"/>
              </w:rPr>
            </w:pPr>
          </w:p>
        </w:tc>
        <w:tc>
          <w:tcPr>
            <w:tcW w:w="1620" w:type="dxa"/>
          </w:tcPr>
          <w:p w14:paraId="3D009AD9" w14:textId="77777777" w:rsidR="001B4172" w:rsidRPr="00140A97" w:rsidRDefault="001B4172" w:rsidP="001E27B2">
            <w:pPr>
              <w:rPr>
                <w:rFonts w:ascii="Times New Roman" w:hAnsi="Times New Roman" w:cs="Times New Roman"/>
                <w:sz w:val="24"/>
                <w:szCs w:val="24"/>
              </w:rPr>
            </w:pPr>
          </w:p>
        </w:tc>
        <w:tc>
          <w:tcPr>
            <w:tcW w:w="1260" w:type="dxa"/>
          </w:tcPr>
          <w:p w14:paraId="5B415371" w14:textId="77777777" w:rsidR="001B4172" w:rsidRPr="008F57DA" w:rsidRDefault="001B4172" w:rsidP="001E27B2">
            <w:pPr>
              <w:rPr>
                <w:rFonts w:ascii="Times New Roman" w:hAnsi="Times New Roman" w:cs="Times New Roman"/>
              </w:rPr>
            </w:pPr>
          </w:p>
        </w:tc>
        <w:tc>
          <w:tcPr>
            <w:tcW w:w="1350" w:type="dxa"/>
          </w:tcPr>
          <w:p w14:paraId="742B035E" w14:textId="77777777" w:rsidR="001B4172" w:rsidRPr="00140A97" w:rsidRDefault="001B4172" w:rsidP="001E27B2">
            <w:pPr>
              <w:rPr>
                <w:rFonts w:ascii="Times New Roman" w:hAnsi="Times New Roman" w:cs="Times New Roman"/>
                <w:sz w:val="24"/>
                <w:szCs w:val="24"/>
              </w:rPr>
            </w:pPr>
          </w:p>
        </w:tc>
      </w:tr>
      <w:tr w:rsidR="001B4172" w:rsidRPr="00140A97" w14:paraId="0E6A11FD" w14:textId="77777777" w:rsidTr="001B4172">
        <w:tc>
          <w:tcPr>
            <w:tcW w:w="1008" w:type="dxa"/>
          </w:tcPr>
          <w:p w14:paraId="2D45C69D" w14:textId="77777777" w:rsidR="001B4172" w:rsidRPr="00140A97" w:rsidRDefault="001B4172" w:rsidP="001E27B2">
            <w:pPr>
              <w:rPr>
                <w:rFonts w:ascii="Times New Roman" w:hAnsi="Times New Roman" w:cs="Times New Roman"/>
                <w:sz w:val="24"/>
                <w:szCs w:val="24"/>
              </w:rPr>
            </w:pPr>
          </w:p>
        </w:tc>
        <w:tc>
          <w:tcPr>
            <w:tcW w:w="900" w:type="dxa"/>
          </w:tcPr>
          <w:p w14:paraId="68E13F83"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3</w:t>
            </w:r>
          </w:p>
        </w:tc>
        <w:tc>
          <w:tcPr>
            <w:tcW w:w="1440" w:type="dxa"/>
          </w:tcPr>
          <w:p w14:paraId="244E7390"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178.0</w:t>
            </w:r>
          </w:p>
        </w:tc>
        <w:tc>
          <w:tcPr>
            <w:tcW w:w="1260" w:type="dxa"/>
          </w:tcPr>
          <w:p w14:paraId="70B40F29"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46B68C68"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w:t>
            </w:r>
          </w:p>
        </w:tc>
        <w:tc>
          <w:tcPr>
            <w:tcW w:w="900" w:type="dxa"/>
          </w:tcPr>
          <w:p w14:paraId="64355D00" w14:textId="77777777" w:rsidR="001B4172" w:rsidRPr="00140A97" w:rsidRDefault="001B4172" w:rsidP="001E27B2">
            <w:pPr>
              <w:rPr>
                <w:rFonts w:ascii="Times New Roman" w:hAnsi="Times New Roman" w:cs="Times New Roman"/>
                <w:sz w:val="24"/>
                <w:szCs w:val="24"/>
              </w:rPr>
            </w:pPr>
          </w:p>
        </w:tc>
        <w:tc>
          <w:tcPr>
            <w:tcW w:w="1620" w:type="dxa"/>
          </w:tcPr>
          <w:p w14:paraId="6E3DC66D" w14:textId="77777777" w:rsidR="001B4172" w:rsidRPr="00140A97" w:rsidRDefault="001B4172" w:rsidP="001E27B2">
            <w:pPr>
              <w:rPr>
                <w:rFonts w:ascii="Times New Roman" w:hAnsi="Times New Roman" w:cs="Times New Roman"/>
                <w:sz w:val="24"/>
                <w:szCs w:val="24"/>
              </w:rPr>
            </w:pPr>
          </w:p>
        </w:tc>
        <w:tc>
          <w:tcPr>
            <w:tcW w:w="1260" w:type="dxa"/>
          </w:tcPr>
          <w:p w14:paraId="52F24659" w14:textId="77777777" w:rsidR="001B4172" w:rsidRPr="008F57DA" w:rsidRDefault="001B4172" w:rsidP="001E27B2">
            <w:pPr>
              <w:rPr>
                <w:rFonts w:ascii="Times New Roman" w:hAnsi="Times New Roman" w:cs="Times New Roman"/>
              </w:rPr>
            </w:pPr>
          </w:p>
        </w:tc>
        <w:tc>
          <w:tcPr>
            <w:tcW w:w="1350" w:type="dxa"/>
          </w:tcPr>
          <w:p w14:paraId="33819CD3" w14:textId="77777777" w:rsidR="001B4172" w:rsidRPr="00140A97" w:rsidRDefault="001B4172" w:rsidP="001E27B2">
            <w:pPr>
              <w:rPr>
                <w:rFonts w:ascii="Times New Roman" w:hAnsi="Times New Roman" w:cs="Times New Roman"/>
                <w:sz w:val="24"/>
                <w:szCs w:val="24"/>
              </w:rPr>
            </w:pPr>
          </w:p>
        </w:tc>
      </w:tr>
      <w:tr w:rsidR="001B4172" w:rsidRPr="00140A97" w14:paraId="5F5B65E3" w14:textId="77777777" w:rsidTr="001B4172">
        <w:tc>
          <w:tcPr>
            <w:tcW w:w="1008" w:type="dxa"/>
          </w:tcPr>
          <w:p w14:paraId="1640C764"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5</w:t>
            </w:r>
          </w:p>
        </w:tc>
        <w:tc>
          <w:tcPr>
            <w:tcW w:w="900" w:type="dxa"/>
          </w:tcPr>
          <w:p w14:paraId="4E2E0ECF"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w:t>
            </w:r>
          </w:p>
        </w:tc>
        <w:tc>
          <w:tcPr>
            <w:tcW w:w="1440" w:type="dxa"/>
          </w:tcPr>
          <w:p w14:paraId="57FAFFFA"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97.5</w:t>
            </w:r>
          </w:p>
        </w:tc>
        <w:tc>
          <w:tcPr>
            <w:tcW w:w="1260" w:type="dxa"/>
          </w:tcPr>
          <w:p w14:paraId="533AFF6C"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4.4</w:t>
            </w:r>
          </w:p>
        </w:tc>
        <w:tc>
          <w:tcPr>
            <w:tcW w:w="900" w:type="dxa"/>
          </w:tcPr>
          <w:p w14:paraId="1965B7C4"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4.4</w:t>
            </w:r>
          </w:p>
        </w:tc>
        <w:tc>
          <w:tcPr>
            <w:tcW w:w="900" w:type="dxa"/>
          </w:tcPr>
          <w:p w14:paraId="6E479266" w14:textId="77777777" w:rsidR="001B4172" w:rsidRPr="008F57DA" w:rsidRDefault="001B4172" w:rsidP="001E27B2">
            <w:pPr>
              <w:rPr>
                <w:rFonts w:ascii="Times New Roman" w:hAnsi="Times New Roman" w:cs="Times New Roman"/>
              </w:rPr>
            </w:pPr>
            <w:r>
              <w:rPr>
                <w:rFonts w:ascii="Times New Roman" w:hAnsi="Times New Roman" w:cs="Times New Roman"/>
              </w:rPr>
              <w:t>K</w:t>
            </w:r>
          </w:p>
        </w:tc>
        <w:tc>
          <w:tcPr>
            <w:tcW w:w="1620" w:type="dxa"/>
          </w:tcPr>
          <w:p w14:paraId="4AC835BC" w14:textId="77777777" w:rsidR="001B4172" w:rsidRPr="00140A97" w:rsidRDefault="001B4172" w:rsidP="001E27B2">
            <w:pPr>
              <w:rPr>
                <w:rFonts w:ascii="Times New Roman" w:hAnsi="Times New Roman" w:cs="Times New Roman"/>
                <w:sz w:val="24"/>
                <w:szCs w:val="24"/>
              </w:rPr>
            </w:pPr>
            <w:r w:rsidRPr="008F57DA">
              <w:rPr>
                <w:rFonts w:ascii="Times New Roman" w:hAnsi="Times New Roman" w:cs="Times New Roman"/>
              </w:rPr>
              <w:t>0.091</w:t>
            </w:r>
          </w:p>
        </w:tc>
        <w:tc>
          <w:tcPr>
            <w:tcW w:w="1260" w:type="dxa"/>
          </w:tcPr>
          <w:p w14:paraId="7DC24FAD" w14:textId="77777777" w:rsidR="001B4172" w:rsidRPr="008F57DA" w:rsidRDefault="001B4172" w:rsidP="001E27B2">
            <w:pPr>
              <w:rPr>
                <w:rFonts w:ascii="Times New Roman" w:hAnsi="Times New Roman" w:cs="Times New Roman"/>
              </w:rPr>
            </w:pPr>
            <w:r>
              <w:rPr>
                <w:rFonts w:ascii="Times New Roman" w:hAnsi="Times New Roman" w:cs="Times New Roman"/>
              </w:rPr>
              <w:t>poor</w:t>
            </w:r>
          </w:p>
        </w:tc>
        <w:tc>
          <w:tcPr>
            <w:tcW w:w="1350" w:type="dxa"/>
          </w:tcPr>
          <w:p w14:paraId="22778CA5"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3383.52</w:t>
            </w:r>
          </w:p>
        </w:tc>
      </w:tr>
      <w:tr w:rsidR="001B4172" w:rsidRPr="00140A97" w14:paraId="338C3156" w14:textId="77777777" w:rsidTr="001B4172">
        <w:tc>
          <w:tcPr>
            <w:tcW w:w="1008" w:type="dxa"/>
          </w:tcPr>
          <w:p w14:paraId="5060AE66" w14:textId="77777777" w:rsidR="001B4172" w:rsidRPr="00140A97" w:rsidRDefault="001B4172" w:rsidP="001E27B2">
            <w:pPr>
              <w:rPr>
                <w:rFonts w:ascii="Times New Roman" w:hAnsi="Times New Roman" w:cs="Times New Roman"/>
                <w:sz w:val="24"/>
                <w:szCs w:val="24"/>
              </w:rPr>
            </w:pPr>
          </w:p>
        </w:tc>
        <w:tc>
          <w:tcPr>
            <w:tcW w:w="900" w:type="dxa"/>
          </w:tcPr>
          <w:p w14:paraId="280F5F57"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2</w:t>
            </w:r>
          </w:p>
        </w:tc>
        <w:tc>
          <w:tcPr>
            <w:tcW w:w="1440" w:type="dxa"/>
          </w:tcPr>
          <w:p w14:paraId="70C94FBD"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254.7</w:t>
            </w:r>
          </w:p>
        </w:tc>
        <w:tc>
          <w:tcPr>
            <w:tcW w:w="1260" w:type="dxa"/>
          </w:tcPr>
          <w:p w14:paraId="7604FC45"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11.6</w:t>
            </w:r>
          </w:p>
        </w:tc>
        <w:tc>
          <w:tcPr>
            <w:tcW w:w="900" w:type="dxa"/>
          </w:tcPr>
          <w:p w14:paraId="384ED196"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16.0</w:t>
            </w:r>
          </w:p>
        </w:tc>
        <w:tc>
          <w:tcPr>
            <w:tcW w:w="900" w:type="dxa"/>
          </w:tcPr>
          <w:p w14:paraId="42CB3E56" w14:textId="77777777" w:rsidR="001B4172" w:rsidRPr="00140A97" w:rsidRDefault="001B4172" w:rsidP="001E27B2">
            <w:pPr>
              <w:rPr>
                <w:rFonts w:ascii="Times New Roman" w:hAnsi="Times New Roman" w:cs="Times New Roman"/>
                <w:sz w:val="24"/>
                <w:szCs w:val="24"/>
              </w:rPr>
            </w:pPr>
          </w:p>
        </w:tc>
        <w:tc>
          <w:tcPr>
            <w:tcW w:w="1620" w:type="dxa"/>
          </w:tcPr>
          <w:p w14:paraId="0A2330BA" w14:textId="77777777" w:rsidR="001B4172" w:rsidRPr="00140A97" w:rsidRDefault="001B4172" w:rsidP="001E27B2">
            <w:pPr>
              <w:rPr>
                <w:rFonts w:ascii="Times New Roman" w:hAnsi="Times New Roman" w:cs="Times New Roman"/>
                <w:sz w:val="24"/>
                <w:szCs w:val="24"/>
              </w:rPr>
            </w:pPr>
          </w:p>
        </w:tc>
        <w:tc>
          <w:tcPr>
            <w:tcW w:w="1260" w:type="dxa"/>
          </w:tcPr>
          <w:p w14:paraId="03110DFD" w14:textId="77777777" w:rsidR="001B4172" w:rsidRPr="008F57DA" w:rsidRDefault="001B4172" w:rsidP="001E27B2">
            <w:pPr>
              <w:rPr>
                <w:rFonts w:ascii="Times New Roman" w:hAnsi="Times New Roman" w:cs="Times New Roman"/>
              </w:rPr>
            </w:pPr>
          </w:p>
        </w:tc>
        <w:tc>
          <w:tcPr>
            <w:tcW w:w="1350" w:type="dxa"/>
          </w:tcPr>
          <w:p w14:paraId="40526226" w14:textId="77777777" w:rsidR="001B4172" w:rsidRPr="00140A97" w:rsidRDefault="001B4172" w:rsidP="001E27B2">
            <w:pPr>
              <w:rPr>
                <w:rFonts w:ascii="Times New Roman" w:hAnsi="Times New Roman" w:cs="Times New Roman"/>
                <w:sz w:val="24"/>
                <w:szCs w:val="24"/>
              </w:rPr>
            </w:pPr>
          </w:p>
        </w:tc>
      </w:tr>
      <w:tr w:rsidR="001B4172" w:rsidRPr="00140A97" w14:paraId="27FC172F" w14:textId="77777777" w:rsidTr="001B4172">
        <w:tc>
          <w:tcPr>
            <w:tcW w:w="1008" w:type="dxa"/>
          </w:tcPr>
          <w:p w14:paraId="244D7F72" w14:textId="77777777" w:rsidR="001B4172" w:rsidRPr="00140A97" w:rsidRDefault="001B4172" w:rsidP="001E27B2">
            <w:pPr>
              <w:rPr>
                <w:rFonts w:ascii="Times New Roman" w:hAnsi="Times New Roman" w:cs="Times New Roman"/>
                <w:sz w:val="24"/>
                <w:szCs w:val="24"/>
              </w:rPr>
            </w:pPr>
          </w:p>
        </w:tc>
        <w:tc>
          <w:tcPr>
            <w:tcW w:w="900" w:type="dxa"/>
          </w:tcPr>
          <w:p w14:paraId="4C1EEBAA"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3</w:t>
            </w:r>
          </w:p>
        </w:tc>
        <w:tc>
          <w:tcPr>
            <w:tcW w:w="1440" w:type="dxa"/>
          </w:tcPr>
          <w:p w14:paraId="5943BBE3"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142.5</w:t>
            </w:r>
          </w:p>
        </w:tc>
        <w:tc>
          <w:tcPr>
            <w:tcW w:w="1260" w:type="dxa"/>
          </w:tcPr>
          <w:p w14:paraId="168BD938"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0E190673" w14:textId="77777777" w:rsidR="001B4172" w:rsidRPr="00140A97" w:rsidRDefault="001B4172" w:rsidP="001E27B2">
            <w:pPr>
              <w:rPr>
                <w:rFonts w:ascii="Times New Roman" w:hAnsi="Times New Roman" w:cs="Times New Roman"/>
                <w:sz w:val="24"/>
                <w:szCs w:val="24"/>
              </w:rPr>
            </w:pPr>
          </w:p>
        </w:tc>
        <w:tc>
          <w:tcPr>
            <w:tcW w:w="900" w:type="dxa"/>
          </w:tcPr>
          <w:p w14:paraId="711919BB" w14:textId="77777777" w:rsidR="001B4172" w:rsidRPr="00140A97" w:rsidRDefault="001B4172" w:rsidP="001E27B2">
            <w:pPr>
              <w:rPr>
                <w:rFonts w:ascii="Times New Roman" w:hAnsi="Times New Roman" w:cs="Times New Roman"/>
                <w:sz w:val="24"/>
                <w:szCs w:val="24"/>
              </w:rPr>
            </w:pPr>
          </w:p>
        </w:tc>
        <w:tc>
          <w:tcPr>
            <w:tcW w:w="1620" w:type="dxa"/>
          </w:tcPr>
          <w:p w14:paraId="6AFCFE5C" w14:textId="77777777" w:rsidR="001B4172" w:rsidRPr="00140A97" w:rsidRDefault="001B4172" w:rsidP="001E27B2">
            <w:pPr>
              <w:rPr>
                <w:rFonts w:ascii="Times New Roman" w:hAnsi="Times New Roman" w:cs="Times New Roman"/>
                <w:sz w:val="24"/>
                <w:szCs w:val="24"/>
              </w:rPr>
            </w:pPr>
          </w:p>
        </w:tc>
        <w:tc>
          <w:tcPr>
            <w:tcW w:w="1260" w:type="dxa"/>
          </w:tcPr>
          <w:p w14:paraId="06B71120" w14:textId="77777777" w:rsidR="001B4172" w:rsidRPr="008F57DA" w:rsidRDefault="001B4172" w:rsidP="001E27B2">
            <w:pPr>
              <w:rPr>
                <w:rFonts w:ascii="Times New Roman" w:hAnsi="Times New Roman" w:cs="Times New Roman"/>
              </w:rPr>
            </w:pPr>
          </w:p>
        </w:tc>
        <w:tc>
          <w:tcPr>
            <w:tcW w:w="1350" w:type="dxa"/>
          </w:tcPr>
          <w:p w14:paraId="3818BC49" w14:textId="77777777" w:rsidR="001B4172" w:rsidRPr="00140A97" w:rsidRDefault="001B4172" w:rsidP="001E27B2">
            <w:pPr>
              <w:rPr>
                <w:rFonts w:ascii="Times New Roman" w:hAnsi="Times New Roman" w:cs="Times New Roman"/>
                <w:sz w:val="24"/>
                <w:szCs w:val="24"/>
              </w:rPr>
            </w:pPr>
          </w:p>
        </w:tc>
      </w:tr>
      <w:tr w:rsidR="001B4172" w:rsidRPr="00140A97" w14:paraId="56E32373" w14:textId="77777777" w:rsidTr="001B4172">
        <w:tc>
          <w:tcPr>
            <w:tcW w:w="1008" w:type="dxa"/>
          </w:tcPr>
          <w:p w14:paraId="0D1237AD"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6</w:t>
            </w:r>
          </w:p>
        </w:tc>
        <w:tc>
          <w:tcPr>
            <w:tcW w:w="900" w:type="dxa"/>
          </w:tcPr>
          <w:p w14:paraId="0EEE93E9"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w:t>
            </w:r>
          </w:p>
        </w:tc>
        <w:tc>
          <w:tcPr>
            <w:tcW w:w="1440" w:type="dxa"/>
          </w:tcPr>
          <w:p w14:paraId="71ACFDA0"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38.3</w:t>
            </w:r>
          </w:p>
        </w:tc>
        <w:tc>
          <w:tcPr>
            <w:tcW w:w="1260" w:type="dxa"/>
          </w:tcPr>
          <w:p w14:paraId="148AD4DE"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2.2</w:t>
            </w:r>
          </w:p>
        </w:tc>
        <w:tc>
          <w:tcPr>
            <w:tcW w:w="900" w:type="dxa"/>
          </w:tcPr>
          <w:p w14:paraId="2D15184C"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2.2</w:t>
            </w:r>
          </w:p>
        </w:tc>
        <w:tc>
          <w:tcPr>
            <w:tcW w:w="900" w:type="dxa"/>
          </w:tcPr>
          <w:p w14:paraId="1D51F8AC" w14:textId="77777777" w:rsidR="001B4172" w:rsidRPr="008F57DA" w:rsidRDefault="001B4172" w:rsidP="001E27B2">
            <w:pPr>
              <w:rPr>
                <w:rFonts w:ascii="Times New Roman" w:hAnsi="Times New Roman" w:cs="Times New Roman"/>
              </w:rPr>
            </w:pPr>
            <w:r>
              <w:rPr>
                <w:rFonts w:ascii="Times New Roman" w:hAnsi="Times New Roman" w:cs="Times New Roman"/>
              </w:rPr>
              <w:t>K</w:t>
            </w:r>
          </w:p>
        </w:tc>
        <w:tc>
          <w:tcPr>
            <w:tcW w:w="1620" w:type="dxa"/>
          </w:tcPr>
          <w:p w14:paraId="6CBDA8E3" w14:textId="77777777" w:rsidR="001B4172" w:rsidRPr="00140A97" w:rsidRDefault="001B4172" w:rsidP="001E27B2">
            <w:pPr>
              <w:rPr>
                <w:rFonts w:ascii="Times New Roman" w:hAnsi="Times New Roman" w:cs="Times New Roman"/>
                <w:sz w:val="24"/>
                <w:szCs w:val="24"/>
              </w:rPr>
            </w:pPr>
            <w:r w:rsidRPr="008F57DA">
              <w:rPr>
                <w:rFonts w:ascii="Times New Roman" w:hAnsi="Times New Roman" w:cs="Times New Roman"/>
              </w:rPr>
              <w:t>0.210</w:t>
            </w:r>
          </w:p>
        </w:tc>
        <w:tc>
          <w:tcPr>
            <w:tcW w:w="1260" w:type="dxa"/>
          </w:tcPr>
          <w:p w14:paraId="4304F477" w14:textId="77777777" w:rsidR="001B4172" w:rsidRPr="00140A97" w:rsidRDefault="001B4172" w:rsidP="001E27B2">
            <w:pPr>
              <w:rPr>
                <w:rFonts w:ascii="Times New Roman" w:hAnsi="Times New Roman" w:cs="Times New Roman"/>
                <w:sz w:val="24"/>
                <w:szCs w:val="24"/>
              </w:rPr>
            </w:pPr>
            <w:r w:rsidRPr="008F57DA">
              <w:rPr>
                <w:rFonts w:ascii="Times New Roman" w:hAnsi="Times New Roman" w:cs="Times New Roman"/>
              </w:rPr>
              <w:t>Moderate</w:t>
            </w:r>
          </w:p>
        </w:tc>
        <w:tc>
          <w:tcPr>
            <w:tcW w:w="1350" w:type="dxa"/>
          </w:tcPr>
          <w:p w14:paraId="30235791"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4801.06</w:t>
            </w:r>
          </w:p>
        </w:tc>
      </w:tr>
      <w:tr w:rsidR="001B4172" w:rsidRPr="00140A97" w14:paraId="0F622A6C" w14:textId="77777777" w:rsidTr="001B4172">
        <w:tc>
          <w:tcPr>
            <w:tcW w:w="1008" w:type="dxa"/>
          </w:tcPr>
          <w:p w14:paraId="62D3E172" w14:textId="77777777" w:rsidR="001B4172" w:rsidRPr="00140A97" w:rsidRDefault="001B4172" w:rsidP="001E27B2">
            <w:pPr>
              <w:rPr>
                <w:rFonts w:ascii="Times New Roman" w:hAnsi="Times New Roman" w:cs="Times New Roman"/>
                <w:sz w:val="24"/>
                <w:szCs w:val="24"/>
              </w:rPr>
            </w:pPr>
          </w:p>
        </w:tc>
        <w:tc>
          <w:tcPr>
            <w:tcW w:w="900" w:type="dxa"/>
          </w:tcPr>
          <w:p w14:paraId="757CB71D"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2</w:t>
            </w:r>
          </w:p>
        </w:tc>
        <w:tc>
          <w:tcPr>
            <w:tcW w:w="1440" w:type="dxa"/>
          </w:tcPr>
          <w:p w14:paraId="4C89D888"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176.0</w:t>
            </w:r>
          </w:p>
        </w:tc>
        <w:tc>
          <w:tcPr>
            <w:tcW w:w="1260" w:type="dxa"/>
          </w:tcPr>
          <w:p w14:paraId="5F44C321"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26.8</w:t>
            </w:r>
          </w:p>
        </w:tc>
        <w:tc>
          <w:tcPr>
            <w:tcW w:w="900" w:type="dxa"/>
          </w:tcPr>
          <w:p w14:paraId="6BFEAE24"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29.0</w:t>
            </w:r>
          </w:p>
        </w:tc>
        <w:tc>
          <w:tcPr>
            <w:tcW w:w="900" w:type="dxa"/>
          </w:tcPr>
          <w:p w14:paraId="246B7D29" w14:textId="77777777" w:rsidR="001B4172" w:rsidRPr="00140A97" w:rsidRDefault="001B4172" w:rsidP="001E27B2">
            <w:pPr>
              <w:rPr>
                <w:rFonts w:ascii="Times New Roman" w:hAnsi="Times New Roman" w:cs="Times New Roman"/>
                <w:sz w:val="24"/>
                <w:szCs w:val="24"/>
              </w:rPr>
            </w:pPr>
          </w:p>
        </w:tc>
        <w:tc>
          <w:tcPr>
            <w:tcW w:w="1620" w:type="dxa"/>
          </w:tcPr>
          <w:p w14:paraId="4AAD5EE4" w14:textId="77777777" w:rsidR="001B4172" w:rsidRPr="00140A97" w:rsidRDefault="001B4172" w:rsidP="001E27B2">
            <w:pPr>
              <w:rPr>
                <w:rFonts w:ascii="Times New Roman" w:hAnsi="Times New Roman" w:cs="Times New Roman"/>
                <w:sz w:val="24"/>
                <w:szCs w:val="24"/>
              </w:rPr>
            </w:pPr>
          </w:p>
        </w:tc>
        <w:tc>
          <w:tcPr>
            <w:tcW w:w="1260" w:type="dxa"/>
          </w:tcPr>
          <w:p w14:paraId="781E383A" w14:textId="77777777" w:rsidR="001B4172" w:rsidRPr="00140A97" w:rsidRDefault="001B4172" w:rsidP="001E27B2">
            <w:pPr>
              <w:rPr>
                <w:rFonts w:ascii="Times New Roman" w:hAnsi="Times New Roman" w:cs="Times New Roman"/>
                <w:sz w:val="24"/>
                <w:szCs w:val="24"/>
              </w:rPr>
            </w:pPr>
          </w:p>
        </w:tc>
        <w:tc>
          <w:tcPr>
            <w:tcW w:w="1350" w:type="dxa"/>
          </w:tcPr>
          <w:p w14:paraId="3A5FFC63" w14:textId="77777777" w:rsidR="001B4172" w:rsidRPr="00140A97" w:rsidRDefault="001B4172" w:rsidP="001E27B2">
            <w:pPr>
              <w:rPr>
                <w:rFonts w:ascii="Times New Roman" w:hAnsi="Times New Roman" w:cs="Times New Roman"/>
                <w:sz w:val="24"/>
                <w:szCs w:val="24"/>
              </w:rPr>
            </w:pPr>
          </w:p>
        </w:tc>
      </w:tr>
      <w:tr w:rsidR="001B4172" w:rsidRPr="00140A97" w14:paraId="2879B2E8" w14:textId="77777777" w:rsidTr="001B4172">
        <w:tc>
          <w:tcPr>
            <w:tcW w:w="1008" w:type="dxa"/>
          </w:tcPr>
          <w:p w14:paraId="44023D83" w14:textId="77777777" w:rsidR="001B4172" w:rsidRPr="00140A97" w:rsidRDefault="001B4172" w:rsidP="001E27B2">
            <w:pPr>
              <w:rPr>
                <w:rFonts w:ascii="Times New Roman" w:hAnsi="Times New Roman" w:cs="Times New Roman"/>
                <w:sz w:val="24"/>
                <w:szCs w:val="24"/>
              </w:rPr>
            </w:pPr>
          </w:p>
        </w:tc>
        <w:tc>
          <w:tcPr>
            <w:tcW w:w="900" w:type="dxa"/>
          </w:tcPr>
          <w:p w14:paraId="24FEA0FC"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3</w:t>
            </w:r>
          </w:p>
        </w:tc>
        <w:tc>
          <w:tcPr>
            <w:tcW w:w="1440" w:type="dxa"/>
          </w:tcPr>
          <w:p w14:paraId="5772A795"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165.7</w:t>
            </w:r>
          </w:p>
        </w:tc>
        <w:tc>
          <w:tcPr>
            <w:tcW w:w="1260" w:type="dxa"/>
          </w:tcPr>
          <w:p w14:paraId="6493D645"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168FF86D"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2C3A1B88" w14:textId="77777777" w:rsidR="001B4172" w:rsidRPr="00140A97" w:rsidRDefault="001B4172" w:rsidP="001E27B2">
            <w:pPr>
              <w:rPr>
                <w:rFonts w:ascii="Times New Roman" w:hAnsi="Times New Roman" w:cs="Times New Roman"/>
                <w:sz w:val="24"/>
                <w:szCs w:val="24"/>
              </w:rPr>
            </w:pPr>
          </w:p>
        </w:tc>
        <w:tc>
          <w:tcPr>
            <w:tcW w:w="1620" w:type="dxa"/>
          </w:tcPr>
          <w:p w14:paraId="4C3EF125" w14:textId="77777777" w:rsidR="001B4172" w:rsidRPr="00140A97" w:rsidRDefault="001B4172" w:rsidP="001E27B2">
            <w:pPr>
              <w:rPr>
                <w:rFonts w:ascii="Times New Roman" w:hAnsi="Times New Roman" w:cs="Times New Roman"/>
                <w:sz w:val="24"/>
                <w:szCs w:val="24"/>
              </w:rPr>
            </w:pPr>
          </w:p>
        </w:tc>
        <w:tc>
          <w:tcPr>
            <w:tcW w:w="1260" w:type="dxa"/>
          </w:tcPr>
          <w:p w14:paraId="25B5EFE2" w14:textId="77777777" w:rsidR="001B4172" w:rsidRPr="00140A97" w:rsidRDefault="001B4172" w:rsidP="001E27B2">
            <w:pPr>
              <w:rPr>
                <w:rFonts w:ascii="Times New Roman" w:hAnsi="Times New Roman" w:cs="Times New Roman"/>
                <w:sz w:val="24"/>
                <w:szCs w:val="24"/>
              </w:rPr>
            </w:pPr>
          </w:p>
        </w:tc>
        <w:tc>
          <w:tcPr>
            <w:tcW w:w="1350" w:type="dxa"/>
          </w:tcPr>
          <w:p w14:paraId="4FC089F7" w14:textId="77777777" w:rsidR="001B4172" w:rsidRPr="00140A97" w:rsidRDefault="001B4172" w:rsidP="001E27B2">
            <w:pPr>
              <w:rPr>
                <w:rFonts w:ascii="Times New Roman" w:hAnsi="Times New Roman" w:cs="Times New Roman"/>
                <w:sz w:val="24"/>
                <w:szCs w:val="24"/>
              </w:rPr>
            </w:pPr>
          </w:p>
        </w:tc>
      </w:tr>
      <w:tr w:rsidR="001B4172" w:rsidRPr="00140A97" w14:paraId="286ADA5F" w14:textId="77777777" w:rsidTr="001B4172">
        <w:tc>
          <w:tcPr>
            <w:tcW w:w="1008" w:type="dxa"/>
          </w:tcPr>
          <w:p w14:paraId="5FD13084"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7</w:t>
            </w:r>
          </w:p>
        </w:tc>
        <w:tc>
          <w:tcPr>
            <w:tcW w:w="900" w:type="dxa"/>
          </w:tcPr>
          <w:p w14:paraId="773F27AB"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w:t>
            </w:r>
          </w:p>
        </w:tc>
        <w:tc>
          <w:tcPr>
            <w:tcW w:w="1440" w:type="dxa"/>
          </w:tcPr>
          <w:p w14:paraId="4CE1C4A8"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40.7</w:t>
            </w:r>
          </w:p>
        </w:tc>
        <w:tc>
          <w:tcPr>
            <w:tcW w:w="1260" w:type="dxa"/>
          </w:tcPr>
          <w:p w14:paraId="0C422C7D"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2.3</w:t>
            </w:r>
          </w:p>
        </w:tc>
        <w:tc>
          <w:tcPr>
            <w:tcW w:w="900" w:type="dxa"/>
          </w:tcPr>
          <w:p w14:paraId="61B16783"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2.8</w:t>
            </w:r>
          </w:p>
        </w:tc>
        <w:tc>
          <w:tcPr>
            <w:tcW w:w="900" w:type="dxa"/>
          </w:tcPr>
          <w:p w14:paraId="6DDCFDF4" w14:textId="77777777" w:rsidR="001B4172" w:rsidRPr="008F57DA" w:rsidRDefault="001B4172" w:rsidP="001E27B2">
            <w:pPr>
              <w:rPr>
                <w:rFonts w:ascii="Times New Roman" w:hAnsi="Times New Roman" w:cs="Times New Roman"/>
              </w:rPr>
            </w:pPr>
            <w:r>
              <w:rPr>
                <w:rFonts w:ascii="Times New Roman" w:hAnsi="Times New Roman" w:cs="Times New Roman"/>
              </w:rPr>
              <w:t>K</w:t>
            </w:r>
          </w:p>
        </w:tc>
        <w:tc>
          <w:tcPr>
            <w:tcW w:w="1620" w:type="dxa"/>
          </w:tcPr>
          <w:p w14:paraId="52077306" w14:textId="77777777" w:rsidR="001B4172" w:rsidRPr="008F57DA" w:rsidRDefault="001B4172" w:rsidP="001E27B2">
            <w:pPr>
              <w:rPr>
                <w:rFonts w:ascii="Times New Roman" w:hAnsi="Times New Roman" w:cs="Times New Roman"/>
              </w:rPr>
            </w:pPr>
            <w:r w:rsidRPr="008F57DA">
              <w:rPr>
                <w:rFonts w:ascii="Times New Roman" w:hAnsi="Times New Roman" w:cs="Times New Roman"/>
              </w:rPr>
              <w:t xml:space="preserve">0.130 </w:t>
            </w:r>
          </w:p>
        </w:tc>
        <w:tc>
          <w:tcPr>
            <w:tcW w:w="1260" w:type="dxa"/>
          </w:tcPr>
          <w:p w14:paraId="02D490EA"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weak</w:t>
            </w:r>
          </w:p>
        </w:tc>
        <w:tc>
          <w:tcPr>
            <w:tcW w:w="1350" w:type="dxa"/>
          </w:tcPr>
          <w:p w14:paraId="2FC80B6B" w14:textId="77777777" w:rsidR="001B4172" w:rsidRPr="00140A97" w:rsidRDefault="001B4172" w:rsidP="001E27B2">
            <w:pPr>
              <w:rPr>
                <w:rFonts w:ascii="Times New Roman" w:hAnsi="Times New Roman" w:cs="Times New Roman"/>
                <w:sz w:val="24"/>
                <w:szCs w:val="24"/>
              </w:rPr>
            </w:pPr>
            <w:r w:rsidRPr="008F57DA">
              <w:rPr>
                <w:rFonts w:ascii="Times New Roman" w:hAnsi="Times New Roman" w:cs="Times New Roman"/>
              </w:rPr>
              <w:t>6728.81</w:t>
            </w:r>
          </w:p>
        </w:tc>
      </w:tr>
      <w:tr w:rsidR="001B4172" w:rsidRPr="00140A97" w14:paraId="6FFE2DB9" w14:textId="77777777" w:rsidTr="001B4172">
        <w:tc>
          <w:tcPr>
            <w:tcW w:w="1008" w:type="dxa"/>
          </w:tcPr>
          <w:p w14:paraId="26483878" w14:textId="77777777" w:rsidR="001B4172" w:rsidRPr="00140A97" w:rsidRDefault="001B4172" w:rsidP="001E27B2">
            <w:pPr>
              <w:rPr>
                <w:rFonts w:ascii="Times New Roman" w:hAnsi="Times New Roman" w:cs="Times New Roman"/>
                <w:sz w:val="24"/>
                <w:szCs w:val="24"/>
              </w:rPr>
            </w:pPr>
          </w:p>
        </w:tc>
        <w:tc>
          <w:tcPr>
            <w:tcW w:w="900" w:type="dxa"/>
          </w:tcPr>
          <w:p w14:paraId="3BAB11C9"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2</w:t>
            </w:r>
          </w:p>
        </w:tc>
        <w:tc>
          <w:tcPr>
            <w:tcW w:w="1440" w:type="dxa"/>
          </w:tcPr>
          <w:p w14:paraId="2CD61CB8"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301.6</w:t>
            </w:r>
          </w:p>
        </w:tc>
        <w:tc>
          <w:tcPr>
            <w:tcW w:w="1260" w:type="dxa"/>
          </w:tcPr>
          <w:p w14:paraId="2D188A5F"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2</w:t>
            </w:r>
            <w:r>
              <w:rPr>
                <w:rFonts w:ascii="Times New Roman" w:hAnsi="Times New Roman" w:cs="Times New Roman"/>
                <w:sz w:val="24"/>
                <w:szCs w:val="24"/>
              </w:rPr>
              <w:t>2.0</w:t>
            </w:r>
          </w:p>
        </w:tc>
        <w:tc>
          <w:tcPr>
            <w:tcW w:w="900" w:type="dxa"/>
          </w:tcPr>
          <w:p w14:paraId="21813BF3"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24.3</w:t>
            </w:r>
          </w:p>
        </w:tc>
        <w:tc>
          <w:tcPr>
            <w:tcW w:w="900" w:type="dxa"/>
          </w:tcPr>
          <w:p w14:paraId="75E5A028" w14:textId="77777777" w:rsidR="001B4172" w:rsidRPr="00140A97" w:rsidRDefault="001B4172" w:rsidP="001E27B2">
            <w:pPr>
              <w:rPr>
                <w:rFonts w:ascii="Times New Roman" w:hAnsi="Times New Roman" w:cs="Times New Roman"/>
                <w:sz w:val="24"/>
                <w:szCs w:val="24"/>
              </w:rPr>
            </w:pPr>
          </w:p>
        </w:tc>
        <w:tc>
          <w:tcPr>
            <w:tcW w:w="1620" w:type="dxa"/>
          </w:tcPr>
          <w:p w14:paraId="053E184B" w14:textId="77777777" w:rsidR="001B4172" w:rsidRPr="00140A97" w:rsidRDefault="001B4172" w:rsidP="001E27B2">
            <w:pPr>
              <w:rPr>
                <w:rFonts w:ascii="Times New Roman" w:hAnsi="Times New Roman" w:cs="Times New Roman"/>
                <w:sz w:val="24"/>
                <w:szCs w:val="24"/>
              </w:rPr>
            </w:pPr>
          </w:p>
        </w:tc>
        <w:tc>
          <w:tcPr>
            <w:tcW w:w="1260" w:type="dxa"/>
          </w:tcPr>
          <w:p w14:paraId="3A36AF2B" w14:textId="77777777" w:rsidR="001B4172" w:rsidRPr="00140A97" w:rsidRDefault="001B4172" w:rsidP="001E27B2">
            <w:pPr>
              <w:rPr>
                <w:rFonts w:ascii="Times New Roman" w:hAnsi="Times New Roman" w:cs="Times New Roman"/>
                <w:sz w:val="24"/>
                <w:szCs w:val="24"/>
              </w:rPr>
            </w:pPr>
          </w:p>
        </w:tc>
        <w:tc>
          <w:tcPr>
            <w:tcW w:w="1350" w:type="dxa"/>
          </w:tcPr>
          <w:p w14:paraId="5EEAC7C1" w14:textId="77777777" w:rsidR="001B4172" w:rsidRPr="00140A97" w:rsidRDefault="001B4172" w:rsidP="001E27B2">
            <w:pPr>
              <w:rPr>
                <w:rFonts w:ascii="Times New Roman" w:hAnsi="Times New Roman" w:cs="Times New Roman"/>
                <w:sz w:val="24"/>
                <w:szCs w:val="24"/>
              </w:rPr>
            </w:pPr>
          </w:p>
        </w:tc>
      </w:tr>
      <w:tr w:rsidR="001B4172" w:rsidRPr="00140A97" w14:paraId="4D1BFCA6" w14:textId="77777777" w:rsidTr="001B4172">
        <w:tc>
          <w:tcPr>
            <w:tcW w:w="1008" w:type="dxa"/>
          </w:tcPr>
          <w:p w14:paraId="052D00A8" w14:textId="77777777" w:rsidR="001B4172" w:rsidRPr="00140A97" w:rsidRDefault="001B4172" w:rsidP="001E27B2">
            <w:pPr>
              <w:rPr>
                <w:rFonts w:ascii="Times New Roman" w:hAnsi="Times New Roman" w:cs="Times New Roman"/>
                <w:sz w:val="24"/>
                <w:szCs w:val="24"/>
              </w:rPr>
            </w:pPr>
          </w:p>
        </w:tc>
        <w:tc>
          <w:tcPr>
            <w:tcW w:w="900" w:type="dxa"/>
          </w:tcPr>
          <w:p w14:paraId="2A7ED69E"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3</w:t>
            </w:r>
          </w:p>
        </w:tc>
        <w:tc>
          <w:tcPr>
            <w:tcW w:w="1440" w:type="dxa"/>
          </w:tcPr>
          <w:p w14:paraId="5EFC3DF8"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138.5</w:t>
            </w:r>
          </w:p>
        </w:tc>
        <w:tc>
          <w:tcPr>
            <w:tcW w:w="1260" w:type="dxa"/>
          </w:tcPr>
          <w:p w14:paraId="0DE23361"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39D9D360"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748EDA1F" w14:textId="77777777" w:rsidR="001B4172" w:rsidRPr="00140A97" w:rsidRDefault="001B4172" w:rsidP="001E27B2">
            <w:pPr>
              <w:rPr>
                <w:rFonts w:ascii="Times New Roman" w:hAnsi="Times New Roman" w:cs="Times New Roman"/>
                <w:sz w:val="24"/>
                <w:szCs w:val="24"/>
              </w:rPr>
            </w:pPr>
          </w:p>
        </w:tc>
        <w:tc>
          <w:tcPr>
            <w:tcW w:w="1620" w:type="dxa"/>
          </w:tcPr>
          <w:p w14:paraId="2752C5B5" w14:textId="77777777" w:rsidR="001B4172" w:rsidRPr="00140A97" w:rsidRDefault="001B4172" w:rsidP="001E27B2">
            <w:pPr>
              <w:rPr>
                <w:rFonts w:ascii="Times New Roman" w:hAnsi="Times New Roman" w:cs="Times New Roman"/>
                <w:sz w:val="24"/>
                <w:szCs w:val="24"/>
              </w:rPr>
            </w:pPr>
          </w:p>
        </w:tc>
        <w:tc>
          <w:tcPr>
            <w:tcW w:w="1260" w:type="dxa"/>
          </w:tcPr>
          <w:p w14:paraId="2D7780B4" w14:textId="77777777" w:rsidR="001B4172" w:rsidRPr="00140A97" w:rsidRDefault="001B4172" w:rsidP="001E27B2">
            <w:pPr>
              <w:rPr>
                <w:rFonts w:ascii="Times New Roman" w:hAnsi="Times New Roman" w:cs="Times New Roman"/>
                <w:sz w:val="24"/>
                <w:szCs w:val="24"/>
              </w:rPr>
            </w:pPr>
          </w:p>
        </w:tc>
        <w:tc>
          <w:tcPr>
            <w:tcW w:w="1350" w:type="dxa"/>
          </w:tcPr>
          <w:p w14:paraId="5C914BF6" w14:textId="77777777" w:rsidR="001B4172" w:rsidRPr="00140A97" w:rsidRDefault="001B4172" w:rsidP="001E27B2">
            <w:pPr>
              <w:rPr>
                <w:rFonts w:ascii="Times New Roman" w:hAnsi="Times New Roman" w:cs="Times New Roman"/>
                <w:sz w:val="24"/>
                <w:szCs w:val="24"/>
              </w:rPr>
            </w:pPr>
          </w:p>
        </w:tc>
      </w:tr>
      <w:tr w:rsidR="001B4172" w:rsidRPr="00140A97" w14:paraId="45877C1A" w14:textId="77777777" w:rsidTr="001B4172">
        <w:tc>
          <w:tcPr>
            <w:tcW w:w="1008" w:type="dxa"/>
          </w:tcPr>
          <w:p w14:paraId="45B855CE"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8</w:t>
            </w:r>
          </w:p>
        </w:tc>
        <w:tc>
          <w:tcPr>
            <w:tcW w:w="900" w:type="dxa"/>
          </w:tcPr>
          <w:p w14:paraId="4BC09015"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w:t>
            </w:r>
          </w:p>
        </w:tc>
        <w:tc>
          <w:tcPr>
            <w:tcW w:w="1440" w:type="dxa"/>
          </w:tcPr>
          <w:p w14:paraId="35646413"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54.9</w:t>
            </w:r>
          </w:p>
        </w:tc>
        <w:tc>
          <w:tcPr>
            <w:tcW w:w="1260" w:type="dxa"/>
          </w:tcPr>
          <w:p w14:paraId="675FFCB3"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1.3</w:t>
            </w:r>
          </w:p>
        </w:tc>
        <w:tc>
          <w:tcPr>
            <w:tcW w:w="900" w:type="dxa"/>
          </w:tcPr>
          <w:p w14:paraId="686E4A06"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4.4</w:t>
            </w:r>
          </w:p>
        </w:tc>
        <w:tc>
          <w:tcPr>
            <w:tcW w:w="900" w:type="dxa"/>
          </w:tcPr>
          <w:p w14:paraId="6A1AB0B4" w14:textId="77777777" w:rsidR="001B4172" w:rsidRPr="008F57DA" w:rsidRDefault="001B4172" w:rsidP="001E27B2">
            <w:pPr>
              <w:rPr>
                <w:rFonts w:ascii="Times New Roman" w:hAnsi="Times New Roman" w:cs="Times New Roman"/>
              </w:rPr>
            </w:pPr>
            <w:r>
              <w:rPr>
                <w:rFonts w:ascii="Times New Roman" w:hAnsi="Times New Roman" w:cs="Times New Roman"/>
              </w:rPr>
              <w:t>K</w:t>
            </w:r>
          </w:p>
        </w:tc>
        <w:tc>
          <w:tcPr>
            <w:tcW w:w="1620" w:type="dxa"/>
          </w:tcPr>
          <w:p w14:paraId="1CF9D225" w14:textId="77777777" w:rsidR="001B4172" w:rsidRPr="00140A97" w:rsidRDefault="001B4172" w:rsidP="001E27B2">
            <w:pPr>
              <w:rPr>
                <w:rFonts w:ascii="Times New Roman" w:hAnsi="Times New Roman" w:cs="Times New Roman"/>
                <w:sz w:val="24"/>
                <w:szCs w:val="24"/>
              </w:rPr>
            </w:pPr>
            <w:r w:rsidRPr="008F57DA">
              <w:rPr>
                <w:rFonts w:ascii="Times New Roman" w:hAnsi="Times New Roman" w:cs="Times New Roman"/>
              </w:rPr>
              <w:t>0.082</w:t>
            </w:r>
          </w:p>
        </w:tc>
        <w:tc>
          <w:tcPr>
            <w:tcW w:w="1260" w:type="dxa"/>
          </w:tcPr>
          <w:p w14:paraId="36FF865F"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poor</w:t>
            </w:r>
          </w:p>
        </w:tc>
        <w:tc>
          <w:tcPr>
            <w:tcW w:w="1350" w:type="dxa"/>
          </w:tcPr>
          <w:p w14:paraId="03D2B572"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12588.35</w:t>
            </w:r>
          </w:p>
        </w:tc>
      </w:tr>
      <w:tr w:rsidR="001B4172" w:rsidRPr="00140A97" w14:paraId="70EF42E7" w14:textId="77777777" w:rsidTr="001B4172">
        <w:tc>
          <w:tcPr>
            <w:tcW w:w="1008" w:type="dxa"/>
          </w:tcPr>
          <w:p w14:paraId="79B0D94B" w14:textId="77777777" w:rsidR="001B4172" w:rsidRPr="00140A97" w:rsidRDefault="001B4172" w:rsidP="001E27B2">
            <w:pPr>
              <w:rPr>
                <w:rFonts w:ascii="Times New Roman" w:hAnsi="Times New Roman" w:cs="Times New Roman"/>
                <w:sz w:val="24"/>
                <w:szCs w:val="24"/>
              </w:rPr>
            </w:pPr>
          </w:p>
        </w:tc>
        <w:tc>
          <w:tcPr>
            <w:tcW w:w="900" w:type="dxa"/>
          </w:tcPr>
          <w:p w14:paraId="108D0903"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2</w:t>
            </w:r>
          </w:p>
        </w:tc>
        <w:tc>
          <w:tcPr>
            <w:tcW w:w="1440" w:type="dxa"/>
          </w:tcPr>
          <w:p w14:paraId="0D9F67D3"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464.2</w:t>
            </w:r>
          </w:p>
        </w:tc>
        <w:tc>
          <w:tcPr>
            <w:tcW w:w="1260" w:type="dxa"/>
          </w:tcPr>
          <w:p w14:paraId="375EB1D1"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26.9</w:t>
            </w:r>
          </w:p>
        </w:tc>
        <w:tc>
          <w:tcPr>
            <w:tcW w:w="900" w:type="dxa"/>
          </w:tcPr>
          <w:p w14:paraId="46D86030"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16.0</w:t>
            </w:r>
          </w:p>
        </w:tc>
        <w:tc>
          <w:tcPr>
            <w:tcW w:w="900" w:type="dxa"/>
          </w:tcPr>
          <w:p w14:paraId="75EEF34A" w14:textId="77777777" w:rsidR="001B4172" w:rsidRPr="00140A97" w:rsidRDefault="001B4172" w:rsidP="001E27B2">
            <w:pPr>
              <w:rPr>
                <w:rFonts w:ascii="Times New Roman" w:hAnsi="Times New Roman" w:cs="Times New Roman"/>
                <w:sz w:val="24"/>
                <w:szCs w:val="24"/>
              </w:rPr>
            </w:pPr>
          </w:p>
        </w:tc>
        <w:tc>
          <w:tcPr>
            <w:tcW w:w="1620" w:type="dxa"/>
          </w:tcPr>
          <w:p w14:paraId="6AF866A0" w14:textId="77777777" w:rsidR="001B4172" w:rsidRPr="00140A97" w:rsidRDefault="001B4172" w:rsidP="001E27B2">
            <w:pPr>
              <w:rPr>
                <w:rFonts w:ascii="Times New Roman" w:hAnsi="Times New Roman" w:cs="Times New Roman"/>
                <w:sz w:val="24"/>
                <w:szCs w:val="24"/>
              </w:rPr>
            </w:pPr>
          </w:p>
        </w:tc>
        <w:tc>
          <w:tcPr>
            <w:tcW w:w="1260" w:type="dxa"/>
          </w:tcPr>
          <w:p w14:paraId="5685F4FF" w14:textId="77777777" w:rsidR="001B4172" w:rsidRPr="00140A97" w:rsidRDefault="001B4172" w:rsidP="001E27B2">
            <w:pPr>
              <w:rPr>
                <w:rFonts w:ascii="Times New Roman" w:hAnsi="Times New Roman" w:cs="Times New Roman"/>
                <w:sz w:val="24"/>
                <w:szCs w:val="24"/>
              </w:rPr>
            </w:pPr>
          </w:p>
        </w:tc>
        <w:tc>
          <w:tcPr>
            <w:tcW w:w="1350" w:type="dxa"/>
          </w:tcPr>
          <w:p w14:paraId="6C14B1A0" w14:textId="77777777" w:rsidR="001B4172" w:rsidRPr="00140A97" w:rsidRDefault="001B4172" w:rsidP="001E27B2">
            <w:pPr>
              <w:rPr>
                <w:rFonts w:ascii="Times New Roman" w:hAnsi="Times New Roman" w:cs="Times New Roman"/>
                <w:sz w:val="24"/>
                <w:szCs w:val="24"/>
              </w:rPr>
            </w:pPr>
          </w:p>
        </w:tc>
      </w:tr>
      <w:tr w:rsidR="001B4172" w:rsidRPr="00140A97" w14:paraId="13EDA4E0" w14:textId="77777777" w:rsidTr="001B4172">
        <w:tc>
          <w:tcPr>
            <w:tcW w:w="1008" w:type="dxa"/>
          </w:tcPr>
          <w:p w14:paraId="25E69AD2" w14:textId="77777777" w:rsidR="001B4172" w:rsidRPr="00140A97" w:rsidRDefault="001B4172" w:rsidP="001E27B2">
            <w:pPr>
              <w:rPr>
                <w:rFonts w:ascii="Times New Roman" w:hAnsi="Times New Roman" w:cs="Times New Roman"/>
                <w:sz w:val="24"/>
                <w:szCs w:val="24"/>
              </w:rPr>
            </w:pPr>
          </w:p>
        </w:tc>
        <w:tc>
          <w:tcPr>
            <w:tcW w:w="900" w:type="dxa"/>
          </w:tcPr>
          <w:p w14:paraId="1ACE2A5B"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3</w:t>
            </w:r>
          </w:p>
        </w:tc>
        <w:tc>
          <w:tcPr>
            <w:tcW w:w="1440" w:type="dxa"/>
          </w:tcPr>
          <w:p w14:paraId="723BA425"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63.1</w:t>
            </w:r>
          </w:p>
        </w:tc>
        <w:tc>
          <w:tcPr>
            <w:tcW w:w="1260" w:type="dxa"/>
          </w:tcPr>
          <w:p w14:paraId="75151D65"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46159291"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44A4ADA6" w14:textId="77777777" w:rsidR="001B4172" w:rsidRPr="00140A97" w:rsidRDefault="001B4172" w:rsidP="001E27B2">
            <w:pPr>
              <w:rPr>
                <w:rFonts w:ascii="Times New Roman" w:hAnsi="Times New Roman" w:cs="Times New Roman"/>
                <w:sz w:val="24"/>
                <w:szCs w:val="24"/>
              </w:rPr>
            </w:pPr>
          </w:p>
        </w:tc>
        <w:tc>
          <w:tcPr>
            <w:tcW w:w="1620" w:type="dxa"/>
          </w:tcPr>
          <w:p w14:paraId="7CA6A57F" w14:textId="77777777" w:rsidR="001B4172" w:rsidRPr="00140A97" w:rsidRDefault="001B4172" w:rsidP="001E27B2">
            <w:pPr>
              <w:rPr>
                <w:rFonts w:ascii="Times New Roman" w:hAnsi="Times New Roman" w:cs="Times New Roman"/>
                <w:sz w:val="24"/>
                <w:szCs w:val="24"/>
              </w:rPr>
            </w:pPr>
          </w:p>
        </w:tc>
        <w:tc>
          <w:tcPr>
            <w:tcW w:w="1260" w:type="dxa"/>
          </w:tcPr>
          <w:p w14:paraId="2028046E" w14:textId="77777777" w:rsidR="001B4172" w:rsidRPr="00140A97" w:rsidRDefault="001B4172" w:rsidP="001E27B2">
            <w:pPr>
              <w:rPr>
                <w:rFonts w:ascii="Times New Roman" w:hAnsi="Times New Roman" w:cs="Times New Roman"/>
                <w:sz w:val="24"/>
                <w:szCs w:val="24"/>
              </w:rPr>
            </w:pPr>
          </w:p>
        </w:tc>
        <w:tc>
          <w:tcPr>
            <w:tcW w:w="1350" w:type="dxa"/>
          </w:tcPr>
          <w:p w14:paraId="3A3EBD36" w14:textId="77777777" w:rsidR="001B4172" w:rsidRPr="00140A97" w:rsidRDefault="001B4172" w:rsidP="001E27B2">
            <w:pPr>
              <w:rPr>
                <w:rFonts w:ascii="Times New Roman" w:hAnsi="Times New Roman" w:cs="Times New Roman"/>
                <w:sz w:val="24"/>
                <w:szCs w:val="24"/>
              </w:rPr>
            </w:pPr>
          </w:p>
        </w:tc>
      </w:tr>
      <w:tr w:rsidR="001B4172" w:rsidRPr="00140A97" w14:paraId="3320F762" w14:textId="77777777" w:rsidTr="001B4172">
        <w:tc>
          <w:tcPr>
            <w:tcW w:w="1008" w:type="dxa"/>
          </w:tcPr>
          <w:p w14:paraId="1EDADA34"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9</w:t>
            </w:r>
          </w:p>
        </w:tc>
        <w:tc>
          <w:tcPr>
            <w:tcW w:w="900" w:type="dxa"/>
          </w:tcPr>
          <w:p w14:paraId="4CF1B28A"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w:t>
            </w:r>
          </w:p>
        </w:tc>
        <w:tc>
          <w:tcPr>
            <w:tcW w:w="1440" w:type="dxa"/>
          </w:tcPr>
          <w:p w14:paraId="6F5B3411"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228.9</w:t>
            </w:r>
          </w:p>
        </w:tc>
        <w:tc>
          <w:tcPr>
            <w:tcW w:w="1260" w:type="dxa"/>
          </w:tcPr>
          <w:p w14:paraId="18E96B83"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2.5</w:t>
            </w:r>
          </w:p>
        </w:tc>
        <w:tc>
          <w:tcPr>
            <w:tcW w:w="900" w:type="dxa"/>
          </w:tcPr>
          <w:p w14:paraId="4DCE3377"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2.5</w:t>
            </w:r>
          </w:p>
        </w:tc>
        <w:tc>
          <w:tcPr>
            <w:tcW w:w="900" w:type="dxa"/>
          </w:tcPr>
          <w:p w14:paraId="7A9942E1" w14:textId="77777777" w:rsidR="001B4172" w:rsidRPr="008F57DA" w:rsidRDefault="001B4172" w:rsidP="001E27B2">
            <w:pPr>
              <w:rPr>
                <w:rFonts w:ascii="Times New Roman" w:hAnsi="Times New Roman" w:cs="Times New Roman"/>
              </w:rPr>
            </w:pPr>
            <w:r>
              <w:rPr>
                <w:rFonts w:ascii="Times New Roman" w:hAnsi="Times New Roman" w:cs="Times New Roman"/>
              </w:rPr>
              <w:t>H</w:t>
            </w:r>
          </w:p>
        </w:tc>
        <w:tc>
          <w:tcPr>
            <w:tcW w:w="1620" w:type="dxa"/>
          </w:tcPr>
          <w:p w14:paraId="64A7AC18" w14:textId="77777777" w:rsidR="001B4172" w:rsidRPr="00140A97" w:rsidRDefault="001B4172" w:rsidP="001E27B2">
            <w:pPr>
              <w:rPr>
                <w:rFonts w:ascii="Times New Roman" w:hAnsi="Times New Roman" w:cs="Times New Roman"/>
                <w:sz w:val="24"/>
                <w:szCs w:val="24"/>
              </w:rPr>
            </w:pPr>
            <w:r w:rsidRPr="008F57DA">
              <w:rPr>
                <w:rFonts w:ascii="Times New Roman" w:hAnsi="Times New Roman" w:cs="Times New Roman"/>
              </w:rPr>
              <w:t>0.102</w:t>
            </w:r>
          </w:p>
        </w:tc>
        <w:tc>
          <w:tcPr>
            <w:tcW w:w="1260" w:type="dxa"/>
          </w:tcPr>
          <w:p w14:paraId="0F820663"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weak</w:t>
            </w:r>
          </w:p>
        </w:tc>
        <w:tc>
          <w:tcPr>
            <w:tcW w:w="1350" w:type="dxa"/>
          </w:tcPr>
          <w:p w14:paraId="0A3BCC80"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942.29</w:t>
            </w:r>
          </w:p>
        </w:tc>
      </w:tr>
      <w:tr w:rsidR="001B4172" w:rsidRPr="00140A97" w14:paraId="2F0C0BB5" w14:textId="77777777" w:rsidTr="001B4172">
        <w:tc>
          <w:tcPr>
            <w:tcW w:w="1008" w:type="dxa"/>
          </w:tcPr>
          <w:p w14:paraId="12BF3CE0" w14:textId="77777777" w:rsidR="001B4172" w:rsidRPr="00140A97" w:rsidRDefault="001B4172" w:rsidP="001E27B2">
            <w:pPr>
              <w:rPr>
                <w:rFonts w:ascii="Times New Roman" w:hAnsi="Times New Roman" w:cs="Times New Roman"/>
                <w:sz w:val="24"/>
                <w:szCs w:val="24"/>
              </w:rPr>
            </w:pPr>
          </w:p>
        </w:tc>
        <w:tc>
          <w:tcPr>
            <w:tcW w:w="900" w:type="dxa"/>
          </w:tcPr>
          <w:p w14:paraId="4D8F21C9"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2</w:t>
            </w:r>
          </w:p>
        </w:tc>
        <w:tc>
          <w:tcPr>
            <w:tcW w:w="1440" w:type="dxa"/>
          </w:tcPr>
          <w:p w14:paraId="070FEFA5"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63.8</w:t>
            </w:r>
          </w:p>
        </w:tc>
        <w:tc>
          <w:tcPr>
            <w:tcW w:w="1260" w:type="dxa"/>
          </w:tcPr>
          <w:p w14:paraId="09693555"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5.8</w:t>
            </w:r>
          </w:p>
        </w:tc>
        <w:tc>
          <w:tcPr>
            <w:tcW w:w="900" w:type="dxa"/>
          </w:tcPr>
          <w:p w14:paraId="242FADAF"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8.3</w:t>
            </w:r>
          </w:p>
        </w:tc>
        <w:tc>
          <w:tcPr>
            <w:tcW w:w="900" w:type="dxa"/>
          </w:tcPr>
          <w:p w14:paraId="5426E811" w14:textId="77777777" w:rsidR="001B4172" w:rsidRPr="00140A97" w:rsidRDefault="001B4172" w:rsidP="001E27B2">
            <w:pPr>
              <w:rPr>
                <w:rFonts w:ascii="Times New Roman" w:hAnsi="Times New Roman" w:cs="Times New Roman"/>
                <w:sz w:val="24"/>
                <w:szCs w:val="24"/>
              </w:rPr>
            </w:pPr>
          </w:p>
        </w:tc>
        <w:tc>
          <w:tcPr>
            <w:tcW w:w="1620" w:type="dxa"/>
          </w:tcPr>
          <w:p w14:paraId="73A1B7AD" w14:textId="77777777" w:rsidR="001B4172" w:rsidRPr="00140A97" w:rsidRDefault="001B4172" w:rsidP="001E27B2">
            <w:pPr>
              <w:rPr>
                <w:rFonts w:ascii="Times New Roman" w:hAnsi="Times New Roman" w:cs="Times New Roman"/>
                <w:sz w:val="24"/>
                <w:szCs w:val="24"/>
              </w:rPr>
            </w:pPr>
          </w:p>
        </w:tc>
        <w:tc>
          <w:tcPr>
            <w:tcW w:w="1260" w:type="dxa"/>
          </w:tcPr>
          <w:p w14:paraId="1E107072" w14:textId="77777777" w:rsidR="001B4172" w:rsidRPr="00140A97" w:rsidRDefault="001B4172" w:rsidP="001E27B2">
            <w:pPr>
              <w:rPr>
                <w:rFonts w:ascii="Times New Roman" w:hAnsi="Times New Roman" w:cs="Times New Roman"/>
                <w:sz w:val="24"/>
                <w:szCs w:val="24"/>
              </w:rPr>
            </w:pPr>
          </w:p>
        </w:tc>
        <w:tc>
          <w:tcPr>
            <w:tcW w:w="1350" w:type="dxa"/>
          </w:tcPr>
          <w:p w14:paraId="77B67DFB" w14:textId="77777777" w:rsidR="001B4172" w:rsidRPr="00140A97" w:rsidRDefault="001B4172" w:rsidP="001E27B2">
            <w:pPr>
              <w:rPr>
                <w:rFonts w:ascii="Times New Roman" w:hAnsi="Times New Roman" w:cs="Times New Roman"/>
                <w:sz w:val="24"/>
                <w:szCs w:val="24"/>
              </w:rPr>
            </w:pPr>
          </w:p>
        </w:tc>
      </w:tr>
      <w:tr w:rsidR="001B4172" w:rsidRPr="00140A97" w14:paraId="4F177314" w14:textId="77777777" w:rsidTr="001B4172">
        <w:tc>
          <w:tcPr>
            <w:tcW w:w="1008" w:type="dxa"/>
          </w:tcPr>
          <w:p w14:paraId="7C29EC9A" w14:textId="77777777" w:rsidR="001B4172" w:rsidRPr="00140A97" w:rsidRDefault="001B4172" w:rsidP="001E27B2">
            <w:pPr>
              <w:rPr>
                <w:rFonts w:ascii="Times New Roman" w:hAnsi="Times New Roman" w:cs="Times New Roman"/>
                <w:sz w:val="24"/>
                <w:szCs w:val="24"/>
              </w:rPr>
            </w:pPr>
          </w:p>
        </w:tc>
        <w:tc>
          <w:tcPr>
            <w:tcW w:w="900" w:type="dxa"/>
          </w:tcPr>
          <w:p w14:paraId="6F66C595"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3</w:t>
            </w:r>
          </w:p>
        </w:tc>
        <w:tc>
          <w:tcPr>
            <w:tcW w:w="1440" w:type="dxa"/>
          </w:tcPr>
          <w:p w14:paraId="54B6C5DC"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165.7</w:t>
            </w:r>
          </w:p>
        </w:tc>
        <w:tc>
          <w:tcPr>
            <w:tcW w:w="1260" w:type="dxa"/>
          </w:tcPr>
          <w:p w14:paraId="02D175F2"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38A68368"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670BF2FD" w14:textId="77777777" w:rsidR="001B4172" w:rsidRPr="00140A97" w:rsidRDefault="001B4172" w:rsidP="001E27B2">
            <w:pPr>
              <w:rPr>
                <w:rFonts w:ascii="Times New Roman" w:hAnsi="Times New Roman" w:cs="Times New Roman"/>
                <w:sz w:val="24"/>
                <w:szCs w:val="24"/>
              </w:rPr>
            </w:pPr>
          </w:p>
        </w:tc>
        <w:tc>
          <w:tcPr>
            <w:tcW w:w="1620" w:type="dxa"/>
          </w:tcPr>
          <w:p w14:paraId="5075CC52" w14:textId="77777777" w:rsidR="001B4172" w:rsidRPr="00140A97" w:rsidRDefault="001B4172" w:rsidP="001E27B2">
            <w:pPr>
              <w:rPr>
                <w:rFonts w:ascii="Times New Roman" w:hAnsi="Times New Roman" w:cs="Times New Roman"/>
                <w:sz w:val="24"/>
                <w:szCs w:val="24"/>
              </w:rPr>
            </w:pPr>
          </w:p>
        </w:tc>
        <w:tc>
          <w:tcPr>
            <w:tcW w:w="1260" w:type="dxa"/>
          </w:tcPr>
          <w:p w14:paraId="522C3BA8" w14:textId="77777777" w:rsidR="001B4172" w:rsidRPr="00140A97" w:rsidRDefault="001B4172" w:rsidP="001E27B2">
            <w:pPr>
              <w:rPr>
                <w:rFonts w:ascii="Times New Roman" w:hAnsi="Times New Roman" w:cs="Times New Roman"/>
                <w:sz w:val="24"/>
                <w:szCs w:val="24"/>
              </w:rPr>
            </w:pPr>
          </w:p>
        </w:tc>
        <w:tc>
          <w:tcPr>
            <w:tcW w:w="1350" w:type="dxa"/>
          </w:tcPr>
          <w:p w14:paraId="05F97C05" w14:textId="77777777" w:rsidR="001B4172" w:rsidRPr="00140A97" w:rsidRDefault="001B4172" w:rsidP="001E27B2">
            <w:pPr>
              <w:rPr>
                <w:rFonts w:ascii="Times New Roman" w:hAnsi="Times New Roman" w:cs="Times New Roman"/>
                <w:sz w:val="24"/>
                <w:szCs w:val="24"/>
              </w:rPr>
            </w:pPr>
          </w:p>
        </w:tc>
      </w:tr>
      <w:tr w:rsidR="001B4172" w:rsidRPr="00140A97" w14:paraId="7E9BFBA2" w14:textId="77777777" w:rsidTr="001B4172">
        <w:tc>
          <w:tcPr>
            <w:tcW w:w="1008" w:type="dxa"/>
          </w:tcPr>
          <w:p w14:paraId="51A6A6FF"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10</w:t>
            </w:r>
          </w:p>
        </w:tc>
        <w:tc>
          <w:tcPr>
            <w:tcW w:w="900" w:type="dxa"/>
          </w:tcPr>
          <w:p w14:paraId="01617196"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w:t>
            </w:r>
          </w:p>
        </w:tc>
        <w:tc>
          <w:tcPr>
            <w:tcW w:w="1440" w:type="dxa"/>
          </w:tcPr>
          <w:p w14:paraId="124F3F04"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102.9</w:t>
            </w:r>
          </w:p>
        </w:tc>
        <w:tc>
          <w:tcPr>
            <w:tcW w:w="1260" w:type="dxa"/>
          </w:tcPr>
          <w:p w14:paraId="053146C9"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3.3</w:t>
            </w:r>
          </w:p>
        </w:tc>
        <w:tc>
          <w:tcPr>
            <w:tcW w:w="900" w:type="dxa"/>
          </w:tcPr>
          <w:p w14:paraId="4E755330"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3.3</w:t>
            </w:r>
          </w:p>
        </w:tc>
        <w:tc>
          <w:tcPr>
            <w:tcW w:w="900" w:type="dxa"/>
          </w:tcPr>
          <w:p w14:paraId="0605498C" w14:textId="77777777" w:rsidR="001B4172" w:rsidRPr="008F57DA" w:rsidRDefault="001B4172" w:rsidP="001E27B2">
            <w:pPr>
              <w:rPr>
                <w:rFonts w:ascii="Times New Roman" w:hAnsi="Times New Roman" w:cs="Times New Roman"/>
              </w:rPr>
            </w:pPr>
            <w:r>
              <w:rPr>
                <w:rFonts w:ascii="Times New Roman" w:hAnsi="Times New Roman" w:cs="Times New Roman"/>
              </w:rPr>
              <w:t>H</w:t>
            </w:r>
          </w:p>
        </w:tc>
        <w:tc>
          <w:tcPr>
            <w:tcW w:w="1620" w:type="dxa"/>
          </w:tcPr>
          <w:p w14:paraId="13E32746" w14:textId="77777777" w:rsidR="001B4172" w:rsidRPr="00140A97" w:rsidRDefault="001B4172" w:rsidP="001E27B2">
            <w:pPr>
              <w:rPr>
                <w:rFonts w:ascii="Times New Roman" w:hAnsi="Times New Roman" w:cs="Times New Roman"/>
                <w:sz w:val="24"/>
                <w:szCs w:val="24"/>
              </w:rPr>
            </w:pPr>
            <w:r w:rsidRPr="008F57DA">
              <w:rPr>
                <w:rFonts w:ascii="Times New Roman" w:hAnsi="Times New Roman" w:cs="Times New Roman"/>
              </w:rPr>
              <w:t>0.218</w:t>
            </w:r>
          </w:p>
        </w:tc>
        <w:tc>
          <w:tcPr>
            <w:tcW w:w="1260" w:type="dxa"/>
          </w:tcPr>
          <w:p w14:paraId="0C6670BD"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moderate</w:t>
            </w:r>
          </w:p>
        </w:tc>
        <w:tc>
          <w:tcPr>
            <w:tcW w:w="1350" w:type="dxa"/>
          </w:tcPr>
          <w:p w14:paraId="50FFC100"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553.14</w:t>
            </w:r>
          </w:p>
        </w:tc>
      </w:tr>
      <w:tr w:rsidR="001B4172" w:rsidRPr="00140A97" w14:paraId="0703F04B" w14:textId="77777777" w:rsidTr="001B4172">
        <w:tc>
          <w:tcPr>
            <w:tcW w:w="1008" w:type="dxa"/>
          </w:tcPr>
          <w:p w14:paraId="41115F80" w14:textId="77777777" w:rsidR="001B4172" w:rsidRPr="00140A97" w:rsidRDefault="001B4172" w:rsidP="001E27B2">
            <w:pPr>
              <w:rPr>
                <w:rFonts w:ascii="Times New Roman" w:hAnsi="Times New Roman" w:cs="Times New Roman"/>
                <w:sz w:val="24"/>
                <w:szCs w:val="24"/>
              </w:rPr>
            </w:pPr>
          </w:p>
        </w:tc>
        <w:tc>
          <w:tcPr>
            <w:tcW w:w="900" w:type="dxa"/>
          </w:tcPr>
          <w:p w14:paraId="52898FD5"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2</w:t>
            </w:r>
          </w:p>
        </w:tc>
        <w:tc>
          <w:tcPr>
            <w:tcW w:w="1440" w:type="dxa"/>
          </w:tcPr>
          <w:p w14:paraId="025FD286"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33.9</w:t>
            </w:r>
          </w:p>
        </w:tc>
        <w:tc>
          <w:tcPr>
            <w:tcW w:w="1260" w:type="dxa"/>
          </w:tcPr>
          <w:p w14:paraId="311C00A0"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6.3</w:t>
            </w:r>
          </w:p>
        </w:tc>
        <w:tc>
          <w:tcPr>
            <w:tcW w:w="900" w:type="dxa"/>
          </w:tcPr>
          <w:p w14:paraId="1A50B878"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9.6</w:t>
            </w:r>
          </w:p>
        </w:tc>
        <w:tc>
          <w:tcPr>
            <w:tcW w:w="900" w:type="dxa"/>
          </w:tcPr>
          <w:p w14:paraId="25C1A2DF" w14:textId="77777777" w:rsidR="001B4172" w:rsidRPr="00140A97" w:rsidRDefault="001B4172" w:rsidP="001E27B2">
            <w:pPr>
              <w:rPr>
                <w:rFonts w:ascii="Times New Roman" w:hAnsi="Times New Roman" w:cs="Times New Roman"/>
                <w:sz w:val="24"/>
                <w:szCs w:val="24"/>
              </w:rPr>
            </w:pPr>
          </w:p>
        </w:tc>
        <w:tc>
          <w:tcPr>
            <w:tcW w:w="1620" w:type="dxa"/>
          </w:tcPr>
          <w:p w14:paraId="1091FF3C" w14:textId="77777777" w:rsidR="001B4172" w:rsidRPr="00140A97" w:rsidRDefault="001B4172" w:rsidP="001E27B2">
            <w:pPr>
              <w:rPr>
                <w:rFonts w:ascii="Times New Roman" w:hAnsi="Times New Roman" w:cs="Times New Roman"/>
                <w:sz w:val="24"/>
                <w:szCs w:val="24"/>
              </w:rPr>
            </w:pPr>
          </w:p>
        </w:tc>
        <w:tc>
          <w:tcPr>
            <w:tcW w:w="1260" w:type="dxa"/>
          </w:tcPr>
          <w:p w14:paraId="4BF95971" w14:textId="77777777" w:rsidR="001B4172" w:rsidRPr="00140A97" w:rsidRDefault="001B4172" w:rsidP="001E27B2">
            <w:pPr>
              <w:rPr>
                <w:rFonts w:ascii="Times New Roman" w:hAnsi="Times New Roman" w:cs="Times New Roman"/>
                <w:sz w:val="24"/>
                <w:szCs w:val="24"/>
              </w:rPr>
            </w:pPr>
          </w:p>
        </w:tc>
        <w:tc>
          <w:tcPr>
            <w:tcW w:w="1350" w:type="dxa"/>
          </w:tcPr>
          <w:p w14:paraId="37E92A2E" w14:textId="77777777" w:rsidR="001B4172" w:rsidRPr="00140A97" w:rsidRDefault="001B4172" w:rsidP="001E27B2">
            <w:pPr>
              <w:rPr>
                <w:rFonts w:ascii="Times New Roman" w:hAnsi="Times New Roman" w:cs="Times New Roman"/>
                <w:sz w:val="24"/>
                <w:szCs w:val="24"/>
              </w:rPr>
            </w:pPr>
          </w:p>
        </w:tc>
      </w:tr>
      <w:tr w:rsidR="001B4172" w:rsidRPr="00140A97" w14:paraId="6913A97D" w14:textId="77777777" w:rsidTr="001B4172">
        <w:tc>
          <w:tcPr>
            <w:tcW w:w="1008" w:type="dxa"/>
          </w:tcPr>
          <w:p w14:paraId="3D262EF5" w14:textId="77777777" w:rsidR="001B4172" w:rsidRPr="00140A97" w:rsidRDefault="001B4172" w:rsidP="001E27B2">
            <w:pPr>
              <w:rPr>
                <w:rFonts w:ascii="Times New Roman" w:hAnsi="Times New Roman" w:cs="Times New Roman"/>
                <w:sz w:val="24"/>
                <w:szCs w:val="24"/>
              </w:rPr>
            </w:pPr>
          </w:p>
        </w:tc>
        <w:tc>
          <w:tcPr>
            <w:tcW w:w="900" w:type="dxa"/>
          </w:tcPr>
          <w:p w14:paraId="7CE4524E"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3</w:t>
            </w:r>
          </w:p>
        </w:tc>
        <w:tc>
          <w:tcPr>
            <w:tcW w:w="1440" w:type="dxa"/>
          </w:tcPr>
          <w:p w14:paraId="5E366A5A"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137.9</w:t>
            </w:r>
          </w:p>
        </w:tc>
        <w:tc>
          <w:tcPr>
            <w:tcW w:w="1260" w:type="dxa"/>
          </w:tcPr>
          <w:p w14:paraId="689AEDD0"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1AA22CB7"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5A9A2E63" w14:textId="77777777" w:rsidR="001B4172" w:rsidRPr="00140A97" w:rsidRDefault="001B4172" w:rsidP="001E27B2">
            <w:pPr>
              <w:rPr>
                <w:rFonts w:ascii="Times New Roman" w:hAnsi="Times New Roman" w:cs="Times New Roman"/>
                <w:sz w:val="24"/>
                <w:szCs w:val="24"/>
              </w:rPr>
            </w:pPr>
          </w:p>
        </w:tc>
        <w:tc>
          <w:tcPr>
            <w:tcW w:w="1620" w:type="dxa"/>
          </w:tcPr>
          <w:p w14:paraId="67F277DC" w14:textId="77777777" w:rsidR="001B4172" w:rsidRPr="00140A97" w:rsidRDefault="001B4172" w:rsidP="001E27B2">
            <w:pPr>
              <w:rPr>
                <w:rFonts w:ascii="Times New Roman" w:hAnsi="Times New Roman" w:cs="Times New Roman"/>
                <w:sz w:val="24"/>
                <w:szCs w:val="24"/>
              </w:rPr>
            </w:pPr>
          </w:p>
        </w:tc>
        <w:tc>
          <w:tcPr>
            <w:tcW w:w="1260" w:type="dxa"/>
          </w:tcPr>
          <w:p w14:paraId="5BED2257" w14:textId="77777777" w:rsidR="001B4172" w:rsidRPr="00140A97" w:rsidRDefault="001B4172" w:rsidP="001E27B2">
            <w:pPr>
              <w:rPr>
                <w:rFonts w:ascii="Times New Roman" w:hAnsi="Times New Roman" w:cs="Times New Roman"/>
                <w:sz w:val="24"/>
                <w:szCs w:val="24"/>
              </w:rPr>
            </w:pPr>
          </w:p>
        </w:tc>
        <w:tc>
          <w:tcPr>
            <w:tcW w:w="1350" w:type="dxa"/>
          </w:tcPr>
          <w:p w14:paraId="334B4144" w14:textId="77777777" w:rsidR="001B4172" w:rsidRPr="00140A97" w:rsidRDefault="001B4172" w:rsidP="001E27B2">
            <w:pPr>
              <w:rPr>
                <w:rFonts w:ascii="Times New Roman" w:hAnsi="Times New Roman" w:cs="Times New Roman"/>
                <w:sz w:val="24"/>
                <w:szCs w:val="24"/>
              </w:rPr>
            </w:pPr>
          </w:p>
        </w:tc>
      </w:tr>
      <w:tr w:rsidR="001B4172" w:rsidRPr="00140A97" w14:paraId="707AFE01" w14:textId="77777777" w:rsidTr="001B4172">
        <w:tc>
          <w:tcPr>
            <w:tcW w:w="1008" w:type="dxa"/>
          </w:tcPr>
          <w:p w14:paraId="325A0DCE"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11</w:t>
            </w:r>
          </w:p>
        </w:tc>
        <w:tc>
          <w:tcPr>
            <w:tcW w:w="900" w:type="dxa"/>
          </w:tcPr>
          <w:p w14:paraId="43D0792B"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w:t>
            </w:r>
          </w:p>
        </w:tc>
        <w:tc>
          <w:tcPr>
            <w:tcW w:w="1440" w:type="dxa"/>
          </w:tcPr>
          <w:p w14:paraId="2FC53E97"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71.7</w:t>
            </w:r>
          </w:p>
        </w:tc>
        <w:tc>
          <w:tcPr>
            <w:tcW w:w="1260" w:type="dxa"/>
          </w:tcPr>
          <w:p w14:paraId="3CFEE3C6"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5.4</w:t>
            </w:r>
          </w:p>
        </w:tc>
        <w:tc>
          <w:tcPr>
            <w:tcW w:w="900" w:type="dxa"/>
          </w:tcPr>
          <w:p w14:paraId="1974F042"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5.4</w:t>
            </w:r>
          </w:p>
        </w:tc>
        <w:tc>
          <w:tcPr>
            <w:tcW w:w="900" w:type="dxa"/>
          </w:tcPr>
          <w:p w14:paraId="3631D8D6" w14:textId="77777777" w:rsidR="001B4172" w:rsidRPr="008F57DA" w:rsidRDefault="001B4172" w:rsidP="001E27B2">
            <w:pPr>
              <w:rPr>
                <w:rFonts w:ascii="Times New Roman" w:hAnsi="Times New Roman" w:cs="Times New Roman"/>
              </w:rPr>
            </w:pPr>
            <w:r>
              <w:rPr>
                <w:rFonts w:ascii="Times New Roman" w:hAnsi="Times New Roman" w:cs="Times New Roman"/>
              </w:rPr>
              <w:t>A</w:t>
            </w:r>
          </w:p>
        </w:tc>
        <w:tc>
          <w:tcPr>
            <w:tcW w:w="1620" w:type="dxa"/>
          </w:tcPr>
          <w:p w14:paraId="315860CF" w14:textId="77777777" w:rsidR="001B4172" w:rsidRPr="00140A97" w:rsidRDefault="001B4172" w:rsidP="001E27B2">
            <w:pPr>
              <w:rPr>
                <w:rFonts w:ascii="Times New Roman" w:hAnsi="Times New Roman" w:cs="Times New Roman"/>
                <w:sz w:val="24"/>
                <w:szCs w:val="24"/>
              </w:rPr>
            </w:pPr>
            <w:r w:rsidRPr="008F57DA">
              <w:rPr>
                <w:rFonts w:ascii="Times New Roman" w:hAnsi="Times New Roman" w:cs="Times New Roman"/>
              </w:rPr>
              <w:t>0.133</w:t>
            </w:r>
          </w:p>
        </w:tc>
        <w:tc>
          <w:tcPr>
            <w:tcW w:w="1260" w:type="dxa"/>
          </w:tcPr>
          <w:p w14:paraId="2686C196"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weak</w:t>
            </w:r>
          </w:p>
        </w:tc>
        <w:tc>
          <w:tcPr>
            <w:tcW w:w="1350" w:type="dxa"/>
          </w:tcPr>
          <w:p w14:paraId="1ABD6FE9"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5524.82</w:t>
            </w:r>
          </w:p>
        </w:tc>
      </w:tr>
      <w:tr w:rsidR="001B4172" w:rsidRPr="00140A97" w14:paraId="5F34727B" w14:textId="77777777" w:rsidTr="001B4172">
        <w:tc>
          <w:tcPr>
            <w:tcW w:w="1008" w:type="dxa"/>
          </w:tcPr>
          <w:p w14:paraId="396F6DB1" w14:textId="77777777" w:rsidR="001B4172" w:rsidRPr="00140A97" w:rsidRDefault="001B4172" w:rsidP="001E27B2">
            <w:pPr>
              <w:rPr>
                <w:rFonts w:ascii="Times New Roman" w:hAnsi="Times New Roman" w:cs="Times New Roman"/>
                <w:sz w:val="24"/>
                <w:szCs w:val="24"/>
              </w:rPr>
            </w:pPr>
          </w:p>
        </w:tc>
        <w:tc>
          <w:tcPr>
            <w:tcW w:w="900" w:type="dxa"/>
          </w:tcPr>
          <w:p w14:paraId="02CFE690"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2</w:t>
            </w:r>
          </w:p>
        </w:tc>
        <w:tc>
          <w:tcPr>
            <w:tcW w:w="1440" w:type="dxa"/>
          </w:tcPr>
          <w:p w14:paraId="7CCCCBD2"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298.7</w:t>
            </w:r>
          </w:p>
        </w:tc>
        <w:tc>
          <w:tcPr>
            <w:tcW w:w="1260" w:type="dxa"/>
          </w:tcPr>
          <w:p w14:paraId="57B42942"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17.2</w:t>
            </w:r>
          </w:p>
        </w:tc>
        <w:tc>
          <w:tcPr>
            <w:tcW w:w="900" w:type="dxa"/>
          </w:tcPr>
          <w:p w14:paraId="359F9E05"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22.6</w:t>
            </w:r>
          </w:p>
        </w:tc>
        <w:tc>
          <w:tcPr>
            <w:tcW w:w="900" w:type="dxa"/>
          </w:tcPr>
          <w:p w14:paraId="477E05E0" w14:textId="77777777" w:rsidR="001B4172" w:rsidRPr="00140A97" w:rsidRDefault="001B4172" w:rsidP="001E27B2">
            <w:pPr>
              <w:rPr>
                <w:rFonts w:ascii="Times New Roman" w:hAnsi="Times New Roman" w:cs="Times New Roman"/>
                <w:sz w:val="24"/>
                <w:szCs w:val="24"/>
              </w:rPr>
            </w:pPr>
          </w:p>
        </w:tc>
        <w:tc>
          <w:tcPr>
            <w:tcW w:w="1620" w:type="dxa"/>
          </w:tcPr>
          <w:p w14:paraId="48B436F8" w14:textId="77777777" w:rsidR="001B4172" w:rsidRPr="00140A97" w:rsidRDefault="001B4172" w:rsidP="001E27B2">
            <w:pPr>
              <w:rPr>
                <w:rFonts w:ascii="Times New Roman" w:hAnsi="Times New Roman" w:cs="Times New Roman"/>
                <w:sz w:val="24"/>
                <w:szCs w:val="24"/>
              </w:rPr>
            </w:pPr>
          </w:p>
        </w:tc>
        <w:tc>
          <w:tcPr>
            <w:tcW w:w="1260" w:type="dxa"/>
          </w:tcPr>
          <w:p w14:paraId="44ADA4B5" w14:textId="77777777" w:rsidR="001B4172" w:rsidRPr="00140A97" w:rsidRDefault="001B4172" w:rsidP="001E27B2">
            <w:pPr>
              <w:rPr>
                <w:rFonts w:ascii="Times New Roman" w:hAnsi="Times New Roman" w:cs="Times New Roman"/>
                <w:sz w:val="24"/>
                <w:szCs w:val="24"/>
              </w:rPr>
            </w:pPr>
          </w:p>
        </w:tc>
        <w:tc>
          <w:tcPr>
            <w:tcW w:w="1350" w:type="dxa"/>
          </w:tcPr>
          <w:p w14:paraId="54947AB6" w14:textId="77777777" w:rsidR="001B4172" w:rsidRPr="00140A97" w:rsidRDefault="001B4172" w:rsidP="001E27B2">
            <w:pPr>
              <w:rPr>
                <w:rFonts w:ascii="Times New Roman" w:hAnsi="Times New Roman" w:cs="Times New Roman"/>
                <w:sz w:val="24"/>
                <w:szCs w:val="24"/>
              </w:rPr>
            </w:pPr>
          </w:p>
        </w:tc>
      </w:tr>
      <w:tr w:rsidR="001B4172" w:rsidRPr="00140A97" w14:paraId="10310660" w14:textId="77777777" w:rsidTr="001B4172">
        <w:tc>
          <w:tcPr>
            <w:tcW w:w="1008" w:type="dxa"/>
          </w:tcPr>
          <w:p w14:paraId="7A18B4C4" w14:textId="77777777" w:rsidR="001B4172" w:rsidRPr="00140A97" w:rsidRDefault="001B4172" w:rsidP="001E27B2">
            <w:pPr>
              <w:rPr>
                <w:rFonts w:ascii="Times New Roman" w:hAnsi="Times New Roman" w:cs="Times New Roman"/>
                <w:sz w:val="24"/>
                <w:szCs w:val="24"/>
              </w:rPr>
            </w:pPr>
          </w:p>
        </w:tc>
        <w:tc>
          <w:tcPr>
            <w:tcW w:w="900" w:type="dxa"/>
          </w:tcPr>
          <w:p w14:paraId="20DBCC79"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3</w:t>
            </w:r>
          </w:p>
        </w:tc>
        <w:tc>
          <w:tcPr>
            <w:tcW w:w="1440" w:type="dxa"/>
          </w:tcPr>
          <w:p w14:paraId="2B400ECE"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480.7</w:t>
            </w:r>
          </w:p>
        </w:tc>
        <w:tc>
          <w:tcPr>
            <w:tcW w:w="1260" w:type="dxa"/>
          </w:tcPr>
          <w:p w14:paraId="5384CE4D"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28EB352B" w14:textId="77777777" w:rsidR="001B4172" w:rsidRPr="00140A97" w:rsidRDefault="001B4172" w:rsidP="001E27B2">
            <w:pPr>
              <w:rPr>
                <w:rFonts w:ascii="Times New Roman" w:hAnsi="Times New Roman" w:cs="Times New Roman"/>
                <w:sz w:val="24"/>
                <w:szCs w:val="24"/>
              </w:rPr>
            </w:pPr>
          </w:p>
        </w:tc>
        <w:tc>
          <w:tcPr>
            <w:tcW w:w="900" w:type="dxa"/>
          </w:tcPr>
          <w:p w14:paraId="62637A40" w14:textId="77777777" w:rsidR="001B4172" w:rsidRPr="00140A97" w:rsidRDefault="001B4172" w:rsidP="001E27B2">
            <w:pPr>
              <w:rPr>
                <w:rFonts w:ascii="Times New Roman" w:hAnsi="Times New Roman" w:cs="Times New Roman"/>
                <w:sz w:val="24"/>
                <w:szCs w:val="24"/>
              </w:rPr>
            </w:pPr>
          </w:p>
        </w:tc>
        <w:tc>
          <w:tcPr>
            <w:tcW w:w="1620" w:type="dxa"/>
          </w:tcPr>
          <w:p w14:paraId="1D55DBF8" w14:textId="77777777" w:rsidR="001B4172" w:rsidRPr="00140A97" w:rsidRDefault="001B4172" w:rsidP="001E27B2">
            <w:pPr>
              <w:rPr>
                <w:rFonts w:ascii="Times New Roman" w:hAnsi="Times New Roman" w:cs="Times New Roman"/>
                <w:sz w:val="24"/>
                <w:szCs w:val="24"/>
              </w:rPr>
            </w:pPr>
          </w:p>
        </w:tc>
        <w:tc>
          <w:tcPr>
            <w:tcW w:w="1260" w:type="dxa"/>
          </w:tcPr>
          <w:p w14:paraId="01E47018" w14:textId="77777777" w:rsidR="001B4172" w:rsidRPr="00140A97" w:rsidRDefault="001B4172" w:rsidP="001E27B2">
            <w:pPr>
              <w:rPr>
                <w:rFonts w:ascii="Times New Roman" w:hAnsi="Times New Roman" w:cs="Times New Roman"/>
                <w:sz w:val="24"/>
                <w:szCs w:val="24"/>
              </w:rPr>
            </w:pPr>
          </w:p>
        </w:tc>
        <w:tc>
          <w:tcPr>
            <w:tcW w:w="1350" w:type="dxa"/>
          </w:tcPr>
          <w:p w14:paraId="33AD08A2" w14:textId="77777777" w:rsidR="001B4172" w:rsidRPr="00140A97" w:rsidRDefault="001B4172" w:rsidP="001E27B2">
            <w:pPr>
              <w:rPr>
                <w:rFonts w:ascii="Times New Roman" w:hAnsi="Times New Roman" w:cs="Times New Roman"/>
                <w:sz w:val="24"/>
                <w:szCs w:val="24"/>
              </w:rPr>
            </w:pPr>
          </w:p>
        </w:tc>
      </w:tr>
      <w:tr w:rsidR="001B4172" w:rsidRPr="00140A97" w14:paraId="7D764D31" w14:textId="77777777" w:rsidTr="001B4172">
        <w:tc>
          <w:tcPr>
            <w:tcW w:w="1008" w:type="dxa"/>
          </w:tcPr>
          <w:p w14:paraId="43CE3AFC"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12</w:t>
            </w:r>
          </w:p>
        </w:tc>
        <w:tc>
          <w:tcPr>
            <w:tcW w:w="900" w:type="dxa"/>
          </w:tcPr>
          <w:p w14:paraId="59B9B288"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w:t>
            </w:r>
          </w:p>
        </w:tc>
        <w:tc>
          <w:tcPr>
            <w:tcW w:w="1440" w:type="dxa"/>
          </w:tcPr>
          <w:p w14:paraId="4402F534"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97.3</w:t>
            </w:r>
          </w:p>
        </w:tc>
        <w:tc>
          <w:tcPr>
            <w:tcW w:w="1260" w:type="dxa"/>
          </w:tcPr>
          <w:p w14:paraId="4085B803"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1.0</w:t>
            </w:r>
          </w:p>
        </w:tc>
        <w:tc>
          <w:tcPr>
            <w:tcW w:w="900" w:type="dxa"/>
          </w:tcPr>
          <w:p w14:paraId="64F1290C"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1.0</w:t>
            </w:r>
          </w:p>
        </w:tc>
        <w:tc>
          <w:tcPr>
            <w:tcW w:w="900" w:type="dxa"/>
          </w:tcPr>
          <w:p w14:paraId="12C0A906" w14:textId="77777777" w:rsidR="001B4172" w:rsidRPr="008F57DA" w:rsidRDefault="001B4172" w:rsidP="001E27B2">
            <w:pPr>
              <w:rPr>
                <w:rFonts w:ascii="Times New Roman" w:hAnsi="Times New Roman" w:cs="Times New Roman"/>
              </w:rPr>
            </w:pPr>
            <w:r>
              <w:rPr>
                <w:rFonts w:ascii="Times New Roman" w:hAnsi="Times New Roman" w:cs="Times New Roman"/>
              </w:rPr>
              <w:t>K</w:t>
            </w:r>
          </w:p>
        </w:tc>
        <w:tc>
          <w:tcPr>
            <w:tcW w:w="1620" w:type="dxa"/>
          </w:tcPr>
          <w:p w14:paraId="042101BB" w14:textId="77777777" w:rsidR="001B4172" w:rsidRPr="00140A97" w:rsidRDefault="001B4172" w:rsidP="001E27B2">
            <w:pPr>
              <w:rPr>
                <w:rFonts w:ascii="Times New Roman" w:hAnsi="Times New Roman" w:cs="Times New Roman"/>
                <w:sz w:val="24"/>
                <w:szCs w:val="24"/>
              </w:rPr>
            </w:pPr>
            <w:r w:rsidRPr="008F57DA">
              <w:rPr>
                <w:rFonts w:ascii="Times New Roman" w:hAnsi="Times New Roman" w:cs="Times New Roman"/>
              </w:rPr>
              <w:t>0.022</w:t>
            </w:r>
          </w:p>
        </w:tc>
        <w:tc>
          <w:tcPr>
            <w:tcW w:w="1260" w:type="dxa"/>
          </w:tcPr>
          <w:p w14:paraId="014C1F68"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poor</w:t>
            </w:r>
          </w:p>
        </w:tc>
        <w:tc>
          <w:tcPr>
            <w:tcW w:w="1350" w:type="dxa"/>
          </w:tcPr>
          <w:p w14:paraId="605D7C4C"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2702.98</w:t>
            </w:r>
          </w:p>
        </w:tc>
      </w:tr>
      <w:tr w:rsidR="001B4172" w:rsidRPr="00140A97" w14:paraId="19E910DA" w14:textId="77777777" w:rsidTr="001B4172">
        <w:tc>
          <w:tcPr>
            <w:tcW w:w="1008" w:type="dxa"/>
          </w:tcPr>
          <w:p w14:paraId="3E7C5773" w14:textId="77777777" w:rsidR="001B4172" w:rsidRPr="00140A97" w:rsidRDefault="001B4172" w:rsidP="001E27B2">
            <w:pPr>
              <w:rPr>
                <w:rFonts w:ascii="Times New Roman" w:hAnsi="Times New Roman" w:cs="Times New Roman"/>
                <w:sz w:val="24"/>
                <w:szCs w:val="24"/>
              </w:rPr>
            </w:pPr>
          </w:p>
        </w:tc>
        <w:tc>
          <w:tcPr>
            <w:tcW w:w="900" w:type="dxa"/>
          </w:tcPr>
          <w:p w14:paraId="433399FD"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2</w:t>
            </w:r>
          </w:p>
        </w:tc>
        <w:tc>
          <w:tcPr>
            <w:tcW w:w="1440" w:type="dxa"/>
          </w:tcPr>
          <w:p w14:paraId="2DA75621"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465.3</w:t>
            </w:r>
          </w:p>
        </w:tc>
        <w:tc>
          <w:tcPr>
            <w:tcW w:w="1260" w:type="dxa"/>
          </w:tcPr>
          <w:p w14:paraId="079FF3F4"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5.6</w:t>
            </w:r>
          </w:p>
        </w:tc>
        <w:tc>
          <w:tcPr>
            <w:tcW w:w="900" w:type="dxa"/>
          </w:tcPr>
          <w:p w14:paraId="1E5E8174"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6.6</w:t>
            </w:r>
          </w:p>
        </w:tc>
        <w:tc>
          <w:tcPr>
            <w:tcW w:w="900" w:type="dxa"/>
          </w:tcPr>
          <w:p w14:paraId="2A990041" w14:textId="77777777" w:rsidR="001B4172" w:rsidRPr="00140A97" w:rsidRDefault="001B4172" w:rsidP="001E27B2">
            <w:pPr>
              <w:rPr>
                <w:rFonts w:ascii="Times New Roman" w:hAnsi="Times New Roman" w:cs="Times New Roman"/>
                <w:sz w:val="24"/>
                <w:szCs w:val="24"/>
              </w:rPr>
            </w:pPr>
          </w:p>
        </w:tc>
        <w:tc>
          <w:tcPr>
            <w:tcW w:w="1620" w:type="dxa"/>
          </w:tcPr>
          <w:p w14:paraId="4AAB9188" w14:textId="77777777" w:rsidR="001B4172" w:rsidRPr="00140A97" w:rsidRDefault="001B4172" w:rsidP="001E27B2">
            <w:pPr>
              <w:rPr>
                <w:rFonts w:ascii="Times New Roman" w:hAnsi="Times New Roman" w:cs="Times New Roman"/>
                <w:sz w:val="24"/>
                <w:szCs w:val="24"/>
              </w:rPr>
            </w:pPr>
          </w:p>
        </w:tc>
        <w:tc>
          <w:tcPr>
            <w:tcW w:w="1260" w:type="dxa"/>
          </w:tcPr>
          <w:p w14:paraId="32FAF908" w14:textId="77777777" w:rsidR="001B4172" w:rsidRPr="00140A97" w:rsidRDefault="001B4172" w:rsidP="001E27B2">
            <w:pPr>
              <w:rPr>
                <w:rFonts w:ascii="Times New Roman" w:hAnsi="Times New Roman" w:cs="Times New Roman"/>
                <w:sz w:val="24"/>
                <w:szCs w:val="24"/>
              </w:rPr>
            </w:pPr>
          </w:p>
        </w:tc>
        <w:tc>
          <w:tcPr>
            <w:tcW w:w="1350" w:type="dxa"/>
          </w:tcPr>
          <w:p w14:paraId="61306D96" w14:textId="77777777" w:rsidR="001B4172" w:rsidRPr="00140A97" w:rsidRDefault="001B4172" w:rsidP="001E27B2">
            <w:pPr>
              <w:rPr>
                <w:rFonts w:ascii="Times New Roman" w:hAnsi="Times New Roman" w:cs="Times New Roman"/>
                <w:sz w:val="24"/>
                <w:szCs w:val="24"/>
              </w:rPr>
            </w:pPr>
          </w:p>
        </w:tc>
      </w:tr>
      <w:tr w:rsidR="001B4172" w:rsidRPr="00140A97" w14:paraId="58FF1E9C" w14:textId="77777777" w:rsidTr="001B4172">
        <w:tc>
          <w:tcPr>
            <w:tcW w:w="1008" w:type="dxa"/>
          </w:tcPr>
          <w:p w14:paraId="1D382A41" w14:textId="77777777" w:rsidR="001B4172" w:rsidRPr="00140A97" w:rsidRDefault="001B4172" w:rsidP="001E27B2">
            <w:pPr>
              <w:rPr>
                <w:rFonts w:ascii="Times New Roman" w:hAnsi="Times New Roman" w:cs="Times New Roman"/>
                <w:sz w:val="24"/>
                <w:szCs w:val="24"/>
              </w:rPr>
            </w:pPr>
          </w:p>
        </w:tc>
        <w:tc>
          <w:tcPr>
            <w:tcW w:w="900" w:type="dxa"/>
          </w:tcPr>
          <w:p w14:paraId="0EB9B5CA"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3</w:t>
            </w:r>
          </w:p>
        </w:tc>
        <w:tc>
          <w:tcPr>
            <w:tcW w:w="1440" w:type="dxa"/>
          </w:tcPr>
          <w:p w14:paraId="057FC660"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142.5</w:t>
            </w:r>
          </w:p>
        </w:tc>
        <w:tc>
          <w:tcPr>
            <w:tcW w:w="1260" w:type="dxa"/>
          </w:tcPr>
          <w:p w14:paraId="11EA0900"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5A67FA59"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61FC0EC2" w14:textId="77777777" w:rsidR="001B4172" w:rsidRPr="00140A97" w:rsidRDefault="001B4172" w:rsidP="001E27B2">
            <w:pPr>
              <w:rPr>
                <w:rFonts w:ascii="Times New Roman" w:hAnsi="Times New Roman" w:cs="Times New Roman"/>
                <w:sz w:val="24"/>
                <w:szCs w:val="24"/>
              </w:rPr>
            </w:pPr>
          </w:p>
        </w:tc>
        <w:tc>
          <w:tcPr>
            <w:tcW w:w="1620" w:type="dxa"/>
          </w:tcPr>
          <w:p w14:paraId="1DCF0DEF" w14:textId="77777777" w:rsidR="001B4172" w:rsidRPr="00140A97" w:rsidRDefault="001B4172" w:rsidP="001E27B2">
            <w:pPr>
              <w:rPr>
                <w:rFonts w:ascii="Times New Roman" w:hAnsi="Times New Roman" w:cs="Times New Roman"/>
                <w:sz w:val="24"/>
                <w:szCs w:val="24"/>
              </w:rPr>
            </w:pPr>
          </w:p>
        </w:tc>
        <w:tc>
          <w:tcPr>
            <w:tcW w:w="1260" w:type="dxa"/>
          </w:tcPr>
          <w:p w14:paraId="2B563B0E" w14:textId="77777777" w:rsidR="001B4172" w:rsidRPr="00140A97" w:rsidRDefault="001B4172" w:rsidP="001E27B2">
            <w:pPr>
              <w:rPr>
                <w:rFonts w:ascii="Times New Roman" w:hAnsi="Times New Roman" w:cs="Times New Roman"/>
                <w:sz w:val="24"/>
                <w:szCs w:val="24"/>
              </w:rPr>
            </w:pPr>
          </w:p>
        </w:tc>
        <w:tc>
          <w:tcPr>
            <w:tcW w:w="1350" w:type="dxa"/>
          </w:tcPr>
          <w:p w14:paraId="26244887" w14:textId="77777777" w:rsidR="001B4172" w:rsidRPr="00140A97" w:rsidRDefault="001B4172" w:rsidP="001E27B2">
            <w:pPr>
              <w:rPr>
                <w:rFonts w:ascii="Times New Roman" w:hAnsi="Times New Roman" w:cs="Times New Roman"/>
                <w:sz w:val="24"/>
                <w:szCs w:val="24"/>
              </w:rPr>
            </w:pPr>
          </w:p>
        </w:tc>
      </w:tr>
      <w:tr w:rsidR="001B4172" w:rsidRPr="00140A97" w14:paraId="7B45530C" w14:textId="77777777" w:rsidTr="001B4172">
        <w:tc>
          <w:tcPr>
            <w:tcW w:w="1008" w:type="dxa"/>
          </w:tcPr>
          <w:p w14:paraId="4E463005"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13</w:t>
            </w:r>
          </w:p>
        </w:tc>
        <w:tc>
          <w:tcPr>
            <w:tcW w:w="900" w:type="dxa"/>
          </w:tcPr>
          <w:p w14:paraId="75AD187D"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w:t>
            </w:r>
          </w:p>
        </w:tc>
        <w:tc>
          <w:tcPr>
            <w:tcW w:w="1440" w:type="dxa"/>
          </w:tcPr>
          <w:p w14:paraId="0C916A1A"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106.9</w:t>
            </w:r>
          </w:p>
        </w:tc>
        <w:tc>
          <w:tcPr>
            <w:tcW w:w="1260" w:type="dxa"/>
          </w:tcPr>
          <w:p w14:paraId="41A01022"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4.1</w:t>
            </w:r>
          </w:p>
        </w:tc>
        <w:tc>
          <w:tcPr>
            <w:tcW w:w="900" w:type="dxa"/>
          </w:tcPr>
          <w:p w14:paraId="3497B408"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4.1</w:t>
            </w:r>
          </w:p>
        </w:tc>
        <w:tc>
          <w:tcPr>
            <w:tcW w:w="900" w:type="dxa"/>
          </w:tcPr>
          <w:p w14:paraId="3AE25BEA" w14:textId="77777777" w:rsidR="001B4172" w:rsidRPr="008F57DA" w:rsidRDefault="001B4172" w:rsidP="001E27B2">
            <w:pPr>
              <w:rPr>
                <w:rFonts w:ascii="Times New Roman" w:hAnsi="Times New Roman" w:cs="Times New Roman"/>
              </w:rPr>
            </w:pPr>
            <w:r>
              <w:rPr>
                <w:rFonts w:ascii="Times New Roman" w:hAnsi="Times New Roman" w:cs="Times New Roman"/>
              </w:rPr>
              <w:t>A</w:t>
            </w:r>
          </w:p>
        </w:tc>
        <w:tc>
          <w:tcPr>
            <w:tcW w:w="1620" w:type="dxa"/>
          </w:tcPr>
          <w:p w14:paraId="18ED0504" w14:textId="77777777" w:rsidR="001B4172" w:rsidRPr="00140A97" w:rsidRDefault="001B4172" w:rsidP="001E27B2">
            <w:pPr>
              <w:rPr>
                <w:rFonts w:ascii="Times New Roman" w:hAnsi="Times New Roman" w:cs="Times New Roman"/>
                <w:sz w:val="24"/>
                <w:szCs w:val="24"/>
              </w:rPr>
            </w:pPr>
            <w:r w:rsidRPr="008F57DA">
              <w:rPr>
                <w:rFonts w:ascii="Times New Roman" w:hAnsi="Times New Roman" w:cs="Times New Roman"/>
              </w:rPr>
              <w:t>0.115</w:t>
            </w:r>
          </w:p>
        </w:tc>
        <w:tc>
          <w:tcPr>
            <w:tcW w:w="1260" w:type="dxa"/>
          </w:tcPr>
          <w:p w14:paraId="57E6183C"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weak</w:t>
            </w:r>
          </w:p>
        </w:tc>
        <w:tc>
          <w:tcPr>
            <w:tcW w:w="1350" w:type="dxa"/>
          </w:tcPr>
          <w:p w14:paraId="313C8EF6"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3625.37</w:t>
            </w:r>
          </w:p>
        </w:tc>
      </w:tr>
      <w:tr w:rsidR="001B4172" w:rsidRPr="00140A97" w14:paraId="5358A956" w14:textId="77777777" w:rsidTr="001B4172">
        <w:tc>
          <w:tcPr>
            <w:tcW w:w="1008" w:type="dxa"/>
          </w:tcPr>
          <w:p w14:paraId="2D8FF1D7" w14:textId="77777777" w:rsidR="001B4172" w:rsidRPr="00140A97" w:rsidRDefault="001B4172" w:rsidP="001E27B2">
            <w:pPr>
              <w:rPr>
                <w:rFonts w:ascii="Times New Roman" w:hAnsi="Times New Roman" w:cs="Times New Roman"/>
                <w:sz w:val="24"/>
                <w:szCs w:val="24"/>
              </w:rPr>
            </w:pPr>
          </w:p>
        </w:tc>
        <w:tc>
          <w:tcPr>
            <w:tcW w:w="900" w:type="dxa"/>
          </w:tcPr>
          <w:p w14:paraId="063D8FF6"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2</w:t>
            </w:r>
          </w:p>
        </w:tc>
        <w:tc>
          <w:tcPr>
            <w:tcW w:w="1440" w:type="dxa"/>
          </w:tcPr>
          <w:p w14:paraId="02C89575"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204.3</w:t>
            </w:r>
          </w:p>
        </w:tc>
        <w:tc>
          <w:tcPr>
            <w:tcW w:w="1260" w:type="dxa"/>
          </w:tcPr>
          <w:p w14:paraId="641A48BF"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15.6</w:t>
            </w:r>
          </w:p>
        </w:tc>
        <w:tc>
          <w:tcPr>
            <w:tcW w:w="900" w:type="dxa"/>
          </w:tcPr>
          <w:p w14:paraId="5F65BDC6"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19.6</w:t>
            </w:r>
          </w:p>
        </w:tc>
        <w:tc>
          <w:tcPr>
            <w:tcW w:w="900" w:type="dxa"/>
          </w:tcPr>
          <w:p w14:paraId="5D2E4578" w14:textId="77777777" w:rsidR="001B4172" w:rsidRPr="00140A97" w:rsidRDefault="001B4172" w:rsidP="001E27B2">
            <w:pPr>
              <w:rPr>
                <w:rFonts w:ascii="Times New Roman" w:hAnsi="Times New Roman" w:cs="Times New Roman"/>
                <w:sz w:val="24"/>
                <w:szCs w:val="24"/>
              </w:rPr>
            </w:pPr>
          </w:p>
        </w:tc>
        <w:tc>
          <w:tcPr>
            <w:tcW w:w="1620" w:type="dxa"/>
          </w:tcPr>
          <w:p w14:paraId="532C060D" w14:textId="77777777" w:rsidR="001B4172" w:rsidRPr="00140A97" w:rsidRDefault="001B4172" w:rsidP="001E27B2">
            <w:pPr>
              <w:rPr>
                <w:rFonts w:ascii="Times New Roman" w:hAnsi="Times New Roman" w:cs="Times New Roman"/>
                <w:sz w:val="24"/>
                <w:szCs w:val="24"/>
              </w:rPr>
            </w:pPr>
          </w:p>
        </w:tc>
        <w:tc>
          <w:tcPr>
            <w:tcW w:w="1260" w:type="dxa"/>
          </w:tcPr>
          <w:p w14:paraId="5AF10B6B" w14:textId="77777777" w:rsidR="001B4172" w:rsidRPr="00140A97" w:rsidRDefault="001B4172" w:rsidP="001E27B2">
            <w:pPr>
              <w:rPr>
                <w:rFonts w:ascii="Times New Roman" w:hAnsi="Times New Roman" w:cs="Times New Roman"/>
                <w:sz w:val="24"/>
                <w:szCs w:val="24"/>
              </w:rPr>
            </w:pPr>
          </w:p>
        </w:tc>
        <w:tc>
          <w:tcPr>
            <w:tcW w:w="1350" w:type="dxa"/>
          </w:tcPr>
          <w:p w14:paraId="6C4FFAE2" w14:textId="77777777" w:rsidR="001B4172" w:rsidRPr="00140A97" w:rsidRDefault="001B4172" w:rsidP="001E27B2">
            <w:pPr>
              <w:rPr>
                <w:rFonts w:ascii="Times New Roman" w:hAnsi="Times New Roman" w:cs="Times New Roman"/>
                <w:sz w:val="24"/>
                <w:szCs w:val="24"/>
              </w:rPr>
            </w:pPr>
          </w:p>
        </w:tc>
      </w:tr>
      <w:tr w:rsidR="001B4172" w:rsidRPr="00140A97" w14:paraId="18EB935D" w14:textId="77777777" w:rsidTr="001B4172">
        <w:tc>
          <w:tcPr>
            <w:tcW w:w="1008" w:type="dxa"/>
          </w:tcPr>
          <w:p w14:paraId="0B651E30" w14:textId="77777777" w:rsidR="001B4172" w:rsidRPr="00140A97" w:rsidRDefault="001B4172" w:rsidP="001E27B2">
            <w:pPr>
              <w:rPr>
                <w:rFonts w:ascii="Times New Roman" w:hAnsi="Times New Roman" w:cs="Times New Roman"/>
                <w:sz w:val="24"/>
                <w:szCs w:val="24"/>
              </w:rPr>
            </w:pPr>
          </w:p>
        </w:tc>
        <w:tc>
          <w:tcPr>
            <w:tcW w:w="900" w:type="dxa"/>
          </w:tcPr>
          <w:p w14:paraId="4143D807"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3</w:t>
            </w:r>
          </w:p>
        </w:tc>
        <w:tc>
          <w:tcPr>
            <w:tcW w:w="1440" w:type="dxa"/>
          </w:tcPr>
          <w:p w14:paraId="62C34E0C"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273.2</w:t>
            </w:r>
          </w:p>
        </w:tc>
        <w:tc>
          <w:tcPr>
            <w:tcW w:w="1260" w:type="dxa"/>
          </w:tcPr>
          <w:p w14:paraId="79960377"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0B0FD5A8"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79845762" w14:textId="77777777" w:rsidR="001B4172" w:rsidRPr="00140A97" w:rsidRDefault="001B4172" w:rsidP="001E27B2">
            <w:pPr>
              <w:rPr>
                <w:rFonts w:ascii="Times New Roman" w:hAnsi="Times New Roman" w:cs="Times New Roman"/>
                <w:sz w:val="24"/>
                <w:szCs w:val="24"/>
              </w:rPr>
            </w:pPr>
          </w:p>
        </w:tc>
        <w:tc>
          <w:tcPr>
            <w:tcW w:w="1620" w:type="dxa"/>
          </w:tcPr>
          <w:p w14:paraId="65194422" w14:textId="77777777" w:rsidR="001B4172" w:rsidRPr="00140A97" w:rsidRDefault="001B4172" w:rsidP="001E27B2">
            <w:pPr>
              <w:rPr>
                <w:rFonts w:ascii="Times New Roman" w:hAnsi="Times New Roman" w:cs="Times New Roman"/>
                <w:sz w:val="24"/>
                <w:szCs w:val="24"/>
              </w:rPr>
            </w:pPr>
          </w:p>
        </w:tc>
        <w:tc>
          <w:tcPr>
            <w:tcW w:w="1260" w:type="dxa"/>
          </w:tcPr>
          <w:p w14:paraId="1557BE2C" w14:textId="77777777" w:rsidR="001B4172" w:rsidRPr="00140A97" w:rsidRDefault="001B4172" w:rsidP="001E27B2">
            <w:pPr>
              <w:rPr>
                <w:rFonts w:ascii="Times New Roman" w:hAnsi="Times New Roman" w:cs="Times New Roman"/>
                <w:sz w:val="24"/>
                <w:szCs w:val="24"/>
              </w:rPr>
            </w:pPr>
          </w:p>
        </w:tc>
        <w:tc>
          <w:tcPr>
            <w:tcW w:w="1350" w:type="dxa"/>
          </w:tcPr>
          <w:p w14:paraId="62274E16" w14:textId="77777777" w:rsidR="001B4172" w:rsidRPr="00140A97" w:rsidRDefault="001B4172" w:rsidP="001E27B2">
            <w:pPr>
              <w:rPr>
                <w:rFonts w:ascii="Times New Roman" w:hAnsi="Times New Roman" w:cs="Times New Roman"/>
                <w:sz w:val="24"/>
                <w:szCs w:val="24"/>
              </w:rPr>
            </w:pPr>
          </w:p>
        </w:tc>
      </w:tr>
      <w:tr w:rsidR="001B4172" w:rsidRPr="00140A97" w14:paraId="6BCA2A38" w14:textId="77777777" w:rsidTr="001B4172">
        <w:tc>
          <w:tcPr>
            <w:tcW w:w="1008" w:type="dxa"/>
          </w:tcPr>
          <w:p w14:paraId="20810372"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14</w:t>
            </w:r>
          </w:p>
        </w:tc>
        <w:tc>
          <w:tcPr>
            <w:tcW w:w="900" w:type="dxa"/>
          </w:tcPr>
          <w:p w14:paraId="106DE9C9"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w:t>
            </w:r>
          </w:p>
        </w:tc>
        <w:tc>
          <w:tcPr>
            <w:tcW w:w="1440" w:type="dxa"/>
          </w:tcPr>
          <w:p w14:paraId="63AE6E6D"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219</w:t>
            </w:r>
          </w:p>
        </w:tc>
        <w:tc>
          <w:tcPr>
            <w:tcW w:w="1260" w:type="dxa"/>
          </w:tcPr>
          <w:p w14:paraId="35CF4475"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1.1</w:t>
            </w:r>
          </w:p>
        </w:tc>
        <w:tc>
          <w:tcPr>
            <w:tcW w:w="900" w:type="dxa"/>
          </w:tcPr>
          <w:p w14:paraId="6B8215D1"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w:t>
            </w:r>
            <w:r w:rsidRPr="00140A97">
              <w:rPr>
                <w:rFonts w:ascii="Times New Roman" w:hAnsi="Times New Roman" w:cs="Times New Roman"/>
                <w:sz w:val="24"/>
                <w:szCs w:val="24"/>
              </w:rPr>
              <w:t>.1</w:t>
            </w:r>
          </w:p>
        </w:tc>
        <w:tc>
          <w:tcPr>
            <w:tcW w:w="900" w:type="dxa"/>
          </w:tcPr>
          <w:p w14:paraId="788BE08B" w14:textId="77777777" w:rsidR="001B4172" w:rsidRPr="008F57DA" w:rsidRDefault="001B4172" w:rsidP="001E27B2">
            <w:pPr>
              <w:rPr>
                <w:rFonts w:ascii="Times New Roman" w:hAnsi="Times New Roman" w:cs="Times New Roman"/>
              </w:rPr>
            </w:pPr>
            <w:r>
              <w:rPr>
                <w:rFonts w:ascii="Times New Roman" w:hAnsi="Times New Roman" w:cs="Times New Roman"/>
              </w:rPr>
              <w:t>K</w:t>
            </w:r>
          </w:p>
        </w:tc>
        <w:tc>
          <w:tcPr>
            <w:tcW w:w="1620" w:type="dxa"/>
          </w:tcPr>
          <w:p w14:paraId="29322ACF" w14:textId="77777777" w:rsidR="001B4172" w:rsidRPr="00140A97" w:rsidRDefault="001B4172" w:rsidP="001E27B2">
            <w:pPr>
              <w:rPr>
                <w:rFonts w:ascii="Times New Roman" w:hAnsi="Times New Roman" w:cs="Times New Roman"/>
                <w:sz w:val="24"/>
                <w:szCs w:val="24"/>
              </w:rPr>
            </w:pPr>
            <w:r w:rsidRPr="008F57DA">
              <w:rPr>
                <w:rFonts w:ascii="Times New Roman" w:hAnsi="Times New Roman" w:cs="Times New Roman"/>
              </w:rPr>
              <w:t>0.028</w:t>
            </w:r>
          </w:p>
        </w:tc>
        <w:tc>
          <w:tcPr>
            <w:tcW w:w="1260" w:type="dxa"/>
          </w:tcPr>
          <w:p w14:paraId="04A119D9"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poor</w:t>
            </w:r>
          </w:p>
        </w:tc>
        <w:tc>
          <w:tcPr>
            <w:tcW w:w="1350" w:type="dxa"/>
          </w:tcPr>
          <w:p w14:paraId="33695AB9"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39332.27</w:t>
            </w:r>
          </w:p>
        </w:tc>
      </w:tr>
      <w:tr w:rsidR="001B4172" w:rsidRPr="00140A97" w14:paraId="56C1D8C3" w14:textId="77777777" w:rsidTr="001B4172">
        <w:tc>
          <w:tcPr>
            <w:tcW w:w="1008" w:type="dxa"/>
          </w:tcPr>
          <w:p w14:paraId="45C29D54" w14:textId="77777777" w:rsidR="001B4172" w:rsidRPr="00140A97" w:rsidRDefault="001B4172" w:rsidP="001E27B2">
            <w:pPr>
              <w:rPr>
                <w:rFonts w:ascii="Times New Roman" w:hAnsi="Times New Roman" w:cs="Times New Roman"/>
                <w:sz w:val="24"/>
                <w:szCs w:val="24"/>
              </w:rPr>
            </w:pPr>
          </w:p>
        </w:tc>
        <w:tc>
          <w:tcPr>
            <w:tcW w:w="900" w:type="dxa"/>
          </w:tcPr>
          <w:p w14:paraId="561A8A70"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2</w:t>
            </w:r>
          </w:p>
        </w:tc>
        <w:tc>
          <w:tcPr>
            <w:tcW w:w="1440" w:type="dxa"/>
          </w:tcPr>
          <w:p w14:paraId="533DCC3E"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1307.4</w:t>
            </w:r>
          </w:p>
        </w:tc>
        <w:tc>
          <w:tcPr>
            <w:tcW w:w="1260" w:type="dxa"/>
          </w:tcPr>
          <w:p w14:paraId="04D15366"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29.9</w:t>
            </w:r>
          </w:p>
        </w:tc>
        <w:tc>
          <w:tcPr>
            <w:tcW w:w="900" w:type="dxa"/>
          </w:tcPr>
          <w:p w14:paraId="6D79209B"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31.0</w:t>
            </w:r>
          </w:p>
        </w:tc>
        <w:tc>
          <w:tcPr>
            <w:tcW w:w="900" w:type="dxa"/>
          </w:tcPr>
          <w:p w14:paraId="5AE4CF1F" w14:textId="77777777" w:rsidR="001B4172" w:rsidRPr="00140A97" w:rsidRDefault="001B4172" w:rsidP="001E27B2">
            <w:pPr>
              <w:rPr>
                <w:rFonts w:ascii="Times New Roman" w:hAnsi="Times New Roman" w:cs="Times New Roman"/>
                <w:sz w:val="24"/>
                <w:szCs w:val="24"/>
              </w:rPr>
            </w:pPr>
          </w:p>
        </w:tc>
        <w:tc>
          <w:tcPr>
            <w:tcW w:w="1620" w:type="dxa"/>
          </w:tcPr>
          <w:p w14:paraId="16EAB8FF" w14:textId="77777777" w:rsidR="001B4172" w:rsidRPr="00140A97" w:rsidRDefault="001B4172" w:rsidP="001E27B2">
            <w:pPr>
              <w:rPr>
                <w:rFonts w:ascii="Times New Roman" w:hAnsi="Times New Roman" w:cs="Times New Roman"/>
                <w:sz w:val="24"/>
                <w:szCs w:val="24"/>
              </w:rPr>
            </w:pPr>
          </w:p>
        </w:tc>
        <w:tc>
          <w:tcPr>
            <w:tcW w:w="1260" w:type="dxa"/>
          </w:tcPr>
          <w:p w14:paraId="45C7D538" w14:textId="77777777" w:rsidR="001B4172" w:rsidRPr="00140A97" w:rsidRDefault="001B4172" w:rsidP="001E27B2">
            <w:pPr>
              <w:rPr>
                <w:rFonts w:ascii="Times New Roman" w:hAnsi="Times New Roman" w:cs="Times New Roman"/>
                <w:sz w:val="24"/>
                <w:szCs w:val="24"/>
              </w:rPr>
            </w:pPr>
          </w:p>
        </w:tc>
        <w:tc>
          <w:tcPr>
            <w:tcW w:w="1350" w:type="dxa"/>
          </w:tcPr>
          <w:p w14:paraId="1E4BA33B" w14:textId="77777777" w:rsidR="001B4172" w:rsidRPr="00140A97" w:rsidRDefault="001B4172" w:rsidP="001E27B2">
            <w:pPr>
              <w:rPr>
                <w:rFonts w:ascii="Times New Roman" w:hAnsi="Times New Roman" w:cs="Times New Roman"/>
                <w:sz w:val="24"/>
                <w:szCs w:val="24"/>
              </w:rPr>
            </w:pPr>
          </w:p>
        </w:tc>
      </w:tr>
      <w:tr w:rsidR="001B4172" w:rsidRPr="00140A97" w14:paraId="42B10947" w14:textId="77777777" w:rsidTr="001B4172">
        <w:tc>
          <w:tcPr>
            <w:tcW w:w="1008" w:type="dxa"/>
          </w:tcPr>
          <w:p w14:paraId="65A591DF" w14:textId="77777777" w:rsidR="001B4172" w:rsidRPr="00140A97" w:rsidRDefault="001B4172" w:rsidP="001E27B2">
            <w:pPr>
              <w:rPr>
                <w:rFonts w:ascii="Times New Roman" w:hAnsi="Times New Roman" w:cs="Times New Roman"/>
                <w:sz w:val="24"/>
                <w:szCs w:val="24"/>
              </w:rPr>
            </w:pPr>
          </w:p>
        </w:tc>
        <w:tc>
          <w:tcPr>
            <w:tcW w:w="900" w:type="dxa"/>
          </w:tcPr>
          <w:p w14:paraId="1BD9FA78"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3</w:t>
            </w:r>
          </w:p>
        </w:tc>
        <w:tc>
          <w:tcPr>
            <w:tcW w:w="1440" w:type="dxa"/>
          </w:tcPr>
          <w:p w14:paraId="146A9AFF"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251.4</w:t>
            </w:r>
          </w:p>
        </w:tc>
        <w:tc>
          <w:tcPr>
            <w:tcW w:w="1260" w:type="dxa"/>
          </w:tcPr>
          <w:p w14:paraId="58C8F477"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30574C2D" w14:textId="77777777" w:rsidR="001B4172" w:rsidRPr="00140A97" w:rsidRDefault="001B4172" w:rsidP="001E27B2">
            <w:pPr>
              <w:rPr>
                <w:rFonts w:ascii="Times New Roman" w:hAnsi="Times New Roman" w:cs="Times New Roman"/>
                <w:sz w:val="24"/>
                <w:szCs w:val="24"/>
              </w:rPr>
            </w:pPr>
            <w:r w:rsidRPr="00140A97">
              <w:rPr>
                <w:rFonts w:ascii="Times New Roman" w:hAnsi="Times New Roman" w:cs="Times New Roman"/>
                <w:sz w:val="24"/>
                <w:szCs w:val="24"/>
              </w:rPr>
              <w:t>--</w:t>
            </w:r>
          </w:p>
        </w:tc>
        <w:tc>
          <w:tcPr>
            <w:tcW w:w="900" w:type="dxa"/>
          </w:tcPr>
          <w:p w14:paraId="2012371C" w14:textId="77777777" w:rsidR="001B4172" w:rsidRPr="00140A97" w:rsidRDefault="001B4172" w:rsidP="001E27B2">
            <w:pPr>
              <w:rPr>
                <w:rFonts w:ascii="Times New Roman" w:hAnsi="Times New Roman" w:cs="Times New Roman"/>
                <w:sz w:val="24"/>
                <w:szCs w:val="24"/>
              </w:rPr>
            </w:pPr>
          </w:p>
        </w:tc>
        <w:tc>
          <w:tcPr>
            <w:tcW w:w="1620" w:type="dxa"/>
          </w:tcPr>
          <w:p w14:paraId="75D90210" w14:textId="77777777" w:rsidR="001B4172" w:rsidRPr="00140A97" w:rsidRDefault="001B4172" w:rsidP="001E27B2">
            <w:pPr>
              <w:rPr>
                <w:rFonts w:ascii="Times New Roman" w:hAnsi="Times New Roman" w:cs="Times New Roman"/>
                <w:sz w:val="24"/>
                <w:szCs w:val="24"/>
              </w:rPr>
            </w:pPr>
          </w:p>
        </w:tc>
        <w:tc>
          <w:tcPr>
            <w:tcW w:w="1260" w:type="dxa"/>
          </w:tcPr>
          <w:p w14:paraId="2131184D" w14:textId="77777777" w:rsidR="001B4172" w:rsidRPr="00140A97" w:rsidRDefault="001B4172" w:rsidP="001E27B2">
            <w:pPr>
              <w:rPr>
                <w:rFonts w:ascii="Times New Roman" w:hAnsi="Times New Roman" w:cs="Times New Roman"/>
                <w:sz w:val="24"/>
                <w:szCs w:val="24"/>
              </w:rPr>
            </w:pPr>
          </w:p>
        </w:tc>
        <w:tc>
          <w:tcPr>
            <w:tcW w:w="1350" w:type="dxa"/>
          </w:tcPr>
          <w:p w14:paraId="737DF871" w14:textId="77777777" w:rsidR="001B4172" w:rsidRPr="00140A97" w:rsidRDefault="001B4172" w:rsidP="001E27B2">
            <w:pPr>
              <w:rPr>
                <w:rFonts w:ascii="Times New Roman" w:hAnsi="Times New Roman" w:cs="Times New Roman"/>
                <w:sz w:val="24"/>
                <w:szCs w:val="24"/>
              </w:rPr>
            </w:pPr>
          </w:p>
        </w:tc>
      </w:tr>
      <w:tr w:rsidR="001B4172" w:rsidRPr="00140A97" w14:paraId="70DBF39C" w14:textId="77777777" w:rsidTr="001B4172">
        <w:tc>
          <w:tcPr>
            <w:tcW w:w="1008" w:type="dxa"/>
          </w:tcPr>
          <w:p w14:paraId="1CBDB6F2"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15</w:t>
            </w:r>
          </w:p>
        </w:tc>
        <w:tc>
          <w:tcPr>
            <w:tcW w:w="900" w:type="dxa"/>
          </w:tcPr>
          <w:p w14:paraId="352026B3"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14:paraId="2D797121"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550.3</w:t>
            </w:r>
          </w:p>
        </w:tc>
        <w:tc>
          <w:tcPr>
            <w:tcW w:w="1260" w:type="dxa"/>
          </w:tcPr>
          <w:p w14:paraId="26F5B922"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8.1</w:t>
            </w:r>
          </w:p>
        </w:tc>
        <w:tc>
          <w:tcPr>
            <w:tcW w:w="900" w:type="dxa"/>
          </w:tcPr>
          <w:p w14:paraId="3BCC2565"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8.1</w:t>
            </w:r>
          </w:p>
        </w:tc>
        <w:tc>
          <w:tcPr>
            <w:tcW w:w="900" w:type="dxa"/>
          </w:tcPr>
          <w:p w14:paraId="21C35794" w14:textId="77777777" w:rsidR="001B4172" w:rsidRPr="008F57DA" w:rsidRDefault="001B4172" w:rsidP="001E27B2">
            <w:pPr>
              <w:rPr>
                <w:rFonts w:ascii="Times New Roman" w:hAnsi="Times New Roman" w:cs="Times New Roman"/>
              </w:rPr>
            </w:pPr>
            <w:r>
              <w:rPr>
                <w:rFonts w:ascii="Times New Roman" w:hAnsi="Times New Roman" w:cs="Times New Roman"/>
              </w:rPr>
              <w:t>K</w:t>
            </w:r>
          </w:p>
        </w:tc>
        <w:tc>
          <w:tcPr>
            <w:tcW w:w="1620" w:type="dxa"/>
          </w:tcPr>
          <w:p w14:paraId="5E0391F8" w14:textId="77777777" w:rsidR="001B4172" w:rsidRPr="00140A97" w:rsidRDefault="001B4172" w:rsidP="001E27B2">
            <w:pPr>
              <w:rPr>
                <w:rFonts w:ascii="Times New Roman" w:hAnsi="Times New Roman" w:cs="Times New Roman"/>
                <w:sz w:val="24"/>
                <w:szCs w:val="24"/>
              </w:rPr>
            </w:pPr>
            <w:r w:rsidRPr="008F57DA">
              <w:rPr>
                <w:rFonts w:ascii="Times New Roman" w:hAnsi="Times New Roman" w:cs="Times New Roman"/>
              </w:rPr>
              <w:t>0.027</w:t>
            </w:r>
          </w:p>
        </w:tc>
        <w:tc>
          <w:tcPr>
            <w:tcW w:w="1260" w:type="dxa"/>
          </w:tcPr>
          <w:p w14:paraId="4A03C2B1" w14:textId="77777777" w:rsidR="001B4172" w:rsidRPr="008F57DA" w:rsidRDefault="001B4172" w:rsidP="001E27B2">
            <w:pPr>
              <w:rPr>
                <w:rFonts w:ascii="Times New Roman" w:hAnsi="Times New Roman" w:cs="Times New Roman"/>
              </w:rPr>
            </w:pPr>
            <w:r>
              <w:rPr>
                <w:rFonts w:ascii="Times New Roman" w:hAnsi="Times New Roman" w:cs="Times New Roman"/>
              </w:rPr>
              <w:t>poor</w:t>
            </w:r>
          </w:p>
        </w:tc>
        <w:tc>
          <w:tcPr>
            <w:tcW w:w="1350" w:type="dxa"/>
          </w:tcPr>
          <w:p w14:paraId="0D50D3D9"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18580.11</w:t>
            </w:r>
          </w:p>
        </w:tc>
      </w:tr>
      <w:tr w:rsidR="001B4172" w:rsidRPr="00140A97" w14:paraId="036A14B5" w14:textId="77777777" w:rsidTr="001B4172">
        <w:tc>
          <w:tcPr>
            <w:tcW w:w="1008" w:type="dxa"/>
          </w:tcPr>
          <w:p w14:paraId="411DA853" w14:textId="77777777" w:rsidR="001B4172" w:rsidRPr="00140A97" w:rsidRDefault="001B4172" w:rsidP="001E27B2">
            <w:pPr>
              <w:rPr>
                <w:rFonts w:ascii="Times New Roman" w:hAnsi="Times New Roman" w:cs="Times New Roman"/>
                <w:sz w:val="24"/>
                <w:szCs w:val="24"/>
              </w:rPr>
            </w:pPr>
          </w:p>
        </w:tc>
        <w:tc>
          <w:tcPr>
            <w:tcW w:w="900" w:type="dxa"/>
          </w:tcPr>
          <w:p w14:paraId="29CF4D59"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w:t>
            </w:r>
          </w:p>
        </w:tc>
        <w:tc>
          <w:tcPr>
            <w:tcW w:w="1440" w:type="dxa"/>
          </w:tcPr>
          <w:p w14:paraId="10D716F7"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1069.9</w:t>
            </w:r>
          </w:p>
        </w:tc>
        <w:tc>
          <w:tcPr>
            <w:tcW w:w="1260" w:type="dxa"/>
          </w:tcPr>
          <w:p w14:paraId="2698CE16"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13.2</w:t>
            </w:r>
          </w:p>
        </w:tc>
        <w:tc>
          <w:tcPr>
            <w:tcW w:w="900" w:type="dxa"/>
          </w:tcPr>
          <w:p w14:paraId="4F26D8FD"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21.3</w:t>
            </w:r>
          </w:p>
        </w:tc>
        <w:tc>
          <w:tcPr>
            <w:tcW w:w="900" w:type="dxa"/>
          </w:tcPr>
          <w:p w14:paraId="205F4831" w14:textId="77777777" w:rsidR="001B4172" w:rsidRPr="00140A97" w:rsidRDefault="001B4172" w:rsidP="001E27B2">
            <w:pPr>
              <w:rPr>
                <w:rFonts w:ascii="Times New Roman" w:hAnsi="Times New Roman" w:cs="Times New Roman"/>
                <w:sz w:val="24"/>
                <w:szCs w:val="24"/>
              </w:rPr>
            </w:pPr>
          </w:p>
        </w:tc>
        <w:tc>
          <w:tcPr>
            <w:tcW w:w="1620" w:type="dxa"/>
          </w:tcPr>
          <w:p w14:paraId="026130F5" w14:textId="77777777" w:rsidR="001B4172" w:rsidRPr="00140A97" w:rsidRDefault="001B4172" w:rsidP="001E27B2">
            <w:pPr>
              <w:rPr>
                <w:rFonts w:ascii="Times New Roman" w:hAnsi="Times New Roman" w:cs="Times New Roman"/>
                <w:sz w:val="24"/>
                <w:szCs w:val="24"/>
              </w:rPr>
            </w:pPr>
          </w:p>
        </w:tc>
        <w:tc>
          <w:tcPr>
            <w:tcW w:w="1260" w:type="dxa"/>
          </w:tcPr>
          <w:p w14:paraId="659FE079" w14:textId="77777777" w:rsidR="001B4172" w:rsidRPr="008F57DA" w:rsidRDefault="001B4172" w:rsidP="001E27B2">
            <w:pPr>
              <w:rPr>
                <w:rFonts w:ascii="Times New Roman" w:hAnsi="Times New Roman" w:cs="Times New Roman"/>
              </w:rPr>
            </w:pPr>
          </w:p>
        </w:tc>
        <w:tc>
          <w:tcPr>
            <w:tcW w:w="1350" w:type="dxa"/>
          </w:tcPr>
          <w:p w14:paraId="41736803" w14:textId="77777777" w:rsidR="001B4172" w:rsidRPr="00140A97" w:rsidRDefault="001B4172" w:rsidP="001E27B2">
            <w:pPr>
              <w:rPr>
                <w:rFonts w:ascii="Times New Roman" w:hAnsi="Times New Roman" w:cs="Times New Roman"/>
                <w:sz w:val="24"/>
                <w:szCs w:val="24"/>
              </w:rPr>
            </w:pPr>
          </w:p>
        </w:tc>
      </w:tr>
      <w:tr w:rsidR="001B4172" w:rsidRPr="00140A97" w14:paraId="0EB9BF70" w14:textId="77777777" w:rsidTr="001B4172">
        <w:tc>
          <w:tcPr>
            <w:tcW w:w="1008" w:type="dxa"/>
          </w:tcPr>
          <w:p w14:paraId="17A92086" w14:textId="77777777" w:rsidR="001B4172" w:rsidRPr="00140A97" w:rsidRDefault="001B4172" w:rsidP="001E27B2">
            <w:pPr>
              <w:rPr>
                <w:rFonts w:ascii="Times New Roman" w:hAnsi="Times New Roman" w:cs="Times New Roman"/>
                <w:sz w:val="24"/>
                <w:szCs w:val="24"/>
              </w:rPr>
            </w:pPr>
          </w:p>
        </w:tc>
        <w:tc>
          <w:tcPr>
            <w:tcW w:w="900" w:type="dxa"/>
          </w:tcPr>
          <w:p w14:paraId="4E517412"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3</w:t>
            </w:r>
          </w:p>
        </w:tc>
        <w:tc>
          <w:tcPr>
            <w:tcW w:w="1440" w:type="dxa"/>
          </w:tcPr>
          <w:p w14:paraId="25DEA3A4"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72.3</w:t>
            </w:r>
          </w:p>
        </w:tc>
        <w:tc>
          <w:tcPr>
            <w:tcW w:w="1260" w:type="dxa"/>
          </w:tcPr>
          <w:p w14:paraId="6938A0E5"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w:t>
            </w:r>
          </w:p>
        </w:tc>
        <w:tc>
          <w:tcPr>
            <w:tcW w:w="900" w:type="dxa"/>
          </w:tcPr>
          <w:p w14:paraId="3C81549F"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w:t>
            </w:r>
          </w:p>
        </w:tc>
        <w:tc>
          <w:tcPr>
            <w:tcW w:w="900" w:type="dxa"/>
          </w:tcPr>
          <w:p w14:paraId="48983306" w14:textId="77777777" w:rsidR="001B4172" w:rsidRPr="00140A97" w:rsidRDefault="001B4172" w:rsidP="001E27B2">
            <w:pPr>
              <w:rPr>
                <w:rFonts w:ascii="Times New Roman" w:hAnsi="Times New Roman" w:cs="Times New Roman"/>
                <w:sz w:val="24"/>
                <w:szCs w:val="24"/>
              </w:rPr>
            </w:pPr>
          </w:p>
        </w:tc>
        <w:tc>
          <w:tcPr>
            <w:tcW w:w="1620" w:type="dxa"/>
          </w:tcPr>
          <w:p w14:paraId="11EA502A" w14:textId="77777777" w:rsidR="001B4172" w:rsidRPr="00140A97" w:rsidRDefault="001B4172" w:rsidP="001E27B2">
            <w:pPr>
              <w:rPr>
                <w:rFonts w:ascii="Times New Roman" w:hAnsi="Times New Roman" w:cs="Times New Roman"/>
                <w:sz w:val="24"/>
                <w:szCs w:val="24"/>
              </w:rPr>
            </w:pPr>
          </w:p>
        </w:tc>
        <w:tc>
          <w:tcPr>
            <w:tcW w:w="1260" w:type="dxa"/>
          </w:tcPr>
          <w:p w14:paraId="65120CB5" w14:textId="77777777" w:rsidR="001B4172" w:rsidRPr="008F57DA" w:rsidRDefault="001B4172" w:rsidP="001E27B2">
            <w:pPr>
              <w:rPr>
                <w:rFonts w:ascii="Times New Roman" w:hAnsi="Times New Roman" w:cs="Times New Roman"/>
              </w:rPr>
            </w:pPr>
          </w:p>
        </w:tc>
        <w:tc>
          <w:tcPr>
            <w:tcW w:w="1350" w:type="dxa"/>
          </w:tcPr>
          <w:p w14:paraId="007E7777" w14:textId="77777777" w:rsidR="001B4172" w:rsidRPr="00140A97" w:rsidRDefault="001B4172" w:rsidP="001E27B2">
            <w:pPr>
              <w:rPr>
                <w:rFonts w:ascii="Times New Roman" w:hAnsi="Times New Roman" w:cs="Times New Roman"/>
                <w:sz w:val="24"/>
                <w:szCs w:val="24"/>
              </w:rPr>
            </w:pPr>
          </w:p>
        </w:tc>
      </w:tr>
      <w:tr w:rsidR="001B4172" w:rsidRPr="00140A97" w14:paraId="277833CD" w14:textId="77777777" w:rsidTr="001B4172">
        <w:tc>
          <w:tcPr>
            <w:tcW w:w="1008" w:type="dxa"/>
          </w:tcPr>
          <w:p w14:paraId="06F1EFCD"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16</w:t>
            </w:r>
          </w:p>
        </w:tc>
        <w:tc>
          <w:tcPr>
            <w:tcW w:w="900" w:type="dxa"/>
          </w:tcPr>
          <w:p w14:paraId="0A894EB9"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14:paraId="509DD6BA"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749.7</w:t>
            </w:r>
          </w:p>
        </w:tc>
        <w:tc>
          <w:tcPr>
            <w:tcW w:w="1260" w:type="dxa"/>
          </w:tcPr>
          <w:p w14:paraId="524372A7"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0.7</w:t>
            </w:r>
          </w:p>
        </w:tc>
        <w:tc>
          <w:tcPr>
            <w:tcW w:w="900" w:type="dxa"/>
          </w:tcPr>
          <w:p w14:paraId="009240FF"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0.7</w:t>
            </w:r>
          </w:p>
        </w:tc>
        <w:tc>
          <w:tcPr>
            <w:tcW w:w="900" w:type="dxa"/>
          </w:tcPr>
          <w:p w14:paraId="05D41F54" w14:textId="77777777" w:rsidR="001B4172" w:rsidRPr="008F57DA" w:rsidRDefault="001B4172" w:rsidP="001E27B2">
            <w:pPr>
              <w:rPr>
                <w:rFonts w:ascii="Times New Roman" w:hAnsi="Times New Roman" w:cs="Times New Roman"/>
              </w:rPr>
            </w:pPr>
            <w:r>
              <w:rPr>
                <w:rFonts w:ascii="Times New Roman" w:hAnsi="Times New Roman" w:cs="Times New Roman"/>
              </w:rPr>
              <w:t>K</w:t>
            </w:r>
          </w:p>
        </w:tc>
        <w:tc>
          <w:tcPr>
            <w:tcW w:w="1620" w:type="dxa"/>
          </w:tcPr>
          <w:p w14:paraId="35C27ED5" w14:textId="77777777" w:rsidR="001B4172" w:rsidRPr="00140A97" w:rsidRDefault="001B4172" w:rsidP="001E27B2">
            <w:pPr>
              <w:rPr>
                <w:rFonts w:ascii="Times New Roman" w:hAnsi="Times New Roman" w:cs="Times New Roman"/>
                <w:sz w:val="24"/>
                <w:szCs w:val="24"/>
              </w:rPr>
            </w:pPr>
            <w:r w:rsidRPr="008F57DA">
              <w:rPr>
                <w:rFonts w:ascii="Times New Roman" w:hAnsi="Times New Roman" w:cs="Times New Roman"/>
              </w:rPr>
              <w:t>0.003</w:t>
            </w:r>
          </w:p>
        </w:tc>
        <w:tc>
          <w:tcPr>
            <w:tcW w:w="1260" w:type="dxa"/>
          </w:tcPr>
          <w:p w14:paraId="018881E4"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poor</w:t>
            </w:r>
          </w:p>
        </w:tc>
        <w:tc>
          <w:tcPr>
            <w:tcW w:w="1350" w:type="dxa"/>
          </w:tcPr>
          <w:p w14:paraId="6CEBA725"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503146.41</w:t>
            </w:r>
          </w:p>
        </w:tc>
      </w:tr>
      <w:tr w:rsidR="001B4172" w:rsidRPr="00140A97" w14:paraId="78D68B72" w14:textId="77777777" w:rsidTr="001B4172">
        <w:tc>
          <w:tcPr>
            <w:tcW w:w="1008" w:type="dxa"/>
          </w:tcPr>
          <w:p w14:paraId="4967FA24" w14:textId="77777777" w:rsidR="001B4172" w:rsidRPr="00140A97" w:rsidRDefault="001B4172" w:rsidP="001E27B2">
            <w:pPr>
              <w:rPr>
                <w:rFonts w:ascii="Times New Roman" w:hAnsi="Times New Roman" w:cs="Times New Roman"/>
                <w:sz w:val="24"/>
                <w:szCs w:val="24"/>
              </w:rPr>
            </w:pPr>
          </w:p>
        </w:tc>
        <w:tc>
          <w:tcPr>
            <w:tcW w:w="900" w:type="dxa"/>
          </w:tcPr>
          <w:p w14:paraId="34F41989"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w:t>
            </w:r>
          </w:p>
        </w:tc>
        <w:tc>
          <w:tcPr>
            <w:tcW w:w="1440" w:type="dxa"/>
          </w:tcPr>
          <w:p w14:paraId="13846A2C"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16643.1</w:t>
            </w:r>
          </w:p>
        </w:tc>
        <w:tc>
          <w:tcPr>
            <w:tcW w:w="1260" w:type="dxa"/>
          </w:tcPr>
          <w:p w14:paraId="59E9E5D0"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30.2</w:t>
            </w:r>
          </w:p>
        </w:tc>
        <w:tc>
          <w:tcPr>
            <w:tcW w:w="900" w:type="dxa"/>
          </w:tcPr>
          <w:p w14:paraId="7D222F81"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30.9</w:t>
            </w:r>
          </w:p>
        </w:tc>
        <w:tc>
          <w:tcPr>
            <w:tcW w:w="900" w:type="dxa"/>
          </w:tcPr>
          <w:p w14:paraId="23856AFD" w14:textId="77777777" w:rsidR="001B4172" w:rsidRPr="00140A97" w:rsidRDefault="001B4172" w:rsidP="001E27B2">
            <w:pPr>
              <w:rPr>
                <w:rFonts w:ascii="Times New Roman" w:hAnsi="Times New Roman" w:cs="Times New Roman"/>
                <w:sz w:val="24"/>
                <w:szCs w:val="24"/>
              </w:rPr>
            </w:pPr>
          </w:p>
        </w:tc>
        <w:tc>
          <w:tcPr>
            <w:tcW w:w="1620" w:type="dxa"/>
          </w:tcPr>
          <w:p w14:paraId="506640F4" w14:textId="77777777" w:rsidR="001B4172" w:rsidRPr="00140A97" w:rsidRDefault="001B4172" w:rsidP="001E27B2">
            <w:pPr>
              <w:rPr>
                <w:rFonts w:ascii="Times New Roman" w:hAnsi="Times New Roman" w:cs="Times New Roman"/>
                <w:sz w:val="24"/>
                <w:szCs w:val="24"/>
              </w:rPr>
            </w:pPr>
          </w:p>
        </w:tc>
        <w:tc>
          <w:tcPr>
            <w:tcW w:w="1260" w:type="dxa"/>
          </w:tcPr>
          <w:p w14:paraId="7DD6B0B2" w14:textId="77777777" w:rsidR="001B4172" w:rsidRPr="00140A97" w:rsidRDefault="001B4172" w:rsidP="001E27B2">
            <w:pPr>
              <w:rPr>
                <w:rFonts w:ascii="Times New Roman" w:hAnsi="Times New Roman" w:cs="Times New Roman"/>
                <w:sz w:val="24"/>
                <w:szCs w:val="24"/>
              </w:rPr>
            </w:pPr>
          </w:p>
        </w:tc>
        <w:tc>
          <w:tcPr>
            <w:tcW w:w="1350" w:type="dxa"/>
          </w:tcPr>
          <w:p w14:paraId="3045979F" w14:textId="77777777" w:rsidR="001B4172" w:rsidRPr="00140A97" w:rsidRDefault="001B4172" w:rsidP="001E27B2">
            <w:pPr>
              <w:rPr>
                <w:rFonts w:ascii="Times New Roman" w:hAnsi="Times New Roman" w:cs="Times New Roman"/>
                <w:sz w:val="24"/>
                <w:szCs w:val="24"/>
              </w:rPr>
            </w:pPr>
          </w:p>
        </w:tc>
      </w:tr>
      <w:tr w:rsidR="001B4172" w:rsidRPr="00140A97" w14:paraId="16A70671" w14:textId="77777777" w:rsidTr="001B4172">
        <w:tc>
          <w:tcPr>
            <w:tcW w:w="1008" w:type="dxa"/>
          </w:tcPr>
          <w:p w14:paraId="59B088B4" w14:textId="77777777" w:rsidR="001B4172" w:rsidRPr="00140A97" w:rsidRDefault="001B4172" w:rsidP="001E27B2">
            <w:pPr>
              <w:rPr>
                <w:rFonts w:ascii="Times New Roman" w:hAnsi="Times New Roman" w:cs="Times New Roman"/>
                <w:sz w:val="24"/>
                <w:szCs w:val="24"/>
              </w:rPr>
            </w:pPr>
          </w:p>
        </w:tc>
        <w:tc>
          <w:tcPr>
            <w:tcW w:w="900" w:type="dxa"/>
          </w:tcPr>
          <w:p w14:paraId="647937A2"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3</w:t>
            </w:r>
          </w:p>
        </w:tc>
        <w:tc>
          <w:tcPr>
            <w:tcW w:w="1440" w:type="dxa"/>
          </w:tcPr>
          <w:p w14:paraId="19581E51"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11912.0</w:t>
            </w:r>
          </w:p>
        </w:tc>
        <w:tc>
          <w:tcPr>
            <w:tcW w:w="1260" w:type="dxa"/>
          </w:tcPr>
          <w:p w14:paraId="648FC272"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w:t>
            </w:r>
          </w:p>
        </w:tc>
        <w:tc>
          <w:tcPr>
            <w:tcW w:w="900" w:type="dxa"/>
          </w:tcPr>
          <w:p w14:paraId="7A237204"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w:t>
            </w:r>
          </w:p>
        </w:tc>
        <w:tc>
          <w:tcPr>
            <w:tcW w:w="900" w:type="dxa"/>
          </w:tcPr>
          <w:p w14:paraId="3CDA0528" w14:textId="77777777" w:rsidR="001B4172" w:rsidRPr="00140A97" w:rsidRDefault="001B4172" w:rsidP="001E27B2">
            <w:pPr>
              <w:rPr>
                <w:rFonts w:ascii="Times New Roman" w:hAnsi="Times New Roman" w:cs="Times New Roman"/>
                <w:sz w:val="24"/>
                <w:szCs w:val="24"/>
              </w:rPr>
            </w:pPr>
          </w:p>
        </w:tc>
        <w:tc>
          <w:tcPr>
            <w:tcW w:w="1620" w:type="dxa"/>
          </w:tcPr>
          <w:p w14:paraId="13049332" w14:textId="77777777" w:rsidR="001B4172" w:rsidRPr="00140A97" w:rsidRDefault="001B4172" w:rsidP="001E27B2">
            <w:pPr>
              <w:rPr>
                <w:rFonts w:ascii="Times New Roman" w:hAnsi="Times New Roman" w:cs="Times New Roman"/>
                <w:sz w:val="24"/>
                <w:szCs w:val="24"/>
              </w:rPr>
            </w:pPr>
          </w:p>
        </w:tc>
        <w:tc>
          <w:tcPr>
            <w:tcW w:w="1260" w:type="dxa"/>
          </w:tcPr>
          <w:p w14:paraId="318F9977" w14:textId="77777777" w:rsidR="001B4172" w:rsidRPr="00140A97" w:rsidRDefault="001B4172" w:rsidP="001E27B2">
            <w:pPr>
              <w:rPr>
                <w:rFonts w:ascii="Times New Roman" w:hAnsi="Times New Roman" w:cs="Times New Roman"/>
                <w:sz w:val="24"/>
                <w:szCs w:val="24"/>
              </w:rPr>
            </w:pPr>
          </w:p>
        </w:tc>
        <w:tc>
          <w:tcPr>
            <w:tcW w:w="1350" w:type="dxa"/>
          </w:tcPr>
          <w:p w14:paraId="6CFF3BD3" w14:textId="77777777" w:rsidR="001B4172" w:rsidRPr="00140A97" w:rsidRDefault="001B4172" w:rsidP="001E27B2">
            <w:pPr>
              <w:rPr>
                <w:rFonts w:ascii="Times New Roman" w:hAnsi="Times New Roman" w:cs="Times New Roman"/>
                <w:sz w:val="24"/>
                <w:szCs w:val="24"/>
              </w:rPr>
            </w:pPr>
          </w:p>
        </w:tc>
      </w:tr>
      <w:tr w:rsidR="001B4172" w:rsidRPr="00140A97" w14:paraId="52902F35" w14:textId="77777777" w:rsidTr="001B4172">
        <w:tc>
          <w:tcPr>
            <w:tcW w:w="1008" w:type="dxa"/>
          </w:tcPr>
          <w:p w14:paraId="20AEC909"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17</w:t>
            </w:r>
          </w:p>
        </w:tc>
        <w:tc>
          <w:tcPr>
            <w:tcW w:w="900" w:type="dxa"/>
          </w:tcPr>
          <w:p w14:paraId="6C6329A5"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w:t>
            </w:r>
          </w:p>
        </w:tc>
        <w:tc>
          <w:tcPr>
            <w:tcW w:w="1440" w:type="dxa"/>
          </w:tcPr>
          <w:p w14:paraId="334194CE"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1108.3</w:t>
            </w:r>
          </w:p>
        </w:tc>
        <w:tc>
          <w:tcPr>
            <w:tcW w:w="1260" w:type="dxa"/>
          </w:tcPr>
          <w:p w14:paraId="75F67208"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1.3</w:t>
            </w:r>
          </w:p>
        </w:tc>
        <w:tc>
          <w:tcPr>
            <w:tcW w:w="900" w:type="dxa"/>
          </w:tcPr>
          <w:p w14:paraId="0A819CE3"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1.3</w:t>
            </w:r>
          </w:p>
        </w:tc>
        <w:tc>
          <w:tcPr>
            <w:tcW w:w="900" w:type="dxa"/>
          </w:tcPr>
          <w:p w14:paraId="296C6D3C" w14:textId="77777777" w:rsidR="001B4172" w:rsidRPr="008F57DA" w:rsidRDefault="001B4172" w:rsidP="001E27B2">
            <w:pPr>
              <w:rPr>
                <w:rFonts w:ascii="Times New Roman" w:hAnsi="Times New Roman" w:cs="Times New Roman"/>
              </w:rPr>
            </w:pPr>
            <w:r>
              <w:rPr>
                <w:rFonts w:ascii="Times New Roman" w:hAnsi="Times New Roman" w:cs="Times New Roman"/>
              </w:rPr>
              <w:t>K</w:t>
            </w:r>
          </w:p>
        </w:tc>
        <w:tc>
          <w:tcPr>
            <w:tcW w:w="1620" w:type="dxa"/>
          </w:tcPr>
          <w:p w14:paraId="3FA75630" w14:textId="77777777" w:rsidR="001B4172" w:rsidRPr="00140A97" w:rsidRDefault="001B4172" w:rsidP="001E27B2">
            <w:pPr>
              <w:rPr>
                <w:rFonts w:ascii="Times New Roman" w:hAnsi="Times New Roman" w:cs="Times New Roman"/>
                <w:sz w:val="24"/>
                <w:szCs w:val="24"/>
              </w:rPr>
            </w:pPr>
            <w:r w:rsidRPr="008F57DA">
              <w:rPr>
                <w:rFonts w:ascii="Times New Roman" w:hAnsi="Times New Roman" w:cs="Times New Roman"/>
              </w:rPr>
              <w:t>0.002</w:t>
            </w:r>
          </w:p>
        </w:tc>
        <w:tc>
          <w:tcPr>
            <w:tcW w:w="1260" w:type="dxa"/>
          </w:tcPr>
          <w:p w14:paraId="11A23C8B"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poor</w:t>
            </w:r>
          </w:p>
        </w:tc>
        <w:tc>
          <w:tcPr>
            <w:tcW w:w="1350" w:type="dxa"/>
          </w:tcPr>
          <w:p w14:paraId="17F95074"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285101.59</w:t>
            </w:r>
          </w:p>
        </w:tc>
      </w:tr>
      <w:tr w:rsidR="001B4172" w:rsidRPr="00140A97" w14:paraId="7E5B0B0E" w14:textId="77777777" w:rsidTr="001B4172">
        <w:tc>
          <w:tcPr>
            <w:tcW w:w="1008" w:type="dxa"/>
          </w:tcPr>
          <w:p w14:paraId="006FDF85" w14:textId="77777777" w:rsidR="001B4172" w:rsidRPr="00140A97" w:rsidRDefault="001B4172" w:rsidP="001E27B2">
            <w:pPr>
              <w:rPr>
                <w:rFonts w:ascii="Times New Roman" w:hAnsi="Times New Roman" w:cs="Times New Roman"/>
                <w:sz w:val="24"/>
                <w:szCs w:val="24"/>
              </w:rPr>
            </w:pPr>
          </w:p>
        </w:tc>
        <w:tc>
          <w:tcPr>
            <w:tcW w:w="900" w:type="dxa"/>
          </w:tcPr>
          <w:p w14:paraId="5EDEADEF"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w:t>
            </w:r>
          </w:p>
        </w:tc>
        <w:tc>
          <w:tcPr>
            <w:tcW w:w="1440" w:type="dxa"/>
          </w:tcPr>
          <w:p w14:paraId="1FC381A5"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22161.0</w:t>
            </w:r>
          </w:p>
        </w:tc>
        <w:tc>
          <w:tcPr>
            <w:tcW w:w="1260" w:type="dxa"/>
          </w:tcPr>
          <w:p w14:paraId="2A515163"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12.8</w:t>
            </w:r>
          </w:p>
        </w:tc>
        <w:tc>
          <w:tcPr>
            <w:tcW w:w="900" w:type="dxa"/>
          </w:tcPr>
          <w:p w14:paraId="0CAC1085"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14.1</w:t>
            </w:r>
          </w:p>
        </w:tc>
        <w:tc>
          <w:tcPr>
            <w:tcW w:w="900" w:type="dxa"/>
          </w:tcPr>
          <w:p w14:paraId="400271B8" w14:textId="77777777" w:rsidR="001B4172" w:rsidRPr="00140A97" w:rsidRDefault="001B4172" w:rsidP="001E27B2">
            <w:pPr>
              <w:rPr>
                <w:rFonts w:ascii="Times New Roman" w:hAnsi="Times New Roman" w:cs="Times New Roman"/>
                <w:sz w:val="24"/>
                <w:szCs w:val="24"/>
              </w:rPr>
            </w:pPr>
          </w:p>
        </w:tc>
        <w:tc>
          <w:tcPr>
            <w:tcW w:w="1620" w:type="dxa"/>
          </w:tcPr>
          <w:p w14:paraId="38D16A8C" w14:textId="77777777" w:rsidR="001B4172" w:rsidRPr="00140A97" w:rsidRDefault="001B4172" w:rsidP="001E27B2">
            <w:pPr>
              <w:rPr>
                <w:rFonts w:ascii="Times New Roman" w:hAnsi="Times New Roman" w:cs="Times New Roman"/>
                <w:sz w:val="24"/>
                <w:szCs w:val="24"/>
              </w:rPr>
            </w:pPr>
          </w:p>
        </w:tc>
        <w:tc>
          <w:tcPr>
            <w:tcW w:w="1260" w:type="dxa"/>
          </w:tcPr>
          <w:p w14:paraId="54F15A5E" w14:textId="77777777" w:rsidR="001B4172" w:rsidRPr="00140A97" w:rsidRDefault="001B4172" w:rsidP="001E27B2">
            <w:pPr>
              <w:rPr>
                <w:rFonts w:ascii="Times New Roman" w:hAnsi="Times New Roman" w:cs="Times New Roman"/>
                <w:sz w:val="24"/>
                <w:szCs w:val="24"/>
              </w:rPr>
            </w:pPr>
          </w:p>
        </w:tc>
        <w:tc>
          <w:tcPr>
            <w:tcW w:w="1350" w:type="dxa"/>
          </w:tcPr>
          <w:p w14:paraId="4A24BC5D" w14:textId="77777777" w:rsidR="001B4172" w:rsidRPr="00140A97" w:rsidRDefault="001B4172" w:rsidP="001E27B2">
            <w:pPr>
              <w:rPr>
                <w:rFonts w:ascii="Times New Roman" w:hAnsi="Times New Roman" w:cs="Times New Roman"/>
                <w:sz w:val="24"/>
                <w:szCs w:val="24"/>
              </w:rPr>
            </w:pPr>
          </w:p>
        </w:tc>
      </w:tr>
      <w:tr w:rsidR="001B4172" w:rsidRPr="00140A97" w14:paraId="14479632" w14:textId="77777777" w:rsidTr="001B4172">
        <w:tc>
          <w:tcPr>
            <w:tcW w:w="1008" w:type="dxa"/>
          </w:tcPr>
          <w:p w14:paraId="05C41F09" w14:textId="77777777" w:rsidR="001B4172" w:rsidRPr="00140A97" w:rsidRDefault="001B4172" w:rsidP="001E27B2">
            <w:pPr>
              <w:rPr>
                <w:rFonts w:ascii="Times New Roman" w:hAnsi="Times New Roman" w:cs="Times New Roman"/>
                <w:sz w:val="24"/>
                <w:szCs w:val="24"/>
              </w:rPr>
            </w:pPr>
          </w:p>
        </w:tc>
        <w:tc>
          <w:tcPr>
            <w:tcW w:w="900" w:type="dxa"/>
          </w:tcPr>
          <w:p w14:paraId="4FE754FD"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3</w:t>
            </w:r>
          </w:p>
        </w:tc>
        <w:tc>
          <w:tcPr>
            <w:tcW w:w="1440" w:type="dxa"/>
          </w:tcPr>
          <w:p w14:paraId="78B45B01"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6771.3</w:t>
            </w:r>
          </w:p>
        </w:tc>
        <w:tc>
          <w:tcPr>
            <w:tcW w:w="1260" w:type="dxa"/>
          </w:tcPr>
          <w:p w14:paraId="3A142130"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w:t>
            </w:r>
          </w:p>
        </w:tc>
        <w:tc>
          <w:tcPr>
            <w:tcW w:w="900" w:type="dxa"/>
          </w:tcPr>
          <w:p w14:paraId="3149F09A" w14:textId="77777777" w:rsidR="001B4172" w:rsidRPr="00140A97" w:rsidRDefault="001B4172" w:rsidP="001E27B2">
            <w:pPr>
              <w:rPr>
                <w:rFonts w:ascii="Times New Roman" w:hAnsi="Times New Roman" w:cs="Times New Roman"/>
                <w:sz w:val="24"/>
                <w:szCs w:val="24"/>
              </w:rPr>
            </w:pPr>
            <w:r>
              <w:rPr>
                <w:rFonts w:ascii="Times New Roman" w:hAnsi="Times New Roman" w:cs="Times New Roman"/>
                <w:sz w:val="24"/>
                <w:szCs w:val="24"/>
              </w:rPr>
              <w:t>--</w:t>
            </w:r>
          </w:p>
        </w:tc>
        <w:tc>
          <w:tcPr>
            <w:tcW w:w="900" w:type="dxa"/>
          </w:tcPr>
          <w:p w14:paraId="7CA00654" w14:textId="77777777" w:rsidR="001B4172" w:rsidRPr="00140A97" w:rsidRDefault="001B4172" w:rsidP="001E27B2">
            <w:pPr>
              <w:rPr>
                <w:rFonts w:ascii="Times New Roman" w:hAnsi="Times New Roman" w:cs="Times New Roman"/>
                <w:sz w:val="24"/>
                <w:szCs w:val="24"/>
              </w:rPr>
            </w:pPr>
          </w:p>
        </w:tc>
        <w:tc>
          <w:tcPr>
            <w:tcW w:w="1620" w:type="dxa"/>
          </w:tcPr>
          <w:p w14:paraId="221FC22C" w14:textId="77777777" w:rsidR="001B4172" w:rsidRPr="00140A97" w:rsidRDefault="001B4172" w:rsidP="001E27B2">
            <w:pPr>
              <w:rPr>
                <w:rFonts w:ascii="Times New Roman" w:hAnsi="Times New Roman" w:cs="Times New Roman"/>
                <w:sz w:val="24"/>
                <w:szCs w:val="24"/>
              </w:rPr>
            </w:pPr>
          </w:p>
        </w:tc>
        <w:tc>
          <w:tcPr>
            <w:tcW w:w="1260" w:type="dxa"/>
          </w:tcPr>
          <w:p w14:paraId="3768DCFD" w14:textId="77777777" w:rsidR="001B4172" w:rsidRPr="00140A97" w:rsidRDefault="001B4172" w:rsidP="001E27B2">
            <w:pPr>
              <w:rPr>
                <w:rFonts w:ascii="Times New Roman" w:hAnsi="Times New Roman" w:cs="Times New Roman"/>
                <w:sz w:val="24"/>
                <w:szCs w:val="24"/>
              </w:rPr>
            </w:pPr>
          </w:p>
        </w:tc>
        <w:tc>
          <w:tcPr>
            <w:tcW w:w="1350" w:type="dxa"/>
          </w:tcPr>
          <w:p w14:paraId="4CF2A8EE" w14:textId="77777777" w:rsidR="001B4172" w:rsidRPr="00140A97" w:rsidRDefault="001B4172" w:rsidP="001E27B2">
            <w:pPr>
              <w:rPr>
                <w:rFonts w:ascii="Times New Roman" w:hAnsi="Times New Roman" w:cs="Times New Roman"/>
                <w:sz w:val="24"/>
                <w:szCs w:val="24"/>
              </w:rPr>
            </w:pPr>
          </w:p>
        </w:tc>
      </w:tr>
    </w:tbl>
    <w:p w14:paraId="1959A693" w14:textId="77777777" w:rsidR="001B4172" w:rsidRPr="008F57DA" w:rsidRDefault="001B4172" w:rsidP="008A54BB">
      <w:pPr>
        <w:rPr>
          <w:rFonts w:ascii="Times New Roman" w:hAnsi="Times New Roman" w:cs="Times New Roman"/>
          <w:sz w:val="24"/>
          <w:szCs w:val="24"/>
        </w:rPr>
      </w:pPr>
    </w:p>
    <w:p w14:paraId="1F5827E7" w14:textId="77777777" w:rsidR="006B0218" w:rsidRPr="008F57DA" w:rsidRDefault="006B0218" w:rsidP="008A54BB">
      <w:pPr>
        <w:rPr>
          <w:rFonts w:ascii="Times New Roman" w:hAnsi="Times New Roman" w:cs="Times New Roman"/>
          <w:sz w:val="24"/>
          <w:szCs w:val="24"/>
        </w:rPr>
      </w:pPr>
    </w:p>
    <w:p w14:paraId="13FF7BDF" w14:textId="77777777" w:rsidR="00390D0F" w:rsidRPr="008F57DA" w:rsidRDefault="00390D0F" w:rsidP="009316B5">
      <w:pPr>
        <w:autoSpaceDE w:val="0"/>
        <w:autoSpaceDN w:val="0"/>
        <w:adjustRightInd w:val="0"/>
        <w:spacing w:after="0" w:line="240" w:lineRule="auto"/>
        <w:rPr>
          <w:rFonts w:ascii="Times New Roman" w:hAnsi="Times New Roman" w:cs="Times New Roman"/>
          <w:b/>
          <w:bCs/>
          <w:color w:val="000000"/>
          <w:sz w:val="23"/>
          <w:szCs w:val="23"/>
        </w:rPr>
      </w:pPr>
    </w:p>
    <w:p w14:paraId="4B3FE145" w14:textId="77777777" w:rsidR="00390D0F" w:rsidRPr="008F57DA" w:rsidRDefault="00390D0F" w:rsidP="009316B5">
      <w:pPr>
        <w:autoSpaceDE w:val="0"/>
        <w:autoSpaceDN w:val="0"/>
        <w:adjustRightInd w:val="0"/>
        <w:spacing w:after="0" w:line="240" w:lineRule="auto"/>
        <w:rPr>
          <w:rFonts w:ascii="Times New Roman" w:hAnsi="Times New Roman" w:cs="Times New Roman"/>
          <w:b/>
          <w:bCs/>
          <w:color w:val="000000"/>
          <w:sz w:val="23"/>
          <w:szCs w:val="23"/>
        </w:rPr>
      </w:pPr>
    </w:p>
    <w:p w14:paraId="6CB1E3F0" w14:textId="77777777" w:rsidR="00390D0F" w:rsidRPr="008F57DA" w:rsidRDefault="00A970A3" w:rsidP="009316B5">
      <w:pPr>
        <w:autoSpaceDE w:val="0"/>
        <w:autoSpaceDN w:val="0"/>
        <w:adjustRightInd w:val="0"/>
        <w:spacing w:after="0" w:line="240" w:lineRule="auto"/>
        <w:rPr>
          <w:rFonts w:ascii="Times New Roman" w:hAnsi="Times New Roman" w:cs="Times New Roman"/>
          <w:b/>
          <w:bCs/>
          <w:color w:val="000000"/>
          <w:sz w:val="23"/>
          <w:szCs w:val="23"/>
        </w:rPr>
      </w:pPr>
      <w:r>
        <w:rPr>
          <w:noProof/>
        </w:rPr>
        <w:drawing>
          <wp:inline distT="0" distB="0" distL="0" distR="0" wp14:anchorId="16E76990" wp14:editId="46C975DB">
            <wp:extent cx="5943600" cy="363918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39185"/>
                    </a:xfrm>
                    <a:prstGeom prst="rect">
                      <a:avLst/>
                    </a:prstGeom>
                    <a:noFill/>
                    <a:ln>
                      <a:noFill/>
                    </a:ln>
                    <a:effectLst/>
                  </pic:spPr>
                </pic:pic>
              </a:graphicData>
            </a:graphic>
          </wp:inline>
        </w:drawing>
      </w:r>
    </w:p>
    <w:p w14:paraId="7F826026" w14:textId="77777777" w:rsidR="00390D0F" w:rsidRPr="008F57DA" w:rsidRDefault="00390D0F" w:rsidP="009316B5">
      <w:pPr>
        <w:autoSpaceDE w:val="0"/>
        <w:autoSpaceDN w:val="0"/>
        <w:adjustRightInd w:val="0"/>
        <w:spacing w:after="0" w:line="240" w:lineRule="auto"/>
        <w:rPr>
          <w:rFonts w:ascii="Times New Roman" w:hAnsi="Times New Roman" w:cs="Times New Roman"/>
          <w:b/>
          <w:bCs/>
          <w:color w:val="000000"/>
          <w:sz w:val="23"/>
          <w:szCs w:val="23"/>
        </w:rPr>
      </w:pPr>
    </w:p>
    <w:p w14:paraId="47AF9CA6" w14:textId="77777777" w:rsidR="00390D0F" w:rsidRPr="008F57DA" w:rsidRDefault="008F57DA" w:rsidP="009316B5">
      <w:pPr>
        <w:autoSpaceDE w:val="0"/>
        <w:autoSpaceDN w:val="0"/>
        <w:adjustRightInd w:val="0"/>
        <w:spacing w:after="0" w:line="240" w:lineRule="auto"/>
        <w:rPr>
          <w:rFonts w:ascii="Times New Roman" w:hAnsi="Times New Roman" w:cs="Times New Roman"/>
          <w:sz w:val="23"/>
          <w:szCs w:val="23"/>
        </w:rPr>
      </w:pPr>
      <w:r w:rsidRPr="008F57DA">
        <w:rPr>
          <w:rFonts w:ascii="Times New Roman" w:hAnsi="Times New Roman" w:cs="Times New Roman"/>
          <w:sz w:val="23"/>
          <w:szCs w:val="23"/>
        </w:rPr>
        <w:t xml:space="preserve">                                  Figure </w:t>
      </w:r>
      <w:r w:rsidR="00DA11EC">
        <w:rPr>
          <w:rFonts w:ascii="Times New Roman" w:hAnsi="Times New Roman" w:cs="Times New Roman"/>
          <w:sz w:val="23"/>
          <w:szCs w:val="23"/>
        </w:rPr>
        <w:t>7</w:t>
      </w:r>
      <w:r w:rsidR="00390D0F" w:rsidRPr="008F57DA">
        <w:rPr>
          <w:rFonts w:ascii="Times New Roman" w:hAnsi="Times New Roman" w:cs="Times New Roman"/>
          <w:sz w:val="23"/>
          <w:szCs w:val="23"/>
        </w:rPr>
        <w:t>: Longitudinal conductance map of the study area.</w:t>
      </w:r>
    </w:p>
    <w:p w14:paraId="3719561C" w14:textId="77777777" w:rsidR="00390D0F" w:rsidRPr="008F57DA" w:rsidRDefault="00390D0F" w:rsidP="009316B5">
      <w:pPr>
        <w:autoSpaceDE w:val="0"/>
        <w:autoSpaceDN w:val="0"/>
        <w:adjustRightInd w:val="0"/>
        <w:spacing w:after="0" w:line="240" w:lineRule="auto"/>
        <w:rPr>
          <w:rFonts w:ascii="Times New Roman" w:hAnsi="Times New Roman" w:cs="Times New Roman"/>
          <w:sz w:val="23"/>
          <w:szCs w:val="23"/>
        </w:rPr>
      </w:pPr>
    </w:p>
    <w:p w14:paraId="620946CA" w14:textId="77777777" w:rsidR="008F57DA" w:rsidRPr="008F57DA" w:rsidRDefault="008F57DA" w:rsidP="00390D0F">
      <w:pPr>
        <w:autoSpaceDE w:val="0"/>
        <w:autoSpaceDN w:val="0"/>
        <w:adjustRightInd w:val="0"/>
        <w:spacing w:after="0" w:line="240" w:lineRule="auto"/>
        <w:rPr>
          <w:rFonts w:ascii="Times New Roman" w:hAnsi="Times New Roman" w:cs="Times New Roman"/>
          <w:b/>
          <w:bCs/>
          <w:color w:val="000000"/>
          <w:sz w:val="23"/>
          <w:szCs w:val="23"/>
        </w:rPr>
      </w:pPr>
    </w:p>
    <w:p w14:paraId="18ED8C53" w14:textId="77777777" w:rsidR="00390D0F" w:rsidRPr="008F57DA" w:rsidRDefault="00390D0F" w:rsidP="00A90F90">
      <w:pPr>
        <w:autoSpaceDE w:val="0"/>
        <w:autoSpaceDN w:val="0"/>
        <w:adjustRightInd w:val="0"/>
        <w:spacing w:line="240" w:lineRule="auto"/>
        <w:rPr>
          <w:rFonts w:ascii="Times New Roman" w:hAnsi="Times New Roman" w:cs="Times New Roman"/>
          <w:color w:val="000000"/>
          <w:sz w:val="23"/>
          <w:szCs w:val="23"/>
        </w:rPr>
      </w:pPr>
      <w:r w:rsidRPr="008F57DA">
        <w:rPr>
          <w:rFonts w:ascii="Times New Roman" w:hAnsi="Times New Roman" w:cs="Times New Roman"/>
          <w:b/>
          <w:bCs/>
          <w:color w:val="000000"/>
          <w:sz w:val="23"/>
          <w:szCs w:val="23"/>
        </w:rPr>
        <w:t xml:space="preserve">4.6 TRAVERSE RESISTANCE MAP </w:t>
      </w:r>
    </w:p>
    <w:p w14:paraId="6C2D16EE" w14:textId="77777777" w:rsidR="00390D0F" w:rsidRPr="008F57DA" w:rsidRDefault="00390D0F" w:rsidP="00A90F90">
      <w:pPr>
        <w:autoSpaceDE w:val="0"/>
        <w:autoSpaceDN w:val="0"/>
        <w:adjustRightInd w:val="0"/>
        <w:spacing w:after="0" w:line="360" w:lineRule="auto"/>
        <w:jc w:val="both"/>
        <w:rPr>
          <w:rFonts w:ascii="Times New Roman" w:hAnsi="Times New Roman" w:cs="Times New Roman"/>
          <w:sz w:val="23"/>
          <w:szCs w:val="23"/>
        </w:rPr>
      </w:pPr>
      <w:r w:rsidRPr="008F57DA">
        <w:rPr>
          <w:rFonts w:ascii="Times New Roman" w:hAnsi="Times New Roman" w:cs="Times New Roman"/>
          <w:color w:val="000000"/>
          <w:sz w:val="23"/>
          <w:szCs w:val="23"/>
        </w:rPr>
        <w:t>Transverse resistance and longitudinal conductance of the study area also known as Dar-</w:t>
      </w:r>
      <w:proofErr w:type="spellStart"/>
      <w:r w:rsidRPr="008F57DA">
        <w:rPr>
          <w:rFonts w:ascii="Times New Roman" w:hAnsi="Times New Roman" w:cs="Times New Roman"/>
          <w:color w:val="000000"/>
          <w:sz w:val="23"/>
          <w:szCs w:val="23"/>
        </w:rPr>
        <w:t>zarrouk</w:t>
      </w:r>
      <w:proofErr w:type="spellEnd"/>
      <w:r w:rsidRPr="008F57DA">
        <w:rPr>
          <w:rFonts w:ascii="Times New Roman" w:hAnsi="Times New Roman" w:cs="Times New Roman"/>
          <w:color w:val="000000"/>
          <w:sz w:val="23"/>
          <w:szCs w:val="23"/>
        </w:rPr>
        <w:t xml:space="preserve"> parameter </w:t>
      </w:r>
      <w:r w:rsidR="007341CD">
        <w:rPr>
          <w:rFonts w:ascii="Times New Roman" w:hAnsi="Times New Roman" w:cs="Times New Roman"/>
          <w:color w:val="000000"/>
          <w:sz w:val="23"/>
          <w:szCs w:val="23"/>
        </w:rPr>
        <w:t xml:space="preserve">was also computed from (Table </w:t>
      </w:r>
      <w:r w:rsidRPr="008F57DA">
        <w:rPr>
          <w:rFonts w:ascii="Times New Roman" w:hAnsi="Times New Roman" w:cs="Times New Roman"/>
          <w:color w:val="000000"/>
          <w:sz w:val="23"/>
          <w:szCs w:val="23"/>
        </w:rPr>
        <w:t>2). Transverse resistance is usually estimated by finding the product of aquifer resistivity (</w:t>
      </w:r>
      <w:proofErr w:type="spellStart"/>
      <w:r w:rsidRPr="008F57DA">
        <w:rPr>
          <w:rFonts w:ascii="Times New Roman" w:hAnsi="Times New Roman" w:cs="Times New Roman"/>
          <w:color w:val="000000"/>
          <w:sz w:val="23"/>
          <w:szCs w:val="23"/>
        </w:rPr>
        <w:t>Ωm</w:t>
      </w:r>
      <w:proofErr w:type="spellEnd"/>
      <w:r w:rsidRPr="008F57DA">
        <w:rPr>
          <w:rFonts w:ascii="Times New Roman" w:hAnsi="Times New Roman" w:cs="Times New Roman"/>
          <w:color w:val="000000"/>
          <w:sz w:val="23"/>
          <w:szCs w:val="23"/>
        </w:rPr>
        <w:t xml:space="preserve">) and aquifer thickness (m). The transverse resistance (T) of the </w:t>
      </w:r>
      <w:r w:rsidRPr="008F57DA">
        <w:rPr>
          <w:rFonts w:ascii="Times New Roman" w:hAnsi="Times New Roman" w:cs="Times New Roman"/>
          <w:color w:val="000000"/>
          <w:sz w:val="23"/>
          <w:szCs w:val="23"/>
        </w:rPr>
        <w:lastRenderedPageBreak/>
        <w:t>study area varies fro</w:t>
      </w:r>
      <w:r w:rsidR="007341CD">
        <w:rPr>
          <w:rFonts w:ascii="Times New Roman" w:hAnsi="Times New Roman" w:cs="Times New Roman"/>
          <w:color w:val="000000"/>
          <w:sz w:val="23"/>
          <w:szCs w:val="23"/>
        </w:rPr>
        <w:t>m 228 to 503000 Ωm2 (Figure 8</w:t>
      </w:r>
      <w:r w:rsidRPr="008F57DA">
        <w:rPr>
          <w:rFonts w:ascii="Times New Roman" w:hAnsi="Times New Roman" w:cs="Times New Roman"/>
          <w:color w:val="000000"/>
          <w:sz w:val="23"/>
          <w:szCs w:val="23"/>
        </w:rPr>
        <w:t>). Maximum transverse resistance is observed in the southwestern part of the study area. This indicates that the southwestern part of the area has a high thickness, and it can be assumed that these areas may likely have high transmissivity and high yield of aquifer units</w:t>
      </w:r>
      <w:r w:rsidR="006F36B0">
        <w:rPr>
          <w:rFonts w:ascii="Times New Roman" w:hAnsi="Times New Roman" w:cs="Times New Roman"/>
          <w:color w:val="000000"/>
          <w:sz w:val="23"/>
          <w:szCs w:val="23"/>
        </w:rPr>
        <w:t xml:space="preserve"> </w:t>
      </w:r>
      <w:r w:rsidR="00A90F90">
        <w:rPr>
          <w:rFonts w:ascii="Times New Roman" w:hAnsi="Times New Roman" w:cs="Times New Roman"/>
          <w:color w:val="000000"/>
          <w:sz w:val="23"/>
          <w:szCs w:val="23"/>
        </w:rPr>
        <w:t>[8</w:t>
      </w:r>
      <w:r w:rsidR="007341CD">
        <w:rPr>
          <w:rFonts w:ascii="Times New Roman" w:hAnsi="Times New Roman" w:cs="Times New Roman"/>
          <w:color w:val="000000"/>
          <w:sz w:val="23"/>
          <w:szCs w:val="23"/>
        </w:rPr>
        <w:t>]</w:t>
      </w:r>
      <w:r w:rsidRPr="008F57DA">
        <w:rPr>
          <w:rFonts w:ascii="Times New Roman" w:hAnsi="Times New Roman" w:cs="Times New Roman"/>
          <w:color w:val="000000"/>
          <w:sz w:val="23"/>
          <w:szCs w:val="23"/>
        </w:rPr>
        <w:t xml:space="preserve"> (Agbasi and Edet, 2016). The areas with magenta colors are likely to be unproductive since their transverse resistance values are low.</w:t>
      </w:r>
      <w:r w:rsidR="00AD3D88">
        <w:rPr>
          <w:rFonts w:ascii="Times New Roman" w:hAnsi="Times New Roman" w:cs="Times New Roman"/>
          <w:color w:val="000000"/>
          <w:sz w:val="23"/>
          <w:szCs w:val="23"/>
        </w:rPr>
        <w:t xml:space="preserve"> </w:t>
      </w:r>
      <w:r w:rsidR="00990E17">
        <w:rPr>
          <w:rFonts w:ascii="Times New Roman" w:hAnsi="Times New Roman" w:cs="Times New Roman"/>
          <w:color w:val="000000"/>
          <w:sz w:val="23"/>
          <w:szCs w:val="23"/>
        </w:rPr>
        <w:t>Which happens to cover more than 82% of the study area.</w:t>
      </w:r>
    </w:p>
    <w:p w14:paraId="18D58CF1" w14:textId="77777777" w:rsidR="00390D0F" w:rsidRPr="008F57DA" w:rsidRDefault="00390D0F" w:rsidP="008F57DA">
      <w:pPr>
        <w:autoSpaceDE w:val="0"/>
        <w:autoSpaceDN w:val="0"/>
        <w:adjustRightInd w:val="0"/>
        <w:spacing w:after="0" w:line="240" w:lineRule="auto"/>
        <w:jc w:val="both"/>
        <w:rPr>
          <w:rFonts w:ascii="Times New Roman" w:hAnsi="Times New Roman" w:cs="Times New Roman"/>
          <w:sz w:val="23"/>
          <w:szCs w:val="23"/>
        </w:rPr>
      </w:pPr>
    </w:p>
    <w:p w14:paraId="538CC35B" w14:textId="77777777" w:rsidR="00390D0F" w:rsidRPr="008F57DA" w:rsidRDefault="00390D0F" w:rsidP="008F57DA">
      <w:pPr>
        <w:autoSpaceDE w:val="0"/>
        <w:autoSpaceDN w:val="0"/>
        <w:adjustRightInd w:val="0"/>
        <w:spacing w:after="0" w:line="240" w:lineRule="auto"/>
        <w:jc w:val="both"/>
        <w:rPr>
          <w:rFonts w:ascii="Times New Roman" w:hAnsi="Times New Roman" w:cs="Times New Roman"/>
          <w:b/>
          <w:bCs/>
          <w:color w:val="000000"/>
          <w:sz w:val="23"/>
          <w:szCs w:val="23"/>
        </w:rPr>
      </w:pPr>
    </w:p>
    <w:p w14:paraId="5A2F50AD" w14:textId="77777777" w:rsidR="00390D0F" w:rsidRPr="008F57DA" w:rsidRDefault="00990E17" w:rsidP="00990E17">
      <w:pPr>
        <w:autoSpaceDE w:val="0"/>
        <w:autoSpaceDN w:val="0"/>
        <w:adjustRightInd w:val="0"/>
        <w:spacing w:after="0" w:line="240" w:lineRule="auto"/>
        <w:jc w:val="center"/>
        <w:rPr>
          <w:rFonts w:ascii="Times New Roman" w:hAnsi="Times New Roman" w:cs="Times New Roman"/>
          <w:b/>
          <w:bCs/>
          <w:color w:val="000000"/>
          <w:sz w:val="23"/>
          <w:szCs w:val="23"/>
        </w:rPr>
      </w:pPr>
      <w:r w:rsidRPr="00990E17">
        <w:rPr>
          <w:rFonts w:ascii="Times New Roman" w:hAnsi="Times New Roman" w:cs="Times New Roman"/>
          <w:b/>
          <w:bCs/>
          <w:noProof/>
          <w:color w:val="000000"/>
          <w:sz w:val="23"/>
          <w:szCs w:val="23"/>
        </w:rPr>
        <w:drawing>
          <wp:inline distT="0" distB="0" distL="0" distR="0" wp14:anchorId="39BB2368" wp14:editId="5B4A263F">
            <wp:extent cx="6324600" cy="3781425"/>
            <wp:effectExtent l="0" t="0" r="0" b="9525"/>
            <wp:docPr id="1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0" cy="3781425"/>
                    </a:xfrm>
                    <a:prstGeom prst="rect">
                      <a:avLst/>
                    </a:prstGeom>
                    <a:noFill/>
                    <a:ln>
                      <a:noFill/>
                    </a:ln>
                  </pic:spPr>
                </pic:pic>
              </a:graphicData>
            </a:graphic>
          </wp:inline>
        </w:drawing>
      </w:r>
    </w:p>
    <w:p w14:paraId="6436D5C9" w14:textId="77777777" w:rsidR="00390D0F" w:rsidRPr="008F57DA" w:rsidRDefault="00DA11EC" w:rsidP="009316B5">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sz w:val="23"/>
          <w:szCs w:val="23"/>
        </w:rPr>
        <w:t>Figure 8</w:t>
      </w:r>
      <w:r w:rsidR="00390D0F" w:rsidRPr="008F57DA">
        <w:rPr>
          <w:rFonts w:ascii="Times New Roman" w:hAnsi="Times New Roman" w:cs="Times New Roman"/>
          <w:sz w:val="23"/>
          <w:szCs w:val="23"/>
        </w:rPr>
        <w:t>: Traverse Resistance Map of the study area.</w:t>
      </w:r>
    </w:p>
    <w:p w14:paraId="26B4712A" w14:textId="77777777" w:rsidR="00390D0F" w:rsidRPr="008F57DA" w:rsidRDefault="00390D0F" w:rsidP="009316B5">
      <w:pPr>
        <w:autoSpaceDE w:val="0"/>
        <w:autoSpaceDN w:val="0"/>
        <w:adjustRightInd w:val="0"/>
        <w:spacing w:after="0" w:line="240" w:lineRule="auto"/>
        <w:rPr>
          <w:rFonts w:ascii="Times New Roman" w:hAnsi="Times New Roman" w:cs="Times New Roman"/>
          <w:b/>
          <w:bCs/>
          <w:color w:val="000000"/>
          <w:sz w:val="23"/>
          <w:szCs w:val="23"/>
        </w:rPr>
      </w:pPr>
    </w:p>
    <w:p w14:paraId="7366165F" w14:textId="77777777" w:rsidR="00390D0F" w:rsidRPr="008F57DA" w:rsidRDefault="00390D0F" w:rsidP="009316B5">
      <w:pPr>
        <w:autoSpaceDE w:val="0"/>
        <w:autoSpaceDN w:val="0"/>
        <w:adjustRightInd w:val="0"/>
        <w:spacing w:after="0" w:line="240" w:lineRule="auto"/>
        <w:rPr>
          <w:rFonts w:ascii="Times New Roman" w:hAnsi="Times New Roman" w:cs="Times New Roman"/>
          <w:b/>
          <w:bCs/>
          <w:color w:val="000000"/>
          <w:sz w:val="23"/>
          <w:szCs w:val="23"/>
        </w:rPr>
      </w:pPr>
    </w:p>
    <w:p w14:paraId="2E752A9B" w14:textId="77777777" w:rsidR="009316B5" w:rsidRPr="008F57DA" w:rsidRDefault="009316B5" w:rsidP="009316B5">
      <w:pPr>
        <w:autoSpaceDE w:val="0"/>
        <w:autoSpaceDN w:val="0"/>
        <w:adjustRightInd w:val="0"/>
        <w:spacing w:after="0" w:line="240" w:lineRule="auto"/>
        <w:rPr>
          <w:rFonts w:ascii="Times New Roman" w:hAnsi="Times New Roman" w:cs="Times New Roman"/>
          <w:color w:val="000000"/>
          <w:sz w:val="23"/>
          <w:szCs w:val="23"/>
        </w:rPr>
      </w:pPr>
      <w:r w:rsidRPr="008F57DA">
        <w:rPr>
          <w:rFonts w:ascii="Times New Roman" w:hAnsi="Times New Roman" w:cs="Times New Roman"/>
          <w:b/>
          <w:bCs/>
          <w:color w:val="000000"/>
          <w:sz w:val="23"/>
          <w:szCs w:val="23"/>
        </w:rPr>
        <w:t xml:space="preserve">4.4 AQUIFER PROTECTIVE CAPACITY EVALUATION </w:t>
      </w:r>
    </w:p>
    <w:p w14:paraId="5FF04BF5" w14:textId="77777777" w:rsidR="009316B5" w:rsidRPr="00D41D68" w:rsidRDefault="009316B5" w:rsidP="00D41D68">
      <w:pPr>
        <w:autoSpaceDE w:val="0"/>
        <w:autoSpaceDN w:val="0"/>
        <w:adjustRightInd w:val="0"/>
        <w:spacing w:after="0" w:line="480" w:lineRule="auto"/>
        <w:jc w:val="both"/>
        <w:rPr>
          <w:rFonts w:ascii="Times New Roman" w:hAnsi="Times New Roman" w:cs="Times New Roman"/>
          <w:color w:val="000000"/>
          <w:sz w:val="24"/>
          <w:szCs w:val="24"/>
        </w:rPr>
      </w:pPr>
      <w:r w:rsidRPr="00D41D68">
        <w:rPr>
          <w:rFonts w:ascii="Times New Roman" w:hAnsi="Times New Roman" w:cs="Times New Roman"/>
          <w:color w:val="000000"/>
          <w:sz w:val="24"/>
          <w:szCs w:val="24"/>
        </w:rPr>
        <w:t>The Dar-</w:t>
      </w:r>
      <w:proofErr w:type="spellStart"/>
      <w:r w:rsidRPr="00D41D68">
        <w:rPr>
          <w:rFonts w:ascii="Times New Roman" w:hAnsi="Times New Roman" w:cs="Times New Roman"/>
          <w:color w:val="000000"/>
          <w:sz w:val="24"/>
          <w:szCs w:val="24"/>
        </w:rPr>
        <w:t>zarrouk</w:t>
      </w:r>
      <w:proofErr w:type="spellEnd"/>
      <w:r w:rsidRPr="00D41D68">
        <w:rPr>
          <w:rFonts w:ascii="Times New Roman" w:hAnsi="Times New Roman" w:cs="Times New Roman"/>
          <w:color w:val="000000"/>
          <w:sz w:val="24"/>
          <w:szCs w:val="24"/>
        </w:rPr>
        <w:t xml:space="preserve"> parameters, Transverse resistance (T), and Longitudinal conductance(S), obtained from the geoelectric layer parameters (Table</w:t>
      </w:r>
      <w:r w:rsidR="00DD6DB3">
        <w:rPr>
          <w:rFonts w:ascii="Times New Roman" w:hAnsi="Times New Roman" w:cs="Times New Roman"/>
          <w:color w:val="000000"/>
          <w:sz w:val="24"/>
          <w:szCs w:val="24"/>
        </w:rPr>
        <w:t xml:space="preserve"> 2</w:t>
      </w:r>
      <w:r w:rsidRPr="00D41D68">
        <w:rPr>
          <w:rFonts w:ascii="Times New Roman" w:hAnsi="Times New Roman" w:cs="Times New Roman"/>
          <w:color w:val="000000"/>
          <w:sz w:val="24"/>
          <w:szCs w:val="24"/>
        </w:rPr>
        <w:t>), were used to determine the aquifer's overburden protective capacity in the study area. The values of longitudinal conductance(S) obtained from the study area range fr</w:t>
      </w:r>
      <w:r w:rsidR="007341CD">
        <w:rPr>
          <w:rFonts w:ascii="Times New Roman" w:hAnsi="Times New Roman" w:cs="Times New Roman"/>
          <w:color w:val="000000"/>
          <w:sz w:val="24"/>
          <w:szCs w:val="24"/>
        </w:rPr>
        <w:t>om 0.002 to 0.218</w:t>
      </w:r>
      <w:r w:rsidR="00C0797B">
        <w:rPr>
          <w:rFonts w:ascii="Times New Roman" w:hAnsi="Times New Roman" w:cs="Times New Roman"/>
          <w:color w:val="000000"/>
          <w:sz w:val="24"/>
          <w:szCs w:val="24"/>
        </w:rPr>
        <w:t xml:space="preserve"> </w:t>
      </w:r>
      <m:oMath>
        <m:sSup>
          <m:sSupPr>
            <m:ctrlPr>
              <w:rPr>
                <w:rFonts w:ascii="Cambria Math" w:hAnsi="Cambria Math" w:cs="Times New Roman"/>
                <w:color w:val="000000"/>
                <w:sz w:val="24"/>
                <w:szCs w:val="24"/>
              </w:rPr>
            </m:ctrlPr>
          </m:sSupPr>
          <m:e>
            <m:r>
              <m:rPr>
                <m:sty m:val="p"/>
              </m:rPr>
              <w:rPr>
                <w:rFonts w:ascii="Cambria Math" w:hAnsi="Cambria Math" w:cs="Times New Roman"/>
                <w:color w:val="000000"/>
                <w:sz w:val="24"/>
                <w:szCs w:val="24"/>
              </w:rPr>
              <m:t>Ω</m:t>
            </m:r>
          </m:e>
          <m:sup>
            <m:r>
              <w:rPr>
                <w:rFonts w:ascii="Cambria Math" w:hAnsi="Cambria Math" w:cs="Times New Roman"/>
                <w:color w:val="000000"/>
                <w:sz w:val="24"/>
                <w:szCs w:val="24"/>
              </w:rPr>
              <m:t>-1</m:t>
            </m:r>
          </m:sup>
        </m:sSup>
      </m:oMath>
      <w:r w:rsidR="00C0797B" w:rsidRPr="00D41D68">
        <w:rPr>
          <w:rFonts w:ascii="Times New Roman" w:hAnsi="Times New Roman" w:cs="Times New Roman"/>
          <w:color w:val="000000"/>
          <w:sz w:val="24"/>
          <w:szCs w:val="24"/>
        </w:rPr>
        <w:t xml:space="preserve"> </w:t>
      </w:r>
      <w:r w:rsidR="00DD6DB3">
        <w:rPr>
          <w:rFonts w:ascii="Times New Roman" w:hAnsi="Times New Roman" w:cs="Times New Roman"/>
          <w:color w:val="000000"/>
          <w:sz w:val="24"/>
          <w:szCs w:val="24"/>
        </w:rPr>
        <w:t xml:space="preserve"> (Table 2</w:t>
      </w:r>
      <w:r w:rsidRPr="00D41D68">
        <w:rPr>
          <w:rFonts w:ascii="Times New Roman" w:hAnsi="Times New Roman" w:cs="Times New Roman"/>
          <w:color w:val="000000"/>
          <w:sz w:val="24"/>
          <w:szCs w:val="24"/>
        </w:rPr>
        <w:t xml:space="preserve">). </w:t>
      </w:r>
    </w:p>
    <w:p w14:paraId="209ED311" w14:textId="77777777" w:rsidR="009316B5" w:rsidRPr="00D41D68" w:rsidRDefault="009316B5" w:rsidP="00D41D68">
      <w:pPr>
        <w:spacing w:line="480" w:lineRule="auto"/>
        <w:jc w:val="both"/>
        <w:rPr>
          <w:rFonts w:ascii="Times New Roman" w:hAnsi="Times New Roman" w:cs="Times New Roman"/>
          <w:sz w:val="24"/>
          <w:szCs w:val="24"/>
        </w:rPr>
      </w:pPr>
      <w:r w:rsidRPr="00D41D68">
        <w:rPr>
          <w:rFonts w:ascii="Times New Roman" w:hAnsi="Times New Roman" w:cs="Times New Roman"/>
          <w:color w:val="000000"/>
          <w:sz w:val="24"/>
          <w:szCs w:val="24"/>
        </w:rPr>
        <w:t>Aquifer overburden protective capacity could be zoned and classified its protective</w:t>
      </w:r>
      <w:r w:rsidR="00990E17" w:rsidRPr="00D41D68">
        <w:rPr>
          <w:rFonts w:ascii="Times New Roman" w:hAnsi="Times New Roman" w:cs="Times New Roman"/>
          <w:color w:val="000000"/>
          <w:sz w:val="24"/>
          <w:szCs w:val="24"/>
        </w:rPr>
        <w:t xml:space="preserve"> potential </w:t>
      </w:r>
      <w:proofErr w:type="gramStart"/>
      <w:r w:rsidR="00990E17" w:rsidRPr="00D41D68">
        <w:rPr>
          <w:rFonts w:ascii="Times New Roman" w:hAnsi="Times New Roman" w:cs="Times New Roman"/>
          <w:color w:val="000000"/>
          <w:sz w:val="24"/>
          <w:szCs w:val="24"/>
        </w:rPr>
        <w:t xml:space="preserve">into </w:t>
      </w:r>
      <w:r w:rsidRPr="00D41D68">
        <w:rPr>
          <w:rFonts w:ascii="Times New Roman" w:hAnsi="Times New Roman" w:cs="Times New Roman"/>
          <w:color w:val="000000"/>
          <w:sz w:val="24"/>
          <w:szCs w:val="24"/>
        </w:rPr>
        <w:t xml:space="preserve"> moderate</w:t>
      </w:r>
      <w:proofErr w:type="gramEnd"/>
      <w:r w:rsidRPr="00D41D68">
        <w:rPr>
          <w:rFonts w:ascii="Times New Roman" w:hAnsi="Times New Roman" w:cs="Times New Roman"/>
          <w:color w:val="000000"/>
          <w:sz w:val="24"/>
          <w:szCs w:val="24"/>
        </w:rPr>
        <w:t>, weak, and poo</w:t>
      </w:r>
      <w:r w:rsidR="007341CD">
        <w:rPr>
          <w:rFonts w:ascii="Times New Roman" w:hAnsi="Times New Roman" w:cs="Times New Roman"/>
          <w:color w:val="000000"/>
          <w:sz w:val="24"/>
          <w:szCs w:val="24"/>
        </w:rPr>
        <w:t>r p</w:t>
      </w:r>
      <w:r w:rsidR="00A90F90">
        <w:rPr>
          <w:rFonts w:ascii="Times New Roman" w:hAnsi="Times New Roman" w:cs="Times New Roman"/>
          <w:color w:val="000000"/>
          <w:sz w:val="24"/>
          <w:szCs w:val="24"/>
        </w:rPr>
        <w:t>rotective capacity (Table 2). [8</w:t>
      </w:r>
      <w:r w:rsidR="007341CD">
        <w:rPr>
          <w:rFonts w:ascii="Times New Roman" w:hAnsi="Times New Roman" w:cs="Times New Roman"/>
          <w:color w:val="000000"/>
          <w:sz w:val="24"/>
          <w:szCs w:val="24"/>
        </w:rPr>
        <w:t>] (</w:t>
      </w:r>
      <w:proofErr w:type="spellStart"/>
      <w:r w:rsidRPr="00D41D68">
        <w:rPr>
          <w:rFonts w:ascii="Times New Roman" w:hAnsi="Times New Roman" w:cs="Times New Roman"/>
          <w:color w:val="000000"/>
          <w:sz w:val="24"/>
          <w:szCs w:val="24"/>
        </w:rPr>
        <w:t>Ol</w:t>
      </w:r>
      <w:r w:rsidR="00990E17" w:rsidRPr="00D41D68">
        <w:rPr>
          <w:rFonts w:ascii="Times New Roman" w:hAnsi="Times New Roman" w:cs="Times New Roman"/>
          <w:color w:val="000000"/>
          <w:sz w:val="24"/>
          <w:szCs w:val="24"/>
        </w:rPr>
        <w:t>adapo</w:t>
      </w:r>
      <w:proofErr w:type="spellEnd"/>
      <w:r w:rsidR="00990E17" w:rsidRPr="00D41D68">
        <w:rPr>
          <w:rFonts w:ascii="Times New Roman" w:hAnsi="Times New Roman" w:cs="Times New Roman"/>
          <w:color w:val="000000"/>
          <w:sz w:val="24"/>
          <w:szCs w:val="24"/>
        </w:rPr>
        <w:t xml:space="preserve"> and </w:t>
      </w:r>
      <w:proofErr w:type="spellStart"/>
      <w:r w:rsidR="00990E17" w:rsidRPr="00D41D68">
        <w:rPr>
          <w:rFonts w:ascii="Times New Roman" w:hAnsi="Times New Roman" w:cs="Times New Roman"/>
          <w:color w:val="000000"/>
          <w:sz w:val="24"/>
          <w:szCs w:val="24"/>
        </w:rPr>
        <w:t>Akintorinwa</w:t>
      </w:r>
      <w:proofErr w:type="spellEnd"/>
      <w:r w:rsidR="00990E17" w:rsidRPr="00D41D68">
        <w:rPr>
          <w:rFonts w:ascii="Times New Roman" w:hAnsi="Times New Roman" w:cs="Times New Roman"/>
          <w:color w:val="000000"/>
          <w:sz w:val="24"/>
          <w:szCs w:val="24"/>
        </w:rPr>
        <w:t xml:space="preserve">, 2007). </w:t>
      </w:r>
      <w:r w:rsidR="00DD6DB3" w:rsidRPr="00D41D68">
        <w:rPr>
          <w:rFonts w:ascii="Times New Roman" w:hAnsi="Times New Roman" w:cs="Times New Roman"/>
          <w:color w:val="000000"/>
          <w:sz w:val="24"/>
          <w:szCs w:val="24"/>
        </w:rPr>
        <w:lastRenderedPageBreak/>
        <w:t>The</w:t>
      </w:r>
      <w:r w:rsidR="00990E17" w:rsidRPr="00D41D68">
        <w:rPr>
          <w:rFonts w:ascii="Times New Roman" w:hAnsi="Times New Roman" w:cs="Times New Roman"/>
          <w:color w:val="000000"/>
          <w:sz w:val="24"/>
          <w:szCs w:val="24"/>
        </w:rPr>
        <w:t xml:space="preserve"> portion ranging from 0.</w:t>
      </w:r>
      <w:r w:rsidR="00DD6DB3">
        <w:rPr>
          <w:rFonts w:ascii="Times New Roman" w:hAnsi="Times New Roman" w:cs="Times New Roman"/>
          <w:color w:val="000000"/>
          <w:sz w:val="24"/>
          <w:szCs w:val="24"/>
        </w:rPr>
        <w:t>02</w:t>
      </w:r>
      <w:r w:rsidR="00990E17" w:rsidRPr="00D41D68">
        <w:rPr>
          <w:rFonts w:ascii="Times New Roman" w:hAnsi="Times New Roman" w:cs="Times New Roman"/>
          <w:color w:val="000000"/>
          <w:sz w:val="24"/>
          <w:szCs w:val="24"/>
        </w:rPr>
        <w:t xml:space="preserve"> to 0.05</w:t>
      </w:r>
      <m:oMath>
        <m:sSup>
          <m:sSupPr>
            <m:ctrlPr>
              <w:rPr>
                <w:rFonts w:ascii="Cambria Math" w:hAnsi="Cambria Math" w:cs="Times New Roman"/>
                <w:color w:val="000000"/>
                <w:sz w:val="24"/>
                <w:szCs w:val="24"/>
              </w:rPr>
            </m:ctrlPr>
          </m:sSupPr>
          <m:e>
            <m:r>
              <m:rPr>
                <m:sty m:val="p"/>
              </m:rPr>
              <w:rPr>
                <w:rFonts w:ascii="Cambria Math" w:hAnsi="Cambria Math" w:cs="Times New Roman"/>
                <w:color w:val="000000"/>
                <w:sz w:val="24"/>
                <w:szCs w:val="24"/>
              </w:rPr>
              <m:t>Ω</m:t>
            </m:r>
          </m:e>
          <m:sup>
            <m:r>
              <w:rPr>
                <w:rFonts w:ascii="Cambria Math" w:hAnsi="Cambria Math" w:cs="Times New Roman"/>
                <w:color w:val="000000"/>
                <w:sz w:val="24"/>
                <w:szCs w:val="24"/>
              </w:rPr>
              <m:t>-1</m:t>
            </m:r>
          </m:sup>
        </m:sSup>
      </m:oMath>
      <w:r w:rsidRPr="00D41D68">
        <w:rPr>
          <w:rFonts w:ascii="Times New Roman" w:hAnsi="Times New Roman" w:cs="Times New Roman"/>
          <w:color w:val="000000"/>
          <w:sz w:val="24"/>
          <w:szCs w:val="24"/>
        </w:rPr>
        <w:t xml:space="preserve"> was classified as a zone of moderate protective</w:t>
      </w:r>
      <w:r w:rsidR="00990E17" w:rsidRPr="00D41D68">
        <w:rPr>
          <w:rFonts w:ascii="Times New Roman" w:hAnsi="Times New Roman" w:cs="Times New Roman"/>
          <w:color w:val="000000"/>
          <w:sz w:val="24"/>
          <w:szCs w:val="24"/>
        </w:rPr>
        <w:t xml:space="preserve"> capacity; that ranging from 0.05 to 0.2</w:t>
      </w:r>
      <m:oMath>
        <m:sSup>
          <m:sSupPr>
            <m:ctrlPr>
              <w:rPr>
                <w:rFonts w:ascii="Cambria Math" w:hAnsi="Cambria Math" w:cs="Times New Roman"/>
                <w:color w:val="000000"/>
                <w:sz w:val="24"/>
                <w:szCs w:val="24"/>
              </w:rPr>
            </m:ctrlPr>
          </m:sSupPr>
          <m:e>
            <m:r>
              <m:rPr>
                <m:sty m:val="p"/>
              </m:rPr>
              <w:rPr>
                <w:rFonts w:ascii="Cambria Math" w:hAnsi="Cambria Math" w:cs="Times New Roman"/>
                <w:color w:val="000000"/>
                <w:sz w:val="24"/>
                <w:szCs w:val="24"/>
              </w:rPr>
              <m:t>Ω</m:t>
            </m:r>
          </m:e>
          <m:sup>
            <m:r>
              <w:rPr>
                <w:rFonts w:ascii="Cambria Math" w:hAnsi="Cambria Math" w:cs="Times New Roman"/>
                <w:color w:val="000000"/>
                <w:sz w:val="24"/>
                <w:szCs w:val="24"/>
              </w:rPr>
              <m:t>-1</m:t>
            </m:r>
          </m:sup>
        </m:sSup>
      </m:oMath>
      <w:r w:rsidR="00782E49" w:rsidRPr="00D41D68">
        <w:rPr>
          <w:rFonts w:ascii="Times New Roman" w:hAnsi="Times New Roman" w:cs="Times New Roman"/>
          <w:color w:val="000000"/>
          <w:sz w:val="24"/>
          <w:szCs w:val="24"/>
        </w:rPr>
        <w:t xml:space="preserve"> </w:t>
      </w:r>
      <w:r w:rsidRPr="00D41D68">
        <w:rPr>
          <w:rFonts w:ascii="Times New Roman" w:hAnsi="Times New Roman" w:cs="Times New Roman"/>
          <w:color w:val="000000"/>
          <w:sz w:val="24"/>
          <w:szCs w:val="24"/>
        </w:rPr>
        <w:t xml:space="preserve"> was classified as weak protective capacity and the zone where the conduc</w:t>
      </w:r>
      <w:r w:rsidR="00782E49">
        <w:rPr>
          <w:rFonts w:ascii="Times New Roman" w:hAnsi="Times New Roman" w:cs="Times New Roman"/>
          <w:color w:val="000000"/>
          <w:sz w:val="24"/>
          <w:szCs w:val="24"/>
        </w:rPr>
        <w:t>tance value is less than 0.1</w:t>
      </w:r>
      <m:oMath>
        <m:sSup>
          <m:sSupPr>
            <m:ctrlPr>
              <w:rPr>
                <w:rFonts w:ascii="Cambria Math" w:hAnsi="Cambria Math" w:cs="Times New Roman"/>
                <w:color w:val="000000"/>
                <w:sz w:val="24"/>
                <w:szCs w:val="24"/>
              </w:rPr>
            </m:ctrlPr>
          </m:sSupPr>
          <m:e>
            <m:r>
              <m:rPr>
                <m:sty m:val="p"/>
              </m:rPr>
              <w:rPr>
                <w:rFonts w:ascii="Cambria Math" w:hAnsi="Cambria Math" w:cs="Times New Roman"/>
                <w:color w:val="000000"/>
                <w:sz w:val="24"/>
                <w:szCs w:val="24"/>
              </w:rPr>
              <m:t>Ω</m:t>
            </m:r>
          </m:e>
          <m:sup>
            <m:r>
              <w:rPr>
                <w:rFonts w:ascii="Cambria Math" w:hAnsi="Cambria Math" w:cs="Times New Roman"/>
                <w:color w:val="000000"/>
                <w:sz w:val="24"/>
                <w:szCs w:val="24"/>
              </w:rPr>
              <m:t>-1</m:t>
            </m:r>
          </m:sup>
        </m:sSup>
      </m:oMath>
      <w:r w:rsidR="00782E49" w:rsidRPr="00D41D68">
        <w:rPr>
          <w:rFonts w:ascii="Times New Roman" w:hAnsi="Times New Roman" w:cs="Times New Roman"/>
          <w:color w:val="000000"/>
          <w:sz w:val="24"/>
          <w:szCs w:val="24"/>
        </w:rPr>
        <w:t xml:space="preserve"> </w:t>
      </w:r>
      <w:r w:rsidRPr="00D41D68">
        <w:rPr>
          <w:rFonts w:ascii="Times New Roman" w:hAnsi="Times New Roman" w:cs="Times New Roman"/>
          <w:color w:val="000000"/>
          <w:sz w:val="24"/>
          <w:szCs w:val="24"/>
        </w:rPr>
        <w:t xml:space="preserve"> was considered poor protective capacity.</w:t>
      </w:r>
    </w:p>
    <w:p w14:paraId="0813FD95" w14:textId="77777777" w:rsidR="008A54BB" w:rsidRPr="008F57DA" w:rsidRDefault="008A54BB" w:rsidP="00DD6DB3">
      <w:pPr>
        <w:spacing w:line="480" w:lineRule="auto"/>
        <w:jc w:val="both"/>
        <w:rPr>
          <w:rFonts w:ascii="Times New Roman" w:hAnsi="Times New Roman" w:cs="Times New Roman"/>
          <w:b/>
          <w:sz w:val="24"/>
          <w:szCs w:val="24"/>
        </w:rPr>
      </w:pPr>
      <w:r w:rsidRPr="008F57DA">
        <w:rPr>
          <w:rFonts w:ascii="Times New Roman" w:hAnsi="Times New Roman" w:cs="Times New Roman"/>
          <w:b/>
          <w:sz w:val="24"/>
          <w:szCs w:val="24"/>
        </w:rPr>
        <w:t xml:space="preserve">Discussion </w:t>
      </w:r>
    </w:p>
    <w:p w14:paraId="01F3FEC5" w14:textId="77777777" w:rsidR="00390D0F" w:rsidRPr="008F57DA" w:rsidRDefault="008A54BB" w:rsidP="00DD6DB3">
      <w:pPr>
        <w:spacing w:line="480" w:lineRule="auto"/>
        <w:jc w:val="both"/>
        <w:rPr>
          <w:rFonts w:ascii="Times New Roman" w:hAnsi="Times New Roman" w:cs="Times New Roman"/>
          <w:sz w:val="24"/>
          <w:szCs w:val="24"/>
        </w:rPr>
      </w:pPr>
      <w:r w:rsidRPr="008F57DA">
        <w:rPr>
          <w:rFonts w:ascii="Times New Roman" w:hAnsi="Times New Roman" w:cs="Times New Roman"/>
          <w:sz w:val="24"/>
          <w:szCs w:val="24"/>
        </w:rPr>
        <w:t xml:space="preserve">The global demand for freshwater is on the rise, with groundwater serving as a critical source for meeting human needs. However, this vital resource is under threat due to contamination from industrial, agricultural, and urban activities. In our study area, formerly an abandoned dumpsite now transformed into a residential neighborhood, groundwater is the primary water source for </w:t>
      </w:r>
      <w:r w:rsidR="00390D0F" w:rsidRPr="008F57DA">
        <w:rPr>
          <w:rFonts w:ascii="Times New Roman" w:hAnsi="Times New Roman" w:cs="Times New Roman"/>
          <w:sz w:val="24"/>
          <w:szCs w:val="24"/>
        </w:rPr>
        <w:t xml:space="preserve">the </w:t>
      </w:r>
      <w:r w:rsidRPr="008F57DA">
        <w:rPr>
          <w:rFonts w:ascii="Times New Roman" w:hAnsi="Times New Roman" w:cs="Times New Roman"/>
          <w:sz w:val="24"/>
          <w:szCs w:val="24"/>
        </w:rPr>
        <w:t>residents. Yet, concerns arise regarding the security and quality of the underground aquifer, given its past history and current proximity to residential activities. Ensuring the safety of this water source is paramount for public health. Therefore, there is a pressing need to assess the vulnerability of the aquifer to contamination and evaluate the quality of the water extracted for residential use. By addressing these challenges, this research aims to contribute towards sustainable water resource management and safeguarding the well-being of the community.</w:t>
      </w:r>
    </w:p>
    <w:p w14:paraId="0881838B" w14:textId="77777777" w:rsidR="00390D0F" w:rsidRPr="008F57DA" w:rsidRDefault="00390D0F" w:rsidP="006B79C0">
      <w:pPr>
        <w:autoSpaceDE w:val="0"/>
        <w:autoSpaceDN w:val="0"/>
        <w:adjustRightInd w:val="0"/>
        <w:spacing w:before="240" w:line="240" w:lineRule="auto"/>
        <w:rPr>
          <w:rFonts w:ascii="Times New Roman" w:hAnsi="Times New Roman" w:cs="Times New Roman"/>
          <w:color w:val="000000"/>
          <w:sz w:val="23"/>
          <w:szCs w:val="23"/>
        </w:rPr>
      </w:pPr>
      <w:r w:rsidRPr="008F57DA">
        <w:rPr>
          <w:rFonts w:ascii="Times New Roman" w:hAnsi="Times New Roman" w:cs="Times New Roman"/>
          <w:b/>
          <w:bCs/>
          <w:color w:val="000000"/>
          <w:sz w:val="23"/>
          <w:szCs w:val="23"/>
        </w:rPr>
        <w:t xml:space="preserve">5.1 CONCLUSION </w:t>
      </w:r>
    </w:p>
    <w:p w14:paraId="6BA012E9" w14:textId="77777777" w:rsidR="00390D0F" w:rsidRDefault="00390D0F" w:rsidP="008F57DA">
      <w:pPr>
        <w:spacing w:line="480" w:lineRule="auto"/>
        <w:jc w:val="both"/>
        <w:rPr>
          <w:rFonts w:ascii="Times New Roman" w:hAnsi="Times New Roman" w:cs="Times New Roman"/>
          <w:color w:val="000000"/>
          <w:sz w:val="24"/>
          <w:szCs w:val="24"/>
        </w:rPr>
      </w:pPr>
      <w:r w:rsidRPr="008F57DA">
        <w:rPr>
          <w:rFonts w:ascii="Times New Roman" w:hAnsi="Times New Roman" w:cs="Times New Roman"/>
          <w:color w:val="000000"/>
          <w:sz w:val="24"/>
          <w:szCs w:val="24"/>
        </w:rPr>
        <w:t xml:space="preserve">Dar-Zarrouk parameters using Vertical Electrical sounding (VES) result have shown to be crucial in groundwater protection research because they provide a convenient, substantial, and reliable solution for assessing groundwater's protective potential. The Vertical Electrical sounding (VES) result reveal three different types of curves, which </w:t>
      </w:r>
      <w:r w:rsidR="00D41D68">
        <w:rPr>
          <w:rFonts w:ascii="Times New Roman" w:hAnsi="Times New Roman" w:cs="Times New Roman"/>
          <w:color w:val="000000"/>
          <w:sz w:val="24"/>
          <w:szCs w:val="24"/>
        </w:rPr>
        <w:t>include A, H and K, with curve K</w:t>
      </w:r>
      <w:r w:rsidRPr="008F57DA">
        <w:rPr>
          <w:rFonts w:ascii="Times New Roman" w:hAnsi="Times New Roman" w:cs="Times New Roman"/>
          <w:color w:val="000000"/>
          <w:sz w:val="24"/>
          <w:szCs w:val="24"/>
        </w:rPr>
        <w:t xml:space="preserve"> is most common among the curves. The geoelectric section revealed that the subsurface layers around the study area </w:t>
      </w:r>
      <w:r w:rsidR="00D41D68">
        <w:rPr>
          <w:rFonts w:ascii="Times New Roman" w:hAnsi="Times New Roman" w:cs="Times New Roman"/>
          <w:color w:val="000000"/>
          <w:sz w:val="24"/>
          <w:szCs w:val="24"/>
        </w:rPr>
        <w:t xml:space="preserve">consist of top soil, clay </w:t>
      </w:r>
      <w:r w:rsidR="00C0797B">
        <w:rPr>
          <w:rFonts w:ascii="Times New Roman" w:hAnsi="Times New Roman" w:cs="Times New Roman"/>
          <w:color w:val="000000"/>
          <w:sz w:val="24"/>
          <w:szCs w:val="24"/>
        </w:rPr>
        <w:t xml:space="preserve">and </w:t>
      </w:r>
      <w:r w:rsidR="00C0797B" w:rsidRPr="008F57DA">
        <w:rPr>
          <w:rFonts w:ascii="Times New Roman" w:hAnsi="Times New Roman" w:cs="Times New Roman"/>
          <w:color w:val="000000"/>
          <w:sz w:val="24"/>
          <w:szCs w:val="24"/>
        </w:rPr>
        <w:t>sandy</w:t>
      </w:r>
      <w:r w:rsidRPr="008F57DA">
        <w:rPr>
          <w:rFonts w:ascii="Times New Roman" w:hAnsi="Times New Roman" w:cs="Times New Roman"/>
          <w:color w:val="000000"/>
          <w:sz w:val="24"/>
          <w:szCs w:val="24"/>
        </w:rPr>
        <w:t xml:space="preserve"> cla</w:t>
      </w:r>
      <w:r w:rsidR="00D41D68">
        <w:rPr>
          <w:rFonts w:ascii="Times New Roman" w:hAnsi="Times New Roman" w:cs="Times New Roman"/>
          <w:color w:val="000000"/>
          <w:sz w:val="24"/>
          <w:szCs w:val="24"/>
        </w:rPr>
        <w:t xml:space="preserve">y, </w:t>
      </w:r>
      <w:r w:rsidRPr="008F57DA">
        <w:rPr>
          <w:rFonts w:ascii="Times New Roman" w:hAnsi="Times New Roman" w:cs="Times New Roman"/>
          <w:color w:val="000000"/>
          <w:sz w:val="24"/>
          <w:szCs w:val="24"/>
        </w:rPr>
        <w:t>lateritic clay sand. The longitudinal conductance reveals that the northwestern part of the map shows moderate protective capacity as opposed to the southeastern</w:t>
      </w:r>
      <w:r w:rsidR="00D41D68">
        <w:rPr>
          <w:rFonts w:ascii="Times New Roman" w:hAnsi="Times New Roman" w:cs="Times New Roman"/>
          <w:color w:val="000000"/>
          <w:sz w:val="24"/>
          <w:szCs w:val="24"/>
        </w:rPr>
        <w:t xml:space="preserve"> and central</w:t>
      </w:r>
      <w:r w:rsidRPr="008F57DA">
        <w:rPr>
          <w:rFonts w:ascii="Times New Roman" w:hAnsi="Times New Roman" w:cs="Times New Roman"/>
          <w:color w:val="000000"/>
          <w:sz w:val="24"/>
          <w:szCs w:val="24"/>
        </w:rPr>
        <w:t xml:space="preserve"> part of the map which delineates </w:t>
      </w:r>
      <w:r w:rsidRPr="008F57DA">
        <w:rPr>
          <w:rFonts w:ascii="Times New Roman" w:hAnsi="Times New Roman" w:cs="Times New Roman"/>
          <w:color w:val="000000"/>
          <w:sz w:val="24"/>
          <w:szCs w:val="24"/>
        </w:rPr>
        <w:lastRenderedPageBreak/>
        <w:t xml:space="preserve">poor protective </w:t>
      </w:r>
      <w:r w:rsidR="00C0797B" w:rsidRPr="008F57DA">
        <w:rPr>
          <w:rFonts w:ascii="Times New Roman" w:hAnsi="Times New Roman" w:cs="Times New Roman"/>
          <w:color w:val="000000"/>
          <w:sz w:val="24"/>
          <w:szCs w:val="24"/>
        </w:rPr>
        <w:t>capacity;</w:t>
      </w:r>
      <w:r w:rsidRPr="008F57DA">
        <w:rPr>
          <w:rFonts w:ascii="Times New Roman" w:hAnsi="Times New Roman" w:cs="Times New Roman"/>
          <w:color w:val="000000"/>
          <w:sz w:val="24"/>
          <w:szCs w:val="24"/>
        </w:rPr>
        <w:t xml:space="preserve"> on the other hand, the presence of geologic barriers like as clay and laterite may provide some protection to groundwater over time. Due to the low groundwater protective potential and the relatively thin overburden thickness of the topsoil, simple pollutant filtering might occur, according to the study's results. The traverse resistance result shows maximum transverse resistance is observed in the southwestern part of the study area. This indicates that the southwestern part of the area has a high thickness, and it can be assumed that these areas may likely have high transmissivity and high yield of aquifer units. The study has produced trustworthy data on deep groundwater environmental parameters that are important for industrial, commercial, and residential development.</w:t>
      </w:r>
    </w:p>
    <w:p w14:paraId="770253F1" w14:textId="77777777" w:rsidR="00DD5EA7" w:rsidRPr="0075708A" w:rsidRDefault="00DD5EA7" w:rsidP="00DD5EA7">
      <w:pPr>
        <w:autoSpaceDE w:val="0"/>
        <w:autoSpaceDN w:val="0"/>
        <w:adjustRightInd w:val="0"/>
        <w:spacing w:after="0" w:line="360" w:lineRule="auto"/>
        <w:jc w:val="both"/>
        <w:rPr>
          <w:rFonts w:ascii="Times New Roman" w:hAnsi="Times New Roman" w:cs="Times New Roman"/>
          <w:b/>
          <w:sz w:val="24"/>
          <w:szCs w:val="24"/>
          <w:shd w:val="clear" w:color="auto" w:fill="FFFFFF"/>
        </w:rPr>
      </w:pPr>
      <w:r w:rsidRPr="0075708A">
        <w:rPr>
          <w:rFonts w:ascii="Times New Roman" w:hAnsi="Times New Roman" w:cs="Times New Roman"/>
          <w:b/>
          <w:sz w:val="24"/>
          <w:szCs w:val="24"/>
          <w:shd w:val="clear" w:color="auto" w:fill="FFFFFF"/>
        </w:rPr>
        <w:t xml:space="preserve">COMPETING INTERESTS </w:t>
      </w:r>
    </w:p>
    <w:p w14:paraId="2F5B376B" w14:textId="77777777" w:rsidR="00DD5EA7" w:rsidRPr="0075708A" w:rsidRDefault="00DD5EA7" w:rsidP="00DD5EA7">
      <w:pPr>
        <w:autoSpaceDE w:val="0"/>
        <w:autoSpaceDN w:val="0"/>
        <w:adjustRightInd w:val="0"/>
        <w:spacing w:after="0" w:line="360" w:lineRule="auto"/>
        <w:jc w:val="both"/>
        <w:rPr>
          <w:rFonts w:ascii="Times New Roman" w:hAnsi="Times New Roman" w:cs="Times New Roman"/>
          <w:sz w:val="24"/>
          <w:szCs w:val="24"/>
        </w:rPr>
      </w:pPr>
      <w:r w:rsidRPr="0075708A">
        <w:rPr>
          <w:rFonts w:ascii="Times New Roman" w:hAnsi="Times New Roman" w:cs="Times New Roman"/>
          <w:sz w:val="24"/>
          <w:szCs w:val="24"/>
          <w:shd w:val="clear" w:color="auto" w:fill="FFFFFF"/>
        </w:rPr>
        <w:t>Authors    ha</w:t>
      </w:r>
      <w:r>
        <w:rPr>
          <w:rFonts w:ascii="Times New Roman" w:hAnsi="Times New Roman" w:cs="Times New Roman"/>
          <w:sz w:val="24"/>
          <w:szCs w:val="24"/>
          <w:shd w:val="clear" w:color="auto" w:fill="FFFFFF"/>
        </w:rPr>
        <w:t xml:space="preserve">ve    declared    that    no   </w:t>
      </w:r>
      <w:r w:rsidRPr="0075708A">
        <w:rPr>
          <w:rFonts w:ascii="Times New Roman" w:hAnsi="Times New Roman" w:cs="Times New Roman"/>
          <w:sz w:val="24"/>
          <w:szCs w:val="24"/>
          <w:shd w:val="clear" w:color="auto" w:fill="FFFFFF"/>
        </w:rPr>
        <w:t>competing interests exis</w:t>
      </w:r>
      <w:r w:rsidRPr="0075708A">
        <w:rPr>
          <w:rFonts w:ascii="Times New Roman" w:hAnsi="Times New Roman" w:cs="Times New Roman"/>
          <w:sz w:val="24"/>
          <w:szCs w:val="24"/>
        </w:rPr>
        <w:t>t.</w:t>
      </w:r>
    </w:p>
    <w:p w14:paraId="5969C8E1" w14:textId="77777777" w:rsidR="008A54BB" w:rsidRPr="008D422C" w:rsidRDefault="00BC0D38" w:rsidP="00BC0D38">
      <w:pPr>
        <w:tabs>
          <w:tab w:val="left" w:pos="1095"/>
        </w:tabs>
        <w:rPr>
          <w:rFonts w:ascii="Times New Roman" w:hAnsi="Times New Roman" w:cs="Times New Roman"/>
          <w:b/>
          <w:sz w:val="24"/>
          <w:szCs w:val="24"/>
        </w:rPr>
      </w:pPr>
      <w:r>
        <w:rPr>
          <w:rFonts w:ascii="Times New Roman" w:hAnsi="Times New Roman" w:cs="Times New Roman"/>
          <w:sz w:val="24"/>
          <w:szCs w:val="24"/>
        </w:rPr>
        <w:tab/>
      </w:r>
      <w:r w:rsidRPr="008D422C">
        <w:rPr>
          <w:rFonts w:ascii="Times New Roman" w:hAnsi="Times New Roman" w:cs="Times New Roman"/>
          <w:b/>
          <w:sz w:val="24"/>
          <w:szCs w:val="24"/>
        </w:rPr>
        <w:t>References</w:t>
      </w:r>
    </w:p>
    <w:p w14:paraId="4A4C44BE" w14:textId="77777777" w:rsidR="003D6AAA" w:rsidRDefault="003D6AAA" w:rsidP="003D6AAA">
      <w:pPr>
        <w:pStyle w:val="ListParagraph"/>
        <w:numPr>
          <w:ilvl w:val="0"/>
          <w:numId w:val="2"/>
        </w:numPr>
        <w:tabs>
          <w:tab w:val="left" w:pos="1095"/>
        </w:tabs>
        <w:jc w:val="both"/>
        <w:rPr>
          <w:rFonts w:ascii="Times New Roman" w:hAnsi="Times New Roman" w:cs="Times New Roman"/>
          <w:sz w:val="24"/>
          <w:szCs w:val="24"/>
        </w:rPr>
      </w:pPr>
      <w:r w:rsidRPr="006B5FC9">
        <w:rPr>
          <w:rFonts w:ascii="Times New Roman" w:hAnsi="Times New Roman" w:cs="Times New Roman"/>
          <w:sz w:val="24"/>
          <w:szCs w:val="24"/>
        </w:rPr>
        <w:t xml:space="preserve">Adeyemo IA, </w:t>
      </w:r>
      <w:proofErr w:type="spellStart"/>
      <w:r w:rsidRPr="006B5FC9">
        <w:rPr>
          <w:rFonts w:ascii="Times New Roman" w:hAnsi="Times New Roman" w:cs="Times New Roman"/>
          <w:sz w:val="24"/>
          <w:szCs w:val="24"/>
        </w:rPr>
        <w:t>Olowolafe</w:t>
      </w:r>
      <w:proofErr w:type="spellEnd"/>
      <w:r w:rsidRPr="006B5FC9">
        <w:rPr>
          <w:rFonts w:ascii="Times New Roman" w:hAnsi="Times New Roman" w:cs="Times New Roman"/>
          <w:sz w:val="24"/>
          <w:szCs w:val="24"/>
        </w:rPr>
        <w:t xml:space="preserve"> TS, </w:t>
      </w:r>
      <w:proofErr w:type="spellStart"/>
      <w:r w:rsidRPr="006B5FC9">
        <w:rPr>
          <w:rFonts w:ascii="Times New Roman" w:hAnsi="Times New Roman" w:cs="Times New Roman"/>
          <w:sz w:val="24"/>
          <w:szCs w:val="24"/>
        </w:rPr>
        <w:t>Fola</w:t>
      </w:r>
      <w:proofErr w:type="spellEnd"/>
      <w:r w:rsidRPr="006B5FC9">
        <w:rPr>
          <w:rFonts w:ascii="Times New Roman" w:hAnsi="Times New Roman" w:cs="Times New Roman"/>
          <w:sz w:val="24"/>
          <w:szCs w:val="24"/>
        </w:rPr>
        <w:t xml:space="preserve">-Abe, AO. Aquifer vulnerability assessment at </w:t>
      </w:r>
      <w:proofErr w:type="spellStart"/>
      <w:r w:rsidRPr="006B5FC9">
        <w:rPr>
          <w:rFonts w:ascii="Times New Roman" w:hAnsi="Times New Roman" w:cs="Times New Roman"/>
          <w:sz w:val="24"/>
          <w:szCs w:val="24"/>
        </w:rPr>
        <w:t>Ipinsa</w:t>
      </w:r>
      <w:proofErr w:type="spellEnd"/>
      <w:r w:rsidRPr="006B5FC9">
        <w:rPr>
          <w:rFonts w:ascii="Times New Roman" w:hAnsi="Times New Roman" w:cs="Times New Roman"/>
          <w:sz w:val="24"/>
          <w:szCs w:val="24"/>
        </w:rPr>
        <w:t xml:space="preserve">- </w:t>
      </w:r>
      <w:proofErr w:type="spellStart"/>
      <w:r w:rsidRPr="006B5FC9">
        <w:rPr>
          <w:rFonts w:ascii="Times New Roman" w:hAnsi="Times New Roman" w:cs="Times New Roman"/>
          <w:sz w:val="24"/>
          <w:szCs w:val="24"/>
        </w:rPr>
        <w:t>OkeOdu</w:t>
      </w:r>
      <w:proofErr w:type="spellEnd"/>
      <w:r w:rsidRPr="006B5FC9">
        <w:rPr>
          <w:rFonts w:ascii="Times New Roman" w:hAnsi="Times New Roman" w:cs="Times New Roman"/>
          <w:sz w:val="24"/>
          <w:szCs w:val="24"/>
        </w:rPr>
        <w:t xml:space="preserve"> Area, near Akure, Southwestern Nigeria, Using </w:t>
      </w:r>
      <w:proofErr w:type="gramStart"/>
      <w:r w:rsidRPr="006B5FC9">
        <w:rPr>
          <w:rFonts w:ascii="Times New Roman" w:hAnsi="Times New Roman" w:cs="Times New Roman"/>
          <w:sz w:val="24"/>
          <w:szCs w:val="24"/>
        </w:rPr>
        <w:t>GODT,  Journal</w:t>
      </w:r>
      <w:proofErr w:type="gramEnd"/>
      <w:r w:rsidRPr="006B5FC9">
        <w:rPr>
          <w:rFonts w:ascii="Times New Roman" w:hAnsi="Times New Roman" w:cs="Times New Roman"/>
          <w:sz w:val="24"/>
          <w:szCs w:val="24"/>
        </w:rPr>
        <w:t xml:space="preserve"> of environment and earth science.  2016; vol. No. 6</w:t>
      </w:r>
    </w:p>
    <w:p w14:paraId="6AF6012A" w14:textId="77777777" w:rsidR="003D6AAA" w:rsidRPr="006B5FC9" w:rsidRDefault="003D6AAA" w:rsidP="003D6AAA">
      <w:pPr>
        <w:pStyle w:val="ListParagraph"/>
        <w:tabs>
          <w:tab w:val="left" w:pos="1095"/>
        </w:tabs>
        <w:jc w:val="both"/>
        <w:rPr>
          <w:rFonts w:ascii="Times New Roman" w:hAnsi="Times New Roman" w:cs="Times New Roman"/>
          <w:sz w:val="24"/>
          <w:szCs w:val="24"/>
        </w:rPr>
      </w:pPr>
    </w:p>
    <w:p w14:paraId="7A97A7C8" w14:textId="77777777" w:rsidR="003D6AAA" w:rsidRPr="006B5FC9" w:rsidRDefault="003D6AAA" w:rsidP="003D6AAA">
      <w:pPr>
        <w:pStyle w:val="ListParagraph"/>
        <w:numPr>
          <w:ilvl w:val="0"/>
          <w:numId w:val="2"/>
        </w:numPr>
        <w:tabs>
          <w:tab w:val="left" w:pos="1095"/>
        </w:tabs>
        <w:jc w:val="both"/>
        <w:rPr>
          <w:rFonts w:ascii="Times New Roman" w:hAnsi="Times New Roman" w:cs="Times New Roman"/>
          <w:sz w:val="24"/>
          <w:szCs w:val="24"/>
        </w:rPr>
      </w:pPr>
      <w:r w:rsidRPr="006B5FC9">
        <w:rPr>
          <w:rFonts w:ascii="Times New Roman" w:hAnsi="Times New Roman" w:cs="Times New Roman"/>
          <w:color w:val="222222"/>
          <w:sz w:val="24"/>
          <w:szCs w:val="24"/>
          <w:shd w:val="clear" w:color="auto" w:fill="FFFFFF"/>
        </w:rPr>
        <w:t>Olusola FO, Marvellous OO. Groundwater vulnerability mapping and quality assessment around coastal environment of Ilaje Local government area, southwestern Nigeria. International Journal of Earth Sciences Knowledge and Applications. 2020;2(2):74-91.</w:t>
      </w:r>
    </w:p>
    <w:p w14:paraId="270CA9DB" w14:textId="77777777" w:rsidR="003D6AAA" w:rsidRPr="006B5FC9" w:rsidRDefault="003D6AAA" w:rsidP="003D6AAA">
      <w:pPr>
        <w:pStyle w:val="ListParagraph"/>
        <w:tabs>
          <w:tab w:val="left" w:pos="1095"/>
        </w:tabs>
        <w:jc w:val="both"/>
        <w:rPr>
          <w:rFonts w:ascii="Times New Roman" w:hAnsi="Times New Roman" w:cs="Times New Roman"/>
          <w:sz w:val="24"/>
          <w:szCs w:val="24"/>
        </w:rPr>
      </w:pPr>
    </w:p>
    <w:p w14:paraId="2BDCF653" w14:textId="77777777" w:rsidR="003D6AAA" w:rsidRPr="006B5FC9" w:rsidRDefault="003D6AAA" w:rsidP="003D6AAA">
      <w:pPr>
        <w:pStyle w:val="ListParagraph"/>
        <w:numPr>
          <w:ilvl w:val="0"/>
          <w:numId w:val="2"/>
        </w:numPr>
        <w:tabs>
          <w:tab w:val="left" w:pos="1947"/>
        </w:tabs>
        <w:jc w:val="both"/>
        <w:rPr>
          <w:rFonts w:ascii="Times New Roman" w:hAnsi="Times New Roman" w:cs="Times New Roman"/>
          <w:sz w:val="24"/>
          <w:szCs w:val="24"/>
        </w:rPr>
      </w:pPr>
      <w:r w:rsidRPr="006B5FC9">
        <w:rPr>
          <w:rFonts w:ascii="Times New Roman" w:hAnsi="Times New Roman" w:cs="Times New Roman"/>
          <w:color w:val="222222"/>
          <w:sz w:val="24"/>
          <w:szCs w:val="24"/>
          <w:shd w:val="clear" w:color="auto" w:fill="FFFFFF"/>
        </w:rPr>
        <w:t xml:space="preserve">Daud MK, Nafees M, Ali S, Rizwan M, Bajwa RA, Shakoor MB, Arshad MU, Chatha SA, Deeba F, Murad W, </w:t>
      </w:r>
      <w:proofErr w:type="spellStart"/>
      <w:r w:rsidRPr="006B5FC9">
        <w:rPr>
          <w:rFonts w:ascii="Times New Roman" w:hAnsi="Times New Roman" w:cs="Times New Roman"/>
          <w:color w:val="222222"/>
          <w:sz w:val="24"/>
          <w:szCs w:val="24"/>
          <w:shd w:val="clear" w:color="auto" w:fill="FFFFFF"/>
        </w:rPr>
        <w:t>Malook</w:t>
      </w:r>
      <w:proofErr w:type="spellEnd"/>
      <w:r w:rsidRPr="006B5FC9">
        <w:rPr>
          <w:rFonts w:ascii="Times New Roman" w:hAnsi="Times New Roman" w:cs="Times New Roman"/>
          <w:color w:val="222222"/>
          <w:sz w:val="24"/>
          <w:szCs w:val="24"/>
          <w:shd w:val="clear" w:color="auto" w:fill="FFFFFF"/>
        </w:rPr>
        <w:t xml:space="preserve"> I. Drinking water quality status and contamination in Pakistan. BioMed research international. 2017;2017(1):7908183.</w:t>
      </w:r>
      <w:r w:rsidRPr="006B5FC9">
        <w:rPr>
          <w:rFonts w:ascii="Times New Roman" w:hAnsi="Times New Roman" w:cs="Times New Roman"/>
          <w:sz w:val="24"/>
          <w:szCs w:val="24"/>
        </w:rPr>
        <w:t xml:space="preserve"> https://doi.org/10.1155/2017/7908183</w:t>
      </w:r>
    </w:p>
    <w:p w14:paraId="56E297BB" w14:textId="77777777" w:rsidR="003D6AAA" w:rsidRPr="006B5FC9" w:rsidRDefault="003D6AAA" w:rsidP="003D6AAA">
      <w:pPr>
        <w:pStyle w:val="ListParagraph"/>
        <w:autoSpaceDE w:val="0"/>
        <w:autoSpaceDN w:val="0"/>
        <w:adjustRightInd w:val="0"/>
        <w:spacing w:after="0" w:line="240" w:lineRule="auto"/>
        <w:jc w:val="both"/>
        <w:rPr>
          <w:rFonts w:ascii="Times New Roman" w:hAnsi="Times New Roman" w:cs="Times New Roman"/>
          <w:color w:val="385623"/>
          <w:sz w:val="24"/>
          <w:szCs w:val="24"/>
        </w:rPr>
      </w:pPr>
    </w:p>
    <w:p w14:paraId="4DE3C902" w14:textId="77777777" w:rsidR="003D6AAA" w:rsidRPr="006B5FC9" w:rsidRDefault="003D6AAA" w:rsidP="003D6AAA">
      <w:pPr>
        <w:pStyle w:val="ListParagraph"/>
        <w:numPr>
          <w:ilvl w:val="0"/>
          <w:numId w:val="2"/>
        </w:numPr>
        <w:autoSpaceDE w:val="0"/>
        <w:autoSpaceDN w:val="0"/>
        <w:adjustRightInd w:val="0"/>
        <w:spacing w:after="0" w:line="240" w:lineRule="auto"/>
        <w:jc w:val="both"/>
        <w:rPr>
          <w:rFonts w:ascii="Times New Roman" w:hAnsi="Times New Roman" w:cs="Times New Roman"/>
          <w:color w:val="385623"/>
          <w:sz w:val="24"/>
          <w:szCs w:val="24"/>
        </w:rPr>
      </w:pPr>
      <w:r w:rsidRPr="006B5FC9">
        <w:rPr>
          <w:rFonts w:ascii="Times New Roman" w:hAnsi="Times New Roman" w:cs="Times New Roman"/>
          <w:color w:val="333333"/>
          <w:sz w:val="24"/>
          <w:szCs w:val="24"/>
          <w:shd w:val="clear" w:color="auto" w:fill="FFFFFF"/>
        </w:rPr>
        <w:t xml:space="preserve">Vahidi, H. and </w:t>
      </w:r>
      <w:proofErr w:type="spellStart"/>
      <w:r w:rsidRPr="006B5FC9">
        <w:rPr>
          <w:rFonts w:ascii="Times New Roman" w:hAnsi="Times New Roman" w:cs="Times New Roman"/>
          <w:color w:val="333333"/>
          <w:sz w:val="24"/>
          <w:szCs w:val="24"/>
          <w:shd w:val="clear" w:color="auto" w:fill="FFFFFF"/>
        </w:rPr>
        <w:t>Rastikerdar</w:t>
      </w:r>
      <w:proofErr w:type="spellEnd"/>
      <w:r w:rsidRPr="006B5FC9">
        <w:rPr>
          <w:rFonts w:ascii="Times New Roman" w:hAnsi="Times New Roman" w:cs="Times New Roman"/>
          <w:color w:val="333333"/>
          <w:sz w:val="24"/>
          <w:szCs w:val="24"/>
          <w:shd w:val="clear" w:color="auto" w:fill="FFFFFF"/>
        </w:rPr>
        <w:t xml:space="preserve">, A. Evaluation of the Life Cycle of Household Waste Management Scenarios in Moderate Iranian Cities; Case Study </w:t>
      </w:r>
      <w:proofErr w:type="spellStart"/>
      <w:r w:rsidRPr="006B5FC9">
        <w:rPr>
          <w:rFonts w:ascii="Times New Roman" w:hAnsi="Times New Roman" w:cs="Times New Roman"/>
          <w:color w:val="333333"/>
          <w:sz w:val="24"/>
          <w:szCs w:val="24"/>
          <w:shd w:val="clear" w:color="auto" w:fill="FFFFFF"/>
        </w:rPr>
        <w:t>Sirjan</w:t>
      </w:r>
      <w:proofErr w:type="spellEnd"/>
      <w:r w:rsidRPr="006B5FC9">
        <w:rPr>
          <w:rFonts w:ascii="Times New Roman" w:hAnsi="Times New Roman" w:cs="Times New Roman"/>
          <w:color w:val="333333"/>
          <w:sz w:val="24"/>
          <w:szCs w:val="24"/>
          <w:shd w:val="clear" w:color="auto" w:fill="FFFFFF"/>
        </w:rPr>
        <w:t xml:space="preserve"> City. </w:t>
      </w:r>
      <w:r w:rsidRPr="006B5FC9">
        <w:rPr>
          <w:rStyle w:val="Emphasis"/>
          <w:rFonts w:ascii="Times New Roman" w:hAnsi="Times New Roman" w:cs="Times New Roman"/>
          <w:color w:val="333333"/>
          <w:sz w:val="24"/>
          <w:szCs w:val="24"/>
          <w:shd w:val="clear" w:color="auto" w:fill="FFFFFF"/>
        </w:rPr>
        <w:t>Environmental Energy and Economic Research</w:t>
      </w:r>
      <w:r w:rsidRPr="006B5FC9">
        <w:rPr>
          <w:rFonts w:ascii="Times New Roman" w:hAnsi="Times New Roman" w:cs="Times New Roman"/>
          <w:color w:val="333333"/>
          <w:sz w:val="24"/>
          <w:szCs w:val="24"/>
          <w:shd w:val="clear" w:color="auto" w:fill="FFFFFF"/>
        </w:rPr>
        <w:t xml:space="preserve">, 2018; </w:t>
      </w:r>
      <w:r w:rsidRPr="006B5FC9">
        <w:rPr>
          <w:rStyle w:val="Emphasis"/>
          <w:rFonts w:ascii="Times New Roman" w:hAnsi="Times New Roman" w:cs="Times New Roman"/>
          <w:color w:val="333333"/>
          <w:sz w:val="24"/>
          <w:szCs w:val="24"/>
          <w:shd w:val="clear" w:color="auto" w:fill="FFFFFF"/>
        </w:rPr>
        <w:t>2</w:t>
      </w:r>
      <w:r w:rsidRPr="006B5FC9">
        <w:rPr>
          <w:rFonts w:ascii="Times New Roman" w:hAnsi="Times New Roman" w:cs="Times New Roman"/>
          <w:color w:val="333333"/>
          <w:sz w:val="24"/>
          <w:szCs w:val="24"/>
          <w:shd w:val="clear" w:color="auto" w:fill="FFFFFF"/>
        </w:rPr>
        <w:t xml:space="preserve">(2): 111-121. </w:t>
      </w:r>
      <w:proofErr w:type="spellStart"/>
      <w:r w:rsidRPr="006B5FC9">
        <w:rPr>
          <w:rFonts w:ascii="Times New Roman" w:hAnsi="Times New Roman" w:cs="Times New Roman"/>
          <w:color w:val="333333"/>
          <w:sz w:val="24"/>
          <w:szCs w:val="24"/>
          <w:shd w:val="clear" w:color="auto" w:fill="FFFFFF"/>
        </w:rPr>
        <w:t>doi</w:t>
      </w:r>
      <w:proofErr w:type="spellEnd"/>
      <w:r w:rsidRPr="006B5FC9">
        <w:rPr>
          <w:rFonts w:ascii="Times New Roman" w:hAnsi="Times New Roman" w:cs="Times New Roman"/>
          <w:color w:val="333333"/>
          <w:sz w:val="24"/>
          <w:szCs w:val="24"/>
          <w:shd w:val="clear" w:color="auto" w:fill="FFFFFF"/>
        </w:rPr>
        <w:t>: 10.22097/eeer.2018.143477.1032</w:t>
      </w:r>
    </w:p>
    <w:p w14:paraId="36A33708" w14:textId="77777777" w:rsidR="003D6AAA" w:rsidRPr="006B5FC9" w:rsidRDefault="003D6AAA" w:rsidP="003D6AAA">
      <w:pPr>
        <w:autoSpaceDE w:val="0"/>
        <w:autoSpaceDN w:val="0"/>
        <w:adjustRightInd w:val="0"/>
        <w:spacing w:after="0" w:line="240" w:lineRule="auto"/>
        <w:jc w:val="both"/>
        <w:rPr>
          <w:rFonts w:ascii="Times New Roman" w:hAnsi="Times New Roman" w:cs="Times New Roman"/>
          <w:color w:val="385623"/>
          <w:sz w:val="24"/>
          <w:szCs w:val="24"/>
        </w:rPr>
      </w:pPr>
    </w:p>
    <w:p w14:paraId="2E82F790" w14:textId="77777777" w:rsidR="003D6AAA" w:rsidRPr="006B5FC9" w:rsidRDefault="003D6AAA" w:rsidP="003D6AAA">
      <w:pPr>
        <w:pStyle w:val="ListParagraph"/>
        <w:numPr>
          <w:ilvl w:val="0"/>
          <w:numId w:val="2"/>
        </w:numPr>
        <w:spacing w:after="0" w:line="360" w:lineRule="auto"/>
        <w:jc w:val="both"/>
        <w:textAlignment w:val="baseline"/>
        <w:rPr>
          <w:rFonts w:ascii="Times New Roman" w:hAnsi="Times New Roman" w:cs="Times New Roman"/>
          <w:color w:val="232323"/>
          <w:sz w:val="24"/>
          <w:szCs w:val="24"/>
          <w:shd w:val="clear" w:color="auto" w:fill="FFFFFF"/>
        </w:rPr>
      </w:pPr>
      <w:proofErr w:type="spellStart"/>
      <w:r w:rsidRPr="006B5FC9">
        <w:rPr>
          <w:rFonts w:ascii="Times New Roman" w:hAnsi="Times New Roman" w:cs="Times New Roman"/>
          <w:color w:val="232323"/>
          <w:sz w:val="24"/>
          <w:szCs w:val="24"/>
          <w:shd w:val="clear" w:color="auto" w:fill="FFFFFF"/>
        </w:rPr>
        <w:t>Offodile</w:t>
      </w:r>
      <w:proofErr w:type="spellEnd"/>
      <w:r w:rsidRPr="006B5FC9">
        <w:rPr>
          <w:rFonts w:ascii="Times New Roman" w:hAnsi="Times New Roman" w:cs="Times New Roman"/>
          <w:color w:val="232323"/>
          <w:sz w:val="24"/>
          <w:szCs w:val="24"/>
          <w:shd w:val="clear" w:color="auto" w:fill="FFFFFF"/>
        </w:rPr>
        <w:t>, ME. Groundwater Study and Development in Nigeria. 2nd Edition, Mecon Geology and Engineering Services Ltd., Jos, (2002); 453 p.</w:t>
      </w:r>
    </w:p>
    <w:p w14:paraId="716017FE" w14:textId="77777777" w:rsidR="003D6AAA" w:rsidRPr="006B5FC9" w:rsidRDefault="003D6AAA" w:rsidP="003D6AAA">
      <w:pPr>
        <w:pStyle w:val="ListParagraph"/>
        <w:numPr>
          <w:ilvl w:val="0"/>
          <w:numId w:val="2"/>
        </w:numPr>
        <w:spacing w:line="360" w:lineRule="auto"/>
        <w:rPr>
          <w:rFonts w:ascii="Times New Roman" w:hAnsi="Times New Roman" w:cs="Times New Roman"/>
          <w:color w:val="232323"/>
          <w:sz w:val="24"/>
          <w:szCs w:val="24"/>
          <w:shd w:val="clear" w:color="auto" w:fill="FFFFFF"/>
        </w:rPr>
      </w:pPr>
      <w:r w:rsidRPr="006B5FC9">
        <w:rPr>
          <w:rFonts w:ascii="Times New Roman" w:hAnsi="Times New Roman" w:cs="Times New Roman"/>
          <w:color w:val="232323"/>
          <w:sz w:val="24"/>
          <w:szCs w:val="24"/>
          <w:shd w:val="clear" w:color="auto" w:fill="FFFFFF"/>
        </w:rPr>
        <w:lastRenderedPageBreak/>
        <w:t>Maillet, R. The Fundamental Equations of Electrical Prospecting. Geophysics, 1947; 12, 529-556.</w:t>
      </w:r>
      <w:r w:rsidRPr="006B5FC9">
        <w:rPr>
          <w:rFonts w:ascii="Times New Roman" w:hAnsi="Times New Roman" w:cs="Times New Roman"/>
          <w:color w:val="232323"/>
          <w:sz w:val="24"/>
          <w:szCs w:val="24"/>
        </w:rPr>
        <w:t xml:space="preserve"> </w:t>
      </w:r>
      <w:hyperlink r:id="rId17" w:history="1">
        <w:r w:rsidRPr="006B5FC9">
          <w:rPr>
            <w:rStyle w:val="Hyperlink"/>
            <w:rFonts w:ascii="Times New Roman" w:hAnsi="Times New Roman" w:cs="Times New Roman"/>
            <w:sz w:val="24"/>
            <w:szCs w:val="24"/>
            <w:shd w:val="clear" w:color="auto" w:fill="FFFFFF"/>
          </w:rPr>
          <w:t>https://doi.org/10.1190/1.1437342</w:t>
        </w:r>
      </w:hyperlink>
    </w:p>
    <w:p w14:paraId="0E854C75" w14:textId="77777777" w:rsidR="003D6AAA" w:rsidRPr="006B5FC9" w:rsidRDefault="003D6AAA" w:rsidP="003D6AAA">
      <w:pPr>
        <w:pStyle w:val="ListParagraph"/>
        <w:numPr>
          <w:ilvl w:val="0"/>
          <w:numId w:val="2"/>
        </w:numPr>
        <w:spacing w:line="360" w:lineRule="auto"/>
        <w:rPr>
          <w:rFonts w:ascii="Times New Roman" w:hAnsi="Times New Roman" w:cs="Times New Roman"/>
          <w:sz w:val="24"/>
          <w:szCs w:val="24"/>
        </w:rPr>
      </w:pPr>
      <w:proofErr w:type="spellStart"/>
      <w:r w:rsidRPr="006B5FC9">
        <w:rPr>
          <w:rFonts w:ascii="Times New Roman" w:hAnsi="Times New Roman" w:cs="Times New Roman"/>
          <w:color w:val="232323"/>
          <w:sz w:val="24"/>
          <w:szCs w:val="24"/>
          <w:shd w:val="clear" w:color="auto" w:fill="FFFFFF"/>
        </w:rPr>
        <w:t>Oladapo</w:t>
      </w:r>
      <w:proofErr w:type="spellEnd"/>
      <w:r w:rsidRPr="006B5FC9">
        <w:rPr>
          <w:rFonts w:ascii="Times New Roman" w:hAnsi="Times New Roman" w:cs="Times New Roman"/>
          <w:color w:val="232323"/>
          <w:sz w:val="24"/>
          <w:szCs w:val="24"/>
          <w:shd w:val="clear" w:color="auto" w:fill="FFFFFF"/>
        </w:rPr>
        <w:t xml:space="preserve">, MI, </w:t>
      </w:r>
      <w:proofErr w:type="spellStart"/>
      <w:r w:rsidRPr="006B5FC9">
        <w:rPr>
          <w:rFonts w:ascii="Times New Roman" w:hAnsi="Times New Roman" w:cs="Times New Roman"/>
          <w:color w:val="232323"/>
          <w:sz w:val="24"/>
          <w:szCs w:val="24"/>
          <w:shd w:val="clear" w:color="auto" w:fill="FFFFFF"/>
        </w:rPr>
        <w:t>Akintorinwa</w:t>
      </w:r>
      <w:proofErr w:type="spellEnd"/>
      <w:r w:rsidRPr="006B5FC9">
        <w:rPr>
          <w:rFonts w:ascii="Times New Roman" w:hAnsi="Times New Roman" w:cs="Times New Roman"/>
          <w:color w:val="232323"/>
          <w:sz w:val="24"/>
          <w:szCs w:val="24"/>
          <w:shd w:val="clear" w:color="auto" w:fill="FFFFFF"/>
        </w:rPr>
        <w:t xml:space="preserve">, OJ. </w:t>
      </w:r>
      <w:proofErr w:type="spellStart"/>
      <w:r w:rsidRPr="006B5FC9">
        <w:rPr>
          <w:rFonts w:ascii="Times New Roman" w:hAnsi="Times New Roman" w:cs="Times New Roman"/>
          <w:color w:val="232323"/>
          <w:sz w:val="24"/>
          <w:szCs w:val="24"/>
          <w:shd w:val="clear" w:color="auto" w:fill="FFFFFF"/>
        </w:rPr>
        <w:t>Hydrogeophysical</w:t>
      </w:r>
      <w:proofErr w:type="spellEnd"/>
      <w:r w:rsidRPr="006B5FC9">
        <w:rPr>
          <w:rFonts w:ascii="Times New Roman" w:hAnsi="Times New Roman" w:cs="Times New Roman"/>
          <w:color w:val="232323"/>
          <w:sz w:val="24"/>
          <w:szCs w:val="24"/>
          <w:shd w:val="clear" w:color="auto" w:fill="FFFFFF"/>
        </w:rPr>
        <w:t xml:space="preserve"> Study of </w:t>
      </w:r>
      <w:proofErr w:type="spellStart"/>
      <w:r w:rsidRPr="006B5FC9">
        <w:rPr>
          <w:rFonts w:ascii="Times New Roman" w:hAnsi="Times New Roman" w:cs="Times New Roman"/>
          <w:color w:val="232323"/>
          <w:sz w:val="24"/>
          <w:szCs w:val="24"/>
          <w:shd w:val="clear" w:color="auto" w:fill="FFFFFF"/>
        </w:rPr>
        <w:t>Ogbese</w:t>
      </w:r>
      <w:proofErr w:type="spellEnd"/>
      <w:r w:rsidRPr="006B5FC9">
        <w:rPr>
          <w:rFonts w:ascii="Times New Roman" w:hAnsi="Times New Roman" w:cs="Times New Roman"/>
          <w:color w:val="232323"/>
          <w:sz w:val="24"/>
          <w:szCs w:val="24"/>
          <w:shd w:val="clear" w:color="auto" w:fill="FFFFFF"/>
        </w:rPr>
        <w:t xml:space="preserve">, Southwestern, Nigeria. Global Journal of Pure and Applied Sciences, </w:t>
      </w:r>
      <w:proofErr w:type="gramStart"/>
      <w:r w:rsidRPr="006B5FC9">
        <w:rPr>
          <w:rFonts w:ascii="Times New Roman" w:hAnsi="Times New Roman" w:cs="Times New Roman"/>
          <w:color w:val="232323"/>
          <w:sz w:val="24"/>
          <w:szCs w:val="24"/>
          <w:shd w:val="clear" w:color="auto" w:fill="FFFFFF"/>
        </w:rPr>
        <w:t>2007;  13</w:t>
      </w:r>
      <w:proofErr w:type="gramEnd"/>
      <w:r w:rsidRPr="006B5FC9">
        <w:rPr>
          <w:rFonts w:ascii="Times New Roman" w:hAnsi="Times New Roman" w:cs="Times New Roman"/>
          <w:color w:val="232323"/>
          <w:sz w:val="24"/>
          <w:szCs w:val="24"/>
          <w:shd w:val="clear" w:color="auto" w:fill="FFFFFF"/>
        </w:rPr>
        <w:t>, 55-61.</w:t>
      </w:r>
      <w:r w:rsidRPr="006B5FC9">
        <w:rPr>
          <w:rFonts w:ascii="Times New Roman" w:hAnsi="Times New Roman" w:cs="Times New Roman"/>
          <w:color w:val="232323"/>
          <w:sz w:val="24"/>
          <w:szCs w:val="24"/>
        </w:rPr>
        <w:br/>
      </w:r>
      <w:hyperlink r:id="rId18" w:history="1">
        <w:r w:rsidRPr="006B5FC9">
          <w:rPr>
            <w:rStyle w:val="Hyperlink"/>
            <w:rFonts w:ascii="Times New Roman" w:hAnsi="Times New Roman" w:cs="Times New Roman"/>
            <w:sz w:val="24"/>
            <w:szCs w:val="24"/>
            <w:shd w:val="clear" w:color="auto" w:fill="FFFFFF"/>
          </w:rPr>
          <w:t>http://dx.doi.org/10.4314/gjpas.v13i1.16669</w:t>
        </w:r>
      </w:hyperlink>
    </w:p>
    <w:p w14:paraId="2AD2EE9C" w14:textId="77777777" w:rsidR="003D6AAA" w:rsidRPr="006B5FC9" w:rsidRDefault="003D6AAA" w:rsidP="003D6AAA">
      <w:pPr>
        <w:pStyle w:val="ListParagraph"/>
        <w:numPr>
          <w:ilvl w:val="0"/>
          <w:numId w:val="2"/>
        </w:numPr>
        <w:spacing w:line="360" w:lineRule="auto"/>
        <w:jc w:val="both"/>
        <w:rPr>
          <w:rFonts w:ascii="Times New Roman" w:hAnsi="Times New Roman" w:cs="Times New Roman"/>
          <w:sz w:val="24"/>
          <w:szCs w:val="24"/>
        </w:rPr>
      </w:pPr>
      <w:r w:rsidRPr="006B5FC9">
        <w:rPr>
          <w:rFonts w:ascii="Times New Roman" w:hAnsi="Times New Roman" w:cs="Times New Roman"/>
          <w:color w:val="232323"/>
          <w:sz w:val="24"/>
          <w:szCs w:val="24"/>
          <w:shd w:val="clear" w:color="auto" w:fill="FFFFFF"/>
        </w:rPr>
        <w:t xml:space="preserve">Agbasi, OE, Etuk SE. </w:t>
      </w:r>
      <w:proofErr w:type="spellStart"/>
      <w:r w:rsidRPr="006B5FC9">
        <w:rPr>
          <w:rFonts w:ascii="Times New Roman" w:hAnsi="Times New Roman" w:cs="Times New Roman"/>
          <w:color w:val="232323"/>
          <w:sz w:val="24"/>
          <w:szCs w:val="24"/>
          <w:shd w:val="clear" w:color="auto" w:fill="FFFFFF"/>
        </w:rPr>
        <w:t>Hydrogeoelectric</w:t>
      </w:r>
      <w:proofErr w:type="spellEnd"/>
      <w:r w:rsidRPr="006B5FC9">
        <w:rPr>
          <w:rFonts w:ascii="Times New Roman" w:hAnsi="Times New Roman" w:cs="Times New Roman"/>
          <w:color w:val="232323"/>
          <w:sz w:val="24"/>
          <w:szCs w:val="24"/>
          <w:shd w:val="clear" w:color="auto" w:fill="FFFFFF"/>
        </w:rPr>
        <w:t xml:space="preserve"> Study of Aquifer Potentials in Parts of Ikot-Abasi Local Government Area, Akwa Ibom State, Nigeria, Using Electrical Resistivity Soundings. </w:t>
      </w:r>
      <w:r w:rsidRPr="006B5FC9">
        <w:rPr>
          <w:rFonts w:ascii="Times New Roman" w:hAnsi="Times New Roman" w:cs="Times New Roman"/>
          <w:i/>
          <w:iCs/>
          <w:color w:val="232323"/>
          <w:sz w:val="24"/>
          <w:szCs w:val="24"/>
          <w:shd w:val="clear" w:color="auto" w:fill="FFFFFF"/>
        </w:rPr>
        <w:t>International</w:t>
      </w:r>
      <w:r w:rsidRPr="006B5FC9">
        <w:rPr>
          <w:rFonts w:ascii="Times New Roman" w:hAnsi="Times New Roman" w:cs="Times New Roman"/>
          <w:color w:val="232323"/>
          <w:sz w:val="24"/>
          <w:szCs w:val="24"/>
          <w:shd w:val="clear" w:color="auto" w:fill="FFFFFF"/>
        </w:rPr>
        <w:t> </w:t>
      </w:r>
      <w:r w:rsidRPr="006B5FC9">
        <w:rPr>
          <w:rFonts w:ascii="Times New Roman" w:hAnsi="Times New Roman" w:cs="Times New Roman"/>
          <w:i/>
          <w:iCs/>
          <w:color w:val="232323"/>
          <w:sz w:val="24"/>
          <w:szCs w:val="24"/>
          <w:shd w:val="clear" w:color="auto" w:fill="FFFFFF"/>
        </w:rPr>
        <w:t>Journal</w:t>
      </w:r>
      <w:r w:rsidRPr="006B5FC9">
        <w:rPr>
          <w:rFonts w:ascii="Times New Roman" w:hAnsi="Times New Roman" w:cs="Times New Roman"/>
          <w:color w:val="232323"/>
          <w:sz w:val="24"/>
          <w:szCs w:val="24"/>
          <w:shd w:val="clear" w:color="auto" w:fill="FFFFFF"/>
        </w:rPr>
        <w:t> </w:t>
      </w:r>
      <w:r w:rsidRPr="006B5FC9">
        <w:rPr>
          <w:rFonts w:ascii="Times New Roman" w:hAnsi="Times New Roman" w:cs="Times New Roman"/>
          <w:i/>
          <w:iCs/>
          <w:color w:val="232323"/>
          <w:sz w:val="24"/>
          <w:szCs w:val="24"/>
          <w:shd w:val="clear" w:color="auto" w:fill="FFFFFF"/>
        </w:rPr>
        <w:t>of</w:t>
      </w:r>
      <w:r w:rsidRPr="006B5FC9">
        <w:rPr>
          <w:rFonts w:ascii="Times New Roman" w:hAnsi="Times New Roman" w:cs="Times New Roman"/>
          <w:color w:val="232323"/>
          <w:sz w:val="24"/>
          <w:szCs w:val="24"/>
          <w:shd w:val="clear" w:color="auto" w:fill="FFFFFF"/>
        </w:rPr>
        <w:t> </w:t>
      </w:r>
      <w:r w:rsidRPr="006B5FC9">
        <w:rPr>
          <w:rFonts w:ascii="Times New Roman" w:hAnsi="Times New Roman" w:cs="Times New Roman"/>
          <w:i/>
          <w:iCs/>
          <w:color w:val="232323"/>
          <w:sz w:val="24"/>
          <w:szCs w:val="24"/>
          <w:shd w:val="clear" w:color="auto" w:fill="FFFFFF"/>
        </w:rPr>
        <w:t>Geology</w:t>
      </w:r>
      <w:r w:rsidRPr="006B5FC9">
        <w:rPr>
          <w:rFonts w:ascii="Times New Roman" w:hAnsi="Times New Roman" w:cs="Times New Roman"/>
          <w:color w:val="232323"/>
          <w:sz w:val="24"/>
          <w:szCs w:val="24"/>
          <w:shd w:val="clear" w:color="auto" w:fill="FFFFFF"/>
        </w:rPr>
        <w:t> </w:t>
      </w:r>
      <w:r w:rsidRPr="006B5FC9">
        <w:rPr>
          <w:rFonts w:ascii="Times New Roman" w:hAnsi="Times New Roman" w:cs="Times New Roman"/>
          <w:i/>
          <w:iCs/>
          <w:color w:val="232323"/>
          <w:sz w:val="24"/>
          <w:szCs w:val="24"/>
          <w:shd w:val="clear" w:color="auto" w:fill="FFFFFF"/>
        </w:rPr>
        <w:t>and</w:t>
      </w:r>
      <w:r w:rsidRPr="006B5FC9">
        <w:rPr>
          <w:rFonts w:ascii="Times New Roman" w:hAnsi="Times New Roman" w:cs="Times New Roman"/>
          <w:color w:val="232323"/>
          <w:sz w:val="24"/>
          <w:szCs w:val="24"/>
          <w:shd w:val="clear" w:color="auto" w:fill="FFFFFF"/>
        </w:rPr>
        <w:t> </w:t>
      </w:r>
      <w:r w:rsidRPr="006B5FC9">
        <w:rPr>
          <w:rFonts w:ascii="Times New Roman" w:hAnsi="Times New Roman" w:cs="Times New Roman"/>
          <w:i/>
          <w:iCs/>
          <w:color w:val="232323"/>
          <w:sz w:val="24"/>
          <w:szCs w:val="24"/>
          <w:shd w:val="clear" w:color="auto" w:fill="FFFFFF"/>
        </w:rPr>
        <w:t>Earth</w:t>
      </w:r>
      <w:r w:rsidRPr="006B5FC9">
        <w:rPr>
          <w:rFonts w:ascii="Times New Roman" w:hAnsi="Times New Roman" w:cs="Times New Roman"/>
          <w:color w:val="232323"/>
          <w:sz w:val="24"/>
          <w:szCs w:val="24"/>
          <w:shd w:val="clear" w:color="auto" w:fill="FFFFFF"/>
        </w:rPr>
        <w:t> </w:t>
      </w:r>
      <w:r w:rsidRPr="006B5FC9">
        <w:rPr>
          <w:rFonts w:ascii="Times New Roman" w:hAnsi="Times New Roman" w:cs="Times New Roman"/>
          <w:i/>
          <w:iCs/>
          <w:color w:val="232323"/>
          <w:sz w:val="24"/>
          <w:szCs w:val="24"/>
          <w:shd w:val="clear" w:color="auto" w:fill="FFFFFF"/>
        </w:rPr>
        <w:t>Sciences</w:t>
      </w:r>
      <w:r w:rsidRPr="006B5FC9">
        <w:rPr>
          <w:rFonts w:ascii="Times New Roman" w:hAnsi="Times New Roman" w:cs="Times New Roman"/>
          <w:color w:val="232323"/>
          <w:sz w:val="24"/>
          <w:szCs w:val="24"/>
          <w:shd w:val="clear" w:color="auto" w:fill="FFFFFF"/>
        </w:rPr>
        <w:t>, 2016; 2, 43-54.</w:t>
      </w:r>
    </w:p>
    <w:p w14:paraId="7918A2CC" w14:textId="77777777" w:rsidR="00AC7891" w:rsidRPr="00B55C60" w:rsidRDefault="00AC7891" w:rsidP="00B55C60">
      <w:pPr>
        <w:rPr>
          <w:rFonts w:ascii="Times New Roman" w:hAnsi="Times New Roman" w:cs="Times New Roman"/>
          <w:sz w:val="24"/>
          <w:szCs w:val="24"/>
        </w:rPr>
      </w:pPr>
    </w:p>
    <w:sectPr w:rsidR="00AC7891" w:rsidRPr="00B55C60" w:rsidSect="00A62BAF">
      <w:headerReference w:type="even" r:id="rId19"/>
      <w:headerReference w:type="default" r:id="rId20"/>
      <w:footerReference w:type="even" r:id="rId21"/>
      <w:footerReference w:type="default" r:id="rId22"/>
      <w:headerReference w:type="first" r:id="rId23"/>
      <w:footerReference w:type="first" r:id="rId24"/>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56257" w14:textId="77777777" w:rsidR="006B0E61" w:rsidRDefault="006B0E61" w:rsidP="0092692F">
      <w:pPr>
        <w:spacing w:after="0" w:line="240" w:lineRule="auto"/>
      </w:pPr>
      <w:r>
        <w:separator/>
      </w:r>
    </w:p>
  </w:endnote>
  <w:endnote w:type="continuationSeparator" w:id="0">
    <w:p w14:paraId="62A6F0AD" w14:textId="77777777" w:rsidR="006B0E61" w:rsidRDefault="006B0E61" w:rsidP="00926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Narrow">
    <w:altName w:val="Times New Roman"/>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53568" w14:textId="77777777" w:rsidR="0092692F" w:rsidRDefault="009269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C784B" w14:textId="77777777" w:rsidR="0092692F" w:rsidRDefault="009269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71D92" w14:textId="77777777" w:rsidR="0092692F" w:rsidRDefault="009269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229CE" w14:textId="77777777" w:rsidR="006B0E61" w:rsidRDefault="006B0E61" w:rsidP="0092692F">
      <w:pPr>
        <w:spacing w:after="0" w:line="240" w:lineRule="auto"/>
      </w:pPr>
      <w:r>
        <w:separator/>
      </w:r>
    </w:p>
  </w:footnote>
  <w:footnote w:type="continuationSeparator" w:id="0">
    <w:p w14:paraId="56EBFF72" w14:textId="77777777" w:rsidR="006B0E61" w:rsidRDefault="006B0E61" w:rsidP="009269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24700" w14:textId="024A40CF" w:rsidR="0092692F" w:rsidRDefault="0092692F">
    <w:pPr>
      <w:pStyle w:val="Header"/>
    </w:pPr>
    <w:r>
      <w:rPr>
        <w:noProof/>
      </w:rPr>
      <w:pict w14:anchorId="1140E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7448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6FF16" w14:textId="4AB54FB7" w:rsidR="0092692F" w:rsidRDefault="0092692F">
    <w:pPr>
      <w:pStyle w:val="Header"/>
    </w:pPr>
    <w:r>
      <w:rPr>
        <w:noProof/>
      </w:rPr>
      <w:pict w14:anchorId="300F01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7448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1EDE0" w14:textId="3F9058C8" w:rsidR="0092692F" w:rsidRDefault="0092692F">
    <w:pPr>
      <w:pStyle w:val="Header"/>
    </w:pPr>
    <w:r>
      <w:rPr>
        <w:noProof/>
      </w:rPr>
      <w:pict w14:anchorId="1A295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7448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74374C"/>
    <w:multiLevelType w:val="hybridMultilevel"/>
    <w:tmpl w:val="750CD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F45389"/>
    <w:multiLevelType w:val="hybridMultilevel"/>
    <w:tmpl w:val="3A6A43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2521"/>
    <w:rsid w:val="0000174D"/>
    <w:rsid w:val="00036E3E"/>
    <w:rsid w:val="000B5BE4"/>
    <w:rsid w:val="00123032"/>
    <w:rsid w:val="00125E10"/>
    <w:rsid w:val="001433AA"/>
    <w:rsid w:val="0015525A"/>
    <w:rsid w:val="001619F5"/>
    <w:rsid w:val="00194356"/>
    <w:rsid w:val="001B3159"/>
    <w:rsid w:val="001B4172"/>
    <w:rsid w:val="001E17B3"/>
    <w:rsid w:val="001E27B2"/>
    <w:rsid w:val="00275840"/>
    <w:rsid w:val="002A074B"/>
    <w:rsid w:val="002A5126"/>
    <w:rsid w:val="00333EFE"/>
    <w:rsid w:val="0033534E"/>
    <w:rsid w:val="00337F9D"/>
    <w:rsid w:val="00345A56"/>
    <w:rsid w:val="00390D0F"/>
    <w:rsid w:val="003D6AAA"/>
    <w:rsid w:val="003D7E25"/>
    <w:rsid w:val="003E6FB1"/>
    <w:rsid w:val="0040490E"/>
    <w:rsid w:val="004160BB"/>
    <w:rsid w:val="00445CA9"/>
    <w:rsid w:val="004A1AC0"/>
    <w:rsid w:val="004D2565"/>
    <w:rsid w:val="005329A5"/>
    <w:rsid w:val="00577DA9"/>
    <w:rsid w:val="005A555C"/>
    <w:rsid w:val="005C7BA6"/>
    <w:rsid w:val="005E6A76"/>
    <w:rsid w:val="005F233C"/>
    <w:rsid w:val="005F3B8E"/>
    <w:rsid w:val="005F5993"/>
    <w:rsid w:val="00626D4B"/>
    <w:rsid w:val="006B0218"/>
    <w:rsid w:val="006B0E61"/>
    <w:rsid w:val="006B79C0"/>
    <w:rsid w:val="006E70EC"/>
    <w:rsid w:val="006F153F"/>
    <w:rsid w:val="006F19EE"/>
    <w:rsid w:val="006F36B0"/>
    <w:rsid w:val="007057A4"/>
    <w:rsid w:val="00717495"/>
    <w:rsid w:val="007233C7"/>
    <w:rsid w:val="00727688"/>
    <w:rsid w:val="007278C2"/>
    <w:rsid w:val="007333E8"/>
    <w:rsid w:val="007341CD"/>
    <w:rsid w:val="00737F9F"/>
    <w:rsid w:val="00760E1C"/>
    <w:rsid w:val="00782E49"/>
    <w:rsid w:val="007842CE"/>
    <w:rsid w:val="00791917"/>
    <w:rsid w:val="00794D93"/>
    <w:rsid w:val="007A50CD"/>
    <w:rsid w:val="007A5284"/>
    <w:rsid w:val="007A7B60"/>
    <w:rsid w:val="007D2E3C"/>
    <w:rsid w:val="007E74E6"/>
    <w:rsid w:val="0080727D"/>
    <w:rsid w:val="00830B9D"/>
    <w:rsid w:val="0083681C"/>
    <w:rsid w:val="00846390"/>
    <w:rsid w:val="008A54BB"/>
    <w:rsid w:val="008D422C"/>
    <w:rsid w:val="008F57DA"/>
    <w:rsid w:val="008F659C"/>
    <w:rsid w:val="009134BE"/>
    <w:rsid w:val="0092692F"/>
    <w:rsid w:val="009316B5"/>
    <w:rsid w:val="00934E5C"/>
    <w:rsid w:val="009443B8"/>
    <w:rsid w:val="00990E17"/>
    <w:rsid w:val="009C7B9A"/>
    <w:rsid w:val="009E2521"/>
    <w:rsid w:val="009E5F00"/>
    <w:rsid w:val="00A06ECC"/>
    <w:rsid w:val="00A07006"/>
    <w:rsid w:val="00A14DF5"/>
    <w:rsid w:val="00A5461C"/>
    <w:rsid w:val="00A62BAF"/>
    <w:rsid w:val="00A87B76"/>
    <w:rsid w:val="00A90F90"/>
    <w:rsid w:val="00A970A3"/>
    <w:rsid w:val="00A976C2"/>
    <w:rsid w:val="00AA5D92"/>
    <w:rsid w:val="00AB5364"/>
    <w:rsid w:val="00AC7891"/>
    <w:rsid w:val="00AD3D88"/>
    <w:rsid w:val="00B55C60"/>
    <w:rsid w:val="00B97D8C"/>
    <w:rsid w:val="00BC0D38"/>
    <w:rsid w:val="00BD45A7"/>
    <w:rsid w:val="00BE1BCC"/>
    <w:rsid w:val="00C0797B"/>
    <w:rsid w:val="00C17B32"/>
    <w:rsid w:val="00C2311A"/>
    <w:rsid w:val="00C459D1"/>
    <w:rsid w:val="00C738C2"/>
    <w:rsid w:val="00C771BE"/>
    <w:rsid w:val="00CB3CC6"/>
    <w:rsid w:val="00CD2D24"/>
    <w:rsid w:val="00D2050F"/>
    <w:rsid w:val="00D32748"/>
    <w:rsid w:val="00D41D68"/>
    <w:rsid w:val="00D445E0"/>
    <w:rsid w:val="00D9135E"/>
    <w:rsid w:val="00D97BBB"/>
    <w:rsid w:val="00DA11EC"/>
    <w:rsid w:val="00DA4D47"/>
    <w:rsid w:val="00DA56B8"/>
    <w:rsid w:val="00DA7C08"/>
    <w:rsid w:val="00DB2462"/>
    <w:rsid w:val="00DC44F4"/>
    <w:rsid w:val="00DD3D47"/>
    <w:rsid w:val="00DD5EA7"/>
    <w:rsid w:val="00DD6DB3"/>
    <w:rsid w:val="00E55B5D"/>
    <w:rsid w:val="00E8443E"/>
    <w:rsid w:val="00EC27F1"/>
    <w:rsid w:val="00EC36F5"/>
    <w:rsid w:val="00F43F20"/>
    <w:rsid w:val="00F47115"/>
    <w:rsid w:val="00F838A4"/>
    <w:rsid w:val="00F84451"/>
    <w:rsid w:val="00FC5483"/>
    <w:rsid w:val="00FE7155"/>
    <w:rsid w:val="00FF3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5BA3B1"/>
  <w15:docId w15:val="{01ACD430-81A4-4D97-9C1C-746DEEE2C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E252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84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43E"/>
    <w:rPr>
      <w:rFonts w:ascii="Tahoma" w:hAnsi="Tahoma" w:cs="Tahoma"/>
      <w:sz w:val="16"/>
      <w:szCs w:val="16"/>
    </w:rPr>
  </w:style>
  <w:style w:type="table" w:styleId="TableGrid">
    <w:name w:val="Table Grid"/>
    <w:basedOn w:val="TableNormal"/>
    <w:uiPriority w:val="59"/>
    <w:rsid w:val="006B0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
    <w:basedOn w:val="Default"/>
    <w:next w:val="Default"/>
    <w:uiPriority w:val="99"/>
    <w:rsid w:val="00D445E0"/>
    <w:rPr>
      <w:color w:val="auto"/>
    </w:rPr>
  </w:style>
  <w:style w:type="character" w:styleId="PlaceholderText">
    <w:name w:val="Placeholder Text"/>
    <w:basedOn w:val="DefaultParagraphFont"/>
    <w:uiPriority w:val="99"/>
    <w:semiHidden/>
    <w:rsid w:val="00F43F20"/>
    <w:rPr>
      <w:color w:val="808080"/>
    </w:rPr>
  </w:style>
  <w:style w:type="paragraph" w:styleId="ListParagraph">
    <w:name w:val="List Paragraph"/>
    <w:basedOn w:val="Normal"/>
    <w:uiPriority w:val="34"/>
    <w:qFormat/>
    <w:rsid w:val="008D422C"/>
    <w:pPr>
      <w:ind w:left="720"/>
      <w:contextualSpacing/>
    </w:pPr>
  </w:style>
  <w:style w:type="character" w:styleId="Emphasis">
    <w:name w:val="Emphasis"/>
    <w:basedOn w:val="DefaultParagraphFont"/>
    <w:uiPriority w:val="20"/>
    <w:qFormat/>
    <w:rsid w:val="003D6AAA"/>
    <w:rPr>
      <w:i/>
      <w:iCs/>
    </w:rPr>
  </w:style>
  <w:style w:type="character" w:styleId="Hyperlink">
    <w:name w:val="Hyperlink"/>
    <w:basedOn w:val="DefaultParagraphFont"/>
    <w:uiPriority w:val="99"/>
    <w:unhideWhenUsed/>
    <w:rsid w:val="003D6AAA"/>
    <w:rPr>
      <w:color w:val="0000FF" w:themeColor="hyperlink"/>
      <w:u w:val="single"/>
    </w:rPr>
  </w:style>
  <w:style w:type="character" w:styleId="UnresolvedMention">
    <w:name w:val="Unresolved Mention"/>
    <w:basedOn w:val="DefaultParagraphFont"/>
    <w:uiPriority w:val="99"/>
    <w:semiHidden/>
    <w:unhideWhenUsed/>
    <w:rsid w:val="007E74E6"/>
    <w:rPr>
      <w:color w:val="605E5C"/>
      <w:shd w:val="clear" w:color="auto" w:fill="E1DFDD"/>
    </w:rPr>
  </w:style>
  <w:style w:type="paragraph" w:styleId="Header">
    <w:name w:val="header"/>
    <w:basedOn w:val="Normal"/>
    <w:link w:val="HeaderChar"/>
    <w:uiPriority w:val="99"/>
    <w:unhideWhenUsed/>
    <w:rsid w:val="00926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92F"/>
  </w:style>
  <w:style w:type="paragraph" w:styleId="Footer">
    <w:name w:val="footer"/>
    <w:basedOn w:val="Normal"/>
    <w:link w:val="FooterChar"/>
    <w:uiPriority w:val="99"/>
    <w:unhideWhenUsed/>
    <w:rsid w:val="00926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320693">
      <w:bodyDiv w:val="1"/>
      <w:marLeft w:val="0"/>
      <w:marRight w:val="0"/>
      <w:marTop w:val="0"/>
      <w:marBottom w:val="0"/>
      <w:divBdr>
        <w:top w:val="none" w:sz="0" w:space="0" w:color="auto"/>
        <w:left w:val="none" w:sz="0" w:space="0" w:color="auto"/>
        <w:bottom w:val="none" w:sz="0" w:space="0" w:color="auto"/>
        <w:right w:val="none" w:sz="0" w:space="0" w:color="auto"/>
      </w:divBdr>
    </w:div>
    <w:div w:id="203602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dx.doi.org/10.4314/gjpas.v13i1.1666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doi.org/10.1190/1.143734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9AC77-F28C-4A67-BBF8-873729AEE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16</Pages>
  <Words>2889</Words>
  <Characters>16468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29</cp:revision>
  <dcterms:created xsi:type="dcterms:W3CDTF">2025-02-27T01:43:00Z</dcterms:created>
  <dcterms:modified xsi:type="dcterms:W3CDTF">2025-03-03T12:36:00Z</dcterms:modified>
</cp:coreProperties>
</file>