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EBF5B" w14:textId="01E27D21" w:rsidR="00582386" w:rsidRDefault="006B76E4" w:rsidP="00C91D6D">
      <w:pPr>
        <w:pStyle w:val="paragraph"/>
        <w:spacing w:before="0" w:beforeAutospacing="0" w:after="0" w:afterAutospacing="0" w:line="276" w:lineRule="auto"/>
        <w:jc w:val="center"/>
        <w:textAlignment w:val="baseline"/>
        <w:rPr>
          <w:rStyle w:val="normaltextrun"/>
          <w:rFonts w:asciiTheme="majorBidi" w:eastAsiaTheme="majorEastAsia" w:hAnsiTheme="majorBidi" w:cstheme="majorBidi"/>
          <w:b/>
          <w:bCs/>
          <w:color w:val="000000" w:themeColor="text1"/>
          <w:sz w:val="36"/>
          <w:szCs w:val="36"/>
          <w:lang w:val="en-US"/>
        </w:rPr>
      </w:pPr>
      <w:r w:rsidRPr="00677F93">
        <w:rPr>
          <w:rStyle w:val="normaltextrun"/>
          <w:rFonts w:asciiTheme="majorBidi" w:eastAsiaTheme="majorEastAsia" w:hAnsiTheme="majorBidi" w:cstheme="majorBidi"/>
          <w:b/>
          <w:bCs/>
          <w:color w:val="000000" w:themeColor="text1"/>
          <w:sz w:val="36"/>
          <w:szCs w:val="36"/>
          <w:lang w:val="en-US"/>
        </w:rPr>
        <w:t>C</w:t>
      </w:r>
      <w:r w:rsidR="00582386" w:rsidRPr="00677F93">
        <w:rPr>
          <w:rStyle w:val="normaltextrun"/>
          <w:rFonts w:asciiTheme="majorBidi" w:eastAsiaTheme="majorEastAsia" w:hAnsiTheme="majorBidi" w:cstheme="majorBidi"/>
          <w:b/>
          <w:bCs/>
          <w:color w:val="000000" w:themeColor="text1"/>
          <w:sz w:val="36"/>
          <w:szCs w:val="36"/>
          <w:lang w:val="en-US"/>
        </w:rPr>
        <w:t xml:space="preserve">an </w:t>
      </w:r>
      <w:r w:rsidR="000B1AFB">
        <w:rPr>
          <w:rStyle w:val="normaltextrun"/>
          <w:rFonts w:asciiTheme="majorBidi" w:eastAsiaTheme="majorEastAsia" w:hAnsiTheme="majorBidi" w:cstheme="majorBidi"/>
          <w:b/>
          <w:bCs/>
          <w:color w:val="000000" w:themeColor="text1"/>
          <w:sz w:val="36"/>
          <w:szCs w:val="36"/>
          <w:lang w:val="en-US"/>
        </w:rPr>
        <w:t>you see me</w:t>
      </w:r>
      <w:r w:rsidRPr="00677F93">
        <w:rPr>
          <w:rStyle w:val="normaltextrun"/>
          <w:rFonts w:asciiTheme="majorBidi" w:eastAsiaTheme="majorEastAsia" w:hAnsiTheme="majorBidi" w:cstheme="majorBidi"/>
          <w:b/>
          <w:bCs/>
          <w:color w:val="000000" w:themeColor="text1"/>
          <w:sz w:val="36"/>
          <w:szCs w:val="36"/>
          <w:lang w:val="en-US"/>
        </w:rPr>
        <w:t xml:space="preserve">? A </w:t>
      </w:r>
      <w:r w:rsidR="00D86DC6" w:rsidRPr="00677F93">
        <w:rPr>
          <w:rStyle w:val="normaltextrun"/>
          <w:rFonts w:asciiTheme="majorBidi" w:eastAsiaTheme="majorEastAsia" w:hAnsiTheme="majorBidi" w:cstheme="majorBidi"/>
          <w:b/>
          <w:bCs/>
          <w:color w:val="000000" w:themeColor="text1"/>
          <w:sz w:val="36"/>
          <w:szCs w:val="36"/>
          <w:lang w:val="en-US"/>
        </w:rPr>
        <w:t>Perspective</w:t>
      </w:r>
      <w:r w:rsidRPr="00677F93">
        <w:rPr>
          <w:rStyle w:val="normaltextrun"/>
          <w:rFonts w:asciiTheme="majorBidi" w:eastAsiaTheme="majorEastAsia" w:hAnsiTheme="majorBidi" w:cstheme="majorBidi"/>
          <w:b/>
          <w:bCs/>
          <w:color w:val="000000" w:themeColor="text1"/>
          <w:sz w:val="36"/>
          <w:szCs w:val="36"/>
          <w:lang w:val="en-US"/>
        </w:rPr>
        <w:t xml:space="preserve"> </w:t>
      </w:r>
      <w:r w:rsidR="000B1AFB">
        <w:rPr>
          <w:rStyle w:val="normaltextrun"/>
          <w:rFonts w:asciiTheme="majorBidi" w:eastAsiaTheme="majorEastAsia" w:hAnsiTheme="majorBidi" w:cstheme="majorBidi"/>
          <w:b/>
          <w:bCs/>
          <w:color w:val="000000" w:themeColor="text1"/>
          <w:sz w:val="36"/>
          <w:szCs w:val="36"/>
          <w:lang w:val="en-US"/>
        </w:rPr>
        <w:t>of Brand Clues on</w:t>
      </w:r>
      <w:r w:rsidR="00607116" w:rsidRPr="00677F93">
        <w:rPr>
          <w:rStyle w:val="normaltextrun"/>
          <w:rFonts w:asciiTheme="majorBidi" w:eastAsiaTheme="majorEastAsia" w:hAnsiTheme="majorBidi" w:cstheme="majorBidi"/>
          <w:b/>
          <w:bCs/>
          <w:color w:val="000000" w:themeColor="text1"/>
          <w:sz w:val="36"/>
          <w:szCs w:val="36"/>
          <w:lang w:val="en-US"/>
        </w:rPr>
        <w:t xml:space="preserve"> the Fashion Industry</w:t>
      </w:r>
      <w:r w:rsidR="00582386" w:rsidRPr="00677F93">
        <w:rPr>
          <w:rStyle w:val="normaltextrun"/>
          <w:rFonts w:asciiTheme="majorBidi" w:eastAsiaTheme="majorEastAsia" w:hAnsiTheme="majorBidi" w:cstheme="majorBidi"/>
          <w:b/>
          <w:bCs/>
          <w:color w:val="000000" w:themeColor="text1"/>
          <w:sz w:val="36"/>
          <w:szCs w:val="36"/>
          <w:lang w:val="en-US"/>
        </w:rPr>
        <w:t xml:space="preserve"> in </w:t>
      </w:r>
      <w:r w:rsidR="00285061" w:rsidRPr="00677F93">
        <w:rPr>
          <w:rStyle w:val="normaltextrun"/>
          <w:rFonts w:asciiTheme="majorBidi" w:eastAsiaTheme="majorEastAsia" w:hAnsiTheme="majorBidi" w:cstheme="majorBidi"/>
          <w:b/>
          <w:bCs/>
          <w:color w:val="000000" w:themeColor="text1"/>
          <w:sz w:val="36"/>
          <w:szCs w:val="36"/>
          <w:lang w:val="en-US"/>
        </w:rPr>
        <w:t>Saudi Arabia</w:t>
      </w:r>
    </w:p>
    <w:p w14:paraId="31B11C4A" w14:textId="77777777" w:rsidR="003A2ED6" w:rsidRDefault="003A2ED6" w:rsidP="00C91D6D">
      <w:pPr>
        <w:pStyle w:val="paragraph"/>
        <w:spacing w:before="0" w:beforeAutospacing="0" w:after="0" w:afterAutospacing="0" w:line="276" w:lineRule="auto"/>
        <w:jc w:val="center"/>
        <w:textAlignment w:val="baseline"/>
        <w:rPr>
          <w:rStyle w:val="normaltextrun"/>
          <w:rFonts w:asciiTheme="majorBidi" w:eastAsiaTheme="majorEastAsia" w:hAnsiTheme="majorBidi" w:cstheme="majorBidi"/>
          <w:b/>
          <w:bCs/>
          <w:color w:val="000000" w:themeColor="text1"/>
          <w:sz w:val="36"/>
          <w:szCs w:val="36"/>
          <w:lang w:val="en-US"/>
        </w:rPr>
      </w:pPr>
    </w:p>
    <w:p w14:paraId="3AD5EF17" w14:textId="1E5615CC" w:rsidR="007333AA" w:rsidRPr="003A2ED6" w:rsidRDefault="007333AA" w:rsidP="00C91D6D">
      <w:pPr>
        <w:pStyle w:val="paragraph"/>
        <w:spacing w:before="0" w:beforeAutospacing="0" w:after="0" w:afterAutospacing="0" w:line="276" w:lineRule="auto"/>
        <w:jc w:val="center"/>
        <w:textAlignment w:val="baseline"/>
        <w:rPr>
          <w:rFonts w:asciiTheme="majorBidi" w:eastAsiaTheme="majorEastAsia" w:hAnsiTheme="majorBidi" w:cstheme="majorBidi"/>
          <w:color w:val="000000" w:themeColor="text1"/>
          <w:sz w:val="22"/>
          <w:szCs w:val="22"/>
          <w:lang w:val="en-US"/>
        </w:rPr>
      </w:pPr>
      <w:bookmarkStart w:id="0" w:name="_GoBack"/>
      <w:bookmarkEnd w:id="0"/>
    </w:p>
    <w:p w14:paraId="46C63F7F" w14:textId="77777777" w:rsidR="00582386" w:rsidRPr="00677F93" w:rsidRDefault="00582386">
      <w:pPr>
        <w:rPr>
          <w:rFonts w:asciiTheme="majorBidi" w:hAnsiTheme="majorBidi" w:cstheme="majorBidi"/>
          <w:color w:val="FF0000"/>
          <w:lang w:val="en-US"/>
        </w:rPr>
      </w:pPr>
    </w:p>
    <w:p w14:paraId="2E62B809" w14:textId="2287D2AF" w:rsidR="00D72E72" w:rsidRPr="00A536EA" w:rsidRDefault="00D72E72" w:rsidP="000A077A">
      <w:pPr>
        <w:spacing w:after="0"/>
        <w:rPr>
          <w:rFonts w:asciiTheme="majorBidi" w:hAnsiTheme="majorBidi" w:cstheme="majorBidi"/>
          <w:b/>
          <w:bCs/>
          <w:color w:val="000000" w:themeColor="text1"/>
          <w:sz w:val="28"/>
          <w:szCs w:val="28"/>
          <w:lang w:val="en-US"/>
        </w:rPr>
      </w:pPr>
      <w:r w:rsidRPr="00A536EA">
        <w:rPr>
          <w:rFonts w:asciiTheme="majorBidi" w:hAnsiTheme="majorBidi" w:cstheme="majorBidi"/>
          <w:b/>
          <w:bCs/>
          <w:color w:val="000000" w:themeColor="text1"/>
          <w:sz w:val="28"/>
          <w:szCs w:val="28"/>
          <w:lang w:val="en-US"/>
        </w:rPr>
        <w:t>Abstract</w:t>
      </w:r>
      <w:r w:rsidR="00582386" w:rsidRPr="00A536EA">
        <w:rPr>
          <w:rFonts w:asciiTheme="majorBidi" w:hAnsiTheme="majorBidi" w:cstheme="majorBidi"/>
          <w:b/>
          <w:bCs/>
          <w:color w:val="000000" w:themeColor="text1"/>
          <w:sz w:val="28"/>
          <w:szCs w:val="28"/>
          <w:lang w:val="en-US"/>
        </w:rPr>
        <w:t>:</w:t>
      </w:r>
    </w:p>
    <w:p w14:paraId="4775866A" w14:textId="77777777" w:rsidR="003A58EB" w:rsidRDefault="003A58EB" w:rsidP="00A86076">
      <w:pPr>
        <w:spacing w:after="0"/>
        <w:jc w:val="both"/>
        <w:rPr>
          <w:rFonts w:asciiTheme="majorBidi" w:hAnsiTheme="majorBidi" w:cstheme="majorBidi"/>
          <w:b/>
          <w:bCs/>
          <w:color w:val="000000" w:themeColor="text1"/>
          <w:lang w:val="en-US"/>
        </w:rPr>
      </w:pPr>
    </w:p>
    <w:p w14:paraId="7916A63F" w14:textId="6C070856" w:rsidR="00717A40" w:rsidRPr="00717A40" w:rsidRDefault="00717A40" w:rsidP="002719D1">
      <w:pPr>
        <w:spacing w:after="0" w:line="480" w:lineRule="auto"/>
        <w:jc w:val="both"/>
        <w:rPr>
          <w:rFonts w:asciiTheme="majorBidi" w:hAnsiTheme="majorBidi" w:cstheme="majorBidi"/>
          <w:b/>
          <w:bCs/>
          <w:color w:val="000000" w:themeColor="text1"/>
          <w:lang w:val="en-US"/>
        </w:rPr>
      </w:pPr>
      <w:r w:rsidRPr="00717A40">
        <w:rPr>
          <w:rFonts w:asciiTheme="majorBidi" w:hAnsiTheme="majorBidi" w:cstheme="majorBidi"/>
          <w:b/>
          <w:bCs/>
          <w:color w:val="000000" w:themeColor="text1"/>
          <w:lang w:val="en-US"/>
        </w:rPr>
        <w:t>Purpose</w:t>
      </w:r>
      <w:r>
        <w:rPr>
          <w:rFonts w:asciiTheme="majorBidi" w:hAnsiTheme="majorBidi" w:cstheme="majorBidi"/>
          <w:b/>
          <w:bCs/>
          <w:color w:val="000000" w:themeColor="text1"/>
          <w:lang w:val="en-US"/>
        </w:rPr>
        <w:t>:</w:t>
      </w:r>
      <w:r w:rsidRPr="00717A40">
        <w:rPr>
          <w:rFonts w:asciiTheme="majorBidi" w:hAnsiTheme="majorBidi" w:cstheme="majorBidi"/>
          <w:b/>
          <w:bCs/>
          <w:color w:val="000000" w:themeColor="text1"/>
          <w:lang w:val="en-US"/>
        </w:rPr>
        <w:t xml:space="preserve"> </w:t>
      </w:r>
      <w:r w:rsidRPr="00717A40">
        <w:rPr>
          <w:rFonts w:asciiTheme="majorBidi" w:hAnsiTheme="majorBidi" w:cstheme="majorBidi"/>
          <w:color w:val="000000" w:themeColor="text1"/>
          <w:lang w:val="en-US"/>
        </w:rPr>
        <w:t xml:space="preserve">This paper seeks to investigate the direct effects of brand clues on self-identification and social-identification within </w:t>
      </w:r>
      <w:r w:rsidR="006A37A5">
        <w:rPr>
          <w:rFonts w:asciiTheme="majorBidi" w:hAnsiTheme="majorBidi" w:cstheme="majorBidi"/>
          <w:color w:val="000000" w:themeColor="text1"/>
          <w:lang w:val="en-US"/>
        </w:rPr>
        <w:t xml:space="preserve">the </w:t>
      </w:r>
      <w:r w:rsidRPr="00717A40">
        <w:rPr>
          <w:rFonts w:asciiTheme="majorBidi" w:hAnsiTheme="majorBidi" w:cstheme="majorBidi"/>
          <w:color w:val="000000" w:themeColor="text1"/>
          <w:lang w:val="en-US"/>
        </w:rPr>
        <w:t>fashion industry</w:t>
      </w:r>
      <w:r w:rsidR="006A37A5">
        <w:rPr>
          <w:rFonts w:asciiTheme="majorBidi" w:hAnsiTheme="majorBidi" w:cstheme="majorBidi"/>
          <w:color w:val="000000" w:themeColor="text1"/>
          <w:lang w:val="en-US"/>
        </w:rPr>
        <w:t xml:space="preserve"> in Saudi Arabia.</w:t>
      </w:r>
    </w:p>
    <w:p w14:paraId="6C36E865" w14:textId="1635A0FD" w:rsidR="00717A40" w:rsidRPr="00717A40" w:rsidRDefault="00717A40" w:rsidP="002719D1">
      <w:pPr>
        <w:spacing w:after="0" w:line="480" w:lineRule="auto"/>
        <w:jc w:val="both"/>
        <w:rPr>
          <w:rFonts w:asciiTheme="majorBidi" w:hAnsiTheme="majorBidi" w:cstheme="majorBidi"/>
          <w:color w:val="000000" w:themeColor="text1"/>
          <w:lang w:val="en-US"/>
        </w:rPr>
      </w:pPr>
      <w:r w:rsidRPr="00717A40">
        <w:rPr>
          <w:rFonts w:asciiTheme="majorBidi" w:hAnsiTheme="majorBidi" w:cstheme="majorBidi"/>
          <w:b/>
          <w:bCs/>
          <w:color w:val="000000" w:themeColor="text1"/>
          <w:lang w:val="en-US"/>
        </w:rPr>
        <w:t xml:space="preserve">Design/methodology/approach: </w:t>
      </w:r>
      <w:r w:rsidRPr="00717A40">
        <w:rPr>
          <w:rFonts w:asciiTheme="majorBidi" w:hAnsiTheme="majorBidi" w:cstheme="majorBidi"/>
          <w:color w:val="000000" w:themeColor="text1"/>
          <w:lang w:val="en-US"/>
        </w:rPr>
        <w:t>Data was collected through an online survey, resulting in 1,041 quantitative responses. The study targeted the Saudi fashion industry and utilized a snowball sampling method for participant selection.</w:t>
      </w:r>
    </w:p>
    <w:p w14:paraId="358216DC" w14:textId="16F79A51" w:rsidR="00717A40" w:rsidRPr="00717A40" w:rsidRDefault="00717A40" w:rsidP="002719D1">
      <w:pPr>
        <w:spacing w:after="0" w:line="480" w:lineRule="auto"/>
        <w:jc w:val="both"/>
        <w:rPr>
          <w:rFonts w:asciiTheme="majorBidi" w:hAnsiTheme="majorBidi" w:cstheme="majorBidi"/>
          <w:color w:val="000000" w:themeColor="text1"/>
          <w:lang w:val="en-US"/>
        </w:rPr>
      </w:pPr>
      <w:r w:rsidRPr="00717A40">
        <w:rPr>
          <w:rFonts w:asciiTheme="majorBidi" w:hAnsiTheme="majorBidi" w:cstheme="majorBidi"/>
          <w:b/>
          <w:bCs/>
          <w:color w:val="000000" w:themeColor="text1"/>
          <w:lang w:val="en-US"/>
        </w:rPr>
        <w:t>Findings:</w:t>
      </w:r>
      <w:r>
        <w:rPr>
          <w:rFonts w:asciiTheme="majorBidi" w:hAnsiTheme="majorBidi" w:cstheme="majorBidi"/>
          <w:b/>
          <w:bCs/>
          <w:color w:val="000000" w:themeColor="text1"/>
          <w:lang w:val="en-US"/>
        </w:rPr>
        <w:t xml:space="preserve"> </w:t>
      </w:r>
      <w:r w:rsidRPr="00717A40">
        <w:rPr>
          <w:rFonts w:asciiTheme="majorBidi" w:hAnsiTheme="majorBidi" w:cstheme="majorBidi"/>
          <w:color w:val="000000" w:themeColor="text1"/>
          <w:lang w:val="en-US"/>
        </w:rPr>
        <w:t xml:space="preserve">Results show that brand clues </w:t>
      </w:r>
      <w:r w:rsidR="006A37A5">
        <w:rPr>
          <w:rFonts w:asciiTheme="majorBidi" w:hAnsiTheme="majorBidi" w:cstheme="majorBidi"/>
          <w:color w:val="000000" w:themeColor="text1"/>
          <w:lang w:val="en-US"/>
        </w:rPr>
        <w:t>significantly</w:t>
      </w:r>
      <w:r w:rsidRPr="00717A40">
        <w:rPr>
          <w:rFonts w:asciiTheme="majorBidi" w:hAnsiTheme="majorBidi" w:cstheme="majorBidi"/>
          <w:color w:val="000000" w:themeColor="text1"/>
          <w:lang w:val="en-US"/>
        </w:rPr>
        <w:t xml:space="preserve"> impact both self-identification and social-identification, with self-identification strongly influencing social-identification among Saudi fashion consumers.</w:t>
      </w:r>
    </w:p>
    <w:p w14:paraId="3D1CB5B2" w14:textId="0A0576D8" w:rsidR="00717A40" w:rsidRPr="00717A40" w:rsidRDefault="00717A40" w:rsidP="006A37A5">
      <w:pPr>
        <w:spacing w:after="0" w:line="480" w:lineRule="auto"/>
        <w:jc w:val="both"/>
        <w:rPr>
          <w:rFonts w:asciiTheme="majorBidi" w:hAnsiTheme="majorBidi" w:cstheme="majorBidi"/>
          <w:color w:val="000000" w:themeColor="text1"/>
          <w:lang w:val="en-US"/>
        </w:rPr>
      </w:pPr>
      <w:r w:rsidRPr="00717A40">
        <w:rPr>
          <w:rFonts w:asciiTheme="majorBidi" w:hAnsiTheme="majorBidi" w:cstheme="majorBidi"/>
          <w:b/>
          <w:bCs/>
          <w:color w:val="000000" w:themeColor="text1"/>
          <w:lang w:val="en-US"/>
        </w:rPr>
        <w:t xml:space="preserve">Research implications: </w:t>
      </w:r>
      <w:r w:rsidR="006A37A5" w:rsidRPr="006A37A5">
        <w:rPr>
          <w:rFonts w:asciiTheme="majorBidi" w:hAnsiTheme="majorBidi" w:cstheme="majorBidi"/>
          <w:color w:val="000000" w:themeColor="text1"/>
          <w:lang w:val="en-US"/>
        </w:rPr>
        <w:t>Fashion</w:t>
      </w:r>
      <w:r w:rsidR="006A37A5">
        <w:rPr>
          <w:rFonts w:asciiTheme="majorBidi" w:hAnsiTheme="majorBidi" w:cstheme="majorBidi"/>
          <w:b/>
          <w:bCs/>
          <w:color w:val="000000" w:themeColor="text1"/>
          <w:lang w:val="en-US"/>
        </w:rPr>
        <w:t xml:space="preserve"> </w:t>
      </w:r>
      <w:r w:rsidR="006A37A5">
        <w:rPr>
          <w:rFonts w:asciiTheme="majorBidi" w:hAnsiTheme="majorBidi" w:cstheme="majorBidi"/>
          <w:color w:val="000000" w:themeColor="text1"/>
          <w:lang w:val="en-US"/>
        </w:rPr>
        <w:t>d</w:t>
      </w:r>
      <w:r w:rsidRPr="00717A40">
        <w:rPr>
          <w:rFonts w:asciiTheme="majorBidi" w:hAnsiTheme="majorBidi" w:cstheme="majorBidi"/>
          <w:color w:val="000000" w:themeColor="text1"/>
          <w:lang w:val="en-US"/>
        </w:rPr>
        <w:t xml:space="preserve">ecision-makers in Saudi </w:t>
      </w:r>
      <w:r w:rsidR="006A37A5">
        <w:rPr>
          <w:rFonts w:asciiTheme="majorBidi" w:hAnsiTheme="majorBidi" w:cstheme="majorBidi"/>
          <w:color w:val="000000" w:themeColor="text1"/>
          <w:lang w:val="en-US"/>
        </w:rPr>
        <w:t xml:space="preserve">Arabia </w:t>
      </w:r>
      <w:r w:rsidRPr="00717A40">
        <w:rPr>
          <w:rFonts w:asciiTheme="majorBidi" w:hAnsiTheme="majorBidi" w:cstheme="majorBidi"/>
          <w:color w:val="000000" w:themeColor="text1"/>
          <w:lang w:val="en-US"/>
        </w:rPr>
        <w:t>can adopt proactive approaches by considering brand renaming, developing innovative segmentation strategies, positioning brands effectively, and introducing new products aligned with customer values to encourage self and social-identification.</w:t>
      </w:r>
    </w:p>
    <w:p w14:paraId="51D20B17" w14:textId="6008BD6C" w:rsidR="00582386" w:rsidRPr="002719D1" w:rsidRDefault="00717A40" w:rsidP="002719D1">
      <w:pPr>
        <w:spacing w:after="0" w:line="480" w:lineRule="auto"/>
        <w:jc w:val="both"/>
        <w:rPr>
          <w:rFonts w:asciiTheme="majorBidi" w:hAnsiTheme="majorBidi" w:cstheme="majorBidi"/>
          <w:color w:val="FF0000"/>
          <w:lang w:val="en-US"/>
        </w:rPr>
      </w:pPr>
      <w:r w:rsidRPr="00717A40">
        <w:rPr>
          <w:rFonts w:asciiTheme="majorBidi" w:hAnsiTheme="majorBidi" w:cstheme="majorBidi"/>
          <w:b/>
          <w:bCs/>
          <w:color w:val="000000" w:themeColor="text1"/>
          <w:lang w:val="en-US"/>
        </w:rPr>
        <w:t xml:space="preserve">Originality/value: </w:t>
      </w:r>
      <w:r w:rsidRPr="00717A40">
        <w:rPr>
          <w:rFonts w:asciiTheme="majorBidi" w:hAnsiTheme="majorBidi" w:cstheme="majorBidi"/>
          <w:color w:val="000000" w:themeColor="text1"/>
          <w:lang w:val="en-US"/>
        </w:rPr>
        <w:t>This study adopts a comprehensive, interdisciplinary approach by integrating insights from marketing, branding, and psychology. It deepens the understanding of how Saudi Arabia’s cultural context affects brand identification within the fashion industry.</w:t>
      </w:r>
    </w:p>
    <w:p w14:paraId="47212A20" w14:textId="0431A885" w:rsidR="00D72E72" w:rsidRPr="00677F93" w:rsidRDefault="00D72E72" w:rsidP="002719D1">
      <w:pPr>
        <w:spacing w:line="480" w:lineRule="auto"/>
        <w:rPr>
          <w:rFonts w:asciiTheme="majorBidi" w:hAnsiTheme="majorBidi" w:cstheme="majorBidi"/>
          <w:i/>
          <w:iCs/>
          <w:color w:val="000000" w:themeColor="text1"/>
          <w:lang w:val="en-US"/>
        </w:rPr>
      </w:pPr>
      <w:r w:rsidRPr="00677F93">
        <w:rPr>
          <w:rFonts w:asciiTheme="majorBidi" w:hAnsiTheme="majorBidi" w:cstheme="majorBidi"/>
          <w:b/>
          <w:bCs/>
          <w:color w:val="000000" w:themeColor="text1"/>
          <w:lang w:val="en-US"/>
        </w:rPr>
        <w:t>Keywords</w:t>
      </w:r>
      <w:r w:rsidRPr="00677F93">
        <w:rPr>
          <w:rFonts w:asciiTheme="majorBidi" w:hAnsiTheme="majorBidi" w:cstheme="majorBidi"/>
          <w:color w:val="000000" w:themeColor="text1"/>
          <w:lang w:val="en-US"/>
        </w:rPr>
        <w:t>:</w:t>
      </w:r>
      <w:r w:rsidR="00960976" w:rsidRPr="00677F93">
        <w:rPr>
          <w:rFonts w:asciiTheme="majorBidi" w:hAnsiTheme="majorBidi" w:cstheme="majorBidi"/>
          <w:color w:val="000000" w:themeColor="text1"/>
          <w:lang w:val="en-US"/>
        </w:rPr>
        <w:t xml:space="preserve"> </w:t>
      </w:r>
      <w:r w:rsidR="00EE7CCB">
        <w:rPr>
          <w:rFonts w:asciiTheme="majorBidi" w:hAnsiTheme="majorBidi" w:cstheme="majorBidi"/>
          <w:color w:val="000000" w:themeColor="text1"/>
          <w:lang w:val="en-US"/>
        </w:rPr>
        <w:t xml:space="preserve">fashion; </w:t>
      </w:r>
      <w:r w:rsidR="00960976" w:rsidRPr="00677F93">
        <w:rPr>
          <w:rFonts w:asciiTheme="majorBidi" w:hAnsiTheme="majorBidi" w:cstheme="majorBidi"/>
          <w:color w:val="000000" w:themeColor="text1"/>
          <w:lang w:val="en-US"/>
        </w:rPr>
        <w:t xml:space="preserve">brand clues; self-identification; social-identification, </w:t>
      </w:r>
      <w:r w:rsidR="00960976" w:rsidRPr="00677F93">
        <w:rPr>
          <w:rStyle w:val="normaltextrun"/>
          <w:rFonts w:asciiTheme="majorBidi" w:eastAsiaTheme="majorEastAsia" w:hAnsiTheme="majorBidi" w:cstheme="majorBidi"/>
          <w:color w:val="000000" w:themeColor="text1"/>
          <w:lang w:val="en-US"/>
        </w:rPr>
        <w:t>symbolic interactionism</w:t>
      </w:r>
      <w:r w:rsidR="006F6E0C" w:rsidRPr="00677F93">
        <w:rPr>
          <w:rStyle w:val="normaltextrun"/>
          <w:rFonts w:asciiTheme="majorBidi" w:eastAsiaTheme="majorEastAsia" w:hAnsiTheme="majorBidi" w:cstheme="majorBidi"/>
          <w:color w:val="000000" w:themeColor="text1"/>
          <w:lang w:val="en-US"/>
        </w:rPr>
        <w:t xml:space="preserve"> theory</w:t>
      </w:r>
      <w:r w:rsidR="00960976" w:rsidRPr="00677F93">
        <w:rPr>
          <w:rStyle w:val="normaltextrun"/>
          <w:rFonts w:asciiTheme="majorBidi" w:eastAsiaTheme="majorEastAsia" w:hAnsiTheme="majorBidi" w:cstheme="majorBidi"/>
          <w:color w:val="000000" w:themeColor="text1"/>
          <w:lang w:val="en-US"/>
        </w:rPr>
        <w:t xml:space="preserve">; </w:t>
      </w:r>
      <w:r w:rsidR="00FF02D2" w:rsidRPr="00677F93">
        <w:rPr>
          <w:rStyle w:val="normaltextrun"/>
          <w:rFonts w:asciiTheme="majorBidi" w:eastAsiaTheme="majorEastAsia" w:hAnsiTheme="majorBidi" w:cstheme="majorBidi"/>
          <w:color w:val="000000" w:themeColor="text1"/>
          <w:lang w:val="en-US"/>
        </w:rPr>
        <w:t>social-</w:t>
      </w:r>
      <w:r w:rsidR="006F6E0C" w:rsidRPr="00677F93">
        <w:rPr>
          <w:rStyle w:val="normaltextrun"/>
          <w:rFonts w:asciiTheme="majorBidi" w:eastAsiaTheme="majorEastAsia" w:hAnsiTheme="majorBidi" w:cstheme="majorBidi"/>
          <w:color w:val="000000" w:themeColor="text1"/>
          <w:lang w:val="en-US"/>
        </w:rPr>
        <w:t>identity theory</w:t>
      </w:r>
    </w:p>
    <w:p w14:paraId="21AF1849" w14:textId="3B3DE786" w:rsidR="00960976" w:rsidRPr="000F773F" w:rsidRDefault="00960976" w:rsidP="000F773F">
      <w:pPr>
        <w:spacing w:line="480" w:lineRule="auto"/>
        <w:rPr>
          <w:rFonts w:asciiTheme="majorBidi" w:hAnsiTheme="majorBidi" w:cstheme="majorBidi"/>
          <w:color w:val="000000" w:themeColor="text1"/>
          <w:lang w:val="en-US"/>
        </w:rPr>
      </w:pPr>
    </w:p>
    <w:p w14:paraId="719F5131" w14:textId="2641E27C" w:rsidR="00827C89" w:rsidRPr="00677F93" w:rsidRDefault="00D75881" w:rsidP="00C62D00">
      <w:pPr>
        <w:spacing w:line="480" w:lineRule="auto"/>
        <w:rPr>
          <w:rStyle w:val="normaltextrun"/>
          <w:rFonts w:asciiTheme="majorBidi" w:hAnsiTheme="majorBidi" w:cstheme="majorBidi"/>
          <w:b/>
          <w:bCs/>
          <w:color w:val="000000" w:themeColor="text1"/>
          <w:sz w:val="28"/>
          <w:szCs w:val="28"/>
          <w:lang w:val="en-US"/>
        </w:rPr>
      </w:pPr>
      <w:r w:rsidRPr="00677F93">
        <w:rPr>
          <w:rFonts w:asciiTheme="majorBidi" w:hAnsiTheme="majorBidi" w:cstheme="majorBidi"/>
          <w:b/>
          <w:bCs/>
          <w:color w:val="000000" w:themeColor="text1"/>
          <w:sz w:val="28"/>
          <w:szCs w:val="28"/>
          <w:lang w:val="en-US"/>
        </w:rPr>
        <w:lastRenderedPageBreak/>
        <w:t>Introduction</w:t>
      </w:r>
    </w:p>
    <w:p w14:paraId="4A30AD02" w14:textId="7CFA7F09" w:rsidR="00236A3D" w:rsidRPr="00FA3CC9" w:rsidRDefault="00236A3D" w:rsidP="00C62D00">
      <w:pPr>
        <w:pStyle w:val="paragraph"/>
        <w:spacing w:before="0" w:beforeAutospacing="0" w:after="0" w:afterAutospacing="0" w:line="480" w:lineRule="auto"/>
        <w:ind w:firstLine="720"/>
        <w:jc w:val="both"/>
        <w:textAlignment w:val="baseline"/>
        <w:rPr>
          <w:rStyle w:val="normaltextrun"/>
          <w:rFonts w:asciiTheme="majorBidi" w:eastAsiaTheme="majorEastAsia" w:hAnsiTheme="majorBidi" w:cstheme="majorBidi"/>
          <w:color w:val="000000" w:themeColor="text1"/>
        </w:rPr>
      </w:pPr>
      <w:r w:rsidRPr="001135BF">
        <w:rPr>
          <w:rStyle w:val="normaltextrun"/>
          <w:rFonts w:asciiTheme="majorBidi" w:eastAsiaTheme="majorEastAsia" w:hAnsiTheme="majorBidi" w:cstheme="majorBidi"/>
          <w:color w:val="000000" w:themeColor="text1"/>
        </w:rPr>
        <w:t xml:space="preserve">The fashion industry in </w:t>
      </w:r>
      <w:r w:rsidR="00D31418" w:rsidRPr="001135BF">
        <w:rPr>
          <w:rStyle w:val="normaltextrun"/>
          <w:rFonts w:asciiTheme="majorBidi" w:eastAsiaTheme="majorEastAsia" w:hAnsiTheme="majorBidi" w:cstheme="majorBidi"/>
          <w:color w:val="000000" w:themeColor="text1"/>
        </w:rPr>
        <w:t xml:space="preserve">the Kingdom of </w:t>
      </w:r>
      <w:r w:rsidRPr="001135BF">
        <w:rPr>
          <w:rStyle w:val="normaltextrun"/>
          <w:rFonts w:asciiTheme="majorBidi" w:eastAsiaTheme="majorEastAsia" w:hAnsiTheme="majorBidi" w:cstheme="majorBidi"/>
          <w:color w:val="000000" w:themeColor="text1"/>
        </w:rPr>
        <w:t>Saudi Arabia</w:t>
      </w:r>
      <w:r w:rsidR="00D31418" w:rsidRPr="001135BF">
        <w:rPr>
          <w:rStyle w:val="normaltextrun"/>
          <w:rFonts w:asciiTheme="majorBidi" w:eastAsiaTheme="majorEastAsia" w:hAnsiTheme="majorBidi" w:cstheme="majorBidi"/>
          <w:color w:val="000000" w:themeColor="text1"/>
        </w:rPr>
        <w:t xml:space="preserve"> (KSA)</w:t>
      </w:r>
      <w:r w:rsidRPr="001135BF">
        <w:rPr>
          <w:rStyle w:val="normaltextrun"/>
          <w:rFonts w:asciiTheme="majorBidi" w:eastAsiaTheme="majorEastAsia" w:hAnsiTheme="majorBidi" w:cstheme="majorBidi"/>
          <w:color w:val="000000" w:themeColor="text1"/>
        </w:rPr>
        <w:t xml:space="preserve"> is thriving, reflecting a dynamic and expanding market projected to grow significantly in the coming years. According to Marketline (2022), the industry is expected to increase by 34.6%, reaching a value of $20.18 billion. This substantial growth is </w:t>
      </w:r>
      <w:r w:rsidR="0084332F" w:rsidRPr="001135BF">
        <w:rPr>
          <w:rStyle w:val="normaltextrun"/>
          <w:rFonts w:asciiTheme="majorBidi" w:eastAsiaTheme="majorEastAsia" w:hAnsiTheme="majorBidi" w:cstheme="majorBidi"/>
          <w:color w:val="000000" w:themeColor="text1"/>
        </w:rPr>
        <w:t>primarily driven</w:t>
      </w:r>
      <w:r w:rsidRPr="001135BF">
        <w:rPr>
          <w:rStyle w:val="normaltextrun"/>
          <w:rFonts w:asciiTheme="majorBidi" w:eastAsiaTheme="majorEastAsia" w:hAnsiTheme="majorBidi" w:cstheme="majorBidi"/>
          <w:color w:val="000000" w:themeColor="text1"/>
        </w:rPr>
        <w:t xml:space="preserve"> by women, </w:t>
      </w:r>
      <w:r w:rsidR="0084332F" w:rsidRPr="001135BF">
        <w:rPr>
          <w:rStyle w:val="normaltextrun"/>
          <w:rFonts w:asciiTheme="majorBidi" w:eastAsiaTheme="majorEastAsia" w:hAnsiTheme="majorBidi" w:cstheme="majorBidi"/>
          <w:color w:val="000000" w:themeColor="text1"/>
        </w:rPr>
        <w:t>representing</w:t>
      </w:r>
      <w:r w:rsidRPr="001135BF">
        <w:rPr>
          <w:rStyle w:val="normaltextrun"/>
          <w:rFonts w:asciiTheme="majorBidi" w:eastAsiaTheme="majorEastAsia" w:hAnsiTheme="majorBidi" w:cstheme="majorBidi"/>
          <w:color w:val="000000" w:themeColor="text1"/>
        </w:rPr>
        <w:t xml:space="preserve"> 39.4% of the market. The demand for fashionable brands, particularly among the younger generation, is evident, with clothing and shoes comprising 71.6% of the market share. </w:t>
      </w:r>
      <w:r w:rsidR="00D31418" w:rsidRPr="001135BF">
        <w:rPr>
          <w:rStyle w:val="normaltextrun"/>
          <w:rFonts w:asciiTheme="majorBidi" w:eastAsiaTheme="majorEastAsia" w:hAnsiTheme="majorBidi" w:cstheme="majorBidi"/>
          <w:color w:val="000000" w:themeColor="text1"/>
        </w:rPr>
        <w:t>KSA</w:t>
      </w:r>
      <w:r w:rsidR="00D73177" w:rsidRPr="001135BF">
        <w:rPr>
          <w:rStyle w:val="normaltextrun"/>
          <w:rFonts w:asciiTheme="majorBidi" w:eastAsiaTheme="majorEastAsia" w:hAnsiTheme="majorBidi" w:cstheme="majorBidi"/>
          <w:color w:val="000000" w:themeColor="text1"/>
        </w:rPr>
        <w:t>’s</w:t>
      </w:r>
      <w:r w:rsidRPr="001135BF">
        <w:rPr>
          <w:rStyle w:val="normaltextrun"/>
          <w:rFonts w:asciiTheme="majorBidi" w:eastAsiaTheme="majorEastAsia" w:hAnsiTheme="majorBidi" w:cstheme="majorBidi"/>
          <w:color w:val="000000" w:themeColor="text1"/>
        </w:rPr>
        <w:t xml:space="preserve"> Vision 2030 </w:t>
      </w:r>
      <w:r w:rsidR="0084332F" w:rsidRPr="001135BF">
        <w:rPr>
          <w:rStyle w:val="normaltextrun"/>
          <w:rFonts w:asciiTheme="majorBidi" w:eastAsiaTheme="majorEastAsia" w:hAnsiTheme="majorBidi" w:cstheme="majorBidi"/>
          <w:color w:val="000000" w:themeColor="text1"/>
        </w:rPr>
        <w:t xml:space="preserve">is </w:t>
      </w:r>
      <w:r w:rsidR="00D86DC6" w:rsidRPr="001135BF">
        <w:rPr>
          <w:rStyle w:val="normaltextrun"/>
          <w:rFonts w:asciiTheme="majorBidi" w:eastAsiaTheme="majorEastAsia" w:hAnsiTheme="majorBidi" w:cstheme="majorBidi"/>
          <w:color w:val="000000" w:themeColor="text1"/>
        </w:rPr>
        <w:t>pivotal</w:t>
      </w:r>
      <w:r w:rsidRPr="001135BF">
        <w:rPr>
          <w:rStyle w:val="normaltextrun"/>
          <w:rFonts w:asciiTheme="majorBidi" w:eastAsiaTheme="majorEastAsia" w:hAnsiTheme="majorBidi" w:cstheme="majorBidi"/>
          <w:color w:val="000000" w:themeColor="text1"/>
        </w:rPr>
        <w:t xml:space="preserve"> in fueling this growth, as it aims to diversify the economy and reduce reliance on oil. This economic shift is anticipated to enhance </w:t>
      </w:r>
      <w:r w:rsidR="00D73177" w:rsidRPr="001135BF">
        <w:rPr>
          <w:rStyle w:val="normaltextrun"/>
          <w:rFonts w:asciiTheme="majorBidi" w:eastAsiaTheme="majorEastAsia" w:hAnsiTheme="majorBidi" w:cstheme="majorBidi"/>
          <w:color w:val="000000" w:themeColor="text1"/>
        </w:rPr>
        <w:t>consumers’</w:t>
      </w:r>
      <w:r w:rsidRPr="001135BF">
        <w:rPr>
          <w:rStyle w:val="normaltextrun"/>
          <w:rFonts w:asciiTheme="majorBidi" w:eastAsiaTheme="majorEastAsia" w:hAnsiTheme="majorBidi" w:cstheme="majorBidi"/>
          <w:color w:val="000000" w:themeColor="text1"/>
        </w:rPr>
        <w:t xml:space="preserve"> purchasing power and increase spending, especially among the youth, who are increasingly drawn to trendy fashion brands </w:t>
      </w:r>
      <w:sdt>
        <w:sdtPr>
          <w:rPr>
            <w:rStyle w:val="normaltextrun"/>
            <w:rFonts w:asciiTheme="majorBidi" w:eastAsiaTheme="majorEastAsia" w:hAnsiTheme="majorBidi" w:cstheme="majorBidi"/>
            <w:color w:val="000000" w:themeColor="text1"/>
          </w:rPr>
          <w:id w:val="-1910378491"/>
          <w:citation/>
        </w:sdtPr>
        <w:sdtEndPr>
          <w:rPr>
            <w:rStyle w:val="normaltextrun"/>
          </w:rPr>
        </w:sdtEndPr>
        <w:sdtContent>
          <w:r w:rsidRPr="001135BF">
            <w:rPr>
              <w:rStyle w:val="normaltextrun"/>
              <w:rFonts w:asciiTheme="majorBidi" w:eastAsiaTheme="majorEastAsia" w:hAnsiTheme="majorBidi" w:cstheme="majorBidi"/>
              <w:color w:val="000000" w:themeColor="text1"/>
            </w:rPr>
            <w:fldChar w:fldCharType="begin"/>
          </w:r>
          <w:r w:rsidRPr="001135BF">
            <w:rPr>
              <w:rStyle w:val="normaltextrun"/>
              <w:rFonts w:asciiTheme="majorBidi" w:eastAsiaTheme="majorEastAsia" w:hAnsiTheme="majorBidi" w:cstheme="majorBidi"/>
              <w:color w:val="000000" w:themeColor="text1"/>
              <w:lang w:val="en-US"/>
            </w:rPr>
            <w:instrText xml:space="preserve"> CITATION Mar22 \l 1033 </w:instrText>
          </w:r>
          <w:r w:rsidRPr="001135BF">
            <w:rPr>
              <w:rStyle w:val="normaltextrun"/>
              <w:rFonts w:asciiTheme="majorBidi" w:eastAsiaTheme="majorEastAsia" w:hAnsiTheme="majorBidi" w:cstheme="majorBidi"/>
              <w:color w:val="000000" w:themeColor="text1"/>
            </w:rPr>
            <w:fldChar w:fldCharType="separate"/>
          </w:r>
          <w:r w:rsidR="00B110BC" w:rsidRPr="001135BF">
            <w:rPr>
              <w:rFonts w:asciiTheme="majorBidi" w:eastAsiaTheme="majorEastAsia" w:hAnsiTheme="majorBidi" w:cstheme="majorBidi"/>
              <w:noProof/>
              <w:color w:val="000000" w:themeColor="text1"/>
              <w:lang w:val="en-US"/>
            </w:rPr>
            <w:t>(Marketline, 2022)</w:t>
          </w:r>
          <w:r w:rsidRPr="001135BF">
            <w:rPr>
              <w:rStyle w:val="normaltextrun"/>
              <w:rFonts w:asciiTheme="majorBidi" w:eastAsiaTheme="majorEastAsia" w:hAnsiTheme="majorBidi" w:cstheme="majorBidi"/>
              <w:color w:val="000000" w:themeColor="text1"/>
            </w:rPr>
            <w:fldChar w:fldCharType="end"/>
          </w:r>
        </w:sdtContent>
      </w:sdt>
      <w:r w:rsidRPr="001135BF">
        <w:rPr>
          <w:rStyle w:val="normaltextrun"/>
          <w:rFonts w:asciiTheme="majorBidi" w:eastAsiaTheme="majorEastAsia" w:hAnsiTheme="majorBidi" w:cstheme="majorBidi"/>
          <w:color w:val="000000" w:themeColor="text1"/>
        </w:rPr>
        <w:t>.</w:t>
      </w:r>
    </w:p>
    <w:p w14:paraId="78FB5368" w14:textId="4A646D52" w:rsidR="00651ABD" w:rsidRPr="00E16A66" w:rsidRDefault="00582386" w:rsidP="00C62D00">
      <w:pPr>
        <w:pStyle w:val="paragraph"/>
        <w:spacing w:before="0" w:beforeAutospacing="0" w:after="0" w:afterAutospacing="0" w:line="480" w:lineRule="auto"/>
        <w:ind w:firstLine="720"/>
        <w:jc w:val="both"/>
        <w:textAlignment w:val="baseline"/>
        <w:rPr>
          <w:rStyle w:val="normaltextrun"/>
          <w:rFonts w:asciiTheme="majorBidi" w:eastAsiaTheme="majorEastAsia" w:hAnsiTheme="majorBidi" w:cstheme="majorBidi"/>
          <w:color w:val="000000" w:themeColor="text1"/>
        </w:rPr>
      </w:pPr>
      <w:r w:rsidRPr="003008E8">
        <w:rPr>
          <w:rStyle w:val="normaltextrun"/>
          <w:rFonts w:asciiTheme="majorBidi" w:eastAsiaTheme="majorEastAsia" w:hAnsiTheme="majorBidi" w:cstheme="majorBidi"/>
          <w:color w:val="000000" w:themeColor="text1"/>
        </w:rPr>
        <w:t xml:space="preserve">Many marketing experts strive to understand how customers evaluate their choices, form preferences, and make purchase </w:t>
      </w:r>
      <w:r w:rsidRPr="001135BF">
        <w:rPr>
          <w:rStyle w:val="normaltextrun"/>
          <w:rFonts w:asciiTheme="majorBidi" w:eastAsiaTheme="majorEastAsia" w:hAnsiTheme="majorBidi" w:cstheme="majorBidi"/>
          <w:color w:val="000000" w:themeColor="text1"/>
        </w:rPr>
        <w:t xml:space="preserve">decisions </w:t>
      </w:r>
      <w:r w:rsidR="0008084C" w:rsidRPr="001135BF">
        <w:rPr>
          <w:rFonts w:asciiTheme="majorBidi" w:eastAsiaTheme="majorEastAsia" w:hAnsiTheme="majorBidi" w:cstheme="majorBidi"/>
          <w:noProof/>
          <w:color w:val="000000" w:themeColor="text1"/>
          <w:lang w:val="en-US"/>
        </w:rPr>
        <w:t>(</w:t>
      </w:r>
      <w:r w:rsidR="001135BF" w:rsidRPr="001135BF">
        <w:rPr>
          <w:rFonts w:asciiTheme="majorBidi" w:hAnsiTheme="majorBidi" w:cstheme="majorBidi"/>
          <w:noProof/>
          <w:color w:val="000000" w:themeColor="text1"/>
        </w:rPr>
        <w:t>Malar, Krohmer, Hoyer, &amp; Nyffenegger</w:t>
      </w:r>
      <w:r w:rsidR="0008084C" w:rsidRPr="001135BF">
        <w:rPr>
          <w:rFonts w:asciiTheme="majorBidi" w:eastAsiaTheme="majorEastAsia" w:hAnsiTheme="majorBidi" w:cstheme="majorBidi"/>
          <w:noProof/>
          <w:color w:val="000000" w:themeColor="text1"/>
          <w:lang w:val="en-US"/>
        </w:rPr>
        <w:t>, 2011; Chaudhuri, 2006</w:t>
      </w:r>
      <w:r w:rsidR="0008084C" w:rsidRPr="007A3D3F">
        <w:rPr>
          <w:rFonts w:asciiTheme="majorBidi" w:eastAsiaTheme="majorEastAsia" w:hAnsiTheme="majorBidi" w:cstheme="majorBidi"/>
          <w:noProof/>
          <w:color w:val="000000" w:themeColor="text1"/>
          <w:lang w:val="en-US"/>
        </w:rPr>
        <w:t>)</w:t>
      </w:r>
      <w:r w:rsidRPr="007A3D3F">
        <w:rPr>
          <w:rStyle w:val="normaltextrun"/>
          <w:rFonts w:asciiTheme="majorBidi" w:eastAsiaTheme="majorEastAsia" w:hAnsiTheme="majorBidi" w:cstheme="majorBidi"/>
          <w:color w:val="000000" w:themeColor="text1"/>
        </w:rPr>
        <w:t xml:space="preserve">. </w:t>
      </w:r>
      <w:r w:rsidR="00677F93" w:rsidRPr="007A3D3F">
        <w:rPr>
          <w:rStyle w:val="normaltextrun"/>
          <w:rFonts w:asciiTheme="majorBidi" w:eastAsiaTheme="majorEastAsia" w:hAnsiTheme="majorBidi" w:cstheme="majorBidi"/>
          <w:color w:val="000000" w:themeColor="text1"/>
        </w:rPr>
        <w:t>One of these evaluations is the e</w:t>
      </w:r>
      <w:r w:rsidR="00D73177" w:rsidRPr="007A3D3F">
        <w:rPr>
          <w:rStyle w:val="normaltextrun"/>
          <w:rFonts w:asciiTheme="majorBidi" w:eastAsiaTheme="majorEastAsia" w:hAnsiTheme="majorBidi" w:cstheme="majorBidi"/>
          <w:color w:val="000000" w:themeColor="text1"/>
        </w:rPr>
        <w:t>xposure</w:t>
      </w:r>
      <w:r w:rsidRPr="007A3D3F">
        <w:rPr>
          <w:rStyle w:val="normaltextrun"/>
          <w:rFonts w:asciiTheme="majorBidi" w:eastAsiaTheme="majorEastAsia" w:hAnsiTheme="majorBidi" w:cstheme="majorBidi"/>
          <w:color w:val="000000" w:themeColor="text1"/>
        </w:rPr>
        <w:t xml:space="preserve"> to attractive packaging, design, or other aesthetic elements that engage the </w:t>
      </w:r>
      <w:r w:rsidR="00D73177" w:rsidRPr="007A3D3F">
        <w:rPr>
          <w:rStyle w:val="normaltextrun"/>
          <w:rFonts w:asciiTheme="majorBidi" w:eastAsiaTheme="majorEastAsia" w:hAnsiTheme="majorBidi" w:cstheme="majorBidi"/>
          <w:color w:val="000000" w:themeColor="text1"/>
        </w:rPr>
        <w:t>customer’s</w:t>
      </w:r>
      <w:r w:rsidRPr="007A3D3F">
        <w:rPr>
          <w:rStyle w:val="normaltextrun"/>
          <w:rFonts w:asciiTheme="majorBidi" w:eastAsiaTheme="majorEastAsia" w:hAnsiTheme="majorBidi" w:cstheme="majorBidi"/>
          <w:color w:val="000000" w:themeColor="text1"/>
        </w:rPr>
        <w:t xml:space="preserve"> five senses </w:t>
      </w:r>
      <w:r w:rsidR="00FA3CC9" w:rsidRPr="007A3D3F">
        <w:rPr>
          <w:rStyle w:val="normaltextrun"/>
          <w:rFonts w:asciiTheme="majorBidi" w:eastAsiaTheme="majorEastAsia" w:hAnsiTheme="majorBidi" w:cstheme="majorBidi"/>
          <w:color w:val="000000" w:themeColor="text1"/>
        </w:rPr>
        <w:t xml:space="preserve">and </w:t>
      </w:r>
      <w:r w:rsidRPr="007A3D3F">
        <w:rPr>
          <w:rStyle w:val="normaltextrun"/>
          <w:rFonts w:asciiTheme="majorBidi" w:eastAsiaTheme="majorEastAsia" w:hAnsiTheme="majorBidi" w:cstheme="majorBidi"/>
          <w:color w:val="000000" w:themeColor="text1"/>
        </w:rPr>
        <w:t xml:space="preserve">significantly </w:t>
      </w:r>
      <w:r w:rsidR="001B7E7B">
        <w:rPr>
          <w:rStyle w:val="normaltextrun"/>
          <w:rFonts w:asciiTheme="majorBidi" w:eastAsiaTheme="majorEastAsia" w:hAnsiTheme="majorBidi" w:cstheme="majorBidi"/>
          <w:color w:val="000000" w:themeColor="text1"/>
        </w:rPr>
        <w:t>enhance</w:t>
      </w:r>
      <w:r w:rsidRPr="007A3D3F">
        <w:rPr>
          <w:rStyle w:val="normaltextrun"/>
          <w:rFonts w:asciiTheme="majorBidi" w:eastAsiaTheme="majorEastAsia" w:hAnsiTheme="majorBidi" w:cstheme="majorBidi"/>
          <w:color w:val="000000" w:themeColor="text1"/>
        </w:rPr>
        <w:t xml:space="preserve"> the </w:t>
      </w:r>
      <w:r w:rsidR="00D73177" w:rsidRPr="007A3D3F">
        <w:rPr>
          <w:rStyle w:val="normaltextrun"/>
          <w:rFonts w:asciiTheme="majorBidi" w:eastAsiaTheme="majorEastAsia" w:hAnsiTheme="majorBidi" w:cstheme="majorBidi"/>
          <w:color w:val="000000" w:themeColor="text1"/>
        </w:rPr>
        <w:t>in-store and online experience</w:t>
      </w:r>
      <w:r w:rsidRPr="007A3D3F">
        <w:rPr>
          <w:rStyle w:val="normaltextrun"/>
          <w:rFonts w:asciiTheme="majorBidi" w:eastAsiaTheme="majorEastAsia" w:hAnsiTheme="majorBidi" w:cstheme="majorBidi"/>
          <w:color w:val="000000" w:themeColor="text1"/>
        </w:rPr>
        <w:t xml:space="preserve">. This sensory appeal fosters a positive attitude towards the </w:t>
      </w:r>
      <w:r w:rsidR="00D73177" w:rsidRPr="007A3D3F">
        <w:rPr>
          <w:rStyle w:val="normaltextrun"/>
          <w:rFonts w:asciiTheme="majorBidi" w:eastAsiaTheme="majorEastAsia" w:hAnsiTheme="majorBidi" w:cstheme="majorBidi"/>
          <w:color w:val="000000" w:themeColor="text1"/>
        </w:rPr>
        <w:t>brand’s</w:t>
      </w:r>
      <w:r w:rsidRPr="007A3D3F">
        <w:rPr>
          <w:rStyle w:val="normaltextrun"/>
          <w:rFonts w:asciiTheme="majorBidi" w:eastAsiaTheme="majorEastAsia" w:hAnsiTheme="majorBidi" w:cstheme="majorBidi"/>
          <w:color w:val="000000" w:themeColor="text1"/>
        </w:rPr>
        <w:t xml:space="preserve"> benefits, creating an enriched brand experience that plays a crucial role in shaping an </w:t>
      </w:r>
      <w:r w:rsidR="00D73177" w:rsidRPr="007A3D3F">
        <w:rPr>
          <w:rStyle w:val="normaltextrun"/>
          <w:rFonts w:asciiTheme="majorBidi" w:eastAsiaTheme="majorEastAsia" w:hAnsiTheme="majorBidi" w:cstheme="majorBidi"/>
          <w:color w:val="000000" w:themeColor="text1"/>
        </w:rPr>
        <w:t>individual’s</w:t>
      </w:r>
      <w:r w:rsidRPr="007A3D3F">
        <w:rPr>
          <w:rStyle w:val="normaltextrun"/>
          <w:rFonts w:asciiTheme="majorBidi" w:eastAsiaTheme="majorEastAsia" w:hAnsiTheme="majorBidi" w:cstheme="majorBidi"/>
          <w:color w:val="000000" w:themeColor="text1"/>
        </w:rPr>
        <w:t xml:space="preserve"> self-identity and societal perception. These psychological mechanisms explain </w:t>
      </w:r>
      <w:r w:rsidR="00D73177" w:rsidRPr="007A3D3F">
        <w:rPr>
          <w:rStyle w:val="normaltextrun"/>
          <w:rFonts w:asciiTheme="majorBidi" w:eastAsiaTheme="majorEastAsia" w:hAnsiTheme="majorBidi" w:cstheme="majorBidi"/>
          <w:color w:val="000000" w:themeColor="text1"/>
        </w:rPr>
        <w:t>customers’ choices</w:t>
      </w:r>
      <w:r w:rsidRPr="007A3D3F">
        <w:rPr>
          <w:rStyle w:val="normaltextrun"/>
          <w:rFonts w:asciiTheme="majorBidi" w:eastAsiaTheme="majorEastAsia" w:hAnsiTheme="majorBidi" w:cstheme="majorBidi"/>
          <w:color w:val="000000" w:themeColor="text1"/>
        </w:rPr>
        <w:t>, linking sensory engagement to identity formation</w:t>
      </w:r>
      <w:r w:rsidR="00A27F13" w:rsidRPr="007A3D3F">
        <w:rPr>
          <w:rStyle w:val="normaltextrun"/>
          <w:rFonts w:asciiTheme="majorBidi" w:eastAsiaTheme="majorEastAsia" w:hAnsiTheme="majorBidi" w:cstheme="majorBidi"/>
          <w:color w:val="000000" w:themeColor="text1"/>
        </w:rPr>
        <w:t xml:space="preserve"> </w:t>
      </w:r>
      <w:r w:rsidR="0008084C" w:rsidRPr="001135BF">
        <w:rPr>
          <w:rFonts w:asciiTheme="majorBidi" w:eastAsiaTheme="majorEastAsia" w:hAnsiTheme="majorBidi" w:cstheme="majorBidi"/>
          <w:noProof/>
          <w:color w:val="000000" w:themeColor="text1"/>
          <w:lang w:val="en-US"/>
        </w:rPr>
        <w:t>(</w:t>
      </w:r>
      <w:r w:rsidR="001135BF" w:rsidRPr="001135BF">
        <w:rPr>
          <w:rFonts w:asciiTheme="majorBidi" w:hAnsiTheme="majorBidi" w:cstheme="majorBidi"/>
          <w:noProof/>
          <w:color w:val="000000" w:themeColor="text1"/>
        </w:rPr>
        <w:t>Jones, Runyan, &amp; Kim</w:t>
      </w:r>
      <w:r w:rsidR="0008084C" w:rsidRPr="001135BF">
        <w:rPr>
          <w:rFonts w:asciiTheme="majorBidi" w:eastAsiaTheme="majorEastAsia" w:hAnsiTheme="majorBidi" w:cstheme="majorBidi"/>
          <w:noProof/>
          <w:color w:val="000000" w:themeColor="text1"/>
          <w:lang w:val="en-US"/>
        </w:rPr>
        <w:t>, 2012)</w:t>
      </w:r>
      <w:r w:rsidRPr="001135BF">
        <w:rPr>
          <w:rStyle w:val="normaltextrun"/>
          <w:rFonts w:asciiTheme="majorBidi" w:eastAsiaTheme="majorEastAsia" w:hAnsiTheme="majorBidi" w:cstheme="majorBidi"/>
          <w:color w:val="000000" w:themeColor="text1"/>
        </w:rPr>
        <w:t>.</w:t>
      </w:r>
    </w:p>
    <w:p w14:paraId="3E343452" w14:textId="3881B39F" w:rsidR="00DA2E36" w:rsidRPr="00520C42" w:rsidRDefault="00651ABD" w:rsidP="00520C42">
      <w:pPr>
        <w:pStyle w:val="paragraph"/>
        <w:spacing w:before="0" w:beforeAutospacing="0" w:after="0" w:afterAutospacing="0" w:line="480" w:lineRule="auto"/>
        <w:ind w:firstLine="720"/>
        <w:jc w:val="both"/>
        <w:textAlignment w:val="baseline"/>
        <w:rPr>
          <w:rStyle w:val="normaltextrun"/>
          <w:rFonts w:asciiTheme="majorBidi" w:eastAsiaTheme="majorEastAsia" w:hAnsiTheme="majorBidi" w:cstheme="majorBidi"/>
          <w:color w:val="000000" w:themeColor="text1"/>
          <w:highlight w:val="yellow"/>
        </w:rPr>
      </w:pPr>
      <w:r w:rsidRPr="00520C42">
        <w:rPr>
          <w:rStyle w:val="normaltextrun"/>
          <w:rFonts w:asciiTheme="majorBidi" w:eastAsiaTheme="majorEastAsia" w:hAnsiTheme="majorBidi" w:cstheme="majorBidi"/>
          <w:color w:val="000000" w:themeColor="text1"/>
        </w:rPr>
        <w:t xml:space="preserve">The primary gap in the literature lies in the lack of direct investigation into the relationship between brand clues and brand identification, specifically self-identification and </w:t>
      </w:r>
      <w:r w:rsidR="007463C0" w:rsidRPr="00520C42">
        <w:rPr>
          <w:rStyle w:val="normaltextrun"/>
          <w:rFonts w:asciiTheme="majorBidi" w:eastAsiaTheme="majorEastAsia" w:hAnsiTheme="majorBidi" w:cstheme="majorBidi"/>
          <w:color w:val="000000" w:themeColor="text1"/>
        </w:rPr>
        <w:t>social-identification</w:t>
      </w:r>
      <w:r w:rsidRPr="00520C42">
        <w:rPr>
          <w:rStyle w:val="normaltextrun"/>
          <w:rFonts w:asciiTheme="majorBidi" w:eastAsiaTheme="majorEastAsia" w:hAnsiTheme="majorBidi" w:cstheme="majorBidi"/>
          <w:color w:val="000000" w:themeColor="text1"/>
        </w:rPr>
        <w:t xml:space="preserve">. This paper aims to bridge this gap and offers several contributions. Firstly, it adopts a holistic, interdisciplinary approach </w:t>
      </w:r>
      <w:r w:rsidR="0084332F" w:rsidRPr="00520C42">
        <w:rPr>
          <w:rStyle w:val="normaltextrun"/>
          <w:rFonts w:asciiTheme="majorBidi" w:eastAsiaTheme="majorEastAsia" w:hAnsiTheme="majorBidi" w:cstheme="majorBidi"/>
          <w:color w:val="000000" w:themeColor="text1"/>
        </w:rPr>
        <w:t>combining</w:t>
      </w:r>
      <w:r w:rsidRPr="00520C42">
        <w:rPr>
          <w:rStyle w:val="normaltextrun"/>
          <w:rFonts w:asciiTheme="majorBidi" w:eastAsiaTheme="majorEastAsia" w:hAnsiTheme="majorBidi" w:cstheme="majorBidi"/>
          <w:color w:val="000000" w:themeColor="text1"/>
        </w:rPr>
        <w:t xml:space="preserve"> marketing, branding, and psychology</w:t>
      </w:r>
      <w:r w:rsidR="00D73177" w:rsidRPr="00520C42">
        <w:rPr>
          <w:rStyle w:val="normaltextrun"/>
          <w:rFonts w:asciiTheme="majorBidi" w:eastAsiaTheme="majorEastAsia" w:hAnsiTheme="majorBidi" w:cstheme="majorBidi"/>
          <w:color w:val="000000" w:themeColor="text1"/>
        </w:rPr>
        <w:t xml:space="preserve"> insights</w:t>
      </w:r>
      <w:r w:rsidRPr="00520C42">
        <w:rPr>
          <w:rStyle w:val="normaltextrun"/>
          <w:rFonts w:asciiTheme="majorBidi" w:eastAsiaTheme="majorEastAsia" w:hAnsiTheme="majorBidi" w:cstheme="majorBidi"/>
          <w:color w:val="000000" w:themeColor="text1"/>
        </w:rPr>
        <w:t>, offering a well-</w:t>
      </w:r>
      <w:r w:rsidR="00EB60F4">
        <w:rPr>
          <w:rStyle w:val="normaltextrun"/>
          <w:rFonts w:asciiTheme="majorBidi" w:eastAsiaTheme="majorEastAsia" w:hAnsiTheme="majorBidi" w:cstheme="majorBidi"/>
          <w:color w:val="000000" w:themeColor="text1"/>
        </w:rPr>
        <w:t>g</w:t>
      </w:r>
      <w:r w:rsidRPr="00520C42">
        <w:rPr>
          <w:rStyle w:val="normaltextrun"/>
          <w:rFonts w:asciiTheme="majorBidi" w:eastAsiaTheme="majorEastAsia" w:hAnsiTheme="majorBidi" w:cstheme="majorBidi"/>
          <w:color w:val="000000" w:themeColor="text1"/>
        </w:rPr>
        <w:t>rounded perspective</w:t>
      </w:r>
      <w:r w:rsidRPr="008B70D5">
        <w:rPr>
          <w:rStyle w:val="normaltextrun"/>
          <w:rFonts w:asciiTheme="majorBidi" w:eastAsiaTheme="majorEastAsia" w:hAnsiTheme="majorBidi" w:cstheme="majorBidi"/>
          <w:color w:val="000000" w:themeColor="text1"/>
        </w:rPr>
        <w:t>. Secondly, unlike previous research, which</w:t>
      </w:r>
      <w:r w:rsidRPr="00520C42">
        <w:rPr>
          <w:rStyle w:val="normaltextrun"/>
          <w:rFonts w:asciiTheme="majorBidi" w:eastAsiaTheme="majorEastAsia" w:hAnsiTheme="majorBidi" w:cstheme="majorBidi"/>
          <w:color w:val="000000" w:themeColor="text1"/>
        </w:rPr>
        <w:t xml:space="preserve"> has only explored </w:t>
      </w:r>
      <w:r w:rsidRPr="00520C42">
        <w:rPr>
          <w:rStyle w:val="normaltextrun"/>
          <w:rFonts w:asciiTheme="majorBidi" w:eastAsiaTheme="majorEastAsia" w:hAnsiTheme="majorBidi" w:cstheme="majorBidi"/>
          <w:color w:val="000000" w:themeColor="text1"/>
        </w:rPr>
        <w:lastRenderedPageBreak/>
        <w:t xml:space="preserve">these relationships indirectly through other </w:t>
      </w:r>
      <w:r w:rsidRPr="001135BF">
        <w:rPr>
          <w:rStyle w:val="normaltextrun"/>
          <w:rFonts w:asciiTheme="majorBidi" w:eastAsiaTheme="majorEastAsia" w:hAnsiTheme="majorBidi" w:cstheme="majorBidi"/>
          <w:color w:val="000000" w:themeColor="text1"/>
        </w:rPr>
        <w:t>variables</w:t>
      </w:r>
      <w:r w:rsidR="008B70D5" w:rsidRPr="001135BF">
        <w:rPr>
          <w:rStyle w:val="normaltextrun"/>
          <w:rFonts w:asciiTheme="majorBidi" w:eastAsiaTheme="majorEastAsia" w:hAnsiTheme="majorBidi" w:cstheme="majorBidi"/>
          <w:color w:val="000000" w:themeColor="text1"/>
        </w:rPr>
        <w:t xml:space="preserve"> </w:t>
      </w:r>
      <w:r w:rsidR="001135BF" w:rsidRPr="001135BF">
        <w:rPr>
          <w:rFonts w:asciiTheme="majorBidi" w:eastAsiaTheme="majorEastAsia" w:hAnsiTheme="majorBidi" w:cstheme="majorBidi"/>
          <w:noProof/>
          <w:color w:val="000000" w:themeColor="text1"/>
          <w:lang w:val="en-US"/>
        </w:rPr>
        <w:t>(Khan &amp; Fatma, 2017; Jones et al., 2012)</w:t>
      </w:r>
      <w:r w:rsidRPr="001135BF">
        <w:rPr>
          <w:rStyle w:val="normaltextrun"/>
          <w:rFonts w:asciiTheme="majorBidi" w:eastAsiaTheme="majorEastAsia" w:hAnsiTheme="majorBidi" w:cstheme="majorBidi"/>
          <w:color w:val="000000" w:themeColor="text1"/>
        </w:rPr>
        <w:t>,</w:t>
      </w:r>
      <w:r w:rsidRPr="00520C42">
        <w:rPr>
          <w:rStyle w:val="normaltextrun"/>
          <w:rFonts w:asciiTheme="majorBidi" w:eastAsiaTheme="majorEastAsia" w:hAnsiTheme="majorBidi" w:cstheme="majorBidi"/>
          <w:color w:val="000000" w:themeColor="text1"/>
        </w:rPr>
        <w:t xml:space="preserve"> this study directly examines the link between brand clues and brand identification, </w:t>
      </w:r>
      <w:r w:rsidR="001B7E7B">
        <w:rPr>
          <w:rStyle w:val="normaltextrun"/>
          <w:rFonts w:asciiTheme="majorBidi" w:eastAsiaTheme="majorEastAsia" w:hAnsiTheme="majorBidi" w:cstheme="majorBidi"/>
          <w:color w:val="000000" w:themeColor="text1"/>
        </w:rPr>
        <w:t>explicitly</w:t>
      </w:r>
      <w:r w:rsidRPr="00520C42">
        <w:rPr>
          <w:rStyle w:val="normaltextrun"/>
          <w:rFonts w:asciiTheme="majorBidi" w:eastAsiaTheme="majorEastAsia" w:hAnsiTheme="majorBidi" w:cstheme="majorBidi"/>
          <w:color w:val="000000" w:themeColor="text1"/>
        </w:rPr>
        <w:t xml:space="preserve"> focusing on self and </w:t>
      </w:r>
      <w:r w:rsidR="007463C0" w:rsidRPr="00520C42">
        <w:rPr>
          <w:rStyle w:val="normaltextrun"/>
          <w:rFonts w:asciiTheme="majorBidi" w:eastAsiaTheme="majorEastAsia" w:hAnsiTheme="majorBidi" w:cstheme="majorBidi"/>
          <w:color w:val="000000" w:themeColor="text1"/>
        </w:rPr>
        <w:t>social-identification</w:t>
      </w:r>
      <w:r w:rsidRPr="00520C42">
        <w:rPr>
          <w:rStyle w:val="normaltextrun"/>
          <w:rFonts w:asciiTheme="majorBidi" w:eastAsiaTheme="majorEastAsia" w:hAnsiTheme="majorBidi" w:cstheme="majorBidi"/>
          <w:color w:val="000000" w:themeColor="text1"/>
        </w:rPr>
        <w:t xml:space="preserve">. Thirdly, this paper enhances our understanding </w:t>
      </w:r>
      <w:r w:rsidR="00520C42" w:rsidRPr="00520C42">
        <w:rPr>
          <w:rFonts w:asciiTheme="majorBidi" w:eastAsiaTheme="majorEastAsia" w:hAnsiTheme="majorBidi" w:cstheme="majorBidi"/>
          <w:color w:val="000000" w:themeColor="text1"/>
          <w:lang w:val="en-US"/>
        </w:rPr>
        <w:t xml:space="preserve">of how </w:t>
      </w:r>
      <w:r w:rsidR="001B7E7B">
        <w:rPr>
          <w:rFonts w:asciiTheme="majorBidi" w:eastAsiaTheme="majorEastAsia" w:hAnsiTheme="majorBidi" w:cstheme="majorBidi"/>
          <w:color w:val="000000" w:themeColor="text1"/>
          <w:lang w:val="en-US"/>
        </w:rPr>
        <w:t>brand clues influence Saudi consumers</w:t>
      </w:r>
      <w:r w:rsidR="00520C42" w:rsidRPr="00520C42">
        <w:rPr>
          <w:rFonts w:asciiTheme="majorBidi" w:eastAsiaTheme="majorEastAsia" w:hAnsiTheme="majorBidi" w:cstheme="majorBidi"/>
          <w:color w:val="000000" w:themeColor="text1"/>
          <w:lang w:val="en-US"/>
        </w:rPr>
        <w:t xml:space="preserve"> and express their self and social identity</w:t>
      </w:r>
      <w:r w:rsidRPr="00520C42">
        <w:rPr>
          <w:rStyle w:val="normaltextrun"/>
          <w:rFonts w:asciiTheme="majorBidi" w:eastAsiaTheme="majorEastAsia" w:hAnsiTheme="majorBidi" w:cstheme="majorBidi"/>
          <w:color w:val="000000" w:themeColor="text1"/>
        </w:rPr>
        <w:t>.</w:t>
      </w:r>
      <w:r w:rsidR="0084332F" w:rsidRPr="00520C42">
        <w:rPr>
          <w:rStyle w:val="normaltextrun"/>
          <w:rFonts w:asciiTheme="majorBidi" w:eastAsiaTheme="majorEastAsia" w:hAnsiTheme="majorBidi" w:cstheme="majorBidi"/>
          <w:color w:val="000000" w:themeColor="text1"/>
        </w:rPr>
        <w:t xml:space="preserve"> </w:t>
      </w:r>
      <w:r w:rsidRPr="00520C42">
        <w:rPr>
          <w:rStyle w:val="normaltextrun"/>
          <w:rFonts w:asciiTheme="majorBidi" w:eastAsiaTheme="majorEastAsia" w:hAnsiTheme="majorBidi" w:cstheme="majorBidi"/>
          <w:color w:val="000000" w:themeColor="text1"/>
        </w:rPr>
        <w:t xml:space="preserve">Therefore, </w:t>
      </w:r>
      <w:r w:rsidR="00D73177" w:rsidRPr="00520C42">
        <w:rPr>
          <w:rStyle w:val="normaltextrun"/>
          <w:rFonts w:asciiTheme="majorBidi" w:eastAsiaTheme="majorEastAsia" w:hAnsiTheme="majorBidi" w:cstheme="majorBidi"/>
          <w:color w:val="000000" w:themeColor="text1"/>
        </w:rPr>
        <w:t>this paper aims</w:t>
      </w:r>
      <w:r w:rsidRPr="00520C42">
        <w:rPr>
          <w:rStyle w:val="normaltextrun"/>
          <w:rFonts w:asciiTheme="majorBidi" w:eastAsiaTheme="majorEastAsia" w:hAnsiTheme="majorBidi" w:cstheme="majorBidi"/>
          <w:color w:val="000000" w:themeColor="text1"/>
        </w:rPr>
        <w:t xml:space="preserve"> to explore the direct impact of brand clues on self-identification and </w:t>
      </w:r>
      <w:r w:rsidR="007463C0" w:rsidRPr="00520C42">
        <w:rPr>
          <w:rStyle w:val="normaltextrun"/>
          <w:rFonts w:asciiTheme="majorBidi" w:eastAsiaTheme="majorEastAsia" w:hAnsiTheme="majorBidi" w:cstheme="majorBidi"/>
          <w:color w:val="000000" w:themeColor="text1"/>
        </w:rPr>
        <w:t>social-identification</w:t>
      </w:r>
      <w:r w:rsidRPr="00520C42">
        <w:rPr>
          <w:rStyle w:val="normaltextrun"/>
          <w:rFonts w:asciiTheme="majorBidi" w:eastAsiaTheme="majorEastAsia" w:hAnsiTheme="majorBidi" w:cstheme="majorBidi"/>
          <w:color w:val="000000" w:themeColor="text1"/>
        </w:rPr>
        <w:t xml:space="preserve"> in the Saudi fashion industry, adding valuable insights to both the academic and practical realms.</w:t>
      </w:r>
    </w:p>
    <w:p w14:paraId="40714C73" w14:textId="20B20CC2" w:rsidR="000B3B70" w:rsidRPr="00E16A66" w:rsidRDefault="000B3B70" w:rsidP="00C62D00">
      <w:pPr>
        <w:spacing w:line="480" w:lineRule="auto"/>
        <w:rPr>
          <w:rFonts w:asciiTheme="majorBidi" w:hAnsiTheme="majorBidi" w:cstheme="majorBidi"/>
          <w:b/>
          <w:bCs/>
          <w:color w:val="000000" w:themeColor="text1"/>
          <w:sz w:val="28"/>
          <w:szCs w:val="28"/>
          <w:lang w:val="en-US"/>
        </w:rPr>
      </w:pPr>
      <w:r w:rsidRPr="00E16A66">
        <w:rPr>
          <w:rFonts w:asciiTheme="majorBidi" w:hAnsiTheme="majorBidi" w:cstheme="majorBidi"/>
          <w:b/>
          <w:bCs/>
          <w:color w:val="000000" w:themeColor="text1"/>
          <w:sz w:val="28"/>
          <w:szCs w:val="28"/>
          <w:lang w:val="en-US"/>
        </w:rPr>
        <w:t>Theoretical Background</w:t>
      </w:r>
    </w:p>
    <w:p w14:paraId="2766AC32" w14:textId="0A74E65E" w:rsidR="001228E0" w:rsidRPr="00D31418" w:rsidRDefault="000B3B70" w:rsidP="00C62D00">
      <w:pPr>
        <w:pStyle w:val="paragraph"/>
        <w:spacing w:before="0" w:beforeAutospacing="0" w:after="0" w:afterAutospacing="0" w:line="480" w:lineRule="auto"/>
        <w:ind w:firstLine="720"/>
        <w:jc w:val="both"/>
        <w:textAlignment w:val="baseline"/>
        <w:rPr>
          <w:rStyle w:val="normaltextrun"/>
          <w:rFonts w:asciiTheme="majorBidi" w:eastAsiaTheme="majorEastAsia" w:hAnsiTheme="majorBidi" w:cstheme="majorBidi"/>
          <w:color w:val="000000" w:themeColor="text1"/>
          <w:lang w:val="en-US"/>
        </w:rPr>
      </w:pPr>
      <w:r w:rsidRPr="00D31418">
        <w:rPr>
          <w:rStyle w:val="normaltextrun"/>
          <w:rFonts w:asciiTheme="majorBidi" w:eastAsiaTheme="majorEastAsia" w:hAnsiTheme="majorBidi" w:cstheme="majorBidi"/>
          <w:color w:val="000000" w:themeColor="text1"/>
          <w:lang w:val="en-US"/>
        </w:rPr>
        <w:t xml:space="preserve">This paper integrates symbolic interactionism and </w:t>
      </w:r>
      <w:r w:rsidR="00D434CF" w:rsidRPr="00D31418">
        <w:rPr>
          <w:rStyle w:val="normaltextrun"/>
          <w:rFonts w:asciiTheme="majorBidi" w:eastAsiaTheme="majorEastAsia" w:hAnsiTheme="majorBidi" w:cstheme="majorBidi"/>
          <w:color w:val="000000" w:themeColor="text1"/>
          <w:lang w:val="en-US"/>
        </w:rPr>
        <w:t>social identity theory</w:t>
      </w:r>
      <w:r w:rsidRPr="00D31418">
        <w:rPr>
          <w:rStyle w:val="normaltextrun"/>
          <w:rFonts w:asciiTheme="majorBidi" w:eastAsiaTheme="majorEastAsia" w:hAnsiTheme="majorBidi" w:cstheme="majorBidi"/>
          <w:color w:val="000000" w:themeColor="text1"/>
          <w:lang w:val="en-US"/>
        </w:rPr>
        <w:t xml:space="preserve"> </w:t>
      </w:r>
      <w:r w:rsidR="00211E38" w:rsidRPr="00D31418">
        <w:rPr>
          <w:rStyle w:val="normaltextrun"/>
          <w:rFonts w:asciiTheme="majorBidi" w:eastAsiaTheme="majorEastAsia" w:hAnsiTheme="majorBidi" w:cstheme="majorBidi"/>
          <w:color w:val="000000" w:themeColor="text1"/>
          <w:lang w:val="en-US"/>
        </w:rPr>
        <w:t xml:space="preserve">to </w:t>
      </w:r>
      <w:r w:rsidR="001B7E7B">
        <w:rPr>
          <w:rStyle w:val="normaltextrun"/>
          <w:rFonts w:asciiTheme="majorBidi" w:eastAsiaTheme="majorEastAsia" w:hAnsiTheme="majorBidi" w:cstheme="majorBidi"/>
          <w:color w:val="000000" w:themeColor="text1"/>
          <w:lang w:val="en-US"/>
        </w:rPr>
        <w:t xml:space="preserve">comprehensively </w:t>
      </w:r>
      <w:r w:rsidR="00211E38" w:rsidRPr="00D31418">
        <w:rPr>
          <w:rStyle w:val="normaltextrun"/>
          <w:rFonts w:asciiTheme="majorBidi" w:eastAsiaTheme="majorEastAsia" w:hAnsiTheme="majorBidi" w:cstheme="majorBidi"/>
          <w:color w:val="000000" w:themeColor="text1"/>
          <w:lang w:val="en-US"/>
        </w:rPr>
        <w:t xml:space="preserve">analyze </w:t>
      </w:r>
      <w:r w:rsidR="00D31418" w:rsidRPr="00D31418">
        <w:rPr>
          <w:rStyle w:val="normaltextrun"/>
          <w:rFonts w:asciiTheme="majorBidi" w:eastAsiaTheme="majorEastAsia" w:hAnsiTheme="majorBidi" w:cstheme="majorBidi"/>
          <w:color w:val="000000" w:themeColor="text1"/>
          <w:lang w:val="en-US"/>
        </w:rPr>
        <w:t>brand clues, self-identification, and social-identification</w:t>
      </w:r>
      <w:r w:rsidRPr="00D31418">
        <w:rPr>
          <w:rStyle w:val="normaltextrun"/>
          <w:rFonts w:asciiTheme="majorBidi" w:eastAsiaTheme="majorEastAsia" w:hAnsiTheme="majorBidi" w:cstheme="majorBidi"/>
          <w:color w:val="000000" w:themeColor="text1"/>
          <w:lang w:val="en-US"/>
        </w:rPr>
        <w:t xml:space="preserve">. </w:t>
      </w:r>
      <w:r w:rsidR="003154A1">
        <w:rPr>
          <w:rStyle w:val="normaltextrun"/>
          <w:rFonts w:asciiTheme="majorBidi" w:eastAsiaTheme="majorEastAsia" w:hAnsiTheme="majorBidi" w:cstheme="majorBidi"/>
          <w:color w:val="000000" w:themeColor="text1"/>
          <w:lang w:val="en-US"/>
        </w:rPr>
        <w:t xml:space="preserve">The </w:t>
      </w:r>
      <w:r w:rsidR="00E63674">
        <w:rPr>
          <w:rStyle w:val="normaltextrun"/>
          <w:rFonts w:asciiTheme="majorBidi" w:eastAsiaTheme="majorEastAsia" w:hAnsiTheme="majorBidi" w:cstheme="majorBidi"/>
          <w:color w:val="000000" w:themeColor="text1"/>
          <w:lang w:val="en-US"/>
        </w:rPr>
        <w:t>s</w:t>
      </w:r>
      <w:r w:rsidRPr="00D31418">
        <w:rPr>
          <w:rStyle w:val="normaltextrun"/>
          <w:rFonts w:asciiTheme="majorBidi" w:eastAsiaTheme="majorEastAsia" w:hAnsiTheme="majorBidi" w:cstheme="majorBidi"/>
          <w:color w:val="000000" w:themeColor="text1"/>
          <w:lang w:val="en-US"/>
        </w:rPr>
        <w:t>ymbolic interactionism</w:t>
      </w:r>
      <w:r w:rsidR="003154A1">
        <w:rPr>
          <w:rStyle w:val="normaltextrun"/>
          <w:rFonts w:asciiTheme="majorBidi" w:eastAsiaTheme="majorEastAsia" w:hAnsiTheme="majorBidi" w:cstheme="majorBidi"/>
          <w:color w:val="000000" w:themeColor="text1"/>
          <w:lang w:val="en-US"/>
        </w:rPr>
        <w:t xml:space="preserve"> theory was</w:t>
      </w:r>
      <w:r w:rsidRPr="00D31418">
        <w:rPr>
          <w:rStyle w:val="normaltextrun"/>
          <w:rFonts w:asciiTheme="majorBidi" w:eastAsiaTheme="majorEastAsia" w:hAnsiTheme="majorBidi" w:cstheme="majorBidi"/>
          <w:color w:val="000000" w:themeColor="text1"/>
          <w:lang w:val="en-US"/>
        </w:rPr>
        <w:t xml:space="preserve"> introduced </w:t>
      </w:r>
      <w:r w:rsidRPr="001135BF">
        <w:rPr>
          <w:rStyle w:val="normaltextrun"/>
          <w:rFonts w:asciiTheme="majorBidi" w:eastAsiaTheme="majorEastAsia" w:hAnsiTheme="majorBidi" w:cstheme="majorBidi"/>
          <w:color w:val="000000" w:themeColor="text1"/>
          <w:lang w:val="en-US"/>
        </w:rPr>
        <w:t>by Blumer in 1986 and further</w:t>
      </w:r>
      <w:r w:rsidRPr="00D31418">
        <w:rPr>
          <w:rStyle w:val="normaltextrun"/>
          <w:rFonts w:asciiTheme="majorBidi" w:eastAsiaTheme="majorEastAsia" w:hAnsiTheme="majorBidi" w:cstheme="majorBidi"/>
          <w:color w:val="000000" w:themeColor="text1"/>
          <w:lang w:val="en-US"/>
        </w:rPr>
        <w:t xml:space="preserve"> developed by subsequent scholars, </w:t>
      </w:r>
      <w:r w:rsidR="001B7E7B">
        <w:rPr>
          <w:rStyle w:val="normaltextrun"/>
          <w:rFonts w:asciiTheme="majorBidi" w:eastAsiaTheme="majorEastAsia" w:hAnsiTheme="majorBidi" w:cstheme="majorBidi"/>
          <w:color w:val="000000" w:themeColor="text1"/>
          <w:lang w:val="en-US"/>
        </w:rPr>
        <w:t>examining</w:t>
      </w:r>
      <w:r w:rsidRPr="00D31418">
        <w:rPr>
          <w:rStyle w:val="normaltextrun"/>
          <w:rFonts w:asciiTheme="majorBidi" w:eastAsiaTheme="majorEastAsia" w:hAnsiTheme="majorBidi" w:cstheme="majorBidi"/>
          <w:color w:val="000000" w:themeColor="text1"/>
          <w:lang w:val="en-US"/>
        </w:rPr>
        <w:t xml:space="preserve"> how individuals interpret and ascribe meanings to various symbols in their environment. These interpretations influence their perspectives and interactions, leading to the construction of identities within a societal context. Through these social interactions, individuals continuously negotiate and </w:t>
      </w:r>
      <w:r w:rsidRPr="001135BF">
        <w:rPr>
          <w:rStyle w:val="normaltextrun"/>
          <w:rFonts w:asciiTheme="majorBidi" w:eastAsiaTheme="majorEastAsia" w:hAnsiTheme="majorBidi" w:cstheme="majorBidi"/>
          <w:color w:val="000000" w:themeColor="text1"/>
          <w:lang w:val="en-US"/>
        </w:rPr>
        <w:t xml:space="preserve">redefine their identities based on the meanings derived from symbols </w:t>
      </w:r>
      <w:sdt>
        <w:sdtPr>
          <w:rPr>
            <w:rStyle w:val="normaltextrun"/>
            <w:rFonts w:asciiTheme="majorBidi" w:eastAsiaTheme="majorEastAsia" w:hAnsiTheme="majorBidi" w:cstheme="majorBidi"/>
            <w:color w:val="000000" w:themeColor="text1"/>
            <w:lang w:val="en-US"/>
          </w:rPr>
          <w:id w:val="322009993"/>
          <w:citation/>
        </w:sdtPr>
        <w:sdtEndPr>
          <w:rPr>
            <w:rStyle w:val="normaltextrun"/>
          </w:rPr>
        </w:sdtEndPr>
        <w:sdtContent>
          <w:r w:rsidRPr="001135BF">
            <w:rPr>
              <w:rStyle w:val="normaltextrun"/>
              <w:rFonts w:asciiTheme="majorBidi" w:eastAsiaTheme="majorEastAsia" w:hAnsiTheme="majorBidi" w:cstheme="majorBidi"/>
              <w:color w:val="000000" w:themeColor="text1"/>
              <w:lang w:val="en-US"/>
            </w:rPr>
            <w:fldChar w:fldCharType="begin"/>
          </w:r>
          <w:r w:rsidRPr="001135BF">
            <w:rPr>
              <w:rStyle w:val="normaltextrun"/>
              <w:rFonts w:asciiTheme="majorBidi" w:eastAsiaTheme="majorEastAsia" w:hAnsiTheme="majorBidi" w:cstheme="majorBidi"/>
              <w:color w:val="000000" w:themeColor="text1"/>
              <w:lang w:val="en-US"/>
            </w:rPr>
            <w:instrText xml:space="preserve"> CITATION Qui19 \l 1033 </w:instrText>
          </w:r>
          <w:r w:rsidRPr="001135BF">
            <w:rPr>
              <w:rStyle w:val="normaltextrun"/>
              <w:rFonts w:asciiTheme="majorBidi" w:eastAsiaTheme="majorEastAsia" w:hAnsiTheme="majorBidi" w:cstheme="majorBidi"/>
              <w:color w:val="000000" w:themeColor="text1"/>
              <w:lang w:val="en-US"/>
            </w:rPr>
            <w:fldChar w:fldCharType="separate"/>
          </w:r>
          <w:r w:rsidR="00B110BC" w:rsidRPr="001135BF">
            <w:rPr>
              <w:rFonts w:asciiTheme="majorBidi" w:eastAsiaTheme="majorEastAsia" w:hAnsiTheme="majorBidi" w:cstheme="majorBidi"/>
              <w:noProof/>
              <w:color w:val="000000" w:themeColor="text1"/>
              <w:lang w:val="en-US"/>
            </w:rPr>
            <w:t>(Quist-Adade, 2019)</w:t>
          </w:r>
          <w:r w:rsidRPr="001135BF">
            <w:rPr>
              <w:rStyle w:val="normaltextrun"/>
              <w:rFonts w:asciiTheme="majorBidi" w:eastAsiaTheme="majorEastAsia" w:hAnsiTheme="majorBidi" w:cstheme="majorBidi"/>
              <w:color w:val="000000" w:themeColor="text1"/>
              <w:lang w:val="en-US"/>
            </w:rPr>
            <w:fldChar w:fldCharType="end"/>
          </w:r>
        </w:sdtContent>
      </w:sdt>
      <w:r w:rsidRPr="001135BF">
        <w:rPr>
          <w:rStyle w:val="normaltextrun"/>
          <w:rFonts w:asciiTheme="majorBidi" w:eastAsiaTheme="majorEastAsia" w:hAnsiTheme="majorBidi" w:cstheme="majorBidi"/>
          <w:color w:val="000000" w:themeColor="text1"/>
          <w:lang w:val="en-US"/>
        </w:rPr>
        <w:t>.</w:t>
      </w:r>
      <w:r w:rsidR="00585C88" w:rsidRPr="001135BF">
        <w:rPr>
          <w:rStyle w:val="normaltextrun"/>
          <w:rFonts w:asciiTheme="majorBidi" w:eastAsiaTheme="majorEastAsia" w:hAnsiTheme="majorBidi" w:cstheme="majorBidi"/>
          <w:color w:val="000000" w:themeColor="text1"/>
          <w:lang w:val="en-US"/>
        </w:rPr>
        <w:t xml:space="preserve"> </w:t>
      </w:r>
      <w:r w:rsidR="007F22F5" w:rsidRPr="001135BF">
        <w:rPr>
          <w:rStyle w:val="normaltextrun"/>
          <w:rFonts w:asciiTheme="majorBidi" w:eastAsiaTheme="majorEastAsia" w:hAnsiTheme="majorBidi" w:cstheme="majorBidi"/>
          <w:color w:val="000000" w:themeColor="text1"/>
          <w:lang w:val="en-US"/>
        </w:rPr>
        <w:t>Symbols—words, labels, and gestures—</w:t>
      </w:r>
      <w:r w:rsidR="00D73177" w:rsidRPr="001135BF">
        <w:rPr>
          <w:rStyle w:val="normaltextrun"/>
          <w:rFonts w:asciiTheme="majorBidi" w:eastAsiaTheme="majorEastAsia" w:hAnsiTheme="majorBidi" w:cstheme="majorBidi"/>
          <w:color w:val="000000" w:themeColor="text1"/>
          <w:lang w:val="en-US"/>
        </w:rPr>
        <w:t>are crucial</w:t>
      </w:r>
      <w:r w:rsidR="007F22F5" w:rsidRPr="001135BF">
        <w:rPr>
          <w:rStyle w:val="normaltextrun"/>
          <w:rFonts w:asciiTheme="majorBidi" w:eastAsiaTheme="majorEastAsia" w:hAnsiTheme="majorBidi" w:cstheme="majorBidi"/>
          <w:color w:val="000000" w:themeColor="text1"/>
          <w:lang w:val="en-US"/>
        </w:rPr>
        <w:t xml:space="preserve"> in creating meaningful interpretations for individuals </w:t>
      </w:r>
      <w:sdt>
        <w:sdtPr>
          <w:rPr>
            <w:rStyle w:val="normaltextrun"/>
            <w:rFonts w:asciiTheme="majorBidi" w:eastAsiaTheme="majorEastAsia" w:hAnsiTheme="majorBidi" w:cstheme="majorBidi"/>
            <w:color w:val="000000" w:themeColor="text1"/>
            <w:lang w:val="en-US"/>
          </w:rPr>
          <w:id w:val="1277372837"/>
          <w:citation/>
        </w:sdtPr>
        <w:sdtEndPr>
          <w:rPr>
            <w:rStyle w:val="normaltextrun"/>
          </w:rPr>
        </w:sdtEndPr>
        <w:sdtContent>
          <w:r w:rsidR="007F22F5" w:rsidRPr="001135BF">
            <w:rPr>
              <w:rStyle w:val="normaltextrun"/>
              <w:rFonts w:asciiTheme="majorBidi" w:eastAsiaTheme="majorEastAsia" w:hAnsiTheme="majorBidi" w:cstheme="majorBidi"/>
              <w:color w:val="000000" w:themeColor="text1"/>
              <w:lang w:val="en-US"/>
            </w:rPr>
            <w:fldChar w:fldCharType="begin"/>
          </w:r>
          <w:r w:rsidR="007F22F5" w:rsidRPr="001135BF">
            <w:rPr>
              <w:rStyle w:val="normaltextrun"/>
              <w:rFonts w:asciiTheme="majorBidi" w:eastAsiaTheme="majorEastAsia" w:hAnsiTheme="majorBidi" w:cstheme="majorBidi"/>
              <w:color w:val="000000" w:themeColor="text1"/>
              <w:lang w:val="en-US"/>
            </w:rPr>
            <w:instrText xml:space="preserve"> CITATION Qui19 \l 1033 </w:instrText>
          </w:r>
          <w:r w:rsidR="007F22F5" w:rsidRPr="001135BF">
            <w:rPr>
              <w:rStyle w:val="normaltextrun"/>
              <w:rFonts w:asciiTheme="majorBidi" w:eastAsiaTheme="majorEastAsia" w:hAnsiTheme="majorBidi" w:cstheme="majorBidi"/>
              <w:color w:val="000000" w:themeColor="text1"/>
              <w:lang w:val="en-US"/>
            </w:rPr>
            <w:fldChar w:fldCharType="separate"/>
          </w:r>
          <w:r w:rsidR="00B110BC" w:rsidRPr="001135BF">
            <w:rPr>
              <w:rFonts w:asciiTheme="majorBidi" w:eastAsiaTheme="majorEastAsia" w:hAnsiTheme="majorBidi" w:cstheme="majorBidi"/>
              <w:noProof/>
              <w:color w:val="000000" w:themeColor="text1"/>
              <w:lang w:val="en-US"/>
            </w:rPr>
            <w:t>(Quist-Adade, 2019)</w:t>
          </w:r>
          <w:r w:rsidR="007F22F5" w:rsidRPr="001135BF">
            <w:rPr>
              <w:rStyle w:val="normaltextrun"/>
              <w:rFonts w:asciiTheme="majorBidi" w:eastAsiaTheme="majorEastAsia" w:hAnsiTheme="majorBidi" w:cstheme="majorBidi"/>
              <w:color w:val="000000" w:themeColor="text1"/>
              <w:lang w:val="en-US"/>
            </w:rPr>
            <w:fldChar w:fldCharType="end"/>
          </w:r>
        </w:sdtContent>
      </w:sdt>
      <w:r w:rsidR="007F22F5" w:rsidRPr="001135BF">
        <w:rPr>
          <w:rStyle w:val="normaltextrun"/>
          <w:rFonts w:asciiTheme="majorBidi" w:eastAsiaTheme="majorEastAsia" w:hAnsiTheme="majorBidi" w:cstheme="majorBidi"/>
          <w:color w:val="000000" w:themeColor="text1"/>
          <w:lang w:val="en-US"/>
        </w:rPr>
        <w:t xml:space="preserve">. These meanings </w:t>
      </w:r>
      <w:r w:rsidR="00D73177" w:rsidRPr="001135BF">
        <w:rPr>
          <w:rStyle w:val="normaltextrun"/>
          <w:rFonts w:asciiTheme="majorBidi" w:eastAsiaTheme="majorEastAsia" w:hAnsiTheme="majorBidi" w:cstheme="majorBidi"/>
          <w:color w:val="000000" w:themeColor="text1"/>
          <w:lang w:val="en-US"/>
        </w:rPr>
        <w:t>can</w:t>
      </w:r>
      <w:r w:rsidR="007F22F5" w:rsidRPr="001135BF">
        <w:rPr>
          <w:rStyle w:val="normaltextrun"/>
          <w:rFonts w:asciiTheme="majorBidi" w:eastAsiaTheme="majorEastAsia" w:hAnsiTheme="majorBidi" w:cstheme="majorBidi"/>
          <w:color w:val="000000" w:themeColor="text1"/>
          <w:lang w:val="en-US"/>
        </w:rPr>
        <w:t xml:space="preserve"> shape the behavior of groups, as ongoing communication through these symbols</w:t>
      </w:r>
      <w:r w:rsidR="007F22F5" w:rsidRPr="00D31418">
        <w:rPr>
          <w:rStyle w:val="normaltextrun"/>
          <w:rFonts w:asciiTheme="majorBidi" w:eastAsiaTheme="majorEastAsia" w:hAnsiTheme="majorBidi" w:cstheme="majorBidi"/>
          <w:color w:val="000000" w:themeColor="text1"/>
          <w:lang w:val="en-US"/>
        </w:rPr>
        <w:t xml:space="preserve"> continuously influences </w:t>
      </w:r>
      <w:r w:rsidR="00D73177" w:rsidRPr="00D31418">
        <w:rPr>
          <w:rStyle w:val="normaltextrun"/>
          <w:rFonts w:asciiTheme="majorBidi" w:eastAsiaTheme="majorEastAsia" w:hAnsiTheme="majorBidi" w:cstheme="majorBidi"/>
          <w:color w:val="000000" w:themeColor="text1"/>
          <w:lang w:val="en-US"/>
        </w:rPr>
        <w:t>individuals’</w:t>
      </w:r>
      <w:r w:rsidR="007F22F5" w:rsidRPr="00D31418">
        <w:rPr>
          <w:rStyle w:val="normaltextrun"/>
          <w:rFonts w:asciiTheme="majorBidi" w:eastAsiaTheme="majorEastAsia" w:hAnsiTheme="majorBidi" w:cstheme="majorBidi"/>
          <w:color w:val="000000" w:themeColor="text1"/>
          <w:lang w:val="en-US"/>
        </w:rPr>
        <w:t xml:space="preserve"> perception of reality.</w:t>
      </w:r>
    </w:p>
    <w:p w14:paraId="60D87837" w14:textId="0A1BADAC" w:rsidR="00700AD9" w:rsidRPr="007A3D3F" w:rsidRDefault="001B7E7B" w:rsidP="00C62D00">
      <w:pPr>
        <w:pStyle w:val="paragraph"/>
        <w:spacing w:before="0" w:beforeAutospacing="0" w:after="0" w:afterAutospacing="0" w:line="480" w:lineRule="auto"/>
        <w:ind w:firstLine="720"/>
        <w:jc w:val="both"/>
        <w:textAlignment w:val="baseline"/>
        <w:rPr>
          <w:rStyle w:val="normaltextrun"/>
          <w:rFonts w:asciiTheme="majorBidi" w:eastAsiaTheme="majorEastAsia" w:hAnsiTheme="majorBidi" w:cstheme="majorBidi"/>
          <w:color w:val="000000" w:themeColor="text1"/>
          <w:lang w:val="en-US"/>
        </w:rPr>
      </w:pPr>
      <w:r w:rsidRPr="001135BF">
        <w:rPr>
          <w:rStyle w:val="normaltextrun"/>
          <w:rFonts w:asciiTheme="majorBidi" w:eastAsiaTheme="majorEastAsia" w:hAnsiTheme="majorBidi" w:cstheme="majorBidi"/>
          <w:color w:val="000000" w:themeColor="text1"/>
          <w:lang w:val="en-US"/>
        </w:rPr>
        <w:t>On</w:t>
      </w:r>
      <w:r w:rsidR="00E45B7A" w:rsidRPr="001135BF">
        <w:rPr>
          <w:rStyle w:val="normaltextrun"/>
          <w:rFonts w:asciiTheme="majorBidi" w:eastAsiaTheme="majorEastAsia" w:hAnsiTheme="majorBidi" w:cstheme="majorBidi"/>
          <w:color w:val="000000" w:themeColor="text1"/>
          <w:lang w:val="en-US"/>
        </w:rPr>
        <w:t xml:space="preserve"> the other hand, </w:t>
      </w:r>
      <w:r w:rsidRPr="001135BF">
        <w:rPr>
          <w:rStyle w:val="normaltextrun"/>
          <w:rFonts w:asciiTheme="majorBidi" w:eastAsiaTheme="majorEastAsia" w:hAnsiTheme="majorBidi" w:cstheme="majorBidi"/>
          <w:color w:val="000000" w:themeColor="text1"/>
          <w:lang w:val="en-US"/>
        </w:rPr>
        <w:t xml:space="preserve">the social identity theory </w:t>
      </w:r>
      <w:r w:rsidR="00E45B7A" w:rsidRPr="001135BF">
        <w:rPr>
          <w:rStyle w:val="normaltextrun"/>
          <w:rFonts w:asciiTheme="majorBidi" w:eastAsiaTheme="majorEastAsia" w:hAnsiTheme="majorBidi" w:cstheme="majorBidi"/>
          <w:color w:val="000000" w:themeColor="text1"/>
          <w:lang w:val="en-US"/>
        </w:rPr>
        <w:t xml:space="preserve">suggests that individuals are categorized into distinct groups within a community, shaping their identity and influencing their interactions based on these classifications </w:t>
      </w:r>
      <w:sdt>
        <w:sdtPr>
          <w:rPr>
            <w:rStyle w:val="normaltextrun"/>
            <w:rFonts w:asciiTheme="majorBidi" w:eastAsiaTheme="majorEastAsia" w:hAnsiTheme="majorBidi" w:cstheme="majorBidi"/>
            <w:color w:val="000000" w:themeColor="text1"/>
            <w:lang w:val="en-US"/>
          </w:rPr>
          <w:id w:val="816537649"/>
          <w:citation/>
        </w:sdtPr>
        <w:sdtEndPr>
          <w:rPr>
            <w:rStyle w:val="normaltextrun"/>
          </w:rPr>
        </w:sdtEndPr>
        <w:sdtContent>
          <w:r w:rsidR="00E45B7A" w:rsidRPr="001135BF">
            <w:rPr>
              <w:rStyle w:val="normaltextrun"/>
              <w:rFonts w:asciiTheme="majorBidi" w:eastAsiaTheme="majorEastAsia" w:hAnsiTheme="majorBidi" w:cstheme="majorBidi"/>
              <w:color w:val="000000" w:themeColor="text1"/>
              <w:lang w:val="en-US"/>
            </w:rPr>
            <w:fldChar w:fldCharType="begin"/>
          </w:r>
          <w:r w:rsidR="00E45B7A" w:rsidRPr="001135BF">
            <w:rPr>
              <w:rStyle w:val="normaltextrun"/>
              <w:rFonts w:asciiTheme="majorBidi" w:eastAsiaTheme="majorEastAsia" w:hAnsiTheme="majorBidi" w:cstheme="majorBidi"/>
              <w:color w:val="000000" w:themeColor="text1"/>
              <w:lang w:val="en-US"/>
            </w:rPr>
            <w:instrText xml:space="preserve"> CITATION Taj85 \l 1033 </w:instrText>
          </w:r>
          <w:r w:rsidR="00E45B7A" w:rsidRPr="001135BF">
            <w:rPr>
              <w:rStyle w:val="normaltextrun"/>
              <w:rFonts w:asciiTheme="majorBidi" w:eastAsiaTheme="majorEastAsia" w:hAnsiTheme="majorBidi" w:cstheme="majorBidi"/>
              <w:color w:val="000000" w:themeColor="text1"/>
              <w:lang w:val="en-US"/>
            </w:rPr>
            <w:fldChar w:fldCharType="separate"/>
          </w:r>
          <w:r w:rsidR="00B110BC" w:rsidRPr="001135BF">
            <w:rPr>
              <w:rFonts w:asciiTheme="majorBidi" w:eastAsiaTheme="majorEastAsia" w:hAnsiTheme="majorBidi" w:cstheme="majorBidi"/>
              <w:noProof/>
              <w:color w:val="000000" w:themeColor="text1"/>
              <w:lang w:val="en-US"/>
            </w:rPr>
            <w:t>(Tajfel &amp; Turner, 1985)</w:t>
          </w:r>
          <w:r w:rsidR="00E45B7A" w:rsidRPr="001135BF">
            <w:rPr>
              <w:rStyle w:val="normaltextrun"/>
              <w:rFonts w:asciiTheme="majorBidi" w:eastAsiaTheme="majorEastAsia" w:hAnsiTheme="majorBidi" w:cstheme="majorBidi"/>
              <w:color w:val="000000" w:themeColor="text1"/>
              <w:lang w:val="en-US"/>
            </w:rPr>
            <w:fldChar w:fldCharType="end"/>
          </w:r>
        </w:sdtContent>
      </w:sdt>
      <w:r w:rsidR="00E45B7A" w:rsidRPr="001135BF">
        <w:rPr>
          <w:rStyle w:val="normaltextrun"/>
          <w:rFonts w:asciiTheme="majorBidi" w:eastAsiaTheme="majorEastAsia" w:hAnsiTheme="majorBidi" w:cstheme="majorBidi"/>
          <w:color w:val="000000" w:themeColor="text1"/>
          <w:lang w:val="en-US"/>
        </w:rPr>
        <w:t xml:space="preserve">. This classification can lead to further distinctions, determining whether one belongs to or </w:t>
      </w:r>
      <w:r w:rsidRPr="001135BF">
        <w:rPr>
          <w:rStyle w:val="normaltextrun"/>
          <w:rFonts w:asciiTheme="majorBidi" w:eastAsiaTheme="majorEastAsia" w:hAnsiTheme="majorBidi" w:cstheme="majorBidi"/>
          <w:color w:val="000000" w:themeColor="text1"/>
          <w:lang w:val="en-US"/>
        </w:rPr>
        <w:t xml:space="preserve">is </w:t>
      </w:r>
      <w:r w:rsidR="00E45B7A" w:rsidRPr="001135BF">
        <w:rPr>
          <w:rStyle w:val="normaltextrun"/>
          <w:rFonts w:asciiTheme="majorBidi" w:eastAsiaTheme="majorEastAsia" w:hAnsiTheme="majorBidi" w:cstheme="majorBidi"/>
          <w:color w:val="000000" w:themeColor="text1"/>
          <w:lang w:val="en-US"/>
        </w:rPr>
        <w:t>excluded from</w:t>
      </w:r>
      <w:r w:rsidR="00397E7D" w:rsidRPr="001135BF">
        <w:rPr>
          <w:rStyle w:val="normaltextrun"/>
          <w:rFonts w:asciiTheme="majorBidi" w:eastAsiaTheme="majorEastAsia" w:hAnsiTheme="majorBidi" w:cstheme="majorBidi"/>
          <w:color w:val="000000" w:themeColor="text1"/>
          <w:lang w:val="en-US"/>
        </w:rPr>
        <w:t xml:space="preserve"> a certain group</w:t>
      </w:r>
      <w:r w:rsidR="00E45B7A" w:rsidRPr="001135BF">
        <w:rPr>
          <w:rStyle w:val="normaltextrun"/>
          <w:rFonts w:asciiTheme="majorBidi" w:eastAsiaTheme="majorEastAsia" w:hAnsiTheme="majorBidi" w:cstheme="majorBidi"/>
          <w:color w:val="000000" w:themeColor="text1"/>
          <w:lang w:val="en-US"/>
        </w:rPr>
        <w:t xml:space="preserve"> </w:t>
      </w:r>
      <w:r w:rsidR="00C01F39" w:rsidRPr="001135BF">
        <w:rPr>
          <w:rFonts w:asciiTheme="majorBidi" w:eastAsiaTheme="majorEastAsia" w:hAnsiTheme="majorBidi" w:cstheme="majorBidi"/>
          <w:noProof/>
          <w:color w:val="000000" w:themeColor="text1"/>
          <w:lang w:val="en-US"/>
        </w:rPr>
        <w:t xml:space="preserve">(Jones </w:t>
      </w:r>
      <w:r w:rsidR="0008084C" w:rsidRPr="001135BF">
        <w:rPr>
          <w:rFonts w:asciiTheme="majorBidi" w:eastAsiaTheme="majorEastAsia" w:hAnsiTheme="majorBidi" w:cstheme="majorBidi"/>
          <w:noProof/>
          <w:color w:val="000000" w:themeColor="text1"/>
          <w:lang w:val="en-US"/>
        </w:rPr>
        <w:t>et al</w:t>
      </w:r>
      <w:r w:rsidR="00C01F39" w:rsidRPr="001135BF">
        <w:rPr>
          <w:rFonts w:asciiTheme="majorBidi" w:eastAsiaTheme="majorEastAsia" w:hAnsiTheme="majorBidi" w:cstheme="majorBidi"/>
          <w:noProof/>
          <w:color w:val="000000" w:themeColor="text1"/>
          <w:lang w:val="en-US"/>
        </w:rPr>
        <w:t xml:space="preserve">., 2012; Tajfel </w:t>
      </w:r>
      <w:r w:rsidR="00C01F39" w:rsidRPr="001135BF">
        <w:rPr>
          <w:rFonts w:asciiTheme="majorBidi" w:eastAsiaTheme="majorEastAsia" w:hAnsiTheme="majorBidi" w:cstheme="majorBidi"/>
          <w:noProof/>
          <w:color w:val="000000" w:themeColor="text1"/>
          <w:lang w:val="en-US"/>
        </w:rPr>
        <w:lastRenderedPageBreak/>
        <w:t>&amp; Turner, 1985)</w:t>
      </w:r>
      <w:r w:rsidR="00E45B7A" w:rsidRPr="001135BF">
        <w:rPr>
          <w:rStyle w:val="normaltextrun"/>
          <w:rFonts w:asciiTheme="majorBidi" w:eastAsiaTheme="majorEastAsia" w:hAnsiTheme="majorBidi" w:cstheme="majorBidi"/>
          <w:color w:val="000000" w:themeColor="text1"/>
          <w:lang w:val="en-US"/>
        </w:rPr>
        <w:t>.</w:t>
      </w:r>
      <w:r w:rsidR="00FF02D2" w:rsidRPr="001135BF">
        <w:rPr>
          <w:rStyle w:val="normaltextrun"/>
          <w:rFonts w:asciiTheme="majorBidi" w:eastAsiaTheme="majorEastAsia" w:hAnsiTheme="majorBidi" w:cstheme="majorBidi"/>
          <w:color w:val="000000" w:themeColor="text1"/>
          <w:lang w:val="en-US"/>
        </w:rPr>
        <w:t xml:space="preserve"> Thus, social identity theory </w:t>
      </w:r>
      <w:r w:rsidR="00700AD9" w:rsidRPr="001135BF">
        <w:rPr>
          <w:rStyle w:val="normaltextrun"/>
          <w:rFonts w:asciiTheme="majorBidi" w:eastAsiaTheme="majorEastAsia" w:hAnsiTheme="majorBidi" w:cstheme="majorBidi"/>
          <w:color w:val="000000" w:themeColor="text1"/>
          <w:lang w:val="en-US"/>
        </w:rPr>
        <w:t>explains how customers perceive their identity solely and collectively among other individuals.</w:t>
      </w:r>
      <w:r w:rsidR="00741343" w:rsidRPr="001135BF">
        <w:rPr>
          <w:rStyle w:val="normaltextrun"/>
          <w:rFonts w:asciiTheme="majorBidi" w:eastAsiaTheme="majorEastAsia" w:hAnsiTheme="majorBidi" w:cstheme="majorBidi"/>
          <w:color w:val="000000" w:themeColor="text1"/>
          <w:lang w:val="en-US"/>
        </w:rPr>
        <w:t xml:space="preserve"> Moreover, </w:t>
      </w:r>
      <w:r w:rsidR="007C7A27" w:rsidRPr="001135BF">
        <w:rPr>
          <w:rStyle w:val="normaltextrun"/>
          <w:rFonts w:asciiTheme="majorBidi" w:eastAsiaTheme="majorEastAsia" w:hAnsiTheme="majorBidi" w:cstheme="majorBidi"/>
          <w:color w:val="000000" w:themeColor="text1"/>
          <w:lang w:val="en-US"/>
        </w:rPr>
        <w:t xml:space="preserve">when individuals start to assign themselves to a </w:t>
      </w:r>
      <w:r w:rsidR="00D73177" w:rsidRPr="001135BF">
        <w:rPr>
          <w:rStyle w:val="normaltextrun"/>
          <w:rFonts w:asciiTheme="majorBidi" w:eastAsiaTheme="majorEastAsia" w:hAnsiTheme="majorBidi" w:cstheme="majorBidi"/>
          <w:color w:val="000000" w:themeColor="text1"/>
          <w:lang w:val="en-US"/>
        </w:rPr>
        <w:t>particular</w:t>
      </w:r>
      <w:r w:rsidR="007C7A27" w:rsidRPr="001135BF">
        <w:rPr>
          <w:rStyle w:val="normaltextrun"/>
          <w:rFonts w:asciiTheme="majorBidi" w:eastAsiaTheme="majorEastAsia" w:hAnsiTheme="majorBidi" w:cstheme="majorBidi"/>
          <w:color w:val="000000" w:themeColor="text1"/>
          <w:lang w:val="en-US"/>
        </w:rPr>
        <w:t xml:space="preserve"> category in the community, they begin to behave the same way other</w:t>
      </w:r>
      <w:r w:rsidR="00211E38" w:rsidRPr="001135BF">
        <w:rPr>
          <w:rStyle w:val="normaltextrun"/>
          <w:rFonts w:asciiTheme="majorBidi" w:eastAsiaTheme="majorEastAsia" w:hAnsiTheme="majorBidi" w:cstheme="majorBidi"/>
          <w:color w:val="000000" w:themeColor="text1"/>
          <w:lang w:val="en-US"/>
        </w:rPr>
        <w:t>s</w:t>
      </w:r>
      <w:r w:rsidR="007C7A27" w:rsidRPr="001135BF">
        <w:rPr>
          <w:rStyle w:val="normaltextrun"/>
          <w:rFonts w:asciiTheme="majorBidi" w:eastAsiaTheme="majorEastAsia" w:hAnsiTheme="majorBidi" w:cstheme="majorBidi"/>
          <w:color w:val="000000" w:themeColor="text1"/>
          <w:lang w:val="en-US"/>
        </w:rPr>
        <w:t xml:space="preserve"> behave </w:t>
      </w:r>
      <w:r w:rsidR="00C01F39" w:rsidRPr="001135BF">
        <w:rPr>
          <w:rFonts w:asciiTheme="majorBidi" w:eastAsiaTheme="majorEastAsia" w:hAnsiTheme="majorBidi" w:cstheme="majorBidi"/>
          <w:noProof/>
          <w:color w:val="000000" w:themeColor="text1"/>
          <w:lang w:val="en-US"/>
        </w:rPr>
        <w:t xml:space="preserve">(Jones </w:t>
      </w:r>
      <w:r w:rsidR="0008084C" w:rsidRPr="001135BF">
        <w:rPr>
          <w:rFonts w:asciiTheme="majorBidi" w:eastAsiaTheme="majorEastAsia" w:hAnsiTheme="majorBidi" w:cstheme="majorBidi"/>
          <w:noProof/>
          <w:color w:val="000000" w:themeColor="text1"/>
          <w:lang w:val="en-US"/>
        </w:rPr>
        <w:t>et al</w:t>
      </w:r>
      <w:r w:rsidR="00C01F39" w:rsidRPr="001135BF">
        <w:rPr>
          <w:rFonts w:asciiTheme="majorBidi" w:eastAsiaTheme="majorEastAsia" w:hAnsiTheme="majorBidi" w:cstheme="majorBidi"/>
          <w:noProof/>
          <w:color w:val="000000" w:themeColor="text1"/>
          <w:lang w:val="en-US"/>
        </w:rPr>
        <w:t>., 2012; Tajfel &amp; Turner, 1985)</w:t>
      </w:r>
      <w:r w:rsidR="007C7A27" w:rsidRPr="001135BF">
        <w:rPr>
          <w:rStyle w:val="normaltextrun"/>
          <w:rFonts w:asciiTheme="majorBidi" w:eastAsiaTheme="majorEastAsia" w:hAnsiTheme="majorBidi" w:cstheme="majorBidi"/>
          <w:color w:val="000000" w:themeColor="text1"/>
          <w:lang w:val="en-US"/>
        </w:rPr>
        <w:t>.</w:t>
      </w:r>
      <w:r w:rsidR="007C7A27" w:rsidRPr="007A3D3F">
        <w:rPr>
          <w:rStyle w:val="normaltextrun"/>
          <w:rFonts w:asciiTheme="majorBidi" w:eastAsiaTheme="majorEastAsia" w:hAnsiTheme="majorBidi" w:cstheme="majorBidi"/>
          <w:color w:val="000000" w:themeColor="text1"/>
          <w:lang w:val="en-US"/>
        </w:rPr>
        <w:t xml:space="preserve"> </w:t>
      </w:r>
    </w:p>
    <w:p w14:paraId="26A11695" w14:textId="62E264F1" w:rsidR="00726D01" w:rsidRPr="007A3D3F" w:rsidRDefault="00F45A7B" w:rsidP="00C62D00">
      <w:pPr>
        <w:pStyle w:val="paragraph"/>
        <w:spacing w:before="0" w:beforeAutospacing="0" w:after="0" w:afterAutospacing="0" w:line="480" w:lineRule="auto"/>
        <w:ind w:firstLine="720"/>
        <w:jc w:val="both"/>
        <w:textAlignment w:val="baseline"/>
        <w:rPr>
          <w:rStyle w:val="eop"/>
          <w:rFonts w:asciiTheme="majorBidi" w:eastAsiaTheme="majorEastAsia" w:hAnsiTheme="majorBidi" w:cstheme="majorBidi"/>
          <w:color w:val="000000" w:themeColor="text1"/>
        </w:rPr>
      </w:pPr>
      <w:r w:rsidRPr="007A3D3F">
        <w:rPr>
          <w:rStyle w:val="eop"/>
          <w:rFonts w:asciiTheme="majorBidi" w:eastAsiaTheme="majorEastAsia" w:hAnsiTheme="majorBidi" w:cstheme="majorBidi"/>
          <w:color w:val="000000" w:themeColor="text1"/>
        </w:rPr>
        <w:t>Repeated exposure to specific brand clues in the fashion industry, such as logos, slogans, and colors, helps customers understand a</w:t>
      </w:r>
      <w:r w:rsidR="00D73177" w:rsidRPr="007A3D3F">
        <w:rPr>
          <w:rStyle w:val="eop"/>
          <w:rFonts w:asciiTheme="majorBidi" w:eastAsiaTheme="majorEastAsia" w:hAnsiTheme="majorBidi" w:cstheme="majorBidi"/>
          <w:color w:val="000000" w:themeColor="text1"/>
        </w:rPr>
        <w:t>nd ex</w:t>
      </w:r>
      <w:r w:rsidRPr="007A3D3F">
        <w:rPr>
          <w:rStyle w:val="eop"/>
          <w:rFonts w:asciiTheme="majorBidi" w:eastAsiaTheme="majorEastAsia" w:hAnsiTheme="majorBidi" w:cstheme="majorBidi"/>
          <w:color w:val="000000" w:themeColor="text1"/>
        </w:rPr>
        <w:t>press their personal identity</w:t>
      </w:r>
      <w:r w:rsidR="00D73177" w:rsidRPr="007A3D3F">
        <w:rPr>
          <w:rStyle w:val="eop"/>
          <w:rFonts w:asciiTheme="majorBidi" w:eastAsiaTheme="majorEastAsia" w:hAnsiTheme="majorBidi" w:cstheme="majorBidi"/>
          <w:color w:val="000000" w:themeColor="text1"/>
        </w:rPr>
        <w:t>, steering</w:t>
      </w:r>
      <w:r w:rsidRPr="007A3D3F">
        <w:rPr>
          <w:rStyle w:val="eop"/>
          <w:rFonts w:asciiTheme="majorBidi" w:eastAsiaTheme="majorEastAsia" w:hAnsiTheme="majorBidi" w:cstheme="majorBidi"/>
          <w:color w:val="000000" w:themeColor="text1"/>
        </w:rPr>
        <w:t xml:space="preserve"> a sense of belonging within a </w:t>
      </w:r>
      <w:r w:rsidRPr="001135BF">
        <w:rPr>
          <w:rStyle w:val="eop"/>
          <w:rFonts w:asciiTheme="majorBidi" w:eastAsiaTheme="majorEastAsia" w:hAnsiTheme="majorBidi" w:cstheme="majorBidi"/>
          <w:color w:val="000000" w:themeColor="text1"/>
        </w:rPr>
        <w:t>brand community</w:t>
      </w:r>
      <w:r w:rsidR="00520C42" w:rsidRPr="001135BF">
        <w:rPr>
          <w:rStyle w:val="eop"/>
          <w:rFonts w:asciiTheme="majorBidi" w:eastAsiaTheme="majorEastAsia" w:hAnsiTheme="majorBidi" w:cstheme="majorBidi"/>
          <w:color w:val="000000" w:themeColor="text1"/>
        </w:rPr>
        <w:t xml:space="preserve"> </w:t>
      </w:r>
      <w:r w:rsidR="00FD0833" w:rsidRPr="001135BF">
        <w:rPr>
          <w:rFonts w:asciiTheme="majorBidi" w:eastAsiaTheme="majorEastAsia" w:hAnsiTheme="majorBidi" w:cstheme="majorBidi"/>
          <w:noProof/>
          <w:color w:val="000000" w:themeColor="text1"/>
          <w:lang w:val="en-US"/>
        </w:rPr>
        <w:t>(Khan &amp; Fatma, 2017; Jones et al., 2012)</w:t>
      </w:r>
      <w:r w:rsidRPr="001135BF">
        <w:rPr>
          <w:rStyle w:val="eop"/>
          <w:rFonts w:asciiTheme="majorBidi" w:eastAsiaTheme="majorEastAsia" w:hAnsiTheme="majorBidi" w:cstheme="majorBidi"/>
          <w:color w:val="000000" w:themeColor="text1"/>
        </w:rPr>
        <w:t>. In the context</w:t>
      </w:r>
      <w:r w:rsidRPr="007A3D3F">
        <w:rPr>
          <w:rStyle w:val="eop"/>
          <w:rFonts w:asciiTheme="majorBidi" w:eastAsiaTheme="majorEastAsia" w:hAnsiTheme="majorBidi" w:cstheme="majorBidi"/>
          <w:color w:val="000000" w:themeColor="text1"/>
        </w:rPr>
        <w:t xml:space="preserve"> of </w:t>
      </w:r>
      <w:r w:rsidR="00D73177" w:rsidRPr="007A3D3F">
        <w:rPr>
          <w:rStyle w:val="eop"/>
          <w:rFonts w:asciiTheme="majorBidi" w:eastAsiaTheme="majorEastAsia" w:hAnsiTheme="majorBidi" w:cstheme="majorBidi"/>
          <w:color w:val="000000" w:themeColor="text1"/>
        </w:rPr>
        <w:t>th</w:t>
      </w:r>
      <w:r w:rsidR="00211E38" w:rsidRPr="007A3D3F">
        <w:rPr>
          <w:rStyle w:val="eop"/>
          <w:rFonts w:asciiTheme="majorBidi" w:eastAsiaTheme="majorEastAsia" w:hAnsiTheme="majorBidi" w:cstheme="majorBidi"/>
          <w:color w:val="000000" w:themeColor="text1"/>
        </w:rPr>
        <w:t>is</w:t>
      </w:r>
      <w:r w:rsidRPr="007A3D3F">
        <w:rPr>
          <w:rStyle w:val="eop"/>
          <w:rFonts w:asciiTheme="majorBidi" w:eastAsiaTheme="majorEastAsia" w:hAnsiTheme="majorBidi" w:cstheme="majorBidi"/>
          <w:color w:val="000000" w:themeColor="text1"/>
        </w:rPr>
        <w:t xml:space="preserve"> industry, </w:t>
      </w:r>
      <w:r w:rsidR="00D73177" w:rsidRPr="007A3D3F">
        <w:rPr>
          <w:rStyle w:val="eop"/>
          <w:rFonts w:asciiTheme="majorBidi" w:eastAsiaTheme="majorEastAsia" w:hAnsiTheme="majorBidi" w:cstheme="majorBidi"/>
          <w:color w:val="000000" w:themeColor="text1"/>
        </w:rPr>
        <w:t>the s</w:t>
      </w:r>
      <w:r w:rsidRPr="007A3D3F">
        <w:rPr>
          <w:rStyle w:val="eop"/>
          <w:rFonts w:asciiTheme="majorBidi" w:eastAsiaTheme="majorEastAsia" w:hAnsiTheme="majorBidi" w:cstheme="majorBidi"/>
          <w:color w:val="000000" w:themeColor="text1"/>
        </w:rPr>
        <w:t xml:space="preserve">ymbolic </w:t>
      </w:r>
      <w:r w:rsidR="00F110EC" w:rsidRPr="007A3D3F">
        <w:rPr>
          <w:rStyle w:val="eop"/>
          <w:rFonts w:asciiTheme="majorBidi" w:eastAsiaTheme="majorEastAsia" w:hAnsiTheme="majorBidi" w:cstheme="majorBidi"/>
          <w:color w:val="000000" w:themeColor="text1"/>
        </w:rPr>
        <w:t>interactionism</w:t>
      </w:r>
      <w:r w:rsidRPr="007A3D3F">
        <w:rPr>
          <w:rStyle w:val="eop"/>
          <w:rFonts w:asciiTheme="majorBidi" w:eastAsiaTheme="majorEastAsia" w:hAnsiTheme="majorBidi" w:cstheme="majorBidi"/>
          <w:color w:val="000000" w:themeColor="text1"/>
        </w:rPr>
        <w:t xml:space="preserve"> </w:t>
      </w:r>
      <w:r w:rsidR="00D73177" w:rsidRPr="007A3D3F">
        <w:rPr>
          <w:rStyle w:val="eop"/>
          <w:rFonts w:asciiTheme="majorBidi" w:eastAsiaTheme="majorEastAsia" w:hAnsiTheme="majorBidi" w:cstheme="majorBidi"/>
          <w:color w:val="000000" w:themeColor="text1"/>
        </w:rPr>
        <w:t>t</w:t>
      </w:r>
      <w:r w:rsidRPr="007A3D3F">
        <w:rPr>
          <w:rStyle w:val="eop"/>
          <w:rFonts w:asciiTheme="majorBidi" w:eastAsiaTheme="majorEastAsia" w:hAnsiTheme="majorBidi" w:cstheme="majorBidi"/>
          <w:color w:val="000000" w:themeColor="text1"/>
        </w:rPr>
        <w:t xml:space="preserve">heory and </w:t>
      </w:r>
      <w:r w:rsidR="00D73177" w:rsidRPr="007A3D3F">
        <w:rPr>
          <w:rStyle w:val="eop"/>
          <w:rFonts w:asciiTheme="majorBidi" w:eastAsiaTheme="majorEastAsia" w:hAnsiTheme="majorBidi" w:cstheme="majorBidi"/>
          <w:color w:val="000000" w:themeColor="text1"/>
        </w:rPr>
        <w:t>the s</w:t>
      </w:r>
      <w:r w:rsidRPr="007A3D3F">
        <w:rPr>
          <w:rStyle w:val="eop"/>
          <w:rFonts w:asciiTheme="majorBidi" w:eastAsiaTheme="majorEastAsia" w:hAnsiTheme="majorBidi" w:cstheme="majorBidi"/>
          <w:color w:val="000000" w:themeColor="text1"/>
        </w:rPr>
        <w:t xml:space="preserve">ocial </w:t>
      </w:r>
      <w:r w:rsidR="00D73177" w:rsidRPr="007A3D3F">
        <w:rPr>
          <w:rStyle w:val="eop"/>
          <w:rFonts w:asciiTheme="majorBidi" w:eastAsiaTheme="majorEastAsia" w:hAnsiTheme="majorBidi" w:cstheme="majorBidi"/>
          <w:color w:val="000000" w:themeColor="text1"/>
        </w:rPr>
        <w:t>i</w:t>
      </w:r>
      <w:r w:rsidRPr="007A3D3F">
        <w:rPr>
          <w:rStyle w:val="eop"/>
          <w:rFonts w:asciiTheme="majorBidi" w:eastAsiaTheme="majorEastAsia" w:hAnsiTheme="majorBidi" w:cstheme="majorBidi"/>
          <w:color w:val="000000" w:themeColor="text1"/>
        </w:rPr>
        <w:t xml:space="preserve">dentity </w:t>
      </w:r>
      <w:r w:rsidR="00D73177" w:rsidRPr="007A3D3F">
        <w:rPr>
          <w:rStyle w:val="eop"/>
          <w:rFonts w:asciiTheme="majorBidi" w:eastAsiaTheme="majorEastAsia" w:hAnsiTheme="majorBidi" w:cstheme="majorBidi"/>
          <w:color w:val="000000" w:themeColor="text1"/>
        </w:rPr>
        <w:t>t</w:t>
      </w:r>
      <w:r w:rsidRPr="007A3D3F">
        <w:rPr>
          <w:rStyle w:val="eop"/>
          <w:rFonts w:asciiTheme="majorBidi" w:eastAsiaTheme="majorEastAsia" w:hAnsiTheme="majorBidi" w:cstheme="majorBidi"/>
          <w:color w:val="000000" w:themeColor="text1"/>
        </w:rPr>
        <w:t xml:space="preserve">heory provide meaningful insights into how customers form connections with brands and themselves. Symbolic </w:t>
      </w:r>
      <w:r w:rsidR="00726D01" w:rsidRPr="007A3D3F">
        <w:rPr>
          <w:rStyle w:val="eop"/>
          <w:rFonts w:asciiTheme="majorBidi" w:eastAsiaTheme="majorEastAsia" w:hAnsiTheme="majorBidi" w:cstheme="majorBidi"/>
          <w:color w:val="000000" w:themeColor="text1"/>
        </w:rPr>
        <w:t>i</w:t>
      </w:r>
      <w:r w:rsidRPr="007A3D3F">
        <w:rPr>
          <w:rStyle w:val="eop"/>
          <w:rFonts w:asciiTheme="majorBidi" w:eastAsiaTheme="majorEastAsia" w:hAnsiTheme="majorBidi" w:cstheme="majorBidi"/>
          <w:color w:val="000000" w:themeColor="text1"/>
        </w:rPr>
        <w:t>nteractionism</w:t>
      </w:r>
      <w:r w:rsidR="00726D01" w:rsidRPr="007A3D3F">
        <w:rPr>
          <w:rStyle w:val="eop"/>
          <w:rFonts w:asciiTheme="majorBidi" w:eastAsiaTheme="majorEastAsia" w:hAnsiTheme="majorBidi" w:cstheme="majorBidi"/>
          <w:color w:val="000000" w:themeColor="text1"/>
        </w:rPr>
        <w:t xml:space="preserve"> theory</w:t>
      </w:r>
      <w:r w:rsidRPr="007A3D3F">
        <w:rPr>
          <w:rStyle w:val="eop"/>
          <w:rFonts w:asciiTheme="majorBidi" w:eastAsiaTheme="majorEastAsia" w:hAnsiTheme="majorBidi" w:cstheme="majorBidi"/>
          <w:color w:val="000000" w:themeColor="text1"/>
        </w:rPr>
        <w:t xml:space="preserve"> suggests that brand elements act as pathways through which customers perceive themselves, shaping their identity in their own eyes and their community</w:t>
      </w:r>
      <w:r w:rsidR="00726D01" w:rsidRPr="007A3D3F">
        <w:rPr>
          <w:rStyle w:val="eop"/>
          <w:rFonts w:asciiTheme="majorBidi" w:eastAsiaTheme="majorEastAsia" w:hAnsiTheme="majorBidi" w:cstheme="majorBidi"/>
          <w:color w:val="000000" w:themeColor="text1"/>
        </w:rPr>
        <w:t>’s eyes</w:t>
      </w:r>
      <w:r w:rsidRPr="007A3D3F">
        <w:rPr>
          <w:rStyle w:val="eop"/>
          <w:rFonts w:asciiTheme="majorBidi" w:eastAsiaTheme="majorEastAsia" w:hAnsiTheme="majorBidi" w:cstheme="majorBidi"/>
          <w:color w:val="000000" w:themeColor="text1"/>
        </w:rPr>
        <w:t xml:space="preserve">. By resonating with these brand values, </w:t>
      </w:r>
      <w:r w:rsidR="00726D01" w:rsidRPr="007A3D3F">
        <w:rPr>
          <w:rStyle w:val="eop"/>
          <w:rFonts w:asciiTheme="majorBidi" w:eastAsiaTheme="majorEastAsia" w:hAnsiTheme="majorBidi" w:cstheme="majorBidi"/>
          <w:color w:val="000000" w:themeColor="text1"/>
        </w:rPr>
        <w:t>s</w:t>
      </w:r>
      <w:r w:rsidRPr="007A3D3F">
        <w:rPr>
          <w:rStyle w:val="eop"/>
          <w:rFonts w:asciiTheme="majorBidi" w:eastAsiaTheme="majorEastAsia" w:hAnsiTheme="majorBidi" w:cstheme="majorBidi"/>
          <w:color w:val="000000" w:themeColor="text1"/>
        </w:rPr>
        <w:t xml:space="preserve">ocial </w:t>
      </w:r>
      <w:r w:rsidR="00726D01" w:rsidRPr="007A3D3F">
        <w:rPr>
          <w:rStyle w:val="eop"/>
          <w:rFonts w:asciiTheme="majorBidi" w:eastAsiaTheme="majorEastAsia" w:hAnsiTheme="majorBidi" w:cstheme="majorBidi"/>
          <w:color w:val="000000" w:themeColor="text1"/>
        </w:rPr>
        <w:t>i</w:t>
      </w:r>
      <w:r w:rsidRPr="007A3D3F">
        <w:rPr>
          <w:rStyle w:val="eop"/>
          <w:rFonts w:asciiTheme="majorBidi" w:eastAsiaTheme="majorEastAsia" w:hAnsiTheme="majorBidi" w:cstheme="majorBidi"/>
          <w:color w:val="000000" w:themeColor="text1"/>
        </w:rPr>
        <w:t xml:space="preserve">dentity </w:t>
      </w:r>
      <w:r w:rsidR="00726D01" w:rsidRPr="007A3D3F">
        <w:rPr>
          <w:rStyle w:val="eop"/>
          <w:rFonts w:asciiTheme="majorBidi" w:eastAsiaTheme="majorEastAsia" w:hAnsiTheme="majorBidi" w:cstheme="majorBidi"/>
          <w:color w:val="000000" w:themeColor="text1"/>
        </w:rPr>
        <w:t>t</w:t>
      </w:r>
      <w:r w:rsidRPr="007A3D3F">
        <w:rPr>
          <w:rStyle w:val="eop"/>
          <w:rFonts w:asciiTheme="majorBidi" w:eastAsiaTheme="majorEastAsia" w:hAnsiTheme="majorBidi" w:cstheme="majorBidi"/>
          <w:color w:val="000000" w:themeColor="text1"/>
        </w:rPr>
        <w:t>heory further explains how customers identify the social category to which</w:t>
      </w:r>
      <w:r w:rsidR="00726D01" w:rsidRPr="007A3D3F">
        <w:rPr>
          <w:rStyle w:val="eop"/>
          <w:rFonts w:asciiTheme="majorBidi" w:eastAsiaTheme="majorEastAsia" w:hAnsiTheme="majorBidi" w:cstheme="majorBidi"/>
          <w:color w:val="000000" w:themeColor="text1"/>
        </w:rPr>
        <w:t xml:space="preserve"> group</w:t>
      </w:r>
      <w:r w:rsidRPr="007A3D3F">
        <w:rPr>
          <w:rStyle w:val="eop"/>
          <w:rFonts w:asciiTheme="majorBidi" w:eastAsiaTheme="majorEastAsia" w:hAnsiTheme="majorBidi" w:cstheme="majorBidi"/>
          <w:color w:val="000000" w:themeColor="text1"/>
        </w:rPr>
        <w:t xml:space="preserve"> they belong. Through this identification process, Saudi consumers enhance their desired self-image and social identity by associating themselves with fashion brands, creating a bond that aligns personal identity with social belonging.</w:t>
      </w:r>
    </w:p>
    <w:p w14:paraId="0A2B45AE" w14:textId="2A3CB9C4" w:rsidR="00B13FD5" w:rsidRPr="00397E7D" w:rsidRDefault="00582386" w:rsidP="00C62D00">
      <w:pPr>
        <w:spacing w:line="480" w:lineRule="auto"/>
        <w:rPr>
          <w:rFonts w:asciiTheme="majorBidi" w:hAnsiTheme="majorBidi" w:cstheme="majorBidi"/>
          <w:b/>
          <w:bCs/>
          <w:color w:val="000000" w:themeColor="text1"/>
          <w:sz w:val="28"/>
          <w:szCs w:val="28"/>
          <w:lang w:val="en-US"/>
        </w:rPr>
      </w:pPr>
      <w:r w:rsidRPr="00397E7D">
        <w:rPr>
          <w:rFonts w:asciiTheme="majorBidi" w:hAnsiTheme="majorBidi" w:cstheme="majorBidi"/>
          <w:b/>
          <w:bCs/>
          <w:color w:val="000000" w:themeColor="text1"/>
          <w:sz w:val="28"/>
          <w:szCs w:val="28"/>
          <w:lang w:val="en-US"/>
        </w:rPr>
        <w:t>Literature Review</w:t>
      </w:r>
    </w:p>
    <w:p w14:paraId="1AED9D79" w14:textId="44ABC066" w:rsidR="00806234" w:rsidRPr="00CA5159" w:rsidRDefault="00582386" w:rsidP="00C62D00">
      <w:pPr>
        <w:spacing w:line="480" w:lineRule="auto"/>
        <w:rPr>
          <w:rStyle w:val="normaltextrun"/>
          <w:rFonts w:asciiTheme="majorBidi" w:hAnsiTheme="majorBidi" w:cstheme="majorBidi"/>
          <w:b/>
          <w:bCs/>
          <w:i/>
          <w:iCs/>
          <w:color w:val="000000" w:themeColor="text1"/>
          <w:sz w:val="28"/>
          <w:szCs w:val="28"/>
          <w:lang w:val="en-US"/>
        </w:rPr>
      </w:pPr>
      <w:r w:rsidRPr="00CA5159">
        <w:rPr>
          <w:rFonts w:asciiTheme="majorBidi" w:hAnsiTheme="majorBidi" w:cstheme="majorBidi"/>
          <w:b/>
          <w:bCs/>
          <w:i/>
          <w:iCs/>
          <w:color w:val="000000" w:themeColor="text1"/>
          <w:sz w:val="28"/>
          <w:szCs w:val="28"/>
          <w:lang w:val="en-US"/>
        </w:rPr>
        <w:t>Brand clues</w:t>
      </w:r>
    </w:p>
    <w:p w14:paraId="5778538D" w14:textId="6EACEAB9" w:rsidR="005570EA" w:rsidRPr="007A3D3F" w:rsidRDefault="00B33A6B" w:rsidP="00C62D00">
      <w:pPr>
        <w:spacing w:line="480" w:lineRule="auto"/>
        <w:jc w:val="both"/>
        <w:rPr>
          <w:rFonts w:asciiTheme="majorBidi" w:eastAsiaTheme="majorEastAsia" w:hAnsiTheme="majorBidi" w:cstheme="majorBidi"/>
          <w:color w:val="000000" w:themeColor="text1"/>
          <w:lang w:val="en-US"/>
        </w:rPr>
      </w:pPr>
      <w:r w:rsidRPr="007A3D3F">
        <w:rPr>
          <w:rStyle w:val="normaltextrun"/>
          <w:rFonts w:asciiTheme="majorBidi" w:eastAsiaTheme="majorEastAsia" w:hAnsiTheme="majorBidi" w:cstheme="majorBidi"/>
          <w:color w:val="000000" w:themeColor="text1"/>
          <w:lang w:val="en-US"/>
        </w:rPr>
        <w:tab/>
      </w:r>
      <w:r w:rsidR="006A60A7" w:rsidRPr="007A3D3F">
        <w:rPr>
          <w:rStyle w:val="normaltextrun"/>
          <w:rFonts w:asciiTheme="majorBidi" w:eastAsiaTheme="majorEastAsia" w:hAnsiTheme="majorBidi" w:cstheme="majorBidi"/>
          <w:color w:val="000000" w:themeColor="text1"/>
          <w:lang w:val="en-US"/>
        </w:rPr>
        <w:t xml:space="preserve">Brand clues encompass the visual aspects of a brand, including packaging, brand identity, location, and </w:t>
      </w:r>
      <w:r w:rsidR="006A60A7" w:rsidRPr="001135BF">
        <w:rPr>
          <w:rStyle w:val="normaltextrun"/>
          <w:rFonts w:asciiTheme="majorBidi" w:eastAsiaTheme="majorEastAsia" w:hAnsiTheme="majorBidi" w:cstheme="majorBidi"/>
          <w:color w:val="000000" w:themeColor="text1"/>
          <w:lang w:val="en-US"/>
        </w:rPr>
        <w:t xml:space="preserve">design </w:t>
      </w:r>
      <w:sdt>
        <w:sdtPr>
          <w:rPr>
            <w:rStyle w:val="normaltextrun"/>
            <w:rFonts w:asciiTheme="majorBidi" w:eastAsiaTheme="majorEastAsia" w:hAnsiTheme="majorBidi" w:cstheme="majorBidi"/>
            <w:color w:val="000000" w:themeColor="text1"/>
            <w:lang w:val="en-US"/>
          </w:rPr>
          <w:id w:val="1514347872"/>
          <w:citation/>
        </w:sdtPr>
        <w:sdtEndPr>
          <w:rPr>
            <w:rStyle w:val="normaltextrun"/>
          </w:rPr>
        </w:sdtEndPr>
        <w:sdtContent>
          <w:r w:rsidR="006A60A7" w:rsidRPr="001135BF">
            <w:rPr>
              <w:rStyle w:val="normaltextrun"/>
              <w:rFonts w:asciiTheme="majorBidi" w:eastAsiaTheme="majorEastAsia" w:hAnsiTheme="majorBidi" w:cstheme="majorBidi"/>
              <w:color w:val="000000" w:themeColor="text1"/>
              <w:lang w:val="en-US"/>
            </w:rPr>
            <w:fldChar w:fldCharType="begin"/>
          </w:r>
          <w:r w:rsidR="006A60A7" w:rsidRPr="001135BF">
            <w:rPr>
              <w:rStyle w:val="normaltextrun"/>
              <w:rFonts w:asciiTheme="majorBidi" w:eastAsiaTheme="majorEastAsia" w:hAnsiTheme="majorBidi" w:cstheme="majorBidi"/>
              <w:color w:val="000000" w:themeColor="text1"/>
              <w:lang w:val="en-US"/>
            </w:rPr>
            <w:instrText xml:space="preserve"> CITATION Ram14 \l 1033 </w:instrText>
          </w:r>
          <w:r w:rsidR="006A60A7" w:rsidRPr="001135BF">
            <w:rPr>
              <w:rStyle w:val="normaltextrun"/>
              <w:rFonts w:asciiTheme="majorBidi" w:eastAsiaTheme="majorEastAsia" w:hAnsiTheme="majorBidi" w:cstheme="majorBidi"/>
              <w:color w:val="000000" w:themeColor="text1"/>
              <w:lang w:val="en-US"/>
            </w:rPr>
            <w:fldChar w:fldCharType="separate"/>
          </w:r>
          <w:r w:rsidR="00B110BC" w:rsidRPr="001135BF">
            <w:rPr>
              <w:rFonts w:asciiTheme="majorBidi" w:eastAsiaTheme="majorEastAsia" w:hAnsiTheme="majorBidi" w:cstheme="majorBidi"/>
              <w:noProof/>
              <w:color w:val="000000" w:themeColor="text1"/>
              <w:lang w:val="en-US"/>
            </w:rPr>
            <w:t>(Ramaseshan &amp; Stein, 2014)</w:t>
          </w:r>
          <w:r w:rsidR="006A60A7" w:rsidRPr="001135BF">
            <w:rPr>
              <w:rStyle w:val="normaltextrun"/>
              <w:rFonts w:asciiTheme="majorBidi" w:eastAsiaTheme="majorEastAsia" w:hAnsiTheme="majorBidi" w:cstheme="majorBidi"/>
              <w:color w:val="000000" w:themeColor="text1"/>
              <w:lang w:val="en-US"/>
            </w:rPr>
            <w:fldChar w:fldCharType="end"/>
          </w:r>
        </w:sdtContent>
      </w:sdt>
      <w:r w:rsidR="006A60A7" w:rsidRPr="001135BF">
        <w:rPr>
          <w:rStyle w:val="normaltextrun"/>
          <w:rFonts w:asciiTheme="majorBidi" w:eastAsiaTheme="majorEastAsia" w:hAnsiTheme="majorBidi" w:cstheme="majorBidi"/>
          <w:color w:val="000000" w:themeColor="text1"/>
          <w:lang w:val="en-US"/>
        </w:rPr>
        <w:t xml:space="preserve">. </w:t>
      </w:r>
      <w:r w:rsidR="006A60A7" w:rsidRPr="001135BF">
        <w:rPr>
          <w:rFonts w:asciiTheme="majorBidi" w:hAnsiTheme="majorBidi" w:cstheme="majorBidi"/>
          <w:color w:val="000000" w:themeColor="text1"/>
          <w:lang w:val="en-US"/>
        </w:rPr>
        <w:t>Furthermore</w:t>
      </w:r>
      <w:r w:rsidR="006A60A7" w:rsidRPr="007A3D3F">
        <w:rPr>
          <w:rFonts w:asciiTheme="majorBidi" w:hAnsiTheme="majorBidi" w:cstheme="majorBidi"/>
          <w:color w:val="000000" w:themeColor="text1"/>
          <w:lang w:val="en-US"/>
        </w:rPr>
        <w:t xml:space="preserve">, </w:t>
      </w:r>
      <w:r w:rsidR="006A60A7" w:rsidRPr="007A3D3F">
        <w:rPr>
          <w:rStyle w:val="normaltextrun"/>
          <w:rFonts w:asciiTheme="majorBidi" w:eastAsiaTheme="majorEastAsia" w:hAnsiTheme="majorBidi" w:cstheme="majorBidi"/>
          <w:color w:val="000000" w:themeColor="text1"/>
          <w:lang w:val="en-US"/>
        </w:rPr>
        <w:t>b</w:t>
      </w:r>
      <w:r w:rsidR="00806234" w:rsidRPr="007A3D3F">
        <w:rPr>
          <w:rStyle w:val="normaltextrun"/>
          <w:rFonts w:asciiTheme="majorBidi" w:eastAsiaTheme="majorEastAsia" w:hAnsiTheme="majorBidi" w:cstheme="majorBidi"/>
          <w:color w:val="000000" w:themeColor="text1"/>
          <w:lang w:val="en-US"/>
        </w:rPr>
        <w:t xml:space="preserve">rand clues </w:t>
      </w:r>
      <w:r w:rsidR="0084332F" w:rsidRPr="007A3D3F">
        <w:rPr>
          <w:rStyle w:val="normaltextrun"/>
          <w:rFonts w:asciiTheme="majorBidi" w:eastAsiaTheme="majorEastAsia" w:hAnsiTheme="majorBidi" w:cstheme="majorBidi"/>
          <w:color w:val="000000" w:themeColor="text1"/>
          <w:lang w:val="en-US"/>
        </w:rPr>
        <w:t>are</w:t>
      </w:r>
      <w:r w:rsidR="00806234" w:rsidRPr="007A3D3F">
        <w:rPr>
          <w:rStyle w:val="normaltextrun"/>
          <w:rFonts w:asciiTheme="majorBidi" w:eastAsiaTheme="majorEastAsia" w:hAnsiTheme="majorBidi" w:cstheme="majorBidi"/>
          <w:color w:val="000000" w:themeColor="text1"/>
          <w:lang w:val="en-US"/>
        </w:rPr>
        <w:t xml:space="preserve"> a crucial aspect of brand identification that previous scholars have not fully </w:t>
      </w:r>
      <w:r w:rsidR="0084332F" w:rsidRPr="007A3D3F">
        <w:rPr>
          <w:rStyle w:val="normaltextrun"/>
          <w:rFonts w:asciiTheme="majorBidi" w:eastAsiaTheme="majorEastAsia" w:hAnsiTheme="majorBidi" w:cstheme="majorBidi"/>
          <w:color w:val="000000" w:themeColor="text1"/>
          <w:lang w:val="en-US"/>
        </w:rPr>
        <w:t>digested</w:t>
      </w:r>
      <w:r w:rsidR="00806234" w:rsidRPr="007A3D3F">
        <w:rPr>
          <w:rStyle w:val="normaltextrun"/>
          <w:rFonts w:asciiTheme="majorBidi" w:eastAsiaTheme="majorEastAsia" w:hAnsiTheme="majorBidi" w:cstheme="majorBidi"/>
          <w:color w:val="000000" w:themeColor="text1"/>
          <w:lang w:val="en-US"/>
        </w:rPr>
        <w:t xml:space="preserve">. Brand clues constitute three dimensions: functional, mechanical, and </w:t>
      </w:r>
      <w:r w:rsidR="00806234" w:rsidRPr="001135BF">
        <w:rPr>
          <w:rStyle w:val="normaltextrun"/>
          <w:rFonts w:asciiTheme="majorBidi" w:eastAsiaTheme="majorEastAsia" w:hAnsiTheme="majorBidi" w:cstheme="majorBidi"/>
          <w:color w:val="000000" w:themeColor="text1"/>
          <w:lang w:val="en-US"/>
        </w:rPr>
        <w:t xml:space="preserve">humanized clues </w:t>
      </w:r>
      <w:r w:rsidR="0008084C" w:rsidRPr="001135BF">
        <w:rPr>
          <w:rFonts w:asciiTheme="majorBidi" w:eastAsiaTheme="majorEastAsia" w:hAnsiTheme="majorBidi" w:cstheme="majorBidi"/>
          <w:noProof/>
          <w:color w:val="000000" w:themeColor="text1"/>
          <w:lang w:val="en-US"/>
        </w:rPr>
        <w:t>(Berry</w:t>
      </w:r>
      <w:r w:rsidR="001135BF" w:rsidRPr="001135BF">
        <w:rPr>
          <w:rFonts w:asciiTheme="majorBidi" w:hAnsiTheme="majorBidi" w:cstheme="majorBidi"/>
          <w:noProof/>
          <w:color w:val="000000" w:themeColor="text1"/>
        </w:rPr>
        <w:t>, Wall, &amp; Carbone</w:t>
      </w:r>
      <w:r w:rsidR="001135BF" w:rsidRPr="001135BF">
        <w:rPr>
          <w:rFonts w:asciiTheme="majorBidi" w:eastAsiaTheme="majorEastAsia" w:hAnsiTheme="majorBidi" w:cstheme="majorBidi"/>
          <w:noProof/>
          <w:color w:val="000000" w:themeColor="text1"/>
          <w:lang w:val="en-US"/>
        </w:rPr>
        <w:t xml:space="preserve"> </w:t>
      </w:r>
      <w:r w:rsidR="0008084C" w:rsidRPr="001135BF">
        <w:rPr>
          <w:rFonts w:asciiTheme="majorBidi" w:eastAsiaTheme="majorEastAsia" w:hAnsiTheme="majorBidi" w:cstheme="majorBidi"/>
          <w:noProof/>
          <w:color w:val="000000" w:themeColor="text1"/>
          <w:lang w:val="en-US"/>
        </w:rPr>
        <w:t>2006)</w:t>
      </w:r>
      <w:r w:rsidR="00806234" w:rsidRPr="001135BF">
        <w:rPr>
          <w:rStyle w:val="normaltextrun"/>
          <w:rFonts w:asciiTheme="majorBidi" w:eastAsiaTheme="majorEastAsia" w:hAnsiTheme="majorBidi" w:cstheme="majorBidi"/>
          <w:color w:val="000000" w:themeColor="text1"/>
          <w:lang w:val="en-US"/>
        </w:rPr>
        <w:t>.</w:t>
      </w:r>
      <w:r w:rsidR="00806234" w:rsidRPr="007A3D3F">
        <w:rPr>
          <w:rStyle w:val="normaltextrun"/>
          <w:rFonts w:asciiTheme="majorBidi" w:eastAsiaTheme="majorEastAsia" w:hAnsiTheme="majorBidi" w:cstheme="majorBidi"/>
          <w:color w:val="000000" w:themeColor="text1"/>
          <w:lang w:val="en-US"/>
        </w:rPr>
        <w:t xml:space="preserve"> The functional </w:t>
      </w:r>
      <w:r w:rsidR="006A60A7" w:rsidRPr="007A3D3F">
        <w:rPr>
          <w:rStyle w:val="normaltextrun"/>
          <w:rFonts w:asciiTheme="majorBidi" w:eastAsiaTheme="majorEastAsia" w:hAnsiTheme="majorBidi" w:cstheme="majorBidi"/>
          <w:color w:val="000000" w:themeColor="text1"/>
          <w:lang w:val="en-US"/>
        </w:rPr>
        <w:t>clues</w:t>
      </w:r>
      <w:r w:rsidR="00806234" w:rsidRPr="007A3D3F">
        <w:rPr>
          <w:rStyle w:val="normaltextrun"/>
          <w:rFonts w:asciiTheme="majorBidi" w:eastAsiaTheme="majorEastAsia" w:hAnsiTheme="majorBidi" w:cstheme="majorBidi"/>
          <w:color w:val="000000" w:themeColor="text1"/>
          <w:lang w:val="en-US"/>
        </w:rPr>
        <w:t xml:space="preserve"> </w:t>
      </w:r>
      <w:r w:rsidR="001B7E7B">
        <w:rPr>
          <w:rStyle w:val="normaltextrun"/>
          <w:rFonts w:asciiTheme="majorBidi" w:eastAsiaTheme="majorEastAsia" w:hAnsiTheme="majorBidi" w:cstheme="majorBidi"/>
          <w:color w:val="000000" w:themeColor="text1"/>
          <w:lang w:val="en-US"/>
        </w:rPr>
        <w:t>concern</w:t>
      </w:r>
      <w:r w:rsidR="00806234" w:rsidRPr="007A3D3F">
        <w:rPr>
          <w:rStyle w:val="normaltextrun"/>
          <w:rFonts w:asciiTheme="majorBidi" w:eastAsiaTheme="majorEastAsia" w:hAnsiTheme="majorBidi" w:cstheme="majorBidi"/>
          <w:color w:val="000000" w:themeColor="text1"/>
          <w:lang w:val="en-US"/>
        </w:rPr>
        <w:t xml:space="preserve"> </w:t>
      </w:r>
      <w:r w:rsidR="006A60A7" w:rsidRPr="007A3D3F">
        <w:rPr>
          <w:rStyle w:val="normaltextrun"/>
          <w:rFonts w:asciiTheme="majorBidi" w:eastAsiaTheme="majorEastAsia" w:hAnsiTheme="majorBidi" w:cstheme="majorBidi"/>
          <w:color w:val="000000" w:themeColor="text1"/>
          <w:lang w:val="en-US"/>
        </w:rPr>
        <w:t>the benefits, usefulness, and other aspect</w:t>
      </w:r>
      <w:r w:rsidR="00211E38" w:rsidRPr="007A3D3F">
        <w:rPr>
          <w:rStyle w:val="normaltextrun"/>
          <w:rFonts w:asciiTheme="majorBidi" w:eastAsiaTheme="majorEastAsia" w:hAnsiTheme="majorBidi" w:cstheme="majorBidi"/>
          <w:color w:val="000000" w:themeColor="text1"/>
          <w:lang w:val="en-US"/>
        </w:rPr>
        <w:t>s</w:t>
      </w:r>
      <w:r w:rsidR="006A60A7" w:rsidRPr="007A3D3F">
        <w:rPr>
          <w:rStyle w:val="normaltextrun"/>
          <w:rFonts w:asciiTheme="majorBidi" w:eastAsiaTheme="majorEastAsia" w:hAnsiTheme="majorBidi" w:cstheme="majorBidi"/>
          <w:color w:val="000000" w:themeColor="text1"/>
          <w:lang w:val="en-US"/>
        </w:rPr>
        <w:t xml:space="preserve"> that can deliver an intangible advantage from </w:t>
      </w:r>
      <w:r w:rsidR="00211E38" w:rsidRPr="007A3D3F">
        <w:rPr>
          <w:rStyle w:val="normaltextrun"/>
          <w:rFonts w:asciiTheme="majorBidi" w:eastAsiaTheme="majorEastAsia" w:hAnsiTheme="majorBidi" w:cstheme="majorBidi"/>
          <w:color w:val="000000" w:themeColor="text1"/>
          <w:lang w:val="en-US"/>
        </w:rPr>
        <w:t>using</w:t>
      </w:r>
      <w:r w:rsidR="006A60A7" w:rsidRPr="007A3D3F">
        <w:rPr>
          <w:rStyle w:val="normaltextrun"/>
          <w:rFonts w:asciiTheme="majorBidi" w:eastAsiaTheme="majorEastAsia" w:hAnsiTheme="majorBidi" w:cstheme="majorBidi"/>
          <w:color w:val="000000" w:themeColor="text1"/>
          <w:lang w:val="en-US"/>
        </w:rPr>
        <w:t xml:space="preserve"> the product. The mechanical clues</w:t>
      </w:r>
      <w:r w:rsidR="006C6A99" w:rsidRPr="007A3D3F">
        <w:rPr>
          <w:rStyle w:val="normaltextrun"/>
          <w:rFonts w:asciiTheme="majorBidi" w:eastAsiaTheme="majorEastAsia" w:hAnsiTheme="majorBidi" w:cstheme="majorBidi"/>
          <w:color w:val="000000" w:themeColor="text1"/>
          <w:lang w:val="en-US"/>
        </w:rPr>
        <w:t xml:space="preserve"> </w:t>
      </w:r>
      <w:r w:rsidR="0084332F" w:rsidRPr="007A3D3F">
        <w:rPr>
          <w:rStyle w:val="normaltextrun"/>
          <w:rFonts w:asciiTheme="majorBidi" w:eastAsiaTheme="majorEastAsia" w:hAnsiTheme="majorBidi" w:cstheme="majorBidi"/>
          <w:color w:val="000000" w:themeColor="text1"/>
          <w:lang w:val="en-US"/>
        </w:rPr>
        <w:t>include</w:t>
      </w:r>
      <w:r w:rsidR="006C6A99" w:rsidRPr="007A3D3F">
        <w:rPr>
          <w:rStyle w:val="normaltextrun"/>
          <w:rFonts w:asciiTheme="majorBidi" w:eastAsiaTheme="majorEastAsia" w:hAnsiTheme="majorBidi" w:cstheme="majorBidi"/>
          <w:color w:val="000000" w:themeColor="text1"/>
          <w:lang w:val="en-US"/>
        </w:rPr>
        <w:t xml:space="preserve"> brand identifications using one </w:t>
      </w:r>
      <w:r w:rsidR="006C6A99" w:rsidRPr="007A3D3F">
        <w:rPr>
          <w:rStyle w:val="normaltextrun"/>
          <w:rFonts w:asciiTheme="majorBidi" w:eastAsiaTheme="majorEastAsia" w:hAnsiTheme="majorBidi" w:cstheme="majorBidi"/>
          <w:color w:val="000000" w:themeColor="text1"/>
          <w:lang w:val="en-US"/>
        </w:rPr>
        <w:lastRenderedPageBreak/>
        <w:t xml:space="preserve">or more of the </w:t>
      </w:r>
      <w:r w:rsidR="006C6A99" w:rsidRPr="001135BF">
        <w:rPr>
          <w:rStyle w:val="normaltextrun"/>
          <w:rFonts w:asciiTheme="majorBidi" w:eastAsiaTheme="majorEastAsia" w:hAnsiTheme="majorBidi" w:cstheme="majorBidi"/>
          <w:color w:val="000000" w:themeColor="text1"/>
          <w:lang w:val="en-US"/>
        </w:rPr>
        <w:t>five senses</w:t>
      </w:r>
      <w:r w:rsidR="00211E38" w:rsidRPr="001135BF">
        <w:rPr>
          <w:rStyle w:val="normaltextrun"/>
          <w:rFonts w:asciiTheme="majorBidi" w:eastAsiaTheme="majorEastAsia" w:hAnsiTheme="majorBidi" w:cstheme="majorBidi"/>
          <w:color w:val="000000" w:themeColor="text1"/>
          <w:lang w:val="en-US"/>
        </w:rPr>
        <w:t xml:space="preserve">, </w:t>
      </w:r>
      <w:r w:rsidR="006C6A99" w:rsidRPr="001135BF">
        <w:rPr>
          <w:rStyle w:val="normaltextrun"/>
          <w:rFonts w:asciiTheme="majorBidi" w:eastAsiaTheme="majorEastAsia" w:hAnsiTheme="majorBidi" w:cstheme="majorBidi"/>
          <w:color w:val="000000" w:themeColor="text1"/>
          <w:lang w:val="en-US"/>
        </w:rPr>
        <w:t xml:space="preserve">such as listening to sounds, smelling </w:t>
      </w:r>
      <w:r w:rsidR="0084332F" w:rsidRPr="001135BF">
        <w:rPr>
          <w:rStyle w:val="normaltextrun"/>
          <w:rFonts w:asciiTheme="majorBidi" w:eastAsiaTheme="majorEastAsia" w:hAnsiTheme="majorBidi" w:cstheme="majorBidi"/>
          <w:color w:val="000000" w:themeColor="text1"/>
          <w:lang w:val="en-US"/>
        </w:rPr>
        <w:t>scents</w:t>
      </w:r>
      <w:r w:rsidR="006C6A99" w:rsidRPr="001135BF">
        <w:rPr>
          <w:rStyle w:val="normaltextrun"/>
          <w:rFonts w:asciiTheme="majorBidi" w:eastAsiaTheme="majorEastAsia" w:hAnsiTheme="majorBidi" w:cstheme="majorBidi"/>
          <w:color w:val="000000" w:themeColor="text1"/>
          <w:lang w:val="en-US"/>
        </w:rPr>
        <w:t>, beauty or identification using sight, feeling textures through touch</w:t>
      </w:r>
      <w:r w:rsidRPr="001135BF">
        <w:rPr>
          <w:rStyle w:val="normaltextrun"/>
          <w:rFonts w:asciiTheme="majorBidi" w:eastAsiaTheme="majorEastAsia" w:hAnsiTheme="majorBidi" w:cstheme="majorBidi"/>
          <w:color w:val="000000" w:themeColor="text1"/>
          <w:lang w:val="en-US"/>
        </w:rPr>
        <w:t>ing</w:t>
      </w:r>
      <w:r w:rsidR="006C6A99" w:rsidRPr="001135BF">
        <w:rPr>
          <w:rStyle w:val="normaltextrun"/>
          <w:rFonts w:asciiTheme="majorBidi" w:eastAsiaTheme="majorEastAsia" w:hAnsiTheme="majorBidi" w:cstheme="majorBidi"/>
          <w:color w:val="000000" w:themeColor="text1"/>
          <w:lang w:val="en-US"/>
        </w:rPr>
        <w:t xml:space="preserve">, tasting </w:t>
      </w:r>
      <w:r w:rsidR="0084332F" w:rsidRPr="001135BF">
        <w:rPr>
          <w:rStyle w:val="normaltextrun"/>
          <w:rFonts w:asciiTheme="majorBidi" w:eastAsiaTheme="majorEastAsia" w:hAnsiTheme="majorBidi" w:cstheme="majorBidi"/>
          <w:color w:val="000000" w:themeColor="text1"/>
          <w:lang w:val="en-US"/>
        </w:rPr>
        <w:t>flavors</w:t>
      </w:r>
      <w:r w:rsidR="006C6A99" w:rsidRPr="001135BF">
        <w:rPr>
          <w:rStyle w:val="normaltextrun"/>
          <w:rFonts w:asciiTheme="majorBidi" w:eastAsiaTheme="majorEastAsia" w:hAnsiTheme="majorBidi" w:cstheme="majorBidi"/>
          <w:color w:val="000000" w:themeColor="text1"/>
          <w:lang w:val="en-US"/>
        </w:rPr>
        <w:t xml:space="preserve">, lighting, and brand atmosphere. </w:t>
      </w:r>
      <w:r w:rsidR="007B2DB0" w:rsidRPr="001135BF">
        <w:rPr>
          <w:rFonts w:asciiTheme="majorBidi" w:eastAsiaTheme="majorEastAsia" w:hAnsiTheme="majorBidi" w:cstheme="majorBidi"/>
          <w:noProof/>
          <w:color w:val="000000" w:themeColor="text1"/>
          <w:lang w:val="en-US"/>
        </w:rPr>
        <w:t>(Berry et al., 2006)</w:t>
      </w:r>
      <w:r w:rsidR="006C6A99" w:rsidRPr="001135BF">
        <w:rPr>
          <w:rStyle w:val="normaltextrun"/>
          <w:rFonts w:asciiTheme="majorBidi" w:eastAsiaTheme="majorEastAsia" w:hAnsiTheme="majorBidi" w:cstheme="majorBidi"/>
          <w:color w:val="000000" w:themeColor="text1"/>
          <w:lang w:val="en-US"/>
        </w:rPr>
        <w:t>. Humanized</w:t>
      </w:r>
      <w:r w:rsidR="006C6A99" w:rsidRPr="007A3D3F">
        <w:rPr>
          <w:rStyle w:val="normaltextrun"/>
          <w:rFonts w:asciiTheme="majorBidi" w:eastAsiaTheme="majorEastAsia" w:hAnsiTheme="majorBidi" w:cstheme="majorBidi"/>
          <w:color w:val="000000" w:themeColor="text1"/>
          <w:lang w:val="en-US"/>
        </w:rPr>
        <w:t xml:space="preserve"> clues </w:t>
      </w:r>
      <w:r w:rsidR="001B7E7B">
        <w:rPr>
          <w:rStyle w:val="normaltextrun"/>
          <w:rFonts w:asciiTheme="majorBidi" w:eastAsiaTheme="majorEastAsia" w:hAnsiTheme="majorBidi" w:cstheme="majorBidi"/>
          <w:color w:val="000000" w:themeColor="text1"/>
          <w:lang w:val="en-US"/>
        </w:rPr>
        <w:t>mainly concern</w:t>
      </w:r>
      <w:r w:rsidR="006C6A99" w:rsidRPr="007A3D3F">
        <w:rPr>
          <w:rStyle w:val="normaltextrun"/>
          <w:rFonts w:asciiTheme="majorBidi" w:eastAsiaTheme="majorEastAsia" w:hAnsiTheme="majorBidi" w:cstheme="majorBidi"/>
          <w:color w:val="000000" w:themeColor="text1"/>
          <w:lang w:val="en-US"/>
        </w:rPr>
        <w:t xml:space="preserve"> individuals between the customer and the product</w:t>
      </w:r>
      <w:r w:rsidR="0084332F" w:rsidRPr="007A3D3F">
        <w:rPr>
          <w:rStyle w:val="normaltextrun"/>
          <w:rFonts w:asciiTheme="majorBidi" w:eastAsiaTheme="majorEastAsia" w:hAnsiTheme="majorBidi" w:cstheme="majorBidi"/>
          <w:color w:val="000000" w:themeColor="text1"/>
          <w:lang w:val="en-US"/>
        </w:rPr>
        <w:t>,</w:t>
      </w:r>
      <w:r w:rsidR="006C6A99" w:rsidRPr="007A3D3F">
        <w:rPr>
          <w:rStyle w:val="normaltextrun"/>
          <w:rFonts w:asciiTheme="majorBidi" w:eastAsiaTheme="majorEastAsia" w:hAnsiTheme="majorBidi" w:cstheme="majorBidi"/>
          <w:color w:val="000000" w:themeColor="text1"/>
          <w:lang w:val="en-US"/>
        </w:rPr>
        <w:t xml:space="preserve"> such as </w:t>
      </w:r>
      <w:r w:rsidR="0084332F" w:rsidRPr="007A3D3F">
        <w:rPr>
          <w:rStyle w:val="normaltextrun"/>
          <w:rFonts w:asciiTheme="majorBidi" w:eastAsiaTheme="majorEastAsia" w:hAnsiTheme="majorBidi" w:cstheme="majorBidi"/>
          <w:color w:val="000000" w:themeColor="text1"/>
          <w:lang w:val="en-US"/>
        </w:rPr>
        <w:t xml:space="preserve">the </w:t>
      </w:r>
      <w:r w:rsidR="006C6A99" w:rsidRPr="007A3D3F">
        <w:rPr>
          <w:rStyle w:val="normaltextrun"/>
          <w:rFonts w:asciiTheme="majorBidi" w:eastAsiaTheme="majorEastAsia" w:hAnsiTheme="majorBidi" w:cstheme="majorBidi"/>
          <w:color w:val="000000" w:themeColor="text1"/>
          <w:lang w:val="en-US"/>
        </w:rPr>
        <w:t>seller, customer service officer, brand manager</w:t>
      </w:r>
      <w:r w:rsidR="001B7E7B">
        <w:rPr>
          <w:rStyle w:val="normaltextrun"/>
          <w:rFonts w:asciiTheme="majorBidi" w:eastAsiaTheme="majorEastAsia" w:hAnsiTheme="majorBidi" w:cstheme="majorBidi"/>
          <w:color w:val="000000" w:themeColor="text1"/>
          <w:lang w:val="en-US"/>
        </w:rPr>
        <w:t xml:space="preserve">, </w:t>
      </w:r>
      <w:r w:rsidR="006C6A99" w:rsidRPr="007A3D3F">
        <w:rPr>
          <w:rStyle w:val="normaltextrun"/>
          <w:rFonts w:asciiTheme="majorBidi" w:eastAsiaTheme="majorEastAsia" w:hAnsiTheme="majorBidi" w:cstheme="majorBidi"/>
          <w:color w:val="000000" w:themeColor="text1"/>
          <w:lang w:val="en-US"/>
        </w:rPr>
        <w:t xml:space="preserve">etc. </w:t>
      </w:r>
      <w:r w:rsidR="0084332F" w:rsidRPr="007A3D3F">
        <w:rPr>
          <w:rStyle w:val="normaltextrun"/>
          <w:rFonts w:asciiTheme="majorBidi" w:eastAsiaTheme="majorEastAsia" w:hAnsiTheme="majorBidi" w:cstheme="majorBidi"/>
          <w:color w:val="000000" w:themeColor="text1"/>
          <w:lang w:val="en-US"/>
        </w:rPr>
        <w:t>The</w:t>
      </w:r>
      <w:r w:rsidR="006C6A99" w:rsidRPr="007A3D3F">
        <w:rPr>
          <w:rStyle w:val="normaltextrun"/>
          <w:rFonts w:asciiTheme="majorBidi" w:eastAsiaTheme="majorEastAsia" w:hAnsiTheme="majorBidi" w:cstheme="majorBidi"/>
          <w:color w:val="000000" w:themeColor="text1"/>
          <w:lang w:val="en-US"/>
        </w:rPr>
        <w:t xml:space="preserve"> humanized clues </w:t>
      </w:r>
      <w:r w:rsidR="0084332F" w:rsidRPr="007A3D3F">
        <w:rPr>
          <w:rStyle w:val="normaltextrun"/>
          <w:rFonts w:asciiTheme="majorBidi" w:eastAsiaTheme="majorEastAsia" w:hAnsiTheme="majorBidi" w:cstheme="majorBidi"/>
          <w:color w:val="000000" w:themeColor="text1"/>
          <w:lang w:val="en-US"/>
        </w:rPr>
        <w:t>are</w:t>
      </w:r>
      <w:r w:rsidR="006C6A99" w:rsidRPr="007A3D3F">
        <w:rPr>
          <w:rStyle w:val="normaltextrun"/>
          <w:rFonts w:asciiTheme="majorBidi" w:eastAsiaTheme="majorEastAsia" w:hAnsiTheme="majorBidi" w:cstheme="majorBidi"/>
          <w:color w:val="000000" w:themeColor="text1"/>
          <w:lang w:val="en-US"/>
        </w:rPr>
        <w:t xml:space="preserve"> identified through </w:t>
      </w:r>
      <w:r w:rsidR="00285061" w:rsidRPr="007A3D3F">
        <w:rPr>
          <w:rStyle w:val="normaltextrun"/>
          <w:rFonts w:asciiTheme="majorBidi" w:eastAsiaTheme="majorEastAsia" w:hAnsiTheme="majorBidi" w:cstheme="majorBidi"/>
          <w:color w:val="000000" w:themeColor="text1"/>
          <w:lang w:val="en-US"/>
        </w:rPr>
        <w:t>employees’</w:t>
      </w:r>
      <w:r w:rsidR="006C6A99" w:rsidRPr="007A3D3F">
        <w:rPr>
          <w:rStyle w:val="normaltextrun"/>
          <w:rFonts w:asciiTheme="majorBidi" w:eastAsiaTheme="majorEastAsia" w:hAnsiTheme="majorBidi" w:cstheme="majorBidi"/>
          <w:color w:val="000000" w:themeColor="text1"/>
          <w:lang w:val="en-US"/>
        </w:rPr>
        <w:t xml:space="preserve"> </w:t>
      </w:r>
      <w:r w:rsidR="00211E38" w:rsidRPr="007A3D3F">
        <w:rPr>
          <w:rStyle w:val="normaltextrun"/>
          <w:rFonts w:asciiTheme="majorBidi" w:eastAsiaTheme="majorEastAsia" w:hAnsiTheme="majorBidi" w:cstheme="majorBidi"/>
          <w:color w:val="000000" w:themeColor="text1"/>
          <w:lang w:val="en-US"/>
        </w:rPr>
        <w:t>behavior</w:t>
      </w:r>
      <w:r w:rsidR="006C6A99" w:rsidRPr="007A3D3F">
        <w:rPr>
          <w:rStyle w:val="normaltextrun"/>
          <w:rFonts w:asciiTheme="majorBidi" w:eastAsiaTheme="majorEastAsia" w:hAnsiTheme="majorBidi" w:cstheme="majorBidi"/>
          <w:color w:val="000000" w:themeColor="text1"/>
          <w:lang w:val="en-US"/>
        </w:rPr>
        <w:t xml:space="preserve">, dealing with dissatisfaction, professionalism, dress code, and flexibility. </w:t>
      </w:r>
      <w:r w:rsidR="00754709" w:rsidRPr="007A3D3F">
        <w:rPr>
          <w:rStyle w:val="normaltextrun"/>
          <w:rFonts w:asciiTheme="majorBidi" w:eastAsiaTheme="majorEastAsia" w:hAnsiTheme="majorBidi" w:cstheme="majorBidi"/>
          <w:color w:val="000000" w:themeColor="text1"/>
          <w:lang w:val="en-US"/>
        </w:rPr>
        <w:t xml:space="preserve">Thus, these clues can be imitated if the product is copied, but the holistic experience </w:t>
      </w:r>
      <w:r w:rsidR="0084332F" w:rsidRPr="007A3D3F">
        <w:rPr>
          <w:rStyle w:val="normaltextrun"/>
          <w:rFonts w:asciiTheme="majorBidi" w:eastAsiaTheme="majorEastAsia" w:hAnsiTheme="majorBidi" w:cstheme="majorBidi"/>
          <w:color w:val="000000" w:themeColor="text1"/>
          <w:lang w:val="en-US"/>
        </w:rPr>
        <w:t>cannot</w:t>
      </w:r>
      <w:r w:rsidR="00754709" w:rsidRPr="007A3D3F">
        <w:rPr>
          <w:rStyle w:val="normaltextrun"/>
          <w:rFonts w:asciiTheme="majorBidi" w:eastAsiaTheme="majorEastAsia" w:hAnsiTheme="majorBidi" w:cstheme="majorBidi"/>
          <w:color w:val="000000" w:themeColor="text1"/>
          <w:lang w:val="en-US"/>
        </w:rPr>
        <w:t xml:space="preserve"> be </w:t>
      </w:r>
      <w:r w:rsidR="00754709" w:rsidRPr="001135BF">
        <w:rPr>
          <w:rStyle w:val="normaltextrun"/>
          <w:rFonts w:asciiTheme="majorBidi" w:eastAsiaTheme="majorEastAsia" w:hAnsiTheme="majorBidi" w:cstheme="majorBidi"/>
          <w:color w:val="000000" w:themeColor="text1"/>
          <w:lang w:val="en-US"/>
        </w:rPr>
        <w:t xml:space="preserve">imitated </w:t>
      </w:r>
      <w:sdt>
        <w:sdtPr>
          <w:rPr>
            <w:rStyle w:val="normaltextrun"/>
            <w:rFonts w:asciiTheme="majorBidi" w:eastAsiaTheme="majorEastAsia" w:hAnsiTheme="majorBidi" w:cstheme="majorBidi"/>
            <w:color w:val="000000" w:themeColor="text1"/>
            <w:lang w:val="en-US"/>
          </w:rPr>
          <w:id w:val="-42681375"/>
          <w:citation/>
        </w:sdtPr>
        <w:sdtEndPr>
          <w:rPr>
            <w:rStyle w:val="normaltextrun"/>
          </w:rPr>
        </w:sdtEndPr>
        <w:sdtContent>
          <w:r w:rsidR="00754709" w:rsidRPr="001135BF">
            <w:rPr>
              <w:rStyle w:val="normaltextrun"/>
              <w:rFonts w:asciiTheme="majorBidi" w:eastAsiaTheme="majorEastAsia" w:hAnsiTheme="majorBidi" w:cstheme="majorBidi"/>
              <w:color w:val="000000" w:themeColor="text1"/>
              <w:lang w:val="en-US"/>
            </w:rPr>
            <w:fldChar w:fldCharType="begin"/>
          </w:r>
          <w:r w:rsidR="00754709" w:rsidRPr="001135BF">
            <w:rPr>
              <w:rStyle w:val="normaltextrun"/>
              <w:rFonts w:asciiTheme="majorBidi" w:eastAsiaTheme="majorEastAsia" w:hAnsiTheme="majorBidi" w:cstheme="majorBidi"/>
              <w:color w:val="000000" w:themeColor="text1"/>
              <w:lang w:val="en-US"/>
            </w:rPr>
            <w:instrText xml:space="preserve"> CITATION Kha17 \l 1033 </w:instrText>
          </w:r>
          <w:r w:rsidR="00754709" w:rsidRPr="001135BF">
            <w:rPr>
              <w:rStyle w:val="normaltextrun"/>
              <w:rFonts w:asciiTheme="majorBidi" w:eastAsiaTheme="majorEastAsia" w:hAnsiTheme="majorBidi" w:cstheme="majorBidi"/>
              <w:color w:val="000000" w:themeColor="text1"/>
              <w:lang w:val="en-US"/>
            </w:rPr>
            <w:fldChar w:fldCharType="separate"/>
          </w:r>
          <w:r w:rsidR="00B110BC" w:rsidRPr="001135BF">
            <w:rPr>
              <w:rFonts w:asciiTheme="majorBidi" w:eastAsiaTheme="majorEastAsia" w:hAnsiTheme="majorBidi" w:cstheme="majorBidi"/>
              <w:noProof/>
              <w:color w:val="000000" w:themeColor="text1"/>
              <w:lang w:val="en-US"/>
            </w:rPr>
            <w:t>(Khan &amp; Fatma, 2017)</w:t>
          </w:r>
          <w:r w:rsidR="00754709" w:rsidRPr="001135BF">
            <w:rPr>
              <w:rStyle w:val="normaltextrun"/>
              <w:rFonts w:asciiTheme="majorBidi" w:eastAsiaTheme="majorEastAsia" w:hAnsiTheme="majorBidi" w:cstheme="majorBidi"/>
              <w:color w:val="000000" w:themeColor="text1"/>
              <w:lang w:val="en-US"/>
            </w:rPr>
            <w:fldChar w:fldCharType="end"/>
          </w:r>
        </w:sdtContent>
      </w:sdt>
      <w:r w:rsidR="00754709" w:rsidRPr="001135BF">
        <w:rPr>
          <w:rStyle w:val="normaltextrun"/>
          <w:rFonts w:asciiTheme="majorBidi" w:eastAsiaTheme="majorEastAsia" w:hAnsiTheme="majorBidi" w:cstheme="majorBidi"/>
          <w:color w:val="000000" w:themeColor="text1"/>
          <w:lang w:val="en-US"/>
        </w:rPr>
        <w:t>.</w:t>
      </w:r>
      <w:r w:rsidR="00C6675E" w:rsidRPr="007A3D3F">
        <w:rPr>
          <w:rStyle w:val="normaltextrun"/>
          <w:rFonts w:asciiTheme="majorBidi" w:eastAsiaTheme="majorEastAsia" w:hAnsiTheme="majorBidi" w:cstheme="majorBidi"/>
          <w:color w:val="000000" w:themeColor="text1"/>
          <w:lang w:val="en-US"/>
        </w:rPr>
        <w:t xml:space="preserve"> </w:t>
      </w:r>
    </w:p>
    <w:p w14:paraId="1CE23B48" w14:textId="66F81CDE" w:rsidR="00582386" w:rsidRPr="00CA5159" w:rsidRDefault="00582386" w:rsidP="00C62D00">
      <w:pPr>
        <w:spacing w:line="480" w:lineRule="auto"/>
        <w:rPr>
          <w:rFonts w:asciiTheme="majorBidi" w:hAnsiTheme="majorBidi" w:cstheme="majorBidi"/>
          <w:b/>
          <w:bCs/>
          <w:i/>
          <w:iCs/>
          <w:color w:val="000000" w:themeColor="text1"/>
          <w:sz w:val="28"/>
          <w:szCs w:val="28"/>
          <w:lang w:val="en-US"/>
        </w:rPr>
      </w:pPr>
      <w:r w:rsidRPr="00CA5159">
        <w:rPr>
          <w:rFonts w:asciiTheme="majorBidi" w:hAnsiTheme="majorBidi" w:cstheme="majorBidi"/>
          <w:b/>
          <w:bCs/>
          <w:i/>
          <w:iCs/>
          <w:color w:val="000000" w:themeColor="text1"/>
          <w:sz w:val="28"/>
          <w:szCs w:val="28"/>
          <w:lang w:val="en-US"/>
        </w:rPr>
        <w:t>Self-identification</w:t>
      </w:r>
    </w:p>
    <w:p w14:paraId="6C7378D6" w14:textId="0DCD0322" w:rsidR="00AA7B07" w:rsidRPr="007A3D3F" w:rsidRDefault="00960976" w:rsidP="00AA7B07">
      <w:pPr>
        <w:spacing w:line="480" w:lineRule="auto"/>
        <w:jc w:val="both"/>
        <w:rPr>
          <w:rFonts w:asciiTheme="majorBidi" w:eastAsiaTheme="majorEastAsia" w:hAnsiTheme="majorBidi" w:cstheme="majorBidi"/>
          <w:noProof/>
          <w:color w:val="000000" w:themeColor="text1"/>
          <w:lang w:val="en-US"/>
        </w:rPr>
      </w:pPr>
      <w:r w:rsidRPr="007A3D3F">
        <w:rPr>
          <w:rStyle w:val="normaltextrun"/>
          <w:rFonts w:asciiTheme="majorBidi" w:eastAsiaTheme="majorEastAsia" w:hAnsiTheme="majorBidi" w:cstheme="majorBidi"/>
          <w:color w:val="000000" w:themeColor="text1"/>
          <w:lang w:val="en-US"/>
        </w:rPr>
        <w:tab/>
      </w:r>
      <w:r w:rsidR="00582386" w:rsidRPr="007A3D3F">
        <w:rPr>
          <w:rStyle w:val="normaltextrun"/>
          <w:rFonts w:asciiTheme="majorBidi" w:eastAsiaTheme="majorEastAsia" w:hAnsiTheme="majorBidi" w:cstheme="majorBidi"/>
          <w:color w:val="000000" w:themeColor="text1"/>
          <w:lang w:val="en-US"/>
        </w:rPr>
        <w:t xml:space="preserve">Self-identification involves how customers perceive and project their self-image through the </w:t>
      </w:r>
      <w:r w:rsidR="00285061" w:rsidRPr="007A3D3F">
        <w:rPr>
          <w:rStyle w:val="normaltextrun"/>
          <w:rFonts w:asciiTheme="majorBidi" w:eastAsiaTheme="majorEastAsia" w:hAnsiTheme="majorBidi" w:cstheme="majorBidi"/>
          <w:color w:val="000000" w:themeColor="text1"/>
          <w:lang w:val="en-US"/>
        </w:rPr>
        <w:t>brand’s</w:t>
      </w:r>
      <w:r w:rsidR="00582386" w:rsidRPr="007A3D3F">
        <w:rPr>
          <w:rStyle w:val="normaltextrun"/>
          <w:rFonts w:asciiTheme="majorBidi" w:eastAsiaTheme="majorEastAsia" w:hAnsiTheme="majorBidi" w:cstheme="majorBidi"/>
          <w:color w:val="000000" w:themeColor="text1"/>
          <w:lang w:val="en-US"/>
        </w:rPr>
        <w:t xml:space="preserve"> </w:t>
      </w:r>
      <w:r w:rsidR="00582386" w:rsidRPr="001135BF">
        <w:rPr>
          <w:rStyle w:val="normaltextrun"/>
          <w:rFonts w:asciiTheme="majorBidi" w:eastAsiaTheme="majorEastAsia" w:hAnsiTheme="majorBidi" w:cstheme="majorBidi"/>
          <w:color w:val="000000" w:themeColor="text1"/>
          <w:lang w:val="en-US"/>
        </w:rPr>
        <w:t xml:space="preserve">offerings </w:t>
      </w:r>
      <w:sdt>
        <w:sdtPr>
          <w:rPr>
            <w:rStyle w:val="normaltextrun"/>
            <w:rFonts w:asciiTheme="majorBidi" w:eastAsiaTheme="majorEastAsia" w:hAnsiTheme="majorBidi" w:cstheme="majorBidi"/>
            <w:color w:val="000000" w:themeColor="text1"/>
            <w:lang w:val="en-US"/>
          </w:rPr>
          <w:id w:val="653879454"/>
          <w:citation/>
        </w:sdtPr>
        <w:sdtEndPr>
          <w:rPr>
            <w:rStyle w:val="normaltextrun"/>
          </w:rPr>
        </w:sdtEndPr>
        <w:sdtContent>
          <w:r w:rsidR="00582386" w:rsidRPr="001135BF">
            <w:rPr>
              <w:rStyle w:val="normaltextrun"/>
              <w:rFonts w:asciiTheme="majorBidi" w:eastAsiaTheme="majorEastAsia" w:hAnsiTheme="majorBidi" w:cstheme="majorBidi"/>
              <w:color w:val="000000" w:themeColor="text1"/>
              <w:lang w:val="en-US"/>
            </w:rPr>
            <w:fldChar w:fldCharType="begin"/>
          </w:r>
          <w:r w:rsidR="00582386" w:rsidRPr="001135BF">
            <w:rPr>
              <w:rStyle w:val="normaltextrun"/>
              <w:rFonts w:asciiTheme="majorBidi" w:eastAsiaTheme="majorEastAsia" w:hAnsiTheme="majorBidi" w:cstheme="majorBidi"/>
              <w:color w:val="000000" w:themeColor="text1"/>
              <w:lang w:val="en-US"/>
            </w:rPr>
            <w:instrText xml:space="preserve"> CITATION Esc03 \l 1033 </w:instrText>
          </w:r>
          <w:r w:rsidR="00582386" w:rsidRPr="001135BF">
            <w:rPr>
              <w:rStyle w:val="normaltextrun"/>
              <w:rFonts w:asciiTheme="majorBidi" w:eastAsiaTheme="majorEastAsia" w:hAnsiTheme="majorBidi" w:cstheme="majorBidi"/>
              <w:color w:val="000000" w:themeColor="text1"/>
              <w:lang w:val="en-US"/>
            </w:rPr>
            <w:fldChar w:fldCharType="separate"/>
          </w:r>
          <w:r w:rsidR="00B110BC" w:rsidRPr="001135BF">
            <w:rPr>
              <w:rFonts w:asciiTheme="majorBidi" w:eastAsiaTheme="majorEastAsia" w:hAnsiTheme="majorBidi" w:cstheme="majorBidi"/>
              <w:noProof/>
              <w:color w:val="000000" w:themeColor="text1"/>
              <w:lang w:val="en-US"/>
            </w:rPr>
            <w:t>(Escalas &amp; Bettman, 2003)</w:t>
          </w:r>
          <w:r w:rsidR="00582386" w:rsidRPr="001135BF">
            <w:rPr>
              <w:rStyle w:val="normaltextrun"/>
              <w:rFonts w:asciiTheme="majorBidi" w:eastAsiaTheme="majorEastAsia" w:hAnsiTheme="majorBidi" w:cstheme="majorBidi"/>
              <w:color w:val="000000" w:themeColor="text1"/>
              <w:lang w:val="en-US"/>
            </w:rPr>
            <w:fldChar w:fldCharType="end"/>
          </w:r>
        </w:sdtContent>
      </w:sdt>
      <w:r w:rsidR="00582386" w:rsidRPr="001135BF">
        <w:rPr>
          <w:rStyle w:val="normaltextrun"/>
          <w:rFonts w:asciiTheme="majorBidi" w:eastAsiaTheme="majorEastAsia" w:hAnsiTheme="majorBidi" w:cstheme="majorBidi"/>
          <w:color w:val="000000" w:themeColor="text1"/>
          <w:lang w:val="en-US"/>
        </w:rPr>
        <w:t>.</w:t>
      </w:r>
      <w:r w:rsidR="00070E03" w:rsidRPr="001135BF">
        <w:rPr>
          <w:rStyle w:val="normaltextrun"/>
          <w:rFonts w:asciiTheme="majorBidi" w:eastAsiaTheme="majorEastAsia" w:hAnsiTheme="majorBidi" w:cstheme="majorBidi"/>
          <w:color w:val="000000" w:themeColor="text1"/>
          <w:lang w:val="en-US"/>
        </w:rPr>
        <w:t xml:space="preserve"> However</w:t>
      </w:r>
      <w:r w:rsidR="00070E03" w:rsidRPr="007A3D3F">
        <w:rPr>
          <w:rStyle w:val="normaltextrun"/>
          <w:rFonts w:asciiTheme="majorBidi" w:eastAsiaTheme="majorEastAsia" w:hAnsiTheme="majorBidi" w:cstheme="majorBidi"/>
          <w:color w:val="000000" w:themeColor="text1"/>
          <w:lang w:val="en-US"/>
        </w:rPr>
        <w:t xml:space="preserve">, this definition might be distinguished in a different context, such </w:t>
      </w:r>
      <w:r w:rsidR="00070E03" w:rsidRPr="001135BF">
        <w:rPr>
          <w:rStyle w:val="normaltextrun"/>
          <w:rFonts w:asciiTheme="majorBidi" w:eastAsiaTheme="majorEastAsia" w:hAnsiTheme="majorBidi" w:cstheme="majorBidi"/>
          <w:color w:val="000000" w:themeColor="text1"/>
          <w:lang w:val="en-US"/>
        </w:rPr>
        <w:t xml:space="preserve">as brand clues </w:t>
      </w:r>
      <w:r w:rsidR="007B2DB0" w:rsidRPr="001135BF">
        <w:rPr>
          <w:rFonts w:asciiTheme="majorBidi" w:eastAsiaTheme="majorEastAsia" w:hAnsiTheme="majorBidi" w:cstheme="majorBidi"/>
          <w:noProof/>
          <w:color w:val="000000" w:themeColor="text1"/>
          <w:lang w:val="en-US"/>
        </w:rPr>
        <w:t xml:space="preserve">(Berry </w:t>
      </w:r>
      <w:r w:rsidR="0008084C" w:rsidRPr="001135BF">
        <w:rPr>
          <w:rFonts w:asciiTheme="majorBidi" w:eastAsiaTheme="majorEastAsia" w:hAnsiTheme="majorBidi" w:cstheme="majorBidi"/>
          <w:noProof/>
          <w:color w:val="000000" w:themeColor="text1"/>
          <w:lang w:val="en-US"/>
        </w:rPr>
        <w:t>et al</w:t>
      </w:r>
      <w:r w:rsidR="007B2DB0" w:rsidRPr="001135BF">
        <w:rPr>
          <w:rFonts w:asciiTheme="majorBidi" w:eastAsiaTheme="majorEastAsia" w:hAnsiTheme="majorBidi" w:cstheme="majorBidi"/>
          <w:noProof/>
          <w:color w:val="000000" w:themeColor="text1"/>
          <w:lang w:val="en-US"/>
        </w:rPr>
        <w:t>., 2006)</w:t>
      </w:r>
      <w:r w:rsidR="00070E03" w:rsidRPr="001135BF">
        <w:rPr>
          <w:rStyle w:val="normaltextrun"/>
          <w:rFonts w:asciiTheme="majorBidi" w:eastAsiaTheme="majorEastAsia" w:hAnsiTheme="majorBidi" w:cstheme="majorBidi"/>
          <w:color w:val="000000" w:themeColor="text1"/>
          <w:lang w:val="en-US"/>
        </w:rPr>
        <w:t xml:space="preserve">. </w:t>
      </w:r>
      <w:r w:rsidR="00CC7BB8" w:rsidRPr="001135BF">
        <w:rPr>
          <w:rStyle w:val="normaltextrun"/>
          <w:rFonts w:asciiTheme="majorBidi" w:eastAsiaTheme="majorEastAsia" w:hAnsiTheme="majorBidi" w:cstheme="majorBidi"/>
          <w:color w:val="000000" w:themeColor="text1"/>
          <w:lang w:val="en-US"/>
        </w:rPr>
        <w:t>Customers</w:t>
      </w:r>
      <w:r w:rsidR="00CC7BB8" w:rsidRPr="007A3D3F">
        <w:rPr>
          <w:rStyle w:val="normaltextrun"/>
          <w:rFonts w:asciiTheme="majorBidi" w:eastAsiaTheme="majorEastAsia" w:hAnsiTheme="majorBidi" w:cstheme="majorBidi"/>
          <w:color w:val="000000" w:themeColor="text1"/>
          <w:lang w:val="en-US"/>
        </w:rPr>
        <w:t xml:space="preserve"> </w:t>
      </w:r>
      <w:r w:rsidR="0022080B" w:rsidRPr="007A3D3F">
        <w:rPr>
          <w:rStyle w:val="normaltextrun"/>
          <w:rFonts w:asciiTheme="majorBidi" w:eastAsiaTheme="majorEastAsia" w:hAnsiTheme="majorBidi" w:cstheme="majorBidi"/>
          <w:color w:val="000000" w:themeColor="text1"/>
          <w:lang w:val="en-US"/>
        </w:rPr>
        <w:t xml:space="preserve">can identify themselves </w:t>
      </w:r>
      <w:r w:rsidR="0022080B" w:rsidRPr="001135BF">
        <w:rPr>
          <w:rStyle w:val="normaltextrun"/>
          <w:rFonts w:asciiTheme="majorBidi" w:eastAsiaTheme="majorEastAsia" w:hAnsiTheme="majorBidi" w:cstheme="majorBidi"/>
          <w:color w:val="000000" w:themeColor="text1"/>
          <w:lang w:val="en-US"/>
        </w:rPr>
        <w:t>more</w:t>
      </w:r>
      <w:r w:rsidR="00CC7BB8" w:rsidRPr="001135BF">
        <w:rPr>
          <w:rStyle w:val="normaltextrun"/>
          <w:rFonts w:asciiTheme="majorBidi" w:eastAsiaTheme="majorEastAsia" w:hAnsiTheme="majorBidi" w:cstheme="majorBidi"/>
          <w:color w:val="000000" w:themeColor="text1"/>
          <w:lang w:val="en-US"/>
        </w:rPr>
        <w:t xml:space="preserve"> when functional brand clues are established between the customer and the brand </w:t>
      </w:r>
      <w:r w:rsidR="00C01F39" w:rsidRPr="001135BF">
        <w:rPr>
          <w:rFonts w:asciiTheme="majorBidi" w:eastAsiaTheme="majorEastAsia" w:hAnsiTheme="majorBidi" w:cstheme="majorBidi"/>
          <w:noProof/>
          <w:color w:val="000000" w:themeColor="text1"/>
          <w:lang w:val="en-US"/>
        </w:rPr>
        <w:t xml:space="preserve">(Jones </w:t>
      </w:r>
      <w:r w:rsidR="0008084C" w:rsidRPr="001135BF">
        <w:rPr>
          <w:rFonts w:asciiTheme="majorBidi" w:eastAsiaTheme="majorEastAsia" w:hAnsiTheme="majorBidi" w:cstheme="majorBidi"/>
          <w:noProof/>
          <w:color w:val="000000" w:themeColor="text1"/>
          <w:lang w:val="en-US"/>
        </w:rPr>
        <w:t xml:space="preserve">et al., </w:t>
      </w:r>
      <w:r w:rsidR="00C01F39" w:rsidRPr="001135BF">
        <w:rPr>
          <w:rFonts w:asciiTheme="majorBidi" w:eastAsiaTheme="majorEastAsia" w:hAnsiTheme="majorBidi" w:cstheme="majorBidi"/>
          <w:noProof/>
          <w:color w:val="000000" w:themeColor="text1"/>
          <w:lang w:val="en-US"/>
        </w:rPr>
        <w:t>2012</w:t>
      </w:r>
      <w:r w:rsidR="00C01F39" w:rsidRPr="0083115E">
        <w:rPr>
          <w:rFonts w:asciiTheme="majorBidi" w:eastAsiaTheme="majorEastAsia" w:hAnsiTheme="majorBidi" w:cstheme="majorBidi"/>
          <w:noProof/>
          <w:color w:val="000000" w:themeColor="text1"/>
          <w:lang w:val="en-US"/>
        </w:rPr>
        <w:t>; Bhat &amp; Reddy, 1998)</w:t>
      </w:r>
      <w:r w:rsidR="00CC7BB8" w:rsidRPr="0083115E">
        <w:rPr>
          <w:rStyle w:val="normaltextrun"/>
          <w:rFonts w:asciiTheme="majorBidi" w:eastAsiaTheme="majorEastAsia" w:hAnsiTheme="majorBidi" w:cstheme="majorBidi"/>
          <w:color w:val="000000" w:themeColor="text1"/>
          <w:lang w:val="en-US"/>
        </w:rPr>
        <w:t>.</w:t>
      </w:r>
      <w:r w:rsidR="0067445A" w:rsidRPr="0083115E">
        <w:rPr>
          <w:rStyle w:val="normaltextrun"/>
          <w:rFonts w:asciiTheme="majorBidi" w:eastAsiaTheme="majorEastAsia" w:hAnsiTheme="majorBidi" w:cstheme="majorBidi"/>
          <w:color w:val="000000" w:themeColor="text1"/>
          <w:lang w:val="en-US"/>
        </w:rPr>
        <w:t xml:space="preserve"> </w:t>
      </w:r>
      <w:r w:rsidR="00EF3883" w:rsidRPr="0083115E">
        <w:rPr>
          <w:rStyle w:val="normaltextrun"/>
          <w:rFonts w:asciiTheme="majorBidi" w:eastAsiaTheme="majorEastAsia" w:hAnsiTheme="majorBidi" w:cstheme="majorBidi"/>
          <w:color w:val="000000" w:themeColor="text1"/>
          <w:lang w:val="en-US"/>
        </w:rPr>
        <w:t>Therefore</w:t>
      </w:r>
      <w:r w:rsidR="00EF3883" w:rsidRPr="007A3D3F">
        <w:rPr>
          <w:rStyle w:val="normaltextrun"/>
          <w:rFonts w:asciiTheme="majorBidi" w:eastAsiaTheme="majorEastAsia" w:hAnsiTheme="majorBidi" w:cstheme="majorBidi"/>
          <w:color w:val="000000" w:themeColor="text1"/>
          <w:lang w:val="en-US"/>
        </w:rPr>
        <w:t xml:space="preserve">, brands can serve as a powerful reflection of </w:t>
      </w:r>
      <w:r w:rsidR="00285061" w:rsidRPr="007A3D3F">
        <w:rPr>
          <w:rStyle w:val="normaltextrun"/>
          <w:rFonts w:asciiTheme="majorBidi" w:eastAsiaTheme="majorEastAsia" w:hAnsiTheme="majorBidi" w:cstheme="majorBidi"/>
          <w:color w:val="000000" w:themeColor="text1"/>
          <w:lang w:val="en-US"/>
        </w:rPr>
        <w:t>customers’</w:t>
      </w:r>
      <w:r w:rsidR="00EF3883" w:rsidRPr="007A3D3F">
        <w:rPr>
          <w:rStyle w:val="normaltextrun"/>
          <w:rFonts w:asciiTheme="majorBidi" w:eastAsiaTheme="majorEastAsia" w:hAnsiTheme="majorBidi" w:cstheme="majorBidi"/>
          <w:color w:val="000000" w:themeColor="text1"/>
          <w:lang w:val="en-US"/>
        </w:rPr>
        <w:t xml:space="preserve"> identities, fostering a strong bond between individuals and the aspects of the brand they connect with. </w:t>
      </w:r>
      <w:r w:rsidR="006F7AC2" w:rsidRPr="007A3D3F">
        <w:rPr>
          <w:rStyle w:val="normaltextrun"/>
          <w:rFonts w:asciiTheme="majorBidi" w:eastAsiaTheme="majorEastAsia" w:hAnsiTheme="majorBidi" w:cstheme="majorBidi"/>
          <w:color w:val="000000" w:themeColor="text1"/>
          <w:lang w:val="en-US"/>
        </w:rPr>
        <w:t>Brand c</w:t>
      </w:r>
      <w:r w:rsidR="00FA5CFF" w:rsidRPr="007A3D3F">
        <w:rPr>
          <w:rStyle w:val="normaltextrun"/>
          <w:rFonts w:asciiTheme="majorBidi" w:eastAsiaTheme="majorEastAsia" w:hAnsiTheme="majorBidi" w:cstheme="majorBidi"/>
          <w:color w:val="000000" w:themeColor="text1"/>
          <w:lang w:val="en-US"/>
        </w:rPr>
        <w:t>l</w:t>
      </w:r>
      <w:r w:rsidR="006F7AC2" w:rsidRPr="007A3D3F">
        <w:rPr>
          <w:rStyle w:val="normaltextrun"/>
          <w:rFonts w:asciiTheme="majorBidi" w:eastAsiaTheme="majorEastAsia" w:hAnsiTheme="majorBidi" w:cstheme="majorBidi"/>
          <w:color w:val="000000" w:themeColor="text1"/>
          <w:lang w:val="en-US"/>
        </w:rPr>
        <w:t xml:space="preserve">ues from a fashion brand can go beyond reflecting </w:t>
      </w:r>
      <w:r w:rsidR="00285061" w:rsidRPr="007A3D3F">
        <w:rPr>
          <w:rStyle w:val="normaltextrun"/>
          <w:rFonts w:asciiTheme="majorBidi" w:eastAsiaTheme="majorEastAsia" w:hAnsiTheme="majorBidi" w:cstheme="majorBidi"/>
          <w:color w:val="000000" w:themeColor="text1"/>
          <w:lang w:val="en-US"/>
        </w:rPr>
        <w:t>customers’</w:t>
      </w:r>
      <w:r w:rsidR="006F7AC2" w:rsidRPr="007A3D3F">
        <w:rPr>
          <w:rStyle w:val="normaltextrun"/>
          <w:rFonts w:asciiTheme="majorBidi" w:eastAsiaTheme="majorEastAsia" w:hAnsiTheme="majorBidi" w:cstheme="majorBidi"/>
          <w:color w:val="000000" w:themeColor="text1"/>
          <w:lang w:val="en-US"/>
        </w:rPr>
        <w:t xml:space="preserve"> identities to becoming tangible aspects of their self-image. This is because customers seek to express who they are </w:t>
      </w:r>
      <w:r w:rsidR="0022080B" w:rsidRPr="007A3D3F">
        <w:rPr>
          <w:rStyle w:val="normaltextrun"/>
          <w:rFonts w:asciiTheme="majorBidi" w:eastAsiaTheme="majorEastAsia" w:hAnsiTheme="majorBidi" w:cstheme="majorBidi"/>
          <w:color w:val="000000" w:themeColor="text1"/>
          <w:lang w:val="en-US"/>
        </w:rPr>
        <w:t>and</w:t>
      </w:r>
      <w:r w:rsidR="006F7AC2" w:rsidRPr="007A3D3F">
        <w:rPr>
          <w:rStyle w:val="normaltextrun"/>
          <w:rFonts w:asciiTheme="majorBidi" w:eastAsiaTheme="majorEastAsia" w:hAnsiTheme="majorBidi" w:cstheme="majorBidi"/>
          <w:color w:val="000000" w:themeColor="text1"/>
          <w:lang w:val="en-US"/>
        </w:rPr>
        <w:t xml:space="preserve"> to attain an idealized </w:t>
      </w:r>
      <w:r w:rsidR="006F7AC2" w:rsidRPr="001135BF">
        <w:rPr>
          <w:rStyle w:val="normaltextrun"/>
          <w:rFonts w:asciiTheme="majorBidi" w:eastAsiaTheme="majorEastAsia" w:hAnsiTheme="majorBidi" w:cstheme="majorBidi"/>
          <w:color w:val="000000" w:themeColor="text1"/>
          <w:lang w:val="en-US"/>
        </w:rPr>
        <w:t xml:space="preserve">version of their self-identity </w:t>
      </w:r>
      <w:sdt>
        <w:sdtPr>
          <w:rPr>
            <w:rStyle w:val="normaltextrun"/>
            <w:rFonts w:asciiTheme="majorBidi" w:eastAsiaTheme="majorEastAsia" w:hAnsiTheme="majorBidi" w:cstheme="majorBidi"/>
            <w:color w:val="000000" w:themeColor="text1"/>
            <w:lang w:val="en-US"/>
          </w:rPr>
          <w:id w:val="1560129465"/>
          <w:citation/>
        </w:sdtPr>
        <w:sdtEndPr>
          <w:rPr>
            <w:rStyle w:val="normaltextrun"/>
          </w:rPr>
        </w:sdtEndPr>
        <w:sdtContent>
          <w:r w:rsidR="00DB0A73" w:rsidRPr="001135BF">
            <w:rPr>
              <w:rStyle w:val="normaltextrun"/>
              <w:rFonts w:asciiTheme="majorBidi" w:eastAsiaTheme="majorEastAsia" w:hAnsiTheme="majorBidi" w:cstheme="majorBidi"/>
              <w:color w:val="000000" w:themeColor="text1"/>
              <w:lang w:val="en-US"/>
            </w:rPr>
            <w:fldChar w:fldCharType="begin"/>
          </w:r>
          <w:r w:rsidR="00DB0A73" w:rsidRPr="001135BF">
            <w:rPr>
              <w:rStyle w:val="normaltextrun"/>
              <w:rFonts w:asciiTheme="majorBidi" w:eastAsiaTheme="majorEastAsia" w:hAnsiTheme="majorBidi" w:cstheme="majorBidi"/>
              <w:color w:val="000000" w:themeColor="text1"/>
              <w:lang w:val="en-US"/>
            </w:rPr>
            <w:instrText xml:space="preserve"> CITATION Esc03 \l 1033 </w:instrText>
          </w:r>
          <w:r w:rsidR="00DB0A73" w:rsidRPr="001135BF">
            <w:rPr>
              <w:rStyle w:val="normaltextrun"/>
              <w:rFonts w:asciiTheme="majorBidi" w:eastAsiaTheme="majorEastAsia" w:hAnsiTheme="majorBidi" w:cstheme="majorBidi"/>
              <w:color w:val="000000" w:themeColor="text1"/>
              <w:lang w:val="en-US"/>
            </w:rPr>
            <w:fldChar w:fldCharType="separate"/>
          </w:r>
          <w:r w:rsidR="00B110BC" w:rsidRPr="001135BF">
            <w:rPr>
              <w:rFonts w:asciiTheme="majorBidi" w:eastAsiaTheme="majorEastAsia" w:hAnsiTheme="majorBidi" w:cstheme="majorBidi"/>
              <w:noProof/>
              <w:color w:val="000000" w:themeColor="text1"/>
              <w:lang w:val="en-US"/>
            </w:rPr>
            <w:t>(Escalas &amp; Bettman, 2003)</w:t>
          </w:r>
          <w:r w:rsidR="00DB0A73" w:rsidRPr="001135BF">
            <w:rPr>
              <w:rStyle w:val="normaltextrun"/>
              <w:rFonts w:asciiTheme="majorBidi" w:eastAsiaTheme="majorEastAsia" w:hAnsiTheme="majorBidi" w:cstheme="majorBidi"/>
              <w:color w:val="000000" w:themeColor="text1"/>
              <w:lang w:val="en-US"/>
            </w:rPr>
            <w:fldChar w:fldCharType="end"/>
          </w:r>
        </w:sdtContent>
      </w:sdt>
      <w:r w:rsidR="00DB0A73" w:rsidRPr="001135BF">
        <w:rPr>
          <w:rStyle w:val="normaltextrun"/>
          <w:rFonts w:asciiTheme="majorBidi" w:eastAsiaTheme="majorEastAsia" w:hAnsiTheme="majorBidi" w:cstheme="majorBidi"/>
          <w:color w:val="000000" w:themeColor="text1"/>
          <w:lang w:val="en-US"/>
        </w:rPr>
        <w:t>.</w:t>
      </w:r>
      <w:r w:rsidR="008B7098" w:rsidRPr="001135BF">
        <w:rPr>
          <w:rStyle w:val="normaltextrun"/>
          <w:rFonts w:asciiTheme="majorBidi" w:eastAsiaTheme="majorEastAsia" w:hAnsiTheme="majorBidi" w:cstheme="majorBidi"/>
          <w:color w:val="000000" w:themeColor="text1"/>
          <w:lang w:val="en-US"/>
        </w:rPr>
        <w:t xml:space="preserve"> </w:t>
      </w:r>
      <w:r w:rsidR="0068665C" w:rsidRPr="001135BF">
        <w:rPr>
          <w:rStyle w:val="normaltextrun"/>
          <w:rFonts w:asciiTheme="majorBidi" w:eastAsiaTheme="majorEastAsia" w:hAnsiTheme="majorBidi" w:cstheme="majorBidi"/>
          <w:color w:val="000000" w:themeColor="text1"/>
          <w:lang w:val="en-US"/>
        </w:rPr>
        <w:t>Some</w:t>
      </w:r>
      <w:r w:rsidR="0068665C" w:rsidRPr="007A3D3F">
        <w:rPr>
          <w:rStyle w:val="normaltextrun"/>
          <w:rFonts w:asciiTheme="majorBidi" w:eastAsiaTheme="majorEastAsia" w:hAnsiTheme="majorBidi" w:cstheme="majorBidi"/>
          <w:color w:val="000000" w:themeColor="text1"/>
          <w:lang w:val="en-US"/>
        </w:rPr>
        <w:t xml:space="preserve"> brands can incorporate elements into their in-store environment that help bridge the gap between </w:t>
      </w:r>
      <w:r w:rsidR="00285061" w:rsidRPr="007A3D3F">
        <w:rPr>
          <w:rStyle w:val="normaltextrun"/>
          <w:rFonts w:asciiTheme="majorBidi" w:eastAsiaTheme="majorEastAsia" w:hAnsiTheme="majorBidi" w:cstheme="majorBidi"/>
          <w:color w:val="000000" w:themeColor="text1"/>
          <w:lang w:val="en-US"/>
        </w:rPr>
        <w:t>customers’</w:t>
      </w:r>
      <w:r w:rsidR="0068665C" w:rsidRPr="007A3D3F">
        <w:rPr>
          <w:rStyle w:val="normaltextrun"/>
          <w:rFonts w:asciiTheme="majorBidi" w:eastAsiaTheme="majorEastAsia" w:hAnsiTheme="majorBidi" w:cstheme="majorBidi"/>
          <w:color w:val="000000" w:themeColor="text1"/>
          <w:lang w:val="en-US"/>
        </w:rPr>
        <w:t xml:space="preserve"> self-perception and the image they project socially among </w:t>
      </w:r>
      <w:r w:rsidR="0068665C" w:rsidRPr="0083115E">
        <w:rPr>
          <w:rStyle w:val="normaltextrun"/>
          <w:rFonts w:asciiTheme="majorBidi" w:eastAsiaTheme="majorEastAsia" w:hAnsiTheme="majorBidi" w:cstheme="majorBidi"/>
          <w:color w:val="000000" w:themeColor="text1"/>
          <w:lang w:val="en-US"/>
        </w:rPr>
        <w:t>their peers</w:t>
      </w:r>
      <w:r w:rsidR="00FC2C0C" w:rsidRPr="0083115E">
        <w:rPr>
          <w:rFonts w:asciiTheme="majorBidi" w:eastAsiaTheme="majorEastAsia" w:hAnsiTheme="majorBidi" w:cstheme="majorBidi"/>
          <w:noProof/>
          <w:color w:val="000000" w:themeColor="text1"/>
          <w:lang w:val="en-US"/>
        </w:rPr>
        <w:t xml:space="preserve"> (Claridge &amp; Hur, 2021; Jones</w:t>
      </w:r>
      <w:r w:rsidR="00FC2C0C" w:rsidRPr="001135BF">
        <w:rPr>
          <w:rFonts w:asciiTheme="majorBidi" w:eastAsiaTheme="majorEastAsia" w:hAnsiTheme="majorBidi" w:cstheme="majorBidi"/>
          <w:noProof/>
          <w:color w:val="000000" w:themeColor="text1"/>
          <w:lang w:val="en-US"/>
        </w:rPr>
        <w:t xml:space="preserve"> et al., 2012).</w:t>
      </w:r>
    </w:p>
    <w:p w14:paraId="32CB87D6" w14:textId="77777777" w:rsidR="007E6459" w:rsidRDefault="007E6459" w:rsidP="00AA7B07">
      <w:pPr>
        <w:spacing w:line="480" w:lineRule="auto"/>
        <w:jc w:val="both"/>
        <w:rPr>
          <w:rFonts w:asciiTheme="majorBidi" w:eastAsiaTheme="majorEastAsia" w:hAnsiTheme="majorBidi" w:cstheme="majorBidi"/>
          <w:noProof/>
          <w:color w:val="000000" w:themeColor="text1"/>
          <w:lang w:val="en-US"/>
        </w:rPr>
      </w:pPr>
    </w:p>
    <w:p w14:paraId="029AC622" w14:textId="77777777" w:rsidR="007E6459" w:rsidRDefault="007E6459" w:rsidP="00AA7B07">
      <w:pPr>
        <w:spacing w:line="480" w:lineRule="auto"/>
        <w:jc w:val="both"/>
        <w:rPr>
          <w:rStyle w:val="normaltextrun"/>
          <w:rFonts w:asciiTheme="majorBidi" w:eastAsiaTheme="majorEastAsia" w:hAnsiTheme="majorBidi" w:cstheme="majorBidi"/>
          <w:color w:val="000000" w:themeColor="text1"/>
          <w:lang w:val="en-US"/>
        </w:rPr>
      </w:pPr>
    </w:p>
    <w:p w14:paraId="579C90F7" w14:textId="48319F91" w:rsidR="00DA7ACF" w:rsidRPr="00CA5159" w:rsidRDefault="00582386" w:rsidP="00C62D00">
      <w:pPr>
        <w:spacing w:line="480" w:lineRule="auto"/>
        <w:rPr>
          <w:rStyle w:val="normaltextrun"/>
          <w:rFonts w:asciiTheme="majorBidi" w:hAnsiTheme="majorBidi" w:cstheme="majorBidi"/>
          <w:b/>
          <w:bCs/>
          <w:i/>
          <w:iCs/>
          <w:color w:val="000000" w:themeColor="text1"/>
          <w:sz w:val="28"/>
          <w:szCs w:val="28"/>
          <w:lang w:val="en-US"/>
        </w:rPr>
      </w:pPr>
      <w:r w:rsidRPr="00CA5159">
        <w:rPr>
          <w:rFonts w:asciiTheme="majorBidi" w:hAnsiTheme="majorBidi" w:cstheme="majorBidi"/>
          <w:b/>
          <w:bCs/>
          <w:i/>
          <w:iCs/>
          <w:color w:val="000000" w:themeColor="text1"/>
          <w:sz w:val="28"/>
          <w:szCs w:val="28"/>
          <w:lang w:val="en-US"/>
        </w:rPr>
        <w:lastRenderedPageBreak/>
        <w:t>Social-identification</w:t>
      </w:r>
    </w:p>
    <w:p w14:paraId="6E355362" w14:textId="73C40FF1" w:rsidR="00296627" w:rsidRPr="007A3D3F" w:rsidRDefault="002B3FA2" w:rsidP="00C62D00">
      <w:pPr>
        <w:spacing w:line="480" w:lineRule="auto"/>
        <w:jc w:val="both"/>
        <w:rPr>
          <w:rStyle w:val="normaltextrun"/>
          <w:rFonts w:asciiTheme="majorBidi" w:eastAsiaTheme="majorEastAsia" w:hAnsiTheme="majorBidi" w:cstheme="majorBidi"/>
          <w:color w:val="000000" w:themeColor="text1"/>
          <w:lang w:val="en-US"/>
        </w:rPr>
      </w:pPr>
      <w:r w:rsidRPr="007A3D3F">
        <w:rPr>
          <w:rStyle w:val="normaltextrun"/>
          <w:rFonts w:asciiTheme="majorBidi" w:eastAsiaTheme="majorEastAsia" w:hAnsiTheme="majorBidi" w:cstheme="majorBidi"/>
          <w:color w:val="000000" w:themeColor="text1"/>
          <w:lang w:val="en-US"/>
        </w:rPr>
        <w:tab/>
      </w:r>
      <w:r w:rsidR="00DA7ACF" w:rsidRPr="0083115E">
        <w:rPr>
          <w:rStyle w:val="normaltextrun"/>
          <w:rFonts w:asciiTheme="majorBidi" w:eastAsiaTheme="majorEastAsia" w:hAnsiTheme="majorBidi" w:cstheme="majorBidi"/>
          <w:color w:val="000000" w:themeColor="text1"/>
          <w:lang w:val="en-US"/>
        </w:rPr>
        <w:t>Social</w:t>
      </w:r>
      <w:r w:rsidR="0046687D" w:rsidRPr="0083115E">
        <w:rPr>
          <w:rStyle w:val="normaltextrun"/>
          <w:rFonts w:asciiTheme="majorBidi" w:eastAsiaTheme="majorEastAsia" w:hAnsiTheme="majorBidi" w:cstheme="majorBidi"/>
          <w:color w:val="000000" w:themeColor="text1"/>
          <w:lang w:val="en-US"/>
        </w:rPr>
        <w:t>-</w:t>
      </w:r>
      <w:r w:rsidR="00DA7ACF" w:rsidRPr="0083115E">
        <w:rPr>
          <w:rStyle w:val="normaltextrun"/>
          <w:rFonts w:asciiTheme="majorBidi" w:eastAsiaTheme="majorEastAsia" w:hAnsiTheme="majorBidi" w:cstheme="majorBidi"/>
          <w:color w:val="000000" w:themeColor="text1"/>
          <w:lang w:val="en-US"/>
        </w:rPr>
        <w:t xml:space="preserve">identification occurs when customers are </w:t>
      </w:r>
      <w:r w:rsidR="0046687D" w:rsidRPr="0083115E">
        <w:rPr>
          <w:rStyle w:val="normaltextrun"/>
          <w:rFonts w:asciiTheme="majorBidi" w:eastAsiaTheme="majorEastAsia" w:hAnsiTheme="majorBidi" w:cstheme="majorBidi"/>
          <w:color w:val="000000" w:themeColor="text1"/>
          <w:lang w:val="en-US"/>
        </w:rPr>
        <w:t>attached</w:t>
      </w:r>
      <w:r w:rsidR="00DA7ACF" w:rsidRPr="0083115E">
        <w:rPr>
          <w:rStyle w:val="normaltextrun"/>
          <w:rFonts w:asciiTheme="majorBidi" w:eastAsiaTheme="majorEastAsia" w:hAnsiTheme="majorBidi" w:cstheme="majorBidi"/>
          <w:color w:val="000000" w:themeColor="text1"/>
          <w:lang w:val="en-US"/>
        </w:rPr>
        <w:t xml:space="preserve"> to </w:t>
      </w:r>
      <w:r w:rsidR="0046687D" w:rsidRPr="0083115E">
        <w:rPr>
          <w:rStyle w:val="normaltextrun"/>
          <w:rFonts w:asciiTheme="majorBidi" w:eastAsiaTheme="majorEastAsia" w:hAnsiTheme="majorBidi" w:cstheme="majorBidi"/>
          <w:color w:val="000000" w:themeColor="text1"/>
          <w:lang w:val="en-US"/>
        </w:rPr>
        <w:t xml:space="preserve">a </w:t>
      </w:r>
      <w:r w:rsidR="00DA7ACF" w:rsidRPr="0083115E">
        <w:rPr>
          <w:rStyle w:val="normaltextrun"/>
          <w:rFonts w:asciiTheme="majorBidi" w:eastAsiaTheme="majorEastAsia" w:hAnsiTheme="majorBidi" w:cstheme="majorBidi"/>
          <w:color w:val="000000" w:themeColor="text1"/>
          <w:lang w:val="en-US"/>
        </w:rPr>
        <w:t xml:space="preserve">brand due to </w:t>
      </w:r>
      <w:r w:rsidR="0046687D" w:rsidRPr="0083115E">
        <w:rPr>
          <w:rStyle w:val="normaltextrun"/>
          <w:rFonts w:asciiTheme="majorBidi" w:eastAsiaTheme="majorEastAsia" w:hAnsiTheme="majorBidi" w:cstheme="majorBidi"/>
          <w:color w:val="000000" w:themeColor="text1"/>
          <w:lang w:val="en-US"/>
        </w:rPr>
        <w:t xml:space="preserve">its </w:t>
      </w:r>
      <w:r w:rsidR="00DA7ACF" w:rsidRPr="0083115E">
        <w:rPr>
          <w:rStyle w:val="normaltextrun"/>
          <w:rFonts w:asciiTheme="majorBidi" w:eastAsiaTheme="majorEastAsia" w:hAnsiTheme="majorBidi" w:cstheme="majorBidi"/>
          <w:color w:val="000000" w:themeColor="text1"/>
          <w:lang w:val="en-US"/>
        </w:rPr>
        <w:t>recognizable c</w:t>
      </w:r>
      <w:r w:rsidR="0046687D" w:rsidRPr="0083115E">
        <w:rPr>
          <w:rStyle w:val="normaltextrun"/>
          <w:rFonts w:asciiTheme="majorBidi" w:eastAsiaTheme="majorEastAsia" w:hAnsiTheme="majorBidi" w:cstheme="majorBidi"/>
          <w:color w:val="000000" w:themeColor="text1"/>
          <w:lang w:val="en-US"/>
        </w:rPr>
        <w:t>l</w:t>
      </w:r>
      <w:r w:rsidR="00DA7ACF" w:rsidRPr="0083115E">
        <w:rPr>
          <w:rStyle w:val="normaltextrun"/>
          <w:rFonts w:asciiTheme="majorBidi" w:eastAsiaTheme="majorEastAsia" w:hAnsiTheme="majorBidi" w:cstheme="majorBidi"/>
          <w:color w:val="000000" w:themeColor="text1"/>
          <w:lang w:val="en-US"/>
        </w:rPr>
        <w:t xml:space="preserve">ues, </w:t>
      </w:r>
      <w:r w:rsidR="0022080B" w:rsidRPr="0083115E">
        <w:rPr>
          <w:rStyle w:val="normaltextrun"/>
          <w:rFonts w:asciiTheme="majorBidi" w:eastAsiaTheme="majorEastAsia" w:hAnsiTheme="majorBidi" w:cstheme="majorBidi"/>
          <w:color w:val="000000" w:themeColor="text1"/>
          <w:lang w:val="en-US"/>
        </w:rPr>
        <w:t>developing</w:t>
      </w:r>
      <w:r w:rsidR="00DA7ACF" w:rsidRPr="0083115E">
        <w:rPr>
          <w:rStyle w:val="normaltextrun"/>
          <w:rFonts w:asciiTheme="majorBidi" w:eastAsiaTheme="majorEastAsia" w:hAnsiTheme="majorBidi" w:cstheme="majorBidi"/>
          <w:color w:val="000000" w:themeColor="text1"/>
          <w:lang w:val="en-US"/>
        </w:rPr>
        <w:t xml:space="preserve"> shared beliefs and attitudes and fostering a sense of community </w:t>
      </w:r>
      <w:sdt>
        <w:sdtPr>
          <w:rPr>
            <w:rStyle w:val="normaltextrun"/>
            <w:rFonts w:asciiTheme="majorBidi" w:eastAsiaTheme="majorEastAsia" w:hAnsiTheme="majorBidi" w:cstheme="majorBidi"/>
            <w:color w:val="000000" w:themeColor="text1"/>
            <w:lang w:val="en-US"/>
          </w:rPr>
          <w:id w:val="-1150512324"/>
          <w:citation/>
        </w:sdtPr>
        <w:sdtEndPr>
          <w:rPr>
            <w:rStyle w:val="normaltextrun"/>
          </w:rPr>
        </w:sdtEndPr>
        <w:sdtContent>
          <w:r w:rsidR="00DA7ACF" w:rsidRPr="0083115E">
            <w:rPr>
              <w:rStyle w:val="normaltextrun"/>
              <w:rFonts w:asciiTheme="majorBidi" w:eastAsiaTheme="majorEastAsia" w:hAnsiTheme="majorBidi" w:cstheme="majorBidi"/>
              <w:color w:val="000000" w:themeColor="text1"/>
              <w:lang w:val="en-US"/>
            </w:rPr>
            <w:fldChar w:fldCharType="begin"/>
          </w:r>
          <w:r w:rsidR="00DA7ACF" w:rsidRPr="0083115E">
            <w:rPr>
              <w:rStyle w:val="normaltextrun"/>
              <w:rFonts w:asciiTheme="majorBidi" w:eastAsiaTheme="majorEastAsia" w:hAnsiTheme="majorBidi" w:cstheme="majorBidi"/>
              <w:color w:val="000000" w:themeColor="text1"/>
              <w:lang w:val="en-US"/>
            </w:rPr>
            <w:instrText xml:space="preserve"> CITATION Hog00 \l 1033 </w:instrText>
          </w:r>
          <w:r w:rsidR="00DA7ACF" w:rsidRPr="0083115E">
            <w:rPr>
              <w:rStyle w:val="normaltextrun"/>
              <w:rFonts w:asciiTheme="majorBidi" w:eastAsiaTheme="majorEastAsia" w:hAnsiTheme="majorBidi" w:cstheme="majorBidi"/>
              <w:color w:val="000000" w:themeColor="text1"/>
              <w:lang w:val="en-US"/>
            </w:rPr>
            <w:fldChar w:fldCharType="separate"/>
          </w:r>
          <w:r w:rsidR="00B110BC" w:rsidRPr="0083115E">
            <w:rPr>
              <w:rFonts w:asciiTheme="majorBidi" w:eastAsiaTheme="majorEastAsia" w:hAnsiTheme="majorBidi" w:cstheme="majorBidi"/>
              <w:noProof/>
              <w:color w:val="000000" w:themeColor="text1"/>
              <w:lang w:val="en-US"/>
            </w:rPr>
            <w:t>(Hogg &amp; Terry, 2000)</w:t>
          </w:r>
          <w:r w:rsidR="00DA7ACF" w:rsidRPr="0083115E">
            <w:rPr>
              <w:rStyle w:val="normaltextrun"/>
              <w:rFonts w:asciiTheme="majorBidi" w:eastAsiaTheme="majorEastAsia" w:hAnsiTheme="majorBidi" w:cstheme="majorBidi"/>
              <w:color w:val="000000" w:themeColor="text1"/>
              <w:lang w:val="en-US"/>
            </w:rPr>
            <w:fldChar w:fldCharType="end"/>
          </w:r>
        </w:sdtContent>
      </w:sdt>
      <w:r w:rsidR="00DA7ACF" w:rsidRPr="0083115E">
        <w:rPr>
          <w:rStyle w:val="normaltextrun"/>
          <w:rFonts w:asciiTheme="majorBidi" w:eastAsiaTheme="majorEastAsia" w:hAnsiTheme="majorBidi" w:cstheme="majorBidi"/>
          <w:color w:val="000000" w:themeColor="text1"/>
          <w:lang w:val="en-US"/>
        </w:rPr>
        <w:t>. In the context of brand c</w:t>
      </w:r>
      <w:r w:rsidR="007463C0" w:rsidRPr="0083115E">
        <w:rPr>
          <w:rStyle w:val="normaltextrun"/>
          <w:rFonts w:asciiTheme="majorBidi" w:eastAsiaTheme="majorEastAsia" w:hAnsiTheme="majorBidi" w:cstheme="majorBidi"/>
          <w:color w:val="000000" w:themeColor="text1"/>
          <w:lang w:val="en-US"/>
        </w:rPr>
        <w:t>l</w:t>
      </w:r>
      <w:r w:rsidR="00DA7ACF" w:rsidRPr="0083115E">
        <w:rPr>
          <w:rStyle w:val="normaltextrun"/>
          <w:rFonts w:asciiTheme="majorBidi" w:eastAsiaTheme="majorEastAsia" w:hAnsiTheme="majorBidi" w:cstheme="majorBidi"/>
          <w:color w:val="000000" w:themeColor="text1"/>
          <w:lang w:val="en-US"/>
        </w:rPr>
        <w:t>ues, social</w:t>
      </w:r>
      <w:r w:rsidR="0046687D" w:rsidRPr="0083115E">
        <w:rPr>
          <w:rStyle w:val="normaltextrun"/>
          <w:rFonts w:asciiTheme="majorBidi" w:eastAsiaTheme="majorEastAsia" w:hAnsiTheme="majorBidi" w:cstheme="majorBidi"/>
          <w:color w:val="000000" w:themeColor="text1"/>
          <w:lang w:val="en-US"/>
        </w:rPr>
        <w:t>-</w:t>
      </w:r>
      <w:r w:rsidR="00DA7ACF" w:rsidRPr="0083115E">
        <w:rPr>
          <w:rStyle w:val="normaltextrun"/>
          <w:rFonts w:asciiTheme="majorBidi" w:eastAsiaTheme="majorEastAsia" w:hAnsiTheme="majorBidi" w:cstheme="majorBidi"/>
          <w:color w:val="000000" w:themeColor="text1"/>
          <w:lang w:val="en-US"/>
        </w:rPr>
        <w:t>identification happens when multiple customers within a community associate themselves with the same brand c</w:t>
      </w:r>
      <w:r w:rsidR="0046687D" w:rsidRPr="0083115E">
        <w:rPr>
          <w:rStyle w:val="normaltextrun"/>
          <w:rFonts w:asciiTheme="majorBidi" w:eastAsiaTheme="majorEastAsia" w:hAnsiTheme="majorBidi" w:cstheme="majorBidi"/>
          <w:color w:val="000000" w:themeColor="text1"/>
          <w:lang w:val="en-US"/>
        </w:rPr>
        <w:t>l</w:t>
      </w:r>
      <w:r w:rsidR="00DA7ACF" w:rsidRPr="0083115E">
        <w:rPr>
          <w:rStyle w:val="normaltextrun"/>
          <w:rFonts w:asciiTheme="majorBidi" w:eastAsiaTheme="majorEastAsia" w:hAnsiTheme="majorBidi" w:cstheme="majorBidi"/>
          <w:color w:val="000000" w:themeColor="text1"/>
          <w:lang w:val="en-US"/>
        </w:rPr>
        <w:t xml:space="preserve">ues, creating common beliefs and attitudes </w:t>
      </w:r>
      <w:r w:rsidR="00C01F39" w:rsidRPr="0083115E">
        <w:rPr>
          <w:rFonts w:asciiTheme="majorBidi" w:eastAsiaTheme="majorEastAsia" w:hAnsiTheme="majorBidi" w:cstheme="majorBidi"/>
          <w:noProof/>
          <w:color w:val="000000" w:themeColor="text1"/>
          <w:lang w:val="en-US"/>
        </w:rPr>
        <w:t xml:space="preserve">(Jones </w:t>
      </w:r>
      <w:r w:rsidR="0008084C" w:rsidRPr="0083115E">
        <w:rPr>
          <w:rFonts w:asciiTheme="majorBidi" w:eastAsiaTheme="majorEastAsia" w:hAnsiTheme="majorBidi" w:cstheme="majorBidi"/>
          <w:noProof/>
          <w:color w:val="000000" w:themeColor="text1"/>
          <w:lang w:val="en-US"/>
        </w:rPr>
        <w:t>et al</w:t>
      </w:r>
      <w:r w:rsidR="00C01F39" w:rsidRPr="0083115E">
        <w:rPr>
          <w:rFonts w:asciiTheme="majorBidi" w:eastAsiaTheme="majorEastAsia" w:hAnsiTheme="majorBidi" w:cstheme="majorBidi"/>
          <w:noProof/>
          <w:color w:val="000000" w:themeColor="text1"/>
          <w:lang w:val="en-US"/>
        </w:rPr>
        <w:t>., 2012; Hogg &amp; Terry, 2000)</w:t>
      </w:r>
      <w:r w:rsidR="00DA7ACF" w:rsidRPr="0083115E">
        <w:rPr>
          <w:rStyle w:val="normaltextrun"/>
          <w:rFonts w:asciiTheme="majorBidi" w:eastAsiaTheme="majorEastAsia" w:hAnsiTheme="majorBidi" w:cstheme="majorBidi"/>
          <w:color w:val="000000" w:themeColor="text1"/>
          <w:lang w:val="en-US"/>
        </w:rPr>
        <w:t>.</w:t>
      </w:r>
      <w:r w:rsidRPr="0083115E">
        <w:rPr>
          <w:rStyle w:val="normaltextrun"/>
          <w:rFonts w:asciiTheme="majorBidi" w:eastAsiaTheme="majorEastAsia" w:hAnsiTheme="majorBidi" w:cstheme="majorBidi"/>
          <w:color w:val="000000" w:themeColor="text1"/>
          <w:lang w:val="en-US"/>
        </w:rPr>
        <w:t xml:space="preserve"> </w:t>
      </w:r>
      <w:r w:rsidR="00297914" w:rsidRPr="0083115E">
        <w:rPr>
          <w:rStyle w:val="normaltextrun"/>
          <w:rFonts w:asciiTheme="majorBidi" w:eastAsiaTheme="majorEastAsia" w:hAnsiTheme="majorBidi" w:cstheme="majorBidi"/>
          <w:color w:val="000000" w:themeColor="text1"/>
          <w:lang w:val="en-US"/>
        </w:rPr>
        <w:t xml:space="preserve">On the other hand, some brand clues can be socially unidentifiable, </w:t>
      </w:r>
      <w:r w:rsidR="0084332F" w:rsidRPr="0083115E">
        <w:rPr>
          <w:rStyle w:val="normaltextrun"/>
          <w:rFonts w:asciiTheme="majorBidi" w:eastAsiaTheme="majorEastAsia" w:hAnsiTheme="majorBidi" w:cstheme="majorBidi"/>
          <w:color w:val="000000" w:themeColor="text1"/>
          <w:lang w:val="en-US"/>
        </w:rPr>
        <w:t>and</w:t>
      </w:r>
      <w:r w:rsidR="00297914" w:rsidRPr="0083115E">
        <w:rPr>
          <w:rStyle w:val="normaltextrun"/>
          <w:rFonts w:asciiTheme="majorBidi" w:eastAsiaTheme="majorEastAsia" w:hAnsiTheme="majorBidi" w:cstheme="majorBidi"/>
          <w:color w:val="000000" w:themeColor="text1"/>
          <w:lang w:val="en-US"/>
        </w:rPr>
        <w:t xml:space="preserve"> individuals do not prefer to belong to this social group if they </w:t>
      </w:r>
      <w:r w:rsidR="0084332F" w:rsidRPr="0083115E">
        <w:rPr>
          <w:rStyle w:val="normaltextrun"/>
          <w:rFonts w:asciiTheme="majorBidi" w:eastAsiaTheme="majorEastAsia" w:hAnsiTheme="majorBidi" w:cstheme="majorBidi"/>
          <w:color w:val="000000" w:themeColor="text1"/>
          <w:lang w:val="en-US"/>
        </w:rPr>
        <w:t>possess</w:t>
      </w:r>
      <w:r w:rsidR="00297914" w:rsidRPr="0083115E">
        <w:rPr>
          <w:rStyle w:val="normaltextrun"/>
          <w:rFonts w:asciiTheme="majorBidi" w:eastAsiaTheme="majorEastAsia" w:hAnsiTheme="majorBidi" w:cstheme="majorBidi"/>
          <w:color w:val="000000" w:themeColor="text1"/>
          <w:lang w:val="en-US"/>
        </w:rPr>
        <w:t xml:space="preserve"> brand clues from a </w:t>
      </w:r>
      <w:r w:rsidR="00D73177" w:rsidRPr="0083115E">
        <w:rPr>
          <w:rStyle w:val="normaltextrun"/>
          <w:rFonts w:asciiTheme="majorBidi" w:eastAsiaTheme="majorEastAsia" w:hAnsiTheme="majorBidi" w:cstheme="majorBidi"/>
          <w:color w:val="000000" w:themeColor="text1"/>
          <w:lang w:val="en-US"/>
        </w:rPr>
        <w:t>specific</w:t>
      </w:r>
      <w:r w:rsidR="00297914" w:rsidRPr="0083115E">
        <w:rPr>
          <w:rStyle w:val="normaltextrun"/>
          <w:rFonts w:asciiTheme="majorBidi" w:eastAsiaTheme="majorEastAsia" w:hAnsiTheme="majorBidi" w:cstheme="majorBidi"/>
          <w:color w:val="000000" w:themeColor="text1"/>
          <w:lang w:val="en-US"/>
        </w:rPr>
        <w:t xml:space="preserve"> fashion brand </w:t>
      </w:r>
      <w:r w:rsidR="00C01F39" w:rsidRPr="0083115E">
        <w:rPr>
          <w:rFonts w:asciiTheme="majorBidi" w:eastAsiaTheme="majorEastAsia" w:hAnsiTheme="majorBidi" w:cstheme="majorBidi"/>
          <w:noProof/>
          <w:color w:val="000000" w:themeColor="text1"/>
          <w:lang w:val="en-US"/>
        </w:rPr>
        <w:t xml:space="preserve">(Jones </w:t>
      </w:r>
      <w:r w:rsidR="0008084C" w:rsidRPr="0083115E">
        <w:rPr>
          <w:rFonts w:asciiTheme="majorBidi" w:eastAsiaTheme="majorEastAsia" w:hAnsiTheme="majorBidi" w:cstheme="majorBidi"/>
          <w:noProof/>
          <w:color w:val="000000" w:themeColor="text1"/>
          <w:lang w:val="en-US"/>
        </w:rPr>
        <w:t>et al</w:t>
      </w:r>
      <w:r w:rsidR="00C01F39" w:rsidRPr="0083115E">
        <w:rPr>
          <w:rFonts w:asciiTheme="majorBidi" w:eastAsiaTheme="majorEastAsia" w:hAnsiTheme="majorBidi" w:cstheme="majorBidi"/>
          <w:noProof/>
          <w:color w:val="000000" w:themeColor="text1"/>
          <w:lang w:val="en-US"/>
        </w:rPr>
        <w:t>., 2012)</w:t>
      </w:r>
      <w:r w:rsidR="00297914" w:rsidRPr="0083115E">
        <w:rPr>
          <w:rStyle w:val="normaltextrun"/>
          <w:rFonts w:asciiTheme="majorBidi" w:eastAsiaTheme="majorEastAsia" w:hAnsiTheme="majorBidi" w:cstheme="majorBidi"/>
          <w:color w:val="000000" w:themeColor="text1"/>
          <w:lang w:val="en-US"/>
        </w:rPr>
        <w:t>.</w:t>
      </w:r>
      <w:r w:rsidR="00356236" w:rsidRPr="0083115E">
        <w:rPr>
          <w:rStyle w:val="normaltextrun"/>
          <w:rFonts w:asciiTheme="majorBidi" w:eastAsiaTheme="majorEastAsia" w:hAnsiTheme="majorBidi" w:cstheme="majorBidi"/>
          <w:color w:val="000000" w:themeColor="text1"/>
          <w:lang w:val="en-US"/>
        </w:rPr>
        <w:t xml:space="preserve"> In most cases, customers </w:t>
      </w:r>
      <w:r w:rsidR="0022080B" w:rsidRPr="0083115E">
        <w:rPr>
          <w:rStyle w:val="normaltextrun"/>
          <w:rFonts w:asciiTheme="majorBidi" w:eastAsiaTheme="majorEastAsia" w:hAnsiTheme="majorBidi" w:cstheme="majorBidi"/>
          <w:color w:val="000000" w:themeColor="text1"/>
          <w:lang w:val="en-US"/>
        </w:rPr>
        <w:t>prefer</w:t>
      </w:r>
      <w:r w:rsidR="00356236" w:rsidRPr="0083115E">
        <w:rPr>
          <w:rStyle w:val="normaltextrun"/>
          <w:rFonts w:asciiTheme="majorBidi" w:eastAsiaTheme="majorEastAsia" w:hAnsiTheme="majorBidi" w:cstheme="majorBidi"/>
          <w:color w:val="000000" w:themeColor="text1"/>
          <w:lang w:val="en-US"/>
        </w:rPr>
        <w:t xml:space="preserve"> a </w:t>
      </w:r>
      <w:r w:rsidR="00D73177" w:rsidRPr="0083115E">
        <w:rPr>
          <w:rStyle w:val="normaltextrun"/>
          <w:rFonts w:asciiTheme="majorBidi" w:eastAsiaTheme="majorEastAsia" w:hAnsiTheme="majorBidi" w:cstheme="majorBidi"/>
          <w:color w:val="000000" w:themeColor="text1"/>
          <w:lang w:val="en-US"/>
        </w:rPr>
        <w:t>specific</w:t>
      </w:r>
      <w:r w:rsidR="00356236" w:rsidRPr="0083115E">
        <w:rPr>
          <w:rStyle w:val="normaltextrun"/>
          <w:rFonts w:asciiTheme="majorBidi" w:eastAsiaTheme="majorEastAsia" w:hAnsiTheme="majorBidi" w:cstheme="majorBidi"/>
          <w:color w:val="000000" w:themeColor="text1"/>
          <w:lang w:val="en-US"/>
        </w:rPr>
        <w:t xml:space="preserve"> brand since </w:t>
      </w:r>
      <w:r w:rsidR="0022080B" w:rsidRPr="0083115E">
        <w:rPr>
          <w:rStyle w:val="normaltextrun"/>
          <w:rFonts w:asciiTheme="majorBidi" w:eastAsiaTheme="majorEastAsia" w:hAnsiTheme="majorBidi" w:cstheme="majorBidi"/>
          <w:color w:val="000000" w:themeColor="text1"/>
          <w:lang w:val="en-US"/>
        </w:rPr>
        <w:t>it</w:t>
      </w:r>
      <w:r w:rsidR="00356236" w:rsidRPr="0083115E">
        <w:rPr>
          <w:rStyle w:val="normaltextrun"/>
          <w:rFonts w:asciiTheme="majorBidi" w:eastAsiaTheme="majorEastAsia" w:hAnsiTheme="majorBidi" w:cstheme="majorBidi"/>
          <w:color w:val="000000" w:themeColor="text1"/>
          <w:lang w:val="en-US"/>
        </w:rPr>
        <w:t xml:space="preserve"> offers them a clearer image of who they are in </w:t>
      </w:r>
      <w:r w:rsidR="00285061" w:rsidRPr="0083115E">
        <w:rPr>
          <w:rStyle w:val="normaltextrun"/>
          <w:rFonts w:asciiTheme="majorBidi" w:eastAsiaTheme="majorEastAsia" w:hAnsiTheme="majorBidi" w:cstheme="majorBidi"/>
          <w:color w:val="000000" w:themeColor="text1"/>
          <w:lang w:val="en-US"/>
        </w:rPr>
        <w:t>society’s</w:t>
      </w:r>
      <w:r w:rsidR="00356236" w:rsidRPr="0083115E">
        <w:rPr>
          <w:rStyle w:val="normaltextrun"/>
          <w:rFonts w:asciiTheme="majorBidi" w:eastAsiaTheme="majorEastAsia" w:hAnsiTheme="majorBidi" w:cstheme="majorBidi"/>
          <w:color w:val="000000" w:themeColor="text1"/>
          <w:lang w:val="en-US"/>
        </w:rPr>
        <w:t xml:space="preserve"> eyes </w:t>
      </w:r>
      <w:sdt>
        <w:sdtPr>
          <w:rPr>
            <w:rStyle w:val="normaltextrun"/>
            <w:rFonts w:asciiTheme="majorBidi" w:eastAsiaTheme="majorEastAsia" w:hAnsiTheme="majorBidi" w:cstheme="majorBidi"/>
            <w:color w:val="000000" w:themeColor="text1"/>
            <w:lang w:val="en-US"/>
          </w:rPr>
          <w:id w:val="-385874175"/>
          <w:citation/>
        </w:sdtPr>
        <w:sdtEndPr>
          <w:rPr>
            <w:rStyle w:val="normaltextrun"/>
          </w:rPr>
        </w:sdtEndPr>
        <w:sdtContent>
          <w:r w:rsidR="00356236" w:rsidRPr="0083115E">
            <w:rPr>
              <w:rStyle w:val="normaltextrun"/>
              <w:rFonts w:asciiTheme="majorBidi" w:eastAsiaTheme="majorEastAsia" w:hAnsiTheme="majorBidi" w:cstheme="majorBidi"/>
              <w:color w:val="000000" w:themeColor="text1"/>
              <w:lang w:val="en-US"/>
            </w:rPr>
            <w:fldChar w:fldCharType="begin"/>
          </w:r>
          <w:r w:rsidR="00356236" w:rsidRPr="0083115E">
            <w:rPr>
              <w:rStyle w:val="normaltextrun"/>
              <w:rFonts w:asciiTheme="majorBidi" w:eastAsiaTheme="majorEastAsia" w:hAnsiTheme="majorBidi" w:cstheme="majorBidi"/>
              <w:color w:val="000000" w:themeColor="text1"/>
              <w:lang w:val="en-US"/>
            </w:rPr>
            <w:instrText xml:space="preserve"> CITATION Fou981 \l 1033 </w:instrText>
          </w:r>
          <w:r w:rsidR="00356236" w:rsidRPr="0083115E">
            <w:rPr>
              <w:rStyle w:val="normaltextrun"/>
              <w:rFonts w:asciiTheme="majorBidi" w:eastAsiaTheme="majorEastAsia" w:hAnsiTheme="majorBidi" w:cstheme="majorBidi"/>
              <w:color w:val="000000" w:themeColor="text1"/>
              <w:lang w:val="en-US"/>
            </w:rPr>
            <w:fldChar w:fldCharType="separate"/>
          </w:r>
          <w:r w:rsidR="00B110BC" w:rsidRPr="0083115E">
            <w:rPr>
              <w:rFonts w:asciiTheme="majorBidi" w:eastAsiaTheme="majorEastAsia" w:hAnsiTheme="majorBidi" w:cstheme="majorBidi"/>
              <w:noProof/>
              <w:color w:val="000000" w:themeColor="text1"/>
              <w:lang w:val="en-US"/>
            </w:rPr>
            <w:t>(Fournier, 1998)</w:t>
          </w:r>
          <w:r w:rsidR="00356236" w:rsidRPr="0083115E">
            <w:rPr>
              <w:rStyle w:val="normaltextrun"/>
              <w:rFonts w:asciiTheme="majorBidi" w:eastAsiaTheme="majorEastAsia" w:hAnsiTheme="majorBidi" w:cstheme="majorBidi"/>
              <w:color w:val="000000" w:themeColor="text1"/>
              <w:lang w:val="en-US"/>
            </w:rPr>
            <w:fldChar w:fldCharType="end"/>
          </w:r>
        </w:sdtContent>
      </w:sdt>
      <w:r w:rsidR="00356236" w:rsidRPr="0083115E">
        <w:rPr>
          <w:rStyle w:val="normaltextrun"/>
          <w:rFonts w:asciiTheme="majorBidi" w:eastAsiaTheme="majorEastAsia" w:hAnsiTheme="majorBidi" w:cstheme="majorBidi"/>
          <w:color w:val="000000" w:themeColor="text1"/>
          <w:lang w:val="en-US"/>
        </w:rPr>
        <w:t>.</w:t>
      </w:r>
      <w:r w:rsidR="00296627" w:rsidRPr="0083115E">
        <w:rPr>
          <w:rStyle w:val="normaltextrun"/>
          <w:rFonts w:asciiTheme="majorBidi" w:eastAsiaTheme="majorEastAsia" w:hAnsiTheme="majorBidi" w:cstheme="majorBidi"/>
          <w:color w:val="000000" w:themeColor="text1"/>
          <w:lang w:val="en-US"/>
        </w:rPr>
        <w:t xml:space="preserve"> When a </w:t>
      </w:r>
      <w:r w:rsidR="00285061" w:rsidRPr="0083115E">
        <w:rPr>
          <w:rStyle w:val="normaltextrun"/>
          <w:rFonts w:asciiTheme="majorBidi" w:eastAsiaTheme="majorEastAsia" w:hAnsiTheme="majorBidi" w:cstheme="majorBidi"/>
          <w:color w:val="000000" w:themeColor="text1"/>
          <w:lang w:val="en-US"/>
        </w:rPr>
        <w:t>brand’s</w:t>
      </w:r>
      <w:r w:rsidR="00296627" w:rsidRPr="0083115E">
        <w:rPr>
          <w:rStyle w:val="normaltextrun"/>
          <w:rFonts w:asciiTheme="majorBidi" w:eastAsiaTheme="majorEastAsia" w:hAnsiTheme="majorBidi" w:cstheme="majorBidi"/>
          <w:color w:val="000000" w:themeColor="text1"/>
          <w:lang w:val="en-US"/>
        </w:rPr>
        <w:t xml:space="preserve"> values and beliefs </w:t>
      </w:r>
      <w:r w:rsidR="0046687D" w:rsidRPr="0083115E">
        <w:rPr>
          <w:rStyle w:val="normaltextrun"/>
          <w:rFonts w:asciiTheme="majorBidi" w:eastAsiaTheme="majorEastAsia" w:hAnsiTheme="majorBidi" w:cstheme="majorBidi"/>
          <w:color w:val="000000" w:themeColor="text1"/>
          <w:lang w:val="en-US"/>
        </w:rPr>
        <w:t>are congruent</w:t>
      </w:r>
      <w:r w:rsidR="00296627" w:rsidRPr="0083115E">
        <w:rPr>
          <w:rStyle w:val="normaltextrun"/>
          <w:rFonts w:asciiTheme="majorBidi" w:eastAsiaTheme="majorEastAsia" w:hAnsiTheme="majorBidi" w:cstheme="majorBidi"/>
          <w:color w:val="000000" w:themeColor="text1"/>
          <w:lang w:val="en-US"/>
        </w:rPr>
        <w:t xml:space="preserve"> with those of customers, it creates a powerful impact, strengthening </w:t>
      </w:r>
      <w:r w:rsidR="00285061" w:rsidRPr="0083115E">
        <w:rPr>
          <w:rStyle w:val="normaltextrun"/>
          <w:rFonts w:asciiTheme="majorBidi" w:eastAsiaTheme="majorEastAsia" w:hAnsiTheme="majorBidi" w:cstheme="majorBidi"/>
          <w:color w:val="000000" w:themeColor="text1"/>
          <w:lang w:val="en-US"/>
        </w:rPr>
        <w:t>customers’</w:t>
      </w:r>
      <w:r w:rsidR="00296627" w:rsidRPr="0083115E">
        <w:rPr>
          <w:rStyle w:val="normaltextrun"/>
          <w:rFonts w:asciiTheme="majorBidi" w:eastAsiaTheme="majorEastAsia" w:hAnsiTheme="majorBidi" w:cstheme="majorBidi"/>
          <w:color w:val="000000" w:themeColor="text1"/>
          <w:lang w:val="en-US"/>
        </w:rPr>
        <w:t xml:space="preserve"> desire to belong to the </w:t>
      </w:r>
      <w:r w:rsidR="00285061" w:rsidRPr="0083115E">
        <w:rPr>
          <w:rStyle w:val="normaltextrun"/>
          <w:rFonts w:asciiTheme="majorBidi" w:eastAsiaTheme="majorEastAsia" w:hAnsiTheme="majorBidi" w:cstheme="majorBidi"/>
          <w:color w:val="000000" w:themeColor="text1"/>
          <w:lang w:val="en-US"/>
        </w:rPr>
        <w:t>brand’s</w:t>
      </w:r>
      <w:r w:rsidR="00296627" w:rsidRPr="0083115E">
        <w:rPr>
          <w:rStyle w:val="normaltextrun"/>
          <w:rFonts w:asciiTheme="majorBidi" w:eastAsiaTheme="majorEastAsia" w:hAnsiTheme="majorBidi" w:cstheme="majorBidi"/>
          <w:color w:val="000000" w:themeColor="text1"/>
          <w:lang w:val="en-US"/>
        </w:rPr>
        <w:t xml:space="preserve"> community. This alignment, conveyed through brand c</w:t>
      </w:r>
      <w:r w:rsidR="0046687D" w:rsidRPr="0083115E">
        <w:rPr>
          <w:rStyle w:val="normaltextrun"/>
          <w:rFonts w:asciiTheme="majorBidi" w:eastAsiaTheme="majorEastAsia" w:hAnsiTheme="majorBidi" w:cstheme="majorBidi"/>
          <w:color w:val="000000" w:themeColor="text1"/>
          <w:lang w:val="en-US"/>
        </w:rPr>
        <w:t>l</w:t>
      </w:r>
      <w:r w:rsidR="00296627" w:rsidRPr="0083115E">
        <w:rPr>
          <w:rStyle w:val="normaltextrun"/>
          <w:rFonts w:asciiTheme="majorBidi" w:eastAsiaTheme="majorEastAsia" w:hAnsiTheme="majorBidi" w:cstheme="majorBidi"/>
          <w:color w:val="000000" w:themeColor="text1"/>
          <w:lang w:val="en-US"/>
        </w:rPr>
        <w:t xml:space="preserve">ues, fosters a sense of shared identity and deepens the connection between the brand and customers </w:t>
      </w:r>
      <w:sdt>
        <w:sdtPr>
          <w:rPr>
            <w:rStyle w:val="normaltextrun"/>
            <w:rFonts w:asciiTheme="majorBidi" w:eastAsiaTheme="majorEastAsia" w:hAnsiTheme="majorBidi" w:cstheme="majorBidi"/>
            <w:color w:val="000000" w:themeColor="text1"/>
            <w:lang w:val="en-US"/>
          </w:rPr>
          <w:id w:val="-1813321418"/>
          <w:citation/>
        </w:sdtPr>
        <w:sdtEndPr>
          <w:rPr>
            <w:rStyle w:val="normaltextrun"/>
          </w:rPr>
        </w:sdtEndPr>
        <w:sdtContent>
          <w:r w:rsidR="00296627" w:rsidRPr="0083115E">
            <w:rPr>
              <w:rStyle w:val="normaltextrun"/>
              <w:rFonts w:asciiTheme="majorBidi" w:eastAsiaTheme="majorEastAsia" w:hAnsiTheme="majorBidi" w:cstheme="majorBidi"/>
              <w:color w:val="000000" w:themeColor="text1"/>
              <w:lang w:val="en-US"/>
            </w:rPr>
            <w:fldChar w:fldCharType="begin"/>
          </w:r>
          <w:r w:rsidR="00296627" w:rsidRPr="0083115E">
            <w:rPr>
              <w:rStyle w:val="normaltextrun"/>
              <w:rFonts w:asciiTheme="majorBidi" w:eastAsiaTheme="majorEastAsia" w:hAnsiTheme="majorBidi" w:cstheme="majorBidi"/>
              <w:color w:val="000000" w:themeColor="text1"/>
              <w:lang w:val="en-US"/>
            </w:rPr>
            <w:instrText xml:space="preserve"> CITATION AlH19 \l 1033 </w:instrText>
          </w:r>
          <w:r w:rsidR="00296627" w:rsidRPr="0083115E">
            <w:rPr>
              <w:rStyle w:val="normaltextrun"/>
              <w:rFonts w:asciiTheme="majorBidi" w:eastAsiaTheme="majorEastAsia" w:hAnsiTheme="majorBidi" w:cstheme="majorBidi"/>
              <w:color w:val="000000" w:themeColor="text1"/>
              <w:lang w:val="en-US"/>
            </w:rPr>
            <w:fldChar w:fldCharType="separate"/>
          </w:r>
          <w:r w:rsidR="00B110BC" w:rsidRPr="0083115E">
            <w:rPr>
              <w:rFonts w:asciiTheme="majorBidi" w:eastAsiaTheme="majorEastAsia" w:hAnsiTheme="majorBidi" w:cstheme="majorBidi"/>
              <w:noProof/>
              <w:color w:val="000000" w:themeColor="text1"/>
              <w:lang w:val="en-US"/>
            </w:rPr>
            <w:t>(Al-Haddad, 2019)</w:t>
          </w:r>
          <w:r w:rsidR="00296627" w:rsidRPr="0083115E">
            <w:rPr>
              <w:rStyle w:val="normaltextrun"/>
              <w:rFonts w:asciiTheme="majorBidi" w:eastAsiaTheme="majorEastAsia" w:hAnsiTheme="majorBidi" w:cstheme="majorBidi"/>
              <w:color w:val="000000" w:themeColor="text1"/>
              <w:lang w:val="en-US"/>
            </w:rPr>
            <w:fldChar w:fldCharType="end"/>
          </w:r>
        </w:sdtContent>
      </w:sdt>
      <w:r w:rsidR="00296627" w:rsidRPr="0083115E">
        <w:rPr>
          <w:rStyle w:val="normaltextrun"/>
          <w:rFonts w:asciiTheme="majorBidi" w:eastAsiaTheme="majorEastAsia" w:hAnsiTheme="majorBidi" w:cstheme="majorBidi"/>
          <w:color w:val="000000" w:themeColor="text1"/>
          <w:lang w:val="en-US"/>
        </w:rPr>
        <w:t>.</w:t>
      </w:r>
    </w:p>
    <w:p w14:paraId="47B7116F" w14:textId="03B52C47" w:rsidR="0046687D" w:rsidRPr="007463C0" w:rsidRDefault="0046687D" w:rsidP="00C62D00">
      <w:pPr>
        <w:spacing w:line="480" w:lineRule="auto"/>
        <w:jc w:val="both"/>
        <w:rPr>
          <w:rStyle w:val="normaltextrun"/>
          <w:rFonts w:asciiTheme="majorBidi" w:eastAsiaTheme="majorEastAsia" w:hAnsiTheme="majorBidi" w:cstheme="majorBidi"/>
          <w:b/>
          <w:bCs/>
          <w:color w:val="000000" w:themeColor="text1"/>
          <w:lang w:val="en-US"/>
        </w:rPr>
      </w:pPr>
      <w:r w:rsidRPr="007463C0">
        <w:rPr>
          <w:rStyle w:val="normaltextrun"/>
          <w:rFonts w:asciiTheme="majorBidi" w:eastAsiaTheme="majorEastAsia" w:hAnsiTheme="majorBidi" w:cstheme="majorBidi"/>
          <w:b/>
          <w:bCs/>
          <w:color w:val="000000" w:themeColor="text1"/>
          <w:lang w:val="en-US"/>
        </w:rPr>
        <w:t>Hypotheses Development</w:t>
      </w:r>
      <w:r w:rsidR="0065658F" w:rsidRPr="007463C0">
        <w:rPr>
          <w:rStyle w:val="normaltextrun"/>
          <w:rFonts w:asciiTheme="majorBidi" w:eastAsiaTheme="majorEastAsia" w:hAnsiTheme="majorBidi" w:cstheme="majorBidi"/>
          <w:b/>
          <w:bCs/>
          <w:color w:val="000000" w:themeColor="text1"/>
          <w:lang w:val="en-US"/>
        </w:rPr>
        <w:tab/>
      </w:r>
    </w:p>
    <w:p w14:paraId="0BD6BF3A" w14:textId="4A29BB23" w:rsidR="00CD65FB" w:rsidRPr="007A3D3F" w:rsidRDefault="0065658F" w:rsidP="004001CA">
      <w:pPr>
        <w:spacing w:line="480" w:lineRule="auto"/>
        <w:ind w:firstLine="720"/>
        <w:jc w:val="both"/>
        <w:rPr>
          <w:rStyle w:val="normaltextrun"/>
          <w:rFonts w:asciiTheme="majorBidi" w:eastAsiaTheme="majorEastAsia" w:hAnsiTheme="majorBidi" w:cstheme="majorBidi"/>
          <w:color w:val="000000" w:themeColor="text1"/>
          <w:lang w:val="en-US"/>
        </w:rPr>
      </w:pPr>
      <w:r w:rsidRPr="007A3D3F">
        <w:rPr>
          <w:rStyle w:val="normaltextrun"/>
          <w:rFonts w:asciiTheme="majorBidi" w:eastAsiaTheme="majorEastAsia" w:hAnsiTheme="majorBidi" w:cstheme="majorBidi"/>
          <w:color w:val="000000" w:themeColor="text1"/>
          <w:lang w:val="en-US"/>
        </w:rPr>
        <w:t xml:space="preserve">Previous research has struggled to establish a direct relationship between brand clues and self-identification and another direct relationship between brand clues and </w:t>
      </w:r>
      <w:r w:rsidR="007463C0" w:rsidRPr="007A3D3F">
        <w:rPr>
          <w:rStyle w:val="normaltextrun"/>
          <w:rFonts w:asciiTheme="majorBidi" w:eastAsiaTheme="majorEastAsia" w:hAnsiTheme="majorBidi" w:cstheme="majorBidi"/>
          <w:color w:val="000000" w:themeColor="text1"/>
          <w:lang w:val="en-US"/>
        </w:rPr>
        <w:t>social-identification</w:t>
      </w:r>
      <w:r w:rsidRPr="007A3D3F">
        <w:rPr>
          <w:rStyle w:val="normaltextrun"/>
          <w:rFonts w:asciiTheme="majorBidi" w:eastAsiaTheme="majorEastAsia" w:hAnsiTheme="majorBidi" w:cstheme="majorBidi"/>
          <w:color w:val="000000" w:themeColor="text1"/>
          <w:lang w:val="en-US"/>
        </w:rPr>
        <w:t>. Instead</w:t>
      </w:r>
      <w:r w:rsidRPr="0083115E">
        <w:rPr>
          <w:rStyle w:val="normaltextrun"/>
          <w:rFonts w:asciiTheme="majorBidi" w:eastAsiaTheme="majorEastAsia" w:hAnsiTheme="majorBidi" w:cstheme="majorBidi"/>
          <w:color w:val="000000" w:themeColor="text1"/>
          <w:lang w:val="en-US"/>
        </w:rPr>
        <w:t xml:space="preserve">, one of the few indirect influences identified is the impact of brand clues on self-identification through brand experience </w:t>
      </w:r>
      <w:r w:rsidR="00C01F39" w:rsidRPr="0083115E">
        <w:rPr>
          <w:rFonts w:asciiTheme="majorBidi" w:eastAsiaTheme="majorEastAsia" w:hAnsiTheme="majorBidi" w:cstheme="majorBidi"/>
          <w:noProof/>
          <w:color w:val="000000" w:themeColor="text1"/>
          <w:lang w:val="en-US"/>
        </w:rPr>
        <w:t xml:space="preserve">(Khan &amp; Fatma, 2017; Jones </w:t>
      </w:r>
      <w:r w:rsidR="0008084C" w:rsidRPr="0083115E">
        <w:rPr>
          <w:rFonts w:asciiTheme="majorBidi" w:eastAsiaTheme="majorEastAsia" w:hAnsiTheme="majorBidi" w:cstheme="majorBidi"/>
          <w:noProof/>
          <w:color w:val="000000" w:themeColor="text1"/>
          <w:lang w:val="en-US"/>
        </w:rPr>
        <w:t>et al</w:t>
      </w:r>
      <w:r w:rsidR="00C01F39" w:rsidRPr="0083115E">
        <w:rPr>
          <w:rFonts w:asciiTheme="majorBidi" w:eastAsiaTheme="majorEastAsia" w:hAnsiTheme="majorBidi" w:cstheme="majorBidi"/>
          <w:noProof/>
          <w:color w:val="000000" w:themeColor="text1"/>
          <w:lang w:val="en-US"/>
        </w:rPr>
        <w:t>., 2012; O’cass &amp; Frost, 2002)</w:t>
      </w:r>
      <w:r w:rsidRPr="0083115E">
        <w:rPr>
          <w:rStyle w:val="normaltextrun"/>
          <w:rFonts w:asciiTheme="majorBidi" w:eastAsiaTheme="majorEastAsia" w:hAnsiTheme="majorBidi" w:cstheme="majorBidi"/>
          <w:color w:val="000000" w:themeColor="text1"/>
          <w:lang w:val="en-US"/>
        </w:rPr>
        <w:t>. Furthermore</w:t>
      </w:r>
      <w:r w:rsidRPr="007A3D3F">
        <w:rPr>
          <w:rStyle w:val="normaltextrun"/>
          <w:rFonts w:asciiTheme="majorBidi" w:eastAsiaTheme="majorEastAsia" w:hAnsiTheme="majorBidi" w:cstheme="majorBidi"/>
          <w:color w:val="000000" w:themeColor="text1"/>
          <w:lang w:val="en-US"/>
        </w:rPr>
        <w:t xml:space="preserve">, self-identification </w:t>
      </w:r>
      <w:r w:rsidR="0022080B" w:rsidRPr="007A3D3F">
        <w:rPr>
          <w:rStyle w:val="normaltextrun"/>
          <w:rFonts w:asciiTheme="majorBidi" w:eastAsiaTheme="majorEastAsia" w:hAnsiTheme="majorBidi" w:cstheme="majorBidi"/>
          <w:color w:val="000000" w:themeColor="text1"/>
          <w:lang w:val="en-US"/>
        </w:rPr>
        <w:t>positively affects</w:t>
      </w:r>
      <w:r w:rsidRPr="007A3D3F">
        <w:rPr>
          <w:rStyle w:val="normaltextrun"/>
          <w:rFonts w:asciiTheme="majorBidi" w:eastAsiaTheme="majorEastAsia" w:hAnsiTheme="majorBidi" w:cstheme="majorBidi"/>
          <w:color w:val="000000" w:themeColor="text1"/>
          <w:lang w:val="en-US"/>
        </w:rPr>
        <w:t xml:space="preserve"> </w:t>
      </w:r>
      <w:r w:rsidR="007463C0" w:rsidRPr="007A3D3F">
        <w:rPr>
          <w:rStyle w:val="normaltextrun"/>
          <w:rFonts w:asciiTheme="majorBidi" w:eastAsiaTheme="majorEastAsia" w:hAnsiTheme="majorBidi" w:cstheme="majorBidi"/>
          <w:color w:val="000000" w:themeColor="text1"/>
          <w:lang w:val="en-US"/>
        </w:rPr>
        <w:t>social-</w:t>
      </w:r>
      <w:r w:rsidR="007463C0" w:rsidRPr="001135BF">
        <w:rPr>
          <w:rStyle w:val="normaltextrun"/>
          <w:rFonts w:asciiTheme="majorBidi" w:eastAsiaTheme="majorEastAsia" w:hAnsiTheme="majorBidi" w:cstheme="majorBidi"/>
          <w:color w:val="000000" w:themeColor="text1"/>
          <w:lang w:val="en-US"/>
        </w:rPr>
        <w:t>identification</w:t>
      </w:r>
      <w:r w:rsidRPr="001135BF">
        <w:rPr>
          <w:rStyle w:val="normaltextrun"/>
          <w:rFonts w:asciiTheme="majorBidi" w:eastAsiaTheme="majorEastAsia" w:hAnsiTheme="majorBidi" w:cstheme="majorBidi"/>
          <w:color w:val="000000" w:themeColor="text1"/>
          <w:lang w:val="en-US"/>
        </w:rPr>
        <w:t xml:space="preserve"> </w:t>
      </w:r>
      <w:r w:rsidR="00C01F39" w:rsidRPr="001135BF">
        <w:rPr>
          <w:rFonts w:asciiTheme="majorBidi" w:eastAsiaTheme="majorEastAsia" w:hAnsiTheme="majorBidi" w:cstheme="majorBidi"/>
          <w:noProof/>
          <w:color w:val="000000" w:themeColor="text1"/>
          <w:lang w:val="en-US"/>
        </w:rPr>
        <w:t xml:space="preserve">(Jones </w:t>
      </w:r>
      <w:r w:rsidR="0008084C" w:rsidRPr="001135BF">
        <w:rPr>
          <w:rFonts w:asciiTheme="majorBidi" w:eastAsiaTheme="majorEastAsia" w:hAnsiTheme="majorBidi" w:cstheme="majorBidi"/>
          <w:noProof/>
          <w:color w:val="000000" w:themeColor="text1"/>
          <w:lang w:val="en-US"/>
        </w:rPr>
        <w:t>et al</w:t>
      </w:r>
      <w:r w:rsidR="00C01F39" w:rsidRPr="001135BF">
        <w:rPr>
          <w:rFonts w:asciiTheme="majorBidi" w:eastAsiaTheme="majorEastAsia" w:hAnsiTheme="majorBidi" w:cstheme="majorBidi"/>
          <w:noProof/>
          <w:color w:val="000000" w:themeColor="text1"/>
          <w:lang w:val="en-US"/>
        </w:rPr>
        <w:t>., 2012)</w:t>
      </w:r>
      <w:r w:rsidRPr="001135BF">
        <w:rPr>
          <w:rStyle w:val="normaltextrun"/>
          <w:rFonts w:asciiTheme="majorBidi" w:eastAsiaTheme="majorEastAsia" w:hAnsiTheme="majorBidi" w:cstheme="majorBidi"/>
          <w:color w:val="000000" w:themeColor="text1"/>
          <w:lang w:val="en-US"/>
        </w:rPr>
        <w:t>.</w:t>
      </w:r>
      <w:r w:rsidRPr="007A3D3F">
        <w:rPr>
          <w:rStyle w:val="normaltextrun"/>
          <w:rFonts w:asciiTheme="majorBidi" w:eastAsiaTheme="majorEastAsia" w:hAnsiTheme="majorBidi" w:cstheme="majorBidi"/>
          <w:color w:val="000000" w:themeColor="text1"/>
          <w:lang w:val="en-US"/>
        </w:rPr>
        <w:t xml:space="preserve"> </w:t>
      </w:r>
      <w:r w:rsidR="007463C0" w:rsidRPr="007A3D3F">
        <w:rPr>
          <w:rFonts w:asciiTheme="majorBidi" w:eastAsiaTheme="majorEastAsia" w:hAnsiTheme="majorBidi" w:cstheme="majorBidi"/>
          <w:color w:val="000000" w:themeColor="text1"/>
        </w:rPr>
        <w:t>T</w:t>
      </w:r>
      <w:r w:rsidR="00CC1DC8" w:rsidRPr="007A3D3F">
        <w:rPr>
          <w:rFonts w:asciiTheme="majorBidi" w:eastAsiaTheme="majorEastAsia" w:hAnsiTheme="majorBidi" w:cstheme="majorBidi"/>
          <w:color w:val="000000" w:themeColor="text1"/>
        </w:rPr>
        <w:t xml:space="preserve">he positive relationship between self-identification and </w:t>
      </w:r>
      <w:r w:rsidR="007463C0" w:rsidRPr="007A3D3F">
        <w:rPr>
          <w:rFonts w:asciiTheme="majorBidi" w:eastAsiaTheme="majorEastAsia" w:hAnsiTheme="majorBidi" w:cstheme="majorBidi"/>
          <w:color w:val="000000" w:themeColor="text1"/>
        </w:rPr>
        <w:t>social-identification</w:t>
      </w:r>
      <w:r w:rsidR="00CC1DC8" w:rsidRPr="007A3D3F">
        <w:rPr>
          <w:rFonts w:asciiTheme="majorBidi" w:eastAsiaTheme="majorEastAsia" w:hAnsiTheme="majorBidi" w:cstheme="majorBidi"/>
          <w:color w:val="000000" w:themeColor="text1"/>
        </w:rPr>
        <w:t xml:space="preserve"> highlights that when consumers align their self-image with a brand, they are more likely to associate themselves with social groups </w:t>
      </w:r>
      <w:r w:rsidR="0022080B" w:rsidRPr="007A3D3F">
        <w:rPr>
          <w:rFonts w:asciiTheme="majorBidi" w:eastAsiaTheme="majorEastAsia" w:hAnsiTheme="majorBidi" w:cstheme="majorBidi"/>
          <w:color w:val="000000" w:themeColor="text1"/>
        </w:rPr>
        <w:t>with</w:t>
      </w:r>
      <w:r w:rsidR="007463C0" w:rsidRPr="007A3D3F">
        <w:rPr>
          <w:rFonts w:asciiTheme="majorBidi" w:eastAsiaTheme="majorEastAsia" w:hAnsiTheme="majorBidi" w:cstheme="majorBidi"/>
          <w:color w:val="000000" w:themeColor="text1"/>
        </w:rPr>
        <w:t>in</w:t>
      </w:r>
      <w:r w:rsidR="00CC1DC8" w:rsidRPr="007A3D3F">
        <w:rPr>
          <w:rFonts w:asciiTheme="majorBidi" w:eastAsiaTheme="majorEastAsia" w:hAnsiTheme="majorBidi" w:cstheme="majorBidi"/>
          <w:color w:val="000000" w:themeColor="text1"/>
        </w:rPr>
        <w:t xml:space="preserve"> the same brand </w:t>
      </w:r>
      <w:r w:rsidR="00CC1DC8" w:rsidRPr="001135BF">
        <w:rPr>
          <w:rFonts w:asciiTheme="majorBidi" w:eastAsiaTheme="majorEastAsia" w:hAnsiTheme="majorBidi" w:cstheme="majorBidi"/>
          <w:color w:val="000000" w:themeColor="text1"/>
        </w:rPr>
        <w:t xml:space="preserve">affiliation </w:t>
      </w:r>
      <w:r w:rsidR="00C01F39" w:rsidRPr="001135BF">
        <w:rPr>
          <w:rFonts w:asciiTheme="majorBidi" w:eastAsiaTheme="majorEastAsia" w:hAnsiTheme="majorBidi" w:cstheme="majorBidi"/>
          <w:noProof/>
          <w:color w:val="000000" w:themeColor="text1"/>
          <w:lang w:val="en-US"/>
        </w:rPr>
        <w:t xml:space="preserve">(Jones </w:t>
      </w:r>
      <w:r w:rsidR="0008084C" w:rsidRPr="001135BF">
        <w:rPr>
          <w:rFonts w:asciiTheme="majorBidi" w:eastAsiaTheme="majorEastAsia" w:hAnsiTheme="majorBidi" w:cstheme="majorBidi"/>
          <w:noProof/>
          <w:color w:val="000000" w:themeColor="text1"/>
          <w:lang w:val="en-US"/>
        </w:rPr>
        <w:t>et al</w:t>
      </w:r>
      <w:r w:rsidR="00C01F39" w:rsidRPr="001135BF">
        <w:rPr>
          <w:rFonts w:asciiTheme="majorBidi" w:eastAsiaTheme="majorEastAsia" w:hAnsiTheme="majorBidi" w:cstheme="majorBidi"/>
          <w:noProof/>
          <w:color w:val="000000" w:themeColor="text1"/>
          <w:lang w:val="en-US"/>
        </w:rPr>
        <w:t>., 2012)</w:t>
      </w:r>
      <w:r w:rsidR="00CC1DC8" w:rsidRPr="001135BF">
        <w:rPr>
          <w:rFonts w:asciiTheme="majorBidi" w:eastAsiaTheme="majorEastAsia" w:hAnsiTheme="majorBidi" w:cstheme="majorBidi"/>
          <w:color w:val="000000" w:themeColor="text1"/>
        </w:rPr>
        <w:t>.</w:t>
      </w:r>
      <w:r w:rsidR="00CC1DC8" w:rsidRPr="007A3D3F">
        <w:rPr>
          <w:rFonts w:asciiTheme="majorBidi" w:eastAsiaTheme="majorEastAsia" w:hAnsiTheme="majorBidi" w:cstheme="majorBidi"/>
          <w:color w:val="000000" w:themeColor="text1"/>
        </w:rPr>
        <w:t xml:space="preserve"> This effect is particularly </w:t>
      </w:r>
      <w:r w:rsidR="00CC1DC8" w:rsidRPr="007A3D3F">
        <w:rPr>
          <w:rFonts w:asciiTheme="majorBidi" w:eastAsiaTheme="majorEastAsia" w:hAnsiTheme="majorBidi" w:cstheme="majorBidi"/>
          <w:color w:val="000000" w:themeColor="text1"/>
        </w:rPr>
        <w:lastRenderedPageBreak/>
        <w:t xml:space="preserve">evident in culturally rich contexts like </w:t>
      </w:r>
      <w:r w:rsidR="00D31418" w:rsidRPr="007A3D3F">
        <w:rPr>
          <w:rFonts w:asciiTheme="majorBidi" w:eastAsiaTheme="majorEastAsia" w:hAnsiTheme="majorBidi" w:cstheme="majorBidi"/>
          <w:color w:val="000000" w:themeColor="text1"/>
        </w:rPr>
        <w:t>KSA</w:t>
      </w:r>
      <w:r w:rsidR="00CC1DC8" w:rsidRPr="007A3D3F">
        <w:rPr>
          <w:rFonts w:asciiTheme="majorBidi" w:eastAsiaTheme="majorEastAsia" w:hAnsiTheme="majorBidi" w:cstheme="majorBidi"/>
          <w:color w:val="000000" w:themeColor="text1"/>
        </w:rPr>
        <w:t>, where brand choices in the fashion industry carry significant social implications. Here, brand selection is not only a reflection of individual style but also conveys social status, alignment with cultural values, and a sense of being part of a fashionable community.</w:t>
      </w:r>
      <w:r w:rsidR="00CC1DC8" w:rsidRPr="007A3D3F">
        <w:rPr>
          <w:rFonts w:asciiTheme="majorBidi" w:eastAsiaTheme="majorEastAsia" w:hAnsiTheme="majorBidi" w:cstheme="majorBidi"/>
          <w:color w:val="000000" w:themeColor="text1"/>
          <w:lang w:val="en-US"/>
        </w:rPr>
        <w:t xml:space="preserve"> </w:t>
      </w:r>
      <w:r w:rsidR="00CD65FB" w:rsidRPr="007A3D3F">
        <w:rPr>
          <w:rStyle w:val="normaltextrun"/>
          <w:rFonts w:asciiTheme="majorBidi" w:eastAsiaTheme="majorEastAsia" w:hAnsiTheme="majorBidi" w:cstheme="majorBidi"/>
          <w:color w:val="000000" w:themeColor="text1"/>
          <w:lang w:val="en-US"/>
        </w:rPr>
        <w:t xml:space="preserve">Therefore, the following hypotheses </w:t>
      </w:r>
      <w:r w:rsidR="0084332F" w:rsidRPr="007A3D3F">
        <w:rPr>
          <w:rStyle w:val="normaltextrun"/>
          <w:rFonts w:asciiTheme="majorBidi" w:eastAsiaTheme="majorEastAsia" w:hAnsiTheme="majorBidi" w:cstheme="majorBidi"/>
          <w:color w:val="000000" w:themeColor="text1"/>
          <w:lang w:val="en-US"/>
        </w:rPr>
        <w:t>are</w:t>
      </w:r>
      <w:r w:rsidR="00CD65FB" w:rsidRPr="007A3D3F">
        <w:rPr>
          <w:rStyle w:val="normaltextrun"/>
          <w:rFonts w:asciiTheme="majorBidi" w:eastAsiaTheme="majorEastAsia" w:hAnsiTheme="majorBidi" w:cstheme="majorBidi"/>
          <w:color w:val="000000" w:themeColor="text1"/>
          <w:lang w:val="en-US"/>
        </w:rPr>
        <w:t xml:space="preserve"> proposed:</w:t>
      </w:r>
    </w:p>
    <w:p w14:paraId="4872C500" w14:textId="77777777" w:rsidR="00CD65FB" w:rsidRPr="007A3D3F" w:rsidRDefault="00CD65FB" w:rsidP="00C62D00">
      <w:pPr>
        <w:spacing w:after="0" w:line="480" w:lineRule="auto"/>
        <w:rPr>
          <w:rFonts w:asciiTheme="majorBidi" w:hAnsiTheme="majorBidi" w:cstheme="majorBidi"/>
          <w:color w:val="000000" w:themeColor="text1"/>
          <w:lang w:val="en-US"/>
        </w:rPr>
      </w:pPr>
      <w:r w:rsidRPr="007A3D3F">
        <w:rPr>
          <w:rFonts w:asciiTheme="majorBidi" w:hAnsiTheme="majorBidi" w:cstheme="majorBidi"/>
          <w:b/>
          <w:bCs/>
          <w:color w:val="000000" w:themeColor="text1"/>
          <w:lang w:val="en-US"/>
        </w:rPr>
        <w:t>H1</w:t>
      </w:r>
      <w:r w:rsidRPr="007A3D3F">
        <w:rPr>
          <w:rFonts w:asciiTheme="majorBidi" w:hAnsiTheme="majorBidi" w:cstheme="majorBidi"/>
          <w:color w:val="000000" w:themeColor="text1"/>
          <w:lang w:val="en-US"/>
        </w:rPr>
        <w:t>: there is a positive effect of brand clues on self-identification</w:t>
      </w:r>
    </w:p>
    <w:p w14:paraId="6D5F8583" w14:textId="77777777" w:rsidR="00CD65FB" w:rsidRPr="007A3D3F" w:rsidRDefault="00CD65FB" w:rsidP="00C62D00">
      <w:pPr>
        <w:spacing w:after="0" w:line="480" w:lineRule="auto"/>
        <w:rPr>
          <w:rFonts w:asciiTheme="majorBidi" w:hAnsiTheme="majorBidi" w:cstheme="majorBidi"/>
          <w:color w:val="000000" w:themeColor="text1"/>
          <w:lang w:val="en-US"/>
        </w:rPr>
      </w:pPr>
      <w:r w:rsidRPr="007A3D3F">
        <w:rPr>
          <w:rFonts w:asciiTheme="majorBidi" w:hAnsiTheme="majorBidi" w:cstheme="majorBidi"/>
          <w:b/>
          <w:bCs/>
          <w:color w:val="000000" w:themeColor="text1"/>
          <w:lang w:val="en-US"/>
        </w:rPr>
        <w:t>H2</w:t>
      </w:r>
      <w:r w:rsidRPr="007A3D3F">
        <w:rPr>
          <w:rFonts w:asciiTheme="majorBidi" w:hAnsiTheme="majorBidi" w:cstheme="majorBidi"/>
          <w:color w:val="000000" w:themeColor="text1"/>
          <w:lang w:val="en-US"/>
        </w:rPr>
        <w:t>: there is a positive effect of brand clues on social- identification</w:t>
      </w:r>
    </w:p>
    <w:p w14:paraId="363BC04E" w14:textId="77777777" w:rsidR="000B3B70" w:rsidRPr="007A3D3F" w:rsidRDefault="000B3B70" w:rsidP="00C62D00">
      <w:pPr>
        <w:spacing w:after="0" w:line="480" w:lineRule="auto"/>
        <w:rPr>
          <w:rFonts w:asciiTheme="majorBidi" w:hAnsiTheme="majorBidi" w:cstheme="majorBidi"/>
          <w:color w:val="000000" w:themeColor="text1"/>
          <w:lang w:val="en-US"/>
        </w:rPr>
      </w:pPr>
      <w:r w:rsidRPr="007A3D3F">
        <w:rPr>
          <w:rFonts w:asciiTheme="majorBidi" w:hAnsiTheme="majorBidi" w:cstheme="majorBidi"/>
          <w:b/>
          <w:bCs/>
          <w:color w:val="000000" w:themeColor="text1"/>
          <w:lang w:val="en-US"/>
        </w:rPr>
        <w:t>H3</w:t>
      </w:r>
      <w:r w:rsidRPr="007A3D3F">
        <w:rPr>
          <w:rFonts w:asciiTheme="majorBidi" w:hAnsiTheme="majorBidi" w:cstheme="majorBidi"/>
          <w:color w:val="000000" w:themeColor="text1"/>
          <w:lang w:val="en-US"/>
        </w:rPr>
        <w:t>: there is a positive effect of self-identification on social-identification</w:t>
      </w:r>
    </w:p>
    <w:p w14:paraId="5451CAE0" w14:textId="77777777" w:rsidR="00A8522E" w:rsidRPr="007463C0" w:rsidRDefault="00A8522E" w:rsidP="00C62D00">
      <w:pPr>
        <w:spacing w:after="0" w:line="480" w:lineRule="auto"/>
        <w:rPr>
          <w:rFonts w:asciiTheme="majorBidi" w:hAnsiTheme="majorBidi" w:cstheme="majorBidi"/>
          <w:i/>
          <w:iCs/>
          <w:color w:val="000000" w:themeColor="text1"/>
          <w:lang w:val="en-US"/>
        </w:rPr>
      </w:pPr>
    </w:p>
    <w:p w14:paraId="7D9D51EB" w14:textId="77777777" w:rsidR="00EF3883" w:rsidRPr="00677F93" w:rsidRDefault="00EF3883" w:rsidP="00AA1146">
      <w:pPr>
        <w:pStyle w:val="paragraph"/>
        <w:spacing w:before="0" w:beforeAutospacing="0" w:after="0" w:afterAutospacing="0"/>
        <w:ind w:firstLine="720"/>
        <w:jc w:val="both"/>
        <w:textAlignment w:val="baseline"/>
        <w:rPr>
          <w:rStyle w:val="eop"/>
          <w:rFonts w:asciiTheme="majorBidi" w:eastAsiaTheme="majorEastAsia" w:hAnsiTheme="majorBidi" w:cstheme="majorBidi"/>
          <w:color w:val="FF0000"/>
          <w:lang w:val="en-US"/>
        </w:rPr>
      </w:pPr>
    </w:p>
    <w:p w14:paraId="09282AF9" w14:textId="4B29D16E" w:rsidR="003D0962" w:rsidRPr="00677F93" w:rsidRDefault="00D86DC6" w:rsidP="003D0962">
      <w:pPr>
        <w:rPr>
          <w:rFonts w:asciiTheme="majorBidi" w:hAnsiTheme="majorBidi" w:cstheme="majorBidi"/>
          <w:b/>
          <w:bCs/>
          <w:color w:val="FF0000"/>
          <w:sz w:val="28"/>
          <w:szCs w:val="28"/>
          <w:lang w:val="en-US"/>
        </w:rPr>
      </w:pPr>
      <w:r w:rsidRPr="00677F93">
        <w:rPr>
          <w:rFonts w:asciiTheme="majorBidi" w:hAnsiTheme="majorBidi" w:cstheme="majorBidi"/>
          <w:b/>
          <w:bCs/>
          <w:noProof/>
          <w:color w:val="FF0000"/>
          <w:sz w:val="28"/>
          <w:szCs w:val="28"/>
          <w:lang w:val="en-US"/>
        </w:rPr>
        <mc:AlternateContent>
          <mc:Choice Requires="wpg">
            <w:drawing>
              <wp:anchor distT="0" distB="0" distL="114300" distR="114300" simplePos="0" relativeHeight="251660288" behindDoc="0" locked="0" layoutInCell="1" allowOverlap="1" wp14:anchorId="335A5DA4" wp14:editId="5A81B41B">
                <wp:simplePos x="0" y="0"/>
                <wp:positionH relativeFrom="margin">
                  <wp:align>center</wp:align>
                </wp:positionH>
                <wp:positionV relativeFrom="paragraph">
                  <wp:posOffset>80211</wp:posOffset>
                </wp:positionV>
                <wp:extent cx="5210175" cy="2421890"/>
                <wp:effectExtent l="0" t="0" r="9525" b="3810"/>
                <wp:wrapSquare wrapText="bothSides"/>
                <wp:docPr id="2093388186" name="Group 2"/>
                <wp:cNvGraphicFramePr/>
                <a:graphic xmlns:a="http://schemas.openxmlformats.org/drawingml/2006/main">
                  <a:graphicData uri="http://schemas.microsoft.com/office/word/2010/wordprocessingGroup">
                    <wpg:wgp>
                      <wpg:cNvGrpSpPr/>
                      <wpg:grpSpPr>
                        <a:xfrm>
                          <a:off x="0" y="0"/>
                          <a:ext cx="5210175" cy="2422358"/>
                          <a:chOff x="0" y="0"/>
                          <a:chExt cx="5210175" cy="2422358"/>
                        </a:xfrm>
                      </wpg:grpSpPr>
                      <wpg:grpSp>
                        <wpg:cNvPr id="970565154" name="Group 2">
                          <a:extLst>
                            <a:ext uri="{FF2B5EF4-FFF2-40B4-BE49-F238E27FC236}">
                              <a16:creationId xmlns:a16="http://schemas.microsoft.com/office/drawing/2014/main" id="{5DE7DFE2-86E7-4803-1E80-BFE23EE6AAEE}"/>
                            </a:ext>
                          </a:extLst>
                        </wpg:cNvPr>
                        <wpg:cNvGrpSpPr/>
                        <wpg:grpSpPr>
                          <a:xfrm>
                            <a:off x="0" y="0"/>
                            <a:ext cx="5210175" cy="1962785"/>
                            <a:chOff x="0" y="0"/>
                            <a:chExt cx="9310221" cy="4321397"/>
                          </a:xfrm>
                        </wpg:grpSpPr>
                        <wps:wsp>
                          <wps:cNvPr id="360513841" name="Rectangle 360513841">
                            <a:extLst>
                              <a:ext uri="{FF2B5EF4-FFF2-40B4-BE49-F238E27FC236}">
                                <a16:creationId xmlns:a16="http://schemas.microsoft.com/office/drawing/2014/main" id="{82009E24-A95F-A73B-A5A7-40FE6D497375}"/>
                              </a:ext>
                            </a:extLst>
                          </wps:cNvPr>
                          <wps:cNvSpPr/>
                          <wps:spPr>
                            <a:xfrm>
                              <a:off x="0" y="1739900"/>
                              <a:ext cx="1802673" cy="812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88552B" w14:textId="77777777" w:rsidR="003D0962" w:rsidRPr="003D0962" w:rsidRDefault="003D0962" w:rsidP="003D0962">
                                <w:pPr>
                                  <w:spacing w:after="0"/>
                                  <w:jc w:val="center"/>
                                  <w:rPr>
                                    <w:rFonts w:asciiTheme="majorBidi" w:hAnsiTheme="majorBidi" w:cstheme="majorBidi"/>
                                    <w:color w:val="000000" w:themeColor="text1"/>
                                    <w:kern w:val="24"/>
                                    <w:sz w:val="20"/>
                                    <w:szCs w:val="20"/>
                                    <w14:ligatures w14:val="none"/>
                                  </w:rPr>
                                </w:pPr>
                                <w:r w:rsidRPr="003D0962">
                                  <w:rPr>
                                    <w:rFonts w:asciiTheme="majorBidi" w:hAnsiTheme="majorBidi" w:cstheme="majorBidi"/>
                                    <w:color w:val="000000" w:themeColor="text1"/>
                                    <w:kern w:val="24"/>
                                    <w:sz w:val="20"/>
                                    <w:szCs w:val="20"/>
                                  </w:rPr>
                                  <w:t>Brand clues</w:t>
                                </w:r>
                              </w:p>
                            </w:txbxContent>
                          </wps:txbx>
                          <wps:bodyPr rtlCol="0" anchor="ctr"/>
                        </wps:wsp>
                        <wps:wsp>
                          <wps:cNvPr id="1525657468" name="Rectangle 1525657468">
                            <a:extLst>
                              <a:ext uri="{FF2B5EF4-FFF2-40B4-BE49-F238E27FC236}">
                                <a16:creationId xmlns:a16="http://schemas.microsoft.com/office/drawing/2014/main" id="{3E041CB1-6E39-E77C-32DE-F47E14BFBB71}"/>
                              </a:ext>
                            </a:extLst>
                          </wps:cNvPr>
                          <wps:cNvSpPr/>
                          <wps:spPr>
                            <a:xfrm>
                              <a:off x="5214234" y="265370"/>
                              <a:ext cx="2940050" cy="812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878E20" w14:textId="77777777" w:rsidR="003D0962" w:rsidRPr="003D0962" w:rsidRDefault="003D0962" w:rsidP="003D0962">
                                <w:pPr>
                                  <w:jc w:val="center"/>
                                  <w:rPr>
                                    <w:rFonts w:asciiTheme="majorBidi" w:hAnsiTheme="majorBidi" w:cstheme="majorBidi"/>
                                    <w:color w:val="000000" w:themeColor="text1"/>
                                    <w:kern w:val="24"/>
                                    <w:sz w:val="20"/>
                                    <w:szCs w:val="20"/>
                                    <w14:ligatures w14:val="none"/>
                                  </w:rPr>
                                </w:pPr>
                                <w:r w:rsidRPr="003D0962">
                                  <w:rPr>
                                    <w:rFonts w:asciiTheme="majorBidi" w:hAnsiTheme="majorBidi" w:cstheme="majorBidi"/>
                                    <w:color w:val="000000" w:themeColor="text1"/>
                                    <w:kern w:val="24"/>
                                    <w:sz w:val="20"/>
                                    <w:szCs w:val="20"/>
                                  </w:rPr>
                                  <w:t>Self- Identification</w:t>
                                </w:r>
                              </w:p>
                            </w:txbxContent>
                          </wps:txbx>
                          <wps:bodyPr rtlCol="0" anchor="ctr"/>
                        </wps:wsp>
                        <wps:wsp>
                          <wps:cNvPr id="137087673" name="Rectangle 137087673">
                            <a:extLst>
                              <a:ext uri="{FF2B5EF4-FFF2-40B4-BE49-F238E27FC236}">
                                <a16:creationId xmlns:a16="http://schemas.microsoft.com/office/drawing/2014/main" id="{A615BCAF-D9D9-7F47-13AA-79FEF8B9D92A}"/>
                              </a:ext>
                            </a:extLst>
                          </wps:cNvPr>
                          <wps:cNvSpPr/>
                          <wps:spPr>
                            <a:xfrm>
                              <a:off x="5214234" y="3256962"/>
                              <a:ext cx="2940050" cy="812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B9AE53" w14:textId="77777777" w:rsidR="003D0962" w:rsidRPr="003D0962" w:rsidRDefault="003D0962" w:rsidP="003D0962">
                                <w:pPr>
                                  <w:jc w:val="center"/>
                                  <w:rPr>
                                    <w:rFonts w:asciiTheme="majorBidi" w:hAnsiTheme="majorBidi" w:cstheme="majorBidi"/>
                                    <w:color w:val="000000" w:themeColor="text1"/>
                                    <w:kern w:val="24"/>
                                    <w:sz w:val="20"/>
                                    <w:szCs w:val="20"/>
                                    <w14:ligatures w14:val="none"/>
                                  </w:rPr>
                                </w:pPr>
                                <w:r w:rsidRPr="003D0962">
                                  <w:rPr>
                                    <w:rFonts w:asciiTheme="majorBidi" w:hAnsiTheme="majorBidi" w:cstheme="majorBidi"/>
                                    <w:color w:val="000000" w:themeColor="text1"/>
                                    <w:kern w:val="24"/>
                                    <w:sz w:val="20"/>
                                    <w:szCs w:val="20"/>
                                  </w:rPr>
                                  <w:t>Social-identification</w:t>
                                </w:r>
                              </w:p>
                            </w:txbxContent>
                          </wps:txbx>
                          <wps:bodyPr rtlCol="0" anchor="ctr"/>
                        </wps:wsp>
                        <wps:wsp>
                          <wps:cNvPr id="767394290" name="Straight Arrow Connector 767394290">
                            <a:extLst>
                              <a:ext uri="{FF2B5EF4-FFF2-40B4-BE49-F238E27FC236}">
                                <a16:creationId xmlns:a16="http://schemas.microsoft.com/office/drawing/2014/main" id="{74FECAA0-7909-1CD7-E23F-C4DDFBD5BCE4}"/>
                              </a:ext>
                            </a:extLst>
                          </wps:cNvPr>
                          <wps:cNvCnPr>
                            <a:cxnSpLocks/>
                          </wps:cNvCnPr>
                          <wps:spPr>
                            <a:xfrm>
                              <a:off x="1813248" y="2186772"/>
                              <a:ext cx="3385188" cy="14765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4499008" name="Rectangle 394499008">
                            <a:extLst>
                              <a:ext uri="{FF2B5EF4-FFF2-40B4-BE49-F238E27FC236}">
                                <a16:creationId xmlns:a16="http://schemas.microsoft.com/office/drawing/2014/main" id="{030BE415-30BC-FD2A-832B-1D5CEB0F33FF}"/>
                              </a:ext>
                            </a:extLst>
                          </wps:cNvPr>
                          <wps:cNvSpPr/>
                          <wps:spPr>
                            <a:xfrm>
                              <a:off x="5098308" y="0"/>
                              <a:ext cx="3171902" cy="4321397"/>
                            </a:xfrm>
                            <a:prstGeom prst="rect">
                              <a:avLst/>
                            </a:prstGeom>
                            <a:noFill/>
                            <a:ln>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33293406" name="TextBox 12">
                            <a:extLst>
                              <a:ext uri="{FF2B5EF4-FFF2-40B4-BE49-F238E27FC236}">
                                <a16:creationId xmlns:a16="http://schemas.microsoft.com/office/drawing/2014/main" id="{55483C51-3AD5-03C5-E60D-065E71687DEB}"/>
                              </a:ext>
                            </a:extLst>
                          </wps:cNvPr>
                          <wps:cNvSpPr txBox="1"/>
                          <wps:spPr>
                            <a:xfrm>
                              <a:off x="3107260" y="825955"/>
                              <a:ext cx="820001" cy="639800"/>
                            </a:xfrm>
                            <a:prstGeom prst="rect">
                              <a:avLst/>
                            </a:prstGeom>
                            <a:noFill/>
                          </wps:spPr>
                          <wps:txbx>
                            <w:txbxContent>
                              <w:p w14:paraId="47E43B0C" w14:textId="77777777" w:rsidR="003D0962" w:rsidRPr="003D0962" w:rsidRDefault="003D0962" w:rsidP="003D0962">
                                <w:pPr>
                                  <w:rPr>
                                    <w:rFonts w:asciiTheme="majorBidi" w:hAnsiTheme="majorBidi" w:cstheme="majorBidi"/>
                                    <w:b/>
                                    <w:bCs/>
                                    <w:color w:val="000000" w:themeColor="text1"/>
                                    <w:kern w:val="24"/>
                                    <w:sz w:val="20"/>
                                    <w:szCs w:val="20"/>
                                    <w14:ligatures w14:val="none"/>
                                  </w:rPr>
                                </w:pPr>
                                <w:r w:rsidRPr="003D0962">
                                  <w:rPr>
                                    <w:rFonts w:asciiTheme="majorBidi" w:hAnsiTheme="majorBidi" w:cstheme="majorBidi"/>
                                    <w:b/>
                                    <w:bCs/>
                                    <w:color w:val="000000" w:themeColor="text1"/>
                                    <w:kern w:val="24"/>
                                    <w:sz w:val="20"/>
                                    <w:szCs w:val="20"/>
                                  </w:rPr>
                                  <w:t>H1</w:t>
                                </w:r>
                              </w:p>
                            </w:txbxContent>
                          </wps:txbx>
                          <wps:bodyPr wrap="square" rtlCol="0">
                            <a:noAutofit/>
                          </wps:bodyPr>
                        </wps:wsp>
                        <wps:wsp>
                          <wps:cNvPr id="1907786700" name="TextBox 13">
                            <a:extLst>
                              <a:ext uri="{FF2B5EF4-FFF2-40B4-BE49-F238E27FC236}">
                                <a16:creationId xmlns:a16="http://schemas.microsoft.com/office/drawing/2014/main" id="{D9BF3E31-6441-6FA0-897E-01826EAB7D53}"/>
                              </a:ext>
                            </a:extLst>
                          </wps:cNvPr>
                          <wps:cNvSpPr txBox="1"/>
                          <wps:spPr>
                            <a:xfrm>
                              <a:off x="2995610" y="3024208"/>
                              <a:ext cx="855418" cy="639152"/>
                            </a:xfrm>
                            <a:prstGeom prst="rect">
                              <a:avLst/>
                            </a:prstGeom>
                            <a:noFill/>
                          </wps:spPr>
                          <wps:txbx>
                            <w:txbxContent>
                              <w:p w14:paraId="1136C970" w14:textId="77777777" w:rsidR="003D0962" w:rsidRPr="003D0962" w:rsidRDefault="003D0962" w:rsidP="003D0962">
                                <w:pPr>
                                  <w:rPr>
                                    <w:rFonts w:asciiTheme="majorBidi" w:hAnsiTheme="majorBidi" w:cstheme="majorBidi"/>
                                    <w:b/>
                                    <w:bCs/>
                                    <w:color w:val="000000" w:themeColor="text1"/>
                                    <w:kern w:val="24"/>
                                    <w:sz w:val="20"/>
                                    <w:szCs w:val="20"/>
                                    <w14:ligatures w14:val="none"/>
                                  </w:rPr>
                                </w:pPr>
                                <w:r w:rsidRPr="003D0962">
                                  <w:rPr>
                                    <w:rFonts w:asciiTheme="majorBidi" w:hAnsiTheme="majorBidi" w:cstheme="majorBidi"/>
                                    <w:b/>
                                    <w:bCs/>
                                    <w:color w:val="000000" w:themeColor="text1"/>
                                    <w:kern w:val="24"/>
                                    <w:sz w:val="20"/>
                                    <w:szCs w:val="20"/>
                                  </w:rPr>
                                  <w:t>H2</w:t>
                                </w:r>
                              </w:p>
                            </w:txbxContent>
                          </wps:txbx>
                          <wps:bodyPr wrap="square" rtlCol="0">
                            <a:noAutofit/>
                          </wps:bodyPr>
                        </wps:wsp>
                        <wps:wsp>
                          <wps:cNvPr id="1689934316" name="Straight Arrow Connector 1689934316">
                            <a:extLst>
                              <a:ext uri="{FF2B5EF4-FFF2-40B4-BE49-F238E27FC236}">
                                <a16:creationId xmlns:a16="http://schemas.microsoft.com/office/drawing/2014/main" id="{7560B7C3-702F-2988-3BB4-8C35381EC7FC}"/>
                              </a:ext>
                            </a:extLst>
                          </wps:cNvPr>
                          <wps:cNvCnPr>
                            <a:cxnSpLocks/>
                          </wps:cNvCnPr>
                          <wps:spPr>
                            <a:xfrm>
                              <a:off x="6684259" y="1078170"/>
                              <a:ext cx="0" cy="217879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12544157" name="Rectangle 1712544157">
                            <a:extLst>
                              <a:ext uri="{FF2B5EF4-FFF2-40B4-BE49-F238E27FC236}">
                                <a16:creationId xmlns:a16="http://schemas.microsoft.com/office/drawing/2014/main" id="{26D11B08-0382-7B60-90EC-A9C2918C9E16}"/>
                              </a:ext>
                            </a:extLst>
                          </wps:cNvPr>
                          <wps:cNvSpPr/>
                          <wps:spPr>
                            <a:xfrm rot="5400000">
                              <a:off x="6875807" y="1759984"/>
                              <a:ext cx="4056027" cy="812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605102" w14:textId="77777777" w:rsidR="003D0962" w:rsidRPr="003D0962" w:rsidRDefault="003D0962" w:rsidP="003D0962">
                                <w:pPr>
                                  <w:jc w:val="center"/>
                                  <w:rPr>
                                    <w:rFonts w:asciiTheme="majorBidi" w:hAnsiTheme="majorBidi" w:cstheme="majorBidi"/>
                                    <w:color w:val="000000" w:themeColor="text1"/>
                                    <w:kern w:val="24"/>
                                    <w:sz w:val="20"/>
                                    <w:szCs w:val="20"/>
                                    <w14:ligatures w14:val="none"/>
                                  </w:rPr>
                                </w:pPr>
                                <w:r w:rsidRPr="003D0962">
                                  <w:rPr>
                                    <w:rFonts w:asciiTheme="majorBidi" w:hAnsiTheme="majorBidi" w:cstheme="majorBidi"/>
                                    <w:color w:val="000000" w:themeColor="text1"/>
                                    <w:kern w:val="24"/>
                                    <w:sz w:val="20"/>
                                    <w:szCs w:val="20"/>
                                  </w:rPr>
                                  <w:t>Brand Identification</w:t>
                                </w:r>
                              </w:p>
                            </w:txbxContent>
                          </wps:txbx>
                          <wps:bodyPr rtlCol="0" anchor="ctr"/>
                        </wps:wsp>
                        <wps:wsp>
                          <wps:cNvPr id="878526607" name="TextBox 18">
                            <a:extLst>
                              <a:ext uri="{FF2B5EF4-FFF2-40B4-BE49-F238E27FC236}">
                                <a16:creationId xmlns:a16="http://schemas.microsoft.com/office/drawing/2014/main" id="{0F8D191F-D8CC-FF7A-27B8-66A8F59EA8E2}"/>
                              </a:ext>
                            </a:extLst>
                          </wps:cNvPr>
                          <wps:cNvSpPr txBox="1"/>
                          <wps:spPr>
                            <a:xfrm>
                              <a:off x="6736632" y="2032781"/>
                              <a:ext cx="687895" cy="519919"/>
                            </a:xfrm>
                            <a:prstGeom prst="rect">
                              <a:avLst/>
                            </a:prstGeom>
                            <a:noFill/>
                          </wps:spPr>
                          <wps:txbx>
                            <w:txbxContent>
                              <w:p w14:paraId="518D0F48" w14:textId="77777777" w:rsidR="003D0962" w:rsidRPr="003D0962" w:rsidRDefault="003D0962" w:rsidP="003D0962">
                                <w:pPr>
                                  <w:rPr>
                                    <w:rFonts w:asciiTheme="majorBidi" w:hAnsiTheme="majorBidi" w:cstheme="majorBidi"/>
                                    <w:b/>
                                    <w:bCs/>
                                    <w:color w:val="000000" w:themeColor="text1"/>
                                    <w:kern w:val="24"/>
                                    <w:sz w:val="20"/>
                                    <w:szCs w:val="20"/>
                                    <w14:ligatures w14:val="none"/>
                                  </w:rPr>
                                </w:pPr>
                                <w:r w:rsidRPr="003D0962">
                                  <w:rPr>
                                    <w:rFonts w:asciiTheme="majorBidi" w:hAnsiTheme="majorBidi" w:cstheme="majorBidi"/>
                                    <w:b/>
                                    <w:bCs/>
                                    <w:color w:val="000000" w:themeColor="text1"/>
                                    <w:kern w:val="24"/>
                                    <w:sz w:val="20"/>
                                    <w:szCs w:val="20"/>
                                  </w:rPr>
                                  <w:t>H3</w:t>
                                </w:r>
                              </w:p>
                            </w:txbxContent>
                          </wps:txbx>
                          <wps:bodyPr wrap="square" rtlCol="0">
                            <a:noAutofit/>
                          </wps:bodyPr>
                        </wps:wsp>
                        <wps:wsp>
                          <wps:cNvPr id="611273091" name="Straight Arrow Connector 611273091">
                            <a:extLst>
                              <a:ext uri="{FF2B5EF4-FFF2-40B4-BE49-F238E27FC236}">
                                <a16:creationId xmlns:a16="http://schemas.microsoft.com/office/drawing/2014/main" id="{EDFC75EC-38D6-CC73-C9EA-57A845989B77}"/>
                              </a:ext>
                            </a:extLst>
                          </wps:cNvPr>
                          <wps:cNvCnPr>
                            <a:cxnSpLocks/>
                          </wps:cNvCnPr>
                          <wps:spPr>
                            <a:xfrm flipV="1">
                              <a:off x="1810151" y="618984"/>
                              <a:ext cx="3388285" cy="14161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837163402" name="Text Box 1"/>
                        <wps:cNvSpPr txBox="1"/>
                        <wps:spPr>
                          <a:xfrm>
                            <a:off x="1499937" y="2149498"/>
                            <a:ext cx="2574290" cy="272860"/>
                          </a:xfrm>
                          <a:prstGeom prst="rect">
                            <a:avLst/>
                          </a:prstGeom>
                          <a:solidFill>
                            <a:schemeClr val="lt1"/>
                          </a:solidFill>
                          <a:ln w="6350">
                            <a:noFill/>
                          </a:ln>
                        </wps:spPr>
                        <wps:txbx>
                          <w:txbxContent>
                            <w:p w14:paraId="48D4E418" w14:textId="2C3F849C" w:rsidR="003D0962" w:rsidRPr="003D0962" w:rsidRDefault="003D0962" w:rsidP="003D0962">
                              <w:pPr>
                                <w:spacing w:after="0"/>
                                <w:jc w:val="center"/>
                                <w:rPr>
                                  <w:rFonts w:asciiTheme="majorBidi" w:hAnsiTheme="majorBidi" w:cstheme="majorBidi"/>
                                  <w:b/>
                                  <w:bCs/>
                                  <w:sz w:val="20"/>
                                  <w:szCs w:val="20"/>
                                  <w:lang w:val="en-US"/>
                                </w:rPr>
                              </w:pPr>
                              <w:r w:rsidRPr="003D0962">
                                <w:rPr>
                                  <w:rFonts w:asciiTheme="majorBidi" w:hAnsiTheme="majorBidi" w:cstheme="majorBidi"/>
                                  <w:b/>
                                  <w:bCs/>
                                  <w:sz w:val="20"/>
                                  <w:szCs w:val="20"/>
                                  <w:lang w:val="en-US"/>
                                </w:rPr>
                                <w:t>Figure 1: Conceptual Framework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35A5DA4" id="Group 2" o:spid="_x0000_s1026" style="position:absolute;margin-left:0;margin-top:6.3pt;width:410.25pt;height:190.7pt;z-index:251660288;mso-position-horizontal:center;mso-position-horizontal-relative:margin;mso-height-relative:margin" coordsize="52101,24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">
                <v:group id="_x0000_s1027" style="position:absolute;width:52101;height:19627" coordsize="93102,4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">
                  <v:rect id="Rectangle 360513841" o:spid="_x0000_s1028" style="position:absolute;top:17399;width:18026;height:8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" filled="f" strokecolor="black [3213]" strokeweight="1pt">
                    <v:textbox>
                      <w:txbxContent>
                        <w:p w14:paraId="5188552B" w14:textId="77777777" w:rsidR="003D0962" w:rsidRPr="003D0962" w:rsidRDefault="003D0962" w:rsidP="003D0962">
                          <w:pPr>
                            <w:spacing w:after="0"/>
                            <w:jc w:val="center"/>
                            <w:rPr>
                              <w:rFonts w:asciiTheme="majorBidi" w:hAnsiTheme="majorBidi" w:cstheme="majorBidi"/>
                              <w:color w:val="000000" w:themeColor="text1"/>
                              <w:kern w:val="24"/>
                              <w:sz w:val="20"/>
                              <w:szCs w:val="20"/>
                              <w14:ligatures w14:val="none"/>
                            </w:rPr>
                          </w:pPr>
                          <w:r w:rsidRPr="003D0962">
                            <w:rPr>
                              <w:rFonts w:asciiTheme="majorBidi" w:hAnsiTheme="majorBidi" w:cstheme="majorBidi"/>
                              <w:color w:val="000000" w:themeColor="text1"/>
                              <w:kern w:val="24"/>
                              <w:sz w:val="20"/>
                              <w:szCs w:val="20"/>
                            </w:rPr>
                            <w:t>Brand clues</w:t>
                          </w:r>
                        </w:p>
                      </w:txbxContent>
                    </v:textbox>
                  </v:rect>
                  <v:rect id="Rectangle 1525657468" o:spid="_x0000_s1029" style="position:absolute;left:52142;top:2653;width:29400;height:8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" filled="f" strokecolor="black [3213]" strokeweight="1pt">
                    <v:textbox>
                      <w:txbxContent>
                        <w:p w14:paraId="62878E20" w14:textId="77777777" w:rsidR="003D0962" w:rsidRPr="003D0962" w:rsidRDefault="003D0962" w:rsidP="003D0962">
                          <w:pPr>
                            <w:jc w:val="center"/>
                            <w:rPr>
                              <w:rFonts w:asciiTheme="majorBidi" w:hAnsiTheme="majorBidi" w:cstheme="majorBidi"/>
                              <w:color w:val="000000" w:themeColor="text1"/>
                              <w:kern w:val="24"/>
                              <w:sz w:val="20"/>
                              <w:szCs w:val="20"/>
                              <w14:ligatures w14:val="none"/>
                            </w:rPr>
                          </w:pPr>
                          <w:r w:rsidRPr="003D0962">
                            <w:rPr>
                              <w:rFonts w:asciiTheme="majorBidi" w:hAnsiTheme="majorBidi" w:cstheme="majorBidi"/>
                              <w:color w:val="000000" w:themeColor="text1"/>
                              <w:kern w:val="24"/>
                              <w:sz w:val="20"/>
                              <w:szCs w:val="20"/>
                            </w:rPr>
                            <w:t>Self- Identification</w:t>
                          </w:r>
                        </w:p>
                      </w:txbxContent>
                    </v:textbox>
                  </v:rect>
                  <v:rect id="Rectangle 137087673" o:spid="_x0000_s1030" style="position:absolute;left:52142;top:32569;width:29400;height:8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" filled="f" strokecolor="black [3213]" strokeweight="1pt">
                    <v:textbox>
                      <w:txbxContent>
                        <w:p w14:paraId="74B9AE53" w14:textId="77777777" w:rsidR="003D0962" w:rsidRPr="003D0962" w:rsidRDefault="003D0962" w:rsidP="003D0962">
                          <w:pPr>
                            <w:jc w:val="center"/>
                            <w:rPr>
                              <w:rFonts w:asciiTheme="majorBidi" w:hAnsiTheme="majorBidi" w:cstheme="majorBidi"/>
                              <w:color w:val="000000" w:themeColor="text1"/>
                              <w:kern w:val="24"/>
                              <w:sz w:val="20"/>
                              <w:szCs w:val="20"/>
                              <w14:ligatures w14:val="none"/>
                            </w:rPr>
                          </w:pPr>
                          <w:r w:rsidRPr="003D0962">
                            <w:rPr>
                              <w:rFonts w:asciiTheme="majorBidi" w:hAnsiTheme="majorBidi" w:cstheme="majorBidi"/>
                              <w:color w:val="000000" w:themeColor="text1"/>
                              <w:kern w:val="24"/>
                              <w:sz w:val="20"/>
                              <w:szCs w:val="20"/>
                            </w:rPr>
                            <w:t>Social-identification</w:t>
                          </w:r>
                        </w:p>
                      </w:txbxContent>
                    </v:textbox>
                  </v:rect>
                  <v:shapetype id="_x0000_t32" coordsize="21600,21600" o:spt="32" o:oned="t" path="m,l21600,21600e" filled="f">
                    <v:path arrowok="t" fillok="f" o:connecttype="none"/>
                    <o:lock v:ext="edit" shapetype="t"/>
                  </v:shapetype>
                  <v:shape id="Straight Arrow Connector 767394290" o:spid="_x0000_s1031" type="#_x0000_t32" style="position:absolute;left:18132;top:21867;width:33852;height:147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" strokecolor="black [3213]" strokeweight=".5pt">
                    <v:stroke endarrow="block" joinstyle="miter"/>
                    <o:lock v:ext="edit" shapetype="f"/>
                  </v:shape>
                  <v:rect id="Rectangle 394499008" o:spid="_x0000_s1032" style="position:absolute;left:50983;width:31719;height:4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" filled="f" strokecolor="black [3213]" strokeweight="1pt">
                    <v:stroke dashstyle="3 1"/>
                  </v:rect>
                  <v:shapetype id="_x0000_t202" coordsize="21600,21600" o:spt="202" path="m,l,21600r21600,l21600,xe">
                    <v:stroke joinstyle="miter"/>
                    <v:path gradientshapeok="t" o:connecttype="rect"/>
                  </v:shapetype>
                  <v:shape id="_x0000_s1033" type="#_x0000_t202" style="position:absolute;left:31072;top:8259;width:8200;height:6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" filled="f" stroked="f">
                    <v:textbox>
                      <w:txbxContent>
                        <w:p w14:paraId="47E43B0C" w14:textId="77777777" w:rsidR="003D0962" w:rsidRPr="003D0962" w:rsidRDefault="003D0962" w:rsidP="003D0962">
                          <w:pPr>
                            <w:rPr>
                              <w:rFonts w:asciiTheme="majorBidi" w:hAnsiTheme="majorBidi" w:cstheme="majorBidi"/>
                              <w:b/>
                              <w:bCs/>
                              <w:color w:val="000000" w:themeColor="text1"/>
                              <w:kern w:val="24"/>
                              <w:sz w:val="20"/>
                              <w:szCs w:val="20"/>
                              <w14:ligatures w14:val="none"/>
                            </w:rPr>
                          </w:pPr>
                          <w:r w:rsidRPr="003D0962">
                            <w:rPr>
                              <w:rFonts w:asciiTheme="majorBidi" w:hAnsiTheme="majorBidi" w:cstheme="majorBidi"/>
                              <w:b/>
                              <w:bCs/>
                              <w:color w:val="000000" w:themeColor="text1"/>
                              <w:kern w:val="24"/>
                              <w:sz w:val="20"/>
                              <w:szCs w:val="20"/>
                            </w:rPr>
                            <w:t>H1</w:t>
                          </w:r>
                        </w:p>
                      </w:txbxContent>
                    </v:textbox>
                  </v:shape>
                  <v:shape id="TextBox 13" o:spid="_x0000_s1034" type="#_x0000_t202" style="position:absolute;left:29956;top:30242;width:8554;height:6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" filled="f" stroked="f">
                    <v:textbox>
                      <w:txbxContent>
                        <w:p w14:paraId="1136C970" w14:textId="77777777" w:rsidR="003D0962" w:rsidRPr="003D0962" w:rsidRDefault="003D0962" w:rsidP="003D0962">
                          <w:pPr>
                            <w:rPr>
                              <w:rFonts w:asciiTheme="majorBidi" w:hAnsiTheme="majorBidi" w:cstheme="majorBidi"/>
                              <w:b/>
                              <w:bCs/>
                              <w:color w:val="000000" w:themeColor="text1"/>
                              <w:kern w:val="24"/>
                              <w:sz w:val="20"/>
                              <w:szCs w:val="20"/>
                              <w14:ligatures w14:val="none"/>
                            </w:rPr>
                          </w:pPr>
                          <w:r w:rsidRPr="003D0962">
                            <w:rPr>
                              <w:rFonts w:asciiTheme="majorBidi" w:hAnsiTheme="majorBidi" w:cstheme="majorBidi"/>
                              <w:b/>
                              <w:bCs/>
                              <w:color w:val="000000" w:themeColor="text1"/>
                              <w:kern w:val="24"/>
                              <w:sz w:val="20"/>
                              <w:szCs w:val="20"/>
                            </w:rPr>
                            <w:t>H2</w:t>
                          </w:r>
                        </w:p>
                      </w:txbxContent>
                    </v:textbox>
                  </v:shape>
                  <v:shape id="Straight Arrow Connector 1689934316" o:spid="_x0000_s1035" type="#_x0000_t32" style="position:absolute;left:66842;top:10781;width:0;height:217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" strokecolor="black [3213]" strokeweight=".5pt">
                    <v:stroke endarrow="block" joinstyle="miter"/>
                    <o:lock v:ext="edit" shapetype="f"/>
                  </v:shape>
                  <v:rect id="Rectangle 1712544157" o:spid="_x0000_s1036" style="position:absolute;left:68758;top:17599;width:40560;height:81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" filled="f" strokecolor="black [3213]" strokeweight="1pt">
                    <v:textbox>
                      <w:txbxContent>
                        <w:p w14:paraId="43605102" w14:textId="77777777" w:rsidR="003D0962" w:rsidRPr="003D0962" w:rsidRDefault="003D0962" w:rsidP="003D0962">
                          <w:pPr>
                            <w:jc w:val="center"/>
                            <w:rPr>
                              <w:rFonts w:asciiTheme="majorBidi" w:hAnsiTheme="majorBidi" w:cstheme="majorBidi"/>
                              <w:color w:val="000000" w:themeColor="text1"/>
                              <w:kern w:val="24"/>
                              <w:sz w:val="20"/>
                              <w:szCs w:val="20"/>
                              <w14:ligatures w14:val="none"/>
                            </w:rPr>
                          </w:pPr>
                          <w:r w:rsidRPr="003D0962">
                            <w:rPr>
                              <w:rFonts w:asciiTheme="majorBidi" w:hAnsiTheme="majorBidi" w:cstheme="majorBidi"/>
                              <w:color w:val="000000" w:themeColor="text1"/>
                              <w:kern w:val="24"/>
                              <w:sz w:val="20"/>
                              <w:szCs w:val="20"/>
                            </w:rPr>
                            <w:t>Brand Identification</w:t>
                          </w:r>
                        </w:p>
                      </w:txbxContent>
                    </v:textbox>
                  </v:rect>
                  <v:shape id="TextBox 18" o:spid="_x0000_s1037" type="#_x0000_t202" style="position:absolute;left:67366;top:20327;width:6879;height: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" filled="f" stroked="f">
                    <v:textbox>
                      <w:txbxContent>
                        <w:p w14:paraId="518D0F48" w14:textId="77777777" w:rsidR="003D0962" w:rsidRPr="003D0962" w:rsidRDefault="003D0962" w:rsidP="003D0962">
                          <w:pPr>
                            <w:rPr>
                              <w:rFonts w:asciiTheme="majorBidi" w:hAnsiTheme="majorBidi" w:cstheme="majorBidi"/>
                              <w:b/>
                              <w:bCs/>
                              <w:color w:val="000000" w:themeColor="text1"/>
                              <w:kern w:val="24"/>
                              <w:sz w:val="20"/>
                              <w:szCs w:val="20"/>
                              <w14:ligatures w14:val="none"/>
                            </w:rPr>
                          </w:pPr>
                          <w:r w:rsidRPr="003D0962">
                            <w:rPr>
                              <w:rFonts w:asciiTheme="majorBidi" w:hAnsiTheme="majorBidi" w:cstheme="majorBidi"/>
                              <w:b/>
                              <w:bCs/>
                              <w:color w:val="000000" w:themeColor="text1"/>
                              <w:kern w:val="24"/>
                              <w:sz w:val="20"/>
                              <w:szCs w:val="20"/>
                            </w:rPr>
                            <w:t>H3</w:t>
                          </w:r>
                        </w:p>
                      </w:txbxContent>
                    </v:textbox>
                  </v:shape>
                  <v:shape id="Straight Arrow Connector 611273091" o:spid="_x0000_s1038" type="#_x0000_t32" style="position:absolute;left:18101;top:6189;width:33883;height:141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" strokecolor="black [3213]" strokeweight=".5pt">
                    <v:stroke endarrow="block" joinstyle="miter"/>
                    <o:lock v:ext="edit" shapetype="f"/>
                  </v:shape>
                </v:group>
                <v:shape id="Text Box 1" o:spid="_x0000_s1039" type="#_x0000_t202" style="position:absolute;left:14999;top:21494;width:25743;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" fillcolor="white [3201]" stroked="f" strokeweight=".5pt">
                  <v:textbox>
                    <w:txbxContent>
                      <w:p w14:paraId="48D4E418" w14:textId="2C3F849C" w:rsidR="003D0962" w:rsidRPr="003D0962" w:rsidRDefault="003D0962" w:rsidP="003D0962">
                        <w:pPr>
                          <w:spacing w:after="0"/>
                          <w:jc w:val="center"/>
                          <w:rPr>
                            <w:rFonts w:asciiTheme="majorBidi" w:hAnsiTheme="majorBidi" w:cstheme="majorBidi"/>
                            <w:b/>
                            <w:bCs/>
                            <w:sz w:val="20"/>
                            <w:szCs w:val="20"/>
                            <w:lang w:val="en-US"/>
                          </w:rPr>
                        </w:pPr>
                        <w:r w:rsidRPr="003D0962">
                          <w:rPr>
                            <w:rFonts w:asciiTheme="majorBidi" w:hAnsiTheme="majorBidi" w:cstheme="majorBidi"/>
                            <w:b/>
                            <w:bCs/>
                            <w:sz w:val="20"/>
                            <w:szCs w:val="20"/>
                            <w:lang w:val="en-US"/>
                          </w:rPr>
                          <w:t>Figure 1: Conceptual Framework</w:t>
                        </w:r>
                      </w:p>
                    </w:txbxContent>
                  </v:textbox>
                </v:shape>
                <w10:wrap type="square" anchorx="margin"/>
              </v:group>
            </w:pict>
          </mc:Fallback>
        </mc:AlternateContent>
      </w:r>
      <w:r w:rsidRPr="00677F93">
        <w:rPr>
          <w:rFonts w:asciiTheme="majorBidi" w:hAnsiTheme="majorBidi" w:cstheme="majorBidi"/>
          <w:b/>
          <w:bCs/>
          <w:noProof/>
          <w:color w:val="FF0000"/>
          <w:sz w:val="28"/>
          <w:szCs w:val="28"/>
          <w:lang w:val="en-US"/>
        </w:rPr>
        <mc:AlternateContent>
          <mc:Choice Requires="wps">
            <w:drawing>
              <wp:anchor distT="0" distB="0" distL="114300" distR="114300" simplePos="0" relativeHeight="251658238" behindDoc="0" locked="0" layoutInCell="1" allowOverlap="1" wp14:anchorId="1C4FA3D2" wp14:editId="20F56B42">
                <wp:simplePos x="0" y="0"/>
                <wp:positionH relativeFrom="margin">
                  <wp:posOffset>200526</wp:posOffset>
                </wp:positionH>
                <wp:positionV relativeFrom="paragraph">
                  <wp:posOffset>-40105</wp:posOffset>
                </wp:positionV>
                <wp:extent cx="5550569" cy="2593006"/>
                <wp:effectExtent l="0" t="0" r="12065" b="10795"/>
                <wp:wrapNone/>
                <wp:docPr id="336121445" name="Rectangle 4"/>
                <wp:cNvGraphicFramePr/>
                <a:graphic xmlns:a="http://schemas.openxmlformats.org/drawingml/2006/main">
                  <a:graphicData uri="http://schemas.microsoft.com/office/word/2010/wordprocessingShape">
                    <wps:wsp>
                      <wps:cNvSpPr/>
                      <wps:spPr>
                        <a:xfrm>
                          <a:off x="0" y="0"/>
                          <a:ext cx="5550569" cy="259300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3BFEEA4" id="Rectangle 4" o:spid="_x0000_s1026" style="position:absolute;margin-left:15.8pt;margin-top:-3.15pt;width:437.05pt;height:204.1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" filled="f" strokecolor="black [3213]" strokeweight="1pt">
                <w10:wrap anchorx="margin"/>
              </v:rect>
            </w:pict>
          </mc:Fallback>
        </mc:AlternateContent>
      </w:r>
    </w:p>
    <w:p w14:paraId="18F9553D" w14:textId="53D9EB6F" w:rsidR="003D0962" w:rsidRPr="00677F93" w:rsidRDefault="003D0962">
      <w:pPr>
        <w:rPr>
          <w:rFonts w:asciiTheme="majorBidi" w:hAnsiTheme="majorBidi" w:cstheme="majorBidi"/>
          <w:b/>
          <w:bCs/>
          <w:color w:val="FF0000"/>
          <w:sz w:val="28"/>
          <w:szCs w:val="28"/>
          <w:lang w:val="en-US"/>
        </w:rPr>
      </w:pPr>
    </w:p>
    <w:p w14:paraId="49A8A0B7" w14:textId="49EBDE76" w:rsidR="003D0962" w:rsidRPr="00677F93" w:rsidRDefault="003D0962">
      <w:pPr>
        <w:rPr>
          <w:rFonts w:asciiTheme="majorBidi" w:hAnsiTheme="majorBidi" w:cstheme="majorBidi"/>
          <w:b/>
          <w:bCs/>
          <w:color w:val="FF0000"/>
          <w:sz w:val="28"/>
          <w:szCs w:val="28"/>
          <w:lang w:val="en-US"/>
        </w:rPr>
      </w:pPr>
    </w:p>
    <w:p w14:paraId="27845F60" w14:textId="33609932" w:rsidR="003D0962" w:rsidRPr="00677F93" w:rsidRDefault="003D0962">
      <w:pPr>
        <w:rPr>
          <w:rFonts w:asciiTheme="majorBidi" w:hAnsiTheme="majorBidi" w:cstheme="majorBidi"/>
          <w:b/>
          <w:bCs/>
          <w:color w:val="FF0000"/>
          <w:sz w:val="28"/>
          <w:szCs w:val="28"/>
          <w:lang w:val="en-US"/>
        </w:rPr>
      </w:pPr>
    </w:p>
    <w:p w14:paraId="69246A1D" w14:textId="521E4738" w:rsidR="003D0962" w:rsidRPr="00677F93" w:rsidRDefault="003D0962">
      <w:pPr>
        <w:rPr>
          <w:rFonts w:asciiTheme="majorBidi" w:hAnsiTheme="majorBidi" w:cstheme="majorBidi"/>
          <w:b/>
          <w:bCs/>
          <w:color w:val="FF0000"/>
          <w:sz w:val="28"/>
          <w:szCs w:val="28"/>
          <w:lang w:val="en-US"/>
        </w:rPr>
      </w:pPr>
    </w:p>
    <w:p w14:paraId="082BC42C" w14:textId="6B42CB34" w:rsidR="003D0962" w:rsidRPr="00677F93" w:rsidRDefault="003D0962">
      <w:pPr>
        <w:rPr>
          <w:rFonts w:asciiTheme="majorBidi" w:hAnsiTheme="majorBidi" w:cstheme="majorBidi"/>
          <w:b/>
          <w:bCs/>
          <w:color w:val="FF0000"/>
          <w:sz w:val="28"/>
          <w:szCs w:val="28"/>
          <w:lang w:val="en-US"/>
        </w:rPr>
      </w:pPr>
    </w:p>
    <w:p w14:paraId="4719A398" w14:textId="6AA718CF" w:rsidR="003D0962" w:rsidRPr="00677F93" w:rsidRDefault="003D0962">
      <w:pPr>
        <w:rPr>
          <w:rFonts w:asciiTheme="majorBidi" w:hAnsiTheme="majorBidi" w:cstheme="majorBidi"/>
          <w:b/>
          <w:bCs/>
          <w:color w:val="FF0000"/>
          <w:sz w:val="28"/>
          <w:szCs w:val="28"/>
          <w:lang w:val="en-US"/>
        </w:rPr>
      </w:pPr>
    </w:p>
    <w:p w14:paraId="4926A6C7" w14:textId="77777777" w:rsidR="003D0962" w:rsidRPr="00677F93" w:rsidRDefault="003D0962" w:rsidP="00C62D00">
      <w:pPr>
        <w:spacing w:line="480" w:lineRule="auto"/>
        <w:rPr>
          <w:rFonts w:asciiTheme="majorBidi" w:hAnsiTheme="majorBidi" w:cstheme="majorBidi"/>
          <w:b/>
          <w:bCs/>
          <w:color w:val="FF0000"/>
          <w:sz w:val="28"/>
          <w:szCs w:val="28"/>
          <w:lang w:val="en-US"/>
        </w:rPr>
      </w:pPr>
    </w:p>
    <w:p w14:paraId="74060B61" w14:textId="77777777" w:rsidR="00AA7B07" w:rsidRDefault="00AA7B07">
      <w:pPr>
        <w:rPr>
          <w:rFonts w:asciiTheme="majorBidi" w:hAnsiTheme="majorBidi" w:cstheme="majorBidi"/>
          <w:b/>
          <w:bCs/>
          <w:color w:val="000000" w:themeColor="text1"/>
          <w:sz w:val="28"/>
          <w:szCs w:val="28"/>
          <w:lang w:val="en-US"/>
        </w:rPr>
      </w:pPr>
      <w:r>
        <w:rPr>
          <w:rFonts w:asciiTheme="majorBidi" w:hAnsiTheme="majorBidi" w:cstheme="majorBidi"/>
          <w:b/>
          <w:bCs/>
          <w:color w:val="000000" w:themeColor="text1"/>
          <w:sz w:val="28"/>
          <w:szCs w:val="28"/>
          <w:lang w:val="en-US"/>
        </w:rPr>
        <w:br w:type="page"/>
      </w:r>
    </w:p>
    <w:p w14:paraId="43766549" w14:textId="467E3D64" w:rsidR="003F6A4B" w:rsidRPr="001E1135" w:rsidRDefault="003F6A4B" w:rsidP="00C62D00">
      <w:pPr>
        <w:spacing w:line="480" w:lineRule="auto"/>
        <w:rPr>
          <w:rFonts w:asciiTheme="majorBidi" w:hAnsiTheme="majorBidi" w:cstheme="majorBidi"/>
          <w:b/>
          <w:bCs/>
          <w:color w:val="000000" w:themeColor="text1"/>
          <w:sz w:val="28"/>
          <w:szCs w:val="28"/>
          <w:lang w:val="en-US"/>
        </w:rPr>
      </w:pPr>
      <w:r w:rsidRPr="001E1135">
        <w:rPr>
          <w:rFonts w:asciiTheme="majorBidi" w:hAnsiTheme="majorBidi" w:cstheme="majorBidi"/>
          <w:b/>
          <w:bCs/>
          <w:color w:val="000000" w:themeColor="text1"/>
          <w:sz w:val="28"/>
          <w:szCs w:val="28"/>
          <w:lang w:val="en-US"/>
        </w:rPr>
        <w:lastRenderedPageBreak/>
        <w:t>Methodology</w:t>
      </w:r>
    </w:p>
    <w:p w14:paraId="6361EEA1" w14:textId="06FEC3E0" w:rsidR="009953FF" w:rsidRPr="00D83056" w:rsidRDefault="00FF050E" w:rsidP="00C62D00">
      <w:pPr>
        <w:pStyle w:val="paragraph"/>
        <w:spacing w:before="0" w:beforeAutospacing="0" w:after="0" w:afterAutospacing="0" w:line="480" w:lineRule="auto"/>
        <w:ind w:firstLine="567"/>
        <w:jc w:val="both"/>
        <w:textAlignment w:val="baseline"/>
        <w:rPr>
          <w:rFonts w:asciiTheme="majorBidi" w:hAnsiTheme="majorBidi" w:cstheme="majorBidi"/>
          <w:b/>
          <w:bCs/>
          <w:i/>
          <w:iCs/>
          <w:color w:val="000000" w:themeColor="text1"/>
          <w:sz w:val="28"/>
          <w:szCs w:val="28"/>
          <w:lang w:val="en-US"/>
        </w:rPr>
      </w:pPr>
      <w:r w:rsidRPr="00D83056">
        <w:rPr>
          <w:rFonts w:asciiTheme="majorBidi" w:hAnsiTheme="majorBidi" w:cstheme="majorBidi"/>
          <w:b/>
          <w:bCs/>
          <w:i/>
          <w:iCs/>
          <w:color w:val="000000" w:themeColor="text1"/>
          <w:sz w:val="28"/>
          <w:szCs w:val="28"/>
          <w:lang w:val="en-US"/>
        </w:rPr>
        <w:t>Data Collection</w:t>
      </w:r>
    </w:p>
    <w:p w14:paraId="7A914493" w14:textId="24ABC662" w:rsidR="0068531C" w:rsidRPr="001E1135" w:rsidRDefault="00043B80" w:rsidP="00C62D00">
      <w:pPr>
        <w:spacing w:line="480" w:lineRule="auto"/>
        <w:jc w:val="both"/>
        <w:rPr>
          <w:rFonts w:asciiTheme="majorBidi" w:hAnsiTheme="majorBidi" w:cstheme="majorBidi"/>
          <w:noProof/>
          <w:color w:val="000000" w:themeColor="text1"/>
          <w:lang w:val="en-US"/>
        </w:rPr>
      </w:pPr>
      <w:r w:rsidRPr="001E1135">
        <w:rPr>
          <w:rFonts w:asciiTheme="majorBidi" w:hAnsiTheme="majorBidi" w:cstheme="majorBidi"/>
          <w:noProof/>
          <w:color w:val="000000" w:themeColor="text1"/>
          <w:lang w:val="en-US"/>
        </w:rPr>
        <w:tab/>
      </w:r>
      <w:r w:rsidR="009953FF" w:rsidRPr="001E1135">
        <w:rPr>
          <w:rFonts w:asciiTheme="majorBidi" w:hAnsiTheme="majorBidi" w:cstheme="majorBidi"/>
          <w:noProof/>
          <w:color w:val="000000" w:themeColor="text1"/>
          <w:lang w:val="en-US"/>
        </w:rPr>
        <w:t>The sampling frame for this study consists of Saudi</w:t>
      </w:r>
      <w:r w:rsidR="001E1135">
        <w:rPr>
          <w:rFonts w:asciiTheme="majorBidi" w:hAnsiTheme="majorBidi" w:cstheme="majorBidi"/>
          <w:noProof/>
          <w:color w:val="000000" w:themeColor="text1"/>
          <w:lang w:val="en-US"/>
        </w:rPr>
        <w:t>s</w:t>
      </w:r>
      <w:r w:rsidR="009953FF" w:rsidRPr="001E1135">
        <w:rPr>
          <w:rFonts w:asciiTheme="majorBidi" w:hAnsiTheme="majorBidi" w:cstheme="majorBidi"/>
          <w:noProof/>
          <w:color w:val="000000" w:themeColor="text1"/>
          <w:lang w:val="en-US"/>
        </w:rPr>
        <w:t xml:space="preserve">, </w:t>
      </w:r>
      <w:r w:rsidR="0022080B" w:rsidRPr="001E1135">
        <w:rPr>
          <w:rFonts w:asciiTheme="majorBidi" w:hAnsiTheme="majorBidi" w:cstheme="majorBidi"/>
          <w:noProof/>
          <w:color w:val="000000" w:themeColor="text1"/>
          <w:lang w:val="en-US"/>
        </w:rPr>
        <w:t>focusing on individuals</w:t>
      </w:r>
      <w:r w:rsidR="009953FF" w:rsidRPr="001E1135">
        <w:rPr>
          <w:rFonts w:asciiTheme="majorBidi" w:hAnsiTheme="majorBidi" w:cstheme="majorBidi"/>
          <w:noProof/>
          <w:color w:val="000000" w:themeColor="text1"/>
          <w:lang w:val="en-US"/>
        </w:rPr>
        <w:t xml:space="preserve"> born, raised, and acculturated in Saudi culture. The sampling method is snowball sampling, with data collected through an online survey. Respondents were first asked about their knowledge of brand clues, followed by questions regarding their self-identification and perceptions of their social identity. Demographic information was collected at the beginning of the survey. The final sample size of 1,041 respondents is substantial and </w:t>
      </w:r>
      <w:r w:rsidR="009953FF" w:rsidRPr="0083115E">
        <w:rPr>
          <w:rFonts w:asciiTheme="majorBidi" w:hAnsiTheme="majorBidi" w:cstheme="majorBidi"/>
          <w:noProof/>
          <w:color w:val="000000" w:themeColor="text1"/>
          <w:lang w:val="en-US"/>
        </w:rPr>
        <w:t>robust. Comrey and Lee (1992)</w:t>
      </w:r>
      <w:r w:rsidR="0022080B" w:rsidRPr="0083115E">
        <w:rPr>
          <w:rFonts w:asciiTheme="majorBidi" w:hAnsiTheme="majorBidi" w:cstheme="majorBidi"/>
          <w:noProof/>
          <w:color w:val="000000" w:themeColor="text1"/>
          <w:lang w:val="en-US"/>
        </w:rPr>
        <w:t xml:space="preserve"> evaluate</w:t>
      </w:r>
      <w:r w:rsidR="0022080B" w:rsidRPr="001E1135">
        <w:rPr>
          <w:rFonts w:asciiTheme="majorBidi" w:hAnsiTheme="majorBidi" w:cstheme="majorBidi"/>
          <w:noProof/>
          <w:color w:val="000000" w:themeColor="text1"/>
          <w:lang w:val="en-US"/>
        </w:rPr>
        <w:t xml:space="preserve"> sample sizes</w:t>
      </w:r>
      <w:r w:rsidR="009953FF" w:rsidRPr="001E1135">
        <w:rPr>
          <w:rFonts w:asciiTheme="majorBidi" w:hAnsiTheme="majorBidi" w:cstheme="majorBidi"/>
          <w:noProof/>
          <w:color w:val="000000" w:themeColor="text1"/>
          <w:lang w:val="en-US"/>
        </w:rPr>
        <w:t xml:space="preserve"> as follows: 100 is poor, 200 is somewhat acceptable, 300 is </w:t>
      </w:r>
      <w:r w:rsidR="00D73177" w:rsidRPr="001E1135">
        <w:rPr>
          <w:rFonts w:asciiTheme="majorBidi" w:hAnsiTheme="majorBidi" w:cstheme="majorBidi"/>
          <w:noProof/>
          <w:color w:val="000000" w:themeColor="text1"/>
          <w:lang w:val="en-US"/>
        </w:rPr>
        <w:t>satisfactory</w:t>
      </w:r>
      <w:r w:rsidR="009953FF" w:rsidRPr="001E1135">
        <w:rPr>
          <w:rFonts w:asciiTheme="majorBidi" w:hAnsiTheme="majorBidi" w:cstheme="majorBidi"/>
          <w:noProof/>
          <w:color w:val="000000" w:themeColor="text1"/>
          <w:lang w:val="en-US"/>
        </w:rPr>
        <w:t xml:space="preserve">, 500 is more than </w:t>
      </w:r>
      <w:r w:rsidR="00D73177" w:rsidRPr="001E1135">
        <w:rPr>
          <w:rFonts w:asciiTheme="majorBidi" w:hAnsiTheme="majorBidi" w:cstheme="majorBidi"/>
          <w:noProof/>
          <w:color w:val="000000" w:themeColor="text1"/>
          <w:lang w:val="en-US"/>
        </w:rPr>
        <w:t>sufficient</w:t>
      </w:r>
      <w:r w:rsidR="009953FF" w:rsidRPr="001E1135">
        <w:rPr>
          <w:rFonts w:asciiTheme="majorBidi" w:hAnsiTheme="majorBidi" w:cstheme="majorBidi"/>
          <w:noProof/>
          <w:color w:val="000000" w:themeColor="text1"/>
          <w:lang w:val="en-US"/>
        </w:rPr>
        <w:t>, and 1,000 is considered exceptional</w:t>
      </w:r>
      <w:r w:rsidR="001E1135">
        <w:rPr>
          <w:rFonts w:asciiTheme="majorBidi" w:hAnsiTheme="majorBidi" w:cstheme="majorBidi"/>
          <w:noProof/>
          <w:color w:val="000000" w:themeColor="text1"/>
          <w:lang w:val="en-US"/>
        </w:rPr>
        <w:t>, which is the sample size of this paper.</w:t>
      </w:r>
    </w:p>
    <w:p w14:paraId="2D699C54" w14:textId="1C6A4536" w:rsidR="00D9465E" w:rsidRPr="00A723C9" w:rsidRDefault="00043B80" w:rsidP="00C62D00">
      <w:pPr>
        <w:spacing w:line="480" w:lineRule="auto"/>
        <w:jc w:val="both"/>
        <w:rPr>
          <w:rFonts w:asciiTheme="majorBidi" w:hAnsiTheme="majorBidi" w:cstheme="majorBidi"/>
          <w:noProof/>
          <w:color w:val="000000" w:themeColor="text1"/>
          <w:lang w:val="en-US"/>
        </w:rPr>
      </w:pPr>
      <w:r w:rsidRPr="00A723C9">
        <w:rPr>
          <w:rFonts w:asciiTheme="majorBidi" w:hAnsiTheme="majorBidi" w:cstheme="majorBidi"/>
          <w:noProof/>
          <w:color w:val="000000" w:themeColor="text1"/>
          <w:lang w:val="en-US"/>
        </w:rPr>
        <w:tab/>
      </w:r>
      <w:r w:rsidR="00D9465E" w:rsidRPr="00A723C9">
        <w:rPr>
          <w:rFonts w:asciiTheme="majorBidi" w:hAnsiTheme="majorBidi" w:cstheme="majorBidi"/>
          <w:noProof/>
          <w:color w:val="000000" w:themeColor="text1"/>
          <w:lang w:val="en-US"/>
        </w:rPr>
        <w:t xml:space="preserve">The sample characteristics include age, gender, income, occupation, educational level, and marital status. The majority of respondents were between 20 and 30 years old. A significant portion of the sample, 86.4%, were female. Most participants reported an income of less than 20,000 SAR. </w:t>
      </w:r>
      <w:r w:rsidR="00F110EC" w:rsidRPr="00A723C9">
        <w:rPr>
          <w:rFonts w:asciiTheme="majorBidi" w:hAnsiTheme="majorBidi" w:cstheme="majorBidi"/>
          <w:noProof/>
          <w:color w:val="000000" w:themeColor="text1"/>
          <w:lang w:val="en-US"/>
        </w:rPr>
        <w:t>Regarding</w:t>
      </w:r>
      <w:r w:rsidR="00D9465E" w:rsidRPr="00A723C9">
        <w:rPr>
          <w:rFonts w:asciiTheme="majorBidi" w:hAnsiTheme="majorBidi" w:cstheme="majorBidi"/>
          <w:noProof/>
          <w:color w:val="000000" w:themeColor="text1"/>
          <w:lang w:val="en-US"/>
        </w:rPr>
        <w:t xml:space="preserve"> occupation, the sample </w:t>
      </w:r>
      <w:r w:rsidR="00D73177" w:rsidRPr="00A723C9">
        <w:rPr>
          <w:rFonts w:asciiTheme="majorBidi" w:hAnsiTheme="majorBidi" w:cstheme="majorBidi"/>
          <w:noProof/>
          <w:color w:val="000000" w:themeColor="text1"/>
          <w:lang w:val="en-US"/>
        </w:rPr>
        <w:t>primarily</w:t>
      </w:r>
      <w:r w:rsidR="00D9465E" w:rsidRPr="00A723C9">
        <w:rPr>
          <w:rFonts w:asciiTheme="majorBidi" w:hAnsiTheme="majorBidi" w:cstheme="majorBidi"/>
          <w:noProof/>
          <w:color w:val="000000" w:themeColor="text1"/>
          <w:lang w:val="en-US"/>
        </w:rPr>
        <w:t xml:space="preserve"> consisted of students</w:t>
      </w:r>
      <w:r w:rsidR="001B7E7B">
        <w:rPr>
          <w:rFonts w:asciiTheme="majorBidi" w:hAnsiTheme="majorBidi" w:cstheme="majorBidi"/>
          <w:noProof/>
          <w:color w:val="000000" w:themeColor="text1"/>
          <w:lang w:val="en-US"/>
        </w:rPr>
        <w:t>,</w:t>
      </w:r>
      <w:r w:rsidR="00D9465E" w:rsidRPr="00A723C9">
        <w:rPr>
          <w:rFonts w:asciiTheme="majorBidi" w:hAnsiTheme="majorBidi" w:cstheme="majorBidi"/>
          <w:noProof/>
          <w:color w:val="000000" w:themeColor="text1"/>
          <w:lang w:val="en-US"/>
        </w:rPr>
        <w:t xml:space="preserve"> 42.4%</w:t>
      </w:r>
      <w:r w:rsidR="001B7E7B">
        <w:rPr>
          <w:rFonts w:asciiTheme="majorBidi" w:hAnsiTheme="majorBidi" w:cstheme="majorBidi"/>
          <w:noProof/>
          <w:color w:val="000000" w:themeColor="text1"/>
          <w:lang w:val="en-US"/>
        </w:rPr>
        <w:t>,</w:t>
      </w:r>
      <w:r w:rsidR="00D9465E" w:rsidRPr="00A723C9">
        <w:rPr>
          <w:rFonts w:asciiTheme="majorBidi" w:hAnsiTheme="majorBidi" w:cstheme="majorBidi"/>
          <w:noProof/>
          <w:color w:val="000000" w:themeColor="text1"/>
          <w:lang w:val="en-US"/>
        </w:rPr>
        <w:t xml:space="preserve"> and regular employees</w:t>
      </w:r>
      <w:r w:rsidR="001B7E7B">
        <w:rPr>
          <w:rFonts w:asciiTheme="majorBidi" w:hAnsiTheme="majorBidi" w:cstheme="majorBidi"/>
          <w:noProof/>
          <w:color w:val="000000" w:themeColor="text1"/>
          <w:lang w:val="en-US"/>
        </w:rPr>
        <w:t>,</w:t>
      </w:r>
      <w:r w:rsidR="00D9465E" w:rsidRPr="00A723C9">
        <w:rPr>
          <w:rFonts w:asciiTheme="majorBidi" w:hAnsiTheme="majorBidi" w:cstheme="majorBidi"/>
          <w:noProof/>
          <w:color w:val="000000" w:themeColor="text1"/>
          <w:lang w:val="en-US"/>
        </w:rPr>
        <w:t xml:space="preserve"> 46.2%. Approximately 73% held a </w:t>
      </w:r>
      <w:r w:rsidR="00285061" w:rsidRPr="00A723C9">
        <w:rPr>
          <w:rFonts w:asciiTheme="majorBidi" w:hAnsiTheme="majorBidi" w:cstheme="majorBidi"/>
          <w:noProof/>
          <w:color w:val="000000" w:themeColor="text1"/>
          <w:lang w:val="en-US"/>
        </w:rPr>
        <w:t>bachelor’s</w:t>
      </w:r>
      <w:r w:rsidR="00D9465E" w:rsidRPr="00A723C9">
        <w:rPr>
          <w:rFonts w:asciiTheme="majorBidi" w:hAnsiTheme="majorBidi" w:cstheme="majorBidi"/>
          <w:noProof/>
          <w:color w:val="000000" w:themeColor="text1"/>
          <w:lang w:val="en-US"/>
        </w:rPr>
        <w:t xml:space="preserve"> degree, and 64.3% were unmarried. </w:t>
      </w:r>
      <w:r w:rsidR="0084332F" w:rsidRPr="00A723C9">
        <w:rPr>
          <w:rFonts w:asciiTheme="majorBidi" w:hAnsiTheme="majorBidi" w:cstheme="majorBidi"/>
          <w:noProof/>
          <w:color w:val="000000" w:themeColor="text1"/>
          <w:lang w:val="en-US"/>
        </w:rPr>
        <w:t xml:space="preserve">Table </w:t>
      </w:r>
      <w:r w:rsidR="00D9465E" w:rsidRPr="00A723C9">
        <w:rPr>
          <w:rFonts w:asciiTheme="majorBidi" w:hAnsiTheme="majorBidi" w:cstheme="majorBidi"/>
          <w:noProof/>
          <w:color w:val="000000" w:themeColor="text1"/>
          <w:lang w:val="en-US"/>
        </w:rPr>
        <w:t xml:space="preserve">1 summarizes the characteristics of the sample. </w:t>
      </w:r>
    </w:p>
    <w:tbl>
      <w:tblPr>
        <w:tblStyle w:val="TableGrid"/>
        <w:tblW w:w="0" w:type="auto"/>
        <w:jc w:val="center"/>
        <w:tblLook w:val="04A0" w:firstRow="1" w:lastRow="0" w:firstColumn="1" w:lastColumn="0" w:noHBand="0" w:noVBand="1"/>
      </w:tblPr>
      <w:tblGrid>
        <w:gridCol w:w="2127"/>
        <w:gridCol w:w="1842"/>
        <w:gridCol w:w="1701"/>
      </w:tblGrid>
      <w:tr w:rsidR="003B5D4D" w:rsidRPr="00AA7B07" w14:paraId="473D5C41" w14:textId="77777777" w:rsidTr="00F275A4">
        <w:trPr>
          <w:jc w:val="center"/>
        </w:trPr>
        <w:tc>
          <w:tcPr>
            <w:tcW w:w="5670" w:type="dxa"/>
            <w:gridSpan w:val="3"/>
            <w:tcBorders>
              <w:top w:val="nil"/>
              <w:left w:val="nil"/>
              <w:bottom w:val="single" w:sz="4" w:space="0" w:color="auto"/>
              <w:right w:val="nil"/>
            </w:tcBorders>
            <w:vAlign w:val="center"/>
          </w:tcPr>
          <w:p w14:paraId="3A576EAB" w14:textId="7F473A69" w:rsidR="00D9465E" w:rsidRPr="00AA7B07" w:rsidRDefault="0084332F" w:rsidP="00F275A4">
            <w:pPr>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 xml:space="preserve">Table </w:t>
            </w:r>
            <w:r w:rsidR="00D9465E" w:rsidRPr="00AA7B07">
              <w:rPr>
                <w:rFonts w:asciiTheme="majorBidi" w:hAnsiTheme="majorBidi" w:cstheme="majorBidi"/>
                <w:b/>
                <w:bCs/>
                <w:color w:val="000000" w:themeColor="text1"/>
                <w:sz w:val="20"/>
                <w:szCs w:val="20"/>
                <w:lang w:val="en-US"/>
              </w:rPr>
              <w:t xml:space="preserve">1 </w:t>
            </w:r>
            <w:r w:rsidR="00185233" w:rsidRPr="00AA7B07">
              <w:rPr>
                <w:rFonts w:asciiTheme="majorBidi" w:hAnsiTheme="majorBidi" w:cstheme="majorBidi"/>
                <w:b/>
                <w:bCs/>
                <w:color w:val="000000" w:themeColor="text1"/>
                <w:sz w:val="20"/>
                <w:szCs w:val="20"/>
                <w:lang w:val="en-US"/>
              </w:rPr>
              <w:t>Sample Characteristics</w:t>
            </w:r>
          </w:p>
        </w:tc>
      </w:tr>
      <w:tr w:rsidR="003B5D4D" w:rsidRPr="00AA7B07" w14:paraId="3C0B6E7D" w14:textId="77777777" w:rsidTr="00F275A4">
        <w:trPr>
          <w:jc w:val="center"/>
        </w:trPr>
        <w:tc>
          <w:tcPr>
            <w:tcW w:w="2127" w:type="dxa"/>
            <w:tcBorders>
              <w:top w:val="single" w:sz="4" w:space="0" w:color="auto"/>
              <w:left w:val="nil"/>
              <w:bottom w:val="single" w:sz="12" w:space="0" w:color="auto"/>
              <w:right w:val="nil"/>
            </w:tcBorders>
            <w:vAlign w:val="center"/>
          </w:tcPr>
          <w:p w14:paraId="1809040E" w14:textId="77777777" w:rsidR="00D9465E" w:rsidRPr="00AA7B07" w:rsidRDefault="00D9465E" w:rsidP="00F275A4">
            <w:pPr>
              <w:jc w:val="center"/>
              <w:rPr>
                <w:rFonts w:asciiTheme="majorBidi" w:hAnsiTheme="majorBidi" w:cstheme="majorBidi"/>
                <w:b/>
                <w:bCs/>
                <w:color w:val="000000" w:themeColor="text1"/>
                <w:sz w:val="20"/>
                <w:szCs w:val="20"/>
                <w:lang w:val="en-US"/>
              </w:rPr>
            </w:pPr>
          </w:p>
        </w:tc>
        <w:tc>
          <w:tcPr>
            <w:tcW w:w="1842" w:type="dxa"/>
            <w:tcBorders>
              <w:top w:val="single" w:sz="4" w:space="0" w:color="auto"/>
              <w:left w:val="nil"/>
              <w:bottom w:val="single" w:sz="12" w:space="0" w:color="auto"/>
              <w:right w:val="nil"/>
            </w:tcBorders>
            <w:vAlign w:val="center"/>
          </w:tcPr>
          <w:p w14:paraId="2CED49C8" w14:textId="77777777" w:rsidR="00D9465E" w:rsidRPr="00AA7B07" w:rsidRDefault="00D9465E" w:rsidP="00F275A4">
            <w:pPr>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N</w:t>
            </w:r>
          </w:p>
        </w:tc>
        <w:tc>
          <w:tcPr>
            <w:tcW w:w="1701" w:type="dxa"/>
            <w:tcBorders>
              <w:top w:val="single" w:sz="4" w:space="0" w:color="auto"/>
              <w:left w:val="nil"/>
              <w:bottom w:val="single" w:sz="12" w:space="0" w:color="auto"/>
              <w:right w:val="nil"/>
            </w:tcBorders>
            <w:vAlign w:val="center"/>
          </w:tcPr>
          <w:p w14:paraId="26343614" w14:textId="77777777" w:rsidR="00D9465E" w:rsidRPr="00AA7B07" w:rsidRDefault="00D9465E" w:rsidP="00F275A4">
            <w:pPr>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w:t>
            </w:r>
          </w:p>
        </w:tc>
      </w:tr>
      <w:tr w:rsidR="003B5D4D" w:rsidRPr="00AA7B07" w14:paraId="0AA99092" w14:textId="77777777" w:rsidTr="00F275A4">
        <w:trPr>
          <w:jc w:val="center"/>
        </w:trPr>
        <w:tc>
          <w:tcPr>
            <w:tcW w:w="2127" w:type="dxa"/>
            <w:tcBorders>
              <w:top w:val="single" w:sz="12" w:space="0" w:color="auto"/>
              <w:left w:val="nil"/>
              <w:bottom w:val="single" w:sz="4" w:space="0" w:color="auto"/>
              <w:right w:val="nil"/>
            </w:tcBorders>
            <w:vAlign w:val="center"/>
          </w:tcPr>
          <w:p w14:paraId="1D9A875B" w14:textId="77777777" w:rsidR="00D9465E" w:rsidRPr="00AA7B07" w:rsidRDefault="00D9465E" w:rsidP="00F275A4">
            <w:pPr>
              <w:jc w:val="center"/>
              <w:rPr>
                <w:rFonts w:asciiTheme="majorBidi" w:hAnsiTheme="majorBidi" w:cstheme="majorBidi"/>
                <w:b/>
                <w:bCs/>
                <w:i/>
                <w:iCs/>
                <w:color w:val="000000" w:themeColor="text1"/>
                <w:sz w:val="20"/>
                <w:szCs w:val="20"/>
                <w:lang w:val="en-US"/>
              </w:rPr>
            </w:pPr>
            <w:r w:rsidRPr="00AA7B07">
              <w:rPr>
                <w:rFonts w:asciiTheme="majorBidi" w:hAnsiTheme="majorBidi" w:cstheme="majorBidi"/>
                <w:b/>
                <w:bCs/>
                <w:i/>
                <w:iCs/>
                <w:color w:val="000000" w:themeColor="text1"/>
                <w:sz w:val="20"/>
                <w:szCs w:val="20"/>
                <w:lang w:val="en-US"/>
              </w:rPr>
              <w:t>Age</w:t>
            </w:r>
          </w:p>
          <w:p w14:paraId="4C476EA5"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Between 20-30</w:t>
            </w:r>
          </w:p>
          <w:p w14:paraId="6B6C9FCF"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Between 30-40</w:t>
            </w:r>
          </w:p>
          <w:p w14:paraId="413BA94E"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Between 40-50</w:t>
            </w:r>
          </w:p>
          <w:p w14:paraId="28DAFEC3"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Above 50</w:t>
            </w:r>
          </w:p>
        </w:tc>
        <w:tc>
          <w:tcPr>
            <w:tcW w:w="1842" w:type="dxa"/>
            <w:tcBorders>
              <w:top w:val="single" w:sz="12" w:space="0" w:color="auto"/>
              <w:left w:val="nil"/>
              <w:bottom w:val="single" w:sz="4" w:space="0" w:color="auto"/>
              <w:right w:val="nil"/>
            </w:tcBorders>
            <w:vAlign w:val="center"/>
          </w:tcPr>
          <w:p w14:paraId="746C481E" w14:textId="77777777" w:rsidR="00D9465E" w:rsidRPr="00AA7B07" w:rsidRDefault="00D9465E" w:rsidP="00F275A4">
            <w:pPr>
              <w:jc w:val="center"/>
              <w:rPr>
                <w:rFonts w:asciiTheme="majorBidi" w:hAnsiTheme="majorBidi" w:cstheme="majorBidi"/>
                <w:color w:val="000000" w:themeColor="text1"/>
                <w:sz w:val="20"/>
                <w:szCs w:val="20"/>
                <w:lang w:val="en-US"/>
              </w:rPr>
            </w:pPr>
          </w:p>
          <w:p w14:paraId="79179976"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613</w:t>
            </w:r>
          </w:p>
          <w:p w14:paraId="196739BB"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279</w:t>
            </w:r>
          </w:p>
          <w:p w14:paraId="281E8A22"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102</w:t>
            </w:r>
          </w:p>
          <w:p w14:paraId="36A613F7"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47</w:t>
            </w:r>
          </w:p>
        </w:tc>
        <w:tc>
          <w:tcPr>
            <w:tcW w:w="1701" w:type="dxa"/>
            <w:tcBorders>
              <w:top w:val="single" w:sz="12" w:space="0" w:color="auto"/>
              <w:left w:val="nil"/>
              <w:bottom w:val="single" w:sz="4" w:space="0" w:color="auto"/>
              <w:right w:val="nil"/>
            </w:tcBorders>
            <w:vAlign w:val="center"/>
          </w:tcPr>
          <w:p w14:paraId="1C58CDDD" w14:textId="77777777" w:rsidR="00D9465E" w:rsidRPr="00AA7B07" w:rsidRDefault="00D9465E" w:rsidP="00F275A4">
            <w:pPr>
              <w:jc w:val="center"/>
              <w:rPr>
                <w:rFonts w:asciiTheme="majorBidi" w:hAnsiTheme="majorBidi" w:cstheme="majorBidi"/>
                <w:color w:val="000000" w:themeColor="text1"/>
                <w:sz w:val="20"/>
                <w:szCs w:val="20"/>
                <w:lang w:val="en-US"/>
              </w:rPr>
            </w:pPr>
          </w:p>
          <w:p w14:paraId="15DE56AD"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58.9%</w:t>
            </w:r>
          </w:p>
          <w:p w14:paraId="0DAFF7F4"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26.8%</w:t>
            </w:r>
          </w:p>
          <w:p w14:paraId="32C7FB99"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9.8%</w:t>
            </w:r>
          </w:p>
          <w:p w14:paraId="3D0BD9A6"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4.5%</w:t>
            </w:r>
          </w:p>
        </w:tc>
      </w:tr>
      <w:tr w:rsidR="003B5D4D" w:rsidRPr="00AA7B07" w14:paraId="0F779280" w14:textId="77777777" w:rsidTr="00F275A4">
        <w:trPr>
          <w:jc w:val="center"/>
        </w:trPr>
        <w:tc>
          <w:tcPr>
            <w:tcW w:w="2127" w:type="dxa"/>
            <w:tcBorders>
              <w:top w:val="single" w:sz="4" w:space="0" w:color="auto"/>
              <w:left w:val="nil"/>
              <w:bottom w:val="single" w:sz="4" w:space="0" w:color="auto"/>
              <w:right w:val="nil"/>
            </w:tcBorders>
            <w:vAlign w:val="center"/>
          </w:tcPr>
          <w:p w14:paraId="261BEDA8" w14:textId="77777777" w:rsidR="00D9465E" w:rsidRPr="00AA7B07" w:rsidRDefault="00D9465E" w:rsidP="00F275A4">
            <w:pPr>
              <w:jc w:val="center"/>
              <w:rPr>
                <w:rFonts w:asciiTheme="majorBidi" w:hAnsiTheme="majorBidi" w:cstheme="majorBidi"/>
                <w:b/>
                <w:bCs/>
                <w:i/>
                <w:iCs/>
                <w:color w:val="000000" w:themeColor="text1"/>
                <w:sz w:val="20"/>
                <w:szCs w:val="20"/>
                <w:lang w:val="en-US"/>
              </w:rPr>
            </w:pPr>
            <w:r w:rsidRPr="00AA7B07">
              <w:rPr>
                <w:rFonts w:asciiTheme="majorBidi" w:hAnsiTheme="majorBidi" w:cstheme="majorBidi"/>
                <w:b/>
                <w:bCs/>
                <w:i/>
                <w:iCs/>
                <w:color w:val="000000" w:themeColor="text1"/>
                <w:sz w:val="20"/>
                <w:szCs w:val="20"/>
                <w:lang w:val="en-US"/>
              </w:rPr>
              <w:t>Gender</w:t>
            </w:r>
          </w:p>
          <w:p w14:paraId="18791DDA"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Male</w:t>
            </w:r>
          </w:p>
          <w:p w14:paraId="797AE32C"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Female</w:t>
            </w:r>
          </w:p>
        </w:tc>
        <w:tc>
          <w:tcPr>
            <w:tcW w:w="1842" w:type="dxa"/>
            <w:tcBorders>
              <w:top w:val="single" w:sz="4" w:space="0" w:color="auto"/>
              <w:left w:val="nil"/>
              <w:bottom w:val="single" w:sz="4" w:space="0" w:color="auto"/>
              <w:right w:val="nil"/>
            </w:tcBorders>
            <w:vAlign w:val="center"/>
          </w:tcPr>
          <w:p w14:paraId="7A6A0AEA" w14:textId="77777777" w:rsidR="00D9465E" w:rsidRPr="00AA7B07" w:rsidRDefault="00D9465E" w:rsidP="00F275A4">
            <w:pPr>
              <w:jc w:val="center"/>
              <w:rPr>
                <w:rFonts w:asciiTheme="majorBidi" w:hAnsiTheme="majorBidi" w:cstheme="majorBidi"/>
                <w:color w:val="000000" w:themeColor="text1"/>
                <w:sz w:val="20"/>
                <w:szCs w:val="20"/>
                <w:lang w:val="en-US"/>
              </w:rPr>
            </w:pPr>
          </w:p>
          <w:p w14:paraId="51319D7B"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142</w:t>
            </w:r>
          </w:p>
          <w:p w14:paraId="777355DE"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899</w:t>
            </w:r>
          </w:p>
        </w:tc>
        <w:tc>
          <w:tcPr>
            <w:tcW w:w="1701" w:type="dxa"/>
            <w:tcBorders>
              <w:top w:val="single" w:sz="4" w:space="0" w:color="auto"/>
              <w:left w:val="nil"/>
              <w:bottom w:val="single" w:sz="4" w:space="0" w:color="auto"/>
              <w:right w:val="nil"/>
            </w:tcBorders>
            <w:vAlign w:val="center"/>
          </w:tcPr>
          <w:p w14:paraId="1EB20BDA" w14:textId="77777777" w:rsidR="00D9465E" w:rsidRPr="00AA7B07" w:rsidRDefault="00D9465E" w:rsidP="00F275A4">
            <w:pPr>
              <w:jc w:val="center"/>
              <w:rPr>
                <w:rFonts w:asciiTheme="majorBidi" w:hAnsiTheme="majorBidi" w:cstheme="majorBidi"/>
                <w:color w:val="000000" w:themeColor="text1"/>
                <w:sz w:val="20"/>
                <w:szCs w:val="20"/>
                <w:lang w:val="en-US"/>
              </w:rPr>
            </w:pPr>
          </w:p>
          <w:p w14:paraId="2F7D7ABF"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13.6%</w:t>
            </w:r>
          </w:p>
          <w:p w14:paraId="7BDAAEF9"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86.4%</w:t>
            </w:r>
          </w:p>
        </w:tc>
      </w:tr>
      <w:tr w:rsidR="003B5D4D" w:rsidRPr="00AA7B07" w14:paraId="5DA79FE5" w14:textId="77777777" w:rsidTr="00F275A4">
        <w:trPr>
          <w:jc w:val="center"/>
        </w:trPr>
        <w:tc>
          <w:tcPr>
            <w:tcW w:w="2127" w:type="dxa"/>
            <w:tcBorders>
              <w:top w:val="single" w:sz="4" w:space="0" w:color="auto"/>
              <w:left w:val="nil"/>
              <w:bottom w:val="single" w:sz="4" w:space="0" w:color="auto"/>
              <w:right w:val="nil"/>
            </w:tcBorders>
            <w:vAlign w:val="center"/>
          </w:tcPr>
          <w:p w14:paraId="793BFEB4" w14:textId="12B19F0D" w:rsidR="00D9465E" w:rsidRPr="00AA7B07" w:rsidRDefault="00D9465E" w:rsidP="00F275A4">
            <w:pPr>
              <w:jc w:val="center"/>
              <w:rPr>
                <w:rFonts w:asciiTheme="majorBidi" w:hAnsiTheme="majorBidi" w:cstheme="majorBidi"/>
                <w:b/>
                <w:bCs/>
                <w:i/>
                <w:iCs/>
                <w:color w:val="000000" w:themeColor="text1"/>
                <w:sz w:val="20"/>
                <w:szCs w:val="20"/>
                <w:lang w:val="en-US"/>
              </w:rPr>
            </w:pPr>
            <w:r w:rsidRPr="00AA7B07">
              <w:rPr>
                <w:rFonts w:asciiTheme="majorBidi" w:hAnsiTheme="majorBidi" w:cstheme="majorBidi"/>
                <w:b/>
                <w:bCs/>
                <w:i/>
                <w:iCs/>
                <w:color w:val="000000" w:themeColor="text1"/>
                <w:sz w:val="20"/>
                <w:szCs w:val="20"/>
                <w:lang w:val="en-US"/>
              </w:rPr>
              <w:t>Income (SAR)</w:t>
            </w:r>
          </w:p>
          <w:p w14:paraId="0DA7472A"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Less than 5,000</w:t>
            </w:r>
          </w:p>
          <w:p w14:paraId="6561CED4"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5,001- 20,000</w:t>
            </w:r>
          </w:p>
          <w:p w14:paraId="74487A2C"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20,001-30,000</w:t>
            </w:r>
          </w:p>
          <w:p w14:paraId="1B83DE0D"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lastRenderedPageBreak/>
              <w:t>Above 30,000</w:t>
            </w:r>
          </w:p>
        </w:tc>
        <w:tc>
          <w:tcPr>
            <w:tcW w:w="1842" w:type="dxa"/>
            <w:tcBorders>
              <w:top w:val="single" w:sz="4" w:space="0" w:color="auto"/>
              <w:left w:val="nil"/>
              <w:bottom w:val="single" w:sz="4" w:space="0" w:color="auto"/>
              <w:right w:val="nil"/>
            </w:tcBorders>
            <w:vAlign w:val="center"/>
          </w:tcPr>
          <w:p w14:paraId="2CEA5A23" w14:textId="77777777" w:rsidR="00D9465E" w:rsidRPr="00AA7B07" w:rsidRDefault="00D9465E" w:rsidP="00F275A4">
            <w:pPr>
              <w:jc w:val="center"/>
              <w:rPr>
                <w:rFonts w:asciiTheme="majorBidi" w:hAnsiTheme="majorBidi" w:cstheme="majorBidi"/>
                <w:color w:val="000000" w:themeColor="text1"/>
                <w:sz w:val="20"/>
                <w:szCs w:val="20"/>
                <w:lang w:val="en-US"/>
              </w:rPr>
            </w:pPr>
          </w:p>
          <w:p w14:paraId="3590BA25"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429</w:t>
            </w:r>
          </w:p>
          <w:p w14:paraId="0C41F795"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343</w:t>
            </w:r>
          </w:p>
          <w:p w14:paraId="59C3D64F"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116</w:t>
            </w:r>
          </w:p>
          <w:p w14:paraId="490183F8"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lastRenderedPageBreak/>
              <w:t>153</w:t>
            </w:r>
          </w:p>
        </w:tc>
        <w:tc>
          <w:tcPr>
            <w:tcW w:w="1701" w:type="dxa"/>
            <w:tcBorders>
              <w:top w:val="single" w:sz="4" w:space="0" w:color="auto"/>
              <w:left w:val="nil"/>
              <w:bottom w:val="single" w:sz="4" w:space="0" w:color="auto"/>
              <w:right w:val="nil"/>
            </w:tcBorders>
            <w:vAlign w:val="center"/>
          </w:tcPr>
          <w:p w14:paraId="5A3090D1" w14:textId="77777777" w:rsidR="00D9465E" w:rsidRPr="00AA7B07" w:rsidRDefault="00D9465E" w:rsidP="00F275A4">
            <w:pPr>
              <w:jc w:val="center"/>
              <w:rPr>
                <w:rFonts w:asciiTheme="majorBidi" w:hAnsiTheme="majorBidi" w:cstheme="majorBidi"/>
                <w:color w:val="000000" w:themeColor="text1"/>
                <w:sz w:val="20"/>
                <w:szCs w:val="20"/>
                <w:lang w:val="en-US"/>
              </w:rPr>
            </w:pPr>
          </w:p>
          <w:p w14:paraId="143085F5"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41.2%</w:t>
            </w:r>
          </w:p>
          <w:p w14:paraId="248FCE4A"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32.9%</w:t>
            </w:r>
          </w:p>
          <w:p w14:paraId="3BE9AEE5"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11.1%</w:t>
            </w:r>
          </w:p>
          <w:p w14:paraId="0EE76202"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lastRenderedPageBreak/>
              <w:t>14.7%</w:t>
            </w:r>
          </w:p>
        </w:tc>
      </w:tr>
      <w:tr w:rsidR="003B5D4D" w:rsidRPr="00AA7B07" w14:paraId="03617D0C" w14:textId="77777777" w:rsidTr="00F275A4">
        <w:trPr>
          <w:jc w:val="center"/>
        </w:trPr>
        <w:tc>
          <w:tcPr>
            <w:tcW w:w="2127" w:type="dxa"/>
            <w:tcBorders>
              <w:top w:val="single" w:sz="4" w:space="0" w:color="auto"/>
              <w:left w:val="nil"/>
              <w:bottom w:val="single" w:sz="4" w:space="0" w:color="auto"/>
              <w:right w:val="nil"/>
            </w:tcBorders>
            <w:vAlign w:val="center"/>
          </w:tcPr>
          <w:p w14:paraId="02AE04BD" w14:textId="77777777" w:rsidR="00D9465E" w:rsidRPr="00AA7B07" w:rsidRDefault="00D9465E" w:rsidP="00F275A4">
            <w:pPr>
              <w:jc w:val="center"/>
              <w:rPr>
                <w:rFonts w:asciiTheme="majorBidi" w:hAnsiTheme="majorBidi" w:cstheme="majorBidi"/>
                <w:b/>
                <w:bCs/>
                <w:i/>
                <w:iCs/>
                <w:color w:val="000000" w:themeColor="text1"/>
                <w:sz w:val="20"/>
                <w:szCs w:val="20"/>
                <w:lang w:val="en-US"/>
              </w:rPr>
            </w:pPr>
            <w:r w:rsidRPr="00AA7B07">
              <w:rPr>
                <w:rFonts w:asciiTheme="majorBidi" w:hAnsiTheme="majorBidi" w:cstheme="majorBidi"/>
                <w:b/>
                <w:bCs/>
                <w:i/>
                <w:iCs/>
                <w:color w:val="000000" w:themeColor="text1"/>
                <w:sz w:val="20"/>
                <w:szCs w:val="20"/>
                <w:lang w:val="en-US"/>
              </w:rPr>
              <w:lastRenderedPageBreak/>
              <w:t>Occupation</w:t>
            </w:r>
          </w:p>
          <w:p w14:paraId="68F87364"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Student</w:t>
            </w:r>
          </w:p>
          <w:p w14:paraId="1E6FAE08"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Employee</w:t>
            </w:r>
          </w:p>
          <w:p w14:paraId="3D742633"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Business owner</w:t>
            </w:r>
          </w:p>
          <w:p w14:paraId="2BEA3C55"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Retired</w:t>
            </w:r>
          </w:p>
        </w:tc>
        <w:tc>
          <w:tcPr>
            <w:tcW w:w="1842" w:type="dxa"/>
            <w:tcBorders>
              <w:top w:val="single" w:sz="4" w:space="0" w:color="auto"/>
              <w:left w:val="nil"/>
              <w:bottom w:val="single" w:sz="4" w:space="0" w:color="auto"/>
              <w:right w:val="nil"/>
            </w:tcBorders>
            <w:vAlign w:val="center"/>
          </w:tcPr>
          <w:p w14:paraId="54195F7F" w14:textId="77777777" w:rsidR="00D9465E" w:rsidRPr="00AA7B07" w:rsidRDefault="00D9465E" w:rsidP="00F275A4">
            <w:pPr>
              <w:jc w:val="center"/>
              <w:rPr>
                <w:rFonts w:asciiTheme="majorBidi" w:hAnsiTheme="majorBidi" w:cstheme="majorBidi"/>
                <w:color w:val="000000" w:themeColor="text1"/>
                <w:sz w:val="20"/>
                <w:szCs w:val="20"/>
                <w:lang w:val="en-US"/>
              </w:rPr>
            </w:pPr>
          </w:p>
          <w:p w14:paraId="6C716413"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441</w:t>
            </w:r>
          </w:p>
          <w:p w14:paraId="55191E0B"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481</w:t>
            </w:r>
          </w:p>
          <w:p w14:paraId="3FA2707A"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55</w:t>
            </w:r>
          </w:p>
          <w:p w14:paraId="55C1C20C"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64</w:t>
            </w:r>
          </w:p>
        </w:tc>
        <w:tc>
          <w:tcPr>
            <w:tcW w:w="1701" w:type="dxa"/>
            <w:tcBorders>
              <w:top w:val="single" w:sz="4" w:space="0" w:color="auto"/>
              <w:left w:val="nil"/>
              <w:bottom w:val="single" w:sz="4" w:space="0" w:color="auto"/>
              <w:right w:val="nil"/>
            </w:tcBorders>
            <w:vAlign w:val="center"/>
          </w:tcPr>
          <w:p w14:paraId="053E3C60" w14:textId="77777777" w:rsidR="00D9465E" w:rsidRPr="00AA7B07" w:rsidRDefault="00D9465E" w:rsidP="00F275A4">
            <w:pPr>
              <w:jc w:val="center"/>
              <w:rPr>
                <w:rFonts w:asciiTheme="majorBidi" w:hAnsiTheme="majorBidi" w:cstheme="majorBidi"/>
                <w:color w:val="000000" w:themeColor="text1"/>
                <w:sz w:val="20"/>
                <w:szCs w:val="20"/>
                <w:lang w:val="en-US"/>
              </w:rPr>
            </w:pPr>
          </w:p>
          <w:p w14:paraId="3F9EE593"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42.4%</w:t>
            </w:r>
          </w:p>
          <w:p w14:paraId="4DDA02CE"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46.2%</w:t>
            </w:r>
          </w:p>
          <w:p w14:paraId="3FAA80D6"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5.3%</w:t>
            </w:r>
          </w:p>
          <w:p w14:paraId="0B1D7015"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6.1%</w:t>
            </w:r>
          </w:p>
        </w:tc>
      </w:tr>
      <w:tr w:rsidR="003B5D4D" w:rsidRPr="00AA7B07" w14:paraId="72A5B13C" w14:textId="77777777" w:rsidTr="00F275A4">
        <w:trPr>
          <w:jc w:val="center"/>
        </w:trPr>
        <w:tc>
          <w:tcPr>
            <w:tcW w:w="2127" w:type="dxa"/>
            <w:tcBorders>
              <w:top w:val="single" w:sz="4" w:space="0" w:color="auto"/>
              <w:left w:val="nil"/>
              <w:bottom w:val="single" w:sz="4" w:space="0" w:color="auto"/>
              <w:right w:val="nil"/>
            </w:tcBorders>
            <w:vAlign w:val="center"/>
          </w:tcPr>
          <w:p w14:paraId="4E06D74D" w14:textId="77777777" w:rsidR="00D9465E" w:rsidRPr="00AA7B07" w:rsidRDefault="00D9465E" w:rsidP="00F275A4">
            <w:pPr>
              <w:jc w:val="center"/>
              <w:rPr>
                <w:rFonts w:asciiTheme="majorBidi" w:hAnsiTheme="majorBidi" w:cstheme="majorBidi"/>
                <w:b/>
                <w:bCs/>
                <w:i/>
                <w:iCs/>
                <w:color w:val="000000" w:themeColor="text1"/>
                <w:sz w:val="20"/>
                <w:szCs w:val="20"/>
                <w:lang w:val="en-US"/>
              </w:rPr>
            </w:pPr>
            <w:r w:rsidRPr="00AA7B07">
              <w:rPr>
                <w:rFonts w:asciiTheme="majorBidi" w:hAnsiTheme="majorBidi" w:cstheme="majorBidi"/>
                <w:b/>
                <w:bCs/>
                <w:i/>
                <w:iCs/>
                <w:color w:val="000000" w:themeColor="text1"/>
                <w:sz w:val="20"/>
                <w:szCs w:val="20"/>
                <w:lang w:val="en-US"/>
              </w:rPr>
              <w:t>Educational Level</w:t>
            </w:r>
          </w:p>
          <w:p w14:paraId="777E89AC"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Diploma</w:t>
            </w:r>
          </w:p>
          <w:p w14:paraId="4C74907B"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Bachelor</w:t>
            </w:r>
          </w:p>
          <w:p w14:paraId="2ED7A869" w14:textId="076E9DA6" w:rsidR="00D9465E" w:rsidRPr="00AA7B07" w:rsidRDefault="00285061"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Masters’</w:t>
            </w:r>
            <w:r w:rsidR="00D9465E" w:rsidRPr="00AA7B07">
              <w:rPr>
                <w:rFonts w:asciiTheme="majorBidi" w:hAnsiTheme="majorBidi" w:cstheme="majorBidi"/>
                <w:color w:val="000000" w:themeColor="text1"/>
                <w:sz w:val="20"/>
                <w:szCs w:val="20"/>
                <w:lang w:val="en-US"/>
              </w:rPr>
              <w:t xml:space="preserve"> degree</w:t>
            </w:r>
          </w:p>
          <w:p w14:paraId="226482F0"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PhD holder</w:t>
            </w:r>
          </w:p>
        </w:tc>
        <w:tc>
          <w:tcPr>
            <w:tcW w:w="1842" w:type="dxa"/>
            <w:tcBorders>
              <w:top w:val="single" w:sz="4" w:space="0" w:color="auto"/>
              <w:left w:val="nil"/>
              <w:bottom w:val="single" w:sz="4" w:space="0" w:color="auto"/>
              <w:right w:val="nil"/>
            </w:tcBorders>
            <w:vAlign w:val="center"/>
          </w:tcPr>
          <w:p w14:paraId="04FFECE9" w14:textId="77777777" w:rsidR="00D9465E" w:rsidRPr="00AA7B07" w:rsidRDefault="00D9465E" w:rsidP="00F275A4">
            <w:pPr>
              <w:jc w:val="center"/>
              <w:rPr>
                <w:rFonts w:asciiTheme="majorBidi" w:hAnsiTheme="majorBidi" w:cstheme="majorBidi"/>
                <w:color w:val="000000" w:themeColor="text1"/>
                <w:sz w:val="20"/>
                <w:szCs w:val="20"/>
                <w:lang w:val="en-US"/>
              </w:rPr>
            </w:pPr>
          </w:p>
          <w:p w14:paraId="69305134"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60</w:t>
            </w:r>
          </w:p>
          <w:p w14:paraId="7DA81852"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760</w:t>
            </w:r>
          </w:p>
          <w:p w14:paraId="34B9F93A"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165</w:t>
            </w:r>
          </w:p>
          <w:p w14:paraId="5D9AEE13"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56</w:t>
            </w:r>
          </w:p>
        </w:tc>
        <w:tc>
          <w:tcPr>
            <w:tcW w:w="1701" w:type="dxa"/>
            <w:tcBorders>
              <w:top w:val="single" w:sz="4" w:space="0" w:color="auto"/>
              <w:left w:val="nil"/>
              <w:bottom w:val="single" w:sz="4" w:space="0" w:color="auto"/>
              <w:right w:val="nil"/>
            </w:tcBorders>
            <w:vAlign w:val="center"/>
          </w:tcPr>
          <w:p w14:paraId="1BAC3E19" w14:textId="77777777" w:rsidR="00D9465E" w:rsidRPr="00AA7B07" w:rsidRDefault="00D9465E" w:rsidP="00F275A4">
            <w:pPr>
              <w:jc w:val="center"/>
              <w:rPr>
                <w:rFonts w:asciiTheme="majorBidi" w:hAnsiTheme="majorBidi" w:cstheme="majorBidi"/>
                <w:color w:val="000000" w:themeColor="text1"/>
                <w:sz w:val="20"/>
                <w:szCs w:val="20"/>
                <w:lang w:val="en-US"/>
              </w:rPr>
            </w:pPr>
          </w:p>
          <w:p w14:paraId="39D70DD7"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5.8%</w:t>
            </w:r>
          </w:p>
          <w:p w14:paraId="0A3AB2E5"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73%</w:t>
            </w:r>
          </w:p>
          <w:p w14:paraId="08EDC11A"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15.9%</w:t>
            </w:r>
          </w:p>
          <w:p w14:paraId="2415C7FB"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5.4%</w:t>
            </w:r>
          </w:p>
        </w:tc>
      </w:tr>
      <w:tr w:rsidR="003B5D4D" w:rsidRPr="00AA7B07" w14:paraId="6A6DAFEB" w14:textId="77777777" w:rsidTr="00F275A4">
        <w:trPr>
          <w:jc w:val="center"/>
        </w:trPr>
        <w:tc>
          <w:tcPr>
            <w:tcW w:w="2127" w:type="dxa"/>
            <w:tcBorders>
              <w:top w:val="single" w:sz="4" w:space="0" w:color="auto"/>
              <w:left w:val="nil"/>
              <w:bottom w:val="single" w:sz="4" w:space="0" w:color="auto"/>
              <w:right w:val="nil"/>
            </w:tcBorders>
            <w:vAlign w:val="center"/>
          </w:tcPr>
          <w:p w14:paraId="598D4ED2" w14:textId="77777777" w:rsidR="00D9465E" w:rsidRPr="00AA7B07" w:rsidRDefault="00D9465E" w:rsidP="00F275A4">
            <w:pPr>
              <w:jc w:val="center"/>
              <w:rPr>
                <w:rFonts w:asciiTheme="majorBidi" w:hAnsiTheme="majorBidi" w:cstheme="majorBidi"/>
                <w:b/>
                <w:bCs/>
                <w:i/>
                <w:iCs/>
                <w:color w:val="000000" w:themeColor="text1"/>
                <w:sz w:val="20"/>
                <w:szCs w:val="20"/>
                <w:lang w:val="en-US"/>
              </w:rPr>
            </w:pPr>
            <w:r w:rsidRPr="00AA7B07">
              <w:rPr>
                <w:rFonts w:asciiTheme="majorBidi" w:hAnsiTheme="majorBidi" w:cstheme="majorBidi"/>
                <w:b/>
                <w:bCs/>
                <w:i/>
                <w:iCs/>
                <w:color w:val="000000" w:themeColor="text1"/>
                <w:sz w:val="20"/>
                <w:szCs w:val="20"/>
                <w:lang w:val="en-US"/>
              </w:rPr>
              <w:t>Marital Status</w:t>
            </w:r>
          </w:p>
          <w:p w14:paraId="1D15AA14"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Married</w:t>
            </w:r>
          </w:p>
          <w:p w14:paraId="632A884C"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Not married</w:t>
            </w:r>
          </w:p>
        </w:tc>
        <w:tc>
          <w:tcPr>
            <w:tcW w:w="1842" w:type="dxa"/>
            <w:tcBorders>
              <w:top w:val="single" w:sz="4" w:space="0" w:color="auto"/>
              <w:left w:val="nil"/>
              <w:bottom w:val="single" w:sz="4" w:space="0" w:color="auto"/>
              <w:right w:val="nil"/>
            </w:tcBorders>
            <w:vAlign w:val="center"/>
          </w:tcPr>
          <w:p w14:paraId="71BBACF0" w14:textId="77777777" w:rsidR="00D9465E" w:rsidRPr="00AA7B07" w:rsidRDefault="00D9465E" w:rsidP="00F275A4">
            <w:pPr>
              <w:jc w:val="center"/>
              <w:rPr>
                <w:rFonts w:asciiTheme="majorBidi" w:hAnsiTheme="majorBidi" w:cstheme="majorBidi"/>
                <w:color w:val="000000" w:themeColor="text1"/>
                <w:sz w:val="20"/>
                <w:szCs w:val="20"/>
                <w:lang w:val="en-US"/>
              </w:rPr>
            </w:pPr>
          </w:p>
          <w:p w14:paraId="47E67184"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372</w:t>
            </w:r>
          </w:p>
          <w:p w14:paraId="6E9DB83B"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669</w:t>
            </w:r>
          </w:p>
        </w:tc>
        <w:tc>
          <w:tcPr>
            <w:tcW w:w="1701" w:type="dxa"/>
            <w:tcBorders>
              <w:top w:val="single" w:sz="4" w:space="0" w:color="auto"/>
              <w:left w:val="nil"/>
              <w:bottom w:val="single" w:sz="4" w:space="0" w:color="auto"/>
              <w:right w:val="nil"/>
            </w:tcBorders>
            <w:vAlign w:val="center"/>
          </w:tcPr>
          <w:p w14:paraId="33B1A320" w14:textId="77777777" w:rsidR="00D9465E" w:rsidRPr="00AA7B07" w:rsidRDefault="00D9465E" w:rsidP="00F275A4">
            <w:pPr>
              <w:jc w:val="center"/>
              <w:rPr>
                <w:rFonts w:asciiTheme="majorBidi" w:hAnsiTheme="majorBidi" w:cstheme="majorBidi"/>
                <w:color w:val="000000" w:themeColor="text1"/>
                <w:sz w:val="20"/>
                <w:szCs w:val="20"/>
                <w:lang w:val="en-US"/>
              </w:rPr>
            </w:pPr>
          </w:p>
          <w:p w14:paraId="40CBC77C"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35.7%</w:t>
            </w:r>
          </w:p>
          <w:p w14:paraId="64B0B71D"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64.3%</w:t>
            </w:r>
          </w:p>
        </w:tc>
      </w:tr>
      <w:tr w:rsidR="003B5D4D" w:rsidRPr="00AA7B07" w14:paraId="61FD149E" w14:textId="77777777" w:rsidTr="00F275A4">
        <w:trPr>
          <w:jc w:val="center"/>
        </w:trPr>
        <w:tc>
          <w:tcPr>
            <w:tcW w:w="2127" w:type="dxa"/>
            <w:tcBorders>
              <w:top w:val="single" w:sz="4" w:space="0" w:color="auto"/>
              <w:left w:val="nil"/>
              <w:bottom w:val="single" w:sz="4" w:space="0" w:color="auto"/>
              <w:right w:val="nil"/>
            </w:tcBorders>
            <w:vAlign w:val="center"/>
          </w:tcPr>
          <w:p w14:paraId="0D02C927"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Total</w:t>
            </w:r>
          </w:p>
        </w:tc>
        <w:tc>
          <w:tcPr>
            <w:tcW w:w="1842" w:type="dxa"/>
            <w:tcBorders>
              <w:top w:val="single" w:sz="4" w:space="0" w:color="auto"/>
              <w:left w:val="nil"/>
              <w:bottom w:val="single" w:sz="4" w:space="0" w:color="auto"/>
              <w:right w:val="nil"/>
            </w:tcBorders>
            <w:vAlign w:val="center"/>
          </w:tcPr>
          <w:p w14:paraId="3EEB9D88"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1041</w:t>
            </w:r>
          </w:p>
        </w:tc>
        <w:tc>
          <w:tcPr>
            <w:tcW w:w="1701" w:type="dxa"/>
            <w:tcBorders>
              <w:top w:val="single" w:sz="4" w:space="0" w:color="auto"/>
              <w:left w:val="nil"/>
              <w:bottom w:val="single" w:sz="4" w:space="0" w:color="auto"/>
              <w:right w:val="nil"/>
            </w:tcBorders>
            <w:vAlign w:val="center"/>
          </w:tcPr>
          <w:p w14:paraId="7007455E" w14:textId="77777777" w:rsidR="00D9465E" w:rsidRPr="00AA7B07" w:rsidRDefault="00D9465E" w:rsidP="00F275A4">
            <w:pPr>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100%</w:t>
            </w:r>
          </w:p>
        </w:tc>
      </w:tr>
      <w:tr w:rsidR="003B5D4D" w:rsidRPr="00AA7B07" w14:paraId="190B5BBF" w14:textId="77777777" w:rsidTr="00F275A4">
        <w:trPr>
          <w:jc w:val="center"/>
        </w:trPr>
        <w:tc>
          <w:tcPr>
            <w:tcW w:w="5670" w:type="dxa"/>
            <w:gridSpan w:val="3"/>
            <w:tcBorders>
              <w:top w:val="single" w:sz="4" w:space="0" w:color="auto"/>
              <w:left w:val="nil"/>
              <w:bottom w:val="nil"/>
              <w:right w:val="nil"/>
            </w:tcBorders>
            <w:vAlign w:val="center"/>
          </w:tcPr>
          <w:p w14:paraId="450CD9C6" w14:textId="77777777" w:rsidR="00D9465E" w:rsidRPr="00AA7B07" w:rsidRDefault="00D9465E" w:rsidP="00F275A4">
            <w:pPr>
              <w:rPr>
                <w:rFonts w:asciiTheme="majorBidi" w:hAnsiTheme="majorBidi" w:cstheme="majorBidi"/>
                <w:i/>
                <w:iCs/>
                <w:color w:val="000000" w:themeColor="text1"/>
                <w:sz w:val="20"/>
                <w:szCs w:val="20"/>
                <w:lang w:val="en-US"/>
              </w:rPr>
            </w:pPr>
            <w:r w:rsidRPr="00AA7B07">
              <w:rPr>
                <w:rFonts w:asciiTheme="majorBidi" w:hAnsiTheme="majorBidi" w:cstheme="majorBidi"/>
                <w:i/>
                <w:iCs/>
                <w:color w:val="000000" w:themeColor="text1"/>
                <w:sz w:val="20"/>
                <w:szCs w:val="20"/>
                <w:lang w:val="en-US"/>
              </w:rPr>
              <w:t>Source: Prepared by the researcher</w:t>
            </w:r>
          </w:p>
        </w:tc>
      </w:tr>
    </w:tbl>
    <w:p w14:paraId="5BCA758F" w14:textId="3200B2EA" w:rsidR="0068531C" w:rsidRPr="00677F93" w:rsidRDefault="0068531C" w:rsidP="0068531C">
      <w:pPr>
        <w:pStyle w:val="paragraph"/>
        <w:spacing w:before="0" w:beforeAutospacing="0" w:after="0" w:afterAutospacing="0"/>
        <w:ind w:firstLine="567"/>
        <w:jc w:val="both"/>
        <w:textAlignment w:val="baseline"/>
        <w:rPr>
          <w:rStyle w:val="normaltextrun"/>
          <w:rFonts w:asciiTheme="majorBidi" w:hAnsiTheme="majorBidi" w:cstheme="majorBidi"/>
          <w:color w:val="FF0000"/>
          <w:lang w:val="en-US"/>
        </w:rPr>
      </w:pPr>
    </w:p>
    <w:p w14:paraId="03FFD744" w14:textId="77777777" w:rsidR="00AA7B07" w:rsidRDefault="00AA7B07" w:rsidP="00C62D00">
      <w:pPr>
        <w:pStyle w:val="paragraph"/>
        <w:spacing w:before="0" w:beforeAutospacing="0" w:after="0" w:afterAutospacing="0" w:line="480" w:lineRule="auto"/>
        <w:ind w:firstLine="567"/>
        <w:jc w:val="both"/>
        <w:textAlignment w:val="baseline"/>
        <w:rPr>
          <w:rFonts w:asciiTheme="majorBidi" w:hAnsiTheme="majorBidi" w:cstheme="majorBidi"/>
          <w:b/>
          <w:bCs/>
          <w:i/>
          <w:iCs/>
          <w:color w:val="000000" w:themeColor="text1"/>
          <w:sz w:val="28"/>
          <w:szCs w:val="28"/>
          <w:lang w:val="en-US"/>
        </w:rPr>
      </w:pPr>
    </w:p>
    <w:p w14:paraId="766164FA" w14:textId="2C062D2D" w:rsidR="00FF050E" w:rsidRPr="00D83056" w:rsidRDefault="00FF050E" w:rsidP="00C62D00">
      <w:pPr>
        <w:pStyle w:val="paragraph"/>
        <w:spacing w:before="0" w:beforeAutospacing="0" w:after="0" w:afterAutospacing="0" w:line="480" w:lineRule="auto"/>
        <w:ind w:firstLine="567"/>
        <w:jc w:val="both"/>
        <w:textAlignment w:val="baseline"/>
        <w:rPr>
          <w:rFonts w:asciiTheme="majorBidi" w:hAnsiTheme="majorBidi" w:cstheme="majorBidi"/>
          <w:b/>
          <w:bCs/>
          <w:i/>
          <w:iCs/>
          <w:color w:val="000000" w:themeColor="text1"/>
          <w:sz w:val="28"/>
          <w:szCs w:val="28"/>
          <w:lang w:val="en-US"/>
        </w:rPr>
      </w:pPr>
      <w:r w:rsidRPr="00D83056">
        <w:rPr>
          <w:rFonts w:asciiTheme="majorBidi" w:hAnsiTheme="majorBidi" w:cstheme="majorBidi"/>
          <w:b/>
          <w:bCs/>
          <w:i/>
          <w:iCs/>
          <w:color w:val="000000" w:themeColor="text1"/>
          <w:sz w:val="28"/>
          <w:szCs w:val="28"/>
          <w:lang w:val="en-US"/>
        </w:rPr>
        <w:t xml:space="preserve">Measures </w:t>
      </w:r>
    </w:p>
    <w:p w14:paraId="5776BB5F" w14:textId="214596F9" w:rsidR="00A458BC" w:rsidRPr="00B932DF" w:rsidRDefault="00F0514E" w:rsidP="00AA7B07">
      <w:pPr>
        <w:pStyle w:val="paragraph"/>
        <w:spacing w:before="0" w:beforeAutospacing="0" w:after="0" w:afterAutospacing="0" w:line="480" w:lineRule="auto"/>
        <w:ind w:firstLine="567"/>
        <w:jc w:val="both"/>
        <w:textAlignment w:val="baseline"/>
        <w:rPr>
          <w:rFonts w:asciiTheme="majorBidi" w:eastAsiaTheme="majorEastAsia" w:hAnsiTheme="majorBidi" w:cstheme="majorBidi"/>
          <w:color w:val="000000" w:themeColor="text1"/>
          <w:shd w:val="clear" w:color="auto" w:fill="FFFFFF"/>
        </w:rPr>
      </w:pPr>
      <w:r w:rsidRPr="00B932DF">
        <w:rPr>
          <w:rStyle w:val="normaltextrun"/>
          <w:rFonts w:asciiTheme="majorBidi" w:eastAsiaTheme="majorEastAsia" w:hAnsiTheme="majorBidi" w:cstheme="majorBidi"/>
          <w:color w:val="000000" w:themeColor="text1"/>
          <w:shd w:val="clear" w:color="auto" w:fill="FFFFFF"/>
        </w:rPr>
        <w:t xml:space="preserve">Most items in this study were drawn from previous literature to ensure internal consistency and reliability. The </w:t>
      </w:r>
      <w:r w:rsidR="0084332F" w:rsidRPr="00B932DF">
        <w:rPr>
          <w:rStyle w:val="normaltextrun"/>
          <w:rFonts w:asciiTheme="majorBidi" w:eastAsiaTheme="majorEastAsia" w:hAnsiTheme="majorBidi" w:cstheme="majorBidi"/>
          <w:color w:val="000000" w:themeColor="text1"/>
          <w:shd w:val="clear" w:color="auto" w:fill="FFFFFF"/>
        </w:rPr>
        <w:t>independent</w:t>
      </w:r>
      <w:r w:rsidRPr="00B932DF">
        <w:rPr>
          <w:rStyle w:val="normaltextrun"/>
          <w:rFonts w:asciiTheme="majorBidi" w:eastAsiaTheme="majorEastAsia" w:hAnsiTheme="majorBidi" w:cstheme="majorBidi"/>
          <w:color w:val="000000" w:themeColor="text1"/>
          <w:shd w:val="clear" w:color="auto" w:fill="FFFFFF"/>
        </w:rPr>
        <w:t xml:space="preserve"> variable, brand clues</w:t>
      </w:r>
      <w:r w:rsidR="0084332F" w:rsidRPr="00B932DF">
        <w:rPr>
          <w:rStyle w:val="normaltextrun"/>
          <w:rFonts w:asciiTheme="majorBidi" w:eastAsiaTheme="majorEastAsia" w:hAnsiTheme="majorBidi" w:cstheme="majorBidi"/>
          <w:color w:val="000000" w:themeColor="text1"/>
          <w:shd w:val="clear" w:color="auto" w:fill="FFFFFF"/>
        </w:rPr>
        <w:t>,</w:t>
      </w:r>
      <w:r w:rsidRPr="00B932DF">
        <w:rPr>
          <w:rStyle w:val="normaltextrun"/>
          <w:rFonts w:asciiTheme="majorBidi" w:eastAsiaTheme="majorEastAsia" w:hAnsiTheme="majorBidi" w:cstheme="majorBidi"/>
          <w:color w:val="000000" w:themeColor="text1"/>
          <w:shd w:val="clear" w:color="auto" w:fill="FFFFFF"/>
        </w:rPr>
        <w:t xml:space="preserve"> </w:t>
      </w:r>
      <w:r w:rsidR="00285061" w:rsidRPr="00B932DF">
        <w:rPr>
          <w:rStyle w:val="normaltextrun"/>
          <w:rFonts w:asciiTheme="majorBidi" w:eastAsiaTheme="majorEastAsia" w:hAnsiTheme="majorBidi" w:cstheme="majorBidi"/>
          <w:color w:val="000000" w:themeColor="text1"/>
          <w:shd w:val="clear" w:color="auto" w:fill="FFFFFF"/>
        </w:rPr>
        <w:t>was</w:t>
      </w:r>
      <w:r w:rsidRPr="00B932DF">
        <w:rPr>
          <w:rStyle w:val="normaltextrun"/>
          <w:rFonts w:asciiTheme="majorBidi" w:eastAsiaTheme="majorEastAsia" w:hAnsiTheme="majorBidi" w:cstheme="majorBidi"/>
          <w:color w:val="000000" w:themeColor="text1"/>
          <w:shd w:val="clear" w:color="auto" w:fill="FFFFFF"/>
        </w:rPr>
        <w:t xml:space="preserve"> measured using a four-item scale adopted </w:t>
      </w:r>
      <w:r w:rsidRPr="001135BF">
        <w:rPr>
          <w:rStyle w:val="normaltextrun"/>
          <w:rFonts w:asciiTheme="majorBidi" w:eastAsiaTheme="majorEastAsia" w:hAnsiTheme="majorBidi" w:cstheme="majorBidi"/>
          <w:color w:val="000000" w:themeColor="text1"/>
          <w:shd w:val="clear" w:color="auto" w:fill="FFFFFF"/>
        </w:rPr>
        <w:t>from Khan &amp; Fatma (2017). The</w:t>
      </w:r>
      <w:r w:rsidRPr="00B932DF">
        <w:rPr>
          <w:rStyle w:val="normaltextrun"/>
          <w:rFonts w:asciiTheme="majorBidi" w:eastAsiaTheme="majorEastAsia" w:hAnsiTheme="majorBidi" w:cstheme="majorBidi"/>
          <w:color w:val="000000" w:themeColor="text1"/>
          <w:shd w:val="clear" w:color="auto" w:fill="FFFFFF"/>
        </w:rPr>
        <w:t xml:space="preserve"> </w:t>
      </w:r>
      <w:r w:rsidR="0084332F" w:rsidRPr="00B932DF">
        <w:rPr>
          <w:rStyle w:val="normaltextrun"/>
          <w:rFonts w:asciiTheme="majorBidi" w:eastAsiaTheme="majorEastAsia" w:hAnsiTheme="majorBidi" w:cstheme="majorBidi"/>
          <w:color w:val="000000" w:themeColor="text1"/>
          <w:shd w:val="clear" w:color="auto" w:fill="FFFFFF"/>
        </w:rPr>
        <w:t>dependent</w:t>
      </w:r>
      <w:r w:rsidRPr="00B932DF">
        <w:rPr>
          <w:rStyle w:val="normaltextrun"/>
          <w:rFonts w:asciiTheme="majorBidi" w:eastAsiaTheme="majorEastAsia" w:hAnsiTheme="majorBidi" w:cstheme="majorBidi"/>
          <w:color w:val="000000" w:themeColor="text1"/>
          <w:shd w:val="clear" w:color="auto" w:fill="FFFFFF"/>
        </w:rPr>
        <w:t xml:space="preserve"> variable, self-identification</w:t>
      </w:r>
      <w:r w:rsidR="0084332F" w:rsidRPr="00B932DF">
        <w:rPr>
          <w:rStyle w:val="normaltextrun"/>
          <w:rFonts w:asciiTheme="majorBidi" w:eastAsiaTheme="majorEastAsia" w:hAnsiTheme="majorBidi" w:cstheme="majorBidi"/>
          <w:color w:val="000000" w:themeColor="text1"/>
          <w:shd w:val="clear" w:color="auto" w:fill="FFFFFF"/>
        </w:rPr>
        <w:t>,</w:t>
      </w:r>
      <w:r w:rsidRPr="00B932DF">
        <w:rPr>
          <w:rStyle w:val="normaltextrun"/>
          <w:rFonts w:asciiTheme="majorBidi" w:eastAsiaTheme="majorEastAsia" w:hAnsiTheme="majorBidi" w:cstheme="majorBidi"/>
          <w:color w:val="000000" w:themeColor="text1"/>
          <w:shd w:val="clear" w:color="auto" w:fill="FFFFFF"/>
        </w:rPr>
        <w:t xml:space="preserve"> was measured with a three-item scale from </w:t>
      </w:r>
      <w:r w:rsidRPr="0083115E">
        <w:rPr>
          <w:rStyle w:val="normaltextrun"/>
          <w:rFonts w:asciiTheme="majorBidi" w:eastAsiaTheme="majorEastAsia" w:hAnsiTheme="majorBidi" w:cstheme="majorBidi"/>
          <w:color w:val="000000" w:themeColor="text1"/>
          <w:shd w:val="clear" w:color="auto" w:fill="FFFFFF"/>
        </w:rPr>
        <w:t>Escalas &amp; Bettman (2003)</w:t>
      </w:r>
      <w:r w:rsidR="00A458BC" w:rsidRPr="0083115E">
        <w:rPr>
          <w:rStyle w:val="normaltextrun"/>
          <w:rFonts w:asciiTheme="majorBidi" w:eastAsiaTheme="majorEastAsia" w:hAnsiTheme="majorBidi" w:cstheme="majorBidi" w:hint="cs"/>
          <w:color w:val="000000" w:themeColor="text1"/>
          <w:shd w:val="clear" w:color="auto" w:fill="FFFFFF"/>
          <w:rtl/>
        </w:rPr>
        <w:t>.</w:t>
      </w:r>
      <w:r w:rsidRPr="00B932DF">
        <w:rPr>
          <w:rStyle w:val="normaltextrun"/>
          <w:rFonts w:asciiTheme="majorBidi" w:eastAsiaTheme="majorEastAsia" w:hAnsiTheme="majorBidi" w:cstheme="majorBidi"/>
          <w:color w:val="000000" w:themeColor="text1"/>
          <w:shd w:val="clear" w:color="auto" w:fill="FFFFFF"/>
        </w:rPr>
        <w:t xml:space="preserve"> </w:t>
      </w:r>
      <w:r w:rsidR="00A458BC" w:rsidRPr="00B932DF">
        <w:rPr>
          <w:rStyle w:val="normaltextrun"/>
          <w:rFonts w:asciiTheme="majorBidi" w:eastAsiaTheme="majorEastAsia" w:hAnsiTheme="majorBidi" w:cstheme="majorBidi"/>
          <w:color w:val="000000" w:themeColor="text1"/>
          <w:shd w:val="clear" w:color="auto" w:fill="FFFFFF"/>
        </w:rPr>
        <w:t>T</w:t>
      </w:r>
      <w:r w:rsidRPr="00B932DF">
        <w:rPr>
          <w:rStyle w:val="normaltextrun"/>
          <w:rFonts w:asciiTheme="majorBidi" w:eastAsiaTheme="majorEastAsia" w:hAnsiTheme="majorBidi" w:cstheme="majorBidi"/>
          <w:color w:val="000000" w:themeColor="text1"/>
          <w:shd w:val="clear" w:color="auto" w:fill="FFFFFF"/>
        </w:rPr>
        <w:t xml:space="preserve">he </w:t>
      </w:r>
      <w:r w:rsidR="0084332F" w:rsidRPr="00B932DF">
        <w:rPr>
          <w:rStyle w:val="normaltextrun"/>
          <w:rFonts w:asciiTheme="majorBidi" w:eastAsiaTheme="majorEastAsia" w:hAnsiTheme="majorBidi" w:cstheme="majorBidi"/>
          <w:color w:val="000000" w:themeColor="text1"/>
          <w:shd w:val="clear" w:color="auto" w:fill="FFFFFF"/>
        </w:rPr>
        <w:t>dependent</w:t>
      </w:r>
      <w:r w:rsidRPr="00B932DF">
        <w:rPr>
          <w:rStyle w:val="normaltextrun"/>
          <w:rFonts w:asciiTheme="majorBidi" w:eastAsiaTheme="majorEastAsia" w:hAnsiTheme="majorBidi" w:cstheme="majorBidi"/>
          <w:color w:val="000000" w:themeColor="text1"/>
          <w:shd w:val="clear" w:color="auto" w:fill="FFFFFF"/>
        </w:rPr>
        <w:t xml:space="preserve"> variable</w:t>
      </w:r>
      <w:r w:rsidR="00285061" w:rsidRPr="00B932DF">
        <w:rPr>
          <w:rStyle w:val="normaltextrun"/>
          <w:rFonts w:asciiTheme="majorBidi" w:eastAsiaTheme="majorEastAsia" w:hAnsiTheme="majorBidi" w:cstheme="majorBidi"/>
          <w:color w:val="000000" w:themeColor="text1"/>
          <w:shd w:val="clear" w:color="auto" w:fill="FFFFFF"/>
        </w:rPr>
        <w:t>,</w:t>
      </w:r>
      <w:r w:rsidRPr="00B932DF">
        <w:rPr>
          <w:rStyle w:val="normaltextrun"/>
          <w:rFonts w:asciiTheme="majorBidi" w:eastAsiaTheme="majorEastAsia" w:hAnsiTheme="majorBidi" w:cstheme="majorBidi"/>
          <w:color w:val="000000" w:themeColor="text1"/>
          <w:shd w:val="clear" w:color="auto" w:fill="FFFFFF"/>
        </w:rPr>
        <w:t xml:space="preserve"> social-identification</w:t>
      </w:r>
      <w:r w:rsidR="00285061" w:rsidRPr="00B932DF">
        <w:rPr>
          <w:rStyle w:val="normaltextrun"/>
          <w:rFonts w:asciiTheme="majorBidi" w:eastAsiaTheme="majorEastAsia" w:hAnsiTheme="majorBidi" w:cstheme="majorBidi"/>
          <w:color w:val="000000" w:themeColor="text1"/>
          <w:shd w:val="clear" w:color="auto" w:fill="FFFFFF"/>
        </w:rPr>
        <w:t>,</w:t>
      </w:r>
      <w:r w:rsidRPr="00B932DF">
        <w:rPr>
          <w:rStyle w:val="normaltextrun"/>
          <w:rFonts w:asciiTheme="majorBidi" w:eastAsiaTheme="majorEastAsia" w:hAnsiTheme="majorBidi" w:cstheme="majorBidi"/>
          <w:color w:val="000000" w:themeColor="text1"/>
          <w:shd w:val="clear" w:color="auto" w:fill="FFFFFF"/>
        </w:rPr>
        <w:t xml:space="preserve"> was measured </w:t>
      </w:r>
      <w:r w:rsidR="00285061" w:rsidRPr="00B932DF">
        <w:rPr>
          <w:rStyle w:val="normaltextrun"/>
          <w:rFonts w:asciiTheme="majorBidi" w:eastAsiaTheme="majorEastAsia" w:hAnsiTheme="majorBidi" w:cstheme="majorBidi"/>
          <w:color w:val="000000" w:themeColor="text1"/>
          <w:shd w:val="clear" w:color="auto" w:fill="FFFFFF"/>
        </w:rPr>
        <w:t>with</w:t>
      </w:r>
      <w:r w:rsidRPr="00B932DF">
        <w:rPr>
          <w:rStyle w:val="normaltextrun"/>
          <w:rFonts w:asciiTheme="majorBidi" w:eastAsiaTheme="majorEastAsia" w:hAnsiTheme="majorBidi" w:cstheme="majorBidi"/>
          <w:color w:val="000000" w:themeColor="text1"/>
          <w:shd w:val="clear" w:color="auto" w:fill="FFFFFF"/>
        </w:rPr>
        <w:t xml:space="preserve"> a four-item scale </w:t>
      </w:r>
      <w:r w:rsidRPr="0083115E">
        <w:rPr>
          <w:rStyle w:val="normaltextrun"/>
          <w:rFonts w:asciiTheme="majorBidi" w:eastAsiaTheme="majorEastAsia" w:hAnsiTheme="majorBidi" w:cstheme="majorBidi"/>
          <w:color w:val="000000" w:themeColor="text1"/>
          <w:shd w:val="clear" w:color="auto" w:fill="FFFFFF"/>
        </w:rPr>
        <w:t>from Mael &amp; Tetrick (1992). All</w:t>
      </w:r>
      <w:r w:rsidRPr="00B932DF">
        <w:rPr>
          <w:rStyle w:val="normaltextrun"/>
          <w:rFonts w:asciiTheme="majorBidi" w:eastAsiaTheme="majorEastAsia" w:hAnsiTheme="majorBidi" w:cstheme="majorBidi"/>
          <w:color w:val="000000" w:themeColor="text1"/>
          <w:shd w:val="clear" w:color="auto" w:fill="FFFFFF"/>
        </w:rPr>
        <w:t xml:space="preserve"> variables used a 7-point Likert scale. However, prior research has strongly recommended us</w:t>
      </w:r>
      <w:r w:rsidR="00F110EC" w:rsidRPr="00B932DF">
        <w:rPr>
          <w:rStyle w:val="normaltextrun"/>
          <w:rFonts w:asciiTheme="majorBidi" w:eastAsiaTheme="majorEastAsia" w:hAnsiTheme="majorBidi" w:cstheme="majorBidi"/>
          <w:color w:val="000000" w:themeColor="text1"/>
          <w:shd w:val="clear" w:color="auto" w:fill="FFFFFF"/>
        </w:rPr>
        <w:t>ing</w:t>
      </w:r>
      <w:r w:rsidRPr="00B932DF">
        <w:rPr>
          <w:rStyle w:val="normaltextrun"/>
          <w:rFonts w:asciiTheme="majorBidi" w:eastAsiaTheme="majorEastAsia" w:hAnsiTheme="majorBidi" w:cstheme="majorBidi"/>
          <w:color w:val="000000" w:themeColor="text1"/>
          <w:shd w:val="clear" w:color="auto" w:fill="FFFFFF"/>
        </w:rPr>
        <w:t xml:space="preserve"> a five-point scale (</w:t>
      </w:r>
      <w:r w:rsidRPr="0083115E">
        <w:rPr>
          <w:rStyle w:val="normaltextrun"/>
          <w:rFonts w:asciiTheme="majorBidi" w:eastAsiaTheme="majorEastAsia" w:hAnsiTheme="majorBidi" w:cstheme="majorBidi"/>
          <w:color w:val="000000" w:themeColor="text1"/>
          <w:shd w:val="clear" w:color="auto" w:fill="FFFFFF"/>
        </w:rPr>
        <w:t>Jenkins &amp; Taber, 1977; Lissitz &amp; Green, 1975)</w:t>
      </w:r>
      <w:r w:rsidR="00A458BC" w:rsidRPr="0083115E">
        <w:rPr>
          <w:rStyle w:val="normaltextrun"/>
          <w:rFonts w:asciiTheme="majorBidi" w:eastAsiaTheme="majorEastAsia" w:hAnsiTheme="majorBidi" w:cstheme="majorBidi"/>
          <w:color w:val="000000" w:themeColor="text1"/>
          <w:shd w:val="clear" w:color="auto" w:fill="FFFFFF"/>
        </w:rPr>
        <w:t xml:space="preserve">. </w:t>
      </w:r>
      <w:r w:rsidRPr="0083115E">
        <w:rPr>
          <w:rStyle w:val="normaltextrun"/>
          <w:rFonts w:asciiTheme="majorBidi" w:eastAsiaTheme="majorEastAsia" w:hAnsiTheme="majorBidi" w:cstheme="majorBidi"/>
          <w:color w:val="000000" w:themeColor="text1"/>
          <w:shd w:val="clear" w:color="auto" w:fill="FFFFFF"/>
        </w:rPr>
        <w:t>Studies suggest that applying a five-point scale can enhance item reliability compared to a seven-point scale (Lissitz &amp; Green, 1975).</w:t>
      </w:r>
    </w:p>
    <w:p w14:paraId="46C74AB6" w14:textId="0D8F2E6F" w:rsidR="00FF050E" w:rsidRPr="00D83056" w:rsidRDefault="00FF050E" w:rsidP="00C62D00">
      <w:pPr>
        <w:pStyle w:val="paragraph"/>
        <w:spacing w:before="0" w:beforeAutospacing="0" w:after="0" w:afterAutospacing="0" w:line="480" w:lineRule="auto"/>
        <w:ind w:firstLine="567"/>
        <w:jc w:val="both"/>
        <w:textAlignment w:val="baseline"/>
        <w:rPr>
          <w:rFonts w:asciiTheme="majorBidi" w:hAnsiTheme="majorBidi" w:cstheme="majorBidi"/>
          <w:b/>
          <w:bCs/>
          <w:i/>
          <w:iCs/>
          <w:color w:val="000000" w:themeColor="text1"/>
          <w:sz w:val="28"/>
          <w:szCs w:val="28"/>
          <w:lang w:val="en-US"/>
        </w:rPr>
      </w:pPr>
      <w:r w:rsidRPr="00D83056">
        <w:rPr>
          <w:rFonts w:asciiTheme="majorBidi" w:hAnsiTheme="majorBidi" w:cstheme="majorBidi"/>
          <w:b/>
          <w:bCs/>
          <w:i/>
          <w:iCs/>
          <w:color w:val="000000" w:themeColor="text1"/>
          <w:sz w:val="28"/>
          <w:szCs w:val="28"/>
          <w:lang w:val="en-US"/>
        </w:rPr>
        <w:t>Analysis and Results</w:t>
      </w:r>
    </w:p>
    <w:p w14:paraId="04E173CB" w14:textId="08F1FCDC" w:rsidR="00AD0B87" w:rsidRPr="00AA7B07" w:rsidRDefault="00DA7962" w:rsidP="00AA7B07">
      <w:pPr>
        <w:spacing w:after="0" w:line="480" w:lineRule="auto"/>
        <w:jc w:val="both"/>
        <w:rPr>
          <w:rFonts w:asciiTheme="majorBidi" w:hAnsiTheme="majorBidi" w:cstheme="majorBidi"/>
          <w:color w:val="000000" w:themeColor="text1"/>
        </w:rPr>
      </w:pPr>
      <w:r w:rsidRPr="00D20158">
        <w:rPr>
          <w:rFonts w:asciiTheme="majorBidi" w:hAnsiTheme="majorBidi" w:cstheme="majorBidi"/>
          <w:color w:val="000000" w:themeColor="text1"/>
        </w:rPr>
        <w:tab/>
      </w:r>
      <w:r w:rsidR="009765D0" w:rsidRPr="00D20158">
        <w:rPr>
          <w:rFonts w:asciiTheme="majorBidi" w:hAnsiTheme="majorBidi" w:cstheme="majorBidi"/>
          <w:color w:val="000000" w:themeColor="text1"/>
        </w:rPr>
        <w:t>This study has produced the correlation by testing the three variables: brand clues, self-identification, and social-identification.</w:t>
      </w:r>
      <w:r w:rsidR="003A6250" w:rsidRPr="00D20158">
        <w:rPr>
          <w:rFonts w:asciiTheme="majorBidi" w:hAnsiTheme="majorBidi" w:cstheme="majorBidi"/>
          <w:color w:val="000000" w:themeColor="text1"/>
        </w:rPr>
        <w:t xml:space="preserve"> It is identified in the literature that if the correlation value is between 0.10 and 0.30, it indicates a small correlation</w:t>
      </w:r>
      <w:r w:rsidR="00831FC5" w:rsidRPr="00D20158">
        <w:rPr>
          <w:rFonts w:asciiTheme="majorBidi" w:hAnsiTheme="majorBidi" w:cstheme="majorBidi"/>
          <w:color w:val="000000" w:themeColor="text1"/>
        </w:rPr>
        <w:t xml:space="preserve">; if the correlation value is between 0.30 and 0.50, it indicates a medium correlation; and if the correlation value is above 0.50, it shows a large </w:t>
      </w:r>
      <w:r w:rsidR="00831FC5" w:rsidRPr="0083115E">
        <w:rPr>
          <w:rFonts w:asciiTheme="majorBidi" w:hAnsiTheme="majorBidi" w:cstheme="majorBidi"/>
          <w:color w:val="000000" w:themeColor="text1"/>
        </w:rPr>
        <w:t>correlation</w:t>
      </w:r>
      <w:r w:rsidR="003A6250" w:rsidRPr="0083115E">
        <w:rPr>
          <w:rFonts w:asciiTheme="majorBidi" w:hAnsiTheme="majorBidi" w:cstheme="majorBidi"/>
          <w:color w:val="000000" w:themeColor="text1"/>
        </w:rPr>
        <w:t xml:space="preserve"> </w:t>
      </w:r>
      <w:sdt>
        <w:sdtPr>
          <w:rPr>
            <w:rFonts w:asciiTheme="majorBidi" w:hAnsiTheme="majorBidi" w:cstheme="majorBidi"/>
            <w:color w:val="000000" w:themeColor="text1"/>
          </w:rPr>
          <w:id w:val="-1412610771"/>
          <w:citation/>
        </w:sdtPr>
        <w:sdtEndPr/>
        <w:sdtContent>
          <w:r w:rsidR="003A6250" w:rsidRPr="0083115E">
            <w:rPr>
              <w:rFonts w:asciiTheme="majorBidi" w:hAnsiTheme="majorBidi" w:cstheme="majorBidi"/>
              <w:color w:val="000000" w:themeColor="text1"/>
            </w:rPr>
            <w:fldChar w:fldCharType="begin"/>
          </w:r>
          <w:r w:rsidR="003A6250" w:rsidRPr="0083115E">
            <w:rPr>
              <w:rFonts w:asciiTheme="majorBidi" w:hAnsiTheme="majorBidi" w:cstheme="majorBidi"/>
              <w:color w:val="000000" w:themeColor="text1"/>
            </w:rPr>
            <w:instrText xml:space="preserve"> CITATION Coh88 \l 1033 </w:instrText>
          </w:r>
          <w:r w:rsidR="003A6250" w:rsidRPr="0083115E">
            <w:rPr>
              <w:rFonts w:asciiTheme="majorBidi" w:hAnsiTheme="majorBidi" w:cstheme="majorBidi"/>
              <w:color w:val="000000" w:themeColor="text1"/>
            </w:rPr>
            <w:fldChar w:fldCharType="separate"/>
          </w:r>
          <w:r w:rsidR="00B110BC" w:rsidRPr="0083115E">
            <w:rPr>
              <w:rFonts w:asciiTheme="majorBidi" w:hAnsiTheme="majorBidi" w:cstheme="majorBidi"/>
              <w:noProof/>
              <w:color w:val="000000" w:themeColor="text1"/>
            </w:rPr>
            <w:t>(Cohen, 1988)</w:t>
          </w:r>
          <w:r w:rsidR="003A6250" w:rsidRPr="0083115E">
            <w:rPr>
              <w:rFonts w:asciiTheme="majorBidi" w:hAnsiTheme="majorBidi" w:cstheme="majorBidi"/>
              <w:color w:val="000000" w:themeColor="text1"/>
            </w:rPr>
            <w:fldChar w:fldCharType="end"/>
          </w:r>
        </w:sdtContent>
      </w:sdt>
      <w:r w:rsidR="00831FC5" w:rsidRPr="0083115E">
        <w:rPr>
          <w:rFonts w:asciiTheme="majorBidi" w:hAnsiTheme="majorBidi" w:cstheme="majorBidi"/>
          <w:color w:val="000000" w:themeColor="text1"/>
        </w:rPr>
        <w:t xml:space="preserve">. </w:t>
      </w:r>
      <w:r w:rsidR="003A6250" w:rsidRPr="0083115E">
        <w:rPr>
          <w:rFonts w:asciiTheme="majorBidi" w:hAnsiTheme="majorBidi" w:cstheme="majorBidi"/>
          <w:color w:val="000000" w:themeColor="text1"/>
        </w:rPr>
        <w:t>Therefore</w:t>
      </w:r>
      <w:r w:rsidR="003A6250" w:rsidRPr="00D20158">
        <w:rPr>
          <w:rFonts w:asciiTheme="majorBidi" w:hAnsiTheme="majorBidi" w:cstheme="majorBidi"/>
          <w:color w:val="000000" w:themeColor="text1"/>
        </w:rPr>
        <w:t>, t</w:t>
      </w:r>
      <w:r w:rsidR="009765D0" w:rsidRPr="00D20158">
        <w:rPr>
          <w:rFonts w:asciiTheme="majorBidi" w:hAnsiTheme="majorBidi" w:cstheme="majorBidi"/>
          <w:color w:val="000000" w:themeColor="text1"/>
        </w:rPr>
        <w:t>he independent variable, brand clues</w:t>
      </w:r>
      <w:r w:rsidR="00285061" w:rsidRPr="00D20158">
        <w:rPr>
          <w:rFonts w:asciiTheme="majorBidi" w:hAnsiTheme="majorBidi" w:cstheme="majorBidi"/>
          <w:color w:val="000000" w:themeColor="text1"/>
        </w:rPr>
        <w:t>,</w:t>
      </w:r>
      <w:r w:rsidR="009765D0" w:rsidRPr="00D20158">
        <w:rPr>
          <w:rFonts w:asciiTheme="majorBidi" w:hAnsiTheme="majorBidi" w:cstheme="majorBidi"/>
          <w:color w:val="000000" w:themeColor="text1"/>
        </w:rPr>
        <w:t xml:space="preserve"> is significantly </w:t>
      </w:r>
      <w:r w:rsidR="009765D0" w:rsidRPr="00D20158">
        <w:rPr>
          <w:rFonts w:asciiTheme="majorBidi" w:hAnsiTheme="majorBidi" w:cstheme="majorBidi"/>
          <w:color w:val="000000" w:themeColor="text1"/>
        </w:rPr>
        <w:lastRenderedPageBreak/>
        <w:t>correlated to self-identification and social-identification</w:t>
      </w:r>
      <w:r w:rsidR="00BA1C8D" w:rsidRPr="00D20158">
        <w:rPr>
          <w:rFonts w:asciiTheme="majorBidi" w:hAnsiTheme="majorBidi" w:cstheme="majorBidi"/>
          <w:i/>
          <w:iCs/>
          <w:color w:val="000000" w:themeColor="text1"/>
        </w:rPr>
        <w:t xml:space="preserve"> [|r|= 0.503, large correlation; |r|= .219, small correlation]. </w:t>
      </w:r>
      <w:r w:rsidR="00BA1C8D" w:rsidRPr="00D20158">
        <w:rPr>
          <w:rFonts w:asciiTheme="majorBidi" w:hAnsiTheme="majorBidi" w:cstheme="majorBidi"/>
          <w:color w:val="000000" w:themeColor="text1"/>
        </w:rPr>
        <w:t xml:space="preserve">On the other hand, self-identification is significantly correlated to social-identification </w:t>
      </w:r>
      <w:r w:rsidR="00BA1C8D" w:rsidRPr="00D20158">
        <w:rPr>
          <w:rFonts w:asciiTheme="majorBidi" w:hAnsiTheme="majorBidi" w:cstheme="majorBidi"/>
          <w:i/>
          <w:iCs/>
          <w:color w:val="000000" w:themeColor="text1"/>
        </w:rPr>
        <w:t>[|r|= .361, medium correlation</w:t>
      </w:r>
      <w:r w:rsidR="00BA1C8D" w:rsidRPr="00D20158">
        <w:rPr>
          <w:rFonts w:asciiTheme="majorBidi" w:hAnsiTheme="majorBidi" w:cstheme="majorBidi"/>
          <w:color w:val="000000" w:themeColor="text1"/>
        </w:rPr>
        <w:t xml:space="preserve">]. </w:t>
      </w:r>
      <w:r w:rsidR="00285061" w:rsidRPr="00D20158">
        <w:rPr>
          <w:rFonts w:asciiTheme="majorBidi" w:hAnsiTheme="majorBidi" w:cstheme="majorBidi"/>
          <w:color w:val="000000" w:themeColor="text1"/>
        </w:rPr>
        <w:t xml:space="preserve">Table </w:t>
      </w:r>
      <w:r w:rsidR="00BA1C8D" w:rsidRPr="00D20158">
        <w:rPr>
          <w:rFonts w:asciiTheme="majorBidi" w:hAnsiTheme="majorBidi" w:cstheme="majorBidi"/>
          <w:color w:val="000000" w:themeColor="text1"/>
        </w:rPr>
        <w:t xml:space="preserve">2 </w:t>
      </w:r>
      <w:r w:rsidR="00285061" w:rsidRPr="00D20158">
        <w:rPr>
          <w:rFonts w:asciiTheme="majorBidi" w:hAnsiTheme="majorBidi" w:cstheme="majorBidi"/>
          <w:color w:val="000000" w:themeColor="text1"/>
        </w:rPr>
        <w:t>summarizes</w:t>
      </w:r>
      <w:r w:rsidR="00BA1C8D" w:rsidRPr="00D20158">
        <w:rPr>
          <w:rFonts w:asciiTheme="majorBidi" w:hAnsiTheme="majorBidi" w:cstheme="majorBidi"/>
          <w:color w:val="000000" w:themeColor="text1"/>
        </w:rPr>
        <w:t xml:space="preserve"> the correlation </w:t>
      </w:r>
      <w:r w:rsidR="00285061" w:rsidRPr="00D20158">
        <w:rPr>
          <w:rFonts w:asciiTheme="majorBidi" w:hAnsiTheme="majorBidi" w:cstheme="majorBidi"/>
          <w:color w:val="000000" w:themeColor="text1"/>
        </w:rPr>
        <w:t>matrix</w:t>
      </w:r>
      <w:r w:rsidR="00BA1C8D" w:rsidRPr="00D20158">
        <w:rPr>
          <w:rFonts w:asciiTheme="majorBidi" w:hAnsiTheme="majorBidi" w:cstheme="majorBidi"/>
          <w:color w:val="000000" w:themeColor="text1"/>
        </w:rPr>
        <w:t xml:space="preserve"> of the study. </w:t>
      </w:r>
      <w:r w:rsidR="003A6250" w:rsidRPr="00D20158">
        <w:rPr>
          <w:rFonts w:asciiTheme="majorBidi" w:hAnsiTheme="majorBidi" w:cstheme="majorBidi"/>
          <w:color w:val="000000" w:themeColor="text1"/>
        </w:rPr>
        <w:t xml:space="preserve"> </w:t>
      </w:r>
      <w:r w:rsidR="00A91F87" w:rsidRPr="00D20158">
        <w:rPr>
          <w:rFonts w:asciiTheme="majorBidi" w:hAnsiTheme="majorBidi" w:cstheme="majorBidi"/>
          <w:color w:val="000000" w:themeColor="text1"/>
        </w:rPr>
        <w:tab/>
      </w:r>
    </w:p>
    <w:tbl>
      <w:tblPr>
        <w:tblStyle w:val="TableGrid"/>
        <w:tblpPr w:leftFromText="180" w:rightFromText="180" w:vertAnchor="text" w:horzAnchor="margin" w:tblpY="-77"/>
        <w:tblW w:w="0" w:type="auto"/>
        <w:tblLook w:val="04A0" w:firstRow="1" w:lastRow="0" w:firstColumn="1" w:lastColumn="0" w:noHBand="0" w:noVBand="1"/>
      </w:tblPr>
      <w:tblGrid>
        <w:gridCol w:w="1276"/>
        <w:gridCol w:w="2126"/>
        <w:gridCol w:w="1843"/>
        <w:gridCol w:w="1985"/>
        <w:gridCol w:w="2130"/>
      </w:tblGrid>
      <w:tr w:rsidR="00A1414B" w:rsidRPr="00AA7B07" w14:paraId="749B1780" w14:textId="77777777" w:rsidTr="00A91F87">
        <w:tc>
          <w:tcPr>
            <w:tcW w:w="9360" w:type="dxa"/>
            <w:gridSpan w:val="5"/>
            <w:tcBorders>
              <w:top w:val="nil"/>
              <w:left w:val="nil"/>
              <w:bottom w:val="single" w:sz="4" w:space="0" w:color="auto"/>
              <w:right w:val="nil"/>
            </w:tcBorders>
          </w:tcPr>
          <w:p w14:paraId="4E282187" w14:textId="17B8F3EB" w:rsidR="00A91F87" w:rsidRPr="00AA7B07" w:rsidRDefault="00285061" w:rsidP="000725C7">
            <w:pPr>
              <w:spacing w:line="360"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 xml:space="preserve">Table </w:t>
            </w:r>
            <w:r w:rsidR="00A91F87" w:rsidRPr="00AA7B07">
              <w:rPr>
                <w:rFonts w:asciiTheme="majorBidi" w:hAnsiTheme="majorBidi" w:cstheme="majorBidi"/>
                <w:b/>
                <w:bCs/>
                <w:color w:val="000000" w:themeColor="text1"/>
                <w:sz w:val="20"/>
                <w:szCs w:val="20"/>
                <w:lang w:val="en-US"/>
              </w:rPr>
              <w:t>2 Correlation Matrix</w:t>
            </w:r>
          </w:p>
        </w:tc>
      </w:tr>
      <w:tr w:rsidR="00A1414B" w:rsidRPr="00AA7B07" w14:paraId="7731445C" w14:textId="77777777" w:rsidTr="00A91F87">
        <w:tc>
          <w:tcPr>
            <w:tcW w:w="1276" w:type="dxa"/>
            <w:tcBorders>
              <w:top w:val="single" w:sz="4" w:space="0" w:color="auto"/>
              <w:left w:val="nil"/>
              <w:bottom w:val="single" w:sz="12" w:space="0" w:color="auto"/>
              <w:right w:val="nil"/>
            </w:tcBorders>
          </w:tcPr>
          <w:p w14:paraId="7CE17312" w14:textId="77777777" w:rsidR="00A91F87" w:rsidRPr="00AA7B07" w:rsidRDefault="00A91F87" w:rsidP="000725C7">
            <w:pPr>
              <w:spacing w:line="360" w:lineRule="auto"/>
              <w:jc w:val="center"/>
              <w:rPr>
                <w:rFonts w:asciiTheme="majorBidi" w:hAnsiTheme="majorBidi" w:cstheme="majorBidi"/>
                <w:b/>
                <w:bCs/>
                <w:color w:val="000000" w:themeColor="text1"/>
                <w:sz w:val="20"/>
                <w:szCs w:val="20"/>
                <w:lang w:val="en-US"/>
              </w:rPr>
            </w:pPr>
          </w:p>
        </w:tc>
        <w:tc>
          <w:tcPr>
            <w:tcW w:w="2126" w:type="dxa"/>
            <w:tcBorders>
              <w:top w:val="single" w:sz="4" w:space="0" w:color="auto"/>
              <w:left w:val="nil"/>
              <w:bottom w:val="single" w:sz="12" w:space="0" w:color="auto"/>
              <w:right w:val="nil"/>
            </w:tcBorders>
            <w:vAlign w:val="center"/>
          </w:tcPr>
          <w:p w14:paraId="70087731" w14:textId="77777777" w:rsidR="00A91F87" w:rsidRPr="00AA7B07" w:rsidRDefault="00A91F87" w:rsidP="000725C7">
            <w:pPr>
              <w:spacing w:line="360" w:lineRule="auto"/>
              <w:jc w:val="center"/>
              <w:rPr>
                <w:rFonts w:asciiTheme="majorBidi" w:hAnsiTheme="majorBidi" w:cstheme="majorBidi"/>
                <w:b/>
                <w:bCs/>
                <w:color w:val="000000" w:themeColor="text1"/>
                <w:sz w:val="20"/>
                <w:szCs w:val="20"/>
                <w:lang w:val="en-US"/>
              </w:rPr>
            </w:pPr>
          </w:p>
        </w:tc>
        <w:tc>
          <w:tcPr>
            <w:tcW w:w="1843" w:type="dxa"/>
            <w:tcBorders>
              <w:top w:val="single" w:sz="4" w:space="0" w:color="auto"/>
              <w:left w:val="nil"/>
              <w:bottom w:val="single" w:sz="12" w:space="0" w:color="auto"/>
              <w:right w:val="nil"/>
            </w:tcBorders>
            <w:vAlign w:val="center"/>
          </w:tcPr>
          <w:p w14:paraId="0FD1842C" w14:textId="77777777" w:rsidR="00A91F87" w:rsidRPr="00AA7B07" w:rsidRDefault="00A91F87" w:rsidP="000725C7">
            <w:pPr>
              <w:spacing w:line="360"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Brand Clues</w:t>
            </w:r>
          </w:p>
        </w:tc>
        <w:tc>
          <w:tcPr>
            <w:tcW w:w="1985" w:type="dxa"/>
            <w:tcBorders>
              <w:top w:val="single" w:sz="4" w:space="0" w:color="auto"/>
              <w:left w:val="nil"/>
              <w:bottom w:val="single" w:sz="12" w:space="0" w:color="auto"/>
              <w:right w:val="nil"/>
            </w:tcBorders>
            <w:vAlign w:val="center"/>
          </w:tcPr>
          <w:p w14:paraId="73C838B7" w14:textId="77777777" w:rsidR="00A91F87" w:rsidRPr="00AA7B07" w:rsidRDefault="00A91F87" w:rsidP="000725C7">
            <w:pPr>
              <w:spacing w:line="360"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Self-Identification</w:t>
            </w:r>
          </w:p>
        </w:tc>
        <w:tc>
          <w:tcPr>
            <w:tcW w:w="2130" w:type="dxa"/>
            <w:tcBorders>
              <w:top w:val="single" w:sz="4" w:space="0" w:color="auto"/>
              <w:left w:val="nil"/>
              <w:bottom w:val="single" w:sz="12" w:space="0" w:color="auto"/>
              <w:right w:val="nil"/>
            </w:tcBorders>
            <w:vAlign w:val="center"/>
          </w:tcPr>
          <w:p w14:paraId="6334AF2D" w14:textId="77777777" w:rsidR="00A91F87" w:rsidRPr="00AA7B07" w:rsidRDefault="00A91F87" w:rsidP="000725C7">
            <w:pPr>
              <w:spacing w:line="360"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Social-Identification</w:t>
            </w:r>
          </w:p>
        </w:tc>
      </w:tr>
      <w:tr w:rsidR="00A1414B" w:rsidRPr="00AA7B07" w14:paraId="7DE373D4" w14:textId="77777777" w:rsidTr="00A91F87">
        <w:tc>
          <w:tcPr>
            <w:tcW w:w="1276" w:type="dxa"/>
            <w:vMerge w:val="restart"/>
            <w:tcBorders>
              <w:top w:val="single" w:sz="12" w:space="0" w:color="auto"/>
              <w:left w:val="nil"/>
              <w:right w:val="nil"/>
            </w:tcBorders>
          </w:tcPr>
          <w:p w14:paraId="381876A8" w14:textId="77777777" w:rsidR="00A91F87" w:rsidRPr="00AA7B07" w:rsidRDefault="00A91F87" w:rsidP="000725C7">
            <w:pPr>
              <w:spacing w:line="360" w:lineRule="auto"/>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Correlation</w:t>
            </w:r>
          </w:p>
        </w:tc>
        <w:tc>
          <w:tcPr>
            <w:tcW w:w="2126" w:type="dxa"/>
            <w:tcBorders>
              <w:top w:val="single" w:sz="12" w:space="0" w:color="auto"/>
              <w:left w:val="nil"/>
              <w:bottom w:val="single" w:sz="4" w:space="0" w:color="auto"/>
              <w:right w:val="nil"/>
            </w:tcBorders>
            <w:vAlign w:val="center"/>
          </w:tcPr>
          <w:p w14:paraId="1D8CE0D4" w14:textId="77777777" w:rsidR="00A91F87" w:rsidRPr="00AA7B07" w:rsidRDefault="00A91F87" w:rsidP="000725C7">
            <w:pPr>
              <w:spacing w:line="360" w:lineRule="auto"/>
              <w:rPr>
                <w:rFonts w:asciiTheme="majorBidi" w:hAnsiTheme="majorBidi" w:cstheme="majorBidi"/>
                <w:color w:val="000000" w:themeColor="text1"/>
                <w:sz w:val="20"/>
                <w:szCs w:val="20"/>
                <w:lang w:val="en-US"/>
              </w:rPr>
            </w:pPr>
            <w:r w:rsidRPr="00AA7B07">
              <w:rPr>
                <w:rFonts w:asciiTheme="majorBidi" w:hAnsiTheme="majorBidi" w:cstheme="majorBidi"/>
                <w:b/>
                <w:bCs/>
                <w:color w:val="000000" w:themeColor="text1"/>
                <w:sz w:val="20"/>
                <w:szCs w:val="20"/>
                <w:lang w:val="en-US"/>
              </w:rPr>
              <w:t>Brand Clues</w:t>
            </w:r>
          </w:p>
        </w:tc>
        <w:tc>
          <w:tcPr>
            <w:tcW w:w="1843" w:type="dxa"/>
            <w:tcBorders>
              <w:top w:val="single" w:sz="12" w:space="0" w:color="auto"/>
              <w:left w:val="nil"/>
              <w:bottom w:val="single" w:sz="4" w:space="0" w:color="auto"/>
              <w:right w:val="nil"/>
            </w:tcBorders>
            <w:vAlign w:val="center"/>
          </w:tcPr>
          <w:p w14:paraId="4099D7AB" w14:textId="77777777" w:rsidR="00A91F87" w:rsidRPr="00AA7B07" w:rsidRDefault="00A91F87" w:rsidP="000725C7">
            <w:pPr>
              <w:spacing w:line="360"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1.00</w:t>
            </w:r>
          </w:p>
        </w:tc>
        <w:tc>
          <w:tcPr>
            <w:tcW w:w="1985" w:type="dxa"/>
            <w:tcBorders>
              <w:top w:val="single" w:sz="12" w:space="0" w:color="auto"/>
              <w:left w:val="nil"/>
              <w:bottom w:val="single" w:sz="4" w:space="0" w:color="auto"/>
              <w:right w:val="nil"/>
            </w:tcBorders>
          </w:tcPr>
          <w:p w14:paraId="68F38CDE" w14:textId="77777777" w:rsidR="00A91F87" w:rsidRPr="00AA7B07" w:rsidRDefault="00A91F87"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.503*</w:t>
            </w:r>
          </w:p>
        </w:tc>
        <w:tc>
          <w:tcPr>
            <w:tcW w:w="2130" w:type="dxa"/>
            <w:tcBorders>
              <w:top w:val="single" w:sz="12" w:space="0" w:color="auto"/>
              <w:left w:val="nil"/>
              <w:bottom w:val="single" w:sz="4" w:space="0" w:color="auto"/>
              <w:right w:val="nil"/>
            </w:tcBorders>
            <w:vAlign w:val="center"/>
          </w:tcPr>
          <w:p w14:paraId="62700101" w14:textId="77777777" w:rsidR="00A91F87" w:rsidRPr="00AA7B07" w:rsidRDefault="00A91F87"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.219*</w:t>
            </w:r>
          </w:p>
        </w:tc>
      </w:tr>
      <w:tr w:rsidR="00A1414B" w:rsidRPr="00AA7B07" w14:paraId="414010F8" w14:textId="77777777" w:rsidTr="00A91F87">
        <w:tc>
          <w:tcPr>
            <w:tcW w:w="1276" w:type="dxa"/>
            <w:vMerge/>
            <w:tcBorders>
              <w:left w:val="nil"/>
              <w:right w:val="nil"/>
            </w:tcBorders>
          </w:tcPr>
          <w:p w14:paraId="19DF7E82" w14:textId="77777777" w:rsidR="00A91F87" w:rsidRPr="00AA7B07" w:rsidRDefault="00A91F87" w:rsidP="000725C7">
            <w:pPr>
              <w:spacing w:line="360" w:lineRule="auto"/>
              <w:rPr>
                <w:rFonts w:asciiTheme="majorBidi" w:hAnsiTheme="majorBidi" w:cstheme="majorBidi"/>
                <w:b/>
                <w:bCs/>
                <w:color w:val="000000" w:themeColor="text1"/>
                <w:sz w:val="20"/>
                <w:szCs w:val="20"/>
                <w:lang w:val="en-US"/>
              </w:rPr>
            </w:pPr>
          </w:p>
        </w:tc>
        <w:tc>
          <w:tcPr>
            <w:tcW w:w="2126" w:type="dxa"/>
            <w:tcBorders>
              <w:top w:val="single" w:sz="4" w:space="0" w:color="auto"/>
              <w:left w:val="nil"/>
              <w:bottom w:val="single" w:sz="4" w:space="0" w:color="auto"/>
              <w:right w:val="nil"/>
            </w:tcBorders>
            <w:vAlign w:val="center"/>
          </w:tcPr>
          <w:p w14:paraId="2E0509AF" w14:textId="77777777" w:rsidR="00A91F87" w:rsidRPr="00AA7B07" w:rsidRDefault="00A91F87" w:rsidP="000725C7">
            <w:pPr>
              <w:spacing w:line="360" w:lineRule="auto"/>
              <w:rPr>
                <w:rFonts w:asciiTheme="majorBidi" w:hAnsiTheme="majorBidi" w:cstheme="majorBidi"/>
                <w:color w:val="000000" w:themeColor="text1"/>
                <w:sz w:val="20"/>
                <w:szCs w:val="20"/>
                <w:lang w:val="en-US"/>
              </w:rPr>
            </w:pPr>
            <w:r w:rsidRPr="00AA7B07">
              <w:rPr>
                <w:rFonts w:asciiTheme="majorBidi" w:hAnsiTheme="majorBidi" w:cstheme="majorBidi"/>
                <w:b/>
                <w:bCs/>
                <w:color w:val="000000" w:themeColor="text1"/>
                <w:sz w:val="20"/>
                <w:szCs w:val="20"/>
                <w:lang w:val="en-US"/>
              </w:rPr>
              <w:t>Self-Identification</w:t>
            </w:r>
          </w:p>
        </w:tc>
        <w:tc>
          <w:tcPr>
            <w:tcW w:w="1843" w:type="dxa"/>
            <w:tcBorders>
              <w:top w:val="single" w:sz="4" w:space="0" w:color="auto"/>
              <w:left w:val="nil"/>
              <w:bottom w:val="single" w:sz="4" w:space="0" w:color="auto"/>
              <w:right w:val="nil"/>
            </w:tcBorders>
            <w:vAlign w:val="center"/>
          </w:tcPr>
          <w:p w14:paraId="12514ADB" w14:textId="77777777" w:rsidR="00A91F87" w:rsidRPr="00AA7B07" w:rsidRDefault="00A91F87"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.503*</w:t>
            </w:r>
          </w:p>
        </w:tc>
        <w:tc>
          <w:tcPr>
            <w:tcW w:w="1985" w:type="dxa"/>
            <w:tcBorders>
              <w:top w:val="single" w:sz="4" w:space="0" w:color="auto"/>
              <w:left w:val="nil"/>
              <w:bottom w:val="single" w:sz="4" w:space="0" w:color="auto"/>
              <w:right w:val="nil"/>
            </w:tcBorders>
          </w:tcPr>
          <w:p w14:paraId="53B16396" w14:textId="77777777" w:rsidR="00A91F87" w:rsidRPr="00AA7B07" w:rsidRDefault="00A91F87" w:rsidP="000725C7">
            <w:pPr>
              <w:spacing w:line="360"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1.00</w:t>
            </w:r>
          </w:p>
        </w:tc>
        <w:tc>
          <w:tcPr>
            <w:tcW w:w="2130" w:type="dxa"/>
            <w:tcBorders>
              <w:top w:val="single" w:sz="4" w:space="0" w:color="auto"/>
              <w:left w:val="nil"/>
              <w:bottom w:val="single" w:sz="4" w:space="0" w:color="auto"/>
              <w:right w:val="nil"/>
            </w:tcBorders>
            <w:vAlign w:val="center"/>
          </w:tcPr>
          <w:p w14:paraId="57465BE4" w14:textId="77777777" w:rsidR="00A91F87" w:rsidRPr="00AA7B07" w:rsidRDefault="00A91F87"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.361*</w:t>
            </w:r>
          </w:p>
        </w:tc>
      </w:tr>
      <w:tr w:rsidR="00A1414B" w:rsidRPr="00AA7B07" w14:paraId="47FEBE41" w14:textId="77777777" w:rsidTr="00A91F87">
        <w:tc>
          <w:tcPr>
            <w:tcW w:w="1276" w:type="dxa"/>
            <w:vMerge/>
            <w:tcBorders>
              <w:left w:val="nil"/>
              <w:bottom w:val="single" w:sz="4" w:space="0" w:color="auto"/>
              <w:right w:val="nil"/>
            </w:tcBorders>
          </w:tcPr>
          <w:p w14:paraId="51D7DD73" w14:textId="77777777" w:rsidR="00A91F87" w:rsidRPr="00AA7B07" w:rsidRDefault="00A91F87" w:rsidP="000725C7">
            <w:pPr>
              <w:spacing w:line="360" w:lineRule="auto"/>
              <w:rPr>
                <w:rFonts w:asciiTheme="majorBidi" w:hAnsiTheme="majorBidi" w:cstheme="majorBidi"/>
                <w:b/>
                <w:bCs/>
                <w:color w:val="000000" w:themeColor="text1"/>
                <w:sz w:val="20"/>
                <w:szCs w:val="20"/>
                <w:lang w:val="en-US"/>
              </w:rPr>
            </w:pPr>
          </w:p>
        </w:tc>
        <w:tc>
          <w:tcPr>
            <w:tcW w:w="2126" w:type="dxa"/>
            <w:tcBorders>
              <w:top w:val="single" w:sz="4" w:space="0" w:color="auto"/>
              <w:left w:val="nil"/>
              <w:bottom w:val="single" w:sz="4" w:space="0" w:color="auto"/>
              <w:right w:val="nil"/>
            </w:tcBorders>
            <w:vAlign w:val="center"/>
          </w:tcPr>
          <w:p w14:paraId="61575912" w14:textId="77777777" w:rsidR="00A91F87" w:rsidRPr="00AA7B07" w:rsidRDefault="00A91F87" w:rsidP="000725C7">
            <w:pPr>
              <w:spacing w:line="360" w:lineRule="auto"/>
              <w:rPr>
                <w:rFonts w:asciiTheme="majorBidi" w:hAnsiTheme="majorBidi" w:cstheme="majorBidi"/>
                <w:color w:val="000000" w:themeColor="text1"/>
                <w:sz w:val="20"/>
                <w:szCs w:val="20"/>
                <w:lang w:val="en-US"/>
              </w:rPr>
            </w:pPr>
            <w:r w:rsidRPr="00AA7B07">
              <w:rPr>
                <w:rFonts w:asciiTheme="majorBidi" w:hAnsiTheme="majorBidi" w:cstheme="majorBidi"/>
                <w:b/>
                <w:bCs/>
                <w:color w:val="000000" w:themeColor="text1"/>
                <w:sz w:val="20"/>
                <w:szCs w:val="20"/>
                <w:lang w:val="en-US"/>
              </w:rPr>
              <w:t>Social-Identification</w:t>
            </w:r>
          </w:p>
        </w:tc>
        <w:tc>
          <w:tcPr>
            <w:tcW w:w="1843" w:type="dxa"/>
            <w:tcBorders>
              <w:top w:val="single" w:sz="4" w:space="0" w:color="auto"/>
              <w:left w:val="nil"/>
              <w:bottom w:val="single" w:sz="4" w:space="0" w:color="auto"/>
              <w:right w:val="nil"/>
            </w:tcBorders>
            <w:vAlign w:val="center"/>
          </w:tcPr>
          <w:p w14:paraId="6F00EEA3" w14:textId="77777777" w:rsidR="00A91F87" w:rsidRPr="00AA7B07" w:rsidRDefault="00A91F87"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.219*</w:t>
            </w:r>
          </w:p>
        </w:tc>
        <w:tc>
          <w:tcPr>
            <w:tcW w:w="1985" w:type="dxa"/>
            <w:tcBorders>
              <w:top w:val="single" w:sz="4" w:space="0" w:color="auto"/>
              <w:left w:val="nil"/>
              <w:bottom w:val="single" w:sz="4" w:space="0" w:color="auto"/>
              <w:right w:val="nil"/>
            </w:tcBorders>
          </w:tcPr>
          <w:p w14:paraId="11CFE106" w14:textId="77777777" w:rsidR="00A91F87" w:rsidRPr="00AA7B07" w:rsidRDefault="00A91F87"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.361</w:t>
            </w:r>
          </w:p>
        </w:tc>
        <w:tc>
          <w:tcPr>
            <w:tcW w:w="2130" w:type="dxa"/>
            <w:tcBorders>
              <w:top w:val="single" w:sz="4" w:space="0" w:color="auto"/>
              <w:left w:val="nil"/>
              <w:bottom w:val="single" w:sz="4" w:space="0" w:color="auto"/>
              <w:right w:val="nil"/>
            </w:tcBorders>
            <w:vAlign w:val="center"/>
          </w:tcPr>
          <w:p w14:paraId="6EF855C1" w14:textId="77777777" w:rsidR="00A91F87" w:rsidRPr="00AA7B07" w:rsidRDefault="00A91F87" w:rsidP="000725C7">
            <w:pPr>
              <w:spacing w:line="360"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1.00</w:t>
            </w:r>
          </w:p>
        </w:tc>
      </w:tr>
      <w:tr w:rsidR="00A1414B" w:rsidRPr="00AA7B07" w14:paraId="3D668D6D" w14:textId="77777777" w:rsidTr="00A91F87">
        <w:tc>
          <w:tcPr>
            <w:tcW w:w="9360" w:type="dxa"/>
            <w:gridSpan w:val="5"/>
            <w:tcBorders>
              <w:top w:val="single" w:sz="4" w:space="0" w:color="auto"/>
              <w:left w:val="nil"/>
              <w:bottom w:val="nil"/>
              <w:right w:val="nil"/>
            </w:tcBorders>
          </w:tcPr>
          <w:p w14:paraId="12D5A818" w14:textId="77777777" w:rsidR="00A91F87" w:rsidRPr="00AA7B07" w:rsidRDefault="00A91F87" w:rsidP="000725C7">
            <w:pPr>
              <w:spacing w:line="360" w:lineRule="auto"/>
              <w:rPr>
                <w:rFonts w:asciiTheme="majorBidi" w:hAnsiTheme="majorBidi" w:cstheme="majorBidi"/>
                <w:i/>
                <w:iCs/>
                <w:color w:val="000000" w:themeColor="text1"/>
                <w:sz w:val="20"/>
                <w:szCs w:val="20"/>
                <w:lang w:val="en-US"/>
              </w:rPr>
            </w:pPr>
            <w:r w:rsidRPr="00AA7B07">
              <w:rPr>
                <w:rFonts w:asciiTheme="majorBidi" w:hAnsiTheme="majorBidi" w:cstheme="majorBidi"/>
                <w:i/>
                <w:iCs/>
                <w:color w:val="000000" w:themeColor="text1"/>
                <w:sz w:val="20"/>
                <w:szCs w:val="20"/>
                <w:lang w:val="en-US"/>
              </w:rPr>
              <w:t>* significant correlation</w:t>
            </w:r>
          </w:p>
          <w:p w14:paraId="299E6A73" w14:textId="77777777" w:rsidR="00A91F87" w:rsidRPr="00AA7B07" w:rsidRDefault="00A91F87" w:rsidP="000725C7">
            <w:pPr>
              <w:spacing w:line="360" w:lineRule="auto"/>
              <w:rPr>
                <w:rFonts w:asciiTheme="majorBidi" w:hAnsiTheme="majorBidi" w:cstheme="majorBidi"/>
                <w:color w:val="000000" w:themeColor="text1"/>
                <w:sz w:val="20"/>
                <w:szCs w:val="20"/>
                <w:lang w:val="en-US"/>
              </w:rPr>
            </w:pPr>
            <w:r w:rsidRPr="00AA7B07">
              <w:rPr>
                <w:rFonts w:asciiTheme="majorBidi" w:hAnsiTheme="majorBidi" w:cstheme="majorBidi"/>
                <w:i/>
                <w:iCs/>
                <w:color w:val="000000" w:themeColor="text1"/>
                <w:sz w:val="20"/>
                <w:szCs w:val="20"/>
                <w:lang w:val="en-US"/>
              </w:rPr>
              <w:t>Source: Prepared by the researcher</w:t>
            </w:r>
          </w:p>
        </w:tc>
      </w:tr>
    </w:tbl>
    <w:p w14:paraId="28E007CA" w14:textId="77777777" w:rsidR="00C56D6D" w:rsidRPr="00677F93" w:rsidRDefault="00C56D6D" w:rsidP="00C56D6D">
      <w:pPr>
        <w:spacing w:after="0"/>
        <w:jc w:val="both"/>
        <w:rPr>
          <w:rFonts w:asciiTheme="majorBidi" w:hAnsiTheme="majorBidi" w:cstheme="majorBidi"/>
          <w:color w:val="FF0000"/>
        </w:rPr>
      </w:pPr>
    </w:p>
    <w:p w14:paraId="7F72E688" w14:textId="32E3623C" w:rsidR="00C56D6D" w:rsidRPr="00D20158" w:rsidRDefault="00C56D6D" w:rsidP="00C62D00">
      <w:pPr>
        <w:spacing w:after="0" w:line="480" w:lineRule="auto"/>
        <w:jc w:val="both"/>
        <w:rPr>
          <w:rFonts w:asciiTheme="majorBidi" w:hAnsiTheme="majorBidi" w:cstheme="majorBidi"/>
          <w:color w:val="000000" w:themeColor="text1"/>
        </w:rPr>
      </w:pPr>
      <w:r w:rsidRPr="00D20158">
        <w:rPr>
          <w:rFonts w:asciiTheme="majorBidi" w:hAnsiTheme="majorBidi" w:cstheme="majorBidi"/>
          <w:color w:val="000000" w:themeColor="text1"/>
        </w:rPr>
        <w:tab/>
      </w:r>
      <w:r w:rsidRPr="0083115E">
        <w:rPr>
          <w:rFonts w:asciiTheme="majorBidi" w:hAnsiTheme="majorBidi" w:cstheme="majorBidi"/>
          <w:color w:val="000000" w:themeColor="text1"/>
        </w:rPr>
        <w:t xml:space="preserve">All constructs were analyzed in SPSS to assess reliability, with each construct demonstrating a </w:t>
      </w:r>
      <w:r w:rsidR="00285061" w:rsidRPr="0083115E">
        <w:rPr>
          <w:rFonts w:asciiTheme="majorBidi" w:hAnsiTheme="majorBidi" w:cstheme="majorBidi"/>
          <w:color w:val="000000" w:themeColor="text1"/>
        </w:rPr>
        <w:t>Cronbach’s</w:t>
      </w:r>
      <w:r w:rsidRPr="0083115E">
        <w:rPr>
          <w:rFonts w:asciiTheme="majorBidi" w:hAnsiTheme="majorBidi" w:cstheme="majorBidi"/>
          <w:color w:val="000000" w:themeColor="text1"/>
        </w:rPr>
        <w:t xml:space="preserve"> alpha value above 0.7, indicating strong reliability and internal consistency among the items for each variable (Kline, 2005; DeVellis, 2003; Nunnally, 1978; </w:t>
      </w:r>
      <w:r w:rsidRPr="0083115E">
        <w:rPr>
          <w:rFonts w:asciiTheme="majorBidi" w:hAnsiTheme="majorBidi" w:cstheme="majorBidi"/>
          <w:noProof/>
          <w:color w:val="000000" w:themeColor="text1"/>
          <w:lang w:val="en-US"/>
        </w:rPr>
        <w:t>Cronbach, 1951</w:t>
      </w:r>
      <w:r w:rsidRPr="0083115E">
        <w:rPr>
          <w:rFonts w:asciiTheme="majorBidi" w:hAnsiTheme="majorBidi" w:cstheme="majorBidi"/>
          <w:color w:val="000000" w:themeColor="text1"/>
        </w:rPr>
        <w:t xml:space="preserve">). The higher the value of </w:t>
      </w:r>
      <w:r w:rsidR="00285061" w:rsidRPr="0083115E">
        <w:rPr>
          <w:rFonts w:asciiTheme="majorBidi" w:hAnsiTheme="majorBidi" w:cstheme="majorBidi"/>
          <w:color w:val="000000" w:themeColor="text1"/>
        </w:rPr>
        <w:t>Cronbah’s</w:t>
      </w:r>
      <w:r w:rsidRPr="0083115E">
        <w:rPr>
          <w:rFonts w:asciiTheme="majorBidi" w:hAnsiTheme="majorBidi" w:cstheme="majorBidi"/>
          <w:color w:val="000000" w:themeColor="text1"/>
        </w:rPr>
        <w:t xml:space="preserve"> alpha, the greater the consistency among the items within a single construct (Kline, 2005; DeVellis, 2003; Nunnally, 1978; </w:t>
      </w:r>
      <w:r w:rsidRPr="0083115E">
        <w:rPr>
          <w:rFonts w:asciiTheme="majorBidi" w:hAnsiTheme="majorBidi" w:cstheme="majorBidi"/>
          <w:noProof/>
          <w:color w:val="000000" w:themeColor="text1"/>
          <w:lang w:val="en-US"/>
        </w:rPr>
        <w:t>Cronbach, 1951</w:t>
      </w:r>
      <w:r w:rsidRPr="0083115E">
        <w:rPr>
          <w:rFonts w:asciiTheme="majorBidi" w:hAnsiTheme="majorBidi" w:cstheme="majorBidi"/>
          <w:color w:val="000000" w:themeColor="text1"/>
        </w:rPr>
        <w:t xml:space="preserve">). The scale of </w:t>
      </w:r>
      <w:r w:rsidR="00285061" w:rsidRPr="0083115E">
        <w:rPr>
          <w:rFonts w:asciiTheme="majorBidi" w:hAnsiTheme="majorBidi" w:cstheme="majorBidi"/>
          <w:color w:val="000000" w:themeColor="text1"/>
        </w:rPr>
        <w:t>all</w:t>
      </w:r>
      <w:r w:rsidRPr="0083115E">
        <w:rPr>
          <w:rFonts w:asciiTheme="majorBidi" w:hAnsiTheme="majorBidi" w:cstheme="majorBidi"/>
          <w:color w:val="000000" w:themeColor="text1"/>
        </w:rPr>
        <w:t xml:space="preserve"> construct</w:t>
      </w:r>
      <w:r w:rsidR="00285061" w:rsidRPr="0083115E">
        <w:rPr>
          <w:rFonts w:asciiTheme="majorBidi" w:hAnsiTheme="majorBidi" w:cstheme="majorBidi"/>
          <w:color w:val="000000" w:themeColor="text1"/>
        </w:rPr>
        <w:t>s</w:t>
      </w:r>
      <w:r w:rsidRPr="0083115E">
        <w:rPr>
          <w:rFonts w:asciiTheme="majorBidi" w:hAnsiTheme="majorBidi" w:cstheme="majorBidi"/>
          <w:color w:val="000000" w:themeColor="text1"/>
        </w:rPr>
        <w:t xml:space="preserve">: bransd clues, self-identification, and social-identification had a high level of internal consistency, respectively, as determined by a </w:t>
      </w:r>
      <w:r w:rsidR="00285061" w:rsidRPr="0083115E">
        <w:rPr>
          <w:rFonts w:asciiTheme="majorBidi" w:hAnsiTheme="majorBidi" w:cstheme="majorBidi"/>
          <w:color w:val="000000" w:themeColor="text1"/>
        </w:rPr>
        <w:t>Cronbach’s</w:t>
      </w:r>
      <w:r w:rsidRPr="0083115E">
        <w:rPr>
          <w:rFonts w:asciiTheme="majorBidi" w:hAnsiTheme="majorBidi" w:cstheme="majorBidi"/>
          <w:color w:val="000000" w:themeColor="text1"/>
        </w:rPr>
        <w:t xml:space="preserve"> alpha [</w:t>
      </w:r>
      <w:r w:rsidRPr="0083115E">
        <w:rPr>
          <w:rFonts w:asciiTheme="majorBidi" w:hAnsiTheme="majorBidi" w:cstheme="majorBidi"/>
          <w:color w:val="000000" w:themeColor="text1"/>
          <w:sz w:val="20"/>
          <w:szCs w:val="20"/>
          <w:lang w:val="en-US"/>
        </w:rPr>
        <w:sym w:font="Symbol" w:char="F0B5"/>
      </w:r>
      <w:r w:rsidRPr="0083115E">
        <w:rPr>
          <w:rFonts w:asciiTheme="majorBidi" w:hAnsiTheme="majorBidi" w:cstheme="majorBidi"/>
          <w:color w:val="000000" w:themeColor="text1"/>
          <w:sz w:val="20"/>
          <w:szCs w:val="20"/>
          <w:lang w:val="en-US"/>
        </w:rPr>
        <w:t xml:space="preserve">= .843; </w:t>
      </w:r>
      <w:r w:rsidRPr="0083115E">
        <w:rPr>
          <w:rFonts w:asciiTheme="majorBidi" w:hAnsiTheme="majorBidi" w:cstheme="majorBidi"/>
          <w:color w:val="000000" w:themeColor="text1"/>
          <w:sz w:val="20"/>
          <w:szCs w:val="20"/>
          <w:lang w:val="en-US"/>
        </w:rPr>
        <w:sym w:font="Symbol" w:char="F0B5"/>
      </w:r>
      <w:r w:rsidRPr="0083115E">
        <w:rPr>
          <w:rFonts w:asciiTheme="majorBidi" w:hAnsiTheme="majorBidi" w:cstheme="majorBidi"/>
          <w:color w:val="000000" w:themeColor="text1"/>
          <w:sz w:val="20"/>
          <w:szCs w:val="20"/>
          <w:lang w:val="en-US"/>
        </w:rPr>
        <w:t xml:space="preserve">= .790; </w:t>
      </w:r>
      <w:r w:rsidRPr="0083115E">
        <w:rPr>
          <w:rFonts w:asciiTheme="majorBidi" w:hAnsiTheme="majorBidi" w:cstheme="majorBidi"/>
          <w:color w:val="000000" w:themeColor="text1"/>
          <w:sz w:val="20"/>
          <w:szCs w:val="20"/>
          <w:lang w:val="en-US"/>
        </w:rPr>
        <w:sym w:font="Symbol" w:char="F0B5"/>
      </w:r>
      <w:r w:rsidRPr="0083115E">
        <w:rPr>
          <w:rFonts w:asciiTheme="majorBidi" w:hAnsiTheme="majorBidi" w:cstheme="majorBidi"/>
          <w:color w:val="000000" w:themeColor="text1"/>
          <w:sz w:val="20"/>
          <w:szCs w:val="20"/>
          <w:lang w:val="en-US"/>
        </w:rPr>
        <w:t>= .733</w:t>
      </w:r>
      <w:r w:rsidRPr="0083115E">
        <w:rPr>
          <w:rFonts w:asciiTheme="majorBidi" w:hAnsiTheme="majorBidi" w:cstheme="majorBidi"/>
          <w:color w:val="000000" w:themeColor="text1"/>
        </w:rPr>
        <w:t xml:space="preserve">] (Kline, 2005; DeVellis, 2003; Nunnally, 1978; </w:t>
      </w:r>
      <w:r w:rsidRPr="0083115E">
        <w:rPr>
          <w:rFonts w:asciiTheme="majorBidi" w:hAnsiTheme="majorBidi" w:cstheme="majorBidi"/>
          <w:noProof/>
          <w:color w:val="000000" w:themeColor="text1"/>
          <w:lang w:val="en-US"/>
        </w:rPr>
        <w:t>Cronbach, 1951)</w:t>
      </w:r>
      <w:r w:rsidRPr="0083115E">
        <w:rPr>
          <w:rFonts w:asciiTheme="majorBidi" w:hAnsiTheme="majorBidi" w:cstheme="majorBidi"/>
          <w:color w:val="000000" w:themeColor="text1"/>
        </w:rPr>
        <w:t xml:space="preserve">. Table 3 summarizes the </w:t>
      </w:r>
      <w:r w:rsidR="00285061" w:rsidRPr="0083115E">
        <w:rPr>
          <w:rFonts w:asciiTheme="majorBidi" w:hAnsiTheme="majorBidi" w:cstheme="majorBidi"/>
          <w:color w:val="000000" w:themeColor="text1"/>
        </w:rPr>
        <w:t>Cronbach’s</w:t>
      </w:r>
      <w:r w:rsidRPr="0083115E">
        <w:rPr>
          <w:rFonts w:asciiTheme="majorBidi" w:hAnsiTheme="majorBidi" w:cstheme="majorBidi"/>
          <w:color w:val="000000" w:themeColor="text1"/>
        </w:rPr>
        <w:t xml:space="preserve"> alpha values for the three variables.</w:t>
      </w:r>
    </w:p>
    <w:tbl>
      <w:tblPr>
        <w:tblStyle w:val="TableGrid"/>
        <w:tblpPr w:leftFromText="180" w:rightFromText="180" w:vertAnchor="text" w:horzAnchor="margin" w:tblpXSpec="center" w:tblpY="106"/>
        <w:tblW w:w="0" w:type="auto"/>
        <w:tblLook w:val="04A0" w:firstRow="1" w:lastRow="0" w:firstColumn="1" w:lastColumn="0" w:noHBand="0" w:noVBand="1"/>
      </w:tblPr>
      <w:tblGrid>
        <w:gridCol w:w="2552"/>
        <w:gridCol w:w="1134"/>
        <w:gridCol w:w="1559"/>
        <w:gridCol w:w="2410"/>
      </w:tblGrid>
      <w:tr w:rsidR="00A1414B" w:rsidRPr="00AA7B07" w14:paraId="0B27D8B0" w14:textId="77777777" w:rsidTr="00F275A4">
        <w:tc>
          <w:tcPr>
            <w:tcW w:w="7655" w:type="dxa"/>
            <w:gridSpan w:val="4"/>
            <w:tcBorders>
              <w:top w:val="nil"/>
              <w:left w:val="nil"/>
              <w:bottom w:val="single" w:sz="4" w:space="0" w:color="auto"/>
              <w:right w:val="nil"/>
            </w:tcBorders>
          </w:tcPr>
          <w:p w14:paraId="2B0C1FAC" w14:textId="62D7720E" w:rsidR="003A6250" w:rsidRPr="00AA7B07" w:rsidRDefault="00285061" w:rsidP="000725C7">
            <w:pPr>
              <w:spacing w:line="360"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 xml:space="preserve">Table </w:t>
            </w:r>
            <w:r w:rsidR="003A6250" w:rsidRPr="00AA7B07">
              <w:rPr>
                <w:rFonts w:asciiTheme="majorBidi" w:hAnsiTheme="majorBidi" w:cstheme="majorBidi"/>
                <w:b/>
                <w:bCs/>
                <w:color w:val="000000" w:themeColor="text1"/>
                <w:sz w:val="20"/>
                <w:szCs w:val="20"/>
                <w:lang w:val="en-US"/>
              </w:rPr>
              <w:t>3 Measurement Scales</w:t>
            </w:r>
          </w:p>
        </w:tc>
      </w:tr>
      <w:tr w:rsidR="00A1414B" w:rsidRPr="00AA7B07" w14:paraId="68EB4021" w14:textId="77777777" w:rsidTr="00F275A4">
        <w:tc>
          <w:tcPr>
            <w:tcW w:w="2552" w:type="dxa"/>
            <w:tcBorders>
              <w:top w:val="single" w:sz="4" w:space="0" w:color="auto"/>
              <w:left w:val="nil"/>
              <w:bottom w:val="single" w:sz="12" w:space="0" w:color="auto"/>
              <w:right w:val="nil"/>
            </w:tcBorders>
            <w:vAlign w:val="center"/>
          </w:tcPr>
          <w:p w14:paraId="12B08B31" w14:textId="77777777" w:rsidR="003A6250" w:rsidRPr="00AA7B07" w:rsidRDefault="003A6250" w:rsidP="000725C7">
            <w:pPr>
              <w:spacing w:line="360" w:lineRule="auto"/>
              <w:jc w:val="center"/>
              <w:rPr>
                <w:rFonts w:asciiTheme="majorBidi" w:hAnsiTheme="majorBidi" w:cstheme="majorBidi"/>
                <w:b/>
                <w:bCs/>
                <w:color w:val="000000" w:themeColor="text1"/>
                <w:sz w:val="20"/>
                <w:szCs w:val="20"/>
                <w:lang w:val="en-US"/>
              </w:rPr>
            </w:pPr>
          </w:p>
        </w:tc>
        <w:tc>
          <w:tcPr>
            <w:tcW w:w="1134" w:type="dxa"/>
            <w:tcBorders>
              <w:top w:val="single" w:sz="4" w:space="0" w:color="auto"/>
              <w:left w:val="nil"/>
              <w:bottom w:val="single" w:sz="12" w:space="0" w:color="auto"/>
              <w:right w:val="nil"/>
            </w:tcBorders>
            <w:vAlign w:val="center"/>
          </w:tcPr>
          <w:p w14:paraId="19D89392" w14:textId="77777777" w:rsidR="003A6250" w:rsidRPr="00AA7B07" w:rsidRDefault="003A6250" w:rsidP="000725C7">
            <w:pPr>
              <w:spacing w:line="360"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Mean</w:t>
            </w:r>
          </w:p>
        </w:tc>
        <w:tc>
          <w:tcPr>
            <w:tcW w:w="1559" w:type="dxa"/>
            <w:tcBorders>
              <w:top w:val="single" w:sz="4" w:space="0" w:color="auto"/>
              <w:left w:val="nil"/>
              <w:bottom w:val="single" w:sz="12" w:space="0" w:color="auto"/>
              <w:right w:val="nil"/>
            </w:tcBorders>
            <w:vAlign w:val="center"/>
          </w:tcPr>
          <w:p w14:paraId="24A2076E" w14:textId="77777777" w:rsidR="003A6250" w:rsidRPr="00AA7B07" w:rsidRDefault="003A6250" w:rsidP="000725C7">
            <w:pPr>
              <w:spacing w:line="360"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SD</w:t>
            </w:r>
          </w:p>
        </w:tc>
        <w:tc>
          <w:tcPr>
            <w:tcW w:w="2410" w:type="dxa"/>
            <w:tcBorders>
              <w:top w:val="single" w:sz="4" w:space="0" w:color="auto"/>
              <w:left w:val="nil"/>
              <w:bottom w:val="single" w:sz="12" w:space="0" w:color="auto"/>
              <w:right w:val="nil"/>
            </w:tcBorders>
            <w:vAlign w:val="center"/>
          </w:tcPr>
          <w:p w14:paraId="7703D40F" w14:textId="20C0D8D2" w:rsidR="003A6250" w:rsidRPr="00AA7B07" w:rsidRDefault="00285061" w:rsidP="000725C7">
            <w:pPr>
              <w:spacing w:line="360"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Cronbach’s</w:t>
            </w:r>
            <w:r w:rsidR="003A6250" w:rsidRPr="00AA7B07">
              <w:rPr>
                <w:rFonts w:asciiTheme="majorBidi" w:hAnsiTheme="majorBidi" w:cstheme="majorBidi"/>
                <w:b/>
                <w:bCs/>
                <w:color w:val="000000" w:themeColor="text1"/>
                <w:sz w:val="20"/>
                <w:szCs w:val="20"/>
                <w:lang w:val="en-US"/>
              </w:rPr>
              <w:t xml:space="preserve"> Alpha </w:t>
            </w:r>
            <w:r w:rsidR="003A6250" w:rsidRPr="00AA7B07">
              <w:rPr>
                <w:rFonts w:asciiTheme="majorBidi" w:hAnsiTheme="majorBidi" w:cstheme="majorBidi"/>
                <w:b/>
                <w:bCs/>
                <w:color w:val="000000" w:themeColor="text1"/>
                <w:sz w:val="20"/>
                <w:szCs w:val="20"/>
                <w:lang w:val="en-US"/>
              </w:rPr>
              <w:sym w:font="Symbol" w:char="F0B5"/>
            </w:r>
          </w:p>
        </w:tc>
      </w:tr>
      <w:tr w:rsidR="00A1414B" w:rsidRPr="00AA7B07" w14:paraId="5C93F202" w14:textId="77777777" w:rsidTr="00F275A4">
        <w:tc>
          <w:tcPr>
            <w:tcW w:w="2552" w:type="dxa"/>
            <w:tcBorders>
              <w:top w:val="single" w:sz="12" w:space="0" w:color="auto"/>
              <w:left w:val="nil"/>
              <w:bottom w:val="single" w:sz="4" w:space="0" w:color="auto"/>
              <w:right w:val="nil"/>
            </w:tcBorders>
            <w:vAlign w:val="center"/>
          </w:tcPr>
          <w:p w14:paraId="2408156C" w14:textId="77777777" w:rsidR="003A6250" w:rsidRPr="00AA7B07" w:rsidRDefault="003A6250" w:rsidP="000725C7">
            <w:pPr>
              <w:spacing w:line="360" w:lineRule="auto"/>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Brand clues</w:t>
            </w:r>
          </w:p>
        </w:tc>
        <w:tc>
          <w:tcPr>
            <w:tcW w:w="1134" w:type="dxa"/>
            <w:tcBorders>
              <w:top w:val="single" w:sz="12" w:space="0" w:color="auto"/>
              <w:left w:val="nil"/>
              <w:bottom w:val="single" w:sz="4" w:space="0" w:color="auto"/>
              <w:right w:val="nil"/>
            </w:tcBorders>
            <w:vAlign w:val="center"/>
          </w:tcPr>
          <w:p w14:paraId="652A8522" w14:textId="77777777" w:rsidR="003A6250" w:rsidRPr="00AA7B07" w:rsidRDefault="003A6250"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4.01</w:t>
            </w:r>
          </w:p>
        </w:tc>
        <w:tc>
          <w:tcPr>
            <w:tcW w:w="1559" w:type="dxa"/>
            <w:tcBorders>
              <w:top w:val="single" w:sz="12" w:space="0" w:color="auto"/>
              <w:left w:val="nil"/>
              <w:bottom w:val="single" w:sz="4" w:space="0" w:color="auto"/>
              <w:right w:val="nil"/>
            </w:tcBorders>
            <w:vAlign w:val="center"/>
          </w:tcPr>
          <w:p w14:paraId="2B424C55" w14:textId="77777777" w:rsidR="003A6250" w:rsidRPr="00AA7B07" w:rsidRDefault="003A6250"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3.91</w:t>
            </w:r>
          </w:p>
        </w:tc>
        <w:tc>
          <w:tcPr>
            <w:tcW w:w="2410" w:type="dxa"/>
            <w:tcBorders>
              <w:top w:val="single" w:sz="12" w:space="0" w:color="auto"/>
              <w:left w:val="nil"/>
              <w:bottom w:val="single" w:sz="4" w:space="0" w:color="auto"/>
              <w:right w:val="nil"/>
            </w:tcBorders>
            <w:vAlign w:val="center"/>
          </w:tcPr>
          <w:p w14:paraId="297730B2" w14:textId="77777777" w:rsidR="003A6250" w:rsidRPr="00AA7B07" w:rsidRDefault="003A6250"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.843</w:t>
            </w:r>
          </w:p>
        </w:tc>
      </w:tr>
      <w:tr w:rsidR="00A1414B" w:rsidRPr="00AA7B07" w14:paraId="1014380C" w14:textId="77777777" w:rsidTr="00F275A4">
        <w:tc>
          <w:tcPr>
            <w:tcW w:w="2552" w:type="dxa"/>
            <w:tcBorders>
              <w:top w:val="single" w:sz="4" w:space="0" w:color="auto"/>
              <w:left w:val="nil"/>
              <w:bottom w:val="single" w:sz="4" w:space="0" w:color="auto"/>
              <w:right w:val="nil"/>
            </w:tcBorders>
            <w:vAlign w:val="center"/>
          </w:tcPr>
          <w:p w14:paraId="32B80C4C" w14:textId="77777777" w:rsidR="003A6250" w:rsidRPr="00AA7B07" w:rsidRDefault="003A6250" w:rsidP="000725C7">
            <w:pPr>
              <w:spacing w:line="360" w:lineRule="auto"/>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Self-Identification</w:t>
            </w:r>
          </w:p>
        </w:tc>
        <w:tc>
          <w:tcPr>
            <w:tcW w:w="1134" w:type="dxa"/>
            <w:tcBorders>
              <w:top w:val="single" w:sz="4" w:space="0" w:color="auto"/>
              <w:left w:val="nil"/>
              <w:bottom w:val="single" w:sz="4" w:space="0" w:color="auto"/>
              <w:right w:val="nil"/>
            </w:tcBorders>
            <w:vAlign w:val="center"/>
          </w:tcPr>
          <w:p w14:paraId="59BC83B8" w14:textId="77777777" w:rsidR="003A6250" w:rsidRPr="00AA7B07" w:rsidRDefault="003A6250"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3.47</w:t>
            </w:r>
          </w:p>
        </w:tc>
        <w:tc>
          <w:tcPr>
            <w:tcW w:w="1559" w:type="dxa"/>
            <w:tcBorders>
              <w:top w:val="single" w:sz="4" w:space="0" w:color="auto"/>
              <w:left w:val="nil"/>
              <w:bottom w:val="single" w:sz="4" w:space="0" w:color="auto"/>
              <w:right w:val="nil"/>
            </w:tcBorders>
            <w:vAlign w:val="center"/>
          </w:tcPr>
          <w:p w14:paraId="301607F4" w14:textId="77777777" w:rsidR="003A6250" w:rsidRPr="00AA7B07" w:rsidRDefault="003A6250"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3.07</w:t>
            </w:r>
          </w:p>
        </w:tc>
        <w:tc>
          <w:tcPr>
            <w:tcW w:w="2410" w:type="dxa"/>
            <w:tcBorders>
              <w:top w:val="single" w:sz="4" w:space="0" w:color="auto"/>
              <w:left w:val="nil"/>
              <w:bottom w:val="single" w:sz="4" w:space="0" w:color="auto"/>
              <w:right w:val="nil"/>
            </w:tcBorders>
            <w:vAlign w:val="center"/>
          </w:tcPr>
          <w:p w14:paraId="583BFAE0" w14:textId="77777777" w:rsidR="003A6250" w:rsidRPr="00AA7B07" w:rsidRDefault="003A6250"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.790</w:t>
            </w:r>
          </w:p>
        </w:tc>
      </w:tr>
      <w:tr w:rsidR="00A1414B" w:rsidRPr="00AA7B07" w14:paraId="2BE1DC40" w14:textId="77777777" w:rsidTr="00F275A4">
        <w:tc>
          <w:tcPr>
            <w:tcW w:w="2552" w:type="dxa"/>
            <w:tcBorders>
              <w:top w:val="single" w:sz="4" w:space="0" w:color="auto"/>
              <w:left w:val="nil"/>
              <w:bottom w:val="single" w:sz="4" w:space="0" w:color="auto"/>
              <w:right w:val="nil"/>
            </w:tcBorders>
            <w:vAlign w:val="center"/>
          </w:tcPr>
          <w:p w14:paraId="72B6E193" w14:textId="77777777" w:rsidR="003A6250" w:rsidRPr="00AA7B07" w:rsidRDefault="003A6250" w:rsidP="000725C7">
            <w:pPr>
              <w:spacing w:line="360" w:lineRule="auto"/>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Social-Identification</w:t>
            </w:r>
          </w:p>
        </w:tc>
        <w:tc>
          <w:tcPr>
            <w:tcW w:w="1134" w:type="dxa"/>
            <w:tcBorders>
              <w:top w:val="single" w:sz="4" w:space="0" w:color="auto"/>
              <w:left w:val="nil"/>
              <w:bottom w:val="single" w:sz="4" w:space="0" w:color="auto"/>
              <w:right w:val="nil"/>
            </w:tcBorders>
            <w:vAlign w:val="center"/>
          </w:tcPr>
          <w:p w14:paraId="6CF8AD99" w14:textId="77777777" w:rsidR="003A6250" w:rsidRPr="00AA7B07" w:rsidRDefault="003A6250"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2.56</w:t>
            </w:r>
          </w:p>
        </w:tc>
        <w:tc>
          <w:tcPr>
            <w:tcW w:w="1559" w:type="dxa"/>
            <w:tcBorders>
              <w:top w:val="single" w:sz="4" w:space="0" w:color="auto"/>
              <w:left w:val="nil"/>
              <w:bottom w:val="single" w:sz="4" w:space="0" w:color="auto"/>
              <w:right w:val="nil"/>
            </w:tcBorders>
            <w:vAlign w:val="center"/>
          </w:tcPr>
          <w:p w14:paraId="1B28C7B0" w14:textId="77777777" w:rsidR="003A6250" w:rsidRPr="00AA7B07" w:rsidRDefault="003A6250"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3.94</w:t>
            </w:r>
          </w:p>
        </w:tc>
        <w:tc>
          <w:tcPr>
            <w:tcW w:w="2410" w:type="dxa"/>
            <w:tcBorders>
              <w:top w:val="single" w:sz="4" w:space="0" w:color="auto"/>
              <w:left w:val="nil"/>
              <w:bottom w:val="single" w:sz="4" w:space="0" w:color="auto"/>
              <w:right w:val="nil"/>
            </w:tcBorders>
            <w:vAlign w:val="center"/>
          </w:tcPr>
          <w:p w14:paraId="06815D38" w14:textId="77777777" w:rsidR="003A6250" w:rsidRPr="00AA7B07" w:rsidRDefault="003A6250"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.733</w:t>
            </w:r>
          </w:p>
        </w:tc>
      </w:tr>
      <w:tr w:rsidR="00A1414B" w:rsidRPr="00AA7B07" w14:paraId="05219356" w14:textId="77777777" w:rsidTr="00F275A4">
        <w:tc>
          <w:tcPr>
            <w:tcW w:w="7655" w:type="dxa"/>
            <w:gridSpan w:val="4"/>
            <w:tcBorders>
              <w:top w:val="single" w:sz="4" w:space="0" w:color="auto"/>
              <w:left w:val="nil"/>
              <w:bottom w:val="nil"/>
              <w:right w:val="nil"/>
            </w:tcBorders>
          </w:tcPr>
          <w:p w14:paraId="12CB51DA" w14:textId="77777777" w:rsidR="003A6250" w:rsidRPr="00AA7B07" w:rsidRDefault="003A6250" w:rsidP="000725C7">
            <w:pPr>
              <w:spacing w:line="360" w:lineRule="auto"/>
              <w:rPr>
                <w:rFonts w:asciiTheme="majorBidi" w:hAnsiTheme="majorBidi" w:cstheme="majorBidi"/>
                <w:i/>
                <w:iCs/>
                <w:color w:val="000000" w:themeColor="text1"/>
                <w:sz w:val="20"/>
                <w:szCs w:val="20"/>
                <w:lang w:val="en-US"/>
              </w:rPr>
            </w:pPr>
            <w:r w:rsidRPr="00AA7B07">
              <w:rPr>
                <w:rFonts w:asciiTheme="majorBidi" w:hAnsiTheme="majorBidi" w:cstheme="majorBidi"/>
                <w:i/>
                <w:iCs/>
                <w:color w:val="000000" w:themeColor="text1"/>
                <w:sz w:val="20"/>
                <w:szCs w:val="20"/>
                <w:lang w:val="en-US"/>
              </w:rPr>
              <w:t>SD: Standard Deviation</w:t>
            </w:r>
          </w:p>
          <w:p w14:paraId="1D0FE06E" w14:textId="77777777" w:rsidR="003A6250" w:rsidRPr="00AA7B07" w:rsidRDefault="003A6250" w:rsidP="000725C7">
            <w:pPr>
              <w:spacing w:line="360" w:lineRule="auto"/>
              <w:rPr>
                <w:rFonts w:asciiTheme="majorBidi" w:hAnsiTheme="majorBidi" w:cstheme="majorBidi"/>
                <w:color w:val="000000" w:themeColor="text1"/>
                <w:sz w:val="20"/>
                <w:szCs w:val="20"/>
                <w:lang w:val="en-US"/>
              </w:rPr>
            </w:pPr>
            <w:r w:rsidRPr="00AA7B07">
              <w:rPr>
                <w:rFonts w:asciiTheme="majorBidi" w:hAnsiTheme="majorBidi" w:cstheme="majorBidi"/>
                <w:i/>
                <w:iCs/>
                <w:color w:val="000000" w:themeColor="text1"/>
                <w:sz w:val="20"/>
                <w:szCs w:val="20"/>
                <w:lang w:val="en-US"/>
              </w:rPr>
              <w:t>Source: Prepared by the researcher</w:t>
            </w:r>
          </w:p>
        </w:tc>
      </w:tr>
    </w:tbl>
    <w:p w14:paraId="75B6809B" w14:textId="55ACB97E" w:rsidR="00730475" w:rsidRPr="00677F93" w:rsidRDefault="00730475" w:rsidP="00DA7962">
      <w:pPr>
        <w:jc w:val="both"/>
        <w:rPr>
          <w:rFonts w:asciiTheme="majorBidi" w:hAnsiTheme="majorBidi" w:cstheme="majorBidi"/>
          <w:color w:val="FF0000"/>
          <w:lang w:val="en-US"/>
        </w:rPr>
      </w:pPr>
    </w:p>
    <w:p w14:paraId="5C4A68FA" w14:textId="77777777" w:rsidR="00A91F87" w:rsidRPr="00677F93" w:rsidRDefault="00A91F87" w:rsidP="00DA7962">
      <w:pPr>
        <w:jc w:val="both"/>
        <w:rPr>
          <w:rFonts w:asciiTheme="majorBidi" w:hAnsiTheme="majorBidi" w:cstheme="majorBidi"/>
          <w:color w:val="FF0000"/>
          <w:lang w:val="en-US"/>
        </w:rPr>
      </w:pPr>
    </w:p>
    <w:p w14:paraId="73DF61C7" w14:textId="77777777" w:rsidR="00A91F87" w:rsidRPr="00677F93" w:rsidRDefault="00A91F87" w:rsidP="00DA7962">
      <w:pPr>
        <w:jc w:val="both"/>
        <w:rPr>
          <w:rFonts w:asciiTheme="majorBidi" w:hAnsiTheme="majorBidi" w:cstheme="majorBidi"/>
          <w:color w:val="FF0000"/>
          <w:lang w:val="en-US"/>
        </w:rPr>
      </w:pPr>
    </w:p>
    <w:p w14:paraId="14F4D9B0" w14:textId="77777777" w:rsidR="00A91F87" w:rsidRPr="00677F93" w:rsidRDefault="00A91F87" w:rsidP="00DA7962">
      <w:pPr>
        <w:jc w:val="both"/>
        <w:rPr>
          <w:rFonts w:asciiTheme="majorBidi" w:hAnsiTheme="majorBidi" w:cstheme="majorBidi"/>
          <w:color w:val="FF0000"/>
          <w:lang w:val="en-US"/>
        </w:rPr>
      </w:pPr>
    </w:p>
    <w:p w14:paraId="04FF0DF2" w14:textId="77777777" w:rsidR="00D20158" w:rsidRDefault="00C56D6D" w:rsidP="00576249">
      <w:pPr>
        <w:spacing w:after="0"/>
        <w:jc w:val="both"/>
        <w:rPr>
          <w:rFonts w:asciiTheme="majorBidi" w:hAnsiTheme="majorBidi" w:cstheme="majorBidi"/>
          <w:color w:val="FF0000"/>
        </w:rPr>
      </w:pPr>
      <w:r w:rsidRPr="00677F93">
        <w:rPr>
          <w:rFonts w:asciiTheme="majorBidi" w:hAnsiTheme="majorBidi" w:cstheme="majorBidi"/>
          <w:color w:val="FF0000"/>
        </w:rPr>
        <w:tab/>
      </w:r>
    </w:p>
    <w:p w14:paraId="2BAEE668" w14:textId="77777777" w:rsidR="00D20158" w:rsidRDefault="00D20158" w:rsidP="00576249">
      <w:pPr>
        <w:spacing w:after="0"/>
        <w:jc w:val="both"/>
        <w:rPr>
          <w:rFonts w:asciiTheme="majorBidi" w:hAnsiTheme="majorBidi" w:cstheme="majorBidi"/>
          <w:color w:val="FF0000"/>
        </w:rPr>
      </w:pPr>
    </w:p>
    <w:p w14:paraId="32E87060" w14:textId="77777777" w:rsidR="00D20158" w:rsidRDefault="00D20158" w:rsidP="00576249">
      <w:pPr>
        <w:spacing w:after="0"/>
        <w:jc w:val="both"/>
        <w:rPr>
          <w:rFonts w:asciiTheme="majorBidi" w:hAnsiTheme="majorBidi" w:cstheme="majorBidi"/>
          <w:color w:val="FF0000"/>
        </w:rPr>
      </w:pPr>
    </w:p>
    <w:p w14:paraId="66180AB8" w14:textId="77F88B5E" w:rsidR="00A91F87" w:rsidRPr="0083115E" w:rsidRDefault="00D20158" w:rsidP="00C62D00">
      <w:pPr>
        <w:spacing w:after="0" w:line="480" w:lineRule="auto"/>
        <w:jc w:val="both"/>
        <w:rPr>
          <w:rFonts w:asciiTheme="majorBidi" w:hAnsiTheme="majorBidi" w:cstheme="majorBidi"/>
          <w:color w:val="000000" w:themeColor="text1"/>
        </w:rPr>
      </w:pPr>
      <w:r w:rsidRPr="00D20158">
        <w:rPr>
          <w:rFonts w:asciiTheme="majorBidi" w:hAnsiTheme="majorBidi" w:cstheme="majorBidi"/>
          <w:color w:val="000000" w:themeColor="text1"/>
        </w:rPr>
        <w:lastRenderedPageBreak/>
        <w:tab/>
      </w:r>
      <w:r w:rsidR="00C56D6D" w:rsidRPr="0083115E">
        <w:rPr>
          <w:rFonts w:asciiTheme="majorBidi" w:hAnsiTheme="majorBidi" w:cstheme="majorBidi"/>
          <w:color w:val="000000" w:themeColor="text1"/>
        </w:rPr>
        <w:t xml:space="preserve">A </w:t>
      </w:r>
      <w:proofErr w:type="gramStart"/>
      <w:r w:rsidR="00C56D6D" w:rsidRPr="0083115E">
        <w:rPr>
          <w:rFonts w:asciiTheme="majorBidi" w:hAnsiTheme="majorBidi" w:cstheme="majorBidi"/>
          <w:color w:val="000000" w:themeColor="text1"/>
        </w:rPr>
        <w:t>principal components</w:t>
      </w:r>
      <w:proofErr w:type="gramEnd"/>
      <w:r w:rsidR="00C56D6D" w:rsidRPr="0083115E">
        <w:rPr>
          <w:rFonts w:asciiTheme="majorBidi" w:hAnsiTheme="majorBidi" w:cstheme="majorBidi"/>
          <w:color w:val="000000" w:themeColor="text1"/>
        </w:rPr>
        <w:t xml:space="preserve"> analysis (PCA) was run </w:t>
      </w:r>
      <w:r w:rsidR="0096357A" w:rsidRPr="0083115E">
        <w:rPr>
          <w:rFonts w:asciiTheme="majorBidi" w:hAnsiTheme="majorBidi" w:cstheme="majorBidi"/>
          <w:color w:val="000000" w:themeColor="text1"/>
        </w:rPr>
        <w:t xml:space="preserve">using SPSS software on </w:t>
      </w:r>
      <w:r w:rsidR="00285061" w:rsidRPr="0083115E">
        <w:rPr>
          <w:rFonts w:asciiTheme="majorBidi" w:hAnsiTheme="majorBidi" w:cstheme="majorBidi"/>
          <w:color w:val="000000" w:themeColor="text1"/>
        </w:rPr>
        <w:t>an</w:t>
      </w:r>
      <w:r w:rsidR="00C56D6D" w:rsidRPr="0083115E">
        <w:rPr>
          <w:rFonts w:asciiTheme="majorBidi" w:hAnsiTheme="majorBidi" w:cstheme="majorBidi"/>
          <w:color w:val="000000" w:themeColor="text1"/>
        </w:rPr>
        <w:t xml:space="preserve"> 11-item questionnaire that measured </w:t>
      </w:r>
      <w:r w:rsidR="001B7E7B" w:rsidRPr="0083115E">
        <w:rPr>
          <w:rFonts w:asciiTheme="majorBidi" w:hAnsiTheme="majorBidi" w:cstheme="majorBidi"/>
          <w:color w:val="000000" w:themeColor="text1"/>
        </w:rPr>
        <w:t>brand clues' impact on</w:t>
      </w:r>
      <w:r w:rsidR="00C56D6D" w:rsidRPr="0083115E">
        <w:rPr>
          <w:rFonts w:asciiTheme="majorBidi" w:hAnsiTheme="majorBidi" w:cstheme="majorBidi"/>
          <w:color w:val="000000" w:themeColor="text1"/>
        </w:rPr>
        <w:t xml:space="preserve"> self-identification and </w:t>
      </w:r>
      <w:r w:rsidR="007463C0" w:rsidRPr="0083115E">
        <w:rPr>
          <w:rFonts w:asciiTheme="majorBidi" w:hAnsiTheme="majorBidi" w:cstheme="majorBidi"/>
          <w:color w:val="000000" w:themeColor="text1"/>
        </w:rPr>
        <w:t>social-identification</w:t>
      </w:r>
      <w:r w:rsidR="00C56D6D" w:rsidRPr="0083115E">
        <w:rPr>
          <w:rFonts w:asciiTheme="majorBidi" w:hAnsiTheme="majorBidi" w:cstheme="majorBidi"/>
          <w:color w:val="000000" w:themeColor="text1"/>
        </w:rPr>
        <w:t>. The overall Kaiser-Meyer-Olkin (KMO) measure was 0.83</w:t>
      </w:r>
      <w:r w:rsidR="0096357A" w:rsidRPr="0083115E">
        <w:rPr>
          <w:rFonts w:asciiTheme="majorBidi" w:hAnsiTheme="majorBidi" w:cstheme="majorBidi"/>
          <w:color w:val="000000" w:themeColor="text1"/>
        </w:rPr>
        <w:t>6</w:t>
      </w:r>
      <w:r w:rsidRPr="0083115E">
        <w:rPr>
          <w:rFonts w:asciiTheme="majorBidi" w:hAnsiTheme="majorBidi" w:cstheme="majorBidi"/>
          <w:color w:val="000000" w:themeColor="text1"/>
        </w:rPr>
        <w:t xml:space="preserve">. Previous studies suggest that </w:t>
      </w:r>
      <w:r w:rsidR="00C56D6D" w:rsidRPr="0083115E">
        <w:rPr>
          <w:rFonts w:asciiTheme="majorBidi" w:hAnsiTheme="majorBidi" w:cstheme="majorBidi"/>
          <w:color w:val="000000" w:themeColor="text1"/>
        </w:rPr>
        <w:t xml:space="preserve">individual KMO </w:t>
      </w:r>
      <w:r w:rsidR="001B7E7B" w:rsidRPr="0083115E">
        <w:rPr>
          <w:rFonts w:asciiTheme="majorBidi" w:hAnsiTheme="majorBidi" w:cstheme="majorBidi"/>
          <w:color w:val="000000" w:themeColor="text1"/>
        </w:rPr>
        <w:t>measures</w:t>
      </w:r>
      <w:r w:rsidRPr="0083115E">
        <w:rPr>
          <w:rFonts w:asciiTheme="majorBidi" w:hAnsiTheme="majorBidi" w:cstheme="majorBidi"/>
          <w:color w:val="000000" w:themeColor="text1"/>
        </w:rPr>
        <w:t xml:space="preserve"> for all items should</w:t>
      </w:r>
      <w:r w:rsidR="00C56D6D" w:rsidRPr="0083115E">
        <w:rPr>
          <w:rFonts w:asciiTheme="majorBidi" w:hAnsiTheme="majorBidi" w:cstheme="majorBidi"/>
          <w:color w:val="000000" w:themeColor="text1"/>
        </w:rPr>
        <w:t xml:space="preserve"> </w:t>
      </w:r>
      <w:r w:rsidRPr="0083115E">
        <w:rPr>
          <w:rFonts w:asciiTheme="majorBidi" w:hAnsiTheme="majorBidi" w:cstheme="majorBidi"/>
          <w:color w:val="000000" w:themeColor="text1"/>
        </w:rPr>
        <w:t xml:space="preserve">be </w:t>
      </w:r>
      <w:r w:rsidR="00C56D6D" w:rsidRPr="0083115E">
        <w:rPr>
          <w:rFonts w:asciiTheme="majorBidi" w:hAnsiTheme="majorBidi" w:cstheme="majorBidi"/>
          <w:color w:val="000000" w:themeColor="text1"/>
        </w:rPr>
        <w:t>greater than 0.7</w:t>
      </w:r>
      <w:r w:rsidRPr="0083115E">
        <w:rPr>
          <w:rFonts w:asciiTheme="majorBidi" w:hAnsiTheme="majorBidi" w:cstheme="majorBidi"/>
          <w:color w:val="000000" w:themeColor="text1"/>
        </w:rPr>
        <w:t xml:space="preserve"> </w:t>
      </w:r>
      <w:sdt>
        <w:sdtPr>
          <w:rPr>
            <w:rFonts w:asciiTheme="majorBidi" w:hAnsiTheme="majorBidi" w:cstheme="majorBidi"/>
            <w:color w:val="000000" w:themeColor="text1"/>
          </w:rPr>
          <w:id w:val="721330354"/>
          <w:citation/>
        </w:sdtPr>
        <w:sdtEndPr/>
        <w:sdtContent>
          <w:r w:rsidR="0096357A" w:rsidRPr="0083115E">
            <w:rPr>
              <w:rFonts w:asciiTheme="majorBidi" w:hAnsiTheme="majorBidi" w:cstheme="majorBidi"/>
              <w:color w:val="000000" w:themeColor="text1"/>
            </w:rPr>
            <w:fldChar w:fldCharType="begin"/>
          </w:r>
          <w:r w:rsidR="0096357A" w:rsidRPr="0083115E">
            <w:rPr>
              <w:rFonts w:asciiTheme="majorBidi" w:hAnsiTheme="majorBidi" w:cstheme="majorBidi"/>
              <w:color w:val="000000" w:themeColor="text1"/>
              <w:lang w:val="en-US"/>
            </w:rPr>
            <w:instrText xml:space="preserve"> CITATION Kai74 \l 1033 </w:instrText>
          </w:r>
          <w:r w:rsidR="0096357A" w:rsidRPr="0083115E">
            <w:rPr>
              <w:rFonts w:asciiTheme="majorBidi" w:hAnsiTheme="majorBidi" w:cstheme="majorBidi"/>
              <w:color w:val="000000" w:themeColor="text1"/>
            </w:rPr>
            <w:fldChar w:fldCharType="separate"/>
          </w:r>
          <w:r w:rsidR="00B110BC" w:rsidRPr="0083115E">
            <w:rPr>
              <w:rFonts w:asciiTheme="majorBidi" w:hAnsiTheme="majorBidi" w:cstheme="majorBidi"/>
              <w:noProof/>
              <w:color w:val="000000" w:themeColor="text1"/>
              <w:lang w:val="en-US"/>
            </w:rPr>
            <w:t>(Kaiser, 1974)</w:t>
          </w:r>
          <w:r w:rsidR="0096357A" w:rsidRPr="0083115E">
            <w:rPr>
              <w:rFonts w:asciiTheme="majorBidi" w:hAnsiTheme="majorBidi" w:cstheme="majorBidi"/>
              <w:color w:val="000000" w:themeColor="text1"/>
            </w:rPr>
            <w:fldChar w:fldCharType="end"/>
          </w:r>
        </w:sdtContent>
      </w:sdt>
      <w:r w:rsidR="0096357A" w:rsidRPr="0083115E">
        <w:rPr>
          <w:rFonts w:asciiTheme="majorBidi" w:hAnsiTheme="majorBidi" w:cstheme="majorBidi"/>
          <w:color w:val="000000" w:themeColor="text1"/>
        </w:rPr>
        <w:t>.</w:t>
      </w:r>
      <w:r w:rsidR="0096357A" w:rsidRPr="0083115E">
        <w:rPr>
          <w:rFonts w:asciiTheme="majorBidi" w:hAnsiTheme="majorBidi" w:cstheme="majorBidi"/>
          <w:color w:val="000000" w:themeColor="text1"/>
          <w:lang w:val="en-US"/>
        </w:rPr>
        <w:t xml:space="preserve"> Moreover, </w:t>
      </w:r>
      <w:r w:rsidR="00C56D6D" w:rsidRPr="0083115E">
        <w:rPr>
          <w:rFonts w:asciiTheme="majorBidi" w:hAnsiTheme="majorBidi" w:cstheme="majorBidi"/>
          <w:color w:val="000000" w:themeColor="text1"/>
          <w:lang w:val="en-US"/>
        </w:rPr>
        <w:t xml:space="preserve">each </w:t>
      </w:r>
      <w:r w:rsidR="00285061" w:rsidRPr="0083115E">
        <w:rPr>
          <w:rFonts w:asciiTheme="majorBidi" w:hAnsiTheme="majorBidi" w:cstheme="majorBidi"/>
          <w:color w:val="000000" w:themeColor="text1"/>
          <w:lang w:val="en-US"/>
        </w:rPr>
        <w:t>item’s</w:t>
      </w:r>
      <w:r w:rsidR="00C56D6D" w:rsidRPr="0083115E">
        <w:rPr>
          <w:rFonts w:asciiTheme="majorBidi" w:hAnsiTheme="majorBidi" w:cstheme="majorBidi"/>
          <w:color w:val="000000" w:themeColor="text1"/>
          <w:lang w:val="en-US"/>
        </w:rPr>
        <w:t xml:space="preserve"> loading on its designated variable should be higher than its loadings on other variables and exceed 0.5, a criterion met in this study (Ramayah, Cheah, Chuah, Ting, &amp; Memon, 2018; Hair, Black, Babin, &amp; Anderson, 2010). Table 4 presents the results of the factor analysis</w:t>
      </w:r>
      <w:r w:rsidR="0096357A" w:rsidRPr="0083115E">
        <w:rPr>
          <w:rFonts w:asciiTheme="majorBidi" w:hAnsiTheme="majorBidi" w:cstheme="majorBidi"/>
          <w:color w:val="000000" w:themeColor="text1"/>
          <w:lang w:val="en-US"/>
        </w:rPr>
        <w:t>.</w:t>
      </w:r>
    </w:p>
    <w:p w14:paraId="3D61B3B6" w14:textId="77777777" w:rsidR="00576249" w:rsidRPr="00677F93" w:rsidRDefault="00576249" w:rsidP="00576249">
      <w:pPr>
        <w:spacing w:after="0"/>
        <w:jc w:val="both"/>
        <w:rPr>
          <w:rFonts w:asciiTheme="majorBidi" w:hAnsiTheme="majorBidi" w:cstheme="majorBidi"/>
          <w:color w:val="FF0000"/>
        </w:rPr>
      </w:pPr>
    </w:p>
    <w:tbl>
      <w:tblPr>
        <w:tblStyle w:val="TableGrid"/>
        <w:tblW w:w="10348" w:type="dxa"/>
        <w:jc w:val="center"/>
        <w:tblLayout w:type="fixed"/>
        <w:tblLook w:val="04A0" w:firstRow="1" w:lastRow="0" w:firstColumn="1" w:lastColumn="0" w:noHBand="0" w:noVBand="1"/>
      </w:tblPr>
      <w:tblGrid>
        <w:gridCol w:w="8223"/>
        <w:gridCol w:w="708"/>
        <w:gridCol w:w="709"/>
        <w:gridCol w:w="708"/>
      </w:tblGrid>
      <w:tr w:rsidR="00A1414B" w:rsidRPr="00A1414B" w14:paraId="1AC5FEEB" w14:textId="77777777" w:rsidTr="00670463">
        <w:trPr>
          <w:jc w:val="center"/>
        </w:trPr>
        <w:tc>
          <w:tcPr>
            <w:tcW w:w="10348" w:type="dxa"/>
            <w:gridSpan w:val="4"/>
            <w:tcBorders>
              <w:top w:val="nil"/>
              <w:left w:val="nil"/>
              <w:bottom w:val="single" w:sz="4" w:space="0" w:color="auto"/>
              <w:right w:val="nil"/>
            </w:tcBorders>
          </w:tcPr>
          <w:p w14:paraId="6620FE3B" w14:textId="31B83784" w:rsidR="007C457E" w:rsidRPr="00AA7B07" w:rsidRDefault="00285061" w:rsidP="000725C7">
            <w:pPr>
              <w:spacing w:line="276"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 xml:space="preserve">Table </w:t>
            </w:r>
            <w:r w:rsidR="00AD0B87" w:rsidRPr="00AA7B07">
              <w:rPr>
                <w:rFonts w:asciiTheme="majorBidi" w:hAnsiTheme="majorBidi" w:cstheme="majorBidi"/>
                <w:b/>
                <w:bCs/>
                <w:color w:val="000000" w:themeColor="text1"/>
                <w:sz w:val="20"/>
                <w:szCs w:val="20"/>
                <w:lang w:val="en-US"/>
              </w:rPr>
              <w:t>4</w:t>
            </w:r>
            <w:r w:rsidR="007C457E" w:rsidRPr="00AA7B07">
              <w:rPr>
                <w:rFonts w:asciiTheme="majorBidi" w:hAnsiTheme="majorBidi" w:cstheme="majorBidi"/>
                <w:b/>
                <w:bCs/>
                <w:color w:val="000000" w:themeColor="text1"/>
                <w:sz w:val="20"/>
                <w:szCs w:val="20"/>
                <w:lang w:val="en-US"/>
              </w:rPr>
              <w:t xml:space="preserve"> </w:t>
            </w:r>
            <w:r w:rsidR="007070FA" w:rsidRPr="00AA7B07">
              <w:rPr>
                <w:rFonts w:asciiTheme="majorBidi" w:hAnsiTheme="majorBidi" w:cstheme="majorBidi"/>
                <w:b/>
                <w:bCs/>
                <w:color w:val="000000" w:themeColor="text1"/>
                <w:sz w:val="20"/>
                <w:szCs w:val="20"/>
                <w:lang w:val="en-US"/>
              </w:rPr>
              <w:t>Factor Analysis</w:t>
            </w:r>
          </w:p>
        </w:tc>
      </w:tr>
      <w:tr w:rsidR="00A1414B" w:rsidRPr="00A1414B" w14:paraId="3B74B726" w14:textId="77777777" w:rsidTr="00670463">
        <w:trPr>
          <w:jc w:val="center"/>
        </w:trPr>
        <w:tc>
          <w:tcPr>
            <w:tcW w:w="8223" w:type="dxa"/>
            <w:tcBorders>
              <w:top w:val="single" w:sz="4" w:space="0" w:color="auto"/>
              <w:left w:val="nil"/>
              <w:bottom w:val="single" w:sz="12" w:space="0" w:color="auto"/>
              <w:right w:val="nil"/>
            </w:tcBorders>
            <w:vAlign w:val="center"/>
          </w:tcPr>
          <w:p w14:paraId="30BB7534" w14:textId="77777777" w:rsidR="007070FA" w:rsidRPr="00AA7B07" w:rsidRDefault="007070FA" w:rsidP="000725C7">
            <w:pPr>
              <w:spacing w:line="276" w:lineRule="auto"/>
              <w:jc w:val="center"/>
              <w:rPr>
                <w:rFonts w:asciiTheme="majorBidi" w:hAnsiTheme="majorBidi" w:cstheme="majorBidi"/>
                <w:b/>
                <w:bCs/>
                <w:color w:val="000000" w:themeColor="text1"/>
                <w:sz w:val="20"/>
                <w:szCs w:val="20"/>
                <w:lang w:val="en-US"/>
              </w:rPr>
            </w:pPr>
          </w:p>
        </w:tc>
        <w:tc>
          <w:tcPr>
            <w:tcW w:w="2125" w:type="dxa"/>
            <w:gridSpan w:val="3"/>
            <w:tcBorders>
              <w:top w:val="single" w:sz="4" w:space="0" w:color="auto"/>
              <w:left w:val="nil"/>
              <w:bottom w:val="single" w:sz="12" w:space="0" w:color="auto"/>
              <w:right w:val="nil"/>
            </w:tcBorders>
            <w:vAlign w:val="center"/>
          </w:tcPr>
          <w:p w14:paraId="41AD9688" w14:textId="2D4788C2" w:rsidR="007070FA" w:rsidRPr="00AA7B07" w:rsidRDefault="007070FA" w:rsidP="000725C7">
            <w:pPr>
              <w:spacing w:line="276"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Components</w:t>
            </w:r>
          </w:p>
        </w:tc>
      </w:tr>
      <w:tr w:rsidR="00A1414B" w:rsidRPr="00A1414B" w14:paraId="6BB67DB4" w14:textId="77777777" w:rsidTr="00670463">
        <w:trPr>
          <w:jc w:val="center"/>
        </w:trPr>
        <w:tc>
          <w:tcPr>
            <w:tcW w:w="8223" w:type="dxa"/>
            <w:tcBorders>
              <w:top w:val="single" w:sz="4" w:space="0" w:color="auto"/>
              <w:left w:val="nil"/>
              <w:bottom w:val="single" w:sz="12" w:space="0" w:color="auto"/>
              <w:right w:val="nil"/>
            </w:tcBorders>
            <w:vAlign w:val="center"/>
          </w:tcPr>
          <w:p w14:paraId="4E1A91AF" w14:textId="77777777" w:rsidR="007070FA" w:rsidRPr="00AA7B07" w:rsidRDefault="007070FA" w:rsidP="000725C7">
            <w:pPr>
              <w:spacing w:line="276" w:lineRule="auto"/>
              <w:jc w:val="center"/>
              <w:rPr>
                <w:rFonts w:asciiTheme="majorBidi" w:hAnsiTheme="majorBidi" w:cstheme="majorBidi"/>
                <w:b/>
                <w:bCs/>
                <w:color w:val="000000" w:themeColor="text1"/>
                <w:sz w:val="20"/>
                <w:szCs w:val="20"/>
                <w:lang w:val="en-US"/>
              </w:rPr>
            </w:pPr>
          </w:p>
        </w:tc>
        <w:tc>
          <w:tcPr>
            <w:tcW w:w="708" w:type="dxa"/>
            <w:tcBorders>
              <w:top w:val="single" w:sz="4" w:space="0" w:color="auto"/>
              <w:left w:val="nil"/>
              <w:bottom w:val="single" w:sz="12" w:space="0" w:color="auto"/>
              <w:right w:val="nil"/>
            </w:tcBorders>
            <w:vAlign w:val="center"/>
          </w:tcPr>
          <w:p w14:paraId="6C53B4A6" w14:textId="6E9D060A" w:rsidR="007070FA" w:rsidRPr="00AA7B07" w:rsidRDefault="007070FA" w:rsidP="000725C7">
            <w:pPr>
              <w:spacing w:line="276"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1</w:t>
            </w:r>
          </w:p>
        </w:tc>
        <w:tc>
          <w:tcPr>
            <w:tcW w:w="709" w:type="dxa"/>
            <w:tcBorders>
              <w:top w:val="single" w:sz="4" w:space="0" w:color="auto"/>
              <w:left w:val="nil"/>
              <w:bottom w:val="single" w:sz="12" w:space="0" w:color="auto"/>
              <w:right w:val="nil"/>
            </w:tcBorders>
            <w:vAlign w:val="center"/>
          </w:tcPr>
          <w:p w14:paraId="6246287B" w14:textId="5564CF1C" w:rsidR="007070FA" w:rsidRPr="00AA7B07" w:rsidRDefault="007070FA" w:rsidP="000725C7">
            <w:pPr>
              <w:spacing w:line="276"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2</w:t>
            </w:r>
          </w:p>
        </w:tc>
        <w:tc>
          <w:tcPr>
            <w:tcW w:w="708" w:type="dxa"/>
            <w:tcBorders>
              <w:top w:val="single" w:sz="4" w:space="0" w:color="auto"/>
              <w:left w:val="nil"/>
              <w:bottom w:val="single" w:sz="12" w:space="0" w:color="auto"/>
              <w:right w:val="nil"/>
            </w:tcBorders>
            <w:vAlign w:val="center"/>
          </w:tcPr>
          <w:p w14:paraId="388BF158" w14:textId="65AC1D78" w:rsidR="007070FA" w:rsidRPr="00AA7B07" w:rsidRDefault="007070FA" w:rsidP="000725C7">
            <w:pPr>
              <w:spacing w:line="276"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3</w:t>
            </w:r>
          </w:p>
        </w:tc>
      </w:tr>
      <w:tr w:rsidR="00A1414B" w:rsidRPr="00A1414B" w14:paraId="4F345616" w14:textId="77777777" w:rsidTr="00670463">
        <w:trPr>
          <w:jc w:val="center"/>
        </w:trPr>
        <w:tc>
          <w:tcPr>
            <w:tcW w:w="8223" w:type="dxa"/>
            <w:tcBorders>
              <w:top w:val="single" w:sz="12" w:space="0" w:color="auto"/>
              <w:left w:val="nil"/>
              <w:bottom w:val="single" w:sz="4" w:space="0" w:color="auto"/>
              <w:right w:val="nil"/>
            </w:tcBorders>
            <w:vAlign w:val="center"/>
          </w:tcPr>
          <w:p w14:paraId="67E3A014" w14:textId="77777777" w:rsidR="00670463" w:rsidRPr="00AA7B07" w:rsidRDefault="00670463" w:rsidP="000725C7">
            <w:pPr>
              <w:spacing w:line="276" w:lineRule="auto"/>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Brand clues</w:t>
            </w:r>
          </w:p>
          <w:p w14:paraId="22811A4D" w14:textId="62159ED0" w:rsidR="00670463" w:rsidRPr="00AA7B07" w:rsidRDefault="00670463" w:rsidP="000725C7">
            <w:pPr>
              <w:spacing w:line="276" w:lineRule="auto"/>
              <w:rPr>
                <w:rFonts w:asciiTheme="majorBidi" w:hAnsiTheme="majorBidi" w:cstheme="majorBidi"/>
                <w:color w:val="000000" w:themeColor="text1"/>
                <w:sz w:val="20"/>
                <w:szCs w:val="20"/>
              </w:rPr>
            </w:pPr>
            <w:r w:rsidRPr="00AA7B07">
              <w:rPr>
                <w:rFonts w:asciiTheme="majorBidi" w:hAnsiTheme="majorBidi" w:cstheme="majorBidi"/>
                <w:color w:val="000000" w:themeColor="text1"/>
                <w:sz w:val="20"/>
                <w:szCs w:val="20"/>
              </w:rPr>
              <w:t xml:space="preserve">BC1. In the fashion sector, I lean </w:t>
            </w:r>
            <w:r w:rsidR="00285061" w:rsidRPr="00AA7B07">
              <w:rPr>
                <w:rFonts w:asciiTheme="majorBidi" w:hAnsiTheme="majorBidi" w:cstheme="majorBidi"/>
                <w:color w:val="000000" w:themeColor="text1"/>
                <w:sz w:val="20"/>
                <w:szCs w:val="20"/>
              </w:rPr>
              <w:t>toward</w:t>
            </w:r>
            <w:r w:rsidRPr="00AA7B07">
              <w:rPr>
                <w:rFonts w:asciiTheme="majorBidi" w:hAnsiTheme="majorBidi" w:cstheme="majorBidi"/>
                <w:color w:val="000000" w:themeColor="text1"/>
                <w:sz w:val="20"/>
                <w:szCs w:val="20"/>
              </w:rPr>
              <w:t xml:space="preserve"> brands that offer high-quality products/services catering fashion trends</w:t>
            </w:r>
          </w:p>
          <w:p w14:paraId="4DDAB930" w14:textId="64746CE0" w:rsidR="00670463" w:rsidRPr="00AA7B07" w:rsidRDefault="00670463" w:rsidP="000725C7">
            <w:pPr>
              <w:spacing w:line="276" w:lineRule="auto"/>
              <w:rPr>
                <w:rFonts w:asciiTheme="majorBidi" w:hAnsiTheme="majorBidi" w:cstheme="majorBidi"/>
                <w:color w:val="000000" w:themeColor="text1"/>
                <w:sz w:val="20"/>
                <w:szCs w:val="20"/>
              </w:rPr>
            </w:pPr>
            <w:r w:rsidRPr="00AA7B07">
              <w:rPr>
                <w:rFonts w:asciiTheme="majorBidi" w:hAnsiTheme="majorBidi" w:cstheme="majorBidi"/>
                <w:color w:val="000000" w:themeColor="text1"/>
                <w:sz w:val="20"/>
                <w:szCs w:val="20"/>
              </w:rPr>
              <w:t xml:space="preserve">BC2. In the fashion sector, I lean toward the brand that has a comfortable </w:t>
            </w:r>
            <w:r w:rsidR="00285061" w:rsidRPr="00AA7B07">
              <w:rPr>
                <w:rFonts w:asciiTheme="majorBidi" w:hAnsiTheme="majorBidi" w:cstheme="majorBidi"/>
                <w:color w:val="000000" w:themeColor="text1"/>
                <w:sz w:val="20"/>
                <w:szCs w:val="20"/>
              </w:rPr>
              <w:t>ambiance</w:t>
            </w:r>
            <w:r w:rsidRPr="00AA7B07">
              <w:rPr>
                <w:rFonts w:asciiTheme="majorBidi" w:hAnsiTheme="majorBidi" w:cstheme="majorBidi"/>
                <w:color w:val="000000" w:themeColor="text1"/>
                <w:sz w:val="20"/>
                <w:szCs w:val="20"/>
              </w:rPr>
              <w:t>.</w:t>
            </w:r>
          </w:p>
          <w:p w14:paraId="5AFF4FA3" w14:textId="77777777" w:rsidR="00670463" w:rsidRPr="00AA7B07" w:rsidRDefault="00670463" w:rsidP="000725C7">
            <w:pPr>
              <w:spacing w:line="276" w:lineRule="auto"/>
              <w:rPr>
                <w:rFonts w:asciiTheme="majorBidi" w:hAnsiTheme="majorBidi" w:cstheme="majorBidi"/>
                <w:color w:val="000000" w:themeColor="text1"/>
                <w:sz w:val="20"/>
                <w:szCs w:val="20"/>
              </w:rPr>
            </w:pPr>
            <w:r w:rsidRPr="00AA7B07">
              <w:rPr>
                <w:rFonts w:asciiTheme="majorBidi" w:hAnsiTheme="majorBidi" w:cstheme="majorBidi"/>
                <w:color w:val="000000" w:themeColor="text1"/>
                <w:sz w:val="20"/>
                <w:szCs w:val="20"/>
              </w:rPr>
              <w:t>BC3. In the fashion sector, I lean toward the brand that has a professional and respectful staff.</w:t>
            </w:r>
          </w:p>
          <w:p w14:paraId="76D4371A" w14:textId="0F9EFAF5" w:rsidR="00670463" w:rsidRPr="00AA7B07" w:rsidRDefault="00670463" w:rsidP="000725C7">
            <w:pPr>
              <w:spacing w:line="276" w:lineRule="auto"/>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rPr>
              <w:t>BC4. In the fashion sector, I lean toward the brand whose staff has elegant and modest appearance.</w:t>
            </w:r>
          </w:p>
        </w:tc>
        <w:tc>
          <w:tcPr>
            <w:tcW w:w="708" w:type="dxa"/>
            <w:tcBorders>
              <w:top w:val="single" w:sz="12" w:space="0" w:color="auto"/>
              <w:left w:val="nil"/>
              <w:bottom w:val="single" w:sz="4" w:space="0" w:color="auto"/>
              <w:right w:val="nil"/>
            </w:tcBorders>
            <w:vAlign w:val="center"/>
          </w:tcPr>
          <w:p w14:paraId="35E4F889" w14:textId="77777777" w:rsidR="00670463" w:rsidRPr="00AA7B07" w:rsidRDefault="00670463" w:rsidP="000725C7">
            <w:pPr>
              <w:spacing w:line="276"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.665</w:t>
            </w:r>
          </w:p>
          <w:p w14:paraId="2BEAE676" w14:textId="77777777" w:rsidR="00670463" w:rsidRPr="00AA7B07" w:rsidRDefault="00670463" w:rsidP="000725C7">
            <w:pPr>
              <w:spacing w:line="276"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.782</w:t>
            </w:r>
          </w:p>
          <w:p w14:paraId="795F7F32" w14:textId="77777777" w:rsidR="00670463" w:rsidRPr="00AA7B07" w:rsidRDefault="00670463" w:rsidP="000725C7">
            <w:pPr>
              <w:spacing w:line="276"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.876</w:t>
            </w:r>
          </w:p>
          <w:p w14:paraId="4652D196" w14:textId="32A720FB" w:rsidR="00670463" w:rsidRPr="00AA7B07" w:rsidRDefault="00670463" w:rsidP="000725C7">
            <w:pPr>
              <w:spacing w:line="276"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.833</w:t>
            </w:r>
          </w:p>
        </w:tc>
        <w:tc>
          <w:tcPr>
            <w:tcW w:w="709" w:type="dxa"/>
            <w:tcBorders>
              <w:top w:val="single" w:sz="12" w:space="0" w:color="auto"/>
              <w:left w:val="nil"/>
              <w:bottom w:val="single" w:sz="4" w:space="0" w:color="auto"/>
              <w:right w:val="nil"/>
            </w:tcBorders>
          </w:tcPr>
          <w:p w14:paraId="723F4BF8" w14:textId="6C6F7444" w:rsidR="00670463" w:rsidRPr="00AA7B07" w:rsidRDefault="00670463" w:rsidP="000725C7">
            <w:pPr>
              <w:spacing w:line="276" w:lineRule="auto"/>
              <w:jc w:val="center"/>
              <w:rPr>
                <w:rFonts w:asciiTheme="majorBidi" w:hAnsiTheme="majorBidi" w:cstheme="majorBidi"/>
                <w:color w:val="000000" w:themeColor="text1"/>
                <w:sz w:val="20"/>
                <w:szCs w:val="20"/>
                <w:lang w:val="en-US"/>
              </w:rPr>
            </w:pPr>
          </w:p>
        </w:tc>
        <w:tc>
          <w:tcPr>
            <w:tcW w:w="708" w:type="dxa"/>
            <w:tcBorders>
              <w:top w:val="single" w:sz="12" w:space="0" w:color="auto"/>
              <w:left w:val="nil"/>
              <w:bottom w:val="single" w:sz="4" w:space="0" w:color="auto"/>
              <w:right w:val="nil"/>
            </w:tcBorders>
            <w:vAlign w:val="center"/>
          </w:tcPr>
          <w:p w14:paraId="01525931" w14:textId="08FCFC80" w:rsidR="00670463" w:rsidRPr="00AA7B07" w:rsidRDefault="00670463" w:rsidP="000725C7">
            <w:pPr>
              <w:spacing w:line="276" w:lineRule="auto"/>
              <w:jc w:val="center"/>
              <w:rPr>
                <w:rFonts w:asciiTheme="majorBidi" w:hAnsiTheme="majorBidi" w:cstheme="majorBidi"/>
                <w:color w:val="000000" w:themeColor="text1"/>
                <w:sz w:val="20"/>
                <w:szCs w:val="20"/>
                <w:lang w:val="en-US"/>
              </w:rPr>
            </w:pPr>
          </w:p>
        </w:tc>
      </w:tr>
      <w:tr w:rsidR="00A1414B" w:rsidRPr="00A1414B" w14:paraId="2227C1A2" w14:textId="77777777" w:rsidTr="00670463">
        <w:trPr>
          <w:jc w:val="center"/>
        </w:trPr>
        <w:tc>
          <w:tcPr>
            <w:tcW w:w="8223" w:type="dxa"/>
            <w:tcBorders>
              <w:top w:val="single" w:sz="4" w:space="0" w:color="auto"/>
              <w:left w:val="nil"/>
              <w:bottom w:val="single" w:sz="4" w:space="0" w:color="auto"/>
              <w:right w:val="nil"/>
            </w:tcBorders>
            <w:vAlign w:val="center"/>
          </w:tcPr>
          <w:p w14:paraId="7A022E8D" w14:textId="77777777" w:rsidR="00670463" w:rsidRPr="00AA7B07" w:rsidRDefault="00670463" w:rsidP="000725C7">
            <w:pPr>
              <w:spacing w:line="276" w:lineRule="auto"/>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Self-Identification</w:t>
            </w:r>
          </w:p>
          <w:p w14:paraId="40C0D04F" w14:textId="77777777" w:rsidR="00670463" w:rsidRPr="00AA7B07" w:rsidRDefault="00670463" w:rsidP="000725C7">
            <w:pPr>
              <w:spacing w:line="276" w:lineRule="auto"/>
              <w:rPr>
                <w:rFonts w:asciiTheme="majorBidi" w:hAnsiTheme="majorBidi" w:cstheme="majorBidi"/>
                <w:color w:val="000000" w:themeColor="text1"/>
                <w:sz w:val="20"/>
                <w:szCs w:val="20"/>
              </w:rPr>
            </w:pPr>
            <w:r w:rsidRPr="00AA7B07">
              <w:rPr>
                <w:rFonts w:asciiTheme="majorBidi" w:hAnsiTheme="majorBidi" w:cstheme="majorBidi"/>
                <w:color w:val="000000" w:themeColor="text1"/>
                <w:sz w:val="20"/>
                <w:szCs w:val="20"/>
              </w:rPr>
              <w:t>SeI1. In the fashion sector, I can find a brand that expresses myself.</w:t>
            </w:r>
          </w:p>
          <w:p w14:paraId="40042E8E" w14:textId="77777777" w:rsidR="00670463" w:rsidRPr="00AA7B07" w:rsidRDefault="00670463" w:rsidP="000725C7">
            <w:pPr>
              <w:spacing w:line="276" w:lineRule="auto"/>
              <w:rPr>
                <w:rFonts w:asciiTheme="majorBidi" w:hAnsiTheme="majorBidi" w:cstheme="majorBidi"/>
                <w:color w:val="000000" w:themeColor="text1"/>
                <w:sz w:val="20"/>
                <w:szCs w:val="20"/>
              </w:rPr>
            </w:pPr>
            <w:r w:rsidRPr="00AA7B07">
              <w:rPr>
                <w:rFonts w:asciiTheme="majorBidi" w:hAnsiTheme="majorBidi" w:cstheme="majorBidi"/>
                <w:color w:val="000000" w:themeColor="text1"/>
                <w:sz w:val="20"/>
                <w:szCs w:val="20"/>
              </w:rPr>
              <w:t>SeI2. In the fashion sector, I feel there is a personal connection with a certain brand.</w:t>
            </w:r>
          </w:p>
          <w:p w14:paraId="539959F4" w14:textId="7B7ADED7" w:rsidR="00670463" w:rsidRPr="00AA7B07" w:rsidRDefault="00670463" w:rsidP="000725C7">
            <w:pPr>
              <w:spacing w:line="276" w:lineRule="auto"/>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rPr>
              <w:t>SeI3. In the fashion sector, there are brands suits me well culturally.</w:t>
            </w:r>
          </w:p>
        </w:tc>
        <w:tc>
          <w:tcPr>
            <w:tcW w:w="708" w:type="dxa"/>
            <w:tcBorders>
              <w:top w:val="single" w:sz="4" w:space="0" w:color="auto"/>
              <w:left w:val="nil"/>
              <w:bottom w:val="single" w:sz="4" w:space="0" w:color="auto"/>
              <w:right w:val="nil"/>
            </w:tcBorders>
            <w:vAlign w:val="center"/>
          </w:tcPr>
          <w:p w14:paraId="3D1CC5A0" w14:textId="559358CB" w:rsidR="00670463" w:rsidRPr="00AA7B07" w:rsidRDefault="00670463" w:rsidP="000725C7">
            <w:pPr>
              <w:spacing w:line="276" w:lineRule="auto"/>
              <w:jc w:val="center"/>
              <w:rPr>
                <w:rFonts w:asciiTheme="majorBidi" w:hAnsiTheme="majorBidi" w:cstheme="majorBidi"/>
                <w:color w:val="000000" w:themeColor="text1"/>
                <w:sz w:val="20"/>
                <w:szCs w:val="20"/>
                <w:lang w:val="en-US"/>
              </w:rPr>
            </w:pPr>
          </w:p>
        </w:tc>
        <w:tc>
          <w:tcPr>
            <w:tcW w:w="709" w:type="dxa"/>
            <w:tcBorders>
              <w:top w:val="single" w:sz="4" w:space="0" w:color="auto"/>
              <w:left w:val="nil"/>
              <w:bottom w:val="single" w:sz="4" w:space="0" w:color="auto"/>
              <w:right w:val="nil"/>
            </w:tcBorders>
          </w:tcPr>
          <w:p w14:paraId="158CB7E8" w14:textId="77777777" w:rsidR="00670463" w:rsidRPr="00AA7B07" w:rsidRDefault="00670463" w:rsidP="000725C7">
            <w:pPr>
              <w:spacing w:line="276" w:lineRule="auto"/>
              <w:jc w:val="center"/>
              <w:rPr>
                <w:rFonts w:asciiTheme="majorBidi" w:hAnsiTheme="majorBidi" w:cstheme="majorBidi"/>
                <w:color w:val="000000" w:themeColor="text1"/>
                <w:sz w:val="20"/>
                <w:szCs w:val="20"/>
                <w:lang w:val="en-US"/>
              </w:rPr>
            </w:pPr>
          </w:p>
          <w:p w14:paraId="5B69DC31" w14:textId="27F8F99D" w:rsidR="00670463" w:rsidRPr="00AA7B07" w:rsidRDefault="00670463" w:rsidP="000725C7">
            <w:pPr>
              <w:spacing w:line="276"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.612</w:t>
            </w:r>
          </w:p>
          <w:p w14:paraId="073138EB" w14:textId="77777777" w:rsidR="00670463" w:rsidRPr="00AA7B07" w:rsidRDefault="00670463" w:rsidP="000725C7">
            <w:pPr>
              <w:spacing w:line="276"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.839</w:t>
            </w:r>
          </w:p>
          <w:p w14:paraId="06613F2E" w14:textId="77777777" w:rsidR="00670463" w:rsidRPr="00AA7B07" w:rsidRDefault="00670463" w:rsidP="000725C7">
            <w:pPr>
              <w:spacing w:line="276"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.823</w:t>
            </w:r>
          </w:p>
          <w:p w14:paraId="13D658C1" w14:textId="5BC176D7" w:rsidR="00670463" w:rsidRPr="00AA7B07" w:rsidRDefault="00670463" w:rsidP="000725C7">
            <w:pPr>
              <w:spacing w:line="276"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.639</w:t>
            </w:r>
          </w:p>
        </w:tc>
        <w:tc>
          <w:tcPr>
            <w:tcW w:w="708" w:type="dxa"/>
            <w:tcBorders>
              <w:top w:val="single" w:sz="4" w:space="0" w:color="auto"/>
              <w:left w:val="nil"/>
              <w:bottom w:val="single" w:sz="4" w:space="0" w:color="auto"/>
              <w:right w:val="nil"/>
            </w:tcBorders>
            <w:vAlign w:val="center"/>
          </w:tcPr>
          <w:p w14:paraId="21179E7C" w14:textId="5C45EACD" w:rsidR="00670463" w:rsidRPr="00AA7B07" w:rsidRDefault="00670463" w:rsidP="000725C7">
            <w:pPr>
              <w:spacing w:line="276" w:lineRule="auto"/>
              <w:jc w:val="center"/>
              <w:rPr>
                <w:rFonts w:asciiTheme="majorBidi" w:hAnsiTheme="majorBidi" w:cstheme="majorBidi"/>
                <w:color w:val="000000" w:themeColor="text1"/>
                <w:sz w:val="20"/>
                <w:szCs w:val="20"/>
                <w:lang w:val="en-US"/>
              </w:rPr>
            </w:pPr>
          </w:p>
        </w:tc>
      </w:tr>
      <w:tr w:rsidR="00A1414B" w:rsidRPr="00A1414B" w14:paraId="4CC95AB8" w14:textId="77777777" w:rsidTr="00670463">
        <w:trPr>
          <w:jc w:val="center"/>
        </w:trPr>
        <w:tc>
          <w:tcPr>
            <w:tcW w:w="8223" w:type="dxa"/>
            <w:tcBorders>
              <w:top w:val="single" w:sz="4" w:space="0" w:color="auto"/>
              <w:left w:val="nil"/>
              <w:bottom w:val="single" w:sz="4" w:space="0" w:color="auto"/>
              <w:right w:val="nil"/>
            </w:tcBorders>
            <w:vAlign w:val="center"/>
          </w:tcPr>
          <w:p w14:paraId="7AE11DB4" w14:textId="77777777" w:rsidR="00670463" w:rsidRPr="00AA7B07" w:rsidRDefault="00670463" w:rsidP="000725C7">
            <w:pPr>
              <w:spacing w:line="276" w:lineRule="auto"/>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Social-Identification</w:t>
            </w:r>
          </w:p>
          <w:p w14:paraId="293D7CAD" w14:textId="77777777" w:rsidR="00670463" w:rsidRPr="00AA7B07" w:rsidRDefault="00670463" w:rsidP="000725C7">
            <w:pPr>
              <w:spacing w:line="276" w:lineRule="auto"/>
              <w:rPr>
                <w:rFonts w:asciiTheme="majorBidi" w:hAnsiTheme="majorBidi" w:cstheme="majorBidi"/>
                <w:color w:val="000000" w:themeColor="text1"/>
                <w:sz w:val="20"/>
                <w:szCs w:val="20"/>
              </w:rPr>
            </w:pPr>
            <w:r w:rsidRPr="00AA7B07">
              <w:rPr>
                <w:rFonts w:asciiTheme="majorBidi" w:hAnsiTheme="majorBidi" w:cstheme="majorBidi"/>
                <w:color w:val="000000" w:themeColor="text1"/>
                <w:sz w:val="20"/>
                <w:szCs w:val="20"/>
              </w:rPr>
              <w:t>SoI1. In the fashion sector, if a story in the media criticized a certain brand, I would feel embarrassed. </w:t>
            </w:r>
          </w:p>
          <w:p w14:paraId="36E4BD1C" w14:textId="727A724B" w:rsidR="00670463" w:rsidRPr="00AA7B07" w:rsidRDefault="00670463" w:rsidP="000725C7">
            <w:pPr>
              <w:spacing w:line="276" w:lineRule="auto"/>
              <w:rPr>
                <w:rFonts w:asciiTheme="majorBidi" w:hAnsiTheme="majorBidi" w:cstheme="majorBidi"/>
                <w:color w:val="000000" w:themeColor="text1"/>
                <w:sz w:val="20"/>
                <w:szCs w:val="20"/>
              </w:rPr>
            </w:pPr>
            <w:r w:rsidRPr="00AA7B07">
              <w:rPr>
                <w:rFonts w:asciiTheme="majorBidi" w:hAnsiTheme="majorBidi" w:cstheme="majorBidi"/>
                <w:color w:val="000000" w:themeColor="text1"/>
                <w:sz w:val="20"/>
                <w:szCs w:val="20"/>
              </w:rPr>
              <w:t>SoI2. In the fashion sector, when I talk about a brand, I usually say (we) rather than (they). </w:t>
            </w:r>
          </w:p>
          <w:p w14:paraId="0037A0DC" w14:textId="58574077" w:rsidR="00670463" w:rsidRPr="00AA7B07" w:rsidRDefault="00670463" w:rsidP="000725C7">
            <w:pPr>
              <w:spacing w:line="276" w:lineRule="auto"/>
              <w:rPr>
                <w:rFonts w:asciiTheme="majorBidi" w:hAnsiTheme="majorBidi" w:cstheme="majorBidi"/>
                <w:color w:val="000000" w:themeColor="text1"/>
                <w:sz w:val="20"/>
                <w:szCs w:val="20"/>
              </w:rPr>
            </w:pPr>
            <w:r w:rsidRPr="00AA7B07">
              <w:rPr>
                <w:rFonts w:asciiTheme="majorBidi" w:hAnsiTheme="majorBidi" w:cstheme="majorBidi"/>
                <w:color w:val="000000" w:themeColor="text1"/>
                <w:sz w:val="20"/>
                <w:szCs w:val="20"/>
              </w:rPr>
              <w:t>SoI3. In the fashion sector, I consider a certain </w:t>
            </w:r>
            <w:r w:rsidR="00285061" w:rsidRPr="00AA7B07">
              <w:rPr>
                <w:rFonts w:asciiTheme="majorBidi" w:hAnsiTheme="majorBidi" w:cstheme="majorBidi"/>
                <w:color w:val="000000" w:themeColor="text1"/>
                <w:sz w:val="20"/>
                <w:szCs w:val="20"/>
              </w:rPr>
              <w:t>brand’s</w:t>
            </w:r>
            <w:r w:rsidRPr="00AA7B07">
              <w:rPr>
                <w:rFonts w:asciiTheme="majorBidi" w:hAnsiTheme="majorBidi" w:cstheme="majorBidi"/>
                <w:color w:val="000000" w:themeColor="text1"/>
                <w:sz w:val="20"/>
                <w:szCs w:val="20"/>
              </w:rPr>
              <w:t xml:space="preserve"> success my success. </w:t>
            </w:r>
          </w:p>
          <w:p w14:paraId="1EF2FC35" w14:textId="7122C88C" w:rsidR="00670463" w:rsidRPr="00AA7B07" w:rsidRDefault="00670463" w:rsidP="000725C7">
            <w:pPr>
              <w:spacing w:line="276" w:lineRule="auto"/>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rPr>
              <w:t>SoI4. In the fashion sector, while shopping from a certain brand, I act like others who shop at the same brand to a great extent. </w:t>
            </w:r>
          </w:p>
        </w:tc>
        <w:tc>
          <w:tcPr>
            <w:tcW w:w="708" w:type="dxa"/>
            <w:tcBorders>
              <w:top w:val="single" w:sz="4" w:space="0" w:color="auto"/>
              <w:left w:val="nil"/>
              <w:bottom w:val="single" w:sz="4" w:space="0" w:color="auto"/>
              <w:right w:val="nil"/>
            </w:tcBorders>
            <w:vAlign w:val="center"/>
          </w:tcPr>
          <w:p w14:paraId="6AC237EC" w14:textId="386F8059" w:rsidR="00670463" w:rsidRPr="00AA7B07" w:rsidRDefault="00670463" w:rsidP="000725C7">
            <w:pPr>
              <w:spacing w:line="276" w:lineRule="auto"/>
              <w:jc w:val="center"/>
              <w:rPr>
                <w:rFonts w:asciiTheme="majorBidi" w:hAnsiTheme="majorBidi" w:cstheme="majorBidi"/>
                <w:color w:val="000000" w:themeColor="text1"/>
                <w:sz w:val="20"/>
                <w:szCs w:val="20"/>
                <w:lang w:val="en-US"/>
              </w:rPr>
            </w:pPr>
          </w:p>
        </w:tc>
        <w:tc>
          <w:tcPr>
            <w:tcW w:w="709" w:type="dxa"/>
            <w:tcBorders>
              <w:top w:val="single" w:sz="4" w:space="0" w:color="auto"/>
              <w:left w:val="nil"/>
              <w:bottom w:val="single" w:sz="4" w:space="0" w:color="auto"/>
              <w:right w:val="nil"/>
            </w:tcBorders>
          </w:tcPr>
          <w:p w14:paraId="37E83B31" w14:textId="78792ABF" w:rsidR="00670463" w:rsidRPr="00AA7B07" w:rsidRDefault="00670463" w:rsidP="000725C7">
            <w:pPr>
              <w:spacing w:line="276" w:lineRule="auto"/>
              <w:jc w:val="center"/>
              <w:rPr>
                <w:rFonts w:asciiTheme="majorBidi" w:hAnsiTheme="majorBidi" w:cstheme="majorBidi"/>
                <w:color w:val="000000" w:themeColor="text1"/>
                <w:sz w:val="20"/>
                <w:szCs w:val="20"/>
                <w:lang w:val="en-US"/>
              </w:rPr>
            </w:pPr>
          </w:p>
        </w:tc>
        <w:tc>
          <w:tcPr>
            <w:tcW w:w="708" w:type="dxa"/>
            <w:tcBorders>
              <w:top w:val="single" w:sz="4" w:space="0" w:color="auto"/>
              <w:left w:val="nil"/>
              <w:bottom w:val="single" w:sz="4" w:space="0" w:color="auto"/>
              <w:right w:val="nil"/>
            </w:tcBorders>
            <w:vAlign w:val="center"/>
          </w:tcPr>
          <w:p w14:paraId="40E8CD71" w14:textId="77777777" w:rsidR="00670463" w:rsidRPr="00AA7B07" w:rsidRDefault="00670463" w:rsidP="000725C7">
            <w:pPr>
              <w:spacing w:line="276" w:lineRule="auto"/>
              <w:jc w:val="center"/>
              <w:rPr>
                <w:rFonts w:asciiTheme="majorBidi" w:hAnsiTheme="majorBidi" w:cstheme="majorBidi"/>
                <w:color w:val="000000" w:themeColor="text1"/>
                <w:sz w:val="20"/>
                <w:szCs w:val="20"/>
                <w:lang w:val="en-US"/>
              </w:rPr>
            </w:pPr>
          </w:p>
          <w:p w14:paraId="014DAD58" w14:textId="44105063" w:rsidR="00670463" w:rsidRPr="00AA7B07" w:rsidRDefault="00670463" w:rsidP="000725C7">
            <w:pPr>
              <w:spacing w:line="276"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.767</w:t>
            </w:r>
          </w:p>
          <w:p w14:paraId="1BFFA78B" w14:textId="77777777" w:rsidR="00670463" w:rsidRPr="00AA7B07" w:rsidRDefault="00670463" w:rsidP="000725C7">
            <w:pPr>
              <w:spacing w:line="276"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.807</w:t>
            </w:r>
          </w:p>
          <w:p w14:paraId="63339433" w14:textId="39CB372B" w:rsidR="00670463" w:rsidRPr="00AA7B07" w:rsidRDefault="00670463" w:rsidP="000725C7">
            <w:pPr>
              <w:spacing w:line="276"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.797</w:t>
            </w:r>
          </w:p>
        </w:tc>
      </w:tr>
      <w:tr w:rsidR="00A1414B" w:rsidRPr="00A1414B" w14:paraId="7CBA45F3" w14:textId="77777777" w:rsidTr="00C56D6D">
        <w:trPr>
          <w:jc w:val="center"/>
        </w:trPr>
        <w:tc>
          <w:tcPr>
            <w:tcW w:w="10348" w:type="dxa"/>
            <w:gridSpan w:val="4"/>
            <w:tcBorders>
              <w:top w:val="single" w:sz="4" w:space="0" w:color="auto"/>
              <w:left w:val="nil"/>
              <w:bottom w:val="single" w:sz="4" w:space="0" w:color="auto"/>
              <w:right w:val="nil"/>
            </w:tcBorders>
            <w:vAlign w:val="center"/>
          </w:tcPr>
          <w:p w14:paraId="6A7C0A5D" w14:textId="77777777" w:rsidR="00C56D6D" w:rsidRPr="00AA7B07" w:rsidRDefault="00C56D6D" w:rsidP="000725C7">
            <w:pPr>
              <w:spacing w:line="276" w:lineRule="auto"/>
              <w:jc w:val="right"/>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KMO= .836</w:t>
            </w:r>
          </w:p>
          <w:p w14:paraId="42FF0B5F" w14:textId="77777777" w:rsidR="00C56D6D" w:rsidRPr="00AA7B07" w:rsidRDefault="00C56D6D" w:rsidP="000725C7">
            <w:pPr>
              <w:spacing w:line="276" w:lineRule="auto"/>
              <w:jc w:val="right"/>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Sig.0.000</w:t>
            </w:r>
          </w:p>
          <w:p w14:paraId="5080EABD" w14:textId="5264E01E" w:rsidR="00C56D6D" w:rsidRPr="00AA7B07" w:rsidRDefault="00C56D6D" w:rsidP="000725C7">
            <w:pPr>
              <w:spacing w:line="276" w:lineRule="auto"/>
              <w:jc w:val="right"/>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df=55</w:t>
            </w:r>
          </w:p>
        </w:tc>
      </w:tr>
      <w:tr w:rsidR="00A1414B" w:rsidRPr="00A1414B" w14:paraId="0F5F7D26" w14:textId="77777777" w:rsidTr="00670463">
        <w:trPr>
          <w:jc w:val="center"/>
        </w:trPr>
        <w:tc>
          <w:tcPr>
            <w:tcW w:w="10348" w:type="dxa"/>
            <w:gridSpan w:val="4"/>
            <w:tcBorders>
              <w:top w:val="single" w:sz="4" w:space="0" w:color="auto"/>
              <w:left w:val="nil"/>
              <w:bottom w:val="nil"/>
              <w:right w:val="nil"/>
            </w:tcBorders>
          </w:tcPr>
          <w:p w14:paraId="63AA17CA" w14:textId="77777777" w:rsidR="007C457E" w:rsidRPr="00AA7B07" w:rsidRDefault="007C457E" w:rsidP="000725C7">
            <w:pPr>
              <w:spacing w:line="276" w:lineRule="auto"/>
              <w:rPr>
                <w:rFonts w:asciiTheme="majorBidi" w:hAnsiTheme="majorBidi" w:cstheme="majorBidi"/>
                <w:color w:val="000000" w:themeColor="text1"/>
                <w:sz w:val="20"/>
                <w:szCs w:val="20"/>
                <w:lang w:val="en-US"/>
              </w:rPr>
            </w:pPr>
            <w:r w:rsidRPr="00AA7B07">
              <w:rPr>
                <w:rFonts w:asciiTheme="majorBidi" w:hAnsiTheme="majorBidi" w:cstheme="majorBidi"/>
                <w:i/>
                <w:iCs/>
                <w:color w:val="000000" w:themeColor="text1"/>
                <w:sz w:val="20"/>
                <w:szCs w:val="20"/>
                <w:lang w:val="en-US"/>
              </w:rPr>
              <w:t>Source: Prepared by the researcher</w:t>
            </w:r>
          </w:p>
        </w:tc>
      </w:tr>
    </w:tbl>
    <w:p w14:paraId="650D514A" w14:textId="1D27AE51" w:rsidR="00851AD3" w:rsidRPr="00D83056" w:rsidRDefault="00851AD3" w:rsidP="00C62D00">
      <w:pPr>
        <w:spacing w:after="0" w:line="480" w:lineRule="auto"/>
        <w:jc w:val="both"/>
        <w:rPr>
          <w:rFonts w:asciiTheme="majorBidi" w:hAnsiTheme="majorBidi" w:cstheme="majorBidi"/>
          <w:b/>
          <w:bCs/>
          <w:i/>
          <w:iCs/>
          <w:color w:val="000000" w:themeColor="text1"/>
          <w:sz w:val="28"/>
          <w:szCs w:val="28"/>
          <w:lang w:val="en-US"/>
        </w:rPr>
      </w:pPr>
      <w:r w:rsidRPr="00D83056">
        <w:rPr>
          <w:rFonts w:asciiTheme="majorBidi" w:hAnsiTheme="majorBidi" w:cstheme="majorBidi"/>
          <w:b/>
          <w:bCs/>
          <w:i/>
          <w:iCs/>
          <w:color w:val="000000" w:themeColor="text1"/>
          <w:sz w:val="28"/>
          <w:szCs w:val="28"/>
          <w:lang w:val="en-US"/>
        </w:rPr>
        <w:t>Hypotheses Testing</w:t>
      </w:r>
      <w:r w:rsidR="00A91F87" w:rsidRPr="00D83056">
        <w:rPr>
          <w:rFonts w:asciiTheme="majorBidi" w:hAnsiTheme="majorBidi" w:cstheme="majorBidi"/>
          <w:b/>
          <w:bCs/>
          <w:i/>
          <w:iCs/>
          <w:color w:val="000000" w:themeColor="text1"/>
          <w:sz w:val="28"/>
          <w:szCs w:val="28"/>
          <w:lang w:val="en-US"/>
        </w:rPr>
        <w:tab/>
      </w:r>
    </w:p>
    <w:p w14:paraId="6C0D9E9C" w14:textId="5B92768D" w:rsidR="00626D22" w:rsidRPr="00A778C9" w:rsidRDefault="00851AD3" w:rsidP="00135F61">
      <w:pPr>
        <w:spacing w:after="0" w:line="480" w:lineRule="auto"/>
        <w:jc w:val="both"/>
        <w:rPr>
          <w:rFonts w:asciiTheme="majorBidi" w:hAnsiTheme="majorBidi" w:cstheme="majorBidi"/>
          <w:color w:val="000000" w:themeColor="text1"/>
          <w:lang w:val="en-US"/>
        </w:rPr>
      </w:pPr>
      <w:r w:rsidRPr="006E1F8C">
        <w:rPr>
          <w:rFonts w:asciiTheme="majorBidi" w:hAnsiTheme="majorBidi" w:cstheme="majorBidi"/>
          <w:color w:val="000000" w:themeColor="text1"/>
          <w:lang w:val="en-US"/>
        </w:rPr>
        <w:tab/>
      </w:r>
      <w:r w:rsidR="00D74B2F" w:rsidRPr="006E1F8C">
        <w:rPr>
          <w:rFonts w:asciiTheme="majorBidi" w:hAnsiTheme="majorBidi" w:cstheme="majorBidi"/>
          <w:color w:val="000000" w:themeColor="text1"/>
          <w:lang w:val="en-US"/>
        </w:rPr>
        <w:t xml:space="preserve">The proposed hypotheses were tested using SPSS software, calculating </w:t>
      </w:r>
      <w:r w:rsidR="00135F61">
        <w:rPr>
          <w:rFonts w:asciiTheme="majorBidi" w:hAnsiTheme="majorBidi" w:cstheme="majorBidi"/>
          <w:color w:val="000000" w:themeColor="text1"/>
          <w:lang w:val="en-US"/>
        </w:rPr>
        <w:t>each relationship’s</w:t>
      </w:r>
      <w:r w:rsidR="00D74B2F" w:rsidRPr="006E1F8C">
        <w:rPr>
          <w:rFonts w:asciiTheme="majorBidi" w:hAnsiTheme="majorBidi" w:cstheme="majorBidi"/>
          <w:color w:val="000000" w:themeColor="text1"/>
          <w:lang w:val="en-US"/>
        </w:rPr>
        <w:t xml:space="preserve"> R², t-test, beta coefficient, and p-value for each relationship. The results reveal significant relationships, indicating that brand clues positively impact self-identification and social-</w:t>
      </w:r>
      <w:r w:rsidR="00D74B2F" w:rsidRPr="006E1F8C">
        <w:rPr>
          <w:rFonts w:asciiTheme="majorBidi" w:hAnsiTheme="majorBidi" w:cstheme="majorBidi"/>
          <w:color w:val="000000" w:themeColor="text1"/>
          <w:lang w:val="en-US"/>
        </w:rPr>
        <w:lastRenderedPageBreak/>
        <w:t>identification</w:t>
      </w:r>
      <w:r w:rsidRPr="006E1F8C">
        <w:rPr>
          <w:rFonts w:asciiTheme="majorBidi" w:hAnsiTheme="majorBidi" w:cstheme="majorBidi"/>
          <w:color w:val="000000" w:themeColor="text1"/>
          <w:lang w:val="en-US"/>
        </w:rPr>
        <w:t xml:space="preserve"> for H1 and H2, respectively [</w:t>
      </w:r>
      <w:r w:rsidR="00D74B2F" w:rsidRPr="006E1F8C">
        <w:rPr>
          <w:rFonts w:asciiTheme="majorBidi" w:hAnsiTheme="majorBidi" w:cstheme="majorBidi"/>
          <w:i/>
          <w:iCs/>
          <w:color w:val="000000" w:themeColor="text1"/>
          <w:lang w:val="en-US"/>
        </w:rPr>
        <w:t>t-test = 18.74; β = 0.503; p &lt; 0.001</w:t>
      </w:r>
      <w:r w:rsidRPr="006E1F8C">
        <w:rPr>
          <w:rFonts w:asciiTheme="majorBidi" w:hAnsiTheme="majorBidi" w:cstheme="majorBidi"/>
          <w:color w:val="000000" w:themeColor="text1"/>
          <w:lang w:val="en-US"/>
        </w:rPr>
        <w:t>];</w:t>
      </w:r>
      <w:r w:rsidR="00D74B2F" w:rsidRPr="006E1F8C">
        <w:rPr>
          <w:rFonts w:asciiTheme="majorBidi" w:hAnsiTheme="majorBidi" w:cstheme="majorBidi"/>
          <w:color w:val="000000" w:themeColor="text1"/>
          <w:lang w:val="en-US"/>
        </w:rPr>
        <w:t xml:space="preserve"> </w:t>
      </w:r>
      <w:r w:rsidRPr="006E1F8C">
        <w:rPr>
          <w:rFonts w:asciiTheme="majorBidi" w:hAnsiTheme="majorBidi" w:cstheme="majorBidi"/>
          <w:color w:val="000000" w:themeColor="text1"/>
          <w:lang w:val="en-US"/>
        </w:rPr>
        <w:t>[</w:t>
      </w:r>
      <w:r w:rsidR="00D74B2F" w:rsidRPr="006E1F8C">
        <w:rPr>
          <w:rFonts w:asciiTheme="majorBidi" w:hAnsiTheme="majorBidi" w:cstheme="majorBidi"/>
          <w:i/>
          <w:iCs/>
          <w:color w:val="000000" w:themeColor="text1"/>
          <w:lang w:val="en-US"/>
        </w:rPr>
        <w:t>t-test = 7.24; β = 0.219; p &lt; 0.001</w:t>
      </w:r>
      <w:r w:rsidRPr="006E1F8C">
        <w:rPr>
          <w:rFonts w:asciiTheme="majorBidi" w:hAnsiTheme="majorBidi" w:cstheme="majorBidi"/>
          <w:color w:val="000000" w:themeColor="text1"/>
          <w:lang w:val="en-US"/>
        </w:rPr>
        <w:t>]</w:t>
      </w:r>
      <w:r w:rsidR="00D74B2F" w:rsidRPr="006E1F8C">
        <w:rPr>
          <w:rFonts w:asciiTheme="majorBidi" w:hAnsiTheme="majorBidi" w:cstheme="majorBidi"/>
          <w:color w:val="000000" w:themeColor="text1"/>
          <w:lang w:val="en-US"/>
        </w:rPr>
        <w:t xml:space="preserve">. </w:t>
      </w:r>
      <w:r w:rsidR="006E1F8C" w:rsidRPr="006E1F8C">
        <w:rPr>
          <w:rFonts w:asciiTheme="majorBidi" w:hAnsiTheme="majorBidi" w:cstheme="majorBidi"/>
          <w:color w:val="000000" w:themeColor="text1"/>
          <w:lang w:val="en-US"/>
        </w:rPr>
        <w:t>Thus</w:t>
      </w:r>
      <w:r w:rsidR="00C800D5" w:rsidRPr="006E1F8C">
        <w:rPr>
          <w:rFonts w:asciiTheme="majorBidi" w:hAnsiTheme="majorBidi" w:cstheme="majorBidi"/>
          <w:color w:val="000000" w:themeColor="text1"/>
          <w:lang w:val="en-US"/>
        </w:rPr>
        <w:t xml:space="preserve">, H1 and H2 </w:t>
      </w:r>
      <w:r w:rsidR="00285061" w:rsidRPr="006E1F8C">
        <w:rPr>
          <w:rFonts w:asciiTheme="majorBidi" w:hAnsiTheme="majorBidi" w:cstheme="majorBidi"/>
          <w:color w:val="000000" w:themeColor="text1"/>
          <w:lang w:val="en-US"/>
        </w:rPr>
        <w:t>are</w:t>
      </w:r>
      <w:r w:rsidR="00C800D5" w:rsidRPr="006E1F8C">
        <w:rPr>
          <w:rFonts w:asciiTheme="majorBidi" w:hAnsiTheme="majorBidi" w:cstheme="majorBidi"/>
          <w:color w:val="000000" w:themeColor="text1"/>
          <w:lang w:val="en-US"/>
        </w:rPr>
        <w:t xml:space="preserve"> supported. </w:t>
      </w:r>
      <w:r w:rsidR="00D74B2F" w:rsidRPr="006E1F8C">
        <w:rPr>
          <w:rFonts w:asciiTheme="majorBidi" w:hAnsiTheme="majorBidi" w:cstheme="majorBidi"/>
          <w:color w:val="000000" w:themeColor="text1"/>
          <w:lang w:val="en-US"/>
        </w:rPr>
        <w:t>Furthermore, the findings indicate that brand clues</w:t>
      </w:r>
      <w:r w:rsidR="006E1F8C" w:rsidRPr="006E1F8C">
        <w:rPr>
          <w:rFonts w:asciiTheme="majorBidi" w:hAnsiTheme="majorBidi" w:cstheme="majorBidi"/>
          <w:color w:val="000000" w:themeColor="text1"/>
          <w:lang w:val="en-US"/>
        </w:rPr>
        <w:t xml:space="preserve"> are</w:t>
      </w:r>
      <w:r w:rsidR="00D74B2F" w:rsidRPr="006E1F8C">
        <w:rPr>
          <w:rFonts w:asciiTheme="majorBidi" w:hAnsiTheme="majorBidi" w:cstheme="majorBidi"/>
          <w:color w:val="000000" w:themeColor="text1"/>
          <w:lang w:val="en-US"/>
        </w:rPr>
        <w:t xml:space="preserve"> influential, </w:t>
      </w:r>
      <w:r w:rsidR="00135F61">
        <w:rPr>
          <w:rFonts w:asciiTheme="majorBidi" w:hAnsiTheme="majorBidi" w:cstheme="majorBidi"/>
          <w:color w:val="000000" w:themeColor="text1"/>
          <w:lang w:val="en-US"/>
        </w:rPr>
        <w:t>and</w:t>
      </w:r>
      <w:r w:rsidR="00D74B2F" w:rsidRPr="006E1F8C">
        <w:rPr>
          <w:rFonts w:asciiTheme="majorBidi" w:hAnsiTheme="majorBidi" w:cstheme="majorBidi"/>
          <w:color w:val="000000" w:themeColor="text1"/>
          <w:lang w:val="en-US"/>
        </w:rPr>
        <w:t xml:space="preserve"> self-identification also significantly affects social-identification, </w:t>
      </w:r>
      <w:r w:rsidR="001B7E7B">
        <w:rPr>
          <w:rFonts w:asciiTheme="majorBidi" w:hAnsiTheme="majorBidi" w:cstheme="majorBidi"/>
          <w:color w:val="000000" w:themeColor="text1"/>
          <w:lang w:val="en-US"/>
        </w:rPr>
        <w:t>supporting</w:t>
      </w:r>
      <w:r w:rsidR="00D74B2F" w:rsidRPr="006E1F8C">
        <w:rPr>
          <w:rFonts w:asciiTheme="majorBidi" w:hAnsiTheme="majorBidi" w:cstheme="majorBidi"/>
          <w:color w:val="000000" w:themeColor="text1"/>
          <w:lang w:val="en-US"/>
        </w:rPr>
        <w:t xml:space="preserve"> H3 </w:t>
      </w:r>
      <w:r w:rsidR="006E1F8C" w:rsidRPr="006E1F8C">
        <w:rPr>
          <w:rFonts w:asciiTheme="majorBidi" w:hAnsiTheme="majorBidi" w:cstheme="majorBidi"/>
          <w:color w:val="000000" w:themeColor="text1"/>
          <w:lang w:val="en-US"/>
        </w:rPr>
        <w:t>[</w:t>
      </w:r>
      <w:r w:rsidR="00D74B2F" w:rsidRPr="006E1F8C">
        <w:rPr>
          <w:rFonts w:asciiTheme="majorBidi" w:hAnsiTheme="majorBidi" w:cstheme="majorBidi"/>
          <w:i/>
          <w:iCs/>
          <w:color w:val="000000" w:themeColor="text1"/>
          <w:lang w:val="en-US"/>
        </w:rPr>
        <w:t>t-test = 12.48; β = 0.361; p &lt; 0.001</w:t>
      </w:r>
      <w:r w:rsidR="006E1F8C" w:rsidRPr="006E1F8C">
        <w:rPr>
          <w:rFonts w:asciiTheme="majorBidi" w:hAnsiTheme="majorBidi" w:cstheme="majorBidi"/>
          <w:color w:val="000000" w:themeColor="text1"/>
          <w:lang w:val="en-US"/>
        </w:rPr>
        <w:t>]</w:t>
      </w:r>
      <w:r w:rsidR="00D74B2F" w:rsidRPr="006E1F8C">
        <w:rPr>
          <w:rFonts w:asciiTheme="majorBidi" w:hAnsiTheme="majorBidi" w:cstheme="majorBidi"/>
          <w:color w:val="000000" w:themeColor="text1"/>
          <w:lang w:val="en-US"/>
        </w:rPr>
        <w:t>. Thus, H1, H2, and H3 are accepted</w:t>
      </w:r>
      <w:r w:rsidR="00285061" w:rsidRPr="006E1F8C">
        <w:rPr>
          <w:rFonts w:asciiTheme="majorBidi" w:hAnsiTheme="majorBidi" w:cstheme="majorBidi"/>
          <w:color w:val="000000" w:themeColor="text1"/>
          <w:lang w:val="en-US"/>
        </w:rPr>
        <w:t>,</w:t>
      </w:r>
      <w:r w:rsidR="00C800D5" w:rsidRPr="00C800D5">
        <w:rPr>
          <w:rFonts w:asciiTheme="majorBidi" w:hAnsiTheme="majorBidi" w:cstheme="majorBidi"/>
          <w:color w:val="000000" w:themeColor="text1"/>
        </w:rPr>
        <w:t xml:space="preserve"> underscoring the importance of brand clues in shaping </w:t>
      </w:r>
      <w:r w:rsidR="00F110EC" w:rsidRPr="006E1F8C">
        <w:rPr>
          <w:rFonts w:asciiTheme="majorBidi" w:hAnsiTheme="majorBidi" w:cstheme="majorBidi"/>
          <w:color w:val="000000" w:themeColor="text1"/>
        </w:rPr>
        <w:t>consumers'</w:t>
      </w:r>
      <w:r w:rsidR="00C800D5" w:rsidRPr="00C800D5">
        <w:rPr>
          <w:rFonts w:asciiTheme="majorBidi" w:hAnsiTheme="majorBidi" w:cstheme="majorBidi"/>
          <w:color w:val="000000" w:themeColor="text1"/>
        </w:rPr>
        <w:t xml:space="preserve"> </w:t>
      </w:r>
      <w:r w:rsidR="00F110EC" w:rsidRPr="006E1F8C">
        <w:rPr>
          <w:rFonts w:asciiTheme="majorBidi" w:hAnsiTheme="majorBidi" w:cstheme="majorBidi"/>
          <w:color w:val="000000" w:themeColor="text1"/>
        </w:rPr>
        <w:t xml:space="preserve">self </w:t>
      </w:r>
      <w:r w:rsidR="00C800D5" w:rsidRPr="00C800D5">
        <w:rPr>
          <w:rFonts w:asciiTheme="majorBidi" w:hAnsiTheme="majorBidi" w:cstheme="majorBidi"/>
          <w:color w:val="000000" w:themeColor="text1"/>
        </w:rPr>
        <w:t xml:space="preserve">and </w:t>
      </w:r>
      <w:r w:rsidR="00C800D5" w:rsidRPr="006E1F8C">
        <w:rPr>
          <w:rFonts w:asciiTheme="majorBidi" w:hAnsiTheme="majorBidi" w:cstheme="majorBidi"/>
          <w:color w:val="000000" w:themeColor="text1"/>
        </w:rPr>
        <w:t>social</w:t>
      </w:r>
      <w:r w:rsidR="00C800D5" w:rsidRPr="00C800D5">
        <w:rPr>
          <w:rFonts w:asciiTheme="majorBidi" w:hAnsiTheme="majorBidi" w:cstheme="majorBidi"/>
          <w:color w:val="000000" w:themeColor="text1"/>
        </w:rPr>
        <w:t xml:space="preserve"> identities. The detailed path coefficients and statistical values for each hypothesis are summarized in Table 5</w:t>
      </w:r>
      <w:r w:rsidR="00C800D5" w:rsidRPr="006E1F8C">
        <w:rPr>
          <w:rFonts w:asciiTheme="majorBidi" w:hAnsiTheme="majorBidi" w:cstheme="majorBidi"/>
          <w:color w:val="000000" w:themeColor="text1"/>
        </w:rPr>
        <w:t>,</w:t>
      </w:r>
      <w:r w:rsidR="00C800D5" w:rsidRPr="00C800D5">
        <w:rPr>
          <w:rFonts w:asciiTheme="majorBidi" w:hAnsiTheme="majorBidi" w:cstheme="majorBidi"/>
          <w:color w:val="000000" w:themeColor="text1"/>
        </w:rPr>
        <w:t xml:space="preserve"> providing a comprehensive overview of the strength and significance of these relationships within the </w:t>
      </w:r>
      <w:r w:rsidR="00285061" w:rsidRPr="006E1F8C">
        <w:rPr>
          <w:rFonts w:asciiTheme="majorBidi" w:hAnsiTheme="majorBidi" w:cstheme="majorBidi"/>
          <w:color w:val="000000" w:themeColor="text1"/>
        </w:rPr>
        <w:t>study’s</w:t>
      </w:r>
      <w:r w:rsidR="00C800D5" w:rsidRPr="00C800D5">
        <w:rPr>
          <w:rFonts w:asciiTheme="majorBidi" w:hAnsiTheme="majorBidi" w:cstheme="majorBidi"/>
          <w:color w:val="000000" w:themeColor="text1"/>
        </w:rPr>
        <w:t xml:space="preserve"> framework.</w:t>
      </w:r>
      <w:r w:rsidR="006841D3" w:rsidRPr="006E1F8C">
        <w:rPr>
          <w:rFonts w:asciiTheme="majorBidi" w:hAnsiTheme="majorBidi" w:cstheme="majorBidi"/>
          <w:color w:val="000000" w:themeColor="text1"/>
        </w:rPr>
        <w:t xml:space="preserve"> See </w:t>
      </w:r>
      <w:r w:rsidR="00D86DC6" w:rsidRPr="006E1F8C">
        <w:rPr>
          <w:rFonts w:asciiTheme="majorBidi" w:hAnsiTheme="majorBidi" w:cstheme="majorBidi"/>
          <w:color w:val="000000" w:themeColor="text1"/>
        </w:rPr>
        <w:t>Figure</w:t>
      </w:r>
      <w:r w:rsidR="006841D3" w:rsidRPr="006E1F8C">
        <w:rPr>
          <w:rFonts w:asciiTheme="majorBidi" w:hAnsiTheme="majorBidi" w:cstheme="majorBidi"/>
          <w:color w:val="000000" w:themeColor="text1"/>
        </w:rPr>
        <w:t xml:space="preserve"> 2.</w:t>
      </w:r>
    </w:p>
    <w:tbl>
      <w:tblPr>
        <w:tblStyle w:val="TableGrid"/>
        <w:tblW w:w="0" w:type="auto"/>
        <w:jc w:val="center"/>
        <w:tblLook w:val="04A0" w:firstRow="1" w:lastRow="0" w:firstColumn="1" w:lastColumn="0" w:noHBand="0" w:noVBand="1"/>
      </w:tblPr>
      <w:tblGrid>
        <w:gridCol w:w="4218"/>
        <w:gridCol w:w="987"/>
        <w:gridCol w:w="833"/>
        <w:gridCol w:w="908"/>
        <w:gridCol w:w="905"/>
        <w:gridCol w:w="1509"/>
      </w:tblGrid>
      <w:tr w:rsidR="00A1414B" w:rsidRPr="00AA7B07" w14:paraId="2914D375" w14:textId="77777777" w:rsidTr="006D0DE8">
        <w:trPr>
          <w:jc w:val="center"/>
        </w:trPr>
        <w:tc>
          <w:tcPr>
            <w:tcW w:w="9360" w:type="dxa"/>
            <w:gridSpan w:val="6"/>
            <w:tcBorders>
              <w:top w:val="nil"/>
              <w:left w:val="nil"/>
              <w:bottom w:val="single" w:sz="4" w:space="0" w:color="auto"/>
              <w:right w:val="nil"/>
            </w:tcBorders>
          </w:tcPr>
          <w:p w14:paraId="619B97A1" w14:textId="68CEC2B6" w:rsidR="00131AF1" w:rsidRPr="00AA7B07" w:rsidRDefault="00285061" w:rsidP="000725C7">
            <w:pPr>
              <w:spacing w:line="360"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 xml:space="preserve">Table </w:t>
            </w:r>
            <w:r w:rsidR="00131AF1" w:rsidRPr="00AA7B07">
              <w:rPr>
                <w:rFonts w:asciiTheme="majorBidi" w:hAnsiTheme="majorBidi" w:cstheme="majorBidi"/>
                <w:b/>
                <w:bCs/>
                <w:color w:val="000000" w:themeColor="text1"/>
                <w:sz w:val="20"/>
                <w:szCs w:val="20"/>
                <w:lang w:val="en-US"/>
              </w:rPr>
              <w:t>5 Hypothesis Relationships</w:t>
            </w:r>
          </w:p>
        </w:tc>
      </w:tr>
      <w:tr w:rsidR="00A1414B" w:rsidRPr="00AA7B07" w14:paraId="736AA692" w14:textId="77777777" w:rsidTr="00131AF1">
        <w:trPr>
          <w:jc w:val="center"/>
        </w:trPr>
        <w:tc>
          <w:tcPr>
            <w:tcW w:w="4218" w:type="dxa"/>
            <w:tcBorders>
              <w:top w:val="single" w:sz="4" w:space="0" w:color="auto"/>
              <w:left w:val="nil"/>
              <w:bottom w:val="single" w:sz="12" w:space="0" w:color="auto"/>
              <w:right w:val="nil"/>
            </w:tcBorders>
            <w:vAlign w:val="center"/>
          </w:tcPr>
          <w:p w14:paraId="1F00EC6C" w14:textId="77777777" w:rsidR="00131AF1" w:rsidRPr="00AA7B07" w:rsidRDefault="00131AF1" w:rsidP="000725C7">
            <w:pPr>
              <w:spacing w:line="360" w:lineRule="auto"/>
              <w:jc w:val="center"/>
              <w:rPr>
                <w:rFonts w:asciiTheme="majorBidi" w:hAnsiTheme="majorBidi" w:cstheme="majorBidi"/>
                <w:b/>
                <w:bCs/>
                <w:color w:val="000000" w:themeColor="text1"/>
                <w:sz w:val="20"/>
                <w:szCs w:val="20"/>
                <w:lang w:val="en-US"/>
              </w:rPr>
            </w:pPr>
          </w:p>
        </w:tc>
        <w:tc>
          <w:tcPr>
            <w:tcW w:w="987" w:type="dxa"/>
            <w:tcBorders>
              <w:top w:val="single" w:sz="4" w:space="0" w:color="auto"/>
              <w:left w:val="nil"/>
              <w:bottom w:val="single" w:sz="12" w:space="0" w:color="auto"/>
              <w:right w:val="nil"/>
            </w:tcBorders>
            <w:vAlign w:val="center"/>
          </w:tcPr>
          <w:p w14:paraId="017AB891" w14:textId="35D1CC6A" w:rsidR="00131AF1" w:rsidRPr="00AA7B07" w:rsidRDefault="00131AF1" w:rsidP="000725C7">
            <w:pPr>
              <w:spacing w:line="360" w:lineRule="auto"/>
              <w:jc w:val="center"/>
              <w:rPr>
                <w:rFonts w:asciiTheme="majorBidi" w:hAnsiTheme="majorBidi" w:cstheme="majorBidi"/>
                <w:b/>
                <w:bCs/>
                <w:color w:val="000000" w:themeColor="text1"/>
                <w:sz w:val="20"/>
                <w:szCs w:val="20"/>
                <w:vertAlign w:val="superscript"/>
                <w:lang w:val="en-US"/>
              </w:rPr>
            </w:pPr>
            <w:r w:rsidRPr="00AA7B07">
              <w:rPr>
                <w:rFonts w:asciiTheme="majorBidi" w:hAnsiTheme="majorBidi" w:cstheme="majorBidi"/>
                <w:b/>
                <w:bCs/>
                <w:color w:val="000000" w:themeColor="text1"/>
                <w:sz w:val="20"/>
                <w:szCs w:val="20"/>
                <w:lang w:val="en-US"/>
              </w:rPr>
              <w:t>R</w:t>
            </w:r>
            <w:r w:rsidRPr="00AA7B07">
              <w:rPr>
                <w:rFonts w:asciiTheme="majorBidi" w:hAnsiTheme="majorBidi" w:cstheme="majorBidi"/>
                <w:b/>
                <w:bCs/>
                <w:color w:val="000000" w:themeColor="text1"/>
                <w:sz w:val="20"/>
                <w:szCs w:val="20"/>
                <w:vertAlign w:val="superscript"/>
                <w:lang w:val="en-US"/>
              </w:rPr>
              <w:t>2</w:t>
            </w:r>
          </w:p>
        </w:tc>
        <w:tc>
          <w:tcPr>
            <w:tcW w:w="833" w:type="dxa"/>
            <w:tcBorders>
              <w:top w:val="single" w:sz="4" w:space="0" w:color="auto"/>
              <w:left w:val="nil"/>
              <w:bottom w:val="single" w:sz="12" w:space="0" w:color="auto"/>
              <w:right w:val="nil"/>
            </w:tcBorders>
            <w:vAlign w:val="center"/>
          </w:tcPr>
          <w:p w14:paraId="5C07312C" w14:textId="411156AC" w:rsidR="00131AF1" w:rsidRPr="00AA7B07" w:rsidRDefault="00131AF1" w:rsidP="000725C7">
            <w:pPr>
              <w:spacing w:line="360"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t-test</w:t>
            </w:r>
          </w:p>
        </w:tc>
        <w:tc>
          <w:tcPr>
            <w:tcW w:w="908" w:type="dxa"/>
            <w:tcBorders>
              <w:top w:val="single" w:sz="4" w:space="0" w:color="auto"/>
              <w:left w:val="nil"/>
              <w:bottom w:val="single" w:sz="12" w:space="0" w:color="auto"/>
              <w:right w:val="nil"/>
            </w:tcBorders>
          </w:tcPr>
          <w:p w14:paraId="6091D742" w14:textId="1680D025" w:rsidR="00131AF1" w:rsidRPr="00AA7B07" w:rsidRDefault="00131AF1" w:rsidP="000725C7">
            <w:pPr>
              <w:spacing w:line="360" w:lineRule="auto"/>
              <w:jc w:val="center"/>
              <w:rPr>
                <w:rFonts w:asciiTheme="majorBidi" w:hAnsiTheme="majorBidi" w:cstheme="majorBidi"/>
                <w:b/>
                <w:bCs/>
                <w:color w:val="000000" w:themeColor="text1"/>
                <w:sz w:val="20"/>
                <w:szCs w:val="20"/>
                <w:lang w:val="en-US"/>
              </w:rPr>
            </w:pPr>
            <w:bookmarkStart w:id="1" w:name="OLE_LINK1"/>
            <w:bookmarkStart w:id="2" w:name="OLE_LINK2"/>
            <w:r w:rsidRPr="00AA7B07">
              <w:rPr>
                <w:rFonts w:asciiTheme="majorBidi" w:hAnsiTheme="majorBidi" w:cstheme="majorBidi"/>
                <w:b/>
                <w:bCs/>
                <w:color w:val="000000" w:themeColor="text1"/>
                <w:sz w:val="20"/>
                <w:szCs w:val="20"/>
                <w:lang w:val="en-US"/>
              </w:rPr>
              <w:t>β</w:t>
            </w:r>
            <w:bookmarkEnd w:id="1"/>
            <w:bookmarkEnd w:id="2"/>
          </w:p>
        </w:tc>
        <w:tc>
          <w:tcPr>
            <w:tcW w:w="905" w:type="dxa"/>
            <w:tcBorders>
              <w:top w:val="single" w:sz="4" w:space="0" w:color="auto"/>
              <w:left w:val="nil"/>
              <w:bottom w:val="single" w:sz="12" w:space="0" w:color="auto"/>
              <w:right w:val="nil"/>
            </w:tcBorders>
          </w:tcPr>
          <w:p w14:paraId="232413F2" w14:textId="781FFC22" w:rsidR="00131AF1" w:rsidRPr="00AA7B07" w:rsidRDefault="00131AF1" w:rsidP="000725C7">
            <w:pPr>
              <w:spacing w:line="360"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P value</w:t>
            </w:r>
          </w:p>
        </w:tc>
        <w:tc>
          <w:tcPr>
            <w:tcW w:w="1509" w:type="dxa"/>
            <w:tcBorders>
              <w:top w:val="single" w:sz="4" w:space="0" w:color="auto"/>
              <w:left w:val="nil"/>
              <w:bottom w:val="single" w:sz="12" w:space="0" w:color="auto"/>
              <w:right w:val="nil"/>
            </w:tcBorders>
            <w:vAlign w:val="center"/>
          </w:tcPr>
          <w:p w14:paraId="1AF63C0E" w14:textId="6A24DC4B" w:rsidR="00131AF1" w:rsidRPr="00AA7B07" w:rsidRDefault="00131AF1" w:rsidP="000725C7">
            <w:pPr>
              <w:spacing w:line="360" w:lineRule="auto"/>
              <w:jc w:val="center"/>
              <w:rPr>
                <w:rFonts w:asciiTheme="majorBidi" w:hAnsiTheme="majorBidi" w:cstheme="majorBidi"/>
                <w:b/>
                <w:bCs/>
                <w:color w:val="000000" w:themeColor="text1"/>
                <w:sz w:val="20"/>
                <w:szCs w:val="20"/>
                <w:lang w:val="en-US"/>
              </w:rPr>
            </w:pPr>
            <w:r w:rsidRPr="00AA7B07">
              <w:rPr>
                <w:rFonts w:asciiTheme="majorBidi" w:hAnsiTheme="majorBidi" w:cstheme="majorBidi"/>
                <w:b/>
                <w:bCs/>
                <w:color w:val="000000" w:themeColor="text1"/>
                <w:sz w:val="20"/>
                <w:szCs w:val="20"/>
                <w:lang w:val="en-US"/>
              </w:rPr>
              <w:t>Relationship</w:t>
            </w:r>
          </w:p>
        </w:tc>
      </w:tr>
      <w:tr w:rsidR="00A1414B" w:rsidRPr="00AA7B07" w14:paraId="26F42207" w14:textId="77777777" w:rsidTr="00131AF1">
        <w:trPr>
          <w:jc w:val="center"/>
        </w:trPr>
        <w:tc>
          <w:tcPr>
            <w:tcW w:w="4218" w:type="dxa"/>
            <w:tcBorders>
              <w:top w:val="single" w:sz="12" w:space="0" w:color="auto"/>
              <w:left w:val="nil"/>
              <w:bottom w:val="single" w:sz="4" w:space="0" w:color="auto"/>
              <w:right w:val="nil"/>
            </w:tcBorders>
            <w:vAlign w:val="center"/>
          </w:tcPr>
          <w:p w14:paraId="5D8525CD" w14:textId="47D0BAA7" w:rsidR="00131AF1" w:rsidRPr="00AA7B07" w:rsidRDefault="00131AF1" w:rsidP="000725C7">
            <w:pPr>
              <w:spacing w:line="360" w:lineRule="auto"/>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 xml:space="preserve">H1: Brand clues </w:t>
            </w:r>
            <w:r w:rsidRPr="00AA7B07">
              <w:rPr>
                <w:rFonts w:asciiTheme="majorBidi" w:hAnsiTheme="majorBidi" w:cstheme="majorBidi"/>
                <w:color w:val="000000" w:themeColor="text1"/>
                <w:sz w:val="20"/>
                <w:szCs w:val="20"/>
                <w:lang w:val="en-US"/>
              </w:rPr>
              <w:sym w:font="Wingdings" w:char="F0E8"/>
            </w:r>
            <w:r w:rsidRPr="00AA7B07">
              <w:rPr>
                <w:rFonts w:asciiTheme="majorBidi" w:hAnsiTheme="majorBidi" w:cstheme="majorBidi"/>
                <w:color w:val="000000" w:themeColor="text1"/>
                <w:sz w:val="20"/>
                <w:szCs w:val="20"/>
                <w:lang w:val="en-US"/>
              </w:rPr>
              <w:t xml:space="preserve"> Self-identification</w:t>
            </w:r>
          </w:p>
        </w:tc>
        <w:tc>
          <w:tcPr>
            <w:tcW w:w="987" w:type="dxa"/>
            <w:tcBorders>
              <w:top w:val="single" w:sz="12" w:space="0" w:color="auto"/>
              <w:left w:val="nil"/>
              <w:bottom w:val="single" w:sz="4" w:space="0" w:color="auto"/>
              <w:right w:val="nil"/>
            </w:tcBorders>
            <w:vAlign w:val="center"/>
          </w:tcPr>
          <w:p w14:paraId="5807FF90" w14:textId="0A369698" w:rsidR="00131AF1" w:rsidRPr="00AA7B07" w:rsidRDefault="00131AF1"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.253</w:t>
            </w:r>
          </w:p>
        </w:tc>
        <w:tc>
          <w:tcPr>
            <w:tcW w:w="833" w:type="dxa"/>
            <w:tcBorders>
              <w:top w:val="single" w:sz="12" w:space="0" w:color="auto"/>
              <w:left w:val="nil"/>
              <w:bottom w:val="single" w:sz="4" w:space="0" w:color="auto"/>
              <w:right w:val="nil"/>
            </w:tcBorders>
          </w:tcPr>
          <w:p w14:paraId="45E42C33" w14:textId="2467DCF5" w:rsidR="00131AF1" w:rsidRPr="00AA7B07" w:rsidRDefault="00131AF1"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18.74</w:t>
            </w:r>
          </w:p>
        </w:tc>
        <w:tc>
          <w:tcPr>
            <w:tcW w:w="908" w:type="dxa"/>
            <w:tcBorders>
              <w:top w:val="single" w:sz="12" w:space="0" w:color="auto"/>
              <w:left w:val="nil"/>
              <w:bottom w:val="single" w:sz="4" w:space="0" w:color="auto"/>
              <w:right w:val="nil"/>
            </w:tcBorders>
          </w:tcPr>
          <w:p w14:paraId="3AB3B059" w14:textId="0C0241F2" w:rsidR="00131AF1" w:rsidRPr="00AA7B07" w:rsidRDefault="00131AF1"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.503</w:t>
            </w:r>
          </w:p>
        </w:tc>
        <w:tc>
          <w:tcPr>
            <w:tcW w:w="905" w:type="dxa"/>
            <w:tcBorders>
              <w:top w:val="single" w:sz="12" w:space="0" w:color="auto"/>
              <w:left w:val="nil"/>
              <w:bottom w:val="single" w:sz="4" w:space="0" w:color="auto"/>
              <w:right w:val="nil"/>
            </w:tcBorders>
          </w:tcPr>
          <w:p w14:paraId="2AAF488C" w14:textId="1A38F3E6" w:rsidR="00131AF1" w:rsidRPr="00AA7B07" w:rsidRDefault="00131AF1"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.000*</w:t>
            </w:r>
          </w:p>
        </w:tc>
        <w:tc>
          <w:tcPr>
            <w:tcW w:w="1509" w:type="dxa"/>
            <w:tcBorders>
              <w:top w:val="single" w:sz="12" w:space="0" w:color="auto"/>
              <w:left w:val="nil"/>
              <w:bottom w:val="single" w:sz="4" w:space="0" w:color="auto"/>
              <w:right w:val="nil"/>
            </w:tcBorders>
            <w:vAlign w:val="center"/>
          </w:tcPr>
          <w:p w14:paraId="5D808827" w14:textId="00B91D81" w:rsidR="00131AF1" w:rsidRPr="00AA7B07" w:rsidRDefault="00131AF1"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 xml:space="preserve">Supported </w:t>
            </w:r>
          </w:p>
        </w:tc>
      </w:tr>
      <w:tr w:rsidR="00A1414B" w:rsidRPr="00AA7B07" w14:paraId="228B77D9" w14:textId="77777777" w:rsidTr="00131AF1">
        <w:trPr>
          <w:jc w:val="center"/>
        </w:trPr>
        <w:tc>
          <w:tcPr>
            <w:tcW w:w="4218" w:type="dxa"/>
            <w:tcBorders>
              <w:top w:val="single" w:sz="4" w:space="0" w:color="auto"/>
              <w:left w:val="nil"/>
              <w:bottom w:val="single" w:sz="4" w:space="0" w:color="auto"/>
              <w:right w:val="nil"/>
            </w:tcBorders>
            <w:vAlign w:val="center"/>
          </w:tcPr>
          <w:p w14:paraId="7ECA228F" w14:textId="30434B6D" w:rsidR="00B04DF4" w:rsidRPr="00AA7B07" w:rsidRDefault="00B04DF4" w:rsidP="000725C7">
            <w:pPr>
              <w:spacing w:line="360" w:lineRule="auto"/>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 xml:space="preserve">H2: Brand clues </w:t>
            </w:r>
            <w:r w:rsidRPr="00AA7B07">
              <w:rPr>
                <w:rFonts w:asciiTheme="majorBidi" w:hAnsiTheme="majorBidi" w:cstheme="majorBidi"/>
                <w:color w:val="000000" w:themeColor="text1"/>
                <w:sz w:val="20"/>
                <w:szCs w:val="20"/>
                <w:lang w:val="en-US"/>
              </w:rPr>
              <w:sym w:font="Wingdings" w:char="F0E8"/>
            </w:r>
            <w:r w:rsidRPr="00AA7B07">
              <w:rPr>
                <w:rFonts w:asciiTheme="majorBidi" w:hAnsiTheme="majorBidi" w:cstheme="majorBidi"/>
                <w:color w:val="000000" w:themeColor="text1"/>
                <w:sz w:val="20"/>
                <w:szCs w:val="20"/>
                <w:lang w:val="en-US"/>
              </w:rPr>
              <w:t xml:space="preserve"> Social-identification</w:t>
            </w:r>
          </w:p>
        </w:tc>
        <w:tc>
          <w:tcPr>
            <w:tcW w:w="987" w:type="dxa"/>
            <w:tcBorders>
              <w:top w:val="single" w:sz="4" w:space="0" w:color="auto"/>
              <w:left w:val="nil"/>
              <w:bottom w:val="single" w:sz="4" w:space="0" w:color="auto"/>
              <w:right w:val="nil"/>
            </w:tcBorders>
            <w:vAlign w:val="center"/>
          </w:tcPr>
          <w:p w14:paraId="2B9CB4BF" w14:textId="7B373D9F" w:rsidR="00B04DF4" w:rsidRPr="00AA7B07" w:rsidRDefault="00B04DF4"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.048</w:t>
            </w:r>
          </w:p>
        </w:tc>
        <w:tc>
          <w:tcPr>
            <w:tcW w:w="833" w:type="dxa"/>
            <w:tcBorders>
              <w:top w:val="single" w:sz="4" w:space="0" w:color="auto"/>
              <w:left w:val="nil"/>
              <w:bottom w:val="single" w:sz="4" w:space="0" w:color="auto"/>
              <w:right w:val="nil"/>
            </w:tcBorders>
          </w:tcPr>
          <w:p w14:paraId="35CED356" w14:textId="3D20C1BC" w:rsidR="00B04DF4" w:rsidRPr="00AA7B07" w:rsidRDefault="00B04DF4"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7.24</w:t>
            </w:r>
          </w:p>
        </w:tc>
        <w:tc>
          <w:tcPr>
            <w:tcW w:w="908" w:type="dxa"/>
            <w:tcBorders>
              <w:top w:val="single" w:sz="4" w:space="0" w:color="auto"/>
              <w:left w:val="nil"/>
              <w:bottom w:val="single" w:sz="4" w:space="0" w:color="auto"/>
              <w:right w:val="nil"/>
            </w:tcBorders>
          </w:tcPr>
          <w:p w14:paraId="64AE0152" w14:textId="758C4396" w:rsidR="00B04DF4" w:rsidRPr="00AA7B07" w:rsidRDefault="00B04DF4"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.219</w:t>
            </w:r>
          </w:p>
        </w:tc>
        <w:tc>
          <w:tcPr>
            <w:tcW w:w="905" w:type="dxa"/>
            <w:tcBorders>
              <w:top w:val="single" w:sz="4" w:space="0" w:color="auto"/>
              <w:left w:val="nil"/>
              <w:bottom w:val="single" w:sz="4" w:space="0" w:color="auto"/>
              <w:right w:val="nil"/>
            </w:tcBorders>
          </w:tcPr>
          <w:p w14:paraId="1F15F7AF" w14:textId="1E2C4444" w:rsidR="00B04DF4" w:rsidRPr="00AA7B07" w:rsidRDefault="00B04DF4"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.000*</w:t>
            </w:r>
          </w:p>
        </w:tc>
        <w:tc>
          <w:tcPr>
            <w:tcW w:w="1509" w:type="dxa"/>
            <w:tcBorders>
              <w:top w:val="single" w:sz="4" w:space="0" w:color="auto"/>
              <w:left w:val="nil"/>
              <w:bottom w:val="single" w:sz="4" w:space="0" w:color="auto"/>
              <w:right w:val="nil"/>
            </w:tcBorders>
            <w:vAlign w:val="center"/>
          </w:tcPr>
          <w:p w14:paraId="5A8E5CD0" w14:textId="0E1ABBD7" w:rsidR="00B04DF4" w:rsidRPr="00AA7B07" w:rsidRDefault="00B04DF4"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 xml:space="preserve">Supported </w:t>
            </w:r>
          </w:p>
        </w:tc>
      </w:tr>
      <w:tr w:rsidR="00A1414B" w:rsidRPr="00AA7B07" w14:paraId="4D180F50" w14:textId="77777777" w:rsidTr="00131AF1">
        <w:trPr>
          <w:jc w:val="center"/>
        </w:trPr>
        <w:tc>
          <w:tcPr>
            <w:tcW w:w="4218" w:type="dxa"/>
            <w:tcBorders>
              <w:top w:val="single" w:sz="4" w:space="0" w:color="auto"/>
              <w:left w:val="nil"/>
              <w:bottom w:val="single" w:sz="4" w:space="0" w:color="auto"/>
              <w:right w:val="nil"/>
            </w:tcBorders>
            <w:vAlign w:val="center"/>
          </w:tcPr>
          <w:p w14:paraId="5B8182F7" w14:textId="047B77A6" w:rsidR="00B04DF4" w:rsidRPr="00AA7B07" w:rsidRDefault="00B04DF4" w:rsidP="000725C7">
            <w:pPr>
              <w:spacing w:line="360" w:lineRule="auto"/>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 xml:space="preserve">H3: Self-identification </w:t>
            </w:r>
            <w:r w:rsidRPr="00AA7B07">
              <w:rPr>
                <w:rFonts w:asciiTheme="majorBidi" w:hAnsiTheme="majorBidi" w:cstheme="majorBidi"/>
                <w:color w:val="000000" w:themeColor="text1"/>
                <w:sz w:val="20"/>
                <w:szCs w:val="20"/>
                <w:lang w:val="en-US"/>
              </w:rPr>
              <w:sym w:font="Wingdings" w:char="F0E8"/>
            </w:r>
            <w:r w:rsidRPr="00AA7B07">
              <w:rPr>
                <w:rFonts w:asciiTheme="majorBidi" w:hAnsiTheme="majorBidi" w:cstheme="majorBidi"/>
                <w:color w:val="000000" w:themeColor="text1"/>
                <w:sz w:val="20"/>
                <w:szCs w:val="20"/>
                <w:lang w:val="en-US"/>
              </w:rPr>
              <w:t xml:space="preserve"> Social-identification</w:t>
            </w:r>
          </w:p>
        </w:tc>
        <w:tc>
          <w:tcPr>
            <w:tcW w:w="987" w:type="dxa"/>
            <w:tcBorders>
              <w:top w:val="single" w:sz="4" w:space="0" w:color="auto"/>
              <w:left w:val="nil"/>
              <w:bottom w:val="single" w:sz="4" w:space="0" w:color="auto"/>
              <w:right w:val="nil"/>
            </w:tcBorders>
            <w:vAlign w:val="center"/>
          </w:tcPr>
          <w:p w14:paraId="128A3458" w14:textId="6ED3F753" w:rsidR="00B04DF4" w:rsidRPr="00AA7B07" w:rsidRDefault="00B04DF4"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.130</w:t>
            </w:r>
          </w:p>
        </w:tc>
        <w:tc>
          <w:tcPr>
            <w:tcW w:w="833" w:type="dxa"/>
            <w:tcBorders>
              <w:top w:val="single" w:sz="4" w:space="0" w:color="auto"/>
              <w:left w:val="nil"/>
              <w:bottom w:val="single" w:sz="4" w:space="0" w:color="auto"/>
              <w:right w:val="nil"/>
            </w:tcBorders>
          </w:tcPr>
          <w:p w14:paraId="5B06DC0C" w14:textId="7F00E235" w:rsidR="00B04DF4" w:rsidRPr="00AA7B07" w:rsidRDefault="00B04DF4"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12.48</w:t>
            </w:r>
          </w:p>
        </w:tc>
        <w:tc>
          <w:tcPr>
            <w:tcW w:w="908" w:type="dxa"/>
            <w:tcBorders>
              <w:top w:val="single" w:sz="4" w:space="0" w:color="auto"/>
              <w:left w:val="nil"/>
              <w:bottom w:val="single" w:sz="4" w:space="0" w:color="auto"/>
              <w:right w:val="nil"/>
            </w:tcBorders>
          </w:tcPr>
          <w:p w14:paraId="748BE75A" w14:textId="4B4C1CF7" w:rsidR="00B04DF4" w:rsidRPr="00AA7B07" w:rsidRDefault="00B04DF4"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.361</w:t>
            </w:r>
          </w:p>
        </w:tc>
        <w:tc>
          <w:tcPr>
            <w:tcW w:w="905" w:type="dxa"/>
            <w:tcBorders>
              <w:top w:val="single" w:sz="4" w:space="0" w:color="auto"/>
              <w:left w:val="nil"/>
              <w:bottom w:val="single" w:sz="4" w:space="0" w:color="auto"/>
              <w:right w:val="nil"/>
            </w:tcBorders>
          </w:tcPr>
          <w:p w14:paraId="2C841826" w14:textId="4AD6433A" w:rsidR="00B04DF4" w:rsidRPr="00AA7B07" w:rsidRDefault="00B04DF4"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.000*</w:t>
            </w:r>
          </w:p>
        </w:tc>
        <w:tc>
          <w:tcPr>
            <w:tcW w:w="1509" w:type="dxa"/>
            <w:tcBorders>
              <w:top w:val="single" w:sz="4" w:space="0" w:color="auto"/>
              <w:left w:val="nil"/>
              <w:bottom w:val="single" w:sz="4" w:space="0" w:color="auto"/>
              <w:right w:val="nil"/>
            </w:tcBorders>
            <w:vAlign w:val="center"/>
          </w:tcPr>
          <w:p w14:paraId="3134AE86" w14:textId="2898B813" w:rsidR="00B04DF4" w:rsidRPr="00AA7B07" w:rsidRDefault="00B04DF4" w:rsidP="000725C7">
            <w:pPr>
              <w:spacing w:line="360" w:lineRule="auto"/>
              <w:jc w:val="center"/>
              <w:rPr>
                <w:rFonts w:asciiTheme="majorBidi" w:hAnsiTheme="majorBidi" w:cstheme="majorBidi"/>
                <w:color w:val="000000" w:themeColor="text1"/>
                <w:sz w:val="20"/>
                <w:szCs w:val="20"/>
                <w:lang w:val="en-US"/>
              </w:rPr>
            </w:pPr>
            <w:r w:rsidRPr="00AA7B07">
              <w:rPr>
                <w:rFonts w:asciiTheme="majorBidi" w:hAnsiTheme="majorBidi" w:cstheme="majorBidi"/>
                <w:color w:val="000000" w:themeColor="text1"/>
                <w:sz w:val="20"/>
                <w:szCs w:val="20"/>
                <w:lang w:val="en-US"/>
              </w:rPr>
              <w:t xml:space="preserve">Supported </w:t>
            </w:r>
          </w:p>
        </w:tc>
      </w:tr>
      <w:tr w:rsidR="00A1414B" w:rsidRPr="00AA7B07" w14:paraId="647030D0" w14:textId="77777777" w:rsidTr="00222125">
        <w:trPr>
          <w:jc w:val="center"/>
        </w:trPr>
        <w:tc>
          <w:tcPr>
            <w:tcW w:w="9360" w:type="dxa"/>
            <w:gridSpan w:val="6"/>
            <w:tcBorders>
              <w:top w:val="single" w:sz="4" w:space="0" w:color="auto"/>
              <w:left w:val="nil"/>
              <w:bottom w:val="nil"/>
              <w:right w:val="nil"/>
            </w:tcBorders>
          </w:tcPr>
          <w:p w14:paraId="21235B3F" w14:textId="629F33E8" w:rsidR="00B04DF4" w:rsidRPr="00AA7B07" w:rsidRDefault="00B04DF4" w:rsidP="000725C7">
            <w:pPr>
              <w:spacing w:line="360" w:lineRule="auto"/>
              <w:rPr>
                <w:rFonts w:asciiTheme="majorBidi" w:hAnsiTheme="majorBidi" w:cstheme="majorBidi"/>
                <w:color w:val="000000" w:themeColor="text1"/>
                <w:sz w:val="20"/>
                <w:szCs w:val="20"/>
                <w:lang w:val="en-US"/>
              </w:rPr>
            </w:pPr>
            <w:r w:rsidRPr="00AA7B07">
              <w:rPr>
                <w:rFonts w:asciiTheme="majorBidi" w:hAnsiTheme="majorBidi" w:cstheme="majorBidi"/>
                <w:i/>
                <w:iCs/>
                <w:color w:val="000000" w:themeColor="text1"/>
                <w:sz w:val="20"/>
                <w:szCs w:val="20"/>
                <w:lang w:val="en-US"/>
              </w:rPr>
              <w:t>Source: Prepared by the researcher</w:t>
            </w:r>
          </w:p>
        </w:tc>
      </w:tr>
    </w:tbl>
    <w:p w14:paraId="4D8FBB95" w14:textId="49AF808C" w:rsidR="00A778C9" w:rsidRPr="00677F93" w:rsidRDefault="00A778C9" w:rsidP="00A778C9">
      <w:pPr>
        <w:rPr>
          <w:rFonts w:asciiTheme="majorBidi" w:hAnsiTheme="majorBidi" w:cstheme="majorBidi"/>
          <w:b/>
          <w:bCs/>
          <w:color w:val="FF0000"/>
          <w:sz w:val="28"/>
          <w:szCs w:val="28"/>
          <w:lang w:val="en-US"/>
        </w:rPr>
      </w:pPr>
      <w:r w:rsidRPr="00677F93">
        <w:rPr>
          <w:rFonts w:asciiTheme="majorBidi" w:hAnsiTheme="majorBidi" w:cstheme="majorBidi"/>
          <w:b/>
          <w:bCs/>
          <w:noProof/>
          <w:color w:val="FF0000"/>
          <w:sz w:val="28"/>
          <w:szCs w:val="28"/>
          <w:lang w:val="en-US"/>
        </w:rPr>
        <mc:AlternateContent>
          <mc:Choice Requires="wpg">
            <w:drawing>
              <wp:anchor distT="0" distB="0" distL="114300" distR="114300" simplePos="0" relativeHeight="251663360" behindDoc="0" locked="0" layoutInCell="1" allowOverlap="1" wp14:anchorId="1E1C2104" wp14:editId="57D4B346">
                <wp:simplePos x="0" y="0"/>
                <wp:positionH relativeFrom="margin">
                  <wp:posOffset>431165</wp:posOffset>
                </wp:positionH>
                <wp:positionV relativeFrom="paragraph">
                  <wp:posOffset>443979</wp:posOffset>
                </wp:positionV>
                <wp:extent cx="5137785" cy="2301240"/>
                <wp:effectExtent l="0" t="0" r="18415" b="0"/>
                <wp:wrapSquare wrapText="bothSides"/>
                <wp:docPr id="928065647" name="Group 2"/>
                <wp:cNvGraphicFramePr/>
                <a:graphic xmlns:a="http://schemas.openxmlformats.org/drawingml/2006/main">
                  <a:graphicData uri="http://schemas.microsoft.com/office/word/2010/wordprocessingGroup">
                    <wpg:wgp>
                      <wpg:cNvGrpSpPr/>
                      <wpg:grpSpPr>
                        <a:xfrm>
                          <a:off x="0" y="0"/>
                          <a:ext cx="5137785" cy="2301240"/>
                          <a:chOff x="0" y="0"/>
                          <a:chExt cx="5210175" cy="2456815"/>
                        </a:xfrm>
                      </wpg:grpSpPr>
                      <wpg:grpSp>
                        <wpg:cNvPr id="519859686" name="Group 2"/>
                        <wpg:cNvGrpSpPr/>
                        <wpg:grpSpPr>
                          <a:xfrm>
                            <a:off x="0" y="0"/>
                            <a:ext cx="5210175" cy="1962785"/>
                            <a:chOff x="0" y="0"/>
                            <a:chExt cx="9310221" cy="4321397"/>
                          </a:xfrm>
                        </wpg:grpSpPr>
                        <wps:wsp>
                          <wps:cNvPr id="1319779191" name="Rectangle 1319779191"/>
                          <wps:cNvSpPr/>
                          <wps:spPr>
                            <a:xfrm>
                              <a:off x="0" y="1739900"/>
                              <a:ext cx="1802673" cy="812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41B721" w14:textId="77777777" w:rsidR="00A778C9" w:rsidRPr="00186B4F" w:rsidRDefault="00A778C9" w:rsidP="00A778C9">
                                <w:pPr>
                                  <w:spacing w:after="0"/>
                                  <w:jc w:val="center"/>
                                  <w:rPr>
                                    <w:rFonts w:asciiTheme="majorBidi" w:hAnsiTheme="majorBidi" w:cstheme="majorBidi"/>
                                    <w:color w:val="000000" w:themeColor="text1"/>
                                    <w:kern w:val="24"/>
                                    <w:sz w:val="20"/>
                                    <w:szCs w:val="20"/>
                                    <w14:ligatures w14:val="none"/>
                                  </w:rPr>
                                </w:pPr>
                                <w:r w:rsidRPr="00186B4F">
                                  <w:rPr>
                                    <w:rFonts w:asciiTheme="majorBidi" w:hAnsiTheme="majorBidi" w:cstheme="majorBidi"/>
                                    <w:color w:val="000000" w:themeColor="text1"/>
                                    <w:kern w:val="24"/>
                                    <w:sz w:val="20"/>
                                    <w:szCs w:val="20"/>
                                  </w:rPr>
                                  <w:t>Brand clues</w:t>
                                </w:r>
                              </w:p>
                            </w:txbxContent>
                          </wps:txbx>
                          <wps:bodyPr rtlCol="0" anchor="ctr"/>
                        </wps:wsp>
                        <wps:wsp>
                          <wps:cNvPr id="2002514585" name="Rectangle 2002514585"/>
                          <wps:cNvSpPr/>
                          <wps:spPr>
                            <a:xfrm>
                              <a:off x="5214234" y="265370"/>
                              <a:ext cx="2940050" cy="812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1B54FD" w14:textId="77777777" w:rsidR="00A778C9" w:rsidRPr="00186B4F" w:rsidRDefault="00A778C9" w:rsidP="00A778C9">
                                <w:pPr>
                                  <w:jc w:val="center"/>
                                  <w:rPr>
                                    <w:rFonts w:asciiTheme="majorBidi" w:hAnsiTheme="majorBidi" w:cstheme="majorBidi"/>
                                    <w:color w:val="000000" w:themeColor="text1"/>
                                    <w:kern w:val="24"/>
                                    <w:sz w:val="20"/>
                                    <w:szCs w:val="20"/>
                                    <w14:ligatures w14:val="none"/>
                                  </w:rPr>
                                </w:pPr>
                                <w:r w:rsidRPr="00186B4F">
                                  <w:rPr>
                                    <w:rFonts w:asciiTheme="majorBidi" w:hAnsiTheme="majorBidi" w:cstheme="majorBidi"/>
                                    <w:color w:val="000000" w:themeColor="text1"/>
                                    <w:kern w:val="24"/>
                                    <w:sz w:val="20"/>
                                    <w:szCs w:val="20"/>
                                  </w:rPr>
                                  <w:t>Self- Identification</w:t>
                                </w:r>
                              </w:p>
                            </w:txbxContent>
                          </wps:txbx>
                          <wps:bodyPr rtlCol="0" anchor="ctr"/>
                        </wps:wsp>
                        <wps:wsp>
                          <wps:cNvPr id="710604393" name="Rectangle 710604393"/>
                          <wps:cNvSpPr/>
                          <wps:spPr>
                            <a:xfrm>
                              <a:off x="5214234" y="3256962"/>
                              <a:ext cx="2940050" cy="812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984C3F" w14:textId="77777777" w:rsidR="00A778C9" w:rsidRPr="00186B4F" w:rsidRDefault="00A778C9" w:rsidP="00A778C9">
                                <w:pPr>
                                  <w:jc w:val="center"/>
                                  <w:rPr>
                                    <w:rFonts w:asciiTheme="majorBidi" w:hAnsiTheme="majorBidi" w:cstheme="majorBidi"/>
                                    <w:color w:val="000000" w:themeColor="text1"/>
                                    <w:kern w:val="24"/>
                                    <w:sz w:val="20"/>
                                    <w:szCs w:val="20"/>
                                    <w14:ligatures w14:val="none"/>
                                  </w:rPr>
                                </w:pPr>
                                <w:r w:rsidRPr="00186B4F">
                                  <w:rPr>
                                    <w:rFonts w:asciiTheme="majorBidi" w:hAnsiTheme="majorBidi" w:cstheme="majorBidi"/>
                                    <w:color w:val="000000" w:themeColor="text1"/>
                                    <w:kern w:val="24"/>
                                    <w:sz w:val="20"/>
                                    <w:szCs w:val="20"/>
                                  </w:rPr>
                                  <w:t>Social-identification</w:t>
                                </w:r>
                              </w:p>
                            </w:txbxContent>
                          </wps:txbx>
                          <wps:bodyPr rtlCol="0" anchor="ctr"/>
                        </wps:wsp>
                        <wps:wsp>
                          <wps:cNvPr id="1958875320" name="Straight Arrow Connector 1958875320"/>
                          <wps:cNvCnPr>
                            <a:cxnSpLocks/>
                          </wps:cNvCnPr>
                          <wps:spPr>
                            <a:xfrm>
                              <a:off x="1813248" y="2186772"/>
                              <a:ext cx="3385188" cy="14765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04431984" name="Rectangle 1204431984"/>
                          <wps:cNvSpPr/>
                          <wps:spPr>
                            <a:xfrm>
                              <a:off x="5098308" y="0"/>
                              <a:ext cx="3171902" cy="4321397"/>
                            </a:xfrm>
                            <a:prstGeom prst="rect">
                              <a:avLst/>
                            </a:prstGeom>
                            <a:noFill/>
                            <a:ln>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63145374" name="TextBox 12"/>
                          <wps:cNvSpPr txBox="1"/>
                          <wps:spPr>
                            <a:xfrm>
                              <a:off x="2866612" y="472683"/>
                              <a:ext cx="1235659" cy="851882"/>
                            </a:xfrm>
                            <a:prstGeom prst="rect">
                              <a:avLst/>
                            </a:prstGeom>
                            <a:noFill/>
                          </wps:spPr>
                          <wps:txbx>
                            <w:txbxContent>
                              <w:p w14:paraId="31B1DAAA" w14:textId="77777777" w:rsidR="00A778C9" w:rsidRPr="00186B4F" w:rsidRDefault="00A778C9" w:rsidP="00A778C9">
                                <w:pPr>
                                  <w:spacing w:after="0"/>
                                  <w:jc w:val="center"/>
                                  <w:rPr>
                                    <w:rFonts w:asciiTheme="majorBidi" w:hAnsiTheme="majorBidi" w:cstheme="majorBidi"/>
                                    <w:b/>
                                    <w:bCs/>
                                    <w:color w:val="000000" w:themeColor="text1"/>
                                    <w:kern w:val="24"/>
                                    <w:sz w:val="16"/>
                                    <w:szCs w:val="16"/>
                                  </w:rPr>
                                </w:pPr>
                                <w:r w:rsidRPr="00186B4F">
                                  <w:rPr>
                                    <w:rFonts w:asciiTheme="majorBidi" w:hAnsiTheme="majorBidi" w:cstheme="majorBidi"/>
                                    <w:b/>
                                    <w:bCs/>
                                    <w:color w:val="000000" w:themeColor="text1"/>
                                    <w:kern w:val="24"/>
                                    <w:sz w:val="16"/>
                                    <w:szCs w:val="16"/>
                                  </w:rPr>
                                  <w:t>H1</w:t>
                                </w:r>
                              </w:p>
                              <w:p w14:paraId="0F1E7411" w14:textId="77777777" w:rsidR="00A778C9" w:rsidRPr="00186B4F" w:rsidRDefault="00A778C9" w:rsidP="00A778C9">
                                <w:pPr>
                                  <w:spacing w:after="0" w:line="240" w:lineRule="auto"/>
                                  <w:jc w:val="center"/>
                                  <w:rPr>
                                    <w:rFonts w:asciiTheme="majorBidi" w:hAnsiTheme="majorBidi" w:cstheme="majorBidi"/>
                                    <w:b/>
                                    <w:bCs/>
                                    <w:color w:val="000000" w:themeColor="text1"/>
                                    <w:kern w:val="24"/>
                                    <w:sz w:val="16"/>
                                    <w:szCs w:val="16"/>
                                  </w:rPr>
                                </w:pPr>
                                <w:r w:rsidRPr="00186B4F">
                                  <w:rPr>
                                    <w:rFonts w:asciiTheme="majorBidi" w:hAnsiTheme="majorBidi" w:cstheme="majorBidi"/>
                                    <w:b/>
                                    <w:bCs/>
                                    <w:color w:val="000000" w:themeColor="text1"/>
                                    <w:kern w:val="24"/>
                                    <w:sz w:val="16"/>
                                    <w:szCs w:val="16"/>
                                    <w:lang w:val="en-US"/>
                                  </w:rPr>
                                  <w:t>β</w:t>
                                </w:r>
                                <w:r w:rsidRPr="00186B4F">
                                  <w:rPr>
                                    <w:rFonts w:asciiTheme="majorBidi" w:hAnsiTheme="majorBidi" w:cstheme="majorBidi"/>
                                    <w:b/>
                                    <w:bCs/>
                                    <w:color w:val="000000" w:themeColor="text1"/>
                                    <w:kern w:val="24"/>
                                    <w:sz w:val="16"/>
                                    <w:szCs w:val="16"/>
                                  </w:rPr>
                                  <w:t xml:space="preserve"> =.503</w:t>
                                </w:r>
                              </w:p>
                              <w:p w14:paraId="1E576E85" w14:textId="77777777" w:rsidR="00A778C9" w:rsidRPr="00186B4F" w:rsidRDefault="00A778C9" w:rsidP="00A778C9">
                                <w:pPr>
                                  <w:spacing w:after="0"/>
                                  <w:jc w:val="center"/>
                                  <w:rPr>
                                    <w:rFonts w:asciiTheme="majorBidi" w:hAnsiTheme="majorBidi" w:cstheme="majorBidi"/>
                                    <w:b/>
                                    <w:bCs/>
                                    <w:color w:val="000000" w:themeColor="text1"/>
                                    <w:kern w:val="24"/>
                                    <w:sz w:val="16"/>
                                    <w:szCs w:val="16"/>
                                  </w:rPr>
                                </w:pPr>
                              </w:p>
                              <w:p w14:paraId="1B379C97" w14:textId="77777777" w:rsidR="00A778C9" w:rsidRPr="00186B4F" w:rsidRDefault="00A778C9" w:rsidP="00A778C9">
                                <w:pPr>
                                  <w:spacing w:after="0"/>
                                  <w:jc w:val="center"/>
                                  <w:rPr>
                                    <w:rFonts w:asciiTheme="majorBidi" w:hAnsiTheme="majorBidi" w:cstheme="majorBidi"/>
                                    <w:b/>
                                    <w:bCs/>
                                    <w:color w:val="000000" w:themeColor="text1"/>
                                    <w:kern w:val="24"/>
                                    <w:sz w:val="16"/>
                                    <w:szCs w:val="16"/>
                                    <w14:ligatures w14:val="none"/>
                                  </w:rPr>
                                </w:pPr>
                              </w:p>
                            </w:txbxContent>
                          </wps:txbx>
                          <wps:bodyPr wrap="square" rtlCol="0">
                            <a:noAutofit/>
                          </wps:bodyPr>
                        </wps:wsp>
                        <wps:wsp>
                          <wps:cNvPr id="1432797477" name="Straight Arrow Connector 1432797477"/>
                          <wps:cNvCnPr>
                            <a:cxnSpLocks/>
                          </wps:cNvCnPr>
                          <wps:spPr>
                            <a:xfrm>
                              <a:off x="6684259" y="1078170"/>
                              <a:ext cx="0" cy="217879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2779069" name="Rectangle 202779069"/>
                          <wps:cNvSpPr/>
                          <wps:spPr>
                            <a:xfrm rot="5400000">
                              <a:off x="6875807" y="1759984"/>
                              <a:ext cx="4056027" cy="812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7F1024" w14:textId="77777777" w:rsidR="00A778C9" w:rsidRPr="00186B4F" w:rsidRDefault="00A778C9" w:rsidP="00A778C9">
                                <w:pPr>
                                  <w:jc w:val="center"/>
                                  <w:rPr>
                                    <w:rFonts w:asciiTheme="majorBidi" w:hAnsiTheme="majorBidi" w:cstheme="majorBidi"/>
                                    <w:color w:val="000000" w:themeColor="text1"/>
                                    <w:kern w:val="24"/>
                                    <w:sz w:val="20"/>
                                    <w:szCs w:val="20"/>
                                    <w14:ligatures w14:val="none"/>
                                  </w:rPr>
                                </w:pPr>
                                <w:r w:rsidRPr="00186B4F">
                                  <w:rPr>
                                    <w:rFonts w:asciiTheme="majorBidi" w:hAnsiTheme="majorBidi" w:cstheme="majorBidi"/>
                                    <w:color w:val="000000" w:themeColor="text1"/>
                                    <w:kern w:val="24"/>
                                    <w:sz w:val="20"/>
                                    <w:szCs w:val="20"/>
                                  </w:rPr>
                                  <w:t>Brand Identification</w:t>
                                </w:r>
                              </w:p>
                            </w:txbxContent>
                          </wps:txbx>
                          <wps:bodyPr rtlCol="0" anchor="ctr"/>
                        </wps:wsp>
                        <wps:wsp>
                          <wps:cNvPr id="1489159259" name="TextBox 18"/>
                          <wps:cNvSpPr txBox="1"/>
                          <wps:spPr>
                            <a:xfrm>
                              <a:off x="6736632" y="2032781"/>
                              <a:ext cx="687895" cy="519919"/>
                            </a:xfrm>
                            <a:prstGeom prst="rect">
                              <a:avLst/>
                            </a:prstGeom>
                            <a:noFill/>
                          </wps:spPr>
                          <wps:txbx>
                            <w:txbxContent>
                              <w:p w14:paraId="089B1344" w14:textId="77777777" w:rsidR="00A778C9" w:rsidRPr="00186B4F" w:rsidRDefault="00A778C9" w:rsidP="00A778C9">
                                <w:pPr>
                                  <w:rPr>
                                    <w:rFonts w:asciiTheme="majorBidi" w:hAnsiTheme="majorBidi" w:cstheme="majorBidi"/>
                                    <w:b/>
                                    <w:bCs/>
                                    <w:color w:val="000000" w:themeColor="text1"/>
                                    <w:kern w:val="24"/>
                                    <w:sz w:val="20"/>
                                    <w:szCs w:val="20"/>
                                    <w14:ligatures w14:val="none"/>
                                  </w:rPr>
                                </w:pPr>
                              </w:p>
                            </w:txbxContent>
                          </wps:txbx>
                          <wps:bodyPr wrap="square" rtlCol="0">
                            <a:noAutofit/>
                          </wps:bodyPr>
                        </wps:wsp>
                        <wps:wsp>
                          <wps:cNvPr id="448134549" name="Straight Arrow Connector 448134549"/>
                          <wps:cNvCnPr>
                            <a:cxnSpLocks/>
                          </wps:cNvCnPr>
                          <wps:spPr>
                            <a:xfrm flipV="1">
                              <a:off x="1810151" y="618984"/>
                              <a:ext cx="3388285" cy="14161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405691505" name="Text Box 1"/>
                        <wps:cNvSpPr txBox="1"/>
                        <wps:spPr>
                          <a:xfrm>
                            <a:off x="1499937" y="2133600"/>
                            <a:ext cx="2574290" cy="323215"/>
                          </a:xfrm>
                          <a:prstGeom prst="rect">
                            <a:avLst/>
                          </a:prstGeom>
                          <a:solidFill>
                            <a:schemeClr val="lt1"/>
                          </a:solidFill>
                          <a:ln w="6350">
                            <a:noFill/>
                          </a:ln>
                        </wps:spPr>
                        <wps:txbx>
                          <w:txbxContent>
                            <w:p w14:paraId="403ED78B" w14:textId="77777777" w:rsidR="00A778C9" w:rsidRPr="00186B4F" w:rsidRDefault="00A778C9" w:rsidP="00A778C9">
                              <w:pPr>
                                <w:spacing w:after="0"/>
                                <w:jc w:val="center"/>
                                <w:rPr>
                                  <w:rFonts w:asciiTheme="majorBidi" w:hAnsiTheme="majorBidi" w:cstheme="majorBidi"/>
                                  <w:b/>
                                  <w:bCs/>
                                  <w:color w:val="000000" w:themeColor="text1"/>
                                  <w:sz w:val="20"/>
                                  <w:szCs w:val="20"/>
                                  <w:lang w:val="en-US"/>
                                </w:rPr>
                              </w:pPr>
                              <w:r w:rsidRPr="00186B4F">
                                <w:rPr>
                                  <w:rFonts w:asciiTheme="majorBidi" w:hAnsiTheme="majorBidi" w:cstheme="majorBidi"/>
                                  <w:b/>
                                  <w:bCs/>
                                  <w:color w:val="000000" w:themeColor="text1"/>
                                  <w:sz w:val="20"/>
                                  <w:szCs w:val="20"/>
                                  <w:lang w:val="en-US"/>
                                </w:rPr>
                                <w:t>Figure 2: Result of Hypothesis Testing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1C2104" id="_x0000_s1040" style="position:absolute;margin-left:33.95pt;margin-top:34.95pt;width:404.55pt;height:181.2pt;z-index:251663360;mso-position-horizontal-relative:margin;mso-width-relative:margin;mso-height-relative:margin" coordsize="52101,24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">
                <v:group id="_x0000_s1041" style="position:absolute;width:52101;height:19627" coordsize="93102,4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">
                  <v:rect id="Rectangle 1319779191" o:spid="_x0000_s1042" style="position:absolute;top:17399;width:18026;height:8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" filled="f" strokecolor="black [3213]" strokeweight="1pt">
                    <v:textbox>
                      <w:txbxContent>
                        <w:p w14:paraId="5541B721" w14:textId="77777777" w:rsidR="00A778C9" w:rsidRPr="00186B4F" w:rsidRDefault="00A778C9" w:rsidP="00A778C9">
                          <w:pPr>
                            <w:spacing w:after="0"/>
                            <w:jc w:val="center"/>
                            <w:rPr>
                              <w:rFonts w:asciiTheme="majorBidi" w:hAnsiTheme="majorBidi" w:cstheme="majorBidi"/>
                              <w:color w:val="000000" w:themeColor="text1"/>
                              <w:kern w:val="24"/>
                              <w:sz w:val="20"/>
                              <w:szCs w:val="20"/>
                              <w14:ligatures w14:val="none"/>
                            </w:rPr>
                          </w:pPr>
                          <w:r w:rsidRPr="00186B4F">
                            <w:rPr>
                              <w:rFonts w:asciiTheme="majorBidi" w:hAnsiTheme="majorBidi" w:cstheme="majorBidi"/>
                              <w:color w:val="000000" w:themeColor="text1"/>
                              <w:kern w:val="24"/>
                              <w:sz w:val="20"/>
                              <w:szCs w:val="20"/>
                            </w:rPr>
                            <w:t>Brand clues</w:t>
                          </w:r>
                        </w:p>
                      </w:txbxContent>
                    </v:textbox>
                  </v:rect>
                  <v:rect id="Rectangle 2002514585" o:spid="_x0000_s1043" style="position:absolute;left:52142;top:2653;width:29400;height:8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" filled="f" strokecolor="black [3213]" strokeweight="1pt">
                    <v:textbox>
                      <w:txbxContent>
                        <w:p w14:paraId="551B54FD" w14:textId="77777777" w:rsidR="00A778C9" w:rsidRPr="00186B4F" w:rsidRDefault="00A778C9" w:rsidP="00A778C9">
                          <w:pPr>
                            <w:jc w:val="center"/>
                            <w:rPr>
                              <w:rFonts w:asciiTheme="majorBidi" w:hAnsiTheme="majorBidi" w:cstheme="majorBidi"/>
                              <w:color w:val="000000" w:themeColor="text1"/>
                              <w:kern w:val="24"/>
                              <w:sz w:val="20"/>
                              <w:szCs w:val="20"/>
                              <w14:ligatures w14:val="none"/>
                            </w:rPr>
                          </w:pPr>
                          <w:r w:rsidRPr="00186B4F">
                            <w:rPr>
                              <w:rFonts w:asciiTheme="majorBidi" w:hAnsiTheme="majorBidi" w:cstheme="majorBidi"/>
                              <w:color w:val="000000" w:themeColor="text1"/>
                              <w:kern w:val="24"/>
                              <w:sz w:val="20"/>
                              <w:szCs w:val="20"/>
                            </w:rPr>
                            <w:t>Self- Identification</w:t>
                          </w:r>
                        </w:p>
                      </w:txbxContent>
                    </v:textbox>
                  </v:rect>
                  <v:rect id="Rectangle 710604393" o:spid="_x0000_s1044" style="position:absolute;left:52142;top:32569;width:29400;height:8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" filled="f" strokecolor="black [3213]" strokeweight="1pt">
                    <v:textbox>
                      <w:txbxContent>
                        <w:p w14:paraId="14984C3F" w14:textId="77777777" w:rsidR="00A778C9" w:rsidRPr="00186B4F" w:rsidRDefault="00A778C9" w:rsidP="00A778C9">
                          <w:pPr>
                            <w:jc w:val="center"/>
                            <w:rPr>
                              <w:rFonts w:asciiTheme="majorBidi" w:hAnsiTheme="majorBidi" w:cstheme="majorBidi"/>
                              <w:color w:val="000000" w:themeColor="text1"/>
                              <w:kern w:val="24"/>
                              <w:sz w:val="20"/>
                              <w:szCs w:val="20"/>
                              <w14:ligatures w14:val="none"/>
                            </w:rPr>
                          </w:pPr>
                          <w:r w:rsidRPr="00186B4F">
                            <w:rPr>
                              <w:rFonts w:asciiTheme="majorBidi" w:hAnsiTheme="majorBidi" w:cstheme="majorBidi"/>
                              <w:color w:val="000000" w:themeColor="text1"/>
                              <w:kern w:val="24"/>
                              <w:sz w:val="20"/>
                              <w:szCs w:val="20"/>
                            </w:rPr>
                            <w:t>Social-identification</w:t>
                          </w:r>
                        </w:p>
                      </w:txbxContent>
                    </v:textbox>
                  </v:rect>
                  <v:shape id="Straight Arrow Connector 1958875320" o:spid="_x0000_s1045" type="#_x0000_t32" style="position:absolute;left:18132;top:21867;width:33852;height:147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" strokecolor="black [3213]" strokeweight=".5pt">
                    <v:stroke endarrow="block" joinstyle="miter"/>
                    <o:lock v:ext="edit" shapetype="f"/>
                  </v:shape>
                  <v:rect id="Rectangle 1204431984" o:spid="_x0000_s1046" style="position:absolute;left:50983;width:31719;height:4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" filled="f" strokecolor="black [3213]" strokeweight="1pt">
                    <v:stroke dashstyle="3 1"/>
                  </v:rect>
                  <v:shape id="_x0000_s1047" type="#_x0000_t202" style="position:absolute;left:28666;top:4726;width:12356;height:8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" filled="f" stroked="f">
                    <v:textbox>
                      <w:txbxContent>
                        <w:p w14:paraId="31B1DAAA" w14:textId="77777777" w:rsidR="00A778C9" w:rsidRPr="00186B4F" w:rsidRDefault="00A778C9" w:rsidP="00A778C9">
                          <w:pPr>
                            <w:spacing w:after="0"/>
                            <w:jc w:val="center"/>
                            <w:rPr>
                              <w:rFonts w:asciiTheme="majorBidi" w:hAnsiTheme="majorBidi" w:cstheme="majorBidi"/>
                              <w:b/>
                              <w:bCs/>
                              <w:color w:val="000000" w:themeColor="text1"/>
                              <w:kern w:val="24"/>
                              <w:sz w:val="16"/>
                              <w:szCs w:val="16"/>
                            </w:rPr>
                          </w:pPr>
                          <w:r w:rsidRPr="00186B4F">
                            <w:rPr>
                              <w:rFonts w:asciiTheme="majorBidi" w:hAnsiTheme="majorBidi" w:cstheme="majorBidi"/>
                              <w:b/>
                              <w:bCs/>
                              <w:color w:val="000000" w:themeColor="text1"/>
                              <w:kern w:val="24"/>
                              <w:sz w:val="16"/>
                              <w:szCs w:val="16"/>
                            </w:rPr>
                            <w:t>H1</w:t>
                          </w:r>
                        </w:p>
                        <w:p w14:paraId="0F1E7411" w14:textId="77777777" w:rsidR="00A778C9" w:rsidRPr="00186B4F" w:rsidRDefault="00A778C9" w:rsidP="00A778C9">
                          <w:pPr>
                            <w:spacing w:after="0" w:line="240" w:lineRule="auto"/>
                            <w:jc w:val="center"/>
                            <w:rPr>
                              <w:rFonts w:asciiTheme="majorBidi" w:hAnsiTheme="majorBidi" w:cstheme="majorBidi"/>
                              <w:b/>
                              <w:bCs/>
                              <w:color w:val="000000" w:themeColor="text1"/>
                              <w:kern w:val="24"/>
                              <w:sz w:val="16"/>
                              <w:szCs w:val="16"/>
                            </w:rPr>
                          </w:pPr>
                          <w:r w:rsidRPr="00186B4F">
                            <w:rPr>
                              <w:rFonts w:asciiTheme="majorBidi" w:hAnsiTheme="majorBidi" w:cstheme="majorBidi"/>
                              <w:b/>
                              <w:bCs/>
                              <w:color w:val="000000" w:themeColor="text1"/>
                              <w:kern w:val="24"/>
                              <w:sz w:val="16"/>
                              <w:szCs w:val="16"/>
                              <w:lang w:val="en-US"/>
                            </w:rPr>
                            <w:t>β</w:t>
                          </w:r>
                          <w:r w:rsidRPr="00186B4F">
                            <w:rPr>
                              <w:rFonts w:asciiTheme="majorBidi" w:hAnsiTheme="majorBidi" w:cstheme="majorBidi"/>
                              <w:b/>
                              <w:bCs/>
                              <w:color w:val="000000" w:themeColor="text1"/>
                              <w:kern w:val="24"/>
                              <w:sz w:val="16"/>
                              <w:szCs w:val="16"/>
                            </w:rPr>
                            <w:t xml:space="preserve"> =.503</w:t>
                          </w:r>
                        </w:p>
                        <w:p w14:paraId="1E576E85" w14:textId="77777777" w:rsidR="00A778C9" w:rsidRPr="00186B4F" w:rsidRDefault="00A778C9" w:rsidP="00A778C9">
                          <w:pPr>
                            <w:spacing w:after="0"/>
                            <w:jc w:val="center"/>
                            <w:rPr>
                              <w:rFonts w:asciiTheme="majorBidi" w:hAnsiTheme="majorBidi" w:cstheme="majorBidi"/>
                              <w:b/>
                              <w:bCs/>
                              <w:color w:val="000000" w:themeColor="text1"/>
                              <w:kern w:val="24"/>
                              <w:sz w:val="16"/>
                              <w:szCs w:val="16"/>
                            </w:rPr>
                          </w:pPr>
                        </w:p>
                        <w:p w14:paraId="1B379C97" w14:textId="77777777" w:rsidR="00A778C9" w:rsidRPr="00186B4F" w:rsidRDefault="00A778C9" w:rsidP="00A778C9">
                          <w:pPr>
                            <w:spacing w:after="0"/>
                            <w:jc w:val="center"/>
                            <w:rPr>
                              <w:rFonts w:asciiTheme="majorBidi" w:hAnsiTheme="majorBidi" w:cstheme="majorBidi"/>
                              <w:b/>
                              <w:bCs/>
                              <w:color w:val="000000" w:themeColor="text1"/>
                              <w:kern w:val="24"/>
                              <w:sz w:val="16"/>
                              <w:szCs w:val="16"/>
                              <w14:ligatures w14:val="none"/>
                            </w:rPr>
                          </w:pPr>
                        </w:p>
                      </w:txbxContent>
                    </v:textbox>
                  </v:shape>
                  <v:shape id="Straight Arrow Connector 1432797477" o:spid="_x0000_s1048" type="#_x0000_t32" style="position:absolute;left:66842;top:10781;width:0;height:217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" strokecolor="black [3213]" strokeweight=".5pt">
                    <v:stroke endarrow="block" joinstyle="miter"/>
                    <o:lock v:ext="edit" shapetype="f"/>
                  </v:shape>
                  <v:rect id="Rectangle 202779069" o:spid="_x0000_s1049" style="position:absolute;left:68758;top:17599;width:40560;height:81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" filled="f" strokecolor="black [3213]" strokeweight="1pt">
                    <v:textbox>
                      <w:txbxContent>
                        <w:p w14:paraId="3F7F1024" w14:textId="77777777" w:rsidR="00A778C9" w:rsidRPr="00186B4F" w:rsidRDefault="00A778C9" w:rsidP="00A778C9">
                          <w:pPr>
                            <w:jc w:val="center"/>
                            <w:rPr>
                              <w:rFonts w:asciiTheme="majorBidi" w:hAnsiTheme="majorBidi" w:cstheme="majorBidi"/>
                              <w:color w:val="000000" w:themeColor="text1"/>
                              <w:kern w:val="24"/>
                              <w:sz w:val="20"/>
                              <w:szCs w:val="20"/>
                              <w14:ligatures w14:val="none"/>
                            </w:rPr>
                          </w:pPr>
                          <w:r w:rsidRPr="00186B4F">
                            <w:rPr>
                              <w:rFonts w:asciiTheme="majorBidi" w:hAnsiTheme="majorBidi" w:cstheme="majorBidi"/>
                              <w:color w:val="000000" w:themeColor="text1"/>
                              <w:kern w:val="24"/>
                              <w:sz w:val="20"/>
                              <w:szCs w:val="20"/>
                            </w:rPr>
                            <w:t>Brand Identification</w:t>
                          </w:r>
                        </w:p>
                      </w:txbxContent>
                    </v:textbox>
                  </v:rect>
                  <v:shape id="TextBox 18" o:spid="_x0000_s1050" type="#_x0000_t202" style="position:absolute;left:67366;top:20327;width:6879;height: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" filled="f" stroked="f">
                    <v:textbox>
                      <w:txbxContent>
                        <w:p w14:paraId="089B1344" w14:textId="77777777" w:rsidR="00A778C9" w:rsidRPr="00186B4F" w:rsidRDefault="00A778C9" w:rsidP="00A778C9">
                          <w:pPr>
                            <w:rPr>
                              <w:rFonts w:asciiTheme="majorBidi" w:hAnsiTheme="majorBidi" w:cstheme="majorBidi"/>
                              <w:b/>
                              <w:bCs/>
                              <w:color w:val="000000" w:themeColor="text1"/>
                              <w:kern w:val="24"/>
                              <w:sz w:val="20"/>
                              <w:szCs w:val="20"/>
                              <w14:ligatures w14:val="none"/>
                            </w:rPr>
                          </w:pPr>
                        </w:p>
                      </w:txbxContent>
                    </v:textbox>
                  </v:shape>
                  <v:shape id="Straight Arrow Connector 448134549" o:spid="_x0000_s1051" type="#_x0000_t32" style="position:absolute;left:18101;top:6189;width:33883;height:141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" strokecolor="black [3213]" strokeweight=".5pt">
                    <v:stroke endarrow="block" joinstyle="miter"/>
                    <o:lock v:ext="edit" shapetype="f"/>
                  </v:shape>
                </v:group>
                <v:shape id="Text Box 1" o:spid="_x0000_s1052" type="#_x0000_t202" style="position:absolute;left:14999;top:21336;width:25743;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" fillcolor="white [3201]" stroked="f" strokeweight=".5pt">
                  <v:textbox>
                    <w:txbxContent>
                      <w:p w14:paraId="403ED78B" w14:textId="77777777" w:rsidR="00A778C9" w:rsidRPr="00186B4F" w:rsidRDefault="00A778C9" w:rsidP="00A778C9">
                        <w:pPr>
                          <w:spacing w:after="0"/>
                          <w:jc w:val="center"/>
                          <w:rPr>
                            <w:rFonts w:asciiTheme="majorBidi" w:hAnsiTheme="majorBidi" w:cstheme="majorBidi"/>
                            <w:b/>
                            <w:bCs/>
                            <w:color w:val="000000" w:themeColor="text1"/>
                            <w:sz w:val="20"/>
                            <w:szCs w:val="20"/>
                            <w:lang w:val="en-US"/>
                          </w:rPr>
                        </w:pPr>
                        <w:r w:rsidRPr="00186B4F">
                          <w:rPr>
                            <w:rFonts w:asciiTheme="majorBidi" w:hAnsiTheme="majorBidi" w:cstheme="majorBidi"/>
                            <w:b/>
                            <w:bCs/>
                            <w:color w:val="000000" w:themeColor="text1"/>
                            <w:sz w:val="20"/>
                            <w:szCs w:val="20"/>
                            <w:lang w:val="en-US"/>
                          </w:rPr>
                          <w:t>Figure 2: Result of Hypothesis Testing</w:t>
                        </w:r>
                      </w:p>
                    </w:txbxContent>
                  </v:textbox>
                </v:shape>
                <w10:wrap type="square" anchorx="margin"/>
              </v:group>
            </w:pict>
          </mc:Fallback>
        </mc:AlternateContent>
      </w:r>
      <w:r w:rsidRPr="00677F93">
        <w:rPr>
          <w:noProof/>
          <w:color w:val="FF0000"/>
        </w:rPr>
        <mc:AlternateContent>
          <mc:Choice Requires="wps">
            <w:drawing>
              <wp:anchor distT="0" distB="0" distL="114300" distR="114300" simplePos="0" relativeHeight="251662336" behindDoc="0" locked="0" layoutInCell="1" allowOverlap="1" wp14:anchorId="1753E4CF" wp14:editId="6CE34C74">
                <wp:simplePos x="0" y="0"/>
                <wp:positionH relativeFrom="margin">
                  <wp:posOffset>196850</wp:posOffset>
                </wp:positionH>
                <wp:positionV relativeFrom="paragraph">
                  <wp:posOffset>235049</wp:posOffset>
                </wp:positionV>
                <wp:extent cx="5534526" cy="2697279"/>
                <wp:effectExtent l="0" t="0" r="15875" b="8255"/>
                <wp:wrapNone/>
                <wp:docPr id="1198449215" name="Rectangle 3"/>
                <wp:cNvGraphicFramePr/>
                <a:graphic xmlns:a="http://schemas.openxmlformats.org/drawingml/2006/main">
                  <a:graphicData uri="http://schemas.microsoft.com/office/word/2010/wordprocessingShape">
                    <wps:wsp>
                      <wps:cNvSpPr/>
                      <wps:spPr>
                        <a:xfrm>
                          <a:off x="0" y="0"/>
                          <a:ext cx="5534526" cy="269727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A3BE21B" id="Rectangle 3" o:spid="_x0000_s1026" style="position:absolute;margin-left:15.5pt;margin-top:18.5pt;width:435.8pt;height:212.4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" filled="f" strokecolor="black [3213]" strokeweight="1pt">
                <w10:wrap anchorx="margin"/>
              </v:rect>
            </w:pict>
          </mc:Fallback>
        </mc:AlternateContent>
      </w:r>
      <w:r w:rsidRPr="00677F93">
        <w:rPr>
          <w:noProof/>
          <w:color w:val="FF0000"/>
        </w:rPr>
        <mc:AlternateContent>
          <mc:Choice Requires="wps">
            <w:drawing>
              <wp:anchor distT="0" distB="0" distL="114300" distR="114300" simplePos="0" relativeHeight="251665408" behindDoc="0" locked="0" layoutInCell="1" allowOverlap="1" wp14:anchorId="732CB9B0" wp14:editId="15DC7765">
                <wp:simplePos x="0" y="0"/>
                <wp:positionH relativeFrom="column">
                  <wp:posOffset>3966444</wp:posOffset>
                </wp:positionH>
                <wp:positionV relativeFrom="paragraph">
                  <wp:posOffset>1109345</wp:posOffset>
                </wp:positionV>
                <wp:extent cx="690880" cy="386715"/>
                <wp:effectExtent l="0" t="0" r="0" b="0"/>
                <wp:wrapNone/>
                <wp:docPr id="803414910" name="TextBox 12"/>
                <wp:cNvGraphicFramePr/>
                <a:graphic xmlns:a="http://schemas.openxmlformats.org/drawingml/2006/main">
                  <a:graphicData uri="http://schemas.microsoft.com/office/word/2010/wordprocessingShape">
                    <wps:wsp>
                      <wps:cNvSpPr txBox="1"/>
                      <wps:spPr>
                        <a:xfrm>
                          <a:off x="0" y="0"/>
                          <a:ext cx="690880" cy="386715"/>
                        </a:xfrm>
                        <a:prstGeom prst="rect">
                          <a:avLst/>
                        </a:prstGeom>
                        <a:noFill/>
                      </wps:spPr>
                      <wps:txbx>
                        <w:txbxContent>
                          <w:p w14:paraId="45DFC00B" w14:textId="77777777" w:rsidR="00A778C9" w:rsidRPr="00186B4F" w:rsidRDefault="00A778C9" w:rsidP="00A778C9">
                            <w:pPr>
                              <w:spacing w:after="0"/>
                              <w:jc w:val="center"/>
                              <w:rPr>
                                <w:rFonts w:asciiTheme="majorBidi" w:hAnsiTheme="majorBidi" w:cstheme="majorBidi"/>
                                <w:b/>
                                <w:bCs/>
                                <w:color w:val="000000" w:themeColor="text1"/>
                                <w:kern w:val="24"/>
                                <w:sz w:val="16"/>
                                <w:szCs w:val="16"/>
                              </w:rPr>
                            </w:pPr>
                            <w:r w:rsidRPr="00186B4F">
                              <w:rPr>
                                <w:rFonts w:asciiTheme="majorBidi" w:hAnsiTheme="majorBidi" w:cstheme="majorBidi"/>
                                <w:b/>
                                <w:bCs/>
                                <w:color w:val="000000" w:themeColor="text1"/>
                                <w:kern w:val="24"/>
                                <w:sz w:val="16"/>
                                <w:szCs w:val="16"/>
                              </w:rPr>
                              <w:t>H3</w:t>
                            </w:r>
                          </w:p>
                          <w:p w14:paraId="33D749F4" w14:textId="77777777" w:rsidR="00A778C9" w:rsidRPr="00186B4F" w:rsidRDefault="00A778C9" w:rsidP="00A778C9">
                            <w:pPr>
                              <w:spacing w:after="0" w:line="240" w:lineRule="auto"/>
                              <w:jc w:val="center"/>
                              <w:rPr>
                                <w:rFonts w:asciiTheme="majorBidi" w:hAnsiTheme="majorBidi" w:cstheme="majorBidi"/>
                                <w:b/>
                                <w:bCs/>
                                <w:color w:val="000000" w:themeColor="text1"/>
                                <w:kern w:val="24"/>
                                <w:sz w:val="16"/>
                                <w:szCs w:val="16"/>
                              </w:rPr>
                            </w:pPr>
                            <w:r w:rsidRPr="00186B4F">
                              <w:rPr>
                                <w:rFonts w:asciiTheme="majorBidi" w:hAnsiTheme="majorBidi" w:cstheme="majorBidi"/>
                                <w:b/>
                                <w:bCs/>
                                <w:color w:val="000000" w:themeColor="text1"/>
                                <w:kern w:val="24"/>
                                <w:sz w:val="16"/>
                                <w:szCs w:val="16"/>
                                <w:lang w:val="en-US"/>
                              </w:rPr>
                              <w:t>β</w:t>
                            </w:r>
                            <w:r w:rsidRPr="00186B4F">
                              <w:rPr>
                                <w:rFonts w:asciiTheme="majorBidi" w:hAnsiTheme="majorBidi" w:cstheme="majorBidi"/>
                                <w:b/>
                                <w:bCs/>
                                <w:color w:val="000000" w:themeColor="text1"/>
                                <w:kern w:val="24"/>
                                <w:sz w:val="16"/>
                                <w:szCs w:val="16"/>
                              </w:rPr>
                              <w:t xml:space="preserve"> =.316</w:t>
                            </w:r>
                          </w:p>
                          <w:p w14:paraId="653CD4F4" w14:textId="77777777" w:rsidR="00A778C9" w:rsidRPr="00186B4F" w:rsidRDefault="00A778C9" w:rsidP="00A778C9">
                            <w:pPr>
                              <w:spacing w:after="0"/>
                              <w:jc w:val="center"/>
                              <w:rPr>
                                <w:rFonts w:asciiTheme="majorBidi" w:hAnsiTheme="majorBidi" w:cstheme="majorBidi"/>
                                <w:b/>
                                <w:bCs/>
                                <w:color w:val="000000" w:themeColor="text1"/>
                                <w:kern w:val="24"/>
                                <w:sz w:val="16"/>
                                <w:szCs w:val="16"/>
                              </w:rPr>
                            </w:pPr>
                          </w:p>
                          <w:p w14:paraId="69C28122" w14:textId="77777777" w:rsidR="00A778C9" w:rsidRPr="00186B4F" w:rsidRDefault="00A778C9" w:rsidP="00A778C9">
                            <w:pPr>
                              <w:spacing w:after="0"/>
                              <w:jc w:val="center"/>
                              <w:rPr>
                                <w:rFonts w:asciiTheme="majorBidi" w:hAnsiTheme="majorBidi" w:cstheme="majorBidi"/>
                                <w:b/>
                                <w:bCs/>
                                <w:color w:val="000000" w:themeColor="text1"/>
                                <w:kern w:val="24"/>
                                <w:sz w:val="16"/>
                                <w:szCs w:val="16"/>
                                <w14:ligatures w14:val="none"/>
                              </w:rPr>
                            </w:pPr>
                          </w:p>
                        </w:txbxContent>
                      </wps:txbx>
                      <wps:bodyPr wrap="square" rtlCol="0">
                        <a:noAutofit/>
                      </wps:bodyPr>
                    </wps:wsp>
                  </a:graphicData>
                </a:graphic>
              </wp:anchor>
            </w:drawing>
          </mc:Choice>
          <mc:Fallback>
            <w:pict>
              <v:shape w14:anchorId="732CB9B0" id="TextBox 12" o:spid="_x0000_s1053" type="#_x0000_t202" style="position:absolute;margin-left:312.3pt;margin-top:87.35pt;width:54.4pt;height:30.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" filled="f" stroked="f">
                <v:textbox>
                  <w:txbxContent>
                    <w:p w14:paraId="45DFC00B" w14:textId="77777777" w:rsidR="00A778C9" w:rsidRPr="00186B4F" w:rsidRDefault="00A778C9" w:rsidP="00A778C9">
                      <w:pPr>
                        <w:spacing w:after="0"/>
                        <w:jc w:val="center"/>
                        <w:rPr>
                          <w:rFonts w:asciiTheme="majorBidi" w:hAnsiTheme="majorBidi" w:cstheme="majorBidi"/>
                          <w:b/>
                          <w:bCs/>
                          <w:color w:val="000000" w:themeColor="text1"/>
                          <w:kern w:val="24"/>
                          <w:sz w:val="16"/>
                          <w:szCs w:val="16"/>
                        </w:rPr>
                      </w:pPr>
                      <w:r w:rsidRPr="00186B4F">
                        <w:rPr>
                          <w:rFonts w:asciiTheme="majorBidi" w:hAnsiTheme="majorBidi" w:cstheme="majorBidi"/>
                          <w:b/>
                          <w:bCs/>
                          <w:color w:val="000000" w:themeColor="text1"/>
                          <w:kern w:val="24"/>
                          <w:sz w:val="16"/>
                          <w:szCs w:val="16"/>
                        </w:rPr>
                        <w:t>H3</w:t>
                      </w:r>
                    </w:p>
                    <w:p w14:paraId="33D749F4" w14:textId="77777777" w:rsidR="00A778C9" w:rsidRPr="00186B4F" w:rsidRDefault="00A778C9" w:rsidP="00A778C9">
                      <w:pPr>
                        <w:spacing w:after="0" w:line="240" w:lineRule="auto"/>
                        <w:jc w:val="center"/>
                        <w:rPr>
                          <w:rFonts w:asciiTheme="majorBidi" w:hAnsiTheme="majorBidi" w:cstheme="majorBidi"/>
                          <w:b/>
                          <w:bCs/>
                          <w:color w:val="000000" w:themeColor="text1"/>
                          <w:kern w:val="24"/>
                          <w:sz w:val="16"/>
                          <w:szCs w:val="16"/>
                        </w:rPr>
                      </w:pPr>
                      <w:r w:rsidRPr="00186B4F">
                        <w:rPr>
                          <w:rFonts w:asciiTheme="majorBidi" w:hAnsiTheme="majorBidi" w:cstheme="majorBidi"/>
                          <w:b/>
                          <w:bCs/>
                          <w:color w:val="000000" w:themeColor="text1"/>
                          <w:kern w:val="24"/>
                          <w:sz w:val="16"/>
                          <w:szCs w:val="16"/>
                          <w:lang w:val="en-US"/>
                        </w:rPr>
                        <w:t>β</w:t>
                      </w:r>
                      <w:r w:rsidRPr="00186B4F">
                        <w:rPr>
                          <w:rFonts w:asciiTheme="majorBidi" w:hAnsiTheme="majorBidi" w:cstheme="majorBidi"/>
                          <w:b/>
                          <w:bCs/>
                          <w:color w:val="000000" w:themeColor="text1"/>
                          <w:kern w:val="24"/>
                          <w:sz w:val="16"/>
                          <w:szCs w:val="16"/>
                        </w:rPr>
                        <w:t xml:space="preserve"> =.316</w:t>
                      </w:r>
                    </w:p>
                    <w:p w14:paraId="653CD4F4" w14:textId="77777777" w:rsidR="00A778C9" w:rsidRPr="00186B4F" w:rsidRDefault="00A778C9" w:rsidP="00A778C9">
                      <w:pPr>
                        <w:spacing w:after="0"/>
                        <w:jc w:val="center"/>
                        <w:rPr>
                          <w:rFonts w:asciiTheme="majorBidi" w:hAnsiTheme="majorBidi" w:cstheme="majorBidi"/>
                          <w:b/>
                          <w:bCs/>
                          <w:color w:val="000000" w:themeColor="text1"/>
                          <w:kern w:val="24"/>
                          <w:sz w:val="16"/>
                          <w:szCs w:val="16"/>
                        </w:rPr>
                      </w:pPr>
                    </w:p>
                    <w:p w14:paraId="69C28122" w14:textId="77777777" w:rsidR="00A778C9" w:rsidRPr="00186B4F" w:rsidRDefault="00A778C9" w:rsidP="00A778C9">
                      <w:pPr>
                        <w:spacing w:after="0"/>
                        <w:jc w:val="center"/>
                        <w:rPr>
                          <w:rFonts w:asciiTheme="majorBidi" w:hAnsiTheme="majorBidi" w:cstheme="majorBidi"/>
                          <w:b/>
                          <w:bCs/>
                          <w:color w:val="000000" w:themeColor="text1"/>
                          <w:kern w:val="24"/>
                          <w:sz w:val="16"/>
                          <w:szCs w:val="16"/>
                          <w14:ligatures w14:val="none"/>
                        </w:rPr>
                      </w:pPr>
                    </w:p>
                  </w:txbxContent>
                </v:textbox>
              </v:shape>
            </w:pict>
          </mc:Fallback>
        </mc:AlternateContent>
      </w:r>
      <w:r w:rsidRPr="00677F93">
        <w:rPr>
          <w:noProof/>
          <w:color w:val="FF0000"/>
        </w:rPr>
        <mc:AlternateContent>
          <mc:Choice Requires="wps">
            <w:drawing>
              <wp:anchor distT="0" distB="0" distL="114300" distR="114300" simplePos="0" relativeHeight="251664384" behindDoc="0" locked="0" layoutInCell="1" allowOverlap="1" wp14:anchorId="45DD2B18" wp14:editId="3DC57786">
                <wp:simplePos x="0" y="0"/>
                <wp:positionH relativeFrom="column">
                  <wp:posOffset>1700530</wp:posOffset>
                </wp:positionH>
                <wp:positionV relativeFrom="paragraph">
                  <wp:posOffset>1558524</wp:posOffset>
                </wp:positionV>
                <wp:extent cx="690880" cy="386715"/>
                <wp:effectExtent l="0" t="0" r="0" b="0"/>
                <wp:wrapNone/>
                <wp:docPr id="839267085" name="TextBox 12"/>
                <wp:cNvGraphicFramePr/>
                <a:graphic xmlns:a="http://schemas.openxmlformats.org/drawingml/2006/main">
                  <a:graphicData uri="http://schemas.microsoft.com/office/word/2010/wordprocessingShape">
                    <wps:wsp>
                      <wps:cNvSpPr txBox="1"/>
                      <wps:spPr>
                        <a:xfrm>
                          <a:off x="0" y="0"/>
                          <a:ext cx="690880" cy="386715"/>
                        </a:xfrm>
                        <a:prstGeom prst="rect">
                          <a:avLst/>
                        </a:prstGeom>
                        <a:noFill/>
                      </wps:spPr>
                      <wps:txbx>
                        <w:txbxContent>
                          <w:p w14:paraId="65E0F627" w14:textId="77777777" w:rsidR="00A778C9" w:rsidRPr="00186B4F" w:rsidRDefault="00A778C9" w:rsidP="00A778C9">
                            <w:pPr>
                              <w:spacing w:after="0"/>
                              <w:jc w:val="center"/>
                              <w:rPr>
                                <w:rFonts w:asciiTheme="majorBidi" w:hAnsiTheme="majorBidi" w:cstheme="majorBidi"/>
                                <w:b/>
                                <w:bCs/>
                                <w:color w:val="000000" w:themeColor="text1"/>
                                <w:kern w:val="24"/>
                                <w:sz w:val="16"/>
                                <w:szCs w:val="16"/>
                              </w:rPr>
                            </w:pPr>
                            <w:r w:rsidRPr="00186B4F">
                              <w:rPr>
                                <w:rFonts w:asciiTheme="majorBidi" w:hAnsiTheme="majorBidi" w:cstheme="majorBidi"/>
                                <w:b/>
                                <w:bCs/>
                                <w:color w:val="000000" w:themeColor="text1"/>
                                <w:kern w:val="24"/>
                                <w:sz w:val="16"/>
                                <w:szCs w:val="16"/>
                              </w:rPr>
                              <w:t>H2</w:t>
                            </w:r>
                          </w:p>
                          <w:p w14:paraId="0250193A" w14:textId="77777777" w:rsidR="00A778C9" w:rsidRPr="00186B4F" w:rsidRDefault="00A778C9" w:rsidP="00A778C9">
                            <w:pPr>
                              <w:spacing w:after="0" w:line="240" w:lineRule="auto"/>
                              <w:jc w:val="center"/>
                              <w:rPr>
                                <w:rFonts w:asciiTheme="majorBidi" w:hAnsiTheme="majorBidi" w:cstheme="majorBidi"/>
                                <w:b/>
                                <w:bCs/>
                                <w:color w:val="000000" w:themeColor="text1"/>
                                <w:kern w:val="24"/>
                                <w:sz w:val="16"/>
                                <w:szCs w:val="16"/>
                              </w:rPr>
                            </w:pPr>
                            <w:r w:rsidRPr="00186B4F">
                              <w:rPr>
                                <w:rFonts w:asciiTheme="majorBidi" w:hAnsiTheme="majorBidi" w:cstheme="majorBidi"/>
                                <w:b/>
                                <w:bCs/>
                                <w:color w:val="000000" w:themeColor="text1"/>
                                <w:kern w:val="24"/>
                                <w:sz w:val="16"/>
                                <w:szCs w:val="16"/>
                                <w:lang w:val="en-US"/>
                              </w:rPr>
                              <w:t>β</w:t>
                            </w:r>
                            <w:r w:rsidRPr="00186B4F">
                              <w:rPr>
                                <w:rFonts w:asciiTheme="majorBidi" w:hAnsiTheme="majorBidi" w:cstheme="majorBidi"/>
                                <w:b/>
                                <w:bCs/>
                                <w:color w:val="000000" w:themeColor="text1"/>
                                <w:kern w:val="24"/>
                                <w:sz w:val="16"/>
                                <w:szCs w:val="16"/>
                              </w:rPr>
                              <w:t xml:space="preserve"> =.219</w:t>
                            </w:r>
                          </w:p>
                          <w:p w14:paraId="55E47E7E" w14:textId="77777777" w:rsidR="00A778C9" w:rsidRPr="00186B4F" w:rsidRDefault="00A778C9" w:rsidP="00A778C9">
                            <w:pPr>
                              <w:spacing w:after="0"/>
                              <w:jc w:val="center"/>
                              <w:rPr>
                                <w:rFonts w:asciiTheme="majorBidi" w:hAnsiTheme="majorBidi" w:cstheme="majorBidi"/>
                                <w:b/>
                                <w:bCs/>
                                <w:color w:val="000000" w:themeColor="text1"/>
                                <w:kern w:val="24"/>
                                <w:sz w:val="16"/>
                                <w:szCs w:val="16"/>
                              </w:rPr>
                            </w:pPr>
                          </w:p>
                          <w:p w14:paraId="39D57900" w14:textId="77777777" w:rsidR="00A778C9" w:rsidRPr="00186B4F" w:rsidRDefault="00A778C9" w:rsidP="00A778C9">
                            <w:pPr>
                              <w:spacing w:after="0"/>
                              <w:jc w:val="center"/>
                              <w:rPr>
                                <w:rFonts w:asciiTheme="majorBidi" w:hAnsiTheme="majorBidi" w:cstheme="majorBidi"/>
                                <w:b/>
                                <w:bCs/>
                                <w:color w:val="000000" w:themeColor="text1"/>
                                <w:kern w:val="24"/>
                                <w:sz w:val="16"/>
                                <w:szCs w:val="16"/>
                                <w14:ligatures w14:val="none"/>
                              </w:rPr>
                            </w:pPr>
                          </w:p>
                        </w:txbxContent>
                      </wps:txbx>
                      <wps:bodyPr wrap="square" rtlCol="0">
                        <a:noAutofit/>
                      </wps:bodyPr>
                    </wps:wsp>
                  </a:graphicData>
                </a:graphic>
              </wp:anchor>
            </w:drawing>
          </mc:Choice>
          <mc:Fallback>
            <w:pict>
              <v:shape w14:anchorId="45DD2B18" id="_x0000_s1054" type="#_x0000_t202" style="position:absolute;margin-left:133.9pt;margin-top:122.7pt;width:54.4pt;height:30.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" filled="f" stroked="f">
                <v:textbox>
                  <w:txbxContent>
                    <w:p w14:paraId="65E0F627" w14:textId="77777777" w:rsidR="00A778C9" w:rsidRPr="00186B4F" w:rsidRDefault="00A778C9" w:rsidP="00A778C9">
                      <w:pPr>
                        <w:spacing w:after="0"/>
                        <w:jc w:val="center"/>
                        <w:rPr>
                          <w:rFonts w:asciiTheme="majorBidi" w:hAnsiTheme="majorBidi" w:cstheme="majorBidi"/>
                          <w:b/>
                          <w:bCs/>
                          <w:color w:val="000000" w:themeColor="text1"/>
                          <w:kern w:val="24"/>
                          <w:sz w:val="16"/>
                          <w:szCs w:val="16"/>
                        </w:rPr>
                      </w:pPr>
                      <w:r w:rsidRPr="00186B4F">
                        <w:rPr>
                          <w:rFonts w:asciiTheme="majorBidi" w:hAnsiTheme="majorBidi" w:cstheme="majorBidi"/>
                          <w:b/>
                          <w:bCs/>
                          <w:color w:val="000000" w:themeColor="text1"/>
                          <w:kern w:val="24"/>
                          <w:sz w:val="16"/>
                          <w:szCs w:val="16"/>
                        </w:rPr>
                        <w:t>H2</w:t>
                      </w:r>
                    </w:p>
                    <w:p w14:paraId="0250193A" w14:textId="77777777" w:rsidR="00A778C9" w:rsidRPr="00186B4F" w:rsidRDefault="00A778C9" w:rsidP="00A778C9">
                      <w:pPr>
                        <w:spacing w:after="0" w:line="240" w:lineRule="auto"/>
                        <w:jc w:val="center"/>
                        <w:rPr>
                          <w:rFonts w:asciiTheme="majorBidi" w:hAnsiTheme="majorBidi" w:cstheme="majorBidi"/>
                          <w:b/>
                          <w:bCs/>
                          <w:color w:val="000000" w:themeColor="text1"/>
                          <w:kern w:val="24"/>
                          <w:sz w:val="16"/>
                          <w:szCs w:val="16"/>
                        </w:rPr>
                      </w:pPr>
                      <w:r w:rsidRPr="00186B4F">
                        <w:rPr>
                          <w:rFonts w:asciiTheme="majorBidi" w:hAnsiTheme="majorBidi" w:cstheme="majorBidi"/>
                          <w:b/>
                          <w:bCs/>
                          <w:color w:val="000000" w:themeColor="text1"/>
                          <w:kern w:val="24"/>
                          <w:sz w:val="16"/>
                          <w:szCs w:val="16"/>
                          <w:lang w:val="en-US"/>
                        </w:rPr>
                        <w:t>β</w:t>
                      </w:r>
                      <w:r w:rsidRPr="00186B4F">
                        <w:rPr>
                          <w:rFonts w:asciiTheme="majorBidi" w:hAnsiTheme="majorBidi" w:cstheme="majorBidi"/>
                          <w:b/>
                          <w:bCs/>
                          <w:color w:val="000000" w:themeColor="text1"/>
                          <w:kern w:val="24"/>
                          <w:sz w:val="16"/>
                          <w:szCs w:val="16"/>
                        </w:rPr>
                        <w:t xml:space="preserve"> =.219</w:t>
                      </w:r>
                    </w:p>
                    <w:p w14:paraId="55E47E7E" w14:textId="77777777" w:rsidR="00A778C9" w:rsidRPr="00186B4F" w:rsidRDefault="00A778C9" w:rsidP="00A778C9">
                      <w:pPr>
                        <w:spacing w:after="0"/>
                        <w:jc w:val="center"/>
                        <w:rPr>
                          <w:rFonts w:asciiTheme="majorBidi" w:hAnsiTheme="majorBidi" w:cstheme="majorBidi"/>
                          <w:b/>
                          <w:bCs/>
                          <w:color w:val="000000" w:themeColor="text1"/>
                          <w:kern w:val="24"/>
                          <w:sz w:val="16"/>
                          <w:szCs w:val="16"/>
                        </w:rPr>
                      </w:pPr>
                    </w:p>
                    <w:p w14:paraId="39D57900" w14:textId="77777777" w:rsidR="00A778C9" w:rsidRPr="00186B4F" w:rsidRDefault="00A778C9" w:rsidP="00A778C9">
                      <w:pPr>
                        <w:spacing w:after="0"/>
                        <w:jc w:val="center"/>
                        <w:rPr>
                          <w:rFonts w:asciiTheme="majorBidi" w:hAnsiTheme="majorBidi" w:cstheme="majorBidi"/>
                          <w:b/>
                          <w:bCs/>
                          <w:color w:val="000000" w:themeColor="text1"/>
                          <w:kern w:val="24"/>
                          <w:sz w:val="16"/>
                          <w:szCs w:val="16"/>
                          <w14:ligatures w14:val="none"/>
                        </w:rPr>
                      </w:pPr>
                    </w:p>
                  </w:txbxContent>
                </v:textbox>
              </v:shape>
            </w:pict>
          </mc:Fallback>
        </mc:AlternateContent>
      </w:r>
      <w:r w:rsidRPr="00677F93">
        <w:rPr>
          <w:rFonts w:asciiTheme="majorBidi" w:hAnsiTheme="majorBidi" w:cstheme="majorBidi"/>
          <w:b/>
          <w:bCs/>
          <w:color w:val="FF0000"/>
          <w:sz w:val="28"/>
          <w:szCs w:val="28"/>
          <w:lang w:val="en-US"/>
        </w:rPr>
        <w:br w:type="page"/>
      </w:r>
    </w:p>
    <w:p w14:paraId="63646651" w14:textId="74ECFB99" w:rsidR="00B13FD5" w:rsidRPr="000725C7" w:rsidRDefault="00B13FD5" w:rsidP="00C62D00">
      <w:pPr>
        <w:spacing w:line="480" w:lineRule="auto"/>
        <w:rPr>
          <w:rFonts w:asciiTheme="majorBidi" w:hAnsiTheme="majorBidi" w:cstheme="majorBidi"/>
          <w:b/>
          <w:bCs/>
          <w:color w:val="000000" w:themeColor="text1"/>
          <w:sz w:val="28"/>
          <w:szCs w:val="28"/>
          <w:lang w:val="en-US"/>
        </w:rPr>
      </w:pPr>
      <w:r w:rsidRPr="000725C7">
        <w:rPr>
          <w:rFonts w:asciiTheme="majorBidi" w:hAnsiTheme="majorBidi" w:cstheme="majorBidi"/>
          <w:b/>
          <w:bCs/>
          <w:color w:val="000000" w:themeColor="text1"/>
          <w:sz w:val="28"/>
          <w:szCs w:val="28"/>
          <w:lang w:val="en-US"/>
        </w:rPr>
        <w:lastRenderedPageBreak/>
        <w:t xml:space="preserve">Discussion </w:t>
      </w:r>
    </w:p>
    <w:p w14:paraId="31D4900B" w14:textId="49C33A0F" w:rsidR="00C33C3A" w:rsidRPr="007A3D3F" w:rsidRDefault="00F110EC" w:rsidP="00C62D00">
      <w:pPr>
        <w:pStyle w:val="paragraph"/>
        <w:spacing w:before="0" w:beforeAutospacing="0" w:after="0" w:afterAutospacing="0" w:line="480" w:lineRule="auto"/>
        <w:ind w:firstLine="720"/>
        <w:jc w:val="both"/>
        <w:textAlignment w:val="baseline"/>
        <w:rPr>
          <w:rFonts w:asciiTheme="majorBidi" w:eastAsiaTheme="majorEastAsia" w:hAnsiTheme="majorBidi" w:cstheme="majorBidi"/>
          <w:color w:val="000000" w:themeColor="text1"/>
        </w:rPr>
      </w:pPr>
      <w:r w:rsidRPr="007A3D3F">
        <w:rPr>
          <w:rFonts w:asciiTheme="majorBidi" w:eastAsiaTheme="majorEastAsia" w:hAnsiTheme="majorBidi" w:cstheme="majorBidi"/>
          <w:color w:val="000000" w:themeColor="text1"/>
        </w:rPr>
        <w:t>Evidence suggests</w:t>
      </w:r>
      <w:r w:rsidR="0065658F" w:rsidRPr="007A3D3F">
        <w:rPr>
          <w:rFonts w:asciiTheme="majorBidi" w:eastAsiaTheme="majorEastAsia" w:hAnsiTheme="majorBidi" w:cstheme="majorBidi"/>
          <w:color w:val="000000" w:themeColor="text1"/>
        </w:rPr>
        <w:t xml:space="preserve"> that </w:t>
      </w:r>
      <w:r w:rsidR="00D8095F" w:rsidRPr="007A3D3F">
        <w:rPr>
          <w:rFonts w:asciiTheme="majorBidi" w:eastAsiaTheme="majorEastAsia" w:hAnsiTheme="majorBidi" w:cstheme="majorBidi"/>
          <w:color w:val="000000" w:themeColor="text1"/>
        </w:rPr>
        <w:t>brand clues</w:t>
      </w:r>
      <w:r w:rsidR="0065658F" w:rsidRPr="007A3D3F">
        <w:rPr>
          <w:rFonts w:asciiTheme="majorBidi" w:eastAsiaTheme="majorEastAsia" w:hAnsiTheme="majorBidi" w:cstheme="majorBidi"/>
          <w:color w:val="000000" w:themeColor="text1"/>
        </w:rPr>
        <w:t xml:space="preserve"> play a </w:t>
      </w:r>
      <w:r w:rsidR="001B7E7B">
        <w:rPr>
          <w:rFonts w:asciiTheme="majorBidi" w:eastAsiaTheme="majorEastAsia" w:hAnsiTheme="majorBidi" w:cstheme="majorBidi"/>
          <w:color w:val="000000" w:themeColor="text1"/>
        </w:rPr>
        <w:t>significant</w:t>
      </w:r>
      <w:r w:rsidR="0065658F" w:rsidRPr="007A3D3F">
        <w:rPr>
          <w:rFonts w:asciiTheme="majorBidi" w:eastAsiaTheme="majorEastAsia" w:hAnsiTheme="majorBidi" w:cstheme="majorBidi"/>
          <w:color w:val="000000" w:themeColor="text1"/>
        </w:rPr>
        <w:t xml:space="preserve"> role </w:t>
      </w:r>
      <w:r w:rsidR="00285061" w:rsidRPr="007A3D3F">
        <w:rPr>
          <w:rFonts w:asciiTheme="majorBidi" w:eastAsiaTheme="majorEastAsia" w:hAnsiTheme="majorBidi" w:cstheme="majorBidi"/>
          <w:color w:val="000000" w:themeColor="text1"/>
        </w:rPr>
        <w:t xml:space="preserve">in </w:t>
      </w:r>
      <w:r w:rsidR="0065658F" w:rsidRPr="007A3D3F">
        <w:rPr>
          <w:rFonts w:asciiTheme="majorBidi" w:eastAsiaTheme="majorEastAsia" w:hAnsiTheme="majorBidi" w:cstheme="majorBidi"/>
          <w:color w:val="000000" w:themeColor="text1"/>
        </w:rPr>
        <w:t xml:space="preserve">influencing </w:t>
      </w:r>
      <w:r w:rsidR="00D8095F" w:rsidRPr="007A3D3F">
        <w:rPr>
          <w:rFonts w:asciiTheme="majorBidi" w:eastAsiaTheme="majorEastAsia" w:hAnsiTheme="majorBidi" w:cstheme="majorBidi"/>
          <w:color w:val="000000" w:themeColor="text1"/>
        </w:rPr>
        <w:t>self</w:t>
      </w:r>
      <w:r w:rsidR="00C33C3A" w:rsidRPr="007A3D3F">
        <w:rPr>
          <w:rFonts w:asciiTheme="majorBidi" w:eastAsiaTheme="majorEastAsia" w:hAnsiTheme="majorBidi" w:cstheme="majorBidi"/>
          <w:color w:val="000000" w:themeColor="text1"/>
        </w:rPr>
        <w:t>-identification</w:t>
      </w:r>
      <w:r w:rsidR="00D8095F" w:rsidRPr="007A3D3F">
        <w:rPr>
          <w:rFonts w:asciiTheme="majorBidi" w:eastAsiaTheme="majorEastAsia" w:hAnsiTheme="majorBidi" w:cstheme="majorBidi"/>
          <w:color w:val="000000" w:themeColor="text1"/>
        </w:rPr>
        <w:t xml:space="preserve"> and </w:t>
      </w:r>
      <w:r w:rsidR="007463C0" w:rsidRPr="007A3D3F">
        <w:rPr>
          <w:rFonts w:asciiTheme="majorBidi" w:eastAsiaTheme="majorEastAsia" w:hAnsiTheme="majorBidi" w:cstheme="majorBidi"/>
          <w:color w:val="000000" w:themeColor="text1"/>
        </w:rPr>
        <w:t>social-identification</w:t>
      </w:r>
      <w:r w:rsidR="0065658F" w:rsidRPr="007A3D3F">
        <w:rPr>
          <w:rFonts w:asciiTheme="majorBidi" w:eastAsiaTheme="majorEastAsia" w:hAnsiTheme="majorBidi" w:cstheme="majorBidi"/>
          <w:color w:val="000000" w:themeColor="text1"/>
        </w:rPr>
        <w:t xml:space="preserve">. When customers </w:t>
      </w:r>
      <w:r w:rsidR="00D8095F" w:rsidRPr="007A3D3F">
        <w:rPr>
          <w:rFonts w:asciiTheme="majorBidi" w:eastAsiaTheme="majorEastAsia" w:hAnsiTheme="majorBidi" w:cstheme="majorBidi"/>
          <w:color w:val="000000" w:themeColor="text1"/>
        </w:rPr>
        <w:t xml:space="preserve">are </w:t>
      </w:r>
      <w:r w:rsidR="0065658F" w:rsidRPr="007A3D3F">
        <w:rPr>
          <w:rFonts w:asciiTheme="majorBidi" w:eastAsiaTheme="majorEastAsia" w:hAnsiTheme="majorBidi" w:cstheme="majorBidi"/>
          <w:color w:val="000000" w:themeColor="text1"/>
        </w:rPr>
        <w:t>identif</w:t>
      </w:r>
      <w:r w:rsidR="00D8095F" w:rsidRPr="007A3D3F">
        <w:rPr>
          <w:rFonts w:asciiTheme="majorBidi" w:eastAsiaTheme="majorEastAsia" w:hAnsiTheme="majorBidi" w:cstheme="majorBidi"/>
          <w:color w:val="000000" w:themeColor="text1"/>
        </w:rPr>
        <w:t>ied</w:t>
      </w:r>
      <w:r w:rsidR="0065658F" w:rsidRPr="007A3D3F">
        <w:rPr>
          <w:rFonts w:asciiTheme="majorBidi" w:eastAsiaTheme="majorEastAsia" w:hAnsiTheme="majorBidi" w:cstheme="majorBidi"/>
          <w:color w:val="000000" w:themeColor="text1"/>
        </w:rPr>
        <w:t xml:space="preserve"> with a brand on a personal level, this self-identification can naturally extend to their social identity, as they see the brand as a shared symbol among like-minded individuals or </w:t>
      </w:r>
      <w:r w:rsidR="0065658F" w:rsidRPr="001135BF">
        <w:rPr>
          <w:rFonts w:asciiTheme="majorBidi" w:eastAsiaTheme="majorEastAsia" w:hAnsiTheme="majorBidi" w:cstheme="majorBidi"/>
          <w:color w:val="000000" w:themeColor="text1"/>
        </w:rPr>
        <w:t xml:space="preserve">communities </w:t>
      </w:r>
      <w:r w:rsidR="00C01F39" w:rsidRPr="001135BF">
        <w:rPr>
          <w:rFonts w:asciiTheme="majorBidi" w:eastAsiaTheme="majorEastAsia" w:hAnsiTheme="majorBidi" w:cstheme="majorBidi"/>
          <w:noProof/>
          <w:color w:val="000000" w:themeColor="text1"/>
          <w:lang w:val="en-US"/>
        </w:rPr>
        <w:t xml:space="preserve">(Jones </w:t>
      </w:r>
      <w:r w:rsidR="0008084C" w:rsidRPr="001135BF">
        <w:rPr>
          <w:rFonts w:asciiTheme="majorBidi" w:eastAsiaTheme="majorEastAsia" w:hAnsiTheme="majorBidi" w:cstheme="majorBidi"/>
          <w:noProof/>
          <w:color w:val="000000" w:themeColor="text1"/>
          <w:lang w:val="en-US"/>
        </w:rPr>
        <w:t>et al</w:t>
      </w:r>
      <w:r w:rsidR="00C01F39" w:rsidRPr="001135BF">
        <w:rPr>
          <w:rFonts w:asciiTheme="majorBidi" w:eastAsiaTheme="majorEastAsia" w:hAnsiTheme="majorBidi" w:cstheme="majorBidi"/>
          <w:noProof/>
          <w:color w:val="000000" w:themeColor="text1"/>
          <w:lang w:val="en-US"/>
        </w:rPr>
        <w:t>., 2012)</w:t>
      </w:r>
      <w:r w:rsidR="0065658F" w:rsidRPr="001135BF">
        <w:rPr>
          <w:rFonts w:asciiTheme="majorBidi" w:eastAsiaTheme="majorEastAsia" w:hAnsiTheme="majorBidi" w:cstheme="majorBidi"/>
          <w:color w:val="000000" w:themeColor="text1"/>
        </w:rPr>
        <w:t>. This</w:t>
      </w:r>
      <w:r w:rsidR="0065658F" w:rsidRPr="007A3D3F">
        <w:rPr>
          <w:rFonts w:asciiTheme="majorBidi" w:eastAsiaTheme="majorEastAsia" w:hAnsiTheme="majorBidi" w:cstheme="majorBidi"/>
          <w:color w:val="000000" w:themeColor="text1"/>
        </w:rPr>
        <w:t xml:space="preserve"> dynamic is particularly relevant in industries where self-expression is prominent, such as fashion.</w:t>
      </w:r>
      <w:r w:rsidR="00A16246" w:rsidRPr="007A3D3F">
        <w:rPr>
          <w:rFonts w:asciiTheme="majorBidi" w:eastAsiaTheme="majorEastAsia" w:hAnsiTheme="majorBidi" w:cstheme="majorBidi"/>
          <w:color w:val="000000" w:themeColor="text1"/>
        </w:rPr>
        <w:t xml:space="preserve"> </w:t>
      </w:r>
      <w:r w:rsidR="00C33C3A" w:rsidRPr="007A3D3F">
        <w:rPr>
          <w:rFonts w:asciiTheme="majorBidi" w:eastAsiaTheme="majorEastAsia" w:hAnsiTheme="majorBidi" w:cstheme="majorBidi"/>
          <w:color w:val="000000" w:themeColor="text1"/>
        </w:rPr>
        <w:t xml:space="preserve">The findings of this paper not only confirm existing theories like symbolic interactionism </w:t>
      </w:r>
      <w:r w:rsidR="001B7E7B">
        <w:rPr>
          <w:rFonts w:asciiTheme="majorBidi" w:eastAsiaTheme="majorEastAsia" w:hAnsiTheme="majorBidi" w:cstheme="majorBidi"/>
          <w:color w:val="000000" w:themeColor="text1"/>
        </w:rPr>
        <w:t>but</w:t>
      </w:r>
      <w:r w:rsidR="00C33C3A" w:rsidRPr="007A3D3F">
        <w:rPr>
          <w:rFonts w:asciiTheme="majorBidi" w:eastAsiaTheme="majorEastAsia" w:hAnsiTheme="majorBidi" w:cstheme="majorBidi"/>
          <w:color w:val="000000" w:themeColor="text1"/>
        </w:rPr>
        <w:t xml:space="preserve"> provide new insights by exploring how localized cultural elements in </w:t>
      </w:r>
      <w:r w:rsidR="00EB60F4">
        <w:rPr>
          <w:rFonts w:asciiTheme="majorBidi" w:eastAsiaTheme="majorEastAsia" w:hAnsiTheme="majorBidi" w:cstheme="majorBidi"/>
          <w:color w:val="000000" w:themeColor="text1"/>
        </w:rPr>
        <w:t>KSA</w:t>
      </w:r>
      <w:r w:rsidR="00C33C3A" w:rsidRPr="007A3D3F">
        <w:rPr>
          <w:rFonts w:asciiTheme="majorBidi" w:eastAsiaTheme="majorEastAsia" w:hAnsiTheme="majorBidi" w:cstheme="majorBidi"/>
          <w:color w:val="000000" w:themeColor="text1"/>
        </w:rPr>
        <w:t xml:space="preserve"> intensify these dynamics.</w:t>
      </w:r>
    </w:p>
    <w:p w14:paraId="45330C5A" w14:textId="37EB562B" w:rsidR="0083415A" w:rsidRPr="007A3D3F" w:rsidRDefault="003D6A1E" w:rsidP="00AD40CE">
      <w:pPr>
        <w:pStyle w:val="paragraph"/>
        <w:spacing w:before="0" w:beforeAutospacing="0" w:after="0" w:afterAutospacing="0" w:line="480" w:lineRule="auto"/>
        <w:ind w:firstLine="720"/>
        <w:jc w:val="both"/>
        <w:textAlignment w:val="baseline"/>
        <w:rPr>
          <w:rStyle w:val="normaltextrun"/>
          <w:rFonts w:asciiTheme="majorBidi" w:eastAsiaTheme="majorEastAsia" w:hAnsiTheme="majorBidi" w:cstheme="majorBidi"/>
          <w:color w:val="000000" w:themeColor="text1"/>
          <w:lang w:val="en-US"/>
        </w:rPr>
      </w:pPr>
      <w:r w:rsidRPr="007A3D3F">
        <w:rPr>
          <w:rStyle w:val="normaltextrun"/>
          <w:rFonts w:asciiTheme="majorBidi" w:eastAsiaTheme="majorEastAsia" w:hAnsiTheme="majorBidi" w:cstheme="majorBidi"/>
          <w:color w:val="000000" w:themeColor="text1"/>
          <w:lang w:val="en-US"/>
        </w:rPr>
        <w:t>Th</w:t>
      </w:r>
      <w:r w:rsidR="00A16246" w:rsidRPr="007A3D3F">
        <w:rPr>
          <w:rStyle w:val="normaltextrun"/>
          <w:rFonts w:asciiTheme="majorBidi" w:eastAsiaTheme="majorEastAsia" w:hAnsiTheme="majorBidi" w:cstheme="majorBidi"/>
          <w:color w:val="000000" w:themeColor="text1"/>
          <w:lang w:val="en-US"/>
        </w:rPr>
        <w:t>e</w:t>
      </w:r>
      <w:r w:rsidRPr="007A3D3F">
        <w:rPr>
          <w:rStyle w:val="normaltextrun"/>
          <w:rFonts w:asciiTheme="majorBidi" w:eastAsiaTheme="majorEastAsia" w:hAnsiTheme="majorBidi" w:cstheme="majorBidi"/>
          <w:color w:val="000000" w:themeColor="text1"/>
          <w:lang w:val="en-US"/>
        </w:rPr>
        <w:t xml:space="preserve"> relationship between brand clues and self-identification </w:t>
      </w:r>
      <w:r w:rsidR="00C33C3A" w:rsidRPr="007A3D3F">
        <w:rPr>
          <w:rStyle w:val="normaltextrun"/>
          <w:rFonts w:asciiTheme="majorBidi" w:eastAsiaTheme="majorEastAsia" w:hAnsiTheme="majorBidi" w:cstheme="majorBidi"/>
          <w:color w:val="000000" w:themeColor="text1"/>
          <w:lang w:val="en-US"/>
        </w:rPr>
        <w:t xml:space="preserve">reveals the nuanced role of symbolic elements such as logos, mascots, packaging, and names. For example, brands </w:t>
      </w:r>
      <w:r w:rsidR="001B7E7B">
        <w:rPr>
          <w:rStyle w:val="normaltextrun"/>
          <w:rFonts w:asciiTheme="majorBidi" w:eastAsiaTheme="majorEastAsia" w:hAnsiTheme="majorBidi" w:cstheme="majorBidi"/>
          <w:color w:val="000000" w:themeColor="text1"/>
          <w:lang w:val="en-US"/>
        </w:rPr>
        <w:t>incorporating</w:t>
      </w:r>
      <w:r w:rsidR="00C33C3A" w:rsidRPr="007A3D3F">
        <w:rPr>
          <w:rStyle w:val="normaltextrun"/>
          <w:rFonts w:asciiTheme="majorBidi" w:eastAsiaTheme="majorEastAsia" w:hAnsiTheme="majorBidi" w:cstheme="majorBidi"/>
          <w:color w:val="000000" w:themeColor="text1"/>
          <w:lang w:val="en-US"/>
        </w:rPr>
        <w:t xml:space="preserve"> traditional Saudi design, like Arabic calligraphy or desert-inspired motifs, </w:t>
      </w:r>
      <w:r w:rsidR="001B7E7B">
        <w:rPr>
          <w:rStyle w:val="normaltextrun"/>
          <w:rFonts w:asciiTheme="majorBidi" w:eastAsiaTheme="majorEastAsia" w:hAnsiTheme="majorBidi" w:cstheme="majorBidi"/>
          <w:color w:val="000000" w:themeColor="text1"/>
          <w:lang w:val="en-US"/>
        </w:rPr>
        <w:t>resonate deeply with</w:t>
      </w:r>
      <w:r w:rsidR="00C33C3A" w:rsidRPr="007A3D3F">
        <w:rPr>
          <w:rStyle w:val="normaltextrun"/>
          <w:rFonts w:asciiTheme="majorBidi" w:eastAsiaTheme="majorEastAsia" w:hAnsiTheme="majorBidi" w:cstheme="majorBidi"/>
          <w:color w:val="000000" w:themeColor="text1"/>
          <w:lang w:val="en-US"/>
        </w:rPr>
        <w:t xml:space="preserve"> local consumers. These elements symbolize modernity and authenticity, allowing </w:t>
      </w:r>
      <w:r w:rsidR="00C33C3A" w:rsidRPr="0083115E">
        <w:rPr>
          <w:rStyle w:val="normaltextrun"/>
          <w:rFonts w:asciiTheme="majorBidi" w:eastAsiaTheme="majorEastAsia" w:hAnsiTheme="majorBidi" w:cstheme="majorBidi"/>
          <w:color w:val="000000" w:themeColor="text1"/>
          <w:lang w:val="en-US"/>
        </w:rPr>
        <w:t xml:space="preserve">consumers to project an identity that is simultaneously personal and culturally aligned </w:t>
      </w:r>
      <w:r w:rsidR="001135BF" w:rsidRPr="0083115E">
        <w:rPr>
          <w:rFonts w:asciiTheme="majorBidi" w:eastAsiaTheme="majorEastAsia" w:hAnsiTheme="majorBidi" w:cstheme="majorBidi"/>
          <w:noProof/>
          <w:color w:val="000000" w:themeColor="text1"/>
          <w:lang w:val="en-US"/>
        </w:rPr>
        <w:t>(O’cass &amp; Frost, 2002; Blumer, 1986)</w:t>
      </w:r>
      <w:r w:rsidR="00404D13" w:rsidRPr="0083115E">
        <w:rPr>
          <w:rStyle w:val="normaltextrun"/>
          <w:rFonts w:asciiTheme="majorBidi" w:eastAsiaTheme="majorEastAsia" w:hAnsiTheme="majorBidi" w:cstheme="majorBidi"/>
          <w:color w:val="000000" w:themeColor="text1"/>
          <w:lang w:val="en-US"/>
        </w:rPr>
        <w:t xml:space="preserve">. </w:t>
      </w:r>
      <w:r w:rsidRPr="0083115E">
        <w:rPr>
          <w:rStyle w:val="normaltextrun"/>
          <w:rFonts w:asciiTheme="majorBidi" w:eastAsiaTheme="majorEastAsia" w:hAnsiTheme="majorBidi" w:cstheme="majorBidi"/>
          <w:color w:val="000000" w:themeColor="text1"/>
          <w:lang w:val="en-US"/>
        </w:rPr>
        <w:t xml:space="preserve">When these brand clues </w:t>
      </w:r>
      <w:r w:rsidR="00D8095F" w:rsidRPr="0083115E">
        <w:rPr>
          <w:rStyle w:val="normaltextrun"/>
          <w:rFonts w:asciiTheme="majorBidi" w:eastAsiaTheme="majorEastAsia" w:hAnsiTheme="majorBidi" w:cstheme="majorBidi"/>
          <w:color w:val="000000" w:themeColor="text1"/>
          <w:lang w:val="en-US"/>
        </w:rPr>
        <w:t xml:space="preserve">are </w:t>
      </w:r>
      <w:r w:rsidRPr="0083115E">
        <w:rPr>
          <w:rStyle w:val="normaltextrun"/>
          <w:rFonts w:asciiTheme="majorBidi" w:eastAsiaTheme="majorEastAsia" w:hAnsiTheme="majorBidi" w:cstheme="majorBidi"/>
          <w:color w:val="000000" w:themeColor="text1"/>
          <w:lang w:val="en-US"/>
        </w:rPr>
        <w:t>align</w:t>
      </w:r>
      <w:r w:rsidR="00D8095F" w:rsidRPr="0083115E">
        <w:rPr>
          <w:rStyle w:val="normaltextrun"/>
          <w:rFonts w:asciiTheme="majorBidi" w:eastAsiaTheme="majorEastAsia" w:hAnsiTheme="majorBidi" w:cstheme="majorBidi"/>
          <w:color w:val="000000" w:themeColor="text1"/>
          <w:lang w:val="en-US"/>
        </w:rPr>
        <w:t>ed</w:t>
      </w:r>
      <w:r w:rsidRPr="0083115E">
        <w:rPr>
          <w:rStyle w:val="normaltextrun"/>
          <w:rFonts w:asciiTheme="majorBidi" w:eastAsiaTheme="majorEastAsia" w:hAnsiTheme="majorBidi" w:cstheme="majorBidi"/>
          <w:color w:val="000000" w:themeColor="text1"/>
          <w:lang w:val="en-US"/>
        </w:rPr>
        <w:t xml:space="preserve"> </w:t>
      </w:r>
      <w:r w:rsidR="001B7E7B" w:rsidRPr="0083115E">
        <w:rPr>
          <w:rStyle w:val="normaltextrun"/>
          <w:rFonts w:asciiTheme="majorBidi" w:eastAsiaTheme="majorEastAsia" w:hAnsiTheme="majorBidi" w:cstheme="majorBidi"/>
          <w:color w:val="000000" w:themeColor="text1"/>
          <w:lang w:val="en-US"/>
        </w:rPr>
        <w:t>with</w:t>
      </w:r>
      <w:r w:rsidRPr="0083115E">
        <w:rPr>
          <w:rStyle w:val="normaltextrun"/>
          <w:rFonts w:asciiTheme="majorBidi" w:eastAsiaTheme="majorEastAsia" w:hAnsiTheme="majorBidi" w:cstheme="majorBidi"/>
          <w:color w:val="000000" w:themeColor="text1"/>
          <w:lang w:val="en-US"/>
        </w:rPr>
        <w:t xml:space="preserve"> </w:t>
      </w:r>
      <w:r w:rsidR="00D8095F" w:rsidRPr="0083115E">
        <w:rPr>
          <w:rStyle w:val="normaltextrun"/>
          <w:rFonts w:asciiTheme="majorBidi" w:eastAsiaTheme="majorEastAsia" w:hAnsiTheme="majorBidi" w:cstheme="majorBidi"/>
          <w:color w:val="000000" w:themeColor="text1"/>
          <w:lang w:val="en-US"/>
        </w:rPr>
        <w:t xml:space="preserve">the </w:t>
      </w:r>
      <w:r w:rsidRPr="0083115E">
        <w:rPr>
          <w:rStyle w:val="normaltextrun"/>
          <w:rFonts w:asciiTheme="majorBidi" w:eastAsiaTheme="majorEastAsia" w:hAnsiTheme="majorBidi" w:cstheme="majorBidi"/>
          <w:color w:val="000000" w:themeColor="text1"/>
          <w:lang w:val="en-US"/>
        </w:rPr>
        <w:t>Saudi cultural elements, they provide additional layers of meaning that resonate with individuals, reinforcing a sense of self</w:t>
      </w:r>
      <w:r w:rsidR="005B5D10" w:rsidRPr="0083115E">
        <w:rPr>
          <w:rStyle w:val="normaltextrun"/>
          <w:rFonts w:asciiTheme="majorBidi" w:eastAsiaTheme="majorEastAsia" w:hAnsiTheme="majorBidi" w:cstheme="majorBidi"/>
          <w:color w:val="000000" w:themeColor="text1"/>
          <w:lang w:val="en-US"/>
        </w:rPr>
        <w:t>-</w:t>
      </w:r>
      <w:r w:rsidRPr="0083115E">
        <w:rPr>
          <w:rStyle w:val="normaltextrun"/>
          <w:rFonts w:asciiTheme="majorBidi" w:eastAsiaTheme="majorEastAsia" w:hAnsiTheme="majorBidi" w:cstheme="majorBidi"/>
          <w:color w:val="000000" w:themeColor="text1"/>
          <w:lang w:val="en-US"/>
        </w:rPr>
        <w:t>consistent with previous studies (Khan &amp; Fatma, 2017;</w:t>
      </w:r>
      <w:r w:rsidR="00C01F39" w:rsidRPr="0083115E">
        <w:rPr>
          <w:rStyle w:val="normaltextrun"/>
          <w:rFonts w:asciiTheme="majorBidi" w:eastAsiaTheme="majorEastAsia" w:hAnsiTheme="majorBidi" w:cstheme="majorBidi"/>
          <w:color w:val="000000" w:themeColor="text1"/>
          <w:lang w:val="en-US"/>
        </w:rPr>
        <w:t xml:space="preserve"> </w:t>
      </w:r>
      <w:r w:rsidR="00C01F39" w:rsidRPr="0083115E">
        <w:rPr>
          <w:rFonts w:asciiTheme="majorBidi" w:eastAsiaTheme="majorEastAsia" w:hAnsiTheme="majorBidi" w:cstheme="majorBidi"/>
          <w:noProof/>
          <w:color w:val="000000" w:themeColor="text1"/>
          <w:lang w:val="en-US"/>
        </w:rPr>
        <w:t xml:space="preserve">Jones </w:t>
      </w:r>
      <w:r w:rsidR="0008084C" w:rsidRPr="0083115E">
        <w:rPr>
          <w:rFonts w:asciiTheme="majorBidi" w:eastAsiaTheme="majorEastAsia" w:hAnsiTheme="majorBidi" w:cstheme="majorBidi"/>
          <w:noProof/>
          <w:color w:val="000000" w:themeColor="text1"/>
          <w:lang w:val="en-US"/>
        </w:rPr>
        <w:t>et al</w:t>
      </w:r>
      <w:r w:rsidR="00C01F39" w:rsidRPr="0083115E">
        <w:rPr>
          <w:rFonts w:asciiTheme="majorBidi" w:eastAsiaTheme="majorEastAsia" w:hAnsiTheme="majorBidi" w:cstheme="majorBidi"/>
          <w:noProof/>
          <w:color w:val="000000" w:themeColor="text1"/>
          <w:lang w:val="en-US"/>
        </w:rPr>
        <w:t>.,</w:t>
      </w:r>
      <w:r w:rsidRPr="0083115E">
        <w:rPr>
          <w:rStyle w:val="normaltextrun"/>
          <w:rFonts w:asciiTheme="majorBidi" w:eastAsiaTheme="majorEastAsia" w:hAnsiTheme="majorBidi" w:cstheme="majorBidi"/>
          <w:color w:val="000000" w:themeColor="text1"/>
          <w:lang w:val="en-US"/>
        </w:rPr>
        <w:t xml:space="preserve"> 2012</w:t>
      </w:r>
      <w:r w:rsidR="003549BF" w:rsidRPr="0083115E">
        <w:rPr>
          <w:rStyle w:val="normaltextrun"/>
          <w:rFonts w:asciiTheme="majorBidi" w:eastAsiaTheme="majorEastAsia" w:hAnsiTheme="majorBidi" w:cstheme="majorBidi"/>
          <w:noProof/>
          <w:color w:val="000000" w:themeColor="text1"/>
          <w:lang w:val="en-US"/>
        </w:rPr>
        <w:t xml:space="preserve">; </w:t>
      </w:r>
      <w:r w:rsidR="003549BF" w:rsidRPr="0083115E">
        <w:rPr>
          <w:rFonts w:asciiTheme="majorBidi" w:eastAsiaTheme="majorEastAsia" w:hAnsiTheme="majorBidi" w:cstheme="majorBidi"/>
          <w:noProof/>
          <w:color w:val="000000" w:themeColor="text1"/>
          <w:lang w:val="en-US"/>
        </w:rPr>
        <w:t>O’cass &amp; Frost, 2002</w:t>
      </w:r>
      <w:r w:rsidRPr="0083115E">
        <w:rPr>
          <w:rStyle w:val="normaltextrun"/>
          <w:rFonts w:asciiTheme="majorBidi" w:eastAsiaTheme="majorEastAsia" w:hAnsiTheme="majorBidi" w:cstheme="majorBidi"/>
          <w:color w:val="000000" w:themeColor="text1"/>
          <w:lang w:val="en-US"/>
        </w:rPr>
        <w:t>).</w:t>
      </w:r>
      <w:r w:rsidR="0083415A" w:rsidRPr="0083115E">
        <w:rPr>
          <w:rStyle w:val="normaltextrun"/>
          <w:rFonts w:asciiTheme="majorBidi" w:eastAsiaTheme="majorEastAsia" w:hAnsiTheme="majorBidi" w:cstheme="majorBidi"/>
          <w:color w:val="000000" w:themeColor="text1"/>
          <w:lang w:val="en-US"/>
        </w:rPr>
        <w:t xml:space="preserve"> In</w:t>
      </w:r>
      <w:r w:rsidR="0083415A" w:rsidRPr="007A3D3F">
        <w:rPr>
          <w:rStyle w:val="normaltextrun"/>
          <w:rFonts w:asciiTheme="majorBidi" w:eastAsiaTheme="majorEastAsia" w:hAnsiTheme="majorBidi" w:cstheme="majorBidi"/>
          <w:color w:val="000000" w:themeColor="text1"/>
          <w:lang w:val="en-US"/>
        </w:rPr>
        <w:t xml:space="preserve"> addition, customers with a strong sense of self-identification may disregard what the brand offers unless it provides c</w:t>
      </w:r>
      <w:r w:rsidR="007463C0" w:rsidRPr="007A3D3F">
        <w:rPr>
          <w:rStyle w:val="normaltextrun"/>
          <w:rFonts w:asciiTheme="majorBidi" w:eastAsiaTheme="majorEastAsia" w:hAnsiTheme="majorBidi" w:cstheme="majorBidi"/>
          <w:color w:val="000000" w:themeColor="text1"/>
          <w:lang w:val="en-US"/>
        </w:rPr>
        <w:t>l</w:t>
      </w:r>
      <w:r w:rsidR="0083415A" w:rsidRPr="007A3D3F">
        <w:rPr>
          <w:rStyle w:val="normaltextrun"/>
          <w:rFonts w:asciiTheme="majorBidi" w:eastAsiaTheme="majorEastAsia" w:hAnsiTheme="majorBidi" w:cstheme="majorBidi"/>
          <w:color w:val="000000" w:themeColor="text1"/>
          <w:lang w:val="en-US"/>
        </w:rPr>
        <w:t xml:space="preserve">ues </w:t>
      </w:r>
      <w:r w:rsidR="00D8095F" w:rsidRPr="0083115E">
        <w:rPr>
          <w:rStyle w:val="normaltextrun"/>
          <w:rFonts w:asciiTheme="majorBidi" w:eastAsiaTheme="majorEastAsia" w:hAnsiTheme="majorBidi" w:cstheme="majorBidi"/>
          <w:color w:val="000000" w:themeColor="text1"/>
          <w:lang w:val="en-US"/>
        </w:rPr>
        <w:t>congruent</w:t>
      </w:r>
      <w:r w:rsidR="0083415A" w:rsidRPr="0083115E">
        <w:rPr>
          <w:rStyle w:val="normaltextrun"/>
          <w:rFonts w:asciiTheme="majorBidi" w:eastAsiaTheme="majorEastAsia" w:hAnsiTheme="majorBidi" w:cstheme="majorBidi"/>
          <w:color w:val="000000" w:themeColor="text1"/>
          <w:lang w:val="en-US"/>
        </w:rPr>
        <w:t xml:space="preserve"> with their self-image </w:t>
      </w:r>
      <w:r w:rsidR="0008084C" w:rsidRPr="0083115E">
        <w:rPr>
          <w:rFonts w:asciiTheme="majorBidi" w:eastAsiaTheme="majorEastAsia" w:hAnsiTheme="majorBidi" w:cstheme="majorBidi"/>
          <w:noProof/>
          <w:color w:val="000000" w:themeColor="text1"/>
          <w:lang w:val="en-US"/>
        </w:rPr>
        <w:t>(</w:t>
      </w:r>
      <w:r w:rsidR="0083115E" w:rsidRPr="0083115E">
        <w:rPr>
          <w:rFonts w:asciiTheme="majorBidi" w:hAnsiTheme="majorBidi" w:cstheme="majorBidi"/>
          <w:noProof/>
          <w:color w:val="000000" w:themeColor="text1"/>
        </w:rPr>
        <w:t>Feng, Xu, &amp; Wang</w:t>
      </w:r>
      <w:r w:rsidR="0008084C" w:rsidRPr="0083115E">
        <w:rPr>
          <w:rFonts w:asciiTheme="majorBidi" w:eastAsiaTheme="majorEastAsia" w:hAnsiTheme="majorBidi" w:cstheme="majorBidi"/>
          <w:noProof/>
          <w:color w:val="000000" w:themeColor="text1"/>
          <w:lang w:val="en-US"/>
        </w:rPr>
        <w:t>, 2024)</w:t>
      </w:r>
      <w:r w:rsidR="0083415A" w:rsidRPr="0083115E">
        <w:rPr>
          <w:rStyle w:val="normaltextrun"/>
          <w:rFonts w:asciiTheme="majorBidi" w:eastAsiaTheme="majorEastAsia" w:hAnsiTheme="majorBidi" w:cstheme="majorBidi"/>
          <w:color w:val="000000" w:themeColor="text1"/>
          <w:lang w:val="en-US"/>
        </w:rPr>
        <w:t>.</w:t>
      </w:r>
    </w:p>
    <w:p w14:paraId="1DB95CB5" w14:textId="337C3F04" w:rsidR="003D6A1E" w:rsidRPr="00E7270F" w:rsidRDefault="00D8095F" w:rsidP="00C62D00">
      <w:pPr>
        <w:pStyle w:val="paragraph"/>
        <w:spacing w:before="0" w:beforeAutospacing="0" w:after="0" w:afterAutospacing="0" w:line="480" w:lineRule="auto"/>
        <w:jc w:val="both"/>
        <w:textAlignment w:val="baseline"/>
        <w:rPr>
          <w:rStyle w:val="normaltextrun"/>
          <w:rFonts w:asciiTheme="majorBidi" w:eastAsiaTheme="majorEastAsia" w:hAnsiTheme="majorBidi" w:cstheme="majorBidi"/>
          <w:color w:val="000000" w:themeColor="text1"/>
          <w:lang w:val="en-US"/>
        </w:rPr>
      </w:pPr>
      <w:r w:rsidRPr="00E7270F">
        <w:rPr>
          <w:rStyle w:val="normaltextrun"/>
          <w:rFonts w:asciiTheme="majorBidi" w:eastAsiaTheme="majorEastAsia" w:hAnsiTheme="majorBidi" w:cstheme="majorBidi"/>
          <w:color w:val="000000" w:themeColor="text1"/>
          <w:lang w:val="en-US"/>
        </w:rPr>
        <w:tab/>
      </w:r>
      <w:r w:rsidR="003D6A1E" w:rsidRPr="00E7270F">
        <w:rPr>
          <w:rStyle w:val="normaltextrun"/>
          <w:rFonts w:asciiTheme="majorBidi" w:eastAsiaTheme="majorEastAsia" w:hAnsiTheme="majorBidi" w:cstheme="majorBidi"/>
          <w:color w:val="000000" w:themeColor="text1"/>
          <w:lang w:val="en-US"/>
        </w:rPr>
        <w:t xml:space="preserve">In </w:t>
      </w:r>
      <w:r w:rsidR="00D31418" w:rsidRPr="00E7270F">
        <w:rPr>
          <w:rStyle w:val="normaltextrun"/>
          <w:rFonts w:asciiTheme="majorBidi" w:eastAsiaTheme="majorEastAsia" w:hAnsiTheme="majorBidi" w:cstheme="majorBidi"/>
          <w:color w:val="000000" w:themeColor="text1"/>
          <w:lang w:val="en-US"/>
        </w:rPr>
        <w:t>KSA</w:t>
      </w:r>
      <w:r w:rsidR="003D6A1E" w:rsidRPr="00E7270F">
        <w:rPr>
          <w:rStyle w:val="normaltextrun"/>
          <w:rFonts w:asciiTheme="majorBidi" w:eastAsiaTheme="majorEastAsia" w:hAnsiTheme="majorBidi" w:cstheme="majorBidi"/>
          <w:color w:val="000000" w:themeColor="text1"/>
          <w:lang w:val="en-US"/>
        </w:rPr>
        <w:t>, as previous studies highlight, consumers in the fashion industry are often judged based on their dress code, which is a strong indicator of personal values and social alignment (</w:t>
      </w:r>
      <w:r w:rsidR="003D6A1E" w:rsidRPr="0083115E">
        <w:rPr>
          <w:rStyle w:val="normaltextrun"/>
          <w:rFonts w:asciiTheme="majorBidi" w:eastAsiaTheme="majorEastAsia" w:hAnsiTheme="majorBidi" w:cstheme="majorBidi"/>
          <w:color w:val="000000" w:themeColor="text1"/>
          <w:lang w:val="en-US"/>
        </w:rPr>
        <w:t xml:space="preserve">Howlett, Pine, Cahill, </w:t>
      </w:r>
      <w:proofErr w:type="spellStart"/>
      <w:r w:rsidR="003D6A1E" w:rsidRPr="0083115E">
        <w:rPr>
          <w:rStyle w:val="normaltextrun"/>
          <w:rFonts w:asciiTheme="majorBidi" w:eastAsiaTheme="majorEastAsia" w:hAnsiTheme="majorBidi" w:cstheme="majorBidi"/>
          <w:color w:val="000000" w:themeColor="text1"/>
          <w:lang w:val="en-US"/>
        </w:rPr>
        <w:t>Orakçıoğlu</w:t>
      </w:r>
      <w:proofErr w:type="spellEnd"/>
      <w:r w:rsidR="003D6A1E" w:rsidRPr="0083115E">
        <w:rPr>
          <w:rStyle w:val="normaltextrun"/>
          <w:rFonts w:asciiTheme="majorBidi" w:eastAsiaTheme="majorEastAsia" w:hAnsiTheme="majorBidi" w:cstheme="majorBidi"/>
          <w:color w:val="000000" w:themeColor="text1"/>
          <w:lang w:val="en-US"/>
        </w:rPr>
        <w:t xml:space="preserve">, &amp; Fletcher, 2015; Hannover &amp; </w:t>
      </w:r>
      <w:proofErr w:type="spellStart"/>
      <w:r w:rsidR="003D6A1E" w:rsidRPr="0083115E">
        <w:rPr>
          <w:rStyle w:val="normaltextrun"/>
          <w:rFonts w:asciiTheme="majorBidi" w:eastAsiaTheme="majorEastAsia" w:hAnsiTheme="majorBidi" w:cstheme="majorBidi"/>
          <w:color w:val="000000" w:themeColor="text1"/>
          <w:lang w:val="en-US"/>
        </w:rPr>
        <w:t>Kühnen</w:t>
      </w:r>
      <w:proofErr w:type="spellEnd"/>
      <w:r w:rsidR="003D6A1E" w:rsidRPr="0083115E">
        <w:rPr>
          <w:rStyle w:val="normaltextrun"/>
          <w:rFonts w:asciiTheme="majorBidi" w:eastAsiaTheme="majorEastAsia" w:hAnsiTheme="majorBidi" w:cstheme="majorBidi"/>
          <w:color w:val="000000" w:themeColor="text1"/>
          <w:lang w:val="en-US"/>
        </w:rPr>
        <w:t>, 2002). The findings</w:t>
      </w:r>
      <w:r w:rsidR="003D6A1E" w:rsidRPr="00E7270F">
        <w:rPr>
          <w:rStyle w:val="normaltextrun"/>
          <w:rFonts w:asciiTheme="majorBidi" w:eastAsiaTheme="majorEastAsia" w:hAnsiTheme="majorBidi" w:cstheme="majorBidi"/>
          <w:color w:val="000000" w:themeColor="text1"/>
          <w:lang w:val="en-US"/>
        </w:rPr>
        <w:t xml:space="preserve"> of this study support th</w:t>
      </w:r>
      <w:r w:rsidR="00E7270F">
        <w:rPr>
          <w:rStyle w:val="normaltextrun"/>
          <w:rFonts w:asciiTheme="majorBidi" w:eastAsiaTheme="majorEastAsia" w:hAnsiTheme="majorBidi" w:cstheme="majorBidi"/>
          <w:color w:val="000000" w:themeColor="text1"/>
          <w:lang w:val="en-US"/>
        </w:rPr>
        <w:t>ese findings</w:t>
      </w:r>
      <w:r w:rsidR="003D6A1E" w:rsidRPr="00E7270F">
        <w:rPr>
          <w:rStyle w:val="normaltextrun"/>
          <w:rFonts w:asciiTheme="majorBidi" w:eastAsiaTheme="majorEastAsia" w:hAnsiTheme="majorBidi" w:cstheme="majorBidi"/>
          <w:color w:val="000000" w:themeColor="text1"/>
          <w:lang w:val="en-US"/>
        </w:rPr>
        <w:t xml:space="preserve"> by showing that brand clues </w:t>
      </w:r>
      <w:r w:rsidR="001B7E7B">
        <w:rPr>
          <w:rStyle w:val="normaltextrun"/>
          <w:rFonts w:asciiTheme="majorBidi" w:eastAsiaTheme="majorEastAsia" w:hAnsiTheme="majorBidi" w:cstheme="majorBidi"/>
          <w:color w:val="000000" w:themeColor="text1"/>
          <w:lang w:val="en-US"/>
        </w:rPr>
        <w:t>reflect</w:t>
      </w:r>
      <w:r w:rsidR="003D6A1E" w:rsidRPr="00E7270F">
        <w:rPr>
          <w:rStyle w:val="normaltextrun"/>
          <w:rFonts w:asciiTheme="majorBidi" w:eastAsiaTheme="majorEastAsia" w:hAnsiTheme="majorBidi" w:cstheme="majorBidi"/>
          <w:color w:val="000000" w:themeColor="text1"/>
          <w:lang w:val="en-US"/>
        </w:rPr>
        <w:t xml:space="preserve"> qualities such as trendiness, elegance, prestige, and simplicity</w:t>
      </w:r>
      <w:r w:rsidR="00E7270F">
        <w:rPr>
          <w:rStyle w:val="normaltextrun"/>
          <w:rFonts w:asciiTheme="majorBidi" w:eastAsiaTheme="majorEastAsia" w:hAnsiTheme="majorBidi" w:cstheme="majorBidi"/>
          <w:color w:val="000000" w:themeColor="text1"/>
          <w:lang w:val="en-US"/>
        </w:rPr>
        <w:t xml:space="preserve"> that</w:t>
      </w:r>
      <w:r w:rsidR="003D6A1E" w:rsidRPr="00E7270F">
        <w:rPr>
          <w:rStyle w:val="normaltextrun"/>
          <w:rFonts w:asciiTheme="majorBidi" w:eastAsiaTheme="majorEastAsia" w:hAnsiTheme="majorBidi" w:cstheme="majorBidi"/>
          <w:color w:val="000000" w:themeColor="text1"/>
          <w:lang w:val="en-US"/>
        </w:rPr>
        <w:t xml:space="preserve"> are crucial in forming </w:t>
      </w:r>
      <w:r w:rsidR="00285061" w:rsidRPr="00E7270F">
        <w:rPr>
          <w:rStyle w:val="normaltextrun"/>
          <w:rFonts w:asciiTheme="majorBidi" w:eastAsiaTheme="majorEastAsia" w:hAnsiTheme="majorBidi" w:cstheme="majorBidi"/>
          <w:color w:val="000000" w:themeColor="text1"/>
          <w:lang w:val="en-US"/>
        </w:rPr>
        <w:t>consumers’</w:t>
      </w:r>
      <w:r w:rsidR="003D6A1E" w:rsidRPr="00E7270F">
        <w:rPr>
          <w:rStyle w:val="normaltextrun"/>
          <w:rFonts w:asciiTheme="majorBidi" w:eastAsiaTheme="majorEastAsia" w:hAnsiTheme="majorBidi" w:cstheme="majorBidi"/>
          <w:color w:val="000000" w:themeColor="text1"/>
          <w:lang w:val="en-US"/>
        </w:rPr>
        <w:t xml:space="preserve"> self-image. These </w:t>
      </w:r>
      <w:r w:rsidR="003D6A1E" w:rsidRPr="00E7270F">
        <w:rPr>
          <w:rStyle w:val="normaltextrun"/>
          <w:rFonts w:asciiTheme="majorBidi" w:eastAsiaTheme="majorEastAsia" w:hAnsiTheme="majorBidi" w:cstheme="majorBidi"/>
          <w:color w:val="000000" w:themeColor="text1"/>
          <w:lang w:val="en-US"/>
        </w:rPr>
        <w:lastRenderedPageBreak/>
        <w:t xml:space="preserve">attributes </w:t>
      </w:r>
      <w:r w:rsidR="00F110EC" w:rsidRPr="00E7270F">
        <w:rPr>
          <w:rStyle w:val="normaltextrun"/>
          <w:rFonts w:asciiTheme="majorBidi" w:eastAsiaTheme="majorEastAsia" w:hAnsiTheme="majorBidi" w:cstheme="majorBidi"/>
          <w:color w:val="000000" w:themeColor="text1"/>
          <w:lang w:val="en-US"/>
        </w:rPr>
        <w:t>influence self-identification and</w:t>
      </w:r>
      <w:r w:rsidR="003D6A1E" w:rsidRPr="00E7270F">
        <w:rPr>
          <w:rStyle w:val="normaltextrun"/>
          <w:rFonts w:asciiTheme="majorBidi" w:eastAsiaTheme="majorEastAsia" w:hAnsiTheme="majorBidi" w:cstheme="majorBidi"/>
          <w:color w:val="000000" w:themeColor="text1"/>
          <w:lang w:val="en-US"/>
        </w:rPr>
        <w:t xml:space="preserve"> shape </w:t>
      </w:r>
      <w:r w:rsidR="001B7E7B">
        <w:rPr>
          <w:rStyle w:val="normaltextrun"/>
          <w:rFonts w:asciiTheme="majorBidi" w:eastAsiaTheme="majorEastAsia" w:hAnsiTheme="majorBidi" w:cstheme="majorBidi"/>
          <w:color w:val="000000" w:themeColor="text1"/>
          <w:lang w:val="en-US"/>
        </w:rPr>
        <w:t xml:space="preserve">peers' </w:t>
      </w:r>
      <w:r w:rsidR="003D6A1E" w:rsidRPr="00E7270F">
        <w:rPr>
          <w:rStyle w:val="normaltextrun"/>
          <w:rFonts w:asciiTheme="majorBidi" w:eastAsiaTheme="majorEastAsia" w:hAnsiTheme="majorBidi" w:cstheme="majorBidi"/>
          <w:color w:val="000000" w:themeColor="text1"/>
          <w:lang w:val="en-US"/>
        </w:rPr>
        <w:t xml:space="preserve">perceptions of competence, confidence, and </w:t>
      </w:r>
      <w:r w:rsidR="003D6A1E" w:rsidRPr="0083115E">
        <w:rPr>
          <w:rStyle w:val="normaltextrun"/>
          <w:rFonts w:asciiTheme="majorBidi" w:eastAsiaTheme="majorEastAsia" w:hAnsiTheme="majorBidi" w:cstheme="majorBidi"/>
          <w:color w:val="000000" w:themeColor="text1"/>
          <w:lang w:val="en-US"/>
        </w:rPr>
        <w:t>credibility (Furnham, Chan, &amp; Wilson, 2013). The literature</w:t>
      </w:r>
      <w:r w:rsidR="003D6A1E" w:rsidRPr="00E7270F">
        <w:rPr>
          <w:rStyle w:val="normaltextrun"/>
          <w:rFonts w:asciiTheme="majorBidi" w:eastAsiaTheme="majorEastAsia" w:hAnsiTheme="majorBidi" w:cstheme="majorBidi"/>
          <w:color w:val="000000" w:themeColor="text1"/>
          <w:lang w:val="en-US"/>
        </w:rPr>
        <w:t xml:space="preserve"> provides ample evidence of how dress codes impact </w:t>
      </w:r>
      <w:r w:rsidR="00F110EC" w:rsidRPr="00E7270F">
        <w:rPr>
          <w:rStyle w:val="normaltextrun"/>
          <w:rFonts w:asciiTheme="majorBidi" w:eastAsiaTheme="majorEastAsia" w:hAnsiTheme="majorBidi" w:cstheme="majorBidi"/>
          <w:color w:val="000000" w:themeColor="text1"/>
          <w:lang w:val="en-US"/>
        </w:rPr>
        <w:t>individuals' perceptions</w:t>
      </w:r>
      <w:r w:rsidR="003D6A1E" w:rsidRPr="00E7270F">
        <w:rPr>
          <w:rStyle w:val="normaltextrun"/>
          <w:rFonts w:asciiTheme="majorBidi" w:eastAsiaTheme="majorEastAsia" w:hAnsiTheme="majorBidi" w:cstheme="majorBidi"/>
          <w:color w:val="000000" w:themeColor="text1"/>
          <w:lang w:val="en-US"/>
        </w:rPr>
        <w:t>, further supporting the idea that brand clues in fashion play an essential role in self-</w:t>
      </w:r>
      <w:r w:rsidR="003D6A1E" w:rsidRPr="0083115E">
        <w:rPr>
          <w:rStyle w:val="normaltextrun"/>
          <w:rFonts w:asciiTheme="majorBidi" w:eastAsiaTheme="majorEastAsia" w:hAnsiTheme="majorBidi" w:cstheme="majorBidi"/>
          <w:color w:val="000000" w:themeColor="text1"/>
          <w:lang w:val="en-US"/>
        </w:rPr>
        <w:t>presentation (Johnston, 2009).</w:t>
      </w:r>
      <w:r w:rsidR="003549BF" w:rsidRPr="00E7270F">
        <w:rPr>
          <w:rStyle w:val="normaltextrun"/>
          <w:rFonts w:asciiTheme="majorBidi" w:eastAsiaTheme="majorEastAsia" w:hAnsiTheme="majorBidi" w:cstheme="majorBidi"/>
          <w:color w:val="000000" w:themeColor="text1"/>
          <w:lang w:val="en-US"/>
        </w:rPr>
        <w:t xml:space="preserve"> </w:t>
      </w:r>
      <w:r w:rsidR="003D6A1E" w:rsidRPr="00E7270F">
        <w:rPr>
          <w:rStyle w:val="normaltextrun"/>
          <w:rFonts w:asciiTheme="majorBidi" w:eastAsiaTheme="majorEastAsia" w:hAnsiTheme="majorBidi" w:cstheme="majorBidi"/>
          <w:color w:val="000000" w:themeColor="text1"/>
          <w:lang w:val="en-US"/>
        </w:rPr>
        <w:t xml:space="preserve">Additionally, customers in the Saudi fashion market are drawn to </w:t>
      </w:r>
      <w:r w:rsidR="00EB60F4">
        <w:rPr>
          <w:rStyle w:val="normaltextrun"/>
          <w:rFonts w:asciiTheme="majorBidi" w:eastAsiaTheme="majorEastAsia" w:hAnsiTheme="majorBidi" w:cstheme="majorBidi"/>
          <w:color w:val="000000" w:themeColor="text1"/>
          <w:lang w:val="en-US"/>
        </w:rPr>
        <w:t>exclusive brands</w:t>
      </w:r>
      <w:r w:rsidR="003D6A1E" w:rsidRPr="00E7270F">
        <w:rPr>
          <w:rStyle w:val="normaltextrun"/>
          <w:rFonts w:asciiTheme="majorBidi" w:eastAsiaTheme="majorEastAsia" w:hAnsiTheme="majorBidi" w:cstheme="majorBidi"/>
          <w:color w:val="000000" w:themeColor="text1"/>
          <w:lang w:val="en-US"/>
        </w:rPr>
        <w:t xml:space="preserve">, as this enhances their sense of individuality. Visual brand clues, such as specific designs or motifs, allow individuals to communicate their aspirations, values, and objectives. For instance, brands </w:t>
      </w:r>
      <w:r w:rsidR="00F110EC" w:rsidRPr="00E7270F">
        <w:rPr>
          <w:rStyle w:val="normaltextrun"/>
          <w:rFonts w:asciiTheme="majorBidi" w:eastAsiaTheme="majorEastAsia" w:hAnsiTheme="majorBidi" w:cstheme="majorBidi"/>
          <w:color w:val="000000" w:themeColor="text1"/>
          <w:lang w:val="en-US"/>
        </w:rPr>
        <w:t>incorporating</w:t>
      </w:r>
      <w:r w:rsidR="003D6A1E" w:rsidRPr="00E7270F">
        <w:rPr>
          <w:rStyle w:val="normaltextrun"/>
          <w:rFonts w:asciiTheme="majorBidi" w:eastAsiaTheme="majorEastAsia" w:hAnsiTheme="majorBidi" w:cstheme="majorBidi"/>
          <w:color w:val="000000" w:themeColor="text1"/>
          <w:lang w:val="en-US"/>
        </w:rPr>
        <w:t xml:space="preserve"> traditional Saudi elements, such as Arabic calligraphy, desert-inspired colors, and classic regional styles, can foster a deeper connection with consumers by celebrating their cultural heritage.</w:t>
      </w:r>
    </w:p>
    <w:p w14:paraId="70BF65D4" w14:textId="5BF19893" w:rsidR="00652FF0" w:rsidRPr="00663F97" w:rsidRDefault="0083415A" w:rsidP="00C62D00">
      <w:pPr>
        <w:pStyle w:val="paragraph"/>
        <w:spacing w:before="0" w:beforeAutospacing="0" w:after="0" w:afterAutospacing="0" w:line="480" w:lineRule="auto"/>
        <w:jc w:val="both"/>
        <w:textAlignment w:val="baseline"/>
        <w:rPr>
          <w:rStyle w:val="normaltextrun"/>
          <w:rFonts w:asciiTheme="majorBidi" w:eastAsiaTheme="majorEastAsia" w:hAnsiTheme="majorBidi" w:cstheme="majorBidi"/>
          <w:color w:val="000000" w:themeColor="text1"/>
          <w:lang w:val="en-US"/>
        </w:rPr>
      </w:pPr>
      <w:r w:rsidRPr="00663F97">
        <w:rPr>
          <w:rStyle w:val="normaltextrun"/>
          <w:rFonts w:asciiTheme="majorBidi" w:eastAsiaTheme="majorEastAsia" w:hAnsiTheme="majorBidi" w:cstheme="majorBidi"/>
          <w:color w:val="000000" w:themeColor="text1"/>
          <w:lang w:val="en-US"/>
        </w:rPr>
        <w:tab/>
      </w:r>
      <w:r w:rsidR="003D6A1E" w:rsidRPr="00663F97">
        <w:rPr>
          <w:rStyle w:val="normaltextrun"/>
          <w:rFonts w:asciiTheme="majorBidi" w:eastAsiaTheme="majorEastAsia" w:hAnsiTheme="majorBidi" w:cstheme="majorBidi"/>
          <w:color w:val="000000" w:themeColor="text1"/>
          <w:lang w:val="en-US"/>
        </w:rPr>
        <w:t xml:space="preserve">Language and cultural communication are essential to </w:t>
      </w:r>
      <w:r w:rsidR="00EB60F4">
        <w:rPr>
          <w:rStyle w:val="normaltextrun"/>
          <w:rFonts w:asciiTheme="majorBidi" w:eastAsiaTheme="majorEastAsia" w:hAnsiTheme="majorBidi" w:cstheme="majorBidi"/>
          <w:color w:val="000000" w:themeColor="text1"/>
          <w:lang w:val="en-US"/>
        </w:rPr>
        <w:t xml:space="preserve">KSA's </w:t>
      </w:r>
      <w:r w:rsidR="003D6A1E" w:rsidRPr="00663F97">
        <w:rPr>
          <w:rStyle w:val="normaltextrun"/>
          <w:rFonts w:asciiTheme="majorBidi" w:eastAsiaTheme="majorEastAsia" w:hAnsiTheme="majorBidi" w:cstheme="majorBidi"/>
          <w:color w:val="000000" w:themeColor="text1"/>
          <w:lang w:val="en-US"/>
        </w:rPr>
        <w:t xml:space="preserve">brand identity, </w:t>
      </w:r>
      <w:r w:rsidR="00EB60F4">
        <w:rPr>
          <w:rStyle w:val="normaltextrun"/>
          <w:rFonts w:asciiTheme="majorBidi" w:eastAsiaTheme="majorEastAsia" w:hAnsiTheme="majorBidi" w:cstheme="majorBidi"/>
          <w:color w:val="000000" w:themeColor="text1"/>
          <w:lang w:val="en-US"/>
        </w:rPr>
        <w:t>reflecting</w:t>
      </w:r>
      <w:r w:rsidR="003D6A1E" w:rsidRPr="00663F97">
        <w:rPr>
          <w:rStyle w:val="normaltextrun"/>
          <w:rFonts w:asciiTheme="majorBidi" w:eastAsiaTheme="majorEastAsia" w:hAnsiTheme="majorBidi" w:cstheme="majorBidi"/>
          <w:color w:val="000000" w:themeColor="text1"/>
          <w:lang w:val="en-US"/>
        </w:rPr>
        <w:t xml:space="preserve"> societal norms and localized values. For example, greeting expressions differ across cultures, with phrases like </w:t>
      </w:r>
      <w:r w:rsidR="00285061" w:rsidRPr="00663F97">
        <w:rPr>
          <w:rStyle w:val="normaltextrun"/>
          <w:rFonts w:asciiTheme="majorBidi" w:eastAsiaTheme="majorEastAsia" w:hAnsiTheme="majorBidi" w:cstheme="majorBidi"/>
          <w:color w:val="000000" w:themeColor="text1"/>
          <w:lang w:val="en-US"/>
        </w:rPr>
        <w:t>“</w:t>
      </w:r>
      <w:proofErr w:type="spellStart"/>
      <w:r w:rsidR="00EB60F4">
        <w:rPr>
          <w:rStyle w:val="normaltextrun"/>
          <w:rFonts w:asciiTheme="majorBidi" w:eastAsiaTheme="majorEastAsia" w:hAnsiTheme="majorBidi" w:cstheme="majorBidi"/>
          <w:color w:val="000000" w:themeColor="text1"/>
          <w:lang w:val="en-US"/>
        </w:rPr>
        <w:t>A</w:t>
      </w:r>
      <w:r w:rsidR="003D6A1E" w:rsidRPr="00663F97">
        <w:rPr>
          <w:rStyle w:val="normaltextrun"/>
          <w:rFonts w:asciiTheme="majorBidi" w:eastAsiaTheme="majorEastAsia" w:hAnsiTheme="majorBidi" w:cstheme="majorBidi"/>
          <w:color w:val="000000" w:themeColor="text1"/>
          <w:lang w:val="en-US"/>
        </w:rPr>
        <w:t>lsalam</w:t>
      </w:r>
      <w:proofErr w:type="spellEnd"/>
      <w:r w:rsidR="003D6A1E" w:rsidRPr="00663F97">
        <w:rPr>
          <w:rStyle w:val="normaltextrun"/>
          <w:rFonts w:asciiTheme="majorBidi" w:eastAsiaTheme="majorEastAsia" w:hAnsiTheme="majorBidi" w:cstheme="majorBidi"/>
          <w:color w:val="000000" w:themeColor="text1"/>
          <w:lang w:val="en-US"/>
        </w:rPr>
        <w:t xml:space="preserve"> </w:t>
      </w:r>
      <w:proofErr w:type="spellStart"/>
      <w:r w:rsidR="00EB60F4">
        <w:rPr>
          <w:rStyle w:val="normaltextrun"/>
          <w:rFonts w:asciiTheme="majorBidi" w:eastAsiaTheme="majorEastAsia" w:hAnsiTheme="majorBidi" w:cstheme="majorBidi"/>
          <w:color w:val="000000" w:themeColor="text1"/>
          <w:lang w:val="en-US"/>
        </w:rPr>
        <w:t>A</w:t>
      </w:r>
      <w:r w:rsidR="003D6A1E" w:rsidRPr="00663F97">
        <w:rPr>
          <w:rStyle w:val="normaltextrun"/>
          <w:rFonts w:asciiTheme="majorBidi" w:eastAsiaTheme="majorEastAsia" w:hAnsiTheme="majorBidi" w:cstheme="majorBidi"/>
          <w:color w:val="000000" w:themeColor="text1"/>
          <w:lang w:val="en-US"/>
        </w:rPr>
        <w:t>laykom</w:t>
      </w:r>
      <w:proofErr w:type="spellEnd"/>
      <w:r w:rsidR="003D6A1E" w:rsidRPr="00663F97">
        <w:rPr>
          <w:rStyle w:val="normaltextrun"/>
          <w:rFonts w:asciiTheme="majorBidi" w:eastAsiaTheme="majorEastAsia" w:hAnsiTheme="majorBidi" w:cstheme="majorBidi"/>
          <w:color w:val="000000" w:themeColor="text1"/>
          <w:lang w:val="en-US"/>
        </w:rPr>
        <w:t>,</w:t>
      </w:r>
      <w:r w:rsidR="00285061" w:rsidRPr="00663F97">
        <w:rPr>
          <w:rStyle w:val="normaltextrun"/>
          <w:rFonts w:asciiTheme="majorBidi" w:eastAsiaTheme="majorEastAsia" w:hAnsiTheme="majorBidi" w:cstheme="majorBidi"/>
          <w:color w:val="000000" w:themeColor="text1"/>
          <w:lang w:val="en-US"/>
        </w:rPr>
        <w:t>”</w:t>
      </w:r>
      <w:r w:rsidR="003D6A1E" w:rsidRPr="00663F97">
        <w:rPr>
          <w:rStyle w:val="normaltextrun"/>
          <w:rFonts w:asciiTheme="majorBidi" w:eastAsiaTheme="majorEastAsia" w:hAnsiTheme="majorBidi" w:cstheme="majorBidi"/>
          <w:color w:val="000000" w:themeColor="text1"/>
          <w:lang w:val="en-US"/>
        </w:rPr>
        <w:t xml:space="preserve"> </w:t>
      </w:r>
      <w:r w:rsidR="00285061" w:rsidRPr="00663F97">
        <w:rPr>
          <w:rStyle w:val="normaltextrun"/>
          <w:rFonts w:asciiTheme="majorBidi" w:eastAsiaTheme="majorEastAsia" w:hAnsiTheme="majorBidi" w:cstheme="majorBidi"/>
          <w:color w:val="000000" w:themeColor="text1"/>
          <w:lang w:val="en-US"/>
        </w:rPr>
        <w:t>“</w:t>
      </w:r>
      <w:proofErr w:type="spellStart"/>
      <w:r w:rsidR="00EB60F4">
        <w:rPr>
          <w:rStyle w:val="normaltextrun"/>
          <w:rFonts w:asciiTheme="majorBidi" w:eastAsiaTheme="majorEastAsia" w:hAnsiTheme="majorBidi" w:cstheme="majorBidi"/>
          <w:color w:val="000000" w:themeColor="text1"/>
          <w:lang w:val="en-US"/>
        </w:rPr>
        <w:t>Marhaba</w:t>
      </w:r>
      <w:proofErr w:type="spellEnd"/>
      <w:r w:rsidR="003D6A1E" w:rsidRPr="00663F97">
        <w:rPr>
          <w:rStyle w:val="normaltextrun"/>
          <w:rFonts w:asciiTheme="majorBidi" w:eastAsiaTheme="majorEastAsia" w:hAnsiTheme="majorBidi" w:cstheme="majorBidi"/>
          <w:color w:val="000000" w:themeColor="text1"/>
          <w:lang w:val="en-US"/>
        </w:rPr>
        <w:t>,</w:t>
      </w:r>
      <w:r w:rsidR="00285061" w:rsidRPr="00663F97">
        <w:rPr>
          <w:rStyle w:val="normaltextrun"/>
          <w:rFonts w:asciiTheme="majorBidi" w:eastAsiaTheme="majorEastAsia" w:hAnsiTheme="majorBidi" w:cstheme="majorBidi"/>
          <w:color w:val="000000" w:themeColor="text1"/>
          <w:lang w:val="en-US"/>
        </w:rPr>
        <w:t>”</w:t>
      </w:r>
      <w:r w:rsidR="003D6A1E" w:rsidRPr="00663F97">
        <w:rPr>
          <w:rStyle w:val="normaltextrun"/>
          <w:rFonts w:asciiTheme="majorBidi" w:eastAsiaTheme="majorEastAsia" w:hAnsiTheme="majorBidi" w:cstheme="majorBidi"/>
          <w:color w:val="000000" w:themeColor="text1"/>
          <w:lang w:val="en-US"/>
        </w:rPr>
        <w:t xml:space="preserve"> and </w:t>
      </w:r>
      <w:r w:rsidR="00285061" w:rsidRPr="00663F97">
        <w:rPr>
          <w:rStyle w:val="normaltextrun"/>
          <w:rFonts w:asciiTheme="majorBidi" w:eastAsiaTheme="majorEastAsia" w:hAnsiTheme="majorBidi" w:cstheme="majorBidi"/>
          <w:color w:val="000000" w:themeColor="text1"/>
          <w:lang w:val="en-US"/>
        </w:rPr>
        <w:t>“</w:t>
      </w:r>
      <w:proofErr w:type="spellStart"/>
      <w:r w:rsidR="00EB60F4">
        <w:rPr>
          <w:rStyle w:val="normaltextrun"/>
          <w:rFonts w:asciiTheme="majorBidi" w:eastAsiaTheme="majorEastAsia" w:hAnsiTheme="majorBidi" w:cstheme="majorBidi"/>
          <w:color w:val="000000" w:themeColor="text1"/>
          <w:lang w:val="en-US"/>
        </w:rPr>
        <w:t>H</w:t>
      </w:r>
      <w:r w:rsidR="003D6A1E" w:rsidRPr="00663F97">
        <w:rPr>
          <w:rStyle w:val="normaltextrun"/>
          <w:rFonts w:asciiTheme="majorBidi" w:eastAsiaTheme="majorEastAsia" w:hAnsiTheme="majorBidi" w:cstheme="majorBidi"/>
          <w:color w:val="000000" w:themeColor="text1"/>
          <w:lang w:val="en-US"/>
        </w:rPr>
        <w:t>ayakom</w:t>
      </w:r>
      <w:proofErr w:type="spellEnd"/>
      <w:r w:rsidR="003D6A1E" w:rsidRPr="00663F97">
        <w:rPr>
          <w:rStyle w:val="normaltextrun"/>
          <w:rFonts w:asciiTheme="majorBidi" w:eastAsiaTheme="majorEastAsia" w:hAnsiTheme="majorBidi" w:cstheme="majorBidi"/>
          <w:color w:val="000000" w:themeColor="text1"/>
          <w:lang w:val="en-US"/>
        </w:rPr>
        <w:t xml:space="preserve"> </w:t>
      </w:r>
      <w:r w:rsidR="00EB60F4">
        <w:rPr>
          <w:rStyle w:val="normaltextrun"/>
          <w:rFonts w:asciiTheme="majorBidi" w:eastAsiaTheme="majorEastAsia" w:hAnsiTheme="majorBidi" w:cstheme="majorBidi"/>
          <w:color w:val="000000" w:themeColor="text1"/>
          <w:lang w:val="en-US"/>
        </w:rPr>
        <w:t>Allah</w:t>
      </w:r>
      <w:r w:rsidR="00285061" w:rsidRPr="00663F97">
        <w:rPr>
          <w:rStyle w:val="normaltextrun"/>
          <w:rFonts w:asciiTheme="majorBidi" w:eastAsiaTheme="majorEastAsia" w:hAnsiTheme="majorBidi" w:cstheme="majorBidi"/>
          <w:color w:val="000000" w:themeColor="text1"/>
          <w:lang w:val="en-US"/>
        </w:rPr>
        <w:t>”</w:t>
      </w:r>
      <w:r w:rsidR="003D6A1E" w:rsidRPr="00663F97">
        <w:rPr>
          <w:rStyle w:val="normaltextrun"/>
          <w:rFonts w:asciiTheme="majorBidi" w:eastAsiaTheme="majorEastAsia" w:hAnsiTheme="majorBidi" w:cstheme="majorBidi"/>
          <w:color w:val="000000" w:themeColor="text1"/>
          <w:lang w:val="en-US"/>
        </w:rPr>
        <w:t xml:space="preserve"> conveying a distinctively Saudi </w:t>
      </w:r>
      <w:r w:rsidR="003D6A1E" w:rsidRPr="0083115E">
        <w:rPr>
          <w:rStyle w:val="normaltextrun"/>
          <w:rFonts w:asciiTheme="majorBidi" w:eastAsiaTheme="majorEastAsia" w:hAnsiTheme="majorBidi" w:cstheme="majorBidi"/>
          <w:color w:val="000000" w:themeColor="text1"/>
          <w:lang w:val="en-US"/>
        </w:rPr>
        <w:t>identity (</w:t>
      </w:r>
      <w:proofErr w:type="spellStart"/>
      <w:r w:rsidR="003D6A1E" w:rsidRPr="0083115E">
        <w:rPr>
          <w:rStyle w:val="normaltextrun"/>
          <w:rFonts w:asciiTheme="majorBidi" w:eastAsiaTheme="majorEastAsia" w:hAnsiTheme="majorBidi" w:cstheme="majorBidi"/>
          <w:color w:val="000000" w:themeColor="text1"/>
          <w:lang w:val="en-US"/>
        </w:rPr>
        <w:t>Klabi</w:t>
      </w:r>
      <w:proofErr w:type="spellEnd"/>
      <w:r w:rsidR="003D6A1E" w:rsidRPr="0083115E">
        <w:rPr>
          <w:rStyle w:val="normaltextrun"/>
          <w:rFonts w:asciiTheme="majorBidi" w:eastAsiaTheme="majorEastAsia" w:hAnsiTheme="majorBidi" w:cstheme="majorBidi"/>
          <w:color w:val="000000" w:themeColor="text1"/>
          <w:lang w:val="en-US"/>
        </w:rPr>
        <w:t>, 2020). Incorporating</w:t>
      </w:r>
      <w:r w:rsidR="003D6A1E" w:rsidRPr="00663F97">
        <w:rPr>
          <w:rStyle w:val="normaltextrun"/>
          <w:rFonts w:asciiTheme="majorBidi" w:eastAsiaTheme="majorEastAsia" w:hAnsiTheme="majorBidi" w:cstheme="majorBidi"/>
          <w:color w:val="000000" w:themeColor="text1"/>
          <w:lang w:val="en-US"/>
        </w:rPr>
        <w:t xml:space="preserve"> these greetings into brand packaging or marketing materials can enhance self-identification among Saudi consumers by signaling cultural pride and belonging. By embedding such localized language and cultural markers, brands can strengthen their appeal and create a </w:t>
      </w:r>
      <w:r w:rsidR="00F110EC" w:rsidRPr="00663F97">
        <w:rPr>
          <w:rStyle w:val="normaltextrun"/>
          <w:rFonts w:asciiTheme="majorBidi" w:eastAsiaTheme="majorEastAsia" w:hAnsiTheme="majorBidi" w:cstheme="majorBidi"/>
          <w:color w:val="000000" w:themeColor="text1"/>
          <w:lang w:val="en-US"/>
        </w:rPr>
        <w:t>more profound</w:t>
      </w:r>
      <w:r w:rsidR="003D6A1E" w:rsidRPr="00663F97">
        <w:rPr>
          <w:rStyle w:val="normaltextrun"/>
          <w:rFonts w:asciiTheme="majorBidi" w:eastAsiaTheme="majorEastAsia" w:hAnsiTheme="majorBidi" w:cstheme="majorBidi"/>
          <w:color w:val="000000" w:themeColor="text1"/>
          <w:lang w:val="en-US"/>
        </w:rPr>
        <w:t xml:space="preserve"> </w:t>
      </w:r>
      <w:r w:rsidR="00F110EC" w:rsidRPr="00663F97">
        <w:rPr>
          <w:rStyle w:val="normaltextrun"/>
          <w:rFonts w:asciiTheme="majorBidi" w:eastAsiaTheme="majorEastAsia" w:hAnsiTheme="majorBidi" w:cstheme="majorBidi"/>
          <w:color w:val="000000" w:themeColor="text1"/>
          <w:lang w:val="en-US"/>
        </w:rPr>
        <w:t>customer bond</w:t>
      </w:r>
      <w:r w:rsidR="003D6A1E" w:rsidRPr="00663F97">
        <w:rPr>
          <w:rStyle w:val="normaltextrun"/>
          <w:rFonts w:asciiTheme="majorBidi" w:eastAsiaTheme="majorEastAsia" w:hAnsiTheme="majorBidi" w:cstheme="majorBidi"/>
          <w:color w:val="000000" w:themeColor="text1"/>
          <w:lang w:val="en-US"/>
        </w:rPr>
        <w:t>.</w:t>
      </w:r>
    </w:p>
    <w:p w14:paraId="14CA7D19" w14:textId="63258539" w:rsidR="00652FF0" w:rsidRPr="007A3D3F" w:rsidRDefault="00652FF0" w:rsidP="000F6769">
      <w:pPr>
        <w:spacing w:line="480" w:lineRule="auto"/>
        <w:jc w:val="both"/>
        <w:rPr>
          <w:rStyle w:val="normaltextrun"/>
          <w:rFonts w:asciiTheme="majorBidi" w:eastAsiaTheme="majorEastAsia" w:hAnsiTheme="majorBidi" w:cstheme="majorBidi"/>
          <w:color w:val="000000" w:themeColor="text1"/>
          <w:kern w:val="0"/>
          <w:lang w:val="en-US"/>
          <w14:ligatures w14:val="none"/>
        </w:rPr>
      </w:pPr>
      <w:r w:rsidRPr="007A3D3F">
        <w:rPr>
          <w:rStyle w:val="normaltextrun"/>
          <w:rFonts w:asciiTheme="majorBidi" w:eastAsiaTheme="majorEastAsia" w:hAnsiTheme="majorBidi" w:cstheme="majorBidi"/>
          <w:color w:val="000000" w:themeColor="text1"/>
          <w:kern w:val="0"/>
          <w:lang w:val="en-US"/>
          <w14:ligatures w14:val="none"/>
        </w:rPr>
        <w:tab/>
        <w:t xml:space="preserve">The relationship between brand clues and </w:t>
      </w:r>
      <w:r w:rsidR="007463C0" w:rsidRPr="007A3D3F">
        <w:rPr>
          <w:rStyle w:val="normaltextrun"/>
          <w:rFonts w:asciiTheme="majorBidi" w:eastAsiaTheme="majorEastAsia" w:hAnsiTheme="majorBidi" w:cstheme="majorBidi"/>
          <w:color w:val="000000" w:themeColor="text1"/>
          <w:kern w:val="0"/>
          <w:lang w:val="en-US"/>
          <w14:ligatures w14:val="none"/>
        </w:rPr>
        <w:t>social-identification</w:t>
      </w:r>
      <w:r w:rsidRPr="007A3D3F">
        <w:rPr>
          <w:rStyle w:val="normaltextrun"/>
          <w:rFonts w:asciiTheme="majorBidi" w:eastAsiaTheme="majorEastAsia" w:hAnsiTheme="majorBidi" w:cstheme="majorBidi"/>
          <w:color w:val="000000" w:themeColor="text1"/>
          <w:kern w:val="0"/>
          <w:lang w:val="en-US"/>
          <w14:ligatures w14:val="none"/>
        </w:rPr>
        <w:t xml:space="preserve"> can be understood through </w:t>
      </w:r>
      <w:r w:rsidR="00F110EC" w:rsidRPr="007A3D3F">
        <w:rPr>
          <w:rStyle w:val="normaltextrun"/>
          <w:rFonts w:asciiTheme="majorBidi" w:eastAsiaTheme="majorEastAsia" w:hAnsiTheme="majorBidi" w:cstheme="majorBidi"/>
          <w:color w:val="000000" w:themeColor="text1"/>
          <w:kern w:val="0"/>
          <w:lang w:val="en-US"/>
          <w14:ligatures w14:val="none"/>
        </w:rPr>
        <w:t>s</w:t>
      </w:r>
      <w:r w:rsidRPr="007A3D3F">
        <w:rPr>
          <w:rStyle w:val="normaltextrun"/>
          <w:rFonts w:asciiTheme="majorBidi" w:eastAsiaTheme="majorEastAsia" w:hAnsiTheme="majorBidi" w:cstheme="majorBidi"/>
          <w:color w:val="000000" w:themeColor="text1"/>
          <w:kern w:val="0"/>
          <w:lang w:val="en-US"/>
          <w14:ligatures w14:val="none"/>
        </w:rPr>
        <w:t xml:space="preserve">ymbolic </w:t>
      </w:r>
      <w:r w:rsidR="00F110EC" w:rsidRPr="007A3D3F">
        <w:rPr>
          <w:rStyle w:val="normaltextrun"/>
          <w:rFonts w:asciiTheme="majorBidi" w:eastAsiaTheme="majorEastAsia" w:hAnsiTheme="majorBidi" w:cstheme="majorBidi"/>
          <w:color w:val="000000" w:themeColor="text1"/>
          <w:kern w:val="0"/>
          <w:lang w:val="en-US"/>
          <w14:ligatures w14:val="none"/>
        </w:rPr>
        <w:t>i</w:t>
      </w:r>
      <w:r w:rsidRPr="007A3D3F">
        <w:rPr>
          <w:rStyle w:val="normaltextrun"/>
          <w:rFonts w:asciiTheme="majorBidi" w:eastAsiaTheme="majorEastAsia" w:hAnsiTheme="majorBidi" w:cstheme="majorBidi"/>
          <w:color w:val="000000" w:themeColor="text1"/>
          <w:kern w:val="0"/>
          <w:lang w:val="en-US"/>
          <w14:ligatures w14:val="none"/>
        </w:rPr>
        <w:t>nteractionism and</w:t>
      </w:r>
      <w:r w:rsidR="00F110EC" w:rsidRPr="007A3D3F">
        <w:rPr>
          <w:rStyle w:val="normaltextrun"/>
          <w:rFonts w:asciiTheme="majorBidi" w:eastAsiaTheme="majorEastAsia" w:hAnsiTheme="majorBidi" w:cstheme="majorBidi"/>
          <w:color w:val="000000" w:themeColor="text1"/>
          <w:kern w:val="0"/>
          <w:lang w:val="en-US"/>
          <w14:ligatures w14:val="none"/>
        </w:rPr>
        <w:t xml:space="preserve"> s</w:t>
      </w:r>
      <w:r w:rsidRPr="007A3D3F">
        <w:rPr>
          <w:rStyle w:val="normaltextrun"/>
          <w:rFonts w:asciiTheme="majorBidi" w:eastAsiaTheme="majorEastAsia" w:hAnsiTheme="majorBidi" w:cstheme="majorBidi"/>
          <w:color w:val="000000" w:themeColor="text1"/>
          <w:kern w:val="0"/>
          <w:lang w:val="en-US"/>
          <w14:ligatures w14:val="none"/>
        </w:rPr>
        <w:t xml:space="preserve">ocial </w:t>
      </w:r>
      <w:r w:rsidR="00F110EC" w:rsidRPr="007A3D3F">
        <w:rPr>
          <w:rStyle w:val="normaltextrun"/>
          <w:rFonts w:asciiTheme="majorBidi" w:eastAsiaTheme="majorEastAsia" w:hAnsiTheme="majorBidi" w:cstheme="majorBidi"/>
          <w:color w:val="000000" w:themeColor="text1"/>
          <w:kern w:val="0"/>
          <w:lang w:val="en-US"/>
          <w14:ligatures w14:val="none"/>
        </w:rPr>
        <w:t>i</w:t>
      </w:r>
      <w:r w:rsidRPr="007A3D3F">
        <w:rPr>
          <w:rStyle w:val="normaltextrun"/>
          <w:rFonts w:asciiTheme="majorBidi" w:eastAsiaTheme="majorEastAsia" w:hAnsiTheme="majorBidi" w:cstheme="majorBidi"/>
          <w:color w:val="000000" w:themeColor="text1"/>
          <w:kern w:val="0"/>
          <w:lang w:val="en-US"/>
          <w14:ligatures w14:val="none"/>
        </w:rPr>
        <w:t xml:space="preserve">dentity </w:t>
      </w:r>
      <w:r w:rsidR="00F110EC" w:rsidRPr="001135BF">
        <w:rPr>
          <w:rStyle w:val="normaltextrun"/>
          <w:rFonts w:asciiTheme="majorBidi" w:eastAsiaTheme="majorEastAsia" w:hAnsiTheme="majorBidi" w:cstheme="majorBidi"/>
          <w:color w:val="000000" w:themeColor="text1"/>
          <w:kern w:val="0"/>
          <w:lang w:val="en-US"/>
          <w14:ligatures w14:val="none"/>
        </w:rPr>
        <w:t>t</w:t>
      </w:r>
      <w:r w:rsidRPr="001135BF">
        <w:rPr>
          <w:rStyle w:val="normaltextrun"/>
          <w:rFonts w:asciiTheme="majorBidi" w:eastAsiaTheme="majorEastAsia" w:hAnsiTheme="majorBidi" w:cstheme="majorBidi"/>
          <w:color w:val="000000" w:themeColor="text1"/>
          <w:kern w:val="0"/>
          <w:lang w:val="en-US"/>
          <w14:ligatures w14:val="none"/>
        </w:rPr>
        <w:t>heory</w:t>
      </w:r>
      <w:r w:rsidR="003549BF" w:rsidRPr="001135BF">
        <w:rPr>
          <w:rStyle w:val="normaltextrun"/>
          <w:rFonts w:asciiTheme="majorBidi" w:eastAsiaTheme="majorEastAsia" w:hAnsiTheme="majorBidi" w:cstheme="majorBidi"/>
          <w:color w:val="000000" w:themeColor="text1"/>
          <w:kern w:val="0"/>
          <w:lang w:val="en-US"/>
          <w14:ligatures w14:val="none"/>
        </w:rPr>
        <w:t xml:space="preserve"> </w:t>
      </w:r>
      <w:r w:rsidR="001135BF" w:rsidRPr="001135BF">
        <w:rPr>
          <w:rFonts w:asciiTheme="majorBidi" w:eastAsiaTheme="majorEastAsia" w:hAnsiTheme="majorBidi" w:cstheme="majorBidi"/>
          <w:noProof/>
          <w:color w:val="000000" w:themeColor="text1"/>
          <w:kern w:val="0"/>
          <w:lang w:val="en-US"/>
          <w14:ligatures w14:val="none"/>
        </w:rPr>
        <w:t>(Blumer, 1986; Tajfel &amp; Turner, 1985)</w:t>
      </w:r>
      <w:r w:rsidRPr="001135BF">
        <w:rPr>
          <w:rStyle w:val="normaltextrun"/>
          <w:rFonts w:asciiTheme="majorBidi" w:eastAsiaTheme="majorEastAsia" w:hAnsiTheme="majorBidi" w:cstheme="majorBidi"/>
          <w:color w:val="000000" w:themeColor="text1"/>
          <w:kern w:val="0"/>
          <w:lang w:val="en-US"/>
          <w14:ligatures w14:val="none"/>
        </w:rPr>
        <w:t>. This</w:t>
      </w:r>
      <w:r w:rsidRPr="007A3D3F">
        <w:rPr>
          <w:rStyle w:val="normaltextrun"/>
          <w:rFonts w:asciiTheme="majorBidi" w:eastAsiaTheme="majorEastAsia" w:hAnsiTheme="majorBidi" w:cstheme="majorBidi"/>
          <w:color w:val="000000" w:themeColor="text1"/>
          <w:kern w:val="0"/>
          <w:lang w:val="en-US"/>
          <w14:ligatures w14:val="none"/>
        </w:rPr>
        <w:t xml:space="preserve"> research emphasizes the strong impact of brand clues on </w:t>
      </w:r>
      <w:r w:rsidR="007463C0" w:rsidRPr="007A3D3F">
        <w:rPr>
          <w:rStyle w:val="normaltextrun"/>
          <w:rFonts w:asciiTheme="majorBidi" w:eastAsiaTheme="majorEastAsia" w:hAnsiTheme="majorBidi" w:cstheme="majorBidi"/>
          <w:color w:val="000000" w:themeColor="text1"/>
          <w:kern w:val="0"/>
          <w:lang w:val="en-US"/>
          <w14:ligatures w14:val="none"/>
        </w:rPr>
        <w:t>social-identification</w:t>
      </w:r>
      <w:r w:rsidRPr="007A3D3F">
        <w:rPr>
          <w:rStyle w:val="normaltextrun"/>
          <w:rFonts w:asciiTheme="majorBidi" w:eastAsiaTheme="majorEastAsia" w:hAnsiTheme="majorBidi" w:cstheme="majorBidi"/>
          <w:color w:val="000000" w:themeColor="text1"/>
          <w:kern w:val="0"/>
          <w:lang w:val="en-US"/>
          <w14:ligatures w14:val="none"/>
        </w:rPr>
        <w:t>, demonstrating that elements like modernity and luxury embedded in brand c</w:t>
      </w:r>
      <w:r w:rsidR="007463C0" w:rsidRPr="007A3D3F">
        <w:rPr>
          <w:rStyle w:val="normaltextrun"/>
          <w:rFonts w:asciiTheme="majorBidi" w:eastAsiaTheme="majorEastAsia" w:hAnsiTheme="majorBidi" w:cstheme="majorBidi"/>
          <w:color w:val="000000" w:themeColor="text1"/>
          <w:kern w:val="0"/>
          <w:lang w:val="en-US"/>
          <w14:ligatures w14:val="none"/>
        </w:rPr>
        <w:t>l</w:t>
      </w:r>
      <w:r w:rsidRPr="007A3D3F">
        <w:rPr>
          <w:rStyle w:val="normaltextrun"/>
          <w:rFonts w:asciiTheme="majorBidi" w:eastAsiaTheme="majorEastAsia" w:hAnsiTheme="majorBidi" w:cstheme="majorBidi"/>
          <w:color w:val="000000" w:themeColor="text1"/>
          <w:kern w:val="0"/>
          <w:lang w:val="en-US"/>
          <w14:ligatures w14:val="none"/>
        </w:rPr>
        <w:t xml:space="preserve">ues help align </w:t>
      </w:r>
      <w:r w:rsidR="00285061" w:rsidRPr="007A3D3F">
        <w:rPr>
          <w:rStyle w:val="normaltextrun"/>
          <w:rFonts w:asciiTheme="majorBidi" w:eastAsiaTheme="majorEastAsia" w:hAnsiTheme="majorBidi" w:cstheme="majorBidi"/>
          <w:color w:val="000000" w:themeColor="text1"/>
          <w:kern w:val="0"/>
          <w:lang w:val="en-US"/>
          <w14:ligatures w14:val="none"/>
        </w:rPr>
        <w:t>customers’</w:t>
      </w:r>
      <w:r w:rsidRPr="007A3D3F">
        <w:rPr>
          <w:rStyle w:val="normaltextrun"/>
          <w:rFonts w:asciiTheme="majorBidi" w:eastAsiaTheme="majorEastAsia" w:hAnsiTheme="majorBidi" w:cstheme="majorBidi"/>
          <w:color w:val="000000" w:themeColor="text1"/>
          <w:kern w:val="0"/>
          <w:lang w:val="en-US"/>
          <w14:ligatures w14:val="none"/>
        </w:rPr>
        <w:t xml:space="preserve"> values with those of social groups, thus nurturing a socially cohesive self-identity. Additionally, religious considerations play a significant role in shaping fashion choices, allowing consumers to identify with </w:t>
      </w:r>
      <w:r w:rsidRPr="0083115E">
        <w:rPr>
          <w:rStyle w:val="normaltextrun"/>
          <w:rFonts w:asciiTheme="majorBidi" w:eastAsiaTheme="majorEastAsia" w:hAnsiTheme="majorBidi" w:cstheme="majorBidi"/>
          <w:color w:val="000000" w:themeColor="text1"/>
          <w:kern w:val="0"/>
          <w:lang w:val="en-US"/>
          <w14:ligatures w14:val="none"/>
        </w:rPr>
        <w:t>groups that share similar values</w:t>
      </w:r>
      <w:r w:rsidR="0008084C" w:rsidRPr="0083115E">
        <w:rPr>
          <w:rStyle w:val="normaltextrun"/>
          <w:rFonts w:asciiTheme="majorBidi" w:eastAsiaTheme="majorEastAsia" w:hAnsiTheme="majorBidi" w:cstheme="majorBidi"/>
          <w:noProof/>
          <w:color w:val="000000" w:themeColor="text1"/>
          <w:kern w:val="0"/>
          <w:lang w:val="en-US"/>
          <w14:ligatures w14:val="none"/>
        </w:rPr>
        <w:t xml:space="preserve"> </w:t>
      </w:r>
      <w:r w:rsidR="0008084C" w:rsidRPr="0083115E">
        <w:rPr>
          <w:rFonts w:asciiTheme="majorBidi" w:eastAsiaTheme="majorEastAsia" w:hAnsiTheme="majorBidi" w:cstheme="majorBidi"/>
          <w:noProof/>
          <w:color w:val="000000" w:themeColor="text1"/>
          <w:kern w:val="0"/>
          <w:lang w:val="en-US"/>
          <w14:ligatures w14:val="none"/>
        </w:rPr>
        <w:t>(Indrayani,</w:t>
      </w:r>
      <w:r w:rsidR="0083115E" w:rsidRPr="0083115E">
        <w:rPr>
          <w:rFonts w:asciiTheme="majorBidi" w:eastAsiaTheme="majorEastAsia" w:hAnsiTheme="majorBidi" w:cstheme="majorBidi"/>
          <w:noProof/>
          <w:color w:val="000000" w:themeColor="text1"/>
          <w:kern w:val="0"/>
          <w:lang w:val="en-US"/>
          <w14:ligatures w14:val="none"/>
        </w:rPr>
        <w:t xml:space="preserve"> </w:t>
      </w:r>
      <w:r w:rsidR="0083115E" w:rsidRPr="0083115E">
        <w:rPr>
          <w:rFonts w:asciiTheme="majorBidi" w:hAnsiTheme="majorBidi" w:cstheme="majorBidi"/>
          <w:noProof/>
          <w:color w:val="000000" w:themeColor="text1"/>
        </w:rPr>
        <w:t>Rahmadi, Diana, &amp; Zeranika,</w:t>
      </w:r>
      <w:r w:rsidR="0008084C" w:rsidRPr="0083115E">
        <w:rPr>
          <w:rFonts w:asciiTheme="majorBidi" w:eastAsiaTheme="majorEastAsia" w:hAnsiTheme="majorBidi" w:cstheme="majorBidi"/>
          <w:noProof/>
          <w:color w:val="000000" w:themeColor="text1"/>
          <w:kern w:val="0"/>
          <w:lang w:val="en-US"/>
          <w14:ligatures w14:val="none"/>
        </w:rPr>
        <w:t xml:space="preserve"> 2018)</w:t>
      </w:r>
      <w:r w:rsidRPr="0083115E">
        <w:rPr>
          <w:rStyle w:val="normaltextrun"/>
          <w:rFonts w:asciiTheme="majorBidi" w:eastAsiaTheme="majorEastAsia" w:hAnsiTheme="majorBidi" w:cstheme="majorBidi"/>
          <w:color w:val="000000" w:themeColor="text1"/>
          <w:kern w:val="0"/>
          <w:lang w:val="en-US"/>
          <w14:ligatures w14:val="none"/>
        </w:rPr>
        <w:t xml:space="preserve">. For </w:t>
      </w:r>
      <w:r w:rsidRPr="007A3D3F">
        <w:rPr>
          <w:rStyle w:val="normaltextrun"/>
          <w:rFonts w:asciiTheme="majorBidi" w:eastAsiaTheme="majorEastAsia" w:hAnsiTheme="majorBidi" w:cstheme="majorBidi"/>
          <w:color w:val="000000" w:themeColor="text1"/>
          <w:kern w:val="0"/>
          <w:lang w:val="en-US"/>
          <w14:ligatures w14:val="none"/>
        </w:rPr>
        <w:t xml:space="preserve">instance, </w:t>
      </w:r>
      <w:r w:rsidRPr="007A3D3F">
        <w:rPr>
          <w:rStyle w:val="normaltextrun"/>
          <w:rFonts w:asciiTheme="majorBidi" w:eastAsiaTheme="majorEastAsia" w:hAnsiTheme="majorBidi" w:cstheme="majorBidi"/>
          <w:color w:val="000000" w:themeColor="text1"/>
          <w:kern w:val="0"/>
          <w:lang w:val="en-US"/>
          <w14:ligatures w14:val="none"/>
        </w:rPr>
        <w:lastRenderedPageBreak/>
        <w:t xml:space="preserve">global brands </w:t>
      </w:r>
      <w:r w:rsidR="000F6769" w:rsidRPr="007A3D3F">
        <w:rPr>
          <w:rStyle w:val="normaltextrun"/>
          <w:rFonts w:asciiTheme="majorBidi" w:eastAsiaTheme="majorEastAsia" w:hAnsiTheme="majorBidi" w:cstheme="majorBidi"/>
          <w:color w:val="000000" w:themeColor="text1"/>
          <w:kern w:val="0"/>
          <w:lang w:val="en-US"/>
          <w14:ligatures w14:val="none"/>
        </w:rPr>
        <w:t xml:space="preserve">that adapt their marketing strategies to align with Saudi religious and cultural values, such as modest designs and culturally relevant advertising, find greater acceptance. </w:t>
      </w:r>
      <w:r w:rsidRPr="007A3D3F">
        <w:rPr>
          <w:rStyle w:val="normaltextrun"/>
          <w:rFonts w:asciiTheme="majorBidi" w:eastAsiaTheme="majorEastAsia" w:hAnsiTheme="majorBidi" w:cstheme="majorBidi"/>
          <w:color w:val="000000" w:themeColor="text1"/>
          <w:kern w:val="0"/>
          <w:lang w:val="en-US"/>
          <w14:ligatures w14:val="none"/>
        </w:rPr>
        <w:t xml:space="preserve">These adaptations are </w:t>
      </w:r>
      <w:r w:rsidRPr="0083115E">
        <w:rPr>
          <w:rStyle w:val="normaltextrun"/>
          <w:rFonts w:asciiTheme="majorBidi" w:eastAsiaTheme="majorEastAsia" w:hAnsiTheme="majorBidi" w:cstheme="majorBidi"/>
          <w:color w:val="000000" w:themeColor="text1"/>
          <w:kern w:val="0"/>
          <w:lang w:val="en-US"/>
          <w14:ligatures w14:val="none"/>
        </w:rPr>
        <w:t>evident in ads that feature appropriately dressed individuals and incorporate culturally significant elements—</w:t>
      </w:r>
      <w:r w:rsidR="00D73177" w:rsidRPr="0083115E">
        <w:rPr>
          <w:rStyle w:val="normaltextrun"/>
          <w:rFonts w:asciiTheme="majorBidi" w:eastAsiaTheme="majorEastAsia" w:hAnsiTheme="majorBidi" w:cstheme="majorBidi"/>
          <w:color w:val="000000" w:themeColor="text1"/>
          <w:kern w:val="0"/>
          <w:lang w:val="en-US"/>
          <w14:ligatures w14:val="none"/>
        </w:rPr>
        <w:t>such as</w:t>
      </w:r>
      <w:r w:rsidRPr="0083115E">
        <w:rPr>
          <w:rStyle w:val="normaltextrun"/>
          <w:rFonts w:asciiTheme="majorBidi" w:eastAsiaTheme="majorEastAsia" w:hAnsiTheme="majorBidi" w:cstheme="majorBidi"/>
          <w:color w:val="000000" w:themeColor="text1"/>
          <w:kern w:val="0"/>
          <w:lang w:val="en-US"/>
          <w14:ligatures w14:val="none"/>
        </w:rPr>
        <w:t xml:space="preserve"> offering dates, a religiously favored treat, </w:t>
      </w:r>
      <w:r w:rsidR="00285061" w:rsidRPr="0083115E">
        <w:rPr>
          <w:rStyle w:val="normaltextrun"/>
          <w:rFonts w:asciiTheme="majorBidi" w:eastAsiaTheme="majorEastAsia" w:hAnsiTheme="majorBidi" w:cstheme="majorBidi"/>
          <w:color w:val="000000" w:themeColor="text1"/>
          <w:kern w:val="0"/>
          <w:lang w:val="en-US"/>
          <w14:ligatures w14:val="none"/>
        </w:rPr>
        <w:t>and</w:t>
      </w:r>
      <w:r w:rsidRPr="0083115E">
        <w:rPr>
          <w:rStyle w:val="normaltextrun"/>
          <w:rFonts w:asciiTheme="majorBidi" w:eastAsiaTheme="majorEastAsia" w:hAnsiTheme="majorBidi" w:cstheme="majorBidi"/>
          <w:color w:val="000000" w:themeColor="text1"/>
          <w:kern w:val="0"/>
          <w:lang w:val="en-US"/>
          <w14:ligatures w14:val="none"/>
        </w:rPr>
        <w:t xml:space="preserve"> coffee </w:t>
      </w:r>
      <w:r w:rsidRPr="0083115E">
        <w:rPr>
          <w:rFonts w:asciiTheme="majorBidi" w:eastAsiaTheme="majorEastAsia" w:hAnsiTheme="majorBidi" w:cstheme="majorBidi"/>
          <w:noProof/>
          <w:color w:val="000000" w:themeColor="text1"/>
          <w:kern w:val="0"/>
          <w:lang w:val="en-US"/>
          <w14:ligatures w14:val="none"/>
        </w:rPr>
        <w:t xml:space="preserve">(Indrayani </w:t>
      </w:r>
      <w:r w:rsidR="0008084C" w:rsidRPr="0083115E">
        <w:rPr>
          <w:rFonts w:asciiTheme="majorBidi" w:eastAsiaTheme="majorEastAsia" w:hAnsiTheme="majorBidi" w:cstheme="majorBidi"/>
          <w:noProof/>
          <w:color w:val="000000" w:themeColor="text1"/>
          <w:lang w:val="en-US"/>
        </w:rPr>
        <w:t>et al</w:t>
      </w:r>
      <w:r w:rsidRPr="0083115E">
        <w:rPr>
          <w:rFonts w:asciiTheme="majorBidi" w:eastAsiaTheme="majorEastAsia" w:hAnsiTheme="majorBidi" w:cstheme="majorBidi"/>
          <w:noProof/>
          <w:color w:val="000000" w:themeColor="text1"/>
          <w:kern w:val="0"/>
          <w:lang w:val="en-US"/>
          <w14:ligatures w14:val="none"/>
        </w:rPr>
        <w:t>., 2018)</w:t>
      </w:r>
      <w:r w:rsidRPr="0083115E">
        <w:rPr>
          <w:rStyle w:val="normaltextrun"/>
          <w:rFonts w:asciiTheme="majorBidi" w:eastAsiaTheme="majorEastAsia" w:hAnsiTheme="majorBidi" w:cstheme="majorBidi"/>
          <w:color w:val="000000" w:themeColor="text1"/>
          <w:kern w:val="0"/>
          <w:lang w:val="en-US"/>
          <w14:ligatures w14:val="none"/>
        </w:rPr>
        <w:t>. Such</w:t>
      </w:r>
      <w:r w:rsidRPr="007A3D3F">
        <w:rPr>
          <w:rStyle w:val="normaltextrun"/>
          <w:rFonts w:asciiTheme="majorBidi" w:eastAsiaTheme="majorEastAsia" w:hAnsiTheme="majorBidi" w:cstheme="majorBidi"/>
          <w:color w:val="000000" w:themeColor="text1"/>
          <w:kern w:val="0"/>
          <w:lang w:val="en-US"/>
          <w14:ligatures w14:val="none"/>
        </w:rPr>
        <w:t xml:space="preserve"> cultural alignment fosters social conformity within the community, indirectly supporting findings from earlier </w:t>
      </w:r>
      <w:r w:rsidRPr="001135BF">
        <w:rPr>
          <w:rStyle w:val="normaltextrun"/>
          <w:rFonts w:asciiTheme="majorBidi" w:eastAsiaTheme="majorEastAsia" w:hAnsiTheme="majorBidi" w:cstheme="majorBidi"/>
          <w:color w:val="000000" w:themeColor="text1"/>
          <w:kern w:val="0"/>
          <w:lang w:val="en-US"/>
          <w14:ligatures w14:val="none"/>
        </w:rPr>
        <w:t xml:space="preserve">studies </w:t>
      </w:r>
      <w:r w:rsidR="00C01F39" w:rsidRPr="001135BF">
        <w:rPr>
          <w:rFonts w:asciiTheme="majorBidi" w:eastAsiaTheme="majorEastAsia" w:hAnsiTheme="majorBidi" w:cstheme="majorBidi"/>
          <w:noProof/>
          <w:color w:val="000000" w:themeColor="text1"/>
          <w:kern w:val="0"/>
          <w:lang w:val="en-US"/>
          <w14:ligatures w14:val="none"/>
        </w:rPr>
        <w:t xml:space="preserve">(Khan &amp; Fatma, 2017; </w:t>
      </w:r>
      <w:r w:rsidR="00C01F39" w:rsidRPr="001135BF">
        <w:rPr>
          <w:rFonts w:asciiTheme="majorBidi" w:eastAsiaTheme="majorEastAsia" w:hAnsiTheme="majorBidi" w:cstheme="majorBidi"/>
          <w:noProof/>
          <w:color w:val="000000" w:themeColor="text1"/>
          <w:lang w:val="en-US"/>
        </w:rPr>
        <w:t xml:space="preserve">Jones </w:t>
      </w:r>
      <w:r w:rsidR="0008084C" w:rsidRPr="001135BF">
        <w:rPr>
          <w:rFonts w:asciiTheme="majorBidi" w:eastAsiaTheme="majorEastAsia" w:hAnsiTheme="majorBidi" w:cstheme="majorBidi"/>
          <w:noProof/>
          <w:color w:val="000000" w:themeColor="text1"/>
          <w:lang w:val="en-US"/>
        </w:rPr>
        <w:t>et al</w:t>
      </w:r>
      <w:r w:rsidR="00C01F39" w:rsidRPr="001135BF">
        <w:rPr>
          <w:rFonts w:asciiTheme="majorBidi" w:eastAsiaTheme="majorEastAsia" w:hAnsiTheme="majorBidi" w:cstheme="majorBidi"/>
          <w:noProof/>
          <w:color w:val="000000" w:themeColor="text1"/>
          <w:lang w:val="en-US"/>
        </w:rPr>
        <w:t>.,</w:t>
      </w:r>
      <w:r w:rsidR="00C01F39" w:rsidRPr="001135BF">
        <w:rPr>
          <w:rFonts w:asciiTheme="majorBidi" w:eastAsiaTheme="majorEastAsia" w:hAnsiTheme="majorBidi" w:cstheme="majorBidi"/>
          <w:noProof/>
          <w:color w:val="000000" w:themeColor="text1"/>
          <w:kern w:val="0"/>
          <w:lang w:val="en-US"/>
          <w14:ligatures w14:val="none"/>
        </w:rPr>
        <w:t xml:space="preserve"> 2012)</w:t>
      </w:r>
      <w:r w:rsidRPr="001135BF">
        <w:rPr>
          <w:rStyle w:val="normaltextrun"/>
          <w:rFonts w:asciiTheme="majorBidi" w:eastAsiaTheme="majorEastAsia" w:hAnsiTheme="majorBidi" w:cstheme="majorBidi"/>
          <w:color w:val="000000" w:themeColor="text1"/>
          <w:kern w:val="0"/>
          <w:lang w:val="en-US"/>
          <w14:ligatures w14:val="none"/>
        </w:rPr>
        <w:t>.</w:t>
      </w:r>
    </w:p>
    <w:p w14:paraId="776E5654" w14:textId="4A2935F4" w:rsidR="00652FF0" w:rsidRPr="0083115E" w:rsidRDefault="00652FF0" w:rsidP="00CD6ABE">
      <w:pPr>
        <w:spacing w:line="480" w:lineRule="auto"/>
        <w:jc w:val="both"/>
        <w:rPr>
          <w:rStyle w:val="normaltextrun"/>
          <w:rFonts w:asciiTheme="majorBidi" w:eastAsiaTheme="majorEastAsia" w:hAnsiTheme="majorBidi" w:cstheme="majorBidi"/>
          <w:color w:val="000000" w:themeColor="text1"/>
          <w:kern w:val="0"/>
          <w:lang w:val="en-US"/>
          <w14:ligatures w14:val="none"/>
        </w:rPr>
      </w:pPr>
      <w:r w:rsidRPr="00746DE9">
        <w:rPr>
          <w:rStyle w:val="normaltextrun"/>
          <w:rFonts w:asciiTheme="majorBidi" w:eastAsiaTheme="majorEastAsia" w:hAnsiTheme="majorBidi" w:cstheme="majorBidi"/>
          <w:color w:val="000000" w:themeColor="text1"/>
          <w:kern w:val="0"/>
          <w:lang w:val="en-US"/>
          <w14:ligatures w14:val="none"/>
        </w:rPr>
        <w:tab/>
        <w:t>The interplay between local and global trends profoundly influences consumer choices. Luxury</w:t>
      </w:r>
      <w:r w:rsidR="0035326E">
        <w:rPr>
          <w:rStyle w:val="normaltextrun"/>
          <w:rFonts w:asciiTheme="majorBidi" w:eastAsiaTheme="majorEastAsia" w:hAnsiTheme="majorBidi" w:cstheme="majorBidi"/>
          <w:color w:val="000000" w:themeColor="text1"/>
          <w:kern w:val="0"/>
          <w:lang w:val="en-US"/>
          <w14:ligatures w14:val="none"/>
        </w:rPr>
        <w:t xml:space="preserve"> brands, in particular</w:t>
      </w:r>
      <w:r w:rsidR="00CD6ABE">
        <w:rPr>
          <w:rStyle w:val="normaltextrun"/>
          <w:rFonts w:asciiTheme="majorBidi" w:eastAsiaTheme="majorEastAsia" w:hAnsiTheme="majorBidi" w:cstheme="majorBidi"/>
          <w:color w:val="000000" w:themeColor="text1"/>
          <w:kern w:val="0"/>
          <w:lang w:val="en-US"/>
          <w14:ligatures w14:val="none"/>
        </w:rPr>
        <w:t xml:space="preserve">, represent more than wealth </w:t>
      </w:r>
      <w:r w:rsidR="00CD6ABE" w:rsidRPr="00FF2B4A">
        <w:rPr>
          <w:rStyle w:val="normaltextrun"/>
          <w:rFonts w:asciiTheme="majorBidi" w:eastAsiaTheme="majorEastAsia" w:hAnsiTheme="majorBidi" w:cstheme="majorBidi"/>
          <w:color w:val="000000" w:themeColor="text1"/>
          <w:kern w:val="0"/>
          <w14:ligatures w14:val="none"/>
        </w:rPr>
        <w:t>—</w:t>
      </w:r>
      <w:r w:rsidR="00CD6ABE">
        <w:rPr>
          <w:rStyle w:val="normaltextrun"/>
          <w:rFonts w:asciiTheme="majorBidi" w:eastAsiaTheme="majorEastAsia" w:hAnsiTheme="majorBidi" w:cstheme="majorBidi"/>
          <w:color w:val="000000" w:themeColor="text1"/>
          <w:kern w:val="0"/>
          <w14:ligatures w14:val="none"/>
        </w:rPr>
        <w:t xml:space="preserve"> they reflect shared cultural values and social cohesion. </w:t>
      </w:r>
      <w:r w:rsidR="00CD6ABE">
        <w:rPr>
          <w:rStyle w:val="normaltextrun"/>
          <w:rFonts w:asciiTheme="majorBidi" w:eastAsiaTheme="majorEastAsia" w:hAnsiTheme="majorBidi" w:cstheme="majorBidi"/>
          <w:color w:val="000000" w:themeColor="text1"/>
          <w:kern w:val="0"/>
          <w:lang w:val="en-US"/>
          <w14:ligatures w14:val="none"/>
        </w:rPr>
        <w:t>Luxury</w:t>
      </w:r>
      <w:r w:rsidRPr="00746DE9">
        <w:rPr>
          <w:rStyle w:val="normaltextrun"/>
          <w:rFonts w:asciiTheme="majorBidi" w:eastAsiaTheme="majorEastAsia" w:hAnsiTheme="majorBidi" w:cstheme="majorBidi"/>
          <w:color w:val="000000" w:themeColor="text1"/>
          <w:kern w:val="0"/>
          <w:lang w:val="en-US"/>
          <w14:ligatures w14:val="none"/>
        </w:rPr>
        <w:t xml:space="preserve"> and sophistication are especially valued as symbols of social status in </w:t>
      </w:r>
      <w:r w:rsidR="00D31418" w:rsidRPr="00746DE9">
        <w:rPr>
          <w:rStyle w:val="normaltextrun"/>
          <w:rFonts w:asciiTheme="majorBidi" w:eastAsiaTheme="majorEastAsia" w:hAnsiTheme="majorBidi" w:cstheme="majorBidi"/>
          <w:color w:val="000000" w:themeColor="text1"/>
          <w:kern w:val="0"/>
          <w:lang w:val="en-US"/>
          <w14:ligatures w14:val="none"/>
        </w:rPr>
        <w:t>KSA</w:t>
      </w:r>
      <w:r w:rsidRPr="00746DE9">
        <w:rPr>
          <w:rStyle w:val="normaltextrun"/>
          <w:rFonts w:asciiTheme="majorBidi" w:eastAsiaTheme="majorEastAsia" w:hAnsiTheme="majorBidi" w:cstheme="majorBidi"/>
          <w:color w:val="000000" w:themeColor="text1"/>
          <w:kern w:val="0"/>
          <w:lang w:val="en-US"/>
          <w14:ligatures w14:val="none"/>
        </w:rPr>
        <w:t xml:space="preserve">, not merely for the wealthy but as expressions rooted in </w:t>
      </w:r>
      <w:r w:rsidR="00D73177" w:rsidRPr="00746DE9">
        <w:rPr>
          <w:rStyle w:val="normaltextrun"/>
          <w:rFonts w:asciiTheme="majorBidi" w:eastAsiaTheme="majorEastAsia" w:hAnsiTheme="majorBidi" w:cstheme="majorBidi"/>
          <w:color w:val="000000" w:themeColor="text1"/>
          <w:kern w:val="0"/>
          <w:lang w:val="en-US"/>
          <w14:ligatures w14:val="none"/>
        </w:rPr>
        <w:t>shared</w:t>
      </w:r>
      <w:r w:rsidRPr="00746DE9">
        <w:rPr>
          <w:rStyle w:val="normaltextrun"/>
          <w:rFonts w:asciiTheme="majorBidi" w:eastAsiaTheme="majorEastAsia" w:hAnsiTheme="majorBidi" w:cstheme="majorBidi"/>
          <w:color w:val="000000" w:themeColor="text1"/>
          <w:kern w:val="0"/>
          <w:lang w:val="en-US"/>
          <w14:ligatures w14:val="none"/>
        </w:rPr>
        <w:t xml:space="preserve"> values, religion, culture, and family orientation </w:t>
      </w:r>
      <w:sdt>
        <w:sdtPr>
          <w:rPr>
            <w:rStyle w:val="normaltextrun"/>
            <w:rFonts w:asciiTheme="majorBidi" w:eastAsiaTheme="majorEastAsia" w:hAnsiTheme="majorBidi" w:cstheme="majorBidi"/>
            <w:color w:val="000000" w:themeColor="text1"/>
            <w:kern w:val="0"/>
            <w:lang w:val="en-US"/>
            <w14:ligatures w14:val="none"/>
          </w:rPr>
          <w:id w:val="1969545623"/>
          <w:citation/>
        </w:sdtPr>
        <w:sdtEndPr>
          <w:rPr>
            <w:rStyle w:val="normaltextrun"/>
          </w:rPr>
        </w:sdtEndPr>
        <w:sdtContent>
          <w:r w:rsidRPr="0083115E">
            <w:rPr>
              <w:rStyle w:val="normaltextrun"/>
              <w:rFonts w:asciiTheme="majorBidi" w:eastAsiaTheme="majorEastAsia" w:hAnsiTheme="majorBidi" w:cstheme="majorBidi"/>
              <w:color w:val="000000" w:themeColor="text1"/>
              <w:kern w:val="0"/>
              <w:lang w:val="en-US"/>
              <w14:ligatures w14:val="none"/>
            </w:rPr>
            <w:fldChar w:fldCharType="begin"/>
          </w:r>
          <w:r w:rsidRPr="0083115E">
            <w:rPr>
              <w:rStyle w:val="normaltextrun"/>
              <w:rFonts w:asciiTheme="majorBidi" w:eastAsiaTheme="majorEastAsia" w:hAnsiTheme="majorBidi" w:cstheme="majorBidi"/>
              <w:color w:val="000000" w:themeColor="text1"/>
              <w:kern w:val="0"/>
              <w:lang w:val="en-US"/>
              <w14:ligatures w14:val="none"/>
            </w:rPr>
            <w:instrText xml:space="preserve"> CITATION Alg22 \l 1033 </w:instrText>
          </w:r>
          <w:r w:rsidRPr="0083115E">
            <w:rPr>
              <w:rStyle w:val="normaltextrun"/>
              <w:rFonts w:asciiTheme="majorBidi" w:eastAsiaTheme="majorEastAsia" w:hAnsiTheme="majorBidi" w:cstheme="majorBidi"/>
              <w:color w:val="000000" w:themeColor="text1"/>
              <w:kern w:val="0"/>
              <w:lang w:val="en-US"/>
              <w14:ligatures w14:val="none"/>
            </w:rPr>
            <w:fldChar w:fldCharType="separate"/>
          </w:r>
          <w:r w:rsidR="00B110BC" w:rsidRPr="0083115E">
            <w:rPr>
              <w:rFonts w:asciiTheme="majorBidi" w:eastAsiaTheme="majorEastAsia" w:hAnsiTheme="majorBidi" w:cstheme="majorBidi"/>
              <w:noProof/>
              <w:color w:val="000000" w:themeColor="text1"/>
              <w:kern w:val="0"/>
              <w:lang w:val="en-US"/>
              <w14:ligatures w14:val="none"/>
            </w:rPr>
            <w:t>(Algumzi, 2022)</w:t>
          </w:r>
          <w:r w:rsidRPr="0083115E">
            <w:rPr>
              <w:rStyle w:val="normaltextrun"/>
              <w:rFonts w:asciiTheme="majorBidi" w:eastAsiaTheme="majorEastAsia" w:hAnsiTheme="majorBidi" w:cstheme="majorBidi"/>
              <w:color w:val="000000" w:themeColor="text1"/>
              <w:kern w:val="0"/>
              <w:lang w:val="en-US"/>
              <w14:ligatures w14:val="none"/>
            </w:rPr>
            <w:fldChar w:fldCharType="end"/>
          </w:r>
        </w:sdtContent>
      </w:sdt>
      <w:r w:rsidRPr="0083115E">
        <w:rPr>
          <w:rStyle w:val="normaltextrun"/>
          <w:rFonts w:asciiTheme="majorBidi" w:eastAsiaTheme="majorEastAsia" w:hAnsiTheme="majorBidi" w:cstheme="majorBidi"/>
          <w:color w:val="000000" w:themeColor="text1"/>
          <w:kern w:val="0"/>
          <w:lang w:val="en-US"/>
          <w14:ligatures w14:val="none"/>
        </w:rPr>
        <w:t>. Saudi</w:t>
      </w:r>
      <w:r w:rsidRPr="00746DE9">
        <w:rPr>
          <w:rStyle w:val="normaltextrun"/>
          <w:rFonts w:asciiTheme="majorBidi" w:eastAsiaTheme="majorEastAsia" w:hAnsiTheme="majorBidi" w:cstheme="majorBidi"/>
          <w:color w:val="000000" w:themeColor="text1"/>
          <w:kern w:val="0"/>
          <w:lang w:val="en-US"/>
          <w14:ligatures w14:val="none"/>
        </w:rPr>
        <w:t xml:space="preserve"> consumers associate prestigious qualities, such as exclusivity and VIP status, with elite groups, often showcasing brand clues online to signal their belonging to these </w:t>
      </w:r>
      <w:r w:rsidRPr="0083115E">
        <w:rPr>
          <w:rStyle w:val="normaltextrun"/>
          <w:rFonts w:asciiTheme="majorBidi" w:eastAsiaTheme="majorEastAsia" w:hAnsiTheme="majorBidi" w:cstheme="majorBidi"/>
          <w:color w:val="000000" w:themeColor="text1"/>
          <w:kern w:val="0"/>
          <w:lang w:val="en-US"/>
          <w14:ligatures w14:val="none"/>
        </w:rPr>
        <w:t xml:space="preserve">groups </w:t>
      </w:r>
      <w:sdt>
        <w:sdtPr>
          <w:rPr>
            <w:rStyle w:val="normaltextrun"/>
            <w:rFonts w:asciiTheme="majorBidi" w:eastAsiaTheme="majorEastAsia" w:hAnsiTheme="majorBidi" w:cstheme="majorBidi"/>
            <w:color w:val="000000" w:themeColor="text1"/>
            <w:kern w:val="0"/>
            <w:lang w:val="en-US"/>
            <w14:ligatures w14:val="none"/>
          </w:rPr>
          <w:id w:val="-1343081464"/>
          <w:citation/>
        </w:sdtPr>
        <w:sdtEndPr>
          <w:rPr>
            <w:rStyle w:val="normaltextrun"/>
          </w:rPr>
        </w:sdtEndPr>
        <w:sdtContent>
          <w:r w:rsidRPr="0083115E">
            <w:rPr>
              <w:rStyle w:val="normaltextrun"/>
              <w:rFonts w:asciiTheme="majorBidi" w:eastAsiaTheme="majorEastAsia" w:hAnsiTheme="majorBidi" w:cstheme="majorBidi"/>
              <w:color w:val="000000" w:themeColor="text1"/>
              <w:kern w:val="0"/>
              <w:lang w:val="en-US"/>
              <w14:ligatures w14:val="none"/>
            </w:rPr>
            <w:fldChar w:fldCharType="begin"/>
          </w:r>
          <w:r w:rsidRPr="0083115E">
            <w:rPr>
              <w:rStyle w:val="normaltextrun"/>
              <w:rFonts w:asciiTheme="majorBidi" w:eastAsiaTheme="majorEastAsia" w:hAnsiTheme="majorBidi" w:cstheme="majorBidi"/>
              <w:color w:val="000000" w:themeColor="text1"/>
              <w:kern w:val="0"/>
              <w:lang w:val="en-US"/>
              <w14:ligatures w14:val="none"/>
            </w:rPr>
            <w:instrText xml:space="preserve"> CITATION Kla20 \l 1033 </w:instrText>
          </w:r>
          <w:r w:rsidRPr="0083115E">
            <w:rPr>
              <w:rStyle w:val="normaltextrun"/>
              <w:rFonts w:asciiTheme="majorBidi" w:eastAsiaTheme="majorEastAsia" w:hAnsiTheme="majorBidi" w:cstheme="majorBidi"/>
              <w:color w:val="000000" w:themeColor="text1"/>
              <w:kern w:val="0"/>
              <w:lang w:val="en-US"/>
              <w14:ligatures w14:val="none"/>
            </w:rPr>
            <w:fldChar w:fldCharType="separate"/>
          </w:r>
          <w:r w:rsidR="00B110BC" w:rsidRPr="0083115E">
            <w:rPr>
              <w:rFonts w:asciiTheme="majorBidi" w:eastAsiaTheme="majorEastAsia" w:hAnsiTheme="majorBidi" w:cstheme="majorBidi"/>
              <w:noProof/>
              <w:color w:val="000000" w:themeColor="text1"/>
              <w:kern w:val="0"/>
              <w:lang w:val="en-US"/>
              <w14:ligatures w14:val="none"/>
            </w:rPr>
            <w:t>(Klabi, 2020)</w:t>
          </w:r>
          <w:r w:rsidRPr="0083115E">
            <w:rPr>
              <w:rStyle w:val="normaltextrun"/>
              <w:rFonts w:asciiTheme="majorBidi" w:eastAsiaTheme="majorEastAsia" w:hAnsiTheme="majorBidi" w:cstheme="majorBidi"/>
              <w:color w:val="000000" w:themeColor="text1"/>
              <w:kern w:val="0"/>
              <w:lang w:val="en-US"/>
              <w14:ligatures w14:val="none"/>
            </w:rPr>
            <w:fldChar w:fldCharType="end"/>
          </w:r>
        </w:sdtContent>
      </w:sdt>
      <w:r w:rsidRPr="0083115E">
        <w:rPr>
          <w:rStyle w:val="normaltextrun"/>
          <w:rFonts w:asciiTheme="majorBidi" w:eastAsiaTheme="majorEastAsia" w:hAnsiTheme="majorBidi" w:cstheme="majorBidi"/>
          <w:color w:val="000000" w:themeColor="text1"/>
          <w:kern w:val="0"/>
          <w:lang w:val="en-US"/>
          <w14:ligatures w14:val="none"/>
        </w:rPr>
        <w:t xml:space="preserve">. Platforms like </w:t>
      </w:r>
      <w:r w:rsidR="00285061" w:rsidRPr="0083115E">
        <w:rPr>
          <w:rStyle w:val="normaltextrun"/>
          <w:rFonts w:asciiTheme="majorBidi" w:eastAsiaTheme="majorEastAsia" w:hAnsiTheme="majorBidi" w:cstheme="majorBidi"/>
          <w:color w:val="000000" w:themeColor="text1"/>
          <w:kern w:val="0"/>
          <w:lang w:val="en-US"/>
          <w14:ligatures w14:val="none"/>
        </w:rPr>
        <w:t>‘</w:t>
      </w:r>
      <w:r w:rsidRPr="0083115E">
        <w:rPr>
          <w:rStyle w:val="normaltextrun"/>
          <w:rFonts w:asciiTheme="majorBidi" w:eastAsiaTheme="majorEastAsia" w:hAnsiTheme="majorBidi" w:cstheme="majorBidi"/>
          <w:color w:val="000000" w:themeColor="text1"/>
          <w:kern w:val="0"/>
          <w:lang w:val="en-US"/>
          <w14:ligatures w14:val="none"/>
        </w:rPr>
        <w:t>X</w:t>
      </w:r>
      <w:r w:rsidR="00285061" w:rsidRPr="0083115E">
        <w:rPr>
          <w:rStyle w:val="normaltextrun"/>
          <w:rFonts w:asciiTheme="majorBidi" w:eastAsiaTheme="majorEastAsia" w:hAnsiTheme="majorBidi" w:cstheme="majorBidi"/>
          <w:color w:val="000000" w:themeColor="text1"/>
          <w:kern w:val="0"/>
          <w:lang w:val="en-US"/>
          <w14:ligatures w14:val="none"/>
        </w:rPr>
        <w:t>’</w:t>
      </w:r>
      <w:r w:rsidRPr="0083115E">
        <w:rPr>
          <w:rStyle w:val="normaltextrun"/>
          <w:rFonts w:asciiTheme="majorBidi" w:eastAsiaTheme="majorEastAsia" w:hAnsiTheme="majorBidi" w:cstheme="majorBidi"/>
          <w:color w:val="000000" w:themeColor="text1"/>
          <w:kern w:val="0"/>
          <w:lang w:val="en-US"/>
          <w14:ligatures w14:val="none"/>
        </w:rPr>
        <w:t xml:space="preserve"> (formerly Twitter) are </w:t>
      </w:r>
      <w:r w:rsidR="00D73177" w:rsidRPr="0083115E">
        <w:rPr>
          <w:rStyle w:val="normaltextrun"/>
          <w:rFonts w:asciiTheme="majorBidi" w:eastAsiaTheme="majorEastAsia" w:hAnsiTheme="majorBidi" w:cstheme="majorBidi"/>
          <w:color w:val="000000" w:themeColor="text1"/>
          <w:kern w:val="0"/>
          <w:lang w:val="en-US"/>
          <w14:ligatures w14:val="none"/>
        </w:rPr>
        <w:t>prevalent</w:t>
      </w:r>
      <w:r w:rsidRPr="0083115E">
        <w:rPr>
          <w:rStyle w:val="normaltextrun"/>
          <w:rFonts w:asciiTheme="majorBidi" w:eastAsiaTheme="majorEastAsia" w:hAnsiTheme="majorBidi" w:cstheme="majorBidi"/>
          <w:color w:val="000000" w:themeColor="text1"/>
          <w:kern w:val="0"/>
          <w:lang w:val="en-US"/>
          <w14:ligatures w14:val="none"/>
        </w:rPr>
        <w:t xml:space="preserve"> in </w:t>
      </w:r>
      <w:r w:rsidR="00D31418" w:rsidRPr="0083115E">
        <w:rPr>
          <w:rStyle w:val="normaltextrun"/>
          <w:rFonts w:asciiTheme="majorBidi" w:eastAsiaTheme="majorEastAsia" w:hAnsiTheme="majorBidi" w:cstheme="majorBidi"/>
          <w:color w:val="000000" w:themeColor="text1"/>
          <w:kern w:val="0"/>
          <w:lang w:val="en-US"/>
          <w14:ligatures w14:val="none"/>
        </w:rPr>
        <w:t>KSA</w:t>
      </w:r>
      <w:r w:rsidRPr="0083115E">
        <w:rPr>
          <w:rStyle w:val="normaltextrun"/>
          <w:rFonts w:asciiTheme="majorBidi" w:eastAsiaTheme="majorEastAsia" w:hAnsiTheme="majorBidi" w:cstheme="majorBidi"/>
          <w:color w:val="000000" w:themeColor="text1"/>
          <w:kern w:val="0"/>
          <w:lang w:val="en-US"/>
          <w14:ligatures w14:val="none"/>
        </w:rPr>
        <w:t xml:space="preserve">, where users actively enhance their </w:t>
      </w:r>
      <w:r w:rsidR="007463C0" w:rsidRPr="0083115E">
        <w:rPr>
          <w:rStyle w:val="normaltextrun"/>
          <w:rFonts w:asciiTheme="majorBidi" w:eastAsiaTheme="majorEastAsia" w:hAnsiTheme="majorBidi" w:cstheme="majorBidi"/>
          <w:color w:val="000000" w:themeColor="text1"/>
          <w:kern w:val="0"/>
          <w:lang w:val="en-US"/>
          <w14:ligatures w14:val="none"/>
        </w:rPr>
        <w:t>social-identification</w:t>
      </w:r>
      <w:r w:rsidRPr="0083115E">
        <w:rPr>
          <w:rStyle w:val="normaltextrun"/>
          <w:rFonts w:asciiTheme="majorBidi" w:eastAsiaTheme="majorEastAsia" w:hAnsiTheme="majorBidi" w:cstheme="majorBidi"/>
          <w:color w:val="000000" w:themeColor="text1"/>
          <w:kern w:val="0"/>
          <w:lang w:val="en-US"/>
          <w14:ligatures w14:val="none"/>
        </w:rPr>
        <w:t xml:space="preserve"> by sharing images and engaging with trending hashtags that highlight their affiliations and brand choices </w:t>
      </w:r>
      <w:sdt>
        <w:sdtPr>
          <w:rPr>
            <w:rStyle w:val="normaltextrun"/>
            <w:rFonts w:asciiTheme="majorBidi" w:eastAsiaTheme="majorEastAsia" w:hAnsiTheme="majorBidi" w:cstheme="majorBidi"/>
            <w:color w:val="000000" w:themeColor="text1"/>
            <w:kern w:val="0"/>
            <w:lang w:val="en-US"/>
            <w14:ligatures w14:val="none"/>
          </w:rPr>
          <w:id w:val="1451364285"/>
          <w:citation/>
        </w:sdtPr>
        <w:sdtEndPr>
          <w:rPr>
            <w:rStyle w:val="normaltextrun"/>
          </w:rPr>
        </w:sdtEndPr>
        <w:sdtContent>
          <w:r w:rsidRPr="0083115E">
            <w:rPr>
              <w:rStyle w:val="normaltextrun"/>
              <w:rFonts w:asciiTheme="majorBidi" w:eastAsiaTheme="majorEastAsia" w:hAnsiTheme="majorBidi" w:cstheme="majorBidi"/>
              <w:color w:val="000000" w:themeColor="text1"/>
              <w:kern w:val="0"/>
              <w:lang w:val="en-US"/>
              <w14:ligatures w14:val="none"/>
            </w:rPr>
            <w:fldChar w:fldCharType="begin"/>
          </w:r>
          <w:r w:rsidRPr="0083115E">
            <w:rPr>
              <w:rStyle w:val="normaltextrun"/>
              <w:rFonts w:asciiTheme="majorBidi" w:eastAsiaTheme="majorEastAsia" w:hAnsiTheme="majorBidi" w:cstheme="majorBidi"/>
              <w:color w:val="000000" w:themeColor="text1"/>
              <w:kern w:val="0"/>
              <w:lang w:val="en-US"/>
              <w14:ligatures w14:val="none"/>
            </w:rPr>
            <w:instrText xml:space="preserve"> CITATION Kla20 \l 1033 </w:instrText>
          </w:r>
          <w:r w:rsidRPr="0083115E">
            <w:rPr>
              <w:rStyle w:val="normaltextrun"/>
              <w:rFonts w:asciiTheme="majorBidi" w:eastAsiaTheme="majorEastAsia" w:hAnsiTheme="majorBidi" w:cstheme="majorBidi"/>
              <w:color w:val="000000" w:themeColor="text1"/>
              <w:kern w:val="0"/>
              <w:lang w:val="en-US"/>
              <w14:ligatures w14:val="none"/>
            </w:rPr>
            <w:fldChar w:fldCharType="separate"/>
          </w:r>
          <w:r w:rsidR="00B110BC" w:rsidRPr="0083115E">
            <w:rPr>
              <w:rFonts w:asciiTheme="majorBidi" w:eastAsiaTheme="majorEastAsia" w:hAnsiTheme="majorBidi" w:cstheme="majorBidi"/>
              <w:noProof/>
              <w:color w:val="000000" w:themeColor="text1"/>
              <w:kern w:val="0"/>
              <w:lang w:val="en-US"/>
              <w14:ligatures w14:val="none"/>
            </w:rPr>
            <w:t>(Klabi, 2020)</w:t>
          </w:r>
          <w:r w:rsidRPr="0083115E">
            <w:rPr>
              <w:rStyle w:val="normaltextrun"/>
              <w:rFonts w:asciiTheme="majorBidi" w:eastAsiaTheme="majorEastAsia" w:hAnsiTheme="majorBidi" w:cstheme="majorBidi"/>
              <w:color w:val="000000" w:themeColor="text1"/>
              <w:kern w:val="0"/>
              <w:lang w:val="en-US"/>
              <w14:ligatures w14:val="none"/>
            </w:rPr>
            <w:fldChar w:fldCharType="end"/>
          </w:r>
        </w:sdtContent>
      </w:sdt>
      <w:r w:rsidRPr="0083115E">
        <w:rPr>
          <w:rStyle w:val="normaltextrun"/>
          <w:rFonts w:asciiTheme="majorBidi" w:eastAsiaTheme="majorEastAsia" w:hAnsiTheme="majorBidi" w:cstheme="majorBidi"/>
          <w:color w:val="000000" w:themeColor="text1"/>
          <w:kern w:val="0"/>
          <w:lang w:val="en-US"/>
          <w14:ligatures w14:val="none"/>
        </w:rPr>
        <w:t>. This online presence allows individuals to boost their self-esteem by showcasing luxury brand associations, thus reinforcing their social identity.</w:t>
      </w:r>
    </w:p>
    <w:p w14:paraId="1DC72083" w14:textId="32B71DA5" w:rsidR="00D83056" w:rsidRDefault="00652FF0" w:rsidP="00E11838">
      <w:pPr>
        <w:spacing w:line="480" w:lineRule="auto"/>
        <w:jc w:val="both"/>
        <w:rPr>
          <w:rStyle w:val="normaltextrun"/>
          <w:rFonts w:asciiTheme="majorBidi" w:eastAsiaTheme="majorEastAsia" w:hAnsiTheme="majorBidi" w:cstheme="majorBidi"/>
          <w:color w:val="000000" w:themeColor="text1"/>
          <w:kern w:val="0"/>
          <w:lang w:val="en-US"/>
          <w14:ligatures w14:val="none"/>
        </w:rPr>
      </w:pPr>
      <w:r w:rsidRPr="0083115E">
        <w:rPr>
          <w:rStyle w:val="normaltextrun"/>
          <w:rFonts w:asciiTheme="majorBidi" w:eastAsiaTheme="majorEastAsia" w:hAnsiTheme="majorBidi" w:cstheme="majorBidi"/>
          <w:color w:val="000000" w:themeColor="text1"/>
          <w:kern w:val="0"/>
          <w:lang w:val="en-US"/>
          <w14:ligatures w14:val="none"/>
        </w:rPr>
        <w:tab/>
        <w:t xml:space="preserve">The findings suggest that brands aiming to strengthen </w:t>
      </w:r>
      <w:r w:rsidR="007463C0" w:rsidRPr="0083115E">
        <w:rPr>
          <w:rStyle w:val="normaltextrun"/>
          <w:rFonts w:asciiTheme="majorBidi" w:eastAsiaTheme="majorEastAsia" w:hAnsiTheme="majorBidi" w:cstheme="majorBidi"/>
          <w:color w:val="000000" w:themeColor="text1"/>
          <w:kern w:val="0"/>
          <w:lang w:val="en-US"/>
          <w14:ligatures w14:val="none"/>
        </w:rPr>
        <w:t>social-identification</w:t>
      </w:r>
      <w:r w:rsidRPr="0083115E">
        <w:rPr>
          <w:rStyle w:val="normaltextrun"/>
          <w:rFonts w:asciiTheme="majorBidi" w:eastAsiaTheme="majorEastAsia" w:hAnsiTheme="majorBidi" w:cstheme="majorBidi"/>
          <w:color w:val="000000" w:themeColor="text1"/>
          <w:kern w:val="0"/>
          <w:lang w:val="en-US"/>
          <w14:ligatures w14:val="none"/>
        </w:rPr>
        <w:t xml:space="preserve"> in </w:t>
      </w:r>
      <w:r w:rsidR="00D31418" w:rsidRPr="0083115E">
        <w:rPr>
          <w:rStyle w:val="normaltextrun"/>
          <w:rFonts w:asciiTheme="majorBidi" w:eastAsiaTheme="majorEastAsia" w:hAnsiTheme="majorBidi" w:cstheme="majorBidi"/>
          <w:color w:val="000000" w:themeColor="text1"/>
          <w:kern w:val="0"/>
          <w:lang w:val="en-US"/>
          <w14:ligatures w14:val="none"/>
        </w:rPr>
        <w:t>KSA</w:t>
      </w:r>
      <w:r w:rsidRPr="0083115E">
        <w:rPr>
          <w:rStyle w:val="normaltextrun"/>
          <w:rFonts w:asciiTheme="majorBidi" w:eastAsiaTheme="majorEastAsia" w:hAnsiTheme="majorBidi" w:cstheme="majorBidi"/>
          <w:color w:val="000000" w:themeColor="text1"/>
          <w:kern w:val="0"/>
          <w:lang w:val="en-US"/>
          <w14:ligatures w14:val="none"/>
        </w:rPr>
        <w:t xml:space="preserve"> should prioritize aligning with the </w:t>
      </w:r>
      <w:r w:rsidR="00285061" w:rsidRPr="0083115E">
        <w:rPr>
          <w:rStyle w:val="normaltextrun"/>
          <w:rFonts w:asciiTheme="majorBidi" w:eastAsiaTheme="majorEastAsia" w:hAnsiTheme="majorBidi" w:cstheme="majorBidi"/>
          <w:color w:val="000000" w:themeColor="text1"/>
          <w:kern w:val="0"/>
          <w:lang w:val="en-US"/>
          <w14:ligatures w14:val="none"/>
        </w:rPr>
        <w:t>client’s</w:t>
      </w:r>
      <w:r w:rsidRPr="0083115E">
        <w:rPr>
          <w:rStyle w:val="normaltextrun"/>
          <w:rFonts w:asciiTheme="majorBidi" w:eastAsiaTheme="majorEastAsia" w:hAnsiTheme="majorBidi" w:cstheme="majorBidi"/>
          <w:color w:val="000000" w:themeColor="text1"/>
          <w:kern w:val="0"/>
          <w:lang w:val="en-US"/>
          <w14:ligatures w14:val="none"/>
        </w:rPr>
        <w:t xml:space="preserve"> self-concept rather than focusing solely on brand image </w:t>
      </w:r>
      <w:r w:rsidRPr="0083115E">
        <w:rPr>
          <w:rFonts w:asciiTheme="majorBidi" w:eastAsiaTheme="majorEastAsia" w:hAnsiTheme="majorBidi" w:cstheme="majorBidi"/>
          <w:noProof/>
          <w:color w:val="000000" w:themeColor="text1"/>
          <w:kern w:val="0"/>
          <w:lang w:val="en-US"/>
          <w14:ligatures w14:val="none"/>
        </w:rPr>
        <w:t xml:space="preserve">(Klabi, 2020; Malar </w:t>
      </w:r>
      <w:r w:rsidR="0008084C" w:rsidRPr="0083115E">
        <w:rPr>
          <w:rFonts w:asciiTheme="majorBidi" w:eastAsiaTheme="majorEastAsia" w:hAnsiTheme="majorBidi" w:cstheme="majorBidi"/>
          <w:noProof/>
          <w:color w:val="000000" w:themeColor="text1"/>
          <w:lang w:val="en-US"/>
        </w:rPr>
        <w:t>et al</w:t>
      </w:r>
      <w:r w:rsidRPr="0083115E">
        <w:rPr>
          <w:rFonts w:asciiTheme="majorBidi" w:eastAsiaTheme="majorEastAsia" w:hAnsiTheme="majorBidi" w:cstheme="majorBidi"/>
          <w:noProof/>
          <w:color w:val="000000" w:themeColor="text1"/>
          <w:kern w:val="0"/>
          <w:lang w:val="en-US"/>
          <w14:ligatures w14:val="none"/>
        </w:rPr>
        <w:t>., 2011)</w:t>
      </w:r>
      <w:r w:rsidRPr="0083115E">
        <w:rPr>
          <w:rStyle w:val="normaltextrun"/>
          <w:rFonts w:asciiTheme="majorBidi" w:eastAsiaTheme="majorEastAsia" w:hAnsiTheme="majorBidi" w:cstheme="majorBidi"/>
          <w:color w:val="000000" w:themeColor="text1"/>
          <w:kern w:val="0"/>
          <w:lang w:val="en-US"/>
          <w14:ligatures w14:val="none"/>
        </w:rPr>
        <w:t>. By doing so, brands can foster deeper connections with consumers, encouraging them to incorporate brand</w:t>
      </w:r>
      <w:r w:rsidRPr="007A3D3F">
        <w:rPr>
          <w:rStyle w:val="normaltextrun"/>
          <w:rFonts w:asciiTheme="majorBidi" w:eastAsiaTheme="majorEastAsia" w:hAnsiTheme="majorBidi" w:cstheme="majorBidi"/>
          <w:color w:val="000000" w:themeColor="text1"/>
          <w:kern w:val="0"/>
          <w:lang w:val="en-US"/>
          <w14:ligatures w14:val="none"/>
        </w:rPr>
        <w:t xml:space="preserve"> values into their own social identities and project these identities within their social networks.</w:t>
      </w:r>
    </w:p>
    <w:p w14:paraId="54780582" w14:textId="77777777" w:rsidR="003F6416" w:rsidRPr="007A3D3F" w:rsidRDefault="003F6416" w:rsidP="00E11838">
      <w:pPr>
        <w:spacing w:line="480" w:lineRule="auto"/>
        <w:jc w:val="both"/>
        <w:rPr>
          <w:rFonts w:asciiTheme="majorBidi" w:eastAsiaTheme="majorEastAsia" w:hAnsiTheme="majorBidi" w:cstheme="majorBidi"/>
          <w:color w:val="000000" w:themeColor="text1"/>
          <w:kern w:val="0"/>
          <w:lang w:val="en-US"/>
          <w14:ligatures w14:val="none"/>
        </w:rPr>
      </w:pPr>
    </w:p>
    <w:p w14:paraId="5B934D3D" w14:textId="656512BA" w:rsidR="00BC38EE" w:rsidRPr="002625D1" w:rsidRDefault="00BC38EE" w:rsidP="00BC38EE">
      <w:pPr>
        <w:spacing w:line="480" w:lineRule="auto"/>
        <w:rPr>
          <w:rFonts w:asciiTheme="majorBidi" w:hAnsiTheme="majorBidi" w:cstheme="majorBidi"/>
          <w:b/>
          <w:bCs/>
          <w:color w:val="000000" w:themeColor="text1"/>
          <w:sz w:val="28"/>
          <w:szCs w:val="28"/>
          <w:lang w:val="en-US"/>
        </w:rPr>
      </w:pPr>
      <w:r w:rsidRPr="002625D1">
        <w:rPr>
          <w:rFonts w:asciiTheme="majorBidi" w:hAnsiTheme="majorBidi" w:cstheme="majorBidi"/>
          <w:b/>
          <w:bCs/>
          <w:color w:val="000000" w:themeColor="text1"/>
          <w:sz w:val="28"/>
          <w:szCs w:val="28"/>
          <w:lang w:val="en-US"/>
        </w:rPr>
        <w:lastRenderedPageBreak/>
        <w:t>Theoretical Implication</w:t>
      </w:r>
    </w:p>
    <w:p w14:paraId="6F7A0C74" w14:textId="08696F77" w:rsidR="00BC38EE" w:rsidRDefault="002625D1" w:rsidP="00476C82">
      <w:pPr>
        <w:spacing w:after="0" w:line="480" w:lineRule="auto"/>
        <w:ind w:firstLine="720"/>
        <w:jc w:val="both"/>
        <w:rPr>
          <w:rFonts w:ascii="Times New Roman" w:eastAsia="Times New Roman" w:hAnsi="Times New Roman" w:cs="Times New Roman"/>
          <w:color w:val="000000" w:themeColor="text1"/>
          <w:kern w:val="0"/>
          <w14:ligatures w14:val="none"/>
        </w:rPr>
      </w:pPr>
      <w:r w:rsidRPr="003F6416">
        <w:rPr>
          <w:rFonts w:ascii="Times New Roman" w:eastAsia="Times New Roman" w:hAnsi="Times New Roman" w:cs="Times New Roman"/>
          <w:color w:val="000000" w:themeColor="text1"/>
          <w:kern w:val="0"/>
          <w14:ligatures w14:val="none"/>
        </w:rPr>
        <w:t xml:space="preserve">The study offers several theoretical implications </w:t>
      </w:r>
      <w:r w:rsidR="00EB60F4" w:rsidRPr="003F6416">
        <w:rPr>
          <w:rFonts w:ascii="Times New Roman" w:eastAsia="Times New Roman" w:hAnsi="Times New Roman" w:cs="Times New Roman"/>
          <w:color w:val="000000" w:themeColor="text1"/>
          <w:kern w:val="0"/>
          <w14:ligatures w14:val="none"/>
        </w:rPr>
        <w:t>within</w:t>
      </w:r>
      <w:r w:rsidRPr="003F6416">
        <w:rPr>
          <w:rFonts w:ascii="Times New Roman" w:eastAsia="Times New Roman" w:hAnsi="Times New Roman" w:cs="Times New Roman"/>
          <w:color w:val="000000" w:themeColor="text1"/>
          <w:kern w:val="0"/>
          <w14:ligatures w14:val="none"/>
        </w:rPr>
        <w:t xml:space="preserve"> </w:t>
      </w:r>
      <w:r w:rsidR="00EB60F4" w:rsidRPr="003F6416">
        <w:rPr>
          <w:rFonts w:ascii="Times New Roman" w:eastAsia="Times New Roman" w:hAnsi="Times New Roman" w:cs="Times New Roman"/>
          <w:color w:val="000000" w:themeColor="text1"/>
          <w:kern w:val="0"/>
          <w14:ligatures w14:val="none"/>
        </w:rPr>
        <w:t>the KSA’s</w:t>
      </w:r>
      <w:r w:rsidRPr="003F6416">
        <w:rPr>
          <w:rFonts w:ascii="Times New Roman" w:eastAsia="Times New Roman" w:hAnsi="Times New Roman" w:cs="Times New Roman"/>
          <w:color w:val="000000" w:themeColor="text1"/>
          <w:kern w:val="0"/>
          <w14:ligatures w14:val="none"/>
        </w:rPr>
        <w:t xml:space="preserve"> fashion industry. </w:t>
      </w:r>
      <w:r w:rsidR="00B72896" w:rsidRPr="003F6416">
        <w:rPr>
          <w:rFonts w:ascii="Times New Roman" w:eastAsia="Times New Roman" w:hAnsi="Times New Roman" w:cs="Times New Roman"/>
          <w:color w:val="000000" w:themeColor="text1"/>
          <w:kern w:val="0"/>
          <w14:ligatures w14:val="none"/>
        </w:rPr>
        <w:t>T</w:t>
      </w:r>
      <w:r w:rsidR="00B858AA" w:rsidRPr="003F6416">
        <w:rPr>
          <w:rFonts w:ascii="Times New Roman" w:eastAsia="Times New Roman" w:hAnsi="Times New Roman" w:cs="Times New Roman"/>
          <w:color w:val="000000" w:themeColor="text1"/>
          <w:kern w:val="0"/>
          <w14:ligatures w14:val="none"/>
        </w:rPr>
        <w:t xml:space="preserve">he outcome of this research </w:t>
      </w:r>
      <w:r w:rsidR="00EB60F4" w:rsidRPr="003F6416">
        <w:rPr>
          <w:rFonts w:ascii="Times New Roman" w:eastAsia="Times New Roman" w:hAnsi="Times New Roman" w:cs="Times New Roman"/>
          <w:color w:val="000000" w:themeColor="text1"/>
          <w:kern w:val="0"/>
          <w14:ligatures w14:val="none"/>
        </w:rPr>
        <w:t>contributes</w:t>
      </w:r>
      <w:r w:rsidR="00B858AA" w:rsidRPr="003F6416">
        <w:rPr>
          <w:rFonts w:ascii="Times New Roman" w:eastAsia="Times New Roman" w:hAnsi="Times New Roman" w:cs="Times New Roman"/>
          <w:color w:val="000000" w:themeColor="text1"/>
          <w:kern w:val="0"/>
          <w14:ligatures w14:val="none"/>
        </w:rPr>
        <w:t xml:space="preserve"> to the literature by </w:t>
      </w:r>
      <w:r w:rsidR="00B72896" w:rsidRPr="003F6416">
        <w:rPr>
          <w:rFonts w:ascii="Times New Roman" w:eastAsia="Times New Roman" w:hAnsi="Times New Roman" w:cs="Times New Roman"/>
          <w:color w:val="000000" w:themeColor="text1"/>
          <w:kern w:val="0"/>
          <w14:ligatures w14:val="none"/>
        </w:rPr>
        <w:t>bridging</w:t>
      </w:r>
      <w:r w:rsidR="00B858AA" w:rsidRPr="003F6416">
        <w:rPr>
          <w:rFonts w:ascii="Times New Roman" w:eastAsia="Times New Roman" w:hAnsi="Times New Roman" w:cs="Times New Roman"/>
          <w:color w:val="000000" w:themeColor="text1"/>
          <w:kern w:val="0"/>
          <w14:ligatures w14:val="none"/>
        </w:rPr>
        <w:t xml:space="preserve"> symbolic </w:t>
      </w:r>
      <w:r w:rsidR="00EB60F4" w:rsidRPr="003F6416">
        <w:rPr>
          <w:rFonts w:ascii="Times New Roman" w:eastAsia="Times New Roman" w:hAnsi="Times New Roman" w:cs="Times New Roman"/>
          <w:color w:val="000000" w:themeColor="text1"/>
          <w:kern w:val="0"/>
          <w14:ligatures w14:val="none"/>
        </w:rPr>
        <w:t>interactionism</w:t>
      </w:r>
      <w:r w:rsidR="00B858AA" w:rsidRPr="003F6416">
        <w:rPr>
          <w:rFonts w:ascii="Times New Roman" w:eastAsia="Times New Roman" w:hAnsi="Times New Roman" w:cs="Times New Roman"/>
          <w:color w:val="000000" w:themeColor="text1"/>
          <w:kern w:val="0"/>
          <w14:ligatures w14:val="none"/>
        </w:rPr>
        <w:t xml:space="preserve"> </w:t>
      </w:r>
      <w:r w:rsidR="00B72896" w:rsidRPr="003F6416">
        <w:rPr>
          <w:rFonts w:ascii="Times New Roman" w:eastAsia="Times New Roman" w:hAnsi="Times New Roman" w:cs="Times New Roman"/>
          <w:color w:val="000000" w:themeColor="text1"/>
          <w:kern w:val="0"/>
          <w14:ligatures w14:val="none"/>
        </w:rPr>
        <w:t>with</w:t>
      </w:r>
      <w:r w:rsidR="00B858AA" w:rsidRPr="003F6416">
        <w:rPr>
          <w:rFonts w:ascii="Times New Roman" w:eastAsia="Times New Roman" w:hAnsi="Times New Roman" w:cs="Times New Roman"/>
          <w:color w:val="000000" w:themeColor="text1"/>
          <w:kern w:val="0"/>
          <w14:ligatures w14:val="none"/>
        </w:rPr>
        <w:t xml:space="preserve"> social identity theory in the </w:t>
      </w:r>
      <w:r w:rsidR="00EB60F4" w:rsidRPr="003F6416">
        <w:rPr>
          <w:rFonts w:ascii="Times New Roman" w:eastAsia="Times New Roman" w:hAnsi="Times New Roman" w:cs="Times New Roman"/>
          <w:color w:val="000000" w:themeColor="text1"/>
          <w:kern w:val="0"/>
          <w14:ligatures w14:val="none"/>
        </w:rPr>
        <w:t xml:space="preserve">context of the </w:t>
      </w:r>
      <w:r w:rsidR="00B858AA" w:rsidRPr="003F6416">
        <w:rPr>
          <w:rFonts w:ascii="Times New Roman" w:eastAsia="Times New Roman" w:hAnsi="Times New Roman" w:cs="Times New Roman"/>
          <w:color w:val="000000" w:themeColor="text1"/>
          <w:kern w:val="0"/>
          <w14:ligatures w14:val="none"/>
        </w:rPr>
        <w:t xml:space="preserve">fashion industry. This </w:t>
      </w:r>
      <w:r w:rsidR="00B72896" w:rsidRPr="003F6416">
        <w:rPr>
          <w:rFonts w:ascii="Times New Roman" w:eastAsia="Times New Roman" w:hAnsi="Times New Roman" w:cs="Times New Roman"/>
          <w:color w:val="000000" w:themeColor="text1"/>
          <w:kern w:val="0"/>
          <w14:ligatures w14:val="none"/>
        </w:rPr>
        <w:t>bridging</w:t>
      </w:r>
      <w:r w:rsidR="00B858AA" w:rsidRPr="003F6416">
        <w:rPr>
          <w:rFonts w:ascii="Times New Roman" w:eastAsia="Times New Roman" w:hAnsi="Times New Roman" w:cs="Times New Roman"/>
          <w:color w:val="000000" w:themeColor="text1"/>
          <w:kern w:val="0"/>
          <w14:ligatures w14:val="none"/>
        </w:rPr>
        <w:t xml:space="preserve"> is established by testing the impact of brand clues on self-identification and social-identification that </w:t>
      </w:r>
      <w:r w:rsidR="00EB60F4" w:rsidRPr="003F6416">
        <w:rPr>
          <w:rFonts w:ascii="Times New Roman" w:eastAsia="Times New Roman" w:hAnsi="Times New Roman" w:cs="Times New Roman"/>
          <w:color w:val="000000" w:themeColor="text1"/>
          <w:kern w:val="0"/>
          <w14:ligatures w14:val="none"/>
        </w:rPr>
        <w:t>drive</w:t>
      </w:r>
      <w:r w:rsidR="00B858AA" w:rsidRPr="003F6416">
        <w:rPr>
          <w:rFonts w:ascii="Times New Roman" w:eastAsia="Times New Roman" w:hAnsi="Times New Roman" w:cs="Times New Roman"/>
          <w:color w:val="000000" w:themeColor="text1"/>
          <w:kern w:val="0"/>
          <w14:ligatures w14:val="none"/>
        </w:rPr>
        <w:t xml:space="preserve"> customer interactions in specific cultural contexts. </w:t>
      </w:r>
      <w:r w:rsidR="00B72896" w:rsidRPr="003F6416">
        <w:rPr>
          <w:rFonts w:ascii="Times New Roman" w:eastAsia="Times New Roman" w:hAnsi="Times New Roman" w:cs="Times New Roman"/>
          <w:color w:val="000000" w:themeColor="text1"/>
          <w:kern w:val="0"/>
          <w14:ligatures w14:val="none"/>
        </w:rPr>
        <w:t>First</w:t>
      </w:r>
      <w:r w:rsidR="00B858AA" w:rsidRPr="003F6416">
        <w:rPr>
          <w:rFonts w:ascii="Times New Roman" w:eastAsia="Times New Roman" w:hAnsi="Times New Roman" w:cs="Times New Roman"/>
          <w:color w:val="000000" w:themeColor="text1"/>
          <w:kern w:val="0"/>
          <w14:ligatures w14:val="none"/>
        </w:rPr>
        <w:t xml:space="preserve">, </w:t>
      </w:r>
      <w:r w:rsidR="00B72896" w:rsidRPr="003F6416">
        <w:rPr>
          <w:rFonts w:ascii="Times New Roman" w:eastAsia="Times New Roman" w:hAnsi="Times New Roman" w:cs="Times New Roman"/>
          <w:color w:val="000000" w:themeColor="text1"/>
          <w:kern w:val="0"/>
          <w14:ligatures w14:val="none"/>
        </w:rPr>
        <w:t xml:space="preserve">symbolic interactionism theory is extended by showcasing that </w:t>
      </w:r>
      <w:r w:rsidR="00EB60F4" w:rsidRPr="003F6416">
        <w:rPr>
          <w:rFonts w:ascii="Times New Roman" w:eastAsia="Times New Roman" w:hAnsi="Times New Roman" w:cs="Times New Roman"/>
          <w:color w:val="000000" w:themeColor="text1"/>
          <w:kern w:val="0"/>
          <w14:ligatures w14:val="none"/>
        </w:rPr>
        <w:t>fashion</w:t>
      </w:r>
      <w:r w:rsidR="00B72896" w:rsidRPr="003F6416">
        <w:rPr>
          <w:rFonts w:ascii="Times New Roman" w:eastAsia="Times New Roman" w:hAnsi="Times New Roman" w:cs="Times New Roman"/>
          <w:color w:val="000000" w:themeColor="text1"/>
          <w:kern w:val="0"/>
          <w14:ligatures w14:val="none"/>
        </w:rPr>
        <w:t xml:space="preserve"> brands </w:t>
      </w:r>
      <w:r w:rsidR="00EB60F4" w:rsidRPr="003F6416">
        <w:rPr>
          <w:rFonts w:ascii="Times New Roman" w:eastAsia="Times New Roman" w:hAnsi="Times New Roman" w:cs="Times New Roman"/>
          <w:color w:val="000000" w:themeColor="text1"/>
          <w:kern w:val="0"/>
          <w14:ligatures w14:val="none"/>
        </w:rPr>
        <w:t>are</w:t>
      </w:r>
      <w:r w:rsidR="00B72896" w:rsidRPr="003F6416">
        <w:rPr>
          <w:rFonts w:ascii="Times New Roman" w:eastAsia="Times New Roman" w:hAnsi="Times New Roman" w:cs="Times New Roman"/>
          <w:color w:val="000000" w:themeColor="text1"/>
          <w:kern w:val="0"/>
          <w14:ligatures w14:val="none"/>
        </w:rPr>
        <w:t xml:space="preserve"> a major source of symbolic clues that motivate consumers to express their self-image. In the Saudi fashion context, logos, designs, and brand clues are influential </w:t>
      </w:r>
      <w:r w:rsidR="009E7677" w:rsidRPr="003F6416">
        <w:rPr>
          <w:rFonts w:ascii="Times New Roman" w:eastAsia="Times New Roman" w:hAnsi="Times New Roman" w:cs="Times New Roman"/>
          <w:color w:val="000000" w:themeColor="text1"/>
          <w:kern w:val="0"/>
          <w14:ligatures w14:val="none"/>
        </w:rPr>
        <w:t xml:space="preserve">in shaping consumer personal identity. </w:t>
      </w:r>
      <w:r w:rsidR="00B72896" w:rsidRPr="003F6416">
        <w:rPr>
          <w:rFonts w:ascii="Times New Roman" w:eastAsia="Times New Roman" w:hAnsi="Times New Roman" w:cs="Times New Roman"/>
          <w:color w:val="000000" w:themeColor="text1"/>
          <w:kern w:val="0"/>
          <w14:ligatures w14:val="none"/>
        </w:rPr>
        <w:t>Second,</w:t>
      </w:r>
      <w:r w:rsidR="00B858AA" w:rsidRPr="003F6416">
        <w:rPr>
          <w:rFonts w:ascii="Times New Roman" w:eastAsia="Times New Roman" w:hAnsi="Times New Roman" w:cs="Times New Roman"/>
          <w:color w:val="000000" w:themeColor="text1"/>
          <w:kern w:val="0"/>
          <w14:ligatures w14:val="none"/>
        </w:rPr>
        <w:t xml:space="preserve"> </w:t>
      </w:r>
      <w:r w:rsidR="00441009" w:rsidRPr="003F6416">
        <w:rPr>
          <w:rFonts w:ascii="Times New Roman" w:eastAsia="Times New Roman" w:hAnsi="Times New Roman" w:cs="Times New Roman"/>
          <w:color w:val="000000" w:themeColor="text1"/>
          <w:kern w:val="0"/>
          <w14:ligatures w14:val="none"/>
        </w:rPr>
        <w:t xml:space="preserve">social identity theory is extended by empirically showing how a consumer’s self-image is bonded through belonging to a </w:t>
      </w:r>
      <w:r w:rsidR="00EB60F4" w:rsidRPr="003F6416">
        <w:rPr>
          <w:rFonts w:ascii="Times New Roman" w:eastAsia="Times New Roman" w:hAnsi="Times New Roman" w:cs="Times New Roman"/>
          <w:color w:val="000000" w:themeColor="text1"/>
          <w:kern w:val="0"/>
          <w14:ligatures w14:val="none"/>
        </w:rPr>
        <w:t>group with</w:t>
      </w:r>
      <w:r w:rsidR="00441009" w:rsidRPr="003F6416">
        <w:rPr>
          <w:rFonts w:ascii="Times New Roman" w:eastAsia="Times New Roman" w:hAnsi="Times New Roman" w:cs="Times New Roman"/>
          <w:color w:val="000000" w:themeColor="text1"/>
          <w:kern w:val="0"/>
          <w14:ligatures w14:val="none"/>
        </w:rPr>
        <w:t xml:space="preserve"> similar characteristics. Thus, the findings of this paper demonstrate the importance of fashion brand clues in shaping social signaling in a collectivist </w:t>
      </w:r>
      <w:r w:rsidR="00EB60F4" w:rsidRPr="003F6416">
        <w:rPr>
          <w:rFonts w:ascii="Times New Roman" w:eastAsia="Times New Roman" w:hAnsi="Times New Roman" w:cs="Times New Roman"/>
          <w:color w:val="000000" w:themeColor="text1"/>
          <w:kern w:val="0"/>
          <w14:ligatures w14:val="none"/>
        </w:rPr>
        <w:t>society,</w:t>
      </w:r>
      <w:r w:rsidR="00441009" w:rsidRPr="003F6416">
        <w:rPr>
          <w:rFonts w:ascii="Times New Roman" w:eastAsia="Times New Roman" w:hAnsi="Times New Roman" w:cs="Times New Roman"/>
          <w:color w:val="000000" w:themeColor="text1"/>
          <w:kern w:val="0"/>
          <w14:ligatures w14:val="none"/>
        </w:rPr>
        <w:t xml:space="preserve"> influencing customers’ self-identification and social-identification.</w:t>
      </w:r>
      <w:r w:rsidR="00030270" w:rsidRPr="003F6416">
        <w:rPr>
          <w:rFonts w:ascii="Times New Roman" w:eastAsia="Times New Roman" w:hAnsi="Times New Roman" w:cs="Times New Roman"/>
          <w:color w:val="000000" w:themeColor="text1"/>
          <w:kern w:val="0"/>
          <w14:ligatures w14:val="none"/>
        </w:rPr>
        <w:t xml:space="preserve"> Third, this paper offers valuable insights on highlighting the Saudi cultural dynamics, such as norms, values, and principles, in which </w:t>
      </w:r>
      <w:r w:rsidR="00EB60F4" w:rsidRPr="003F6416">
        <w:rPr>
          <w:rFonts w:ascii="Times New Roman" w:eastAsia="Times New Roman" w:hAnsi="Times New Roman" w:cs="Times New Roman"/>
          <w:color w:val="000000" w:themeColor="text1"/>
          <w:kern w:val="0"/>
          <w14:ligatures w14:val="none"/>
        </w:rPr>
        <w:t>consumer</w:t>
      </w:r>
      <w:r w:rsidR="00030270" w:rsidRPr="003F6416">
        <w:rPr>
          <w:rFonts w:ascii="Times New Roman" w:eastAsia="Times New Roman" w:hAnsi="Times New Roman" w:cs="Times New Roman"/>
          <w:color w:val="000000" w:themeColor="text1"/>
          <w:kern w:val="0"/>
          <w14:ligatures w14:val="none"/>
        </w:rPr>
        <w:t xml:space="preserve"> interactions are generated. Thus, it is notable that this insight </w:t>
      </w:r>
      <w:r w:rsidR="00EB60F4" w:rsidRPr="003F6416">
        <w:rPr>
          <w:rFonts w:ascii="Times New Roman" w:eastAsia="Times New Roman" w:hAnsi="Times New Roman" w:cs="Times New Roman"/>
          <w:color w:val="000000" w:themeColor="text1"/>
          <w:kern w:val="0"/>
          <w14:ligatures w14:val="none"/>
        </w:rPr>
        <w:t>contributes</w:t>
      </w:r>
      <w:r w:rsidR="00030270" w:rsidRPr="003F6416">
        <w:rPr>
          <w:rFonts w:ascii="Times New Roman" w:eastAsia="Times New Roman" w:hAnsi="Times New Roman" w:cs="Times New Roman"/>
          <w:color w:val="000000" w:themeColor="text1"/>
          <w:kern w:val="0"/>
          <w14:ligatures w14:val="none"/>
        </w:rPr>
        <w:t xml:space="preserve"> to the literature by </w:t>
      </w:r>
      <w:r w:rsidR="00476C82" w:rsidRPr="003F6416">
        <w:rPr>
          <w:rFonts w:ascii="Times New Roman" w:eastAsia="Times New Roman" w:hAnsi="Times New Roman" w:cs="Times New Roman"/>
          <w:color w:val="000000" w:themeColor="text1"/>
          <w:kern w:val="0"/>
          <w14:ligatures w14:val="none"/>
        </w:rPr>
        <w:t>stressing the importance of cultural aspects in shaping self-identity and social-identity</w:t>
      </w:r>
      <w:r w:rsidR="00EB60F4" w:rsidRPr="003F6416">
        <w:rPr>
          <w:rFonts w:ascii="Times New Roman" w:eastAsia="Times New Roman" w:hAnsi="Times New Roman" w:cs="Times New Roman"/>
          <w:color w:val="000000" w:themeColor="text1"/>
          <w:kern w:val="0"/>
          <w14:ligatures w14:val="none"/>
        </w:rPr>
        <w:t>. This area</w:t>
      </w:r>
      <w:r w:rsidR="00476C82" w:rsidRPr="003F6416">
        <w:rPr>
          <w:rFonts w:ascii="Times New Roman" w:eastAsia="Times New Roman" w:hAnsi="Times New Roman" w:cs="Times New Roman"/>
          <w:color w:val="000000" w:themeColor="text1"/>
          <w:kern w:val="0"/>
          <w14:ligatures w14:val="none"/>
        </w:rPr>
        <w:t xml:space="preserve"> remains underexplored in Middle Eastern markets. Finally, this paper offers a </w:t>
      </w:r>
      <w:r w:rsidR="00EB60F4" w:rsidRPr="003F6416">
        <w:rPr>
          <w:rFonts w:ascii="Times New Roman" w:eastAsia="Times New Roman" w:hAnsi="Times New Roman" w:cs="Times New Roman"/>
          <w:color w:val="000000" w:themeColor="text1"/>
          <w:kern w:val="0"/>
          <w14:ligatures w14:val="none"/>
        </w:rPr>
        <w:t>methodological</w:t>
      </w:r>
      <w:r w:rsidR="00476C82" w:rsidRPr="003F6416">
        <w:rPr>
          <w:rFonts w:ascii="Times New Roman" w:eastAsia="Times New Roman" w:hAnsi="Times New Roman" w:cs="Times New Roman"/>
          <w:color w:val="000000" w:themeColor="text1"/>
          <w:kern w:val="0"/>
          <w14:ligatures w14:val="none"/>
        </w:rPr>
        <w:t xml:space="preserve"> approach </w:t>
      </w:r>
      <w:r w:rsidR="00EB60F4" w:rsidRPr="003F6416">
        <w:rPr>
          <w:rFonts w:ascii="Times New Roman" w:eastAsia="Times New Roman" w:hAnsi="Times New Roman" w:cs="Times New Roman"/>
          <w:color w:val="000000" w:themeColor="text1"/>
          <w:kern w:val="0"/>
          <w14:ligatures w14:val="none"/>
        </w:rPr>
        <w:t>to</w:t>
      </w:r>
      <w:r w:rsidR="00476C82" w:rsidRPr="003F6416">
        <w:rPr>
          <w:rFonts w:ascii="Times New Roman" w:eastAsia="Times New Roman" w:hAnsi="Times New Roman" w:cs="Times New Roman"/>
          <w:color w:val="000000" w:themeColor="text1"/>
          <w:kern w:val="0"/>
          <w14:ligatures w14:val="none"/>
        </w:rPr>
        <w:t xml:space="preserve"> integrating psychological, marketing, and social </w:t>
      </w:r>
      <w:r w:rsidR="00EB60F4" w:rsidRPr="003F6416">
        <w:rPr>
          <w:rFonts w:ascii="Times New Roman" w:eastAsia="Times New Roman" w:hAnsi="Times New Roman" w:cs="Times New Roman"/>
          <w:color w:val="000000" w:themeColor="text1"/>
          <w:kern w:val="0"/>
          <w14:ligatures w14:val="none"/>
        </w:rPr>
        <w:t>disciplines</w:t>
      </w:r>
      <w:r w:rsidR="00476C82" w:rsidRPr="003F6416">
        <w:rPr>
          <w:rFonts w:ascii="Times New Roman" w:eastAsia="Times New Roman" w:hAnsi="Times New Roman" w:cs="Times New Roman"/>
          <w:color w:val="000000" w:themeColor="text1"/>
          <w:kern w:val="0"/>
          <w14:ligatures w14:val="none"/>
        </w:rPr>
        <w:t xml:space="preserve"> that can </w:t>
      </w:r>
      <w:r w:rsidR="00EB60F4" w:rsidRPr="003F6416">
        <w:rPr>
          <w:rFonts w:ascii="Times New Roman" w:eastAsia="Times New Roman" w:hAnsi="Times New Roman" w:cs="Times New Roman"/>
          <w:color w:val="000000" w:themeColor="text1"/>
          <w:kern w:val="0"/>
          <w14:ligatures w14:val="none"/>
        </w:rPr>
        <w:t>emerge</w:t>
      </w:r>
      <w:r w:rsidR="00476C82" w:rsidRPr="003F6416">
        <w:rPr>
          <w:rFonts w:ascii="Times New Roman" w:eastAsia="Times New Roman" w:hAnsi="Times New Roman" w:cs="Times New Roman"/>
          <w:color w:val="000000" w:themeColor="text1"/>
          <w:kern w:val="0"/>
          <w14:ligatures w14:val="none"/>
        </w:rPr>
        <w:t xml:space="preserve"> in industries with powerful </w:t>
      </w:r>
      <w:r w:rsidR="00EB60F4" w:rsidRPr="003F6416">
        <w:rPr>
          <w:rFonts w:ascii="Times New Roman" w:eastAsia="Times New Roman" w:hAnsi="Times New Roman" w:cs="Times New Roman"/>
          <w:color w:val="000000" w:themeColor="text1"/>
          <w:kern w:val="0"/>
          <w14:ligatures w14:val="none"/>
        </w:rPr>
        <w:t>cultural</w:t>
      </w:r>
      <w:r w:rsidR="00476C82" w:rsidRPr="003F6416">
        <w:rPr>
          <w:rFonts w:ascii="Times New Roman" w:eastAsia="Times New Roman" w:hAnsi="Times New Roman" w:cs="Times New Roman"/>
          <w:color w:val="000000" w:themeColor="text1"/>
          <w:kern w:val="0"/>
          <w14:ligatures w14:val="none"/>
        </w:rPr>
        <w:t xml:space="preserve"> foundations. Overall, the findings contribute to the literature by positioning brand clues as a powerful psychological antecedent </w:t>
      </w:r>
      <w:r w:rsidR="00EB60F4" w:rsidRPr="003F6416">
        <w:rPr>
          <w:rFonts w:ascii="Times New Roman" w:eastAsia="Times New Roman" w:hAnsi="Times New Roman" w:cs="Times New Roman"/>
          <w:color w:val="000000" w:themeColor="text1"/>
          <w:kern w:val="0"/>
          <w14:ligatures w14:val="none"/>
        </w:rPr>
        <w:t xml:space="preserve">in </w:t>
      </w:r>
      <w:r w:rsidR="00476C82" w:rsidRPr="003F6416">
        <w:rPr>
          <w:rFonts w:ascii="Times New Roman" w:eastAsia="Times New Roman" w:hAnsi="Times New Roman" w:cs="Times New Roman"/>
          <w:color w:val="000000" w:themeColor="text1"/>
          <w:kern w:val="0"/>
          <w14:ligatures w14:val="none"/>
        </w:rPr>
        <w:t xml:space="preserve">forming self-identity and social identity in a collectivist </w:t>
      </w:r>
      <w:r w:rsidR="00EB60F4" w:rsidRPr="003F6416">
        <w:rPr>
          <w:rFonts w:ascii="Times New Roman" w:eastAsia="Times New Roman" w:hAnsi="Times New Roman" w:cs="Times New Roman"/>
          <w:color w:val="000000" w:themeColor="text1"/>
          <w:kern w:val="0"/>
          <w14:ligatures w14:val="none"/>
        </w:rPr>
        <w:t>society</w:t>
      </w:r>
      <w:r w:rsidR="00476C82" w:rsidRPr="003F6416">
        <w:rPr>
          <w:rFonts w:ascii="Times New Roman" w:eastAsia="Times New Roman" w:hAnsi="Times New Roman" w:cs="Times New Roman"/>
          <w:color w:val="000000" w:themeColor="text1"/>
          <w:kern w:val="0"/>
          <w14:ligatures w14:val="none"/>
        </w:rPr>
        <w:t xml:space="preserve"> such as </w:t>
      </w:r>
      <w:r w:rsidR="00EB60F4" w:rsidRPr="003F6416">
        <w:rPr>
          <w:rFonts w:ascii="Times New Roman" w:eastAsia="Times New Roman" w:hAnsi="Times New Roman" w:cs="Times New Roman"/>
          <w:color w:val="000000" w:themeColor="text1"/>
          <w:kern w:val="0"/>
          <w14:ligatures w14:val="none"/>
        </w:rPr>
        <w:t>KSA</w:t>
      </w:r>
      <w:r w:rsidR="00476C82" w:rsidRPr="003F6416">
        <w:rPr>
          <w:rFonts w:ascii="Times New Roman" w:eastAsia="Times New Roman" w:hAnsi="Times New Roman" w:cs="Times New Roman"/>
          <w:color w:val="000000" w:themeColor="text1"/>
          <w:kern w:val="0"/>
          <w14:ligatures w14:val="none"/>
        </w:rPr>
        <w:t xml:space="preserve">. </w:t>
      </w:r>
    </w:p>
    <w:p w14:paraId="76D834E5" w14:textId="77777777" w:rsidR="00F17602" w:rsidRDefault="00F17602" w:rsidP="00476C82">
      <w:pPr>
        <w:spacing w:after="0" w:line="480" w:lineRule="auto"/>
        <w:ind w:firstLine="720"/>
        <w:jc w:val="both"/>
        <w:rPr>
          <w:rFonts w:ascii="Times New Roman" w:eastAsia="Times New Roman" w:hAnsi="Times New Roman" w:cs="Times New Roman"/>
          <w:color w:val="000000" w:themeColor="text1"/>
          <w:kern w:val="0"/>
          <w14:ligatures w14:val="none"/>
        </w:rPr>
      </w:pPr>
    </w:p>
    <w:p w14:paraId="37EDC9A4" w14:textId="77777777" w:rsidR="00F17602" w:rsidRPr="003F6416" w:rsidRDefault="00F17602" w:rsidP="00476C82">
      <w:pPr>
        <w:spacing w:after="0" w:line="480" w:lineRule="auto"/>
        <w:ind w:firstLine="720"/>
        <w:jc w:val="both"/>
        <w:rPr>
          <w:rFonts w:ascii="Times New Roman" w:eastAsia="Times New Roman" w:hAnsi="Times New Roman" w:cs="Times New Roman"/>
          <w:color w:val="000000" w:themeColor="text1"/>
          <w:kern w:val="0"/>
          <w14:ligatures w14:val="none"/>
        </w:rPr>
      </w:pPr>
    </w:p>
    <w:p w14:paraId="727E3D41" w14:textId="0B9A89E4" w:rsidR="003F6A4B" w:rsidRPr="00746DE9" w:rsidRDefault="003F6A4B" w:rsidP="00C62D00">
      <w:pPr>
        <w:spacing w:line="480" w:lineRule="auto"/>
        <w:rPr>
          <w:rFonts w:asciiTheme="majorBidi" w:hAnsiTheme="majorBidi" w:cstheme="majorBidi"/>
          <w:b/>
          <w:bCs/>
          <w:color w:val="000000" w:themeColor="text1"/>
          <w:sz w:val="28"/>
          <w:szCs w:val="28"/>
          <w:lang w:val="en-US"/>
        </w:rPr>
      </w:pPr>
      <w:r w:rsidRPr="00746DE9">
        <w:rPr>
          <w:rFonts w:asciiTheme="majorBidi" w:hAnsiTheme="majorBidi" w:cstheme="majorBidi"/>
          <w:b/>
          <w:bCs/>
          <w:color w:val="000000" w:themeColor="text1"/>
          <w:sz w:val="28"/>
          <w:szCs w:val="28"/>
          <w:lang w:val="en-US"/>
        </w:rPr>
        <w:lastRenderedPageBreak/>
        <w:t xml:space="preserve">Managerial </w:t>
      </w:r>
      <w:r w:rsidR="00BC38EE">
        <w:rPr>
          <w:rFonts w:asciiTheme="majorBidi" w:hAnsiTheme="majorBidi" w:cstheme="majorBidi"/>
          <w:b/>
          <w:bCs/>
          <w:color w:val="000000" w:themeColor="text1"/>
          <w:sz w:val="28"/>
          <w:szCs w:val="28"/>
          <w:lang w:val="en-US"/>
        </w:rPr>
        <w:t>I</w:t>
      </w:r>
      <w:r w:rsidRPr="00746DE9">
        <w:rPr>
          <w:rFonts w:asciiTheme="majorBidi" w:hAnsiTheme="majorBidi" w:cstheme="majorBidi"/>
          <w:b/>
          <w:bCs/>
          <w:color w:val="000000" w:themeColor="text1"/>
          <w:sz w:val="28"/>
          <w:szCs w:val="28"/>
          <w:lang w:val="en-US"/>
        </w:rPr>
        <w:t>mplication</w:t>
      </w:r>
    </w:p>
    <w:p w14:paraId="1188DE5B" w14:textId="082564C9" w:rsidR="009B20C9" w:rsidRDefault="00A00A34" w:rsidP="00BF6845">
      <w:pPr>
        <w:spacing w:line="480" w:lineRule="auto"/>
        <w:jc w:val="both"/>
        <w:rPr>
          <w:rFonts w:asciiTheme="majorBidi" w:hAnsiTheme="majorBidi" w:cstheme="majorBidi"/>
          <w:color w:val="000000" w:themeColor="text1"/>
          <w:lang w:val="en-US"/>
        </w:rPr>
      </w:pPr>
      <w:r w:rsidRPr="001D1076">
        <w:rPr>
          <w:rFonts w:asciiTheme="majorBidi" w:hAnsiTheme="majorBidi" w:cstheme="majorBidi"/>
          <w:color w:val="000000" w:themeColor="text1"/>
          <w:lang w:val="en-US"/>
        </w:rPr>
        <w:tab/>
        <w:t xml:space="preserve">This paper offers several valuable managerial contributions to the literature. </w:t>
      </w:r>
      <w:r w:rsidR="002B3BDE" w:rsidRPr="001D1076">
        <w:rPr>
          <w:rFonts w:asciiTheme="majorBidi" w:hAnsiTheme="majorBidi" w:cstheme="majorBidi"/>
          <w:color w:val="000000" w:themeColor="text1"/>
          <w:lang w:val="en-US"/>
        </w:rPr>
        <w:t xml:space="preserve">A key managerial implication of the findings is that consumers can increase their self-image and </w:t>
      </w:r>
      <w:r w:rsidR="00285061" w:rsidRPr="001D1076">
        <w:rPr>
          <w:rFonts w:asciiTheme="majorBidi" w:hAnsiTheme="majorBidi" w:cstheme="majorBidi"/>
          <w:color w:val="000000" w:themeColor="text1"/>
          <w:lang w:val="en-US"/>
        </w:rPr>
        <w:t>social</w:t>
      </w:r>
      <w:r w:rsidR="001D1076" w:rsidRPr="001D1076">
        <w:rPr>
          <w:rFonts w:asciiTheme="majorBidi" w:hAnsiTheme="majorBidi" w:cstheme="majorBidi"/>
          <w:color w:val="000000" w:themeColor="text1"/>
          <w:lang w:val="en-US"/>
        </w:rPr>
        <w:t>-</w:t>
      </w:r>
      <w:r w:rsidR="00285061" w:rsidRPr="001D1076">
        <w:rPr>
          <w:rFonts w:asciiTheme="majorBidi" w:hAnsiTheme="majorBidi" w:cstheme="majorBidi"/>
          <w:color w:val="000000" w:themeColor="text1"/>
          <w:lang w:val="en-US"/>
        </w:rPr>
        <w:t>image</w:t>
      </w:r>
      <w:r w:rsidR="002B3BDE" w:rsidRPr="001D1076">
        <w:rPr>
          <w:rFonts w:asciiTheme="majorBidi" w:hAnsiTheme="majorBidi" w:cstheme="majorBidi"/>
          <w:color w:val="000000" w:themeColor="text1"/>
          <w:lang w:val="en-US"/>
        </w:rPr>
        <w:t xml:space="preserve"> through brand elements, which help marketers </w:t>
      </w:r>
      <w:r w:rsidR="00D73177" w:rsidRPr="001D1076">
        <w:rPr>
          <w:rFonts w:asciiTheme="majorBidi" w:hAnsiTheme="majorBidi" w:cstheme="majorBidi"/>
          <w:color w:val="000000" w:themeColor="text1"/>
          <w:lang w:val="en-US"/>
        </w:rPr>
        <w:t>position their brand better</w:t>
      </w:r>
      <w:r w:rsidR="002B3BDE" w:rsidRPr="001D1076">
        <w:rPr>
          <w:rFonts w:asciiTheme="majorBidi" w:hAnsiTheme="majorBidi" w:cstheme="majorBidi"/>
          <w:color w:val="000000" w:themeColor="text1"/>
          <w:lang w:val="en-US"/>
        </w:rPr>
        <w:t xml:space="preserve"> using </w:t>
      </w:r>
      <w:r w:rsidR="00D73177" w:rsidRPr="001D1076">
        <w:rPr>
          <w:rFonts w:asciiTheme="majorBidi" w:hAnsiTheme="majorBidi" w:cstheme="majorBidi"/>
          <w:color w:val="000000" w:themeColor="text1"/>
          <w:lang w:val="en-US"/>
        </w:rPr>
        <w:t>specific</w:t>
      </w:r>
      <w:r w:rsidR="002B3BDE" w:rsidRPr="001D1076">
        <w:rPr>
          <w:rFonts w:asciiTheme="majorBidi" w:hAnsiTheme="majorBidi" w:cstheme="majorBidi"/>
          <w:color w:val="000000" w:themeColor="text1"/>
          <w:lang w:val="en-US"/>
        </w:rPr>
        <w:t xml:space="preserve"> strategies. Thus, i</w:t>
      </w:r>
      <w:r w:rsidRPr="001D1076">
        <w:rPr>
          <w:rFonts w:asciiTheme="majorBidi" w:hAnsiTheme="majorBidi" w:cstheme="majorBidi"/>
          <w:color w:val="000000" w:themeColor="text1"/>
          <w:lang w:val="en-US"/>
        </w:rPr>
        <w:t xml:space="preserve">t provides insights into </w:t>
      </w:r>
      <w:r w:rsidRPr="009B20C9">
        <w:rPr>
          <w:rFonts w:asciiTheme="majorBidi" w:hAnsiTheme="majorBidi" w:cstheme="majorBidi"/>
          <w:color w:val="000000" w:themeColor="text1"/>
          <w:lang w:val="en-US"/>
        </w:rPr>
        <w:t>innovative strategies for enhancing brand positioning</w:t>
      </w:r>
      <w:r w:rsidR="009B20C9" w:rsidRPr="009B20C9">
        <w:rPr>
          <w:rFonts w:asciiTheme="majorBidi" w:hAnsiTheme="majorBidi" w:cstheme="majorBidi"/>
          <w:color w:val="000000" w:themeColor="text1"/>
          <w:lang w:val="en-US"/>
        </w:rPr>
        <w:t xml:space="preserve"> in fashion brands</w:t>
      </w:r>
      <w:r w:rsidRPr="009B20C9">
        <w:rPr>
          <w:rFonts w:asciiTheme="majorBidi" w:hAnsiTheme="majorBidi" w:cstheme="majorBidi"/>
          <w:color w:val="000000" w:themeColor="text1"/>
          <w:lang w:val="en-US"/>
        </w:rPr>
        <w:t xml:space="preserve">, such as </w:t>
      </w:r>
      <w:r w:rsidR="009B20C9" w:rsidRPr="0083115E">
        <w:rPr>
          <w:rFonts w:asciiTheme="majorBidi" w:hAnsiTheme="majorBidi" w:cstheme="majorBidi"/>
          <w:color w:val="000000" w:themeColor="text1"/>
          <w:lang w:val="en-US"/>
        </w:rPr>
        <w:t xml:space="preserve">engaging customers using technology development in fashion brands </w:t>
      </w:r>
      <w:sdt>
        <w:sdtPr>
          <w:rPr>
            <w:rFonts w:asciiTheme="majorBidi" w:hAnsiTheme="majorBidi" w:cstheme="majorBidi"/>
            <w:color w:val="000000" w:themeColor="text1"/>
            <w:lang w:val="en-US"/>
          </w:rPr>
          <w:id w:val="-434442716"/>
          <w:citation/>
        </w:sdtPr>
        <w:sdtEndPr/>
        <w:sdtContent>
          <w:r w:rsidR="009B20C9" w:rsidRPr="0083115E">
            <w:rPr>
              <w:rFonts w:asciiTheme="majorBidi" w:hAnsiTheme="majorBidi" w:cstheme="majorBidi"/>
              <w:color w:val="000000" w:themeColor="text1"/>
              <w:lang w:val="en-US"/>
            </w:rPr>
            <w:fldChar w:fldCharType="begin"/>
          </w:r>
          <w:r w:rsidR="009B20C9" w:rsidRPr="0083115E">
            <w:rPr>
              <w:rFonts w:asciiTheme="majorBidi" w:hAnsiTheme="majorBidi" w:cstheme="majorBidi"/>
              <w:color w:val="000000" w:themeColor="text1"/>
              <w:lang w:val="en-US"/>
            </w:rPr>
            <w:instrText xml:space="preserve"> CITATION Mog24 \l 1033 </w:instrText>
          </w:r>
          <w:r w:rsidR="009B20C9" w:rsidRPr="0083115E">
            <w:rPr>
              <w:rFonts w:asciiTheme="majorBidi" w:hAnsiTheme="majorBidi" w:cstheme="majorBidi"/>
              <w:color w:val="000000" w:themeColor="text1"/>
              <w:lang w:val="en-US"/>
            </w:rPr>
            <w:fldChar w:fldCharType="separate"/>
          </w:r>
          <w:r w:rsidR="00B110BC" w:rsidRPr="0083115E">
            <w:rPr>
              <w:rFonts w:asciiTheme="majorBidi" w:hAnsiTheme="majorBidi" w:cstheme="majorBidi"/>
              <w:noProof/>
              <w:color w:val="000000" w:themeColor="text1"/>
              <w:lang w:val="en-US"/>
            </w:rPr>
            <w:t>(Mogaji, Dwivedi, &amp; Raman, 2024)</w:t>
          </w:r>
          <w:r w:rsidR="009B20C9" w:rsidRPr="0083115E">
            <w:rPr>
              <w:rFonts w:asciiTheme="majorBidi" w:hAnsiTheme="majorBidi" w:cstheme="majorBidi"/>
              <w:color w:val="000000" w:themeColor="text1"/>
              <w:lang w:val="en-US"/>
            </w:rPr>
            <w:fldChar w:fldCharType="end"/>
          </w:r>
        </w:sdtContent>
      </w:sdt>
      <w:r w:rsidR="009B20C9" w:rsidRPr="0083115E">
        <w:rPr>
          <w:rFonts w:asciiTheme="majorBidi" w:hAnsiTheme="majorBidi" w:cstheme="majorBidi"/>
          <w:color w:val="000000" w:themeColor="text1"/>
          <w:lang w:val="en-US"/>
        </w:rPr>
        <w:t xml:space="preserve">, </w:t>
      </w:r>
      <w:r w:rsidRPr="0083115E">
        <w:rPr>
          <w:rFonts w:asciiTheme="majorBidi" w:hAnsiTheme="majorBidi" w:cstheme="majorBidi"/>
          <w:color w:val="000000" w:themeColor="text1"/>
          <w:lang w:val="en-US"/>
        </w:rPr>
        <w:t>selecting the most suitable logos, mascots, packaging, and ambiance to resonate with customers.</w:t>
      </w:r>
      <w:r w:rsidR="00BF6845" w:rsidRPr="0083115E">
        <w:rPr>
          <w:rFonts w:asciiTheme="majorBidi" w:hAnsiTheme="majorBidi" w:cstheme="majorBidi"/>
          <w:color w:val="000000" w:themeColor="text1"/>
          <w:lang w:val="en-US"/>
        </w:rPr>
        <w:t xml:space="preserve"> For example, a logo that reflects modernity while incorporating traditional Saudi motifs</w:t>
      </w:r>
      <w:r w:rsidR="00BF6845">
        <w:rPr>
          <w:rFonts w:asciiTheme="majorBidi" w:hAnsiTheme="majorBidi" w:cstheme="majorBidi"/>
          <w:color w:val="000000" w:themeColor="text1"/>
          <w:lang w:val="en-US"/>
        </w:rPr>
        <w:t>, such as geometric patterns</w:t>
      </w:r>
      <w:r w:rsidR="00EB60F4">
        <w:rPr>
          <w:rFonts w:asciiTheme="majorBidi" w:hAnsiTheme="majorBidi" w:cstheme="majorBidi"/>
          <w:color w:val="000000" w:themeColor="text1"/>
          <w:lang w:val="en-US"/>
        </w:rPr>
        <w:t xml:space="preserve"> </w:t>
      </w:r>
      <w:r w:rsidR="00BF6845">
        <w:rPr>
          <w:rFonts w:asciiTheme="majorBidi" w:hAnsiTheme="majorBidi" w:cstheme="majorBidi"/>
          <w:color w:val="000000" w:themeColor="text1"/>
          <w:lang w:val="en-US"/>
        </w:rPr>
        <w:t>or Arabic calligraphy, can appeal to local pride and global sensibilities.</w:t>
      </w:r>
      <w:r w:rsidRPr="001D1076">
        <w:rPr>
          <w:rFonts w:asciiTheme="majorBidi" w:hAnsiTheme="majorBidi" w:cstheme="majorBidi"/>
          <w:color w:val="000000" w:themeColor="text1"/>
          <w:lang w:val="en-US"/>
        </w:rPr>
        <w:t xml:space="preserve"> </w:t>
      </w:r>
      <w:r w:rsidR="002B3BDE" w:rsidRPr="001D1076">
        <w:rPr>
          <w:rFonts w:asciiTheme="majorBidi" w:hAnsiTheme="majorBidi" w:cstheme="majorBidi"/>
          <w:color w:val="000000" w:themeColor="text1"/>
          <w:lang w:val="en-US"/>
        </w:rPr>
        <w:t xml:space="preserve">It might include </w:t>
      </w:r>
      <w:r w:rsidR="00D73177" w:rsidRPr="001D1076">
        <w:rPr>
          <w:rFonts w:asciiTheme="majorBidi" w:hAnsiTheme="majorBidi" w:cstheme="majorBidi"/>
          <w:color w:val="000000" w:themeColor="text1"/>
          <w:lang w:val="en-US"/>
        </w:rPr>
        <w:t>choosing</w:t>
      </w:r>
      <w:r w:rsidR="002B3BDE" w:rsidRPr="001D1076">
        <w:rPr>
          <w:rFonts w:asciiTheme="majorBidi" w:hAnsiTheme="majorBidi" w:cstheme="majorBidi"/>
          <w:color w:val="000000" w:themeColor="text1"/>
          <w:lang w:val="en-US"/>
        </w:rPr>
        <w:t xml:space="preserve"> the most appropriate logo reflecting the </w:t>
      </w:r>
      <w:r w:rsidR="00285061" w:rsidRPr="001D1076">
        <w:rPr>
          <w:rFonts w:asciiTheme="majorBidi" w:hAnsiTheme="majorBidi" w:cstheme="majorBidi"/>
          <w:color w:val="000000" w:themeColor="text1"/>
          <w:lang w:val="en-US"/>
        </w:rPr>
        <w:t>brand’s</w:t>
      </w:r>
      <w:r w:rsidR="002B3BDE" w:rsidRPr="001D1076">
        <w:rPr>
          <w:rFonts w:asciiTheme="majorBidi" w:hAnsiTheme="majorBidi" w:cstheme="majorBidi"/>
          <w:color w:val="000000" w:themeColor="text1"/>
          <w:lang w:val="en-US"/>
        </w:rPr>
        <w:t xml:space="preserve"> value visually, mascots that better </w:t>
      </w:r>
      <w:r w:rsidR="00285061" w:rsidRPr="001D1076">
        <w:rPr>
          <w:rFonts w:asciiTheme="majorBidi" w:hAnsiTheme="majorBidi" w:cstheme="majorBidi"/>
          <w:color w:val="000000" w:themeColor="text1"/>
          <w:lang w:val="en-US"/>
        </w:rPr>
        <w:t>humanize</w:t>
      </w:r>
      <w:r w:rsidR="002B3BDE" w:rsidRPr="001D1076">
        <w:rPr>
          <w:rFonts w:asciiTheme="majorBidi" w:hAnsiTheme="majorBidi" w:cstheme="majorBidi"/>
          <w:color w:val="000000" w:themeColor="text1"/>
          <w:lang w:val="en-US"/>
        </w:rPr>
        <w:t xml:space="preserve"> the brand to reflect a friendly and personal connection with the </w:t>
      </w:r>
      <w:r w:rsidR="00285061" w:rsidRPr="001D1076">
        <w:rPr>
          <w:rFonts w:asciiTheme="majorBidi" w:hAnsiTheme="majorBidi" w:cstheme="majorBidi"/>
          <w:color w:val="000000" w:themeColor="text1"/>
          <w:lang w:val="en-US"/>
        </w:rPr>
        <w:t>masses</w:t>
      </w:r>
      <w:r w:rsidR="002B3BDE" w:rsidRPr="001D1076">
        <w:rPr>
          <w:rFonts w:asciiTheme="majorBidi" w:hAnsiTheme="majorBidi" w:cstheme="majorBidi"/>
          <w:color w:val="000000" w:themeColor="text1"/>
          <w:lang w:val="en-US"/>
        </w:rPr>
        <w:t xml:space="preserve">, </w:t>
      </w:r>
      <w:r w:rsidR="00EB60F4">
        <w:rPr>
          <w:rFonts w:asciiTheme="majorBidi" w:hAnsiTheme="majorBidi" w:cstheme="majorBidi"/>
          <w:color w:val="000000" w:themeColor="text1"/>
          <w:lang w:val="en-US"/>
        </w:rPr>
        <w:t>slogans</w:t>
      </w:r>
      <w:r w:rsidR="002B3BDE" w:rsidRPr="001D1076">
        <w:rPr>
          <w:rFonts w:asciiTheme="majorBidi" w:hAnsiTheme="majorBidi" w:cstheme="majorBidi"/>
          <w:color w:val="000000" w:themeColor="text1"/>
          <w:lang w:val="en-US"/>
        </w:rPr>
        <w:t xml:space="preserve"> that can play a major role in shaping </w:t>
      </w:r>
      <w:r w:rsidR="00285061" w:rsidRPr="001D1076">
        <w:rPr>
          <w:rFonts w:asciiTheme="majorBidi" w:hAnsiTheme="majorBidi" w:cstheme="majorBidi"/>
          <w:color w:val="000000" w:themeColor="text1"/>
          <w:lang w:val="en-US"/>
        </w:rPr>
        <w:t>customers’</w:t>
      </w:r>
      <w:r w:rsidR="002B3BDE" w:rsidRPr="001D1076">
        <w:rPr>
          <w:rFonts w:asciiTheme="majorBidi" w:hAnsiTheme="majorBidi" w:cstheme="majorBidi"/>
          <w:color w:val="000000" w:themeColor="text1"/>
          <w:lang w:val="en-US"/>
        </w:rPr>
        <w:t xml:space="preserve"> self and social</w:t>
      </w:r>
      <w:r w:rsidR="001D1076" w:rsidRPr="001D1076">
        <w:rPr>
          <w:rFonts w:asciiTheme="majorBidi" w:hAnsiTheme="majorBidi" w:cstheme="majorBidi"/>
          <w:color w:val="000000" w:themeColor="text1"/>
          <w:lang w:val="en-US"/>
        </w:rPr>
        <w:t>-</w:t>
      </w:r>
      <w:r w:rsidR="002B3BDE" w:rsidRPr="001D1076">
        <w:rPr>
          <w:rFonts w:asciiTheme="majorBidi" w:hAnsiTheme="majorBidi" w:cstheme="majorBidi"/>
          <w:color w:val="000000" w:themeColor="text1"/>
          <w:lang w:val="en-US"/>
        </w:rPr>
        <w:t>image, and packaging that can express quality, friendliness, differentiation, and attraction</w:t>
      </w:r>
      <w:r w:rsidR="0083415A" w:rsidRPr="001D1076">
        <w:rPr>
          <w:rFonts w:asciiTheme="majorBidi" w:hAnsiTheme="majorBidi" w:cstheme="majorBidi"/>
          <w:color w:val="000000" w:themeColor="text1"/>
          <w:lang w:val="en-US"/>
        </w:rPr>
        <w:t xml:space="preserve"> </w:t>
      </w:r>
      <w:sdt>
        <w:sdtPr>
          <w:rPr>
            <w:rFonts w:asciiTheme="majorBidi" w:hAnsiTheme="majorBidi" w:cstheme="majorBidi"/>
            <w:color w:val="000000" w:themeColor="text1"/>
            <w:lang w:val="en-US"/>
          </w:rPr>
          <w:id w:val="-1130937153"/>
          <w:citation/>
        </w:sdtPr>
        <w:sdtEndPr/>
        <w:sdtContent>
          <w:r w:rsidR="0083415A" w:rsidRPr="0083115E">
            <w:rPr>
              <w:rFonts w:asciiTheme="majorBidi" w:hAnsiTheme="majorBidi" w:cstheme="majorBidi"/>
              <w:color w:val="000000" w:themeColor="text1"/>
              <w:lang w:val="en-US"/>
            </w:rPr>
            <w:fldChar w:fldCharType="begin"/>
          </w:r>
          <w:r w:rsidR="0083415A" w:rsidRPr="0083115E">
            <w:rPr>
              <w:rFonts w:asciiTheme="majorBidi" w:hAnsiTheme="majorBidi" w:cstheme="majorBidi"/>
              <w:color w:val="000000" w:themeColor="text1"/>
              <w:lang w:val="en-US"/>
            </w:rPr>
            <w:instrText xml:space="preserve"> CITATION Kha17 \l 1033 </w:instrText>
          </w:r>
          <w:r w:rsidR="0083415A" w:rsidRPr="0083115E">
            <w:rPr>
              <w:rFonts w:asciiTheme="majorBidi" w:hAnsiTheme="majorBidi" w:cstheme="majorBidi"/>
              <w:color w:val="000000" w:themeColor="text1"/>
              <w:lang w:val="en-US"/>
            </w:rPr>
            <w:fldChar w:fldCharType="separate"/>
          </w:r>
          <w:r w:rsidR="00B110BC" w:rsidRPr="0083115E">
            <w:rPr>
              <w:rFonts w:asciiTheme="majorBidi" w:hAnsiTheme="majorBidi" w:cstheme="majorBidi"/>
              <w:noProof/>
              <w:color w:val="000000" w:themeColor="text1"/>
              <w:lang w:val="en-US"/>
            </w:rPr>
            <w:t>(Khan &amp; Fatma, 2017)</w:t>
          </w:r>
          <w:r w:rsidR="0083415A" w:rsidRPr="0083115E">
            <w:rPr>
              <w:rFonts w:asciiTheme="majorBidi" w:hAnsiTheme="majorBidi" w:cstheme="majorBidi"/>
              <w:color w:val="000000" w:themeColor="text1"/>
              <w:lang w:val="en-US"/>
            </w:rPr>
            <w:fldChar w:fldCharType="end"/>
          </w:r>
        </w:sdtContent>
      </w:sdt>
      <w:r w:rsidR="002B3BDE" w:rsidRPr="0083115E">
        <w:rPr>
          <w:rFonts w:asciiTheme="majorBidi" w:hAnsiTheme="majorBidi" w:cstheme="majorBidi"/>
          <w:color w:val="000000" w:themeColor="text1"/>
          <w:lang w:val="en-US"/>
        </w:rPr>
        <w:t xml:space="preserve">. </w:t>
      </w:r>
      <w:r w:rsidR="00E363DE" w:rsidRPr="0083115E">
        <w:rPr>
          <w:rFonts w:asciiTheme="majorBidi" w:hAnsiTheme="majorBidi" w:cstheme="majorBidi"/>
          <w:color w:val="000000" w:themeColor="text1"/>
          <w:lang w:val="en-US"/>
        </w:rPr>
        <w:t xml:space="preserve">For example, fashion industry marketers can use </w:t>
      </w:r>
      <w:r w:rsidR="00EB60F4" w:rsidRPr="0083115E">
        <w:rPr>
          <w:rFonts w:asciiTheme="majorBidi" w:hAnsiTheme="majorBidi" w:cstheme="majorBidi"/>
          <w:color w:val="000000" w:themeColor="text1"/>
          <w:lang w:val="en-US"/>
        </w:rPr>
        <w:t>Web 3.0</w:t>
      </w:r>
      <w:r w:rsidR="00E363DE" w:rsidRPr="0083115E">
        <w:rPr>
          <w:rFonts w:asciiTheme="majorBidi" w:hAnsiTheme="majorBidi" w:cstheme="majorBidi"/>
          <w:color w:val="000000" w:themeColor="text1"/>
          <w:lang w:val="en-US"/>
        </w:rPr>
        <w:t xml:space="preserve"> in their communication strategies </w:t>
      </w:r>
      <w:r w:rsidR="00EB60F4" w:rsidRPr="0083115E">
        <w:rPr>
          <w:rFonts w:asciiTheme="majorBidi" w:hAnsiTheme="majorBidi" w:cstheme="majorBidi"/>
          <w:color w:val="000000" w:themeColor="text1"/>
          <w:lang w:val="en-US"/>
        </w:rPr>
        <w:t>to</w:t>
      </w:r>
      <w:r w:rsidR="00E363DE" w:rsidRPr="0083115E">
        <w:rPr>
          <w:rFonts w:asciiTheme="majorBidi" w:hAnsiTheme="majorBidi" w:cstheme="majorBidi"/>
          <w:color w:val="000000" w:themeColor="text1"/>
          <w:lang w:val="en-US"/>
        </w:rPr>
        <w:t xml:space="preserve"> </w:t>
      </w:r>
      <w:r w:rsidR="00EB60F4" w:rsidRPr="0083115E">
        <w:rPr>
          <w:rFonts w:asciiTheme="majorBidi" w:hAnsiTheme="majorBidi" w:cstheme="majorBidi"/>
          <w:color w:val="000000" w:themeColor="text1"/>
          <w:lang w:val="en-US"/>
        </w:rPr>
        <w:t>determine</w:t>
      </w:r>
      <w:r w:rsidR="00E363DE" w:rsidRPr="0083115E">
        <w:rPr>
          <w:rFonts w:asciiTheme="majorBidi" w:hAnsiTheme="majorBidi" w:cstheme="majorBidi"/>
          <w:color w:val="000000" w:themeColor="text1"/>
          <w:lang w:val="en-US"/>
        </w:rPr>
        <w:t xml:space="preserve"> logos, packaging, or mascots </w:t>
      </w:r>
      <w:r w:rsidR="00EB60F4" w:rsidRPr="0083115E">
        <w:rPr>
          <w:rFonts w:asciiTheme="majorBidi" w:hAnsiTheme="majorBidi" w:cstheme="majorBidi"/>
          <w:noProof/>
          <w:color w:val="000000" w:themeColor="text1"/>
          <w:lang w:val="en-US"/>
        </w:rPr>
        <w:t>(San Miguel, Sádaba, &amp; Sayeed, 2024)</w:t>
      </w:r>
      <w:r w:rsidR="00E363DE" w:rsidRPr="0083115E">
        <w:rPr>
          <w:rFonts w:asciiTheme="majorBidi" w:hAnsiTheme="majorBidi" w:cstheme="majorBidi"/>
          <w:color w:val="000000" w:themeColor="text1"/>
          <w:lang w:val="en-US"/>
        </w:rPr>
        <w:t>.</w:t>
      </w:r>
    </w:p>
    <w:p w14:paraId="433A6B71" w14:textId="6E33E2C5" w:rsidR="00A00A34" w:rsidRPr="007A3D3F" w:rsidRDefault="00E363DE" w:rsidP="00E363DE">
      <w:pPr>
        <w:spacing w:line="480" w:lineRule="auto"/>
        <w:jc w:val="both"/>
        <w:rPr>
          <w:rFonts w:asciiTheme="majorBidi" w:hAnsiTheme="majorBidi" w:cstheme="majorBidi"/>
          <w:color w:val="000000" w:themeColor="text1"/>
          <w:lang w:val="en-US"/>
        </w:rPr>
      </w:pPr>
      <w:r w:rsidRPr="007A3D3F">
        <w:rPr>
          <w:rFonts w:asciiTheme="majorBidi" w:hAnsiTheme="majorBidi" w:cstheme="majorBidi"/>
          <w:color w:val="000000" w:themeColor="text1"/>
          <w:lang w:val="en-US"/>
        </w:rPr>
        <w:tab/>
      </w:r>
      <w:r w:rsidRPr="0083115E">
        <w:rPr>
          <w:rFonts w:asciiTheme="majorBidi" w:hAnsiTheme="majorBidi" w:cstheme="majorBidi"/>
          <w:color w:val="000000" w:themeColor="text1"/>
          <w:lang w:val="en-US"/>
        </w:rPr>
        <w:t>Furthermore, t</w:t>
      </w:r>
      <w:r w:rsidR="00D73177" w:rsidRPr="0083115E">
        <w:rPr>
          <w:rFonts w:asciiTheme="majorBidi" w:hAnsiTheme="majorBidi" w:cstheme="majorBidi"/>
          <w:color w:val="000000" w:themeColor="text1"/>
          <w:lang w:val="en-US"/>
        </w:rPr>
        <w:t>he brand</w:t>
      </w:r>
      <w:r w:rsidR="001D169A" w:rsidRPr="0083115E">
        <w:rPr>
          <w:rFonts w:asciiTheme="majorBidi" w:hAnsiTheme="majorBidi" w:cstheme="majorBidi"/>
          <w:color w:val="000000" w:themeColor="text1"/>
          <w:lang w:val="en-US"/>
        </w:rPr>
        <w:t xml:space="preserve"> name is one of the valuable assets the brand owns </w:t>
      </w:r>
      <w:sdt>
        <w:sdtPr>
          <w:rPr>
            <w:rFonts w:asciiTheme="majorBidi" w:hAnsiTheme="majorBidi" w:cstheme="majorBidi"/>
            <w:color w:val="000000" w:themeColor="text1"/>
            <w:lang w:val="en-US"/>
          </w:rPr>
          <w:id w:val="-1998951881"/>
          <w:citation/>
        </w:sdtPr>
        <w:sdtEndPr/>
        <w:sdtContent>
          <w:r w:rsidR="001D169A" w:rsidRPr="0083115E">
            <w:rPr>
              <w:rFonts w:asciiTheme="majorBidi" w:hAnsiTheme="majorBidi" w:cstheme="majorBidi"/>
              <w:color w:val="000000" w:themeColor="text1"/>
              <w:lang w:val="en-US"/>
            </w:rPr>
            <w:fldChar w:fldCharType="begin"/>
          </w:r>
          <w:r w:rsidR="001D169A" w:rsidRPr="0083115E">
            <w:rPr>
              <w:rFonts w:asciiTheme="majorBidi" w:hAnsiTheme="majorBidi" w:cstheme="majorBidi"/>
              <w:color w:val="000000" w:themeColor="text1"/>
              <w:lang w:val="en-US"/>
            </w:rPr>
            <w:instrText xml:space="preserve"> CITATION Lim01 \l 1033 </w:instrText>
          </w:r>
          <w:r w:rsidR="001D169A" w:rsidRPr="0083115E">
            <w:rPr>
              <w:rFonts w:asciiTheme="majorBidi" w:hAnsiTheme="majorBidi" w:cstheme="majorBidi"/>
              <w:color w:val="000000" w:themeColor="text1"/>
              <w:lang w:val="en-US"/>
            </w:rPr>
            <w:fldChar w:fldCharType="separate"/>
          </w:r>
          <w:r w:rsidR="00B110BC" w:rsidRPr="0083115E">
            <w:rPr>
              <w:rFonts w:asciiTheme="majorBidi" w:hAnsiTheme="majorBidi" w:cstheme="majorBidi"/>
              <w:noProof/>
              <w:color w:val="000000" w:themeColor="text1"/>
              <w:lang w:val="en-US"/>
            </w:rPr>
            <w:t>(Lim &amp; O’Cass, 2001)</w:t>
          </w:r>
          <w:r w:rsidR="001D169A" w:rsidRPr="0083115E">
            <w:rPr>
              <w:rFonts w:asciiTheme="majorBidi" w:hAnsiTheme="majorBidi" w:cstheme="majorBidi"/>
              <w:color w:val="000000" w:themeColor="text1"/>
              <w:lang w:val="en-US"/>
            </w:rPr>
            <w:fldChar w:fldCharType="end"/>
          </w:r>
        </w:sdtContent>
      </w:sdt>
      <w:r w:rsidR="001D169A" w:rsidRPr="0083115E">
        <w:rPr>
          <w:rFonts w:asciiTheme="majorBidi" w:hAnsiTheme="majorBidi" w:cstheme="majorBidi"/>
          <w:color w:val="000000" w:themeColor="text1"/>
          <w:lang w:val="en-US"/>
        </w:rPr>
        <w:t>, and s</w:t>
      </w:r>
      <w:r w:rsidR="0083415A" w:rsidRPr="0083115E">
        <w:rPr>
          <w:rFonts w:asciiTheme="majorBidi" w:hAnsiTheme="majorBidi" w:cstheme="majorBidi"/>
          <w:color w:val="000000" w:themeColor="text1"/>
          <w:lang w:val="en-US"/>
        </w:rPr>
        <w:t xml:space="preserve">electing the right brand name can strongly influence how the audience perceives the </w:t>
      </w:r>
      <w:r w:rsidR="00EB60F4" w:rsidRPr="0083115E">
        <w:rPr>
          <w:rFonts w:asciiTheme="majorBidi" w:hAnsiTheme="majorBidi" w:cstheme="majorBidi"/>
          <w:color w:val="000000" w:themeColor="text1"/>
          <w:lang w:val="en-US"/>
        </w:rPr>
        <w:t>product or service's benefits</w:t>
      </w:r>
      <w:r w:rsidR="0083415A" w:rsidRPr="0083115E">
        <w:rPr>
          <w:rFonts w:asciiTheme="majorBidi" w:hAnsiTheme="majorBidi" w:cstheme="majorBidi"/>
          <w:color w:val="000000" w:themeColor="text1"/>
          <w:lang w:val="en-US"/>
        </w:rPr>
        <w:t xml:space="preserve"> </w:t>
      </w:r>
      <w:r w:rsidR="0008084C" w:rsidRPr="0083115E">
        <w:rPr>
          <w:rFonts w:asciiTheme="majorBidi" w:hAnsiTheme="majorBidi" w:cstheme="majorBidi"/>
          <w:noProof/>
          <w:color w:val="000000" w:themeColor="text1"/>
          <w:lang w:val="en-US"/>
        </w:rPr>
        <w:t>(Hillenbrand,</w:t>
      </w:r>
      <w:r w:rsidR="0083115E" w:rsidRPr="0083115E">
        <w:rPr>
          <w:rFonts w:asciiTheme="majorBidi" w:hAnsiTheme="majorBidi" w:cstheme="majorBidi"/>
          <w:noProof/>
          <w:color w:val="000000" w:themeColor="text1"/>
          <w:lang w:val="en-US"/>
        </w:rPr>
        <w:t xml:space="preserve"> </w:t>
      </w:r>
      <w:r w:rsidR="0083115E" w:rsidRPr="0083115E">
        <w:rPr>
          <w:rFonts w:asciiTheme="majorBidi" w:hAnsiTheme="majorBidi" w:cstheme="majorBidi"/>
          <w:noProof/>
          <w:color w:val="000000" w:themeColor="text1"/>
        </w:rPr>
        <w:t>Alcauter, Cervantes, &amp; Barrios</w:t>
      </w:r>
      <w:r w:rsidR="0008084C" w:rsidRPr="0083115E">
        <w:rPr>
          <w:rFonts w:asciiTheme="majorBidi" w:hAnsiTheme="majorBidi" w:cstheme="majorBidi"/>
          <w:noProof/>
          <w:color w:val="000000" w:themeColor="text1"/>
          <w:lang w:val="en-US"/>
        </w:rPr>
        <w:t xml:space="preserve"> 2013)</w:t>
      </w:r>
      <w:r w:rsidR="0083415A" w:rsidRPr="0083115E">
        <w:rPr>
          <w:rFonts w:asciiTheme="majorBidi" w:hAnsiTheme="majorBidi" w:cstheme="majorBidi"/>
          <w:color w:val="000000" w:themeColor="text1"/>
          <w:lang w:val="en-US"/>
        </w:rPr>
        <w:t xml:space="preserve">. Therefore, marketers can thoughtfully engage and consider rebranding (renaming) the brand when necessary. </w:t>
      </w:r>
      <w:r w:rsidR="00E62616" w:rsidRPr="0083115E">
        <w:rPr>
          <w:rFonts w:asciiTheme="majorBidi" w:hAnsiTheme="majorBidi" w:cstheme="majorBidi"/>
          <w:color w:val="000000" w:themeColor="text1"/>
          <w:lang w:val="en-US"/>
        </w:rPr>
        <w:t>In addition, a</w:t>
      </w:r>
      <w:r w:rsidR="002B3BDE" w:rsidRPr="0083115E">
        <w:rPr>
          <w:rFonts w:asciiTheme="majorBidi" w:hAnsiTheme="majorBidi" w:cstheme="majorBidi"/>
          <w:color w:val="000000" w:themeColor="text1"/>
          <w:lang w:val="en-US"/>
        </w:rPr>
        <w:t>mbiance</w:t>
      </w:r>
      <w:r w:rsidR="00E62616" w:rsidRPr="0083115E">
        <w:rPr>
          <w:rFonts w:asciiTheme="majorBidi" w:hAnsiTheme="majorBidi" w:cstheme="majorBidi"/>
          <w:color w:val="000000" w:themeColor="text1"/>
          <w:lang w:val="en-US"/>
        </w:rPr>
        <w:t xml:space="preserve"> is a crucial aspect to consider, and it</w:t>
      </w:r>
      <w:r w:rsidR="002B3BDE" w:rsidRPr="0083115E">
        <w:rPr>
          <w:rFonts w:asciiTheme="majorBidi" w:hAnsiTheme="majorBidi" w:cstheme="majorBidi"/>
          <w:color w:val="000000" w:themeColor="text1"/>
          <w:lang w:val="en-US"/>
        </w:rPr>
        <w:t xml:space="preserve"> can be accomplished by creating the most suitable environment in the physical and online stores. </w:t>
      </w:r>
      <w:r w:rsidR="00F110EC" w:rsidRPr="0083115E">
        <w:rPr>
          <w:rFonts w:asciiTheme="majorBidi" w:hAnsiTheme="majorBidi" w:cstheme="majorBidi"/>
          <w:color w:val="000000" w:themeColor="text1"/>
          <w:lang w:val="en-US"/>
        </w:rPr>
        <w:t>This</w:t>
      </w:r>
      <w:r w:rsidR="002B3BDE" w:rsidRPr="0083115E">
        <w:rPr>
          <w:rFonts w:asciiTheme="majorBidi" w:hAnsiTheme="majorBidi" w:cstheme="majorBidi"/>
          <w:color w:val="000000" w:themeColor="text1"/>
          <w:lang w:val="en-US"/>
        </w:rPr>
        <w:t xml:space="preserve"> can be achieved </w:t>
      </w:r>
      <w:r w:rsidR="00285061" w:rsidRPr="0083115E">
        <w:rPr>
          <w:rFonts w:asciiTheme="majorBidi" w:hAnsiTheme="majorBidi" w:cstheme="majorBidi"/>
          <w:color w:val="000000" w:themeColor="text1"/>
          <w:lang w:val="en-US"/>
        </w:rPr>
        <w:t>by building</w:t>
      </w:r>
      <w:r w:rsidR="002B3BDE" w:rsidRPr="0083115E">
        <w:rPr>
          <w:rFonts w:asciiTheme="majorBidi" w:hAnsiTheme="majorBidi" w:cstheme="majorBidi"/>
          <w:color w:val="000000" w:themeColor="text1"/>
          <w:lang w:val="en-US"/>
        </w:rPr>
        <w:t xml:space="preserve"> a </w:t>
      </w:r>
      <w:r w:rsidR="00D73177" w:rsidRPr="0083115E">
        <w:rPr>
          <w:rFonts w:asciiTheme="majorBidi" w:hAnsiTheme="majorBidi" w:cstheme="majorBidi"/>
          <w:color w:val="000000" w:themeColor="text1"/>
          <w:lang w:val="en-US"/>
        </w:rPr>
        <w:t>solid</w:t>
      </w:r>
      <w:r w:rsidR="002B3BDE" w:rsidRPr="0083115E">
        <w:rPr>
          <w:rFonts w:asciiTheme="majorBidi" w:hAnsiTheme="majorBidi" w:cstheme="majorBidi"/>
          <w:color w:val="000000" w:themeColor="text1"/>
          <w:lang w:val="en-US"/>
        </w:rPr>
        <w:t xml:space="preserve"> psychological</w:t>
      </w:r>
      <w:r w:rsidR="00285061" w:rsidRPr="0083115E">
        <w:rPr>
          <w:rFonts w:asciiTheme="majorBidi" w:hAnsiTheme="majorBidi" w:cstheme="majorBidi"/>
          <w:color w:val="000000" w:themeColor="text1"/>
          <w:lang w:val="en-US"/>
        </w:rPr>
        <w:t xml:space="preserve"> </w:t>
      </w:r>
      <w:r w:rsidR="002B3BDE" w:rsidRPr="0083115E">
        <w:rPr>
          <w:rFonts w:asciiTheme="majorBidi" w:hAnsiTheme="majorBidi" w:cstheme="majorBidi"/>
          <w:color w:val="000000" w:themeColor="text1"/>
          <w:lang w:val="en-US"/>
        </w:rPr>
        <w:t>connection between the brand and customers</w:t>
      </w:r>
      <w:r w:rsidR="007F69D3" w:rsidRPr="0083115E">
        <w:rPr>
          <w:rFonts w:asciiTheme="majorBidi" w:hAnsiTheme="majorBidi" w:cstheme="majorBidi"/>
          <w:color w:val="000000" w:themeColor="text1"/>
          <w:lang w:val="en-US"/>
        </w:rPr>
        <w:t xml:space="preserve"> to better positively enhance their </w:t>
      </w:r>
      <w:r w:rsidR="007F69D3" w:rsidRPr="0083115E">
        <w:rPr>
          <w:rFonts w:asciiTheme="majorBidi" w:hAnsiTheme="majorBidi" w:cstheme="majorBidi"/>
          <w:color w:val="000000" w:themeColor="text1"/>
          <w:lang w:val="en-US"/>
        </w:rPr>
        <w:lastRenderedPageBreak/>
        <w:t xml:space="preserve">behavior toward the brand </w:t>
      </w:r>
      <w:sdt>
        <w:sdtPr>
          <w:rPr>
            <w:rFonts w:asciiTheme="majorBidi" w:hAnsiTheme="majorBidi" w:cstheme="majorBidi"/>
            <w:color w:val="000000" w:themeColor="text1"/>
            <w:lang w:val="en-US"/>
          </w:rPr>
          <w:id w:val="-373080621"/>
          <w:citation/>
        </w:sdtPr>
        <w:sdtEndPr/>
        <w:sdtContent>
          <w:r w:rsidR="007F69D3" w:rsidRPr="0083115E">
            <w:rPr>
              <w:rFonts w:asciiTheme="majorBidi" w:hAnsiTheme="majorBidi" w:cstheme="majorBidi"/>
              <w:color w:val="000000" w:themeColor="text1"/>
              <w:lang w:val="en-US"/>
            </w:rPr>
            <w:fldChar w:fldCharType="begin"/>
          </w:r>
          <w:r w:rsidR="007F69D3" w:rsidRPr="0083115E">
            <w:rPr>
              <w:rFonts w:asciiTheme="majorBidi" w:hAnsiTheme="majorBidi" w:cstheme="majorBidi"/>
              <w:color w:val="000000" w:themeColor="text1"/>
              <w:lang w:val="en-US"/>
            </w:rPr>
            <w:instrText xml:space="preserve"> CITATION Bla24 \l 1033 </w:instrText>
          </w:r>
          <w:r w:rsidR="007F69D3" w:rsidRPr="0083115E">
            <w:rPr>
              <w:rFonts w:asciiTheme="majorBidi" w:hAnsiTheme="majorBidi" w:cstheme="majorBidi"/>
              <w:color w:val="000000" w:themeColor="text1"/>
              <w:lang w:val="en-US"/>
            </w:rPr>
            <w:fldChar w:fldCharType="separate"/>
          </w:r>
          <w:r w:rsidR="00B110BC" w:rsidRPr="0083115E">
            <w:rPr>
              <w:rFonts w:asciiTheme="majorBidi" w:hAnsiTheme="majorBidi" w:cstheme="majorBidi"/>
              <w:noProof/>
              <w:color w:val="000000" w:themeColor="text1"/>
              <w:lang w:val="en-US"/>
            </w:rPr>
            <w:t>(Blazquez-Resino, Martínez-Ruiz, &amp; Tajvidi, 2024)</w:t>
          </w:r>
          <w:r w:rsidR="007F69D3" w:rsidRPr="0083115E">
            <w:rPr>
              <w:rFonts w:asciiTheme="majorBidi" w:hAnsiTheme="majorBidi" w:cstheme="majorBidi"/>
              <w:color w:val="000000" w:themeColor="text1"/>
              <w:lang w:val="en-US"/>
            </w:rPr>
            <w:fldChar w:fldCharType="end"/>
          </w:r>
        </w:sdtContent>
      </w:sdt>
      <w:r w:rsidR="002B3BDE" w:rsidRPr="0083115E">
        <w:rPr>
          <w:rFonts w:asciiTheme="majorBidi" w:hAnsiTheme="majorBidi" w:cstheme="majorBidi"/>
          <w:color w:val="000000" w:themeColor="text1"/>
          <w:lang w:val="en-US"/>
        </w:rPr>
        <w:t>. I</w:t>
      </w:r>
      <w:r w:rsidR="00A00A34" w:rsidRPr="0083115E">
        <w:rPr>
          <w:rFonts w:asciiTheme="majorBidi" w:hAnsiTheme="majorBidi" w:cstheme="majorBidi"/>
          <w:color w:val="000000" w:themeColor="text1"/>
          <w:lang w:val="en-US"/>
        </w:rPr>
        <w:t xml:space="preserve">t can </w:t>
      </w:r>
      <w:r w:rsidR="002B3BDE" w:rsidRPr="0083115E">
        <w:rPr>
          <w:rFonts w:asciiTheme="majorBidi" w:hAnsiTheme="majorBidi" w:cstheme="majorBidi"/>
          <w:color w:val="000000" w:themeColor="text1"/>
          <w:lang w:val="en-US"/>
        </w:rPr>
        <w:t xml:space="preserve">also </w:t>
      </w:r>
      <w:r w:rsidR="00A00A34" w:rsidRPr="0083115E">
        <w:rPr>
          <w:rFonts w:asciiTheme="majorBidi" w:hAnsiTheme="majorBidi" w:cstheme="majorBidi"/>
          <w:color w:val="000000" w:themeColor="text1"/>
          <w:lang w:val="en-US"/>
        </w:rPr>
        <w:t>guide decision-makers in developing more effective segmentation strategies that align with customer identity</w:t>
      </w:r>
      <w:r w:rsidR="002B3BDE" w:rsidRPr="0083115E">
        <w:rPr>
          <w:rFonts w:asciiTheme="majorBidi" w:hAnsiTheme="majorBidi" w:cstheme="majorBidi"/>
          <w:color w:val="000000" w:themeColor="text1"/>
          <w:lang w:val="en-US"/>
        </w:rPr>
        <w:t xml:space="preserve"> and social values</w:t>
      </w:r>
      <w:r w:rsidR="00A00A34" w:rsidRPr="0083115E">
        <w:rPr>
          <w:rFonts w:asciiTheme="majorBidi" w:hAnsiTheme="majorBidi" w:cstheme="majorBidi"/>
          <w:color w:val="000000" w:themeColor="text1"/>
          <w:lang w:val="en-US"/>
        </w:rPr>
        <w:t>.</w:t>
      </w:r>
      <w:r w:rsidR="002B3BDE" w:rsidRPr="0083115E">
        <w:rPr>
          <w:rFonts w:asciiTheme="majorBidi" w:hAnsiTheme="majorBidi" w:cstheme="majorBidi"/>
          <w:color w:val="000000" w:themeColor="text1"/>
          <w:lang w:val="en-US"/>
        </w:rPr>
        <w:t xml:space="preserve"> This </w:t>
      </w:r>
      <w:r w:rsidR="00285061" w:rsidRPr="0083115E">
        <w:rPr>
          <w:rFonts w:asciiTheme="majorBidi" w:hAnsiTheme="majorBidi" w:cstheme="majorBidi"/>
          <w:color w:val="000000" w:themeColor="text1"/>
          <w:lang w:val="en-US"/>
        </w:rPr>
        <w:t>helps</w:t>
      </w:r>
      <w:r w:rsidR="002B3BDE" w:rsidRPr="0083115E">
        <w:rPr>
          <w:rFonts w:asciiTheme="majorBidi" w:hAnsiTheme="majorBidi" w:cstheme="majorBidi"/>
          <w:color w:val="000000" w:themeColor="text1"/>
          <w:lang w:val="en-US"/>
        </w:rPr>
        <w:t xml:space="preserve"> marketers to hook customers </w:t>
      </w:r>
      <w:r w:rsidR="00D73177" w:rsidRPr="0083115E">
        <w:rPr>
          <w:rFonts w:asciiTheme="majorBidi" w:hAnsiTheme="majorBidi" w:cstheme="majorBidi"/>
          <w:color w:val="000000" w:themeColor="text1"/>
          <w:lang w:val="en-US"/>
        </w:rPr>
        <w:t>better by</w:t>
      </w:r>
      <w:r w:rsidR="002B3BDE" w:rsidRPr="0083115E">
        <w:rPr>
          <w:rFonts w:asciiTheme="majorBidi" w:hAnsiTheme="majorBidi" w:cstheme="majorBidi"/>
          <w:color w:val="000000" w:themeColor="text1"/>
          <w:lang w:val="en-US"/>
        </w:rPr>
        <w:t xml:space="preserve"> understanding their unique characteristics, demographics, behavior, and </w:t>
      </w:r>
      <w:r w:rsidR="00D73177" w:rsidRPr="0083115E">
        <w:rPr>
          <w:rFonts w:asciiTheme="majorBidi" w:hAnsiTheme="majorBidi" w:cstheme="majorBidi"/>
          <w:color w:val="000000" w:themeColor="text1"/>
          <w:lang w:val="en-US"/>
        </w:rPr>
        <w:t>psychographics</w:t>
      </w:r>
      <w:r w:rsidR="002B3BDE" w:rsidRPr="0083115E">
        <w:rPr>
          <w:rFonts w:asciiTheme="majorBidi" w:hAnsiTheme="majorBidi" w:cstheme="majorBidi"/>
          <w:color w:val="000000" w:themeColor="text1"/>
          <w:lang w:val="en-US"/>
        </w:rPr>
        <w:t>. Furthermore</w:t>
      </w:r>
      <w:r w:rsidR="00A00A34" w:rsidRPr="0083115E">
        <w:rPr>
          <w:rFonts w:asciiTheme="majorBidi" w:hAnsiTheme="majorBidi" w:cstheme="majorBidi"/>
          <w:color w:val="000000" w:themeColor="text1"/>
          <w:lang w:val="en-US"/>
        </w:rPr>
        <w:t xml:space="preserve">, it addresses </w:t>
      </w:r>
      <w:r w:rsidR="002B3BDE" w:rsidRPr="0083115E">
        <w:rPr>
          <w:rFonts w:asciiTheme="majorBidi" w:hAnsiTheme="majorBidi" w:cstheme="majorBidi"/>
          <w:color w:val="000000" w:themeColor="text1"/>
          <w:lang w:val="en-US"/>
        </w:rPr>
        <w:t xml:space="preserve">filling </w:t>
      </w:r>
      <w:r w:rsidR="00A00A34" w:rsidRPr="0083115E">
        <w:rPr>
          <w:rFonts w:asciiTheme="majorBidi" w:hAnsiTheme="majorBidi" w:cstheme="majorBidi"/>
          <w:color w:val="000000" w:themeColor="text1"/>
          <w:lang w:val="en-US"/>
        </w:rPr>
        <w:t xml:space="preserve">a gap by introducing new product concepts designed to foster strong self- and social-identification in the minds of consumers. </w:t>
      </w:r>
      <w:r w:rsidR="00D73177" w:rsidRPr="0083115E">
        <w:rPr>
          <w:rFonts w:asciiTheme="majorBidi" w:hAnsiTheme="majorBidi" w:cstheme="majorBidi"/>
          <w:color w:val="000000" w:themeColor="text1"/>
          <w:lang w:val="en-US"/>
        </w:rPr>
        <w:t>Developing</w:t>
      </w:r>
      <w:r w:rsidR="002B3BDE" w:rsidRPr="0083115E">
        <w:rPr>
          <w:rFonts w:asciiTheme="majorBidi" w:hAnsiTheme="majorBidi" w:cstheme="majorBidi"/>
          <w:color w:val="000000" w:themeColor="text1"/>
          <w:lang w:val="en-US"/>
        </w:rPr>
        <w:t xml:space="preserve"> a product that strongly </w:t>
      </w:r>
      <w:r w:rsidR="00D73177" w:rsidRPr="0083115E">
        <w:rPr>
          <w:rFonts w:asciiTheme="majorBidi" w:hAnsiTheme="majorBidi" w:cstheme="majorBidi"/>
          <w:color w:val="000000" w:themeColor="text1"/>
          <w:lang w:val="en-US"/>
        </w:rPr>
        <w:t>associates</w:t>
      </w:r>
      <w:r w:rsidR="002B3BDE" w:rsidRPr="0083115E">
        <w:rPr>
          <w:rFonts w:asciiTheme="majorBidi" w:hAnsiTheme="majorBidi" w:cstheme="majorBidi"/>
          <w:color w:val="000000" w:themeColor="text1"/>
          <w:lang w:val="en-US"/>
        </w:rPr>
        <w:t xml:space="preserve"> </w:t>
      </w:r>
      <w:r w:rsidR="00D73177" w:rsidRPr="0083115E">
        <w:rPr>
          <w:rFonts w:asciiTheme="majorBidi" w:hAnsiTheme="majorBidi" w:cstheme="majorBidi"/>
          <w:color w:val="000000" w:themeColor="text1"/>
          <w:lang w:val="en-US"/>
        </w:rPr>
        <w:t xml:space="preserve">with </w:t>
      </w:r>
      <w:r w:rsidR="00285061" w:rsidRPr="0083115E">
        <w:rPr>
          <w:rFonts w:asciiTheme="majorBidi" w:hAnsiTheme="majorBidi" w:cstheme="majorBidi"/>
          <w:color w:val="000000" w:themeColor="text1"/>
          <w:lang w:val="en-US"/>
        </w:rPr>
        <w:t>customers’</w:t>
      </w:r>
      <w:r w:rsidR="002B3BDE" w:rsidRPr="0083115E">
        <w:rPr>
          <w:rFonts w:asciiTheme="majorBidi" w:hAnsiTheme="majorBidi" w:cstheme="majorBidi"/>
          <w:color w:val="000000" w:themeColor="text1"/>
          <w:lang w:val="en-US"/>
        </w:rPr>
        <w:t xml:space="preserve"> personal and brand values is reflected in </w:t>
      </w:r>
      <w:r w:rsidR="00285061" w:rsidRPr="0083115E">
        <w:rPr>
          <w:rFonts w:asciiTheme="majorBidi" w:hAnsiTheme="majorBidi" w:cstheme="majorBidi"/>
          <w:color w:val="000000" w:themeColor="text1"/>
          <w:lang w:val="en-US"/>
        </w:rPr>
        <w:t>customers’</w:t>
      </w:r>
      <w:r w:rsidR="002B3BDE" w:rsidRPr="0083115E">
        <w:rPr>
          <w:rFonts w:asciiTheme="majorBidi" w:hAnsiTheme="majorBidi" w:cstheme="majorBidi"/>
          <w:color w:val="000000" w:themeColor="text1"/>
          <w:lang w:val="en-US"/>
        </w:rPr>
        <w:t xml:space="preserve"> interaction with </w:t>
      </w:r>
      <w:r w:rsidR="00D73177" w:rsidRPr="0083115E">
        <w:rPr>
          <w:rFonts w:asciiTheme="majorBidi" w:hAnsiTheme="majorBidi" w:cstheme="majorBidi"/>
          <w:color w:val="000000" w:themeColor="text1"/>
          <w:lang w:val="en-US"/>
        </w:rPr>
        <w:t>brand</w:t>
      </w:r>
      <w:r w:rsidR="002B3BDE" w:rsidRPr="0083115E">
        <w:rPr>
          <w:rFonts w:asciiTheme="majorBidi" w:hAnsiTheme="majorBidi" w:cstheme="majorBidi"/>
          <w:color w:val="000000" w:themeColor="text1"/>
          <w:lang w:val="en-US"/>
        </w:rPr>
        <w:t xml:space="preserve"> elements. This kind of </w:t>
      </w:r>
      <w:r w:rsidR="00D73177" w:rsidRPr="0083115E">
        <w:rPr>
          <w:rFonts w:asciiTheme="majorBidi" w:hAnsiTheme="majorBidi" w:cstheme="majorBidi"/>
          <w:color w:val="000000" w:themeColor="text1"/>
          <w:lang w:val="en-US"/>
        </w:rPr>
        <w:t>product notion</w:t>
      </w:r>
      <w:r w:rsidR="002B3BDE" w:rsidRPr="0083115E">
        <w:rPr>
          <w:rFonts w:asciiTheme="majorBidi" w:hAnsiTheme="majorBidi" w:cstheme="majorBidi"/>
          <w:color w:val="000000" w:themeColor="text1"/>
          <w:lang w:val="en-US"/>
        </w:rPr>
        <w:t xml:space="preserve"> can establish a</w:t>
      </w:r>
      <w:r w:rsidR="001D1076" w:rsidRPr="0083115E">
        <w:rPr>
          <w:rFonts w:asciiTheme="majorBidi" w:hAnsiTheme="majorBidi" w:cstheme="majorBidi"/>
          <w:color w:val="000000" w:themeColor="text1"/>
          <w:lang w:val="en-US"/>
        </w:rPr>
        <w:t xml:space="preserve">n evident </w:t>
      </w:r>
      <w:r w:rsidR="002B3BDE" w:rsidRPr="0083115E">
        <w:rPr>
          <w:rFonts w:asciiTheme="majorBidi" w:hAnsiTheme="majorBidi" w:cstheme="majorBidi"/>
          <w:color w:val="000000" w:themeColor="text1"/>
          <w:lang w:val="en-US"/>
        </w:rPr>
        <w:t xml:space="preserve">effect on </w:t>
      </w:r>
      <w:r w:rsidR="00285061" w:rsidRPr="0083115E">
        <w:rPr>
          <w:rFonts w:asciiTheme="majorBidi" w:hAnsiTheme="majorBidi" w:cstheme="majorBidi"/>
          <w:color w:val="000000" w:themeColor="text1"/>
          <w:lang w:val="en-US"/>
        </w:rPr>
        <w:t>customers’</w:t>
      </w:r>
      <w:r w:rsidR="002B3BDE" w:rsidRPr="0083115E">
        <w:rPr>
          <w:rFonts w:asciiTheme="majorBidi" w:hAnsiTheme="majorBidi" w:cstheme="majorBidi"/>
          <w:color w:val="000000" w:themeColor="text1"/>
          <w:lang w:val="en-US"/>
        </w:rPr>
        <w:t xml:space="preserve"> self-image and </w:t>
      </w:r>
      <w:r w:rsidR="00D73177" w:rsidRPr="0083115E">
        <w:rPr>
          <w:rFonts w:asciiTheme="majorBidi" w:hAnsiTheme="majorBidi" w:cstheme="majorBidi"/>
          <w:color w:val="000000" w:themeColor="text1"/>
          <w:lang w:val="en-US"/>
        </w:rPr>
        <w:t>fill</w:t>
      </w:r>
      <w:r w:rsidR="002B3BDE" w:rsidRPr="0083115E">
        <w:rPr>
          <w:rFonts w:asciiTheme="majorBidi" w:hAnsiTheme="majorBidi" w:cstheme="majorBidi"/>
          <w:color w:val="000000" w:themeColor="text1"/>
          <w:lang w:val="en-US"/>
        </w:rPr>
        <w:t xml:space="preserve"> the gap </w:t>
      </w:r>
      <w:r w:rsidR="00D73177" w:rsidRPr="0083115E">
        <w:rPr>
          <w:rFonts w:asciiTheme="majorBidi" w:hAnsiTheme="majorBidi" w:cstheme="majorBidi"/>
          <w:color w:val="000000" w:themeColor="text1"/>
          <w:lang w:val="en-US"/>
        </w:rPr>
        <w:t>in</w:t>
      </w:r>
      <w:r w:rsidR="002B3BDE" w:rsidRPr="0083115E">
        <w:rPr>
          <w:rFonts w:asciiTheme="majorBidi" w:hAnsiTheme="majorBidi" w:cstheme="majorBidi"/>
          <w:color w:val="000000" w:themeColor="text1"/>
          <w:lang w:val="en-US"/>
        </w:rPr>
        <w:t xml:space="preserve"> social bonding, reflecting the current social awareness in the fashion industry. </w:t>
      </w:r>
      <w:r w:rsidR="00A00A34" w:rsidRPr="0083115E">
        <w:rPr>
          <w:rFonts w:asciiTheme="majorBidi" w:hAnsiTheme="majorBidi" w:cstheme="majorBidi"/>
          <w:color w:val="000000" w:themeColor="text1"/>
          <w:lang w:val="en-US"/>
        </w:rPr>
        <w:t xml:space="preserve">Lastly, this research can help </w:t>
      </w:r>
      <w:r w:rsidR="001D1076" w:rsidRPr="0083115E">
        <w:rPr>
          <w:rFonts w:asciiTheme="majorBidi" w:hAnsiTheme="majorBidi" w:cstheme="majorBidi"/>
          <w:color w:val="000000" w:themeColor="text1"/>
          <w:lang w:val="en-US"/>
        </w:rPr>
        <w:t xml:space="preserve">fashion </w:t>
      </w:r>
      <w:r w:rsidR="00A00A34" w:rsidRPr="0083115E">
        <w:rPr>
          <w:rFonts w:asciiTheme="majorBidi" w:hAnsiTheme="majorBidi" w:cstheme="majorBidi"/>
          <w:color w:val="000000" w:themeColor="text1"/>
          <w:lang w:val="en-US"/>
        </w:rPr>
        <w:t>companies design products and brand c</w:t>
      </w:r>
      <w:r w:rsidR="007463C0" w:rsidRPr="0083115E">
        <w:rPr>
          <w:rFonts w:asciiTheme="majorBidi" w:hAnsiTheme="majorBidi" w:cstheme="majorBidi"/>
          <w:color w:val="000000" w:themeColor="text1"/>
          <w:lang w:val="en-US"/>
        </w:rPr>
        <w:t>l</w:t>
      </w:r>
      <w:r w:rsidR="00A00A34" w:rsidRPr="0083115E">
        <w:rPr>
          <w:rFonts w:asciiTheme="majorBidi" w:hAnsiTheme="majorBidi" w:cstheme="majorBidi"/>
          <w:color w:val="000000" w:themeColor="text1"/>
          <w:lang w:val="en-US"/>
        </w:rPr>
        <w:t>ues that encourage the formation of communities, inspiring customers to aspire to belong to these groups and strengthening brand loyalty.</w:t>
      </w:r>
      <w:r w:rsidR="002B3BDE" w:rsidRPr="0083115E">
        <w:rPr>
          <w:rFonts w:asciiTheme="majorBidi" w:hAnsiTheme="majorBidi" w:cstheme="majorBidi"/>
          <w:color w:val="000000" w:themeColor="text1"/>
          <w:lang w:val="en-US"/>
        </w:rPr>
        <w:t xml:space="preserve"> For instance, Saudi fashion </w:t>
      </w:r>
      <w:r w:rsidR="00285061" w:rsidRPr="0083115E">
        <w:rPr>
          <w:rFonts w:asciiTheme="majorBidi" w:hAnsiTheme="majorBidi" w:cstheme="majorBidi"/>
          <w:color w:val="000000" w:themeColor="text1"/>
          <w:lang w:val="en-US"/>
        </w:rPr>
        <w:t>brands</w:t>
      </w:r>
      <w:r w:rsidR="002B3BDE" w:rsidRPr="0083115E">
        <w:rPr>
          <w:rFonts w:asciiTheme="majorBidi" w:hAnsiTheme="majorBidi" w:cstheme="majorBidi"/>
          <w:color w:val="000000" w:themeColor="text1"/>
          <w:lang w:val="en-US"/>
        </w:rPr>
        <w:t xml:space="preserve"> can promote exclusivity, social </w:t>
      </w:r>
      <w:r w:rsidR="001D1076" w:rsidRPr="0083115E">
        <w:rPr>
          <w:rFonts w:asciiTheme="majorBidi" w:hAnsiTheme="majorBidi" w:cstheme="majorBidi"/>
          <w:color w:val="000000" w:themeColor="text1"/>
          <w:lang w:val="en-US"/>
        </w:rPr>
        <w:t>values</w:t>
      </w:r>
      <w:r w:rsidR="002B3BDE" w:rsidRPr="0083115E">
        <w:rPr>
          <w:rFonts w:asciiTheme="majorBidi" w:hAnsiTheme="majorBidi" w:cstheme="majorBidi"/>
          <w:color w:val="000000" w:themeColor="text1"/>
          <w:lang w:val="en-US"/>
        </w:rPr>
        <w:t xml:space="preserve">, and luxurious comprehension </w:t>
      </w:r>
      <w:r w:rsidR="00285061" w:rsidRPr="0083115E">
        <w:rPr>
          <w:rFonts w:asciiTheme="majorBidi" w:hAnsiTheme="majorBidi" w:cstheme="majorBidi"/>
          <w:color w:val="000000" w:themeColor="text1"/>
          <w:lang w:val="en-US"/>
        </w:rPr>
        <w:t xml:space="preserve">and </w:t>
      </w:r>
      <w:r w:rsidR="002B3BDE" w:rsidRPr="0083115E">
        <w:rPr>
          <w:rFonts w:asciiTheme="majorBidi" w:hAnsiTheme="majorBidi" w:cstheme="majorBidi"/>
          <w:color w:val="000000" w:themeColor="text1"/>
          <w:lang w:val="en-US"/>
        </w:rPr>
        <w:t xml:space="preserve">start shaping a community of customers aligned with the </w:t>
      </w:r>
      <w:r w:rsidR="00F110EC" w:rsidRPr="0083115E">
        <w:rPr>
          <w:rFonts w:asciiTheme="majorBidi" w:hAnsiTheme="majorBidi" w:cstheme="majorBidi"/>
          <w:color w:val="000000" w:themeColor="text1"/>
          <w:lang w:val="en-US"/>
        </w:rPr>
        <w:t>desired value</w:t>
      </w:r>
      <w:r w:rsidR="002B3BDE" w:rsidRPr="0083115E">
        <w:rPr>
          <w:rFonts w:asciiTheme="majorBidi" w:hAnsiTheme="majorBidi" w:cstheme="majorBidi"/>
          <w:color w:val="000000" w:themeColor="text1"/>
          <w:lang w:val="en-US"/>
        </w:rPr>
        <w:t>.</w:t>
      </w:r>
    </w:p>
    <w:p w14:paraId="1B0563B0" w14:textId="39A99456" w:rsidR="00B878B1" w:rsidRPr="001D1076" w:rsidRDefault="00285061" w:rsidP="00C62D00">
      <w:pPr>
        <w:spacing w:line="480" w:lineRule="auto"/>
        <w:rPr>
          <w:rFonts w:asciiTheme="majorBidi" w:hAnsiTheme="majorBidi" w:cstheme="majorBidi"/>
          <w:b/>
          <w:bCs/>
          <w:color w:val="000000" w:themeColor="text1"/>
          <w:sz w:val="28"/>
          <w:szCs w:val="28"/>
          <w:lang w:val="en-US"/>
        </w:rPr>
      </w:pPr>
      <w:r w:rsidRPr="001D1076">
        <w:rPr>
          <w:rFonts w:asciiTheme="majorBidi" w:hAnsiTheme="majorBidi" w:cstheme="majorBidi"/>
          <w:b/>
          <w:bCs/>
          <w:color w:val="000000" w:themeColor="text1"/>
          <w:sz w:val="28"/>
          <w:szCs w:val="28"/>
          <w:lang w:val="en-US"/>
        </w:rPr>
        <w:t>Limitations</w:t>
      </w:r>
      <w:r w:rsidR="003F6A4B" w:rsidRPr="001D1076">
        <w:rPr>
          <w:rFonts w:asciiTheme="majorBidi" w:hAnsiTheme="majorBidi" w:cstheme="majorBidi"/>
          <w:b/>
          <w:bCs/>
          <w:color w:val="000000" w:themeColor="text1"/>
          <w:sz w:val="28"/>
          <w:szCs w:val="28"/>
          <w:lang w:val="en-US"/>
        </w:rPr>
        <w:t xml:space="preserve"> and </w:t>
      </w:r>
      <w:r w:rsidR="00D73177" w:rsidRPr="001D1076">
        <w:rPr>
          <w:rFonts w:asciiTheme="majorBidi" w:hAnsiTheme="majorBidi" w:cstheme="majorBidi"/>
          <w:b/>
          <w:bCs/>
          <w:color w:val="000000" w:themeColor="text1"/>
          <w:sz w:val="28"/>
          <w:szCs w:val="28"/>
          <w:lang w:val="en-US"/>
        </w:rPr>
        <w:t>F</w:t>
      </w:r>
      <w:r w:rsidR="003F6A4B" w:rsidRPr="001D1076">
        <w:rPr>
          <w:rFonts w:asciiTheme="majorBidi" w:hAnsiTheme="majorBidi" w:cstheme="majorBidi"/>
          <w:b/>
          <w:bCs/>
          <w:color w:val="000000" w:themeColor="text1"/>
          <w:sz w:val="28"/>
          <w:szCs w:val="28"/>
          <w:lang w:val="en-US"/>
        </w:rPr>
        <w:t xml:space="preserve">uture </w:t>
      </w:r>
      <w:r w:rsidR="00D73177" w:rsidRPr="001D1076">
        <w:rPr>
          <w:rFonts w:asciiTheme="majorBidi" w:hAnsiTheme="majorBidi" w:cstheme="majorBidi"/>
          <w:b/>
          <w:bCs/>
          <w:color w:val="000000" w:themeColor="text1"/>
          <w:sz w:val="28"/>
          <w:szCs w:val="28"/>
          <w:lang w:val="en-US"/>
        </w:rPr>
        <w:t>R</w:t>
      </w:r>
      <w:r w:rsidR="003F6A4B" w:rsidRPr="001D1076">
        <w:rPr>
          <w:rFonts w:asciiTheme="majorBidi" w:hAnsiTheme="majorBidi" w:cstheme="majorBidi"/>
          <w:b/>
          <w:bCs/>
          <w:color w:val="000000" w:themeColor="text1"/>
          <w:sz w:val="28"/>
          <w:szCs w:val="28"/>
          <w:lang w:val="en-US"/>
        </w:rPr>
        <w:t>esearch</w:t>
      </w:r>
    </w:p>
    <w:p w14:paraId="1C6DF508" w14:textId="257C56C3" w:rsidR="00B878B1" w:rsidRPr="00A4277B" w:rsidRDefault="00AF30D4" w:rsidP="00C62D00">
      <w:pPr>
        <w:spacing w:line="480" w:lineRule="auto"/>
        <w:jc w:val="both"/>
        <w:rPr>
          <w:rFonts w:asciiTheme="majorBidi" w:hAnsiTheme="majorBidi" w:cstheme="majorBidi"/>
          <w:color w:val="000000" w:themeColor="text1"/>
          <w:lang w:val="en-US"/>
        </w:rPr>
      </w:pPr>
      <w:r w:rsidRPr="00A4277B">
        <w:rPr>
          <w:rFonts w:asciiTheme="majorBidi" w:hAnsiTheme="majorBidi" w:cstheme="majorBidi"/>
          <w:color w:val="000000" w:themeColor="text1"/>
          <w:lang w:val="en-US"/>
        </w:rPr>
        <w:tab/>
        <w:t>Th</w:t>
      </w:r>
      <w:r w:rsidR="00A4277B" w:rsidRPr="00A4277B">
        <w:rPr>
          <w:rFonts w:asciiTheme="majorBidi" w:hAnsiTheme="majorBidi" w:cstheme="majorBidi"/>
          <w:color w:val="000000" w:themeColor="text1"/>
          <w:lang w:val="en-US"/>
        </w:rPr>
        <w:t>e findings of this</w:t>
      </w:r>
      <w:r w:rsidRPr="00A4277B">
        <w:rPr>
          <w:rFonts w:asciiTheme="majorBidi" w:hAnsiTheme="majorBidi" w:cstheme="majorBidi"/>
          <w:color w:val="000000" w:themeColor="text1"/>
          <w:lang w:val="en-US"/>
        </w:rPr>
        <w:t xml:space="preserve"> paper </w:t>
      </w:r>
      <w:r w:rsidR="00EB60F4">
        <w:rPr>
          <w:rFonts w:asciiTheme="majorBidi" w:hAnsiTheme="majorBidi" w:cstheme="majorBidi"/>
          <w:color w:val="000000" w:themeColor="text1"/>
          <w:lang w:val="en-US"/>
        </w:rPr>
        <w:t>are</w:t>
      </w:r>
      <w:r w:rsidRPr="00A4277B">
        <w:rPr>
          <w:rFonts w:asciiTheme="majorBidi" w:hAnsiTheme="majorBidi" w:cstheme="majorBidi"/>
          <w:color w:val="000000" w:themeColor="text1"/>
          <w:lang w:val="en-US"/>
        </w:rPr>
        <w:t xml:space="preserve"> not </w:t>
      </w:r>
      <w:r w:rsidR="00A4277B" w:rsidRPr="00A4277B">
        <w:rPr>
          <w:rFonts w:asciiTheme="majorBidi" w:hAnsiTheme="majorBidi" w:cstheme="majorBidi"/>
          <w:color w:val="000000" w:themeColor="text1"/>
          <w:lang w:val="en-US"/>
        </w:rPr>
        <w:t>free from</w:t>
      </w:r>
      <w:r w:rsidRPr="00A4277B">
        <w:rPr>
          <w:rFonts w:asciiTheme="majorBidi" w:hAnsiTheme="majorBidi" w:cstheme="majorBidi"/>
          <w:color w:val="000000" w:themeColor="text1"/>
          <w:lang w:val="en-US"/>
        </w:rPr>
        <w:t xml:space="preserve"> limitations. One primary limitation is that the conceptual model aims to test the direct effect of brand clues on brand identification without exploring potential mediating factors</w:t>
      </w:r>
      <w:r w:rsidR="007859CC" w:rsidRPr="00A4277B">
        <w:rPr>
          <w:rFonts w:asciiTheme="majorBidi" w:hAnsiTheme="majorBidi" w:cstheme="majorBidi"/>
          <w:color w:val="000000" w:themeColor="text1"/>
          <w:lang w:val="en-US"/>
        </w:rPr>
        <w:t xml:space="preserve"> other than self-identification</w:t>
      </w:r>
      <w:r w:rsidRPr="00A4277B">
        <w:rPr>
          <w:rFonts w:asciiTheme="majorBidi" w:hAnsiTheme="majorBidi" w:cstheme="majorBidi"/>
          <w:color w:val="000000" w:themeColor="text1"/>
          <w:lang w:val="en-US"/>
        </w:rPr>
        <w:t xml:space="preserve">. Future studies could introduce mediating or sequential mediating variables, such as brand experience or culture, to enrich the understanding of this relationship. </w:t>
      </w:r>
      <w:r w:rsidR="006645F3" w:rsidRPr="00A4277B">
        <w:rPr>
          <w:rFonts w:asciiTheme="majorBidi" w:hAnsiTheme="majorBidi" w:cstheme="majorBidi"/>
          <w:color w:val="000000" w:themeColor="text1"/>
          <w:lang w:val="en-US"/>
        </w:rPr>
        <w:t>For example, the suggested variable, brand experience</w:t>
      </w:r>
      <w:r w:rsidR="00285061" w:rsidRPr="00A4277B">
        <w:rPr>
          <w:rFonts w:asciiTheme="majorBidi" w:hAnsiTheme="majorBidi" w:cstheme="majorBidi"/>
          <w:color w:val="000000" w:themeColor="text1"/>
          <w:lang w:val="en-US"/>
        </w:rPr>
        <w:t>,</w:t>
      </w:r>
      <w:r w:rsidR="006645F3" w:rsidRPr="00A4277B">
        <w:rPr>
          <w:rFonts w:asciiTheme="majorBidi" w:hAnsiTheme="majorBidi" w:cstheme="majorBidi"/>
          <w:color w:val="000000" w:themeColor="text1"/>
          <w:lang w:val="en-US"/>
        </w:rPr>
        <w:t xml:space="preserve"> can reflect </w:t>
      </w:r>
      <w:r w:rsidR="00285061" w:rsidRPr="00A4277B">
        <w:rPr>
          <w:rFonts w:asciiTheme="majorBidi" w:hAnsiTheme="majorBidi" w:cstheme="majorBidi"/>
          <w:color w:val="000000" w:themeColor="text1"/>
          <w:lang w:val="en-US"/>
        </w:rPr>
        <w:t>customers’</w:t>
      </w:r>
      <w:r w:rsidR="006645F3" w:rsidRPr="00A4277B">
        <w:rPr>
          <w:rFonts w:asciiTheme="majorBidi" w:hAnsiTheme="majorBidi" w:cstheme="majorBidi"/>
          <w:color w:val="000000" w:themeColor="text1"/>
          <w:lang w:val="en-US"/>
        </w:rPr>
        <w:t xml:space="preserve"> behaviors rationally and emotionally to enhance their self-image and social-image</w:t>
      </w:r>
      <w:r w:rsidR="00F110EC" w:rsidRPr="00A4277B">
        <w:rPr>
          <w:rFonts w:asciiTheme="majorBidi" w:hAnsiTheme="majorBidi" w:cstheme="majorBidi"/>
          <w:color w:val="000000" w:themeColor="text1"/>
          <w:lang w:val="en-US"/>
        </w:rPr>
        <w:t>. In contrast,</w:t>
      </w:r>
      <w:r w:rsidR="006645F3" w:rsidRPr="00A4277B">
        <w:rPr>
          <w:rFonts w:asciiTheme="majorBidi" w:hAnsiTheme="majorBidi" w:cstheme="majorBidi"/>
          <w:color w:val="000000" w:themeColor="text1"/>
          <w:lang w:val="en-US"/>
        </w:rPr>
        <w:t xml:space="preserve"> brand culture can reflect values congruency with social values influencing </w:t>
      </w:r>
      <w:r w:rsidR="00285061" w:rsidRPr="00A4277B">
        <w:rPr>
          <w:rFonts w:asciiTheme="majorBidi" w:hAnsiTheme="majorBidi" w:cstheme="majorBidi"/>
          <w:color w:val="000000" w:themeColor="text1"/>
          <w:lang w:val="en-US"/>
        </w:rPr>
        <w:t>customers’</w:t>
      </w:r>
      <w:r w:rsidR="006645F3" w:rsidRPr="00A4277B">
        <w:rPr>
          <w:rFonts w:asciiTheme="majorBidi" w:hAnsiTheme="majorBidi" w:cstheme="majorBidi"/>
          <w:color w:val="000000" w:themeColor="text1"/>
          <w:lang w:val="en-US"/>
        </w:rPr>
        <w:t xml:space="preserve"> bonding with the brand.</w:t>
      </w:r>
      <w:r w:rsidR="00F110EC" w:rsidRPr="00A4277B">
        <w:rPr>
          <w:rFonts w:asciiTheme="majorBidi" w:hAnsiTheme="majorBidi" w:cstheme="majorBidi"/>
          <w:color w:val="000000" w:themeColor="text1"/>
          <w:lang w:val="en-US"/>
        </w:rPr>
        <w:t xml:space="preserve"> T</w:t>
      </w:r>
      <w:r w:rsidRPr="00A4277B">
        <w:rPr>
          <w:rFonts w:asciiTheme="majorBidi" w:hAnsiTheme="majorBidi" w:cstheme="majorBidi"/>
          <w:color w:val="000000" w:themeColor="text1"/>
          <w:lang w:val="en-US"/>
        </w:rPr>
        <w:t xml:space="preserve">he current model is relatively </w:t>
      </w:r>
      <w:r w:rsidR="006645F3" w:rsidRPr="00A4277B">
        <w:rPr>
          <w:rFonts w:asciiTheme="majorBidi" w:hAnsiTheme="majorBidi" w:cstheme="majorBidi"/>
          <w:color w:val="000000" w:themeColor="text1"/>
          <w:lang w:val="en-US"/>
        </w:rPr>
        <w:t>straightforward</w:t>
      </w:r>
      <w:r w:rsidRPr="00A4277B">
        <w:rPr>
          <w:rFonts w:asciiTheme="majorBidi" w:hAnsiTheme="majorBidi" w:cstheme="majorBidi"/>
          <w:color w:val="000000" w:themeColor="text1"/>
          <w:lang w:val="en-US"/>
        </w:rPr>
        <w:t>, comprising only three variables</w:t>
      </w:r>
      <w:r w:rsidR="00D73177" w:rsidRPr="00A4277B">
        <w:rPr>
          <w:rFonts w:asciiTheme="majorBidi" w:hAnsiTheme="majorBidi" w:cstheme="majorBidi"/>
          <w:color w:val="000000" w:themeColor="text1"/>
          <w:lang w:val="en-US"/>
        </w:rPr>
        <w:t>,</w:t>
      </w:r>
      <w:r w:rsidR="007859CC" w:rsidRPr="00A4277B">
        <w:rPr>
          <w:rFonts w:asciiTheme="majorBidi" w:hAnsiTheme="majorBidi" w:cstheme="majorBidi"/>
          <w:color w:val="000000" w:themeColor="text1"/>
          <w:lang w:val="en-US"/>
        </w:rPr>
        <w:t xml:space="preserve"> and </w:t>
      </w:r>
      <w:r w:rsidR="00D73177" w:rsidRPr="00A4277B">
        <w:rPr>
          <w:rFonts w:asciiTheme="majorBidi" w:hAnsiTheme="majorBidi" w:cstheme="majorBidi"/>
          <w:color w:val="000000" w:themeColor="text1"/>
          <w:lang w:val="en-US"/>
        </w:rPr>
        <w:t xml:space="preserve">is </w:t>
      </w:r>
      <w:r w:rsidR="006645F3" w:rsidRPr="00A4277B">
        <w:rPr>
          <w:rFonts w:asciiTheme="majorBidi" w:hAnsiTheme="majorBidi" w:cstheme="majorBidi"/>
          <w:color w:val="000000" w:themeColor="text1"/>
          <w:lang w:val="en-US"/>
        </w:rPr>
        <w:t>tailored</w:t>
      </w:r>
      <w:r w:rsidR="007859CC" w:rsidRPr="00A4277B">
        <w:rPr>
          <w:rFonts w:asciiTheme="majorBidi" w:hAnsiTheme="majorBidi" w:cstheme="majorBidi"/>
          <w:color w:val="000000" w:themeColor="text1"/>
          <w:lang w:val="en-US"/>
        </w:rPr>
        <w:t xml:space="preserve"> </w:t>
      </w:r>
      <w:r w:rsidR="00D73177" w:rsidRPr="00A4277B">
        <w:rPr>
          <w:rFonts w:asciiTheme="majorBidi" w:hAnsiTheme="majorBidi" w:cstheme="majorBidi"/>
          <w:color w:val="000000" w:themeColor="text1"/>
          <w:lang w:val="en-US"/>
        </w:rPr>
        <w:t>to</w:t>
      </w:r>
      <w:r w:rsidR="007859CC" w:rsidRPr="00A4277B">
        <w:rPr>
          <w:rFonts w:asciiTheme="majorBidi" w:hAnsiTheme="majorBidi" w:cstheme="majorBidi"/>
          <w:color w:val="000000" w:themeColor="text1"/>
          <w:lang w:val="en-US"/>
        </w:rPr>
        <w:t xml:space="preserve"> the Saud</w:t>
      </w:r>
      <w:r w:rsidR="006645F3" w:rsidRPr="00A4277B">
        <w:rPr>
          <w:rFonts w:asciiTheme="majorBidi" w:hAnsiTheme="majorBidi" w:cstheme="majorBidi"/>
          <w:color w:val="000000" w:themeColor="text1"/>
          <w:lang w:val="en-US"/>
        </w:rPr>
        <w:t>i</w:t>
      </w:r>
      <w:r w:rsidR="007859CC" w:rsidRPr="00A4277B">
        <w:rPr>
          <w:rFonts w:asciiTheme="majorBidi" w:hAnsiTheme="majorBidi" w:cstheme="majorBidi"/>
          <w:color w:val="000000" w:themeColor="text1"/>
          <w:lang w:val="en-US"/>
        </w:rPr>
        <w:t xml:space="preserve"> market</w:t>
      </w:r>
      <w:r w:rsidRPr="00A4277B">
        <w:rPr>
          <w:rFonts w:asciiTheme="majorBidi" w:hAnsiTheme="majorBidi" w:cstheme="majorBidi"/>
          <w:color w:val="000000" w:themeColor="text1"/>
          <w:lang w:val="en-US"/>
        </w:rPr>
        <w:t xml:space="preserve">. Further research could incorporate </w:t>
      </w:r>
      <w:r w:rsidRPr="00A4277B">
        <w:rPr>
          <w:rFonts w:asciiTheme="majorBidi" w:hAnsiTheme="majorBidi" w:cstheme="majorBidi"/>
          <w:color w:val="000000" w:themeColor="text1"/>
          <w:lang w:val="en-US"/>
        </w:rPr>
        <w:lastRenderedPageBreak/>
        <w:t>moderators such as gender, age, income, or educational level to provide a more nuanced understanding of the phenomenon and to see how these demographic factors might influence the impact of brand clues on brand identification.</w:t>
      </w:r>
      <w:r w:rsidR="007859CC" w:rsidRPr="00A4277B">
        <w:rPr>
          <w:rFonts w:asciiTheme="majorBidi" w:hAnsiTheme="majorBidi" w:cstheme="majorBidi"/>
          <w:color w:val="000000" w:themeColor="text1"/>
          <w:lang w:val="en-US"/>
        </w:rPr>
        <w:t xml:space="preserve"> </w:t>
      </w:r>
      <w:r w:rsidR="006645F3" w:rsidRPr="00A4277B">
        <w:rPr>
          <w:rFonts w:asciiTheme="majorBidi" w:hAnsiTheme="majorBidi" w:cstheme="majorBidi"/>
          <w:color w:val="000000" w:themeColor="text1"/>
          <w:lang w:val="en-US"/>
        </w:rPr>
        <w:t xml:space="preserve">Gathering the appropriate demographics can produce fruitful insights </w:t>
      </w:r>
      <w:r w:rsidR="00285061" w:rsidRPr="00A4277B">
        <w:rPr>
          <w:rFonts w:asciiTheme="majorBidi" w:hAnsiTheme="majorBidi" w:cstheme="majorBidi"/>
          <w:color w:val="000000" w:themeColor="text1"/>
          <w:lang w:val="en-US"/>
        </w:rPr>
        <w:t>into</w:t>
      </w:r>
      <w:r w:rsidR="006645F3" w:rsidRPr="00A4277B">
        <w:rPr>
          <w:rFonts w:asciiTheme="majorBidi" w:hAnsiTheme="majorBidi" w:cstheme="majorBidi"/>
          <w:color w:val="000000" w:themeColor="text1"/>
          <w:lang w:val="en-US"/>
        </w:rPr>
        <w:t xml:space="preserve"> the marketing literature. For example, younger generations might provide different insights than the older generation</w:t>
      </w:r>
      <w:r w:rsidR="00D73177" w:rsidRPr="00A4277B">
        <w:rPr>
          <w:rFonts w:asciiTheme="majorBidi" w:hAnsiTheme="majorBidi" w:cstheme="majorBidi"/>
          <w:color w:val="000000" w:themeColor="text1"/>
          <w:lang w:val="en-US"/>
        </w:rPr>
        <w:t>,</w:t>
      </w:r>
      <w:r w:rsidR="006645F3" w:rsidRPr="00A4277B">
        <w:rPr>
          <w:rFonts w:asciiTheme="majorBidi" w:hAnsiTheme="majorBidi" w:cstheme="majorBidi"/>
          <w:color w:val="000000" w:themeColor="text1"/>
          <w:lang w:val="en-US"/>
        </w:rPr>
        <w:t xml:space="preserve"> </w:t>
      </w:r>
      <w:r w:rsidR="00D73177" w:rsidRPr="00A4277B">
        <w:rPr>
          <w:rFonts w:asciiTheme="majorBidi" w:hAnsiTheme="majorBidi" w:cstheme="majorBidi"/>
          <w:color w:val="000000" w:themeColor="text1"/>
          <w:lang w:val="en-US"/>
        </w:rPr>
        <w:t>and</w:t>
      </w:r>
      <w:r w:rsidR="006645F3" w:rsidRPr="00A4277B">
        <w:rPr>
          <w:rFonts w:asciiTheme="majorBidi" w:hAnsiTheme="majorBidi" w:cstheme="majorBidi"/>
          <w:color w:val="000000" w:themeColor="text1"/>
          <w:lang w:val="en-US"/>
        </w:rPr>
        <w:t xml:space="preserve"> customers with high income might provide different </w:t>
      </w:r>
      <w:r w:rsidR="00F110EC" w:rsidRPr="00A4277B">
        <w:rPr>
          <w:rFonts w:asciiTheme="majorBidi" w:hAnsiTheme="majorBidi" w:cstheme="majorBidi"/>
          <w:color w:val="000000" w:themeColor="text1"/>
          <w:lang w:val="en-US"/>
        </w:rPr>
        <w:t>data angles</w:t>
      </w:r>
      <w:r w:rsidR="006645F3" w:rsidRPr="00A4277B">
        <w:rPr>
          <w:rFonts w:asciiTheme="majorBidi" w:hAnsiTheme="majorBidi" w:cstheme="majorBidi"/>
          <w:color w:val="000000" w:themeColor="text1"/>
          <w:lang w:val="en-US"/>
        </w:rPr>
        <w:t xml:space="preserve"> than those with low or medium income. </w:t>
      </w:r>
      <w:r w:rsidR="007859CC" w:rsidRPr="00A4277B">
        <w:rPr>
          <w:rFonts w:asciiTheme="majorBidi" w:hAnsiTheme="majorBidi" w:cstheme="majorBidi"/>
          <w:color w:val="000000" w:themeColor="text1"/>
          <w:lang w:val="en-US"/>
        </w:rPr>
        <w:t xml:space="preserve">Further researchers can expand the conceptual model of this study to reach different cultural contexts, such </w:t>
      </w:r>
      <w:r w:rsidR="00D73177" w:rsidRPr="00A4277B">
        <w:rPr>
          <w:rFonts w:asciiTheme="majorBidi" w:hAnsiTheme="majorBidi" w:cstheme="majorBidi"/>
          <w:color w:val="000000" w:themeColor="text1"/>
          <w:lang w:val="en-US"/>
        </w:rPr>
        <w:t xml:space="preserve">as </w:t>
      </w:r>
      <w:r w:rsidR="007859CC" w:rsidRPr="00A4277B">
        <w:rPr>
          <w:rFonts w:asciiTheme="majorBidi" w:hAnsiTheme="majorBidi" w:cstheme="majorBidi"/>
          <w:color w:val="000000" w:themeColor="text1"/>
          <w:lang w:val="en-US"/>
        </w:rPr>
        <w:t xml:space="preserve">Gulf Cooperation Countries (GCC) or </w:t>
      </w:r>
      <w:r w:rsidR="006645F3" w:rsidRPr="00A4277B">
        <w:rPr>
          <w:rFonts w:asciiTheme="majorBidi" w:hAnsiTheme="majorBidi" w:cstheme="majorBidi"/>
          <w:color w:val="000000" w:themeColor="text1"/>
          <w:lang w:val="en-US"/>
        </w:rPr>
        <w:t>Middle</w:t>
      </w:r>
      <w:r w:rsidR="007859CC" w:rsidRPr="00A4277B">
        <w:rPr>
          <w:rFonts w:asciiTheme="majorBidi" w:hAnsiTheme="majorBidi" w:cstheme="majorBidi"/>
          <w:color w:val="000000" w:themeColor="text1"/>
          <w:lang w:val="en-US"/>
        </w:rPr>
        <w:t xml:space="preserve"> East</w:t>
      </w:r>
      <w:r w:rsidR="00F110EC" w:rsidRPr="00A4277B">
        <w:rPr>
          <w:rFonts w:asciiTheme="majorBidi" w:hAnsiTheme="majorBidi" w:cstheme="majorBidi"/>
          <w:color w:val="000000" w:themeColor="text1"/>
          <w:lang w:val="en-US"/>
        </w:rPr>
        <w:t>ern</w:t>
      </w:r>
      <w:r w:rsidR="007859CC" w:rsidRPr="00A4277B">
        <w:rPr>
          <w:rFonts w:asciiTheme="majorBidi" w:hAnsiTheme="majorBidi" w:cstheme="majorBidi"/>
          <w:color w:val="000000" w:themeColor="text1"/>
          <w:lang w:val="en-US"/>
        </w:rPr>
        <w:t xml:space="preserve"> countries</w:t>
      </w:r>
      <w:r w:rsidR="00D73177" w:rsidRPr="00A4277B">
        <w:rPr>
          <w:rFonts w:asciiTheme="majorBidi" w:hAnsiTheme="majorBidi" w:cstheme="majorBidi"/>
          <w:color w:val="000000" w:themeColor="text1"/>
          <w:lang w:val="en-US"/>
        </w:rPr>
        <w:t>,</w:t>
      </w:r>
      <w:r w:rsidR="006645F3" w:rsidRPr="00A4277B">
        <w:rPr>
          <w:rFonts w:asciiTheme="majorBidi" w:hAnsiTheme="majorBidi" w:cstheme="majorBidi"/>
          <w:color w:val="000000" w:themeColor="text1"/>
          <w:lang w:val="en-US"/>
        </w:rPr>
        <w:t xml:space="preserve"> to see whether brand culture will provide </w:t>
      </w:r>
      <w:r w:rsidR="00D73177" w:rsidRPr="00A4277B">
        <w:rPr>
          <w:rFonts w:asciiTheme="majorBidi" w:hAnsiTheme="majorBidi" w:cstheme="majorBidi"/>
          <w:color w:val="000000" w:themeColor="text1"/>
          <w:lang w:val="en-US"/>
        </w:rPr>
        <w:t xml:space="preserve">a </w:t>
      </w:r>
      <w:r w:rsidR="006645F3" w:rsidRPr="00A4277B">
        <w:rPr>
          <w:rFonts w:asciiTheme="majorBidi" w:hAnsiTheme="majorBidi" w:cstheme="majorBidi"/>
          <w:color w:val="000000" w:themeColor="text1"/>
          <w:lang w:val="en-US"/>
        </w:rPr>
        <w:t>different perspective.</w:t>
      </w:r>
    </w:p>
    <w:p w14:paraId="5EE1B6A3" w14:textId="020F9177" w:rsidR="00AF1D36" w:rsidRDefault="00AF30D4" w:rsidP="00C62D00">
      <w:pPr>
        <w:spacing w:line="480" w:lineRule="auto"/>
        <w:jc w:val="both"/>
        <w:rPr>
          <w:rStyle w:val="eop"/>
          <w:rFonts w:asciiTheme="majorBidi" w:eastAsiaTheme="majorEastAsia" w:hAnsiTheme="majorBidi" w:cstheme="majorBidi"/>
          <w:color w:val="000000" w:themeColor="text1"/>
        </w:rPr>
      </w:pPr>
      <w:r w:rsidRPr="00A4277B">
        <w:rPr>
          <w:rStyle w:val="eop"/>
          <w:rFonts w:asciiTheme="majorBidi" w:eastAsiaTheme="majorEastAsia" w:hAnsiTheme="majorBidi" w:cstheme="majorBidi"/>
          <w:color w:val="000000" w:themeColor="text1"/>
        </w:rPr>
        <w:tab/>
      </w:r>
      <w:proofErr w:type="gramStart"/>
      <w:r w:rsidR="003B7ED5" w:rsidRPr="00A4277B">
        <w:rPr>
          <w:rStyle w:val="eop"/>
          <w:rFonts w:asciiTheme="majorBidi" w:eastAsiaTheme="majorEastAsia" w:hAnsiTheme="majorBidi" w:cstheme="majorBidi"/>
          <w:color w:val="000000" w:themeColor="text1"/>
        </w:rPr>
        <w:t>C</w:t>
      </w:r>
      <w:r w:rsidRPr="00A4277B">
        <w:rPr>
          <w:rStyle w:val="eop"/>
          <w:rFonts w:asciiTheme="majorBidi" w:eastAsiaTheme="majorEastAsia" w:hAnsiTheme="majorBidi" w:cstheme="majorBidi"/>
          <w:color w:val="000000" w:themeColor="text1"/>
        </w:rPr>
        <w:t>onclusion</w:t>
      </w:r>
      <w:r w:rsidR="003B7ED5">
        <w:rPr>
          <w:rStyle w:val="eop"/>
          <w:rFonts w:asciiTheme="majorBidi" w:eastAsiaTheme="majorEastAsia" w:hAnsiTheme="majorBidi" w:cstheme="majorBidi"/>
          <w:color w:val="000000" w:themeColor="text1"/>
        </w:rPr>
        <w:t xml:space="preserve"> :</w:t>
      </w:r>
      <w:proofErr w:type="gramEnd"/>
      <w:r w:rsidR="003B7ED5">
        <w:rPr>
          <w:rStyle w:val="eop"/>
          <w:rFonts w:asciiTheme="majorBidi" w:eastAsiaTheme="majorEastAsia" w:hAnsiTheme="majorBidi" w:cstheme="majorBidi"/>
          <w:color w:val="000000" w:themeColor="text1"/>
        </w:rPr>
        <w:t xml:space="preserve"> </w:t>
      </w:r>
      <w:r w:rsidRPr="00A4277B">
        <w:rPr>
          <w:rStyle w:val="eop"/>
          <w:rFonts w:asciiTheme="majorBidi" w:eastAsiaTheme="majorEastAsia" w:hAnsiTheme="majorBidi" w:cstheme="majorBidi"/>
          <w:color w:val="000000" w:themeColor="text1"/>
        </w:rPr>
        <w:t xml:space="preserve"> t</w:t>
      </w:r>
      <w:r w:rsidR="00582386" w:rsidRPr="00A4277B">
        <w:rPr>
          <w:rStyle w:val="eop"/>
          <w:rFonts w:asciiTheme="majorBidi" w:eastAsiaTheme="majorEastAsia" w:hAnsiTheme="majorBidi" w:cstheme="majorBidi"/>
          <w:color w:val="000000" w:themeColor="text1"/>
        </w:rPr>
        <w:t xml:space="preserve">his study aims to deepen our understanding of how </w:t>
      </w:r>
      <w:r w:rsidR="006645F3" w:rsidRPr="00A4277B">
        <w:rPr>
          <w:rStyle w:val="eop"/>
          <w:rFonts w:asciiTheme="majorBidi" w:eastAsiaTheme="majorEastAsia" w:hAnsiTheme="majorBidi" w:cstheme="majorBidi"/>
          <w:color w:val="000000" w:themeColor="text1"/>
        </w:rPr>
        <w:t>Saudis</w:t>
      </w:r>
      <w:r w:rsidR="00582386" w:rsidRPr="00A4277B">
        <w:rPr>
          <w:rStyle w:val="eop"/>
          <w:rFonts w:asciiTheme="majorBidi" w:eastAsiaTheme="majorEastAsia" w:hAnsiTheme="majorBidi" w:cstheme="majorBidi"/>
          <w:color w:val="000000" w:themeColor="text1"/>
        </w:rPr>
        <w:t xml:space="preserve"> perceive and identify themselves, both from their perspectives and through the lens of their communities</w:t>
      </w:r>
      <w:r w:rsidR="00A4277B">
        <w:rPr>
          <w:rStyle w:val="eop"/>
          <w:rFonts w:asciiTheme="majorBidi" w:eastAsiaTheme="majorEastAsia" w:hAnsiTheme="majorBidi" w:cstheme="majorBidi"/>
          <w:color w:val="000000" w:themeColor="text1"/>
        </w:rPr>
        <w:t xml:space="preserve"> </w:t>
      </w:r>
      <w:r w:rsidR="00853C0A">
        <w:rPr>
          <w:rStyle w:val="eop"/>
          <w:rFonts w:asciiTheme="majorBidi" w:eastAsiaTheme="majorEastAsia" w:hAnsiTheme="majorBidi" w:cstheme="majorBidi"/>
          <w:color w:val="000000" w:themeColor="text1"/>
        </w:rPr>
        <w:t>through</w:t>
      </w:r>
      <w:r w:rsidR="00A4277B">
        <w:rPr>
          <w:rStyle w:val="eop"/>
          <w:rFonts w:asciiTheme="majorBidi" w:eastAsiaTheme="majorEastAsia" w:hAnsiTheme="majorBidi" w:cstheme="majorBidi"/>
          <w:color w:val="000000" w:themeColor="text1"/>
        </w:rPr>
        <w:t xml:space="preserve"> brand </w:t>
      </w:r>
      <w:r w:rsidR="00F17602">
        <w:rPr>
          <w:rStyle w:val="eop"/>
          <w:rFonts w:asciiTheme="majorBidi" w:eastAsiaTheme="majorEastAsia" w:hAnsiTheme="majorBidi" w:cstheme="majorBidi"/>
          <w:color w:val="000000" w:themeColor="text1"/>
        </w:rPr>
        <w:t>clues</w:t>
      </w:r>
      <w:r w:rsidR="00582386" w:rsidRPr="00A4277B">
        <w:rPr>
          <w:rStyle w:val="eop"/>
          <w:rFonts w:asciiTheme="majorBidi" w:eastAsiaTheme="majorEastAsia" w:hAnsiTheme="majorBidi" w:cstheme="majorBidi"/>
          <w:color w:val="000000" w:themeColor="text1"/>
        </w:rPr>
        <w:t xml:space="preserve">. By exploring the dynamics of self-identification and </w:t>
      </w:r>
      <w:r w:rsidR="007463C0" w:rsidRPr="00A4277B">
        <w:rPr>
          <w:rStyle w:val="eop"/>
          <w:rFonts w:asciiTheme="majorBidi" w:eastAsiaTheme="majorEastAsia" w:hAnsiTheme="majorBidi" w:cstheme="majorBidi"/>
          <w:color w:val="000000" w:themeColor="text1"/>
        </w:rPr>
        <w:t>social-identification</w:t>
      </w:r>
      <w:r w:rsidR="00582386" w:rsidRPr="00A4277B">
        <w:rPr>
          <w:rStyle w:val="eop"/>
          <w:rFonts w:asciiTheme="majorBidi" w:eastAsiaTheme="majorEastAsia" w:hAnsiTheme="majorBidi" w:cstheme="majorBidi"/>
          <w:color w:val="000000" w:themeColor="text1"/>
        </w:rPr>
        <w:t xml:space="preserve">, the research seeks to uncover </w:t>
      </w:r>
      <w:r w:rsidR="00F110EC" w:rsidRPr="00A4277B">
        <w:rPr>
          <w:rStyle w:val="eop"/>
          <w:rFonts w:asciiTheme="majorBidi" w:eastAsiaTheme="majorEastAsia" w:hAnsiTheme="majorBidi" w:cstheme="majorBidi"/>
          <w:color w:val="000000" w:themeColor="text1"/>
        </w:rPr>
        <w:t>how</w:t>
      </w:r>
      <w:r w:rsidR="00582386" w:rsidRPr="00A4277B">
        <w:rPr>
          <w:rStyle w:val="eop"/>
          <w:rFonts w:asciiTheme="majorBidi" w:eastAsiaTheme="majorEastAsia" w:hAnsiTheme="majorBidi" w:cstheme="majorBidi"/>
          <w:color w:val="000000" w:themeColor="text1"/>
        </w:rPr>
        <w:t xml:space="preserve"> cultural, religious, and societal influences shape individual and collective identities. This investigation will provide valuable insights into the interplay between personal and communal perceptions, contributing to a more comprehensive understanding of identity formation within the </w:t>
      </w:r>
      <w:r w:rsidR="00D31418" w:rsidRPr="00A4277B">
        <w:rPr>
          <w:rStyle w:val="eop"/>
          <w:rFonts w:asciiTheme="majorBidi" w:eastAsiaTheme="majorEastAsia" w:hAnsiTheme="majorBidi" w:cstheme="majorBidi"/>
          <w:color w:val="000000" w:themeColor="text1"/>
        </w:rPr>
        <w:t>KSA’s</w:t>
      </w:r>
      <w:r w:rsidR="00582386" w:rsidRPr="00A4277B">
        <w:rPr>
          <w:rStyle w:val="eop"/>
          <w:rFonts w:asciiTheme="majorBidi" w:eastAsiaTheme="majorEastAsia" w:hAnsiTheme="majorBidi" w:cstheme="majorBidi"/>
          <w:color w:val="000000" w:themeColor="text1"/>
        </w:rPr>
        <w:t xml:space="preserve"> context.</w:t>
      </w:r>
      <w:r w:rsidR="00AF1D36" w:rsidRPr="00A4277B">
        <w:rPr>
          <w:rStyle w:val="eop"/>
          <w:rFonts w:asciiTheme="majorBidi" w:eastAsiaTheme="majorEastAsia" w:hAnsiTheme="majorBidi" w:cstheme="majorBidi"/>
          <w:color w:val="000000" w:themeColor="text1"/>
        </w:rPr>
        <w:t xml:space="preserve"> </w:t>
      </w:r>
    </w:p>
    <w:p w14:paraId="3D124102" w14:textId="77777777" w:rsidR="003B7ED5" w:rsidRPr="003A29C6" w:rsidRDefault="003B7ED5" w:rsidP="003B7ED5">
      <w:pPr>
        <w:jc w:val="both"/>
        <w:outlineLvl w:val="0"/>
        <w:rPr>
          <w:rFonts w:ascii="Arial" w:hAnsi="Arial" w:cs="Arial"/>
        </w:rPr>
      </w:pPr>
      <w:r w:rsidRPr="003A29C6">
        <w:rPr>
          <w:rFonts w:ascii="Arial" w:hAnsi="Arial" w:cs="Arial"/>
          <w:b/>
          <w:bCs/>
        </w:rPr>
        <w:t>COMPETING INTERESTS DISCLAIMER:</w:t>
      </w:r>
    </w:p>
    <w:p w14:paraId="0054ABD1" w14:textId="77777777" w:rsidR="003B7ED5" w:rsidRDefault="003B7ED5" w:rsidP="003B7ED5">
      <w:r w:rsidRPr="00A10EDE">
        <w:t>Authors have declared that they have no known competing financial interests OR non-financial interests OR personal relationships that could have appeared to influence the work reported in this paper.</w:t>
      </w:r>
    </w:p>
    <w:p w14:paraId="44F318FB" w14:textId="77777777" w:rsidR="003B7ED5" w:rsidRDefault="003B7ED5" w:rsidP="00C62D00">
      <w:pPr>
        <w:spacing w:line="480" w:lineRule="auto"/>
        <w:jc w:val="both"/>
        <w:rPr>
          <w:rStyle w:val="eop"/>
          <w:rFonts w:asciiTheme="majorBidi" w:eastAsiaTheme="majorEastAsia" w:hAnsiTheme="majorBidi" w:cstheme="majorBidi"/>
          <w:color w:val="000000" w:themeColor="text1"/>
        </w:rPr>
      </w:pPr>
    </w:p>
    <w:p w14:paraId="1C835972" w14:textId="350CA25C" w:rsidR="00C62D00" w:rsidRDefault="00C62D00" w:rsidP="00076EDE">
      <w:pPr>
        <w:spacing w:line="480" w:lineRule="auto"/>
        <w:rPr>
          <w:rStyle w:val="eop"/>
          <w:rFonts w:asciiTheme="majorBidi" w:eastAsiaTheme="majorEastAsia" w:hAnsiTheme="majorBidi" w:cstheme="majorBidi"/>
          <w:color w:val="000000" w:themeColor="text1"/>
        </w:rPr>
      </w:pPr>
      <w:r>
        <w:rPr>
          <w:rStyle w:val="eop"/>
          <w:rFonts w:asciiTheme="majorBidi" w:eastAsiaTheme="majorEastAsia" w:hAnsiTheme="majorBidi" w:cstheme="majorBidi"/>
          <w:color w:val="000000" w:themeColor="text1"/>
        </w:rPr>
        <w:br w:type="page"/>
      </w:r>
    </w:p>
    <w:p w14:paraId="317BE6A1" w14:textId="7A5C38E7" w:rsidR="001135BF" w:rsidRPr="001135BF" w:rsidRDefault="001135BF" w:rsidP="001135BF">
      <w:pPr>
        <w:jc w:val="both"/>
        <w:rPr>
          <w:rFonts w:asciiTheme="majorBidi" w:hAnsiTheme="majorBidi" w:cstheme="majorBidi"/>
          <w:b/>
          <w:bCs/>
          <w:sz w:val="28"/>
          <w:szCs w:val="28"/>
        </w:rPr>
      </w:pPr>
      <w:r w:rsidRPr="001135BF">
        <w:rPr>
          <w:rFonts w:asciiTheme="majorBidi" w:hAnsiTheme="majorBidi" w:cstheme="majorBidi"/>
          <w:b/>
          <w:bCs/>
          <w:sz w:val="28"/>
          <w:szCs w:val="28"/>
        </w:rPr>
        <w:lastRenderedPageBreak/>
        <w:t xml:space="preserve">References </w:t>
      </w:r>
    </w:p>
    <w:p w14:paraId="7A094408"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Al-Haddad, A. (2019). Social identification, brand image, and customer satisfaction as determinants of brand love. </w:t>
      </w:r>
      <w:r w:rsidRPr="0083115E">
        <w:rPr>
          <w:rFonts w:asciiTheme="majorBidi" w:hAnsiTheme="majorBidi" w:cstheme="majorBidi"/>
          <w:i/>
          <w:iCs/>
          <w:noProof/>
          <w:color w:val="000000" w:themeColor="text1"/>
        </w:rPr>
        <w:t>In Creative Business and Social Innovations for a Sustainable Future: Proceedings of the 1st American University in the Emirates International Research Conference</w:t>
      </w:r>
      <w:r w:rsidRPr="0083115E">
        <w:rPr>
          <w:rFonts w:asciiTheme="majorBidi" w:hAnsiTheme="majorBidi" w:cstheme="majorBidi"/>
          <w:noProof/>
          <w:color w:val="000000" w:themeColor="text1"/>
        </w:rPr>
        <w:t xml:space="preserve"> (pp. 255-262). Dubai, UAE: Cham: Springer International Publishing.</w:t>
      </w:r>
    </w:p>
    <w:p w14:paraId="5083D9D8"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Algumzi, A. (2022). Factors Influencing Saudi Young Female Consumers’ Luxury Fashion in Saudi Arabia: Predeterminants of Culture and Lifestyles in Neom City. </w:t>
      </w:r>
      <w:r w:rsidRPr="0083115E">
        <w:rPr>
          <w:rFonts w:asciiTheme="majorBidi" w:hAnsiTheme="majorBidi" w:cstheme="majorBidi"/>
          <w:i/>
          <w:iCs/>
          <w:noProof/>
          <w:color w:val="000000" w:themeColor="text1"/>
        </w:rPr>
        <w:t>Journal of Risk and Financial Management, 15</w:t>
      </w:r>
      <w:r w:rsidRPr="0083115E">
        <w:rPr>
          <w:rFonts w:asciiTheme="majorBidi" w:hAnsiTheme="majorBidi" w:cstheme="majorBidi"/>
          <w:noProof/>
          <w:color w:val="000000" w:themeColor="text1"/>
        </w:rPr>
        <w:t>(7), 274.</w:t>
      </w:r>
    </w:p>
    <w:p w14:paraId="6D4925BB" w14:textId="77777777" w:rsidR="001135BF" w:rsidRPr="001135BF" w:rsidRDefault="001135BF" w:rsidP="001135BF">
      <w:pPr>
        <w:pStyle w:val="Bibliography"/>
        <w:spacing w:line="480" w:lineRule="auto"/>
        <w:ind w:left="720" w:hanging="720"/>
        <w:jc w:val="both"/>
        <w:rPr>
          <w:rFonts w:asciiTheme="majorBidi" w:hAnsiTheme="majorBidi" w:cstheme="majorBidi"/>
          <w:noProof/>
          <w:color w:val="000000" w:themeColor="text1"/>
        </w:rPr>
      </w:pPr>
      <w:r w:rsidRPr="001135BF">
        <w:rPr>
          <w:rFonts w:asciiTheme="majorBidi" w:hAnsiTheme="majorBidi" w:cstheme="majorBidi"/>
          <w:noProof/>
          <w:color w:val="000000" w:themeColor="text1"/>
        </w:rPr>
        <w:t xml:space="preserve">Berry, L., Wall, E., &amp; Carbone, L. (2006). Service clues and customer assessment of the service experience: Lessons from marketing. </w:t>
      </w:r>
      <w:r w:rsidRPr="001135BF">
        <w:rPr>
          <w:rFonts w:asciiTheme="majorBidi" w:hAnsiTheme="majorBidi" w:cstheme="majorBidi"/>
          <w:i/>
          <w:iCs/>
          <w:noProof/>
          <w:color w:val="000000" w:themeColor="text1"/>
        </w:rPr>
        <w:t>The Academy of Management Perspectives, 20</w:t>
      </w:r>
      <w:r w:rsidRPr="001135BF">
        <w:rPr>
          <w:rFonts w:asciiTheme="majorBidi" w:hAnsiTheme="majorBidi" w:cstheme="majorBidi"/>
          <w:noProof/>
          <w:color w:val="000000" w:themeColor="text1"/>
        </w:rPr>
        <w:t>(2), 43–57.</w:t>
      </w:r>
    </w:p>
    <w:p w14:paraId="2A397736"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Bhat, S., &amp; Reddy, S. (1998). Symbolic and functional positioning of brands. </w:t>
      </w:r>
      <w:r w:rsidRPr="0083115E">
        <w:rPr>
          <w:rFonts w:asciiTheme="majorBidi" w:hAnsiTheme="majorBidi" w:cstheme="majorBidi"/>
          <w:i/>
          <w:iCs/>
          <w:noProof/>
          <w:color w:val="000000" w:themeColor="text1"/>
        </w:rPr>
        <w:t>Journal of Consumer Marketing, 15</w:t>
      </w:r>
      <w:r w:rsidRPr="0083115E">
        <w:rPr>
          <w:rFonts w:asciiTheme="majorBidi" w:hAnsiTheme="majorBidi" w:cstheme="majorBidi"/>
          <w:noProof/>
          <w:color w:val="000000" w:themeColor="text1"/>
        </w:rPr>
        <w:t>(1), 33.</w:t>
      </w:r>
    </w:p>
    <w:p w14:paraId="799F2B41"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Blazquez-Resino, J., Martínez-Ruiz, M., &amp; Tajvidi, R. (2024). Building loyalty in the fast fashion market: The key role of customer brand identification. </w:t>
      </w:r>
      <w:r w:rsidRPr="0083115E">
        <w:rPr>
          <w:rFonts w:asciiTheme="majorBidi" w:hAnsiTheme="majorBidi" w:cstheme="majorBidi"/>
          <w:i/>
          <w:iCs/>
          <w:noProof/>
          <w:color w:val="000000" w:themeColor="text1"/>
        </w:rPr>
        <w:t>Journal of Global Fashion Marketing</w:t>
      </w:r>
      <w:r w:rsidRPr="0083115E">
        <w:rPr>
          <w:rFonts w:asciiTheme="majorBidi" w:hAnsiTheme="majorBidi" w:cstheme="majorBidi"/>
          <w:noProof/>
          <w:color w:val="000000" w:themeColor="text1"/>
        </w:rPr>
        <w:t>, 1-24.</w:t>
      </w:r>
    </w:p>
    <w:p w14:paraId="6A4B583E" w14:textId="77777777" w:rsidR="001135BF" w:rsidRPr="001135BF" w:rsidRDefault="001135BF" w:rsidP="001135BF">
      <w:pPr>
        <w:pStyle w:val="Bibliography"/>
        <w:spacing w:line="480" w:lineRule="auto"/>
        <w:ind w:left="720" w:hanging="720"/>
        <w:jc w:val="both"/>
        <w:rPr>
          <w:rFonts w:asciiTheme="majorBidi" w:hAnsiTheme="majorBidi" w:cstheme="majorBidi"/>
          <w:noProof/>
          <w:color w:val="000000" w:themeColor="text1"/>
        </w:rPr>
      </w:pPr>
      <w:r w:rsidRPr="001135BF">
        <w:rPr>
          <w:rFonts w:asciiTheme="majorBidi" w:hAnsiTheme="majorBidi" w:cstheme="majorBidi"/>
          <w:noProof/>
          <w:color w:val="000000" w:themeColor="text1"/>
        </w:rPr>
        <w:t xml:space="preserve">Blumer, H. (1986). </w:t>
      </w:r>
      <w:r w:rsidRPr="001135BF">
        <w:rPr>
          <w:rFonts w:asciiTheme="majorBidi" w:hAnsiTheme="majorBidi" w:cstheme="majorBidi"/>
          <w:i/>
          <w:iCs/>
          <w:noProof/>
          <w:color w:val="000000" w:themeColor="text1"/>
        </w:rPr>
        <w:t>Symbolic interactionism: Perspective and method.</w:t>
      </w:r>
      <w:r w:rsidRPr="001135BF">
        <w:rPr>
          <w:rFonts w:asciiTheme="majorBidi" w:hAnsiTheme="majorBidi" w:cstheme="majorBidi"/>
          <w:noProof/>
          <w:color w:val="000000" w:themeColor="text1"/>
        </w:rPr>
        <w:t xml:space="preserve"> University of California Press.</w:t>
      </w:r>
    </w:p>
    <w:p w14:paraId="6785377C" w14:textId="77777777" w:rsidR="001135BF" w:rsidRPr="001135BF" w:rsidRDefault="001135BF" w:rsidP="001135BF">
      <w:pPr>
        <w:pStyle w:val="Bibliography"/>
        <w:spacing w:line="480" w:lineRule="auto"/>
        <w:ind w:left="720" w:hanging="720"/>
        <w:jc w:val="both"/>
        <w:rPr>
          <w:rFonts w:asciiTheme="majorBidi" w:hAnsiTheme="majorBidi" w:cstheme="majorBidi"/>
          <w:noProof/>
          <w:color w:val="000000" w:themeColor="text1"/>
        </w:rPr>
      </w:pPr>
      <w:r w:rsidRPr="001135BF">
        <w:rPr>
          <w:rFonts w:asciiTheme="majorBidi" w:hAnsiTheme="majorBidi" w:cstheme="majorBidi"/>
          <w:noProof/>
          <w:color w:val="000000" w:themeColor="text1"/>
        </w:rPr>
        <w:t xml:space="preserve">Chaudhuri, A. (2006). </w:t>
      </w:r>
      <w:r w:rsidRPr="001135BF">
        <w:rPr>
          <w:rFonts w:asciiTheme="majorBidi" w:hAnsiTheme="majorBidi" w:cstheme="majorBidi"/>
          <w:i/>
          <w:iCs/>
          <w:noProof/>
          <w:color w:val="000000" w:themeColor="text1"/>
        </w:rPr>
        <w:t>Emotion and reason in consumer behavior.</w:t>
      </w:r>
      <w:r w:rsidRPr="001135BF">
        <w:rPr>
          <w:rFonts w:asciiTheme="majorBidi" w:hAnsiTheme="majorBidi" w:cstheme="majorBidi"/>
          <w:noProof/>
          <w:color w:val="000000" w:themeColor="text1"/>
        </w:rPr>
        <w:t xml:space="preserve"> New York: Routledge.</w:t>
      </w:r>
    </w:p>
    <w:p w14:paraId="7CAE7EA3" w14:textId="0DD3DCCB" w:rsidR="001135BF" w:rsidRPr="0083115E" w:rsidRDefault="001135BF" w:rsidP="001135BF">
      <w:pPr>
        <w:spacing w:line="480" w:lineRule="auto"/>
        <w:jc w:val="both"/>
        <w:rPr>
          <w:color w:val="000000" w:themeColor="text1"/>
        </w:rPr>
      </w:pPr>
      <w:r w:rsidRPr="0083115E">
        <w:rPr>
          <w:rFonts w:asciiTheme="majorBidi" w:hAnsiTheme="majorBidi" w:cstheme="majorBidi"/>
          <w:noProof/>
          <w:color w:val="000000" w:themeColor="text1"/>
        </w:rPr>
        <w:t xml:space="preserve">Claridge, C., &amp; Hur, E. (2021). Revitalizing department store shopping value and in-store experiences: A case study on Debenhams and Selfridges. </w:t>
      </w:r>
      <w:r w:rsidRPr="0083115E">
        <w:rPr>
          <w:rFonts w:asciiTheme="majorBidi" w:hAnsiTheme="majorBidi" w:cstheme="majorBidi"/>
          <w:i/>
          <w:iCs/>
          <w:noProof/>
          <w:color w:val="000000" w:themeColor="text1"/>
        </w:rPr>
        <w:t>Journal of Fashion Business, 25</w:t>
      </w:r>
      <w:r w:rsidRPr="0083115E">
        <w:rPr>
          <w:rFonts w:asciiTheme="majorBidi" w:hAnsiTheme="majorBidi" w:cstheme="majorBidi"/>
          <w:noProof/>
          <w:color w:val="000000" w:themeColor="text1"/>
        </w:rPr>
        <w:t>(6), 81-10</w:t>
      </w:r>
      <w:r w:rsidR="0083115E">
        <w:rPr>
          <w:rFonts w:asciiTheme="majorBidi" w:hAnsiTheme="majorBidi" w:cstheme="majorBidi"/>
          <w:noProof/>
          <w:color w:val="000000" w:themeColor="text1"/>
        </w:rPr>
        <w:t>.</w:t>
      </w:r>
    </w:p>
    <w:p w14:paraId="4D3D3750"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lastRenderedPageBreak/>
        <w:t xml:space="preserve">Cohen, J. (1988). </w:t>
      </w:r>
      <w:r w:rsidRPr="0083115E">
        <w:rPr>
          <w:rFonts w:asciiTheme="majorBidi" w:hAnsiTheme="majorBidi" w:cstheme="majorBidi"/>
          <w:i/>
          <w:iCs/>
          <w:noProof/>
          <w:color w:val="000000" w:themeColor="text1"/>
        </w:rPr>
        <w:t>Statistical power analysis for the behavioral sciences (2nd ed.).</w:t>
      </w:r>
      <w:r w:rsidRPr="0083115E">
        <w:rPr>
          <w:rFonts w:asciiTheme="majorBidi" w:hAnsiTheme="majorBidi" w:cstheme="majorBidi"/>
          <w:noProof/>
          <w:color w:val="000000" w:themeColor="text1"/>
        </w:rPr>
        <w:t xml:space="preserve"> New York: Psychology Press.</w:t>
      </w:r>
    </w:p>
    <w:p w14:paraId="407FDAE5"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Comrey, A., &amp; Lee, H. (1992). </w:t>
      </w:r>
      <w:r w:rsidRPr="0083115E">
        <w:rPr>
          <w:rFonts w:asciiTheme="majorBidi" w:hAnsiTheme="majorBidi" w:cstheme="majorBidi"/>
          <w:i/>
          <w:iCs/>
          <w:noProof/>
          <w:color w:val="000000" w:themeColor="text1"/>
        </w:rPr>
        <w:t>A first course in factor analysis (2nd Ed.).</w:t>
      </w:r>
      <w:r w:rsidRPr="0083115E">
        <w:rPr>
          <w:rFonts w:asciiTheme="majorBidi" w:hAnsiTheme="majorBidi" w:cstheme="majorBidi"/>
          <w:noProof/>
          <w:color w:val="000000" w:themeColor="text1"/>
        </w:rPr>
        <w:t xml:space="preserve"> Hillsdale, NJ: Erlbaum.</w:t>
      </w:r>
    </w:p>
    <w:p w14:paraId="03FD4D13"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Cronbach, L. (1951). Coefficient alpha and the internal structure of the tests. </w:t>
      </w:r>
      <w:r w:rsidRPr="0083115E">
        <w:rPr>
          <w:rFonts w:asciiTheme="majorBidi" w:hAnsiTheme="majorBidi" w:cstheme="majorBidi"/>
          <w:i/>
          <w:iCs/>
          <w:noProof/>
          <w:color w:val="000000" w:themeColor="text1"/>
        </w:rPr>
        <w:t>Psychometrika, 16</w:t>
      </w:r>
      <w:r w:rsidRPr="0083115E">
        <w:rPr>
          <w:rFonts w:asciiTheme="majorBidi" w:hAnsiTheme="majorBidi" w:cstheme="majorBidi"/>
          <w:noProof/>
          <w:color w:val="000000" w:themeColor="text1"/>
        </w:rPr>
        <w:t>, 297-334.</w:t>
      </w:r>
    </w:p>
    <w:p w14:paraId="27828920"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DeVellis, R. (2003). </w:t>
      </w:r>
      <w:r w:rsidRPr="0083115E">
        <w:rPr>
          <w:rFonts w:asciiTheme="majorBidi" w:hAnsiTheme="majorBidi" w:cstheme="majorBidi"/>
          <w:i/>
          <w:iCs/>
          <w:noProof/>
          <w:color w:val="000000" w:themeColor="text1"/>
        </w:rPr>
        <w:t>Scale development: Theory and applications (2nd ed. ed.).</w:t>
      </w:r>
      <w:r w:rsidRPr="0083115E">
        <w:rPr>
          <w:rFonts w:asciiTheme="majorBidi" w:hAnsiTheme="majorBidi" w:cstheme="majorBidi"/>
          <w:noProof/>
          <w:color w:val="000000" w:themeColor="text1"/>
        </w:rPr>
        <w:t xml:space="preserve"> Thousand Oaks, CA: Sage Publications.</w:t>
      </w:r>
    </w:p>
    <w:p w14:paraId="55D36571" w14:textId="77777777" w:rsidR="001135BF" w:rsidRPr="001135BF" w:rsidRDefault="001135BF" w:rsidP="001135BF">
      <w:pPr>
        <w:pStyle w:val="Bibliography"/>
        <w:spacing w:line="480" w:lineRule="auto"/>
        <w:ind w:left="720" w:hanging="720"/>
        <w:jc w:val="both"/>
        <w:rPr>
          <w:rFonts w:asciiTheme="majorBidi" w:hAnsiTheme="majorBidi" w:cstheme="majorBidi"/>
          <w:noProof/>
          <w:color w:val="000000" w:themeColor="text1"/>
        </w:rPr>
      </w:pPr>
      <w:r w:rsidRPr="001135BF">
        <w:rPr>
          <w:rFonts w:asciiTheme="majorBidi" w:hAnsiTheme="majorBidi" w:cstheme="majorBidi"/>
          <w:noProof/>
          <w:color w:val="000000" w:themeColor="text1"/>
        </w:rPr>
        <w:t xml:space="preserve">Escalas, J., &amp; Bettman, J. (2003). You are what they eat: The influence of reference groups on consumers’ connections to brands. </w:t>
      </w:r>
      <w:r w:rsidRPr="001135BF">
        <w:rPr>
          <w:rFonts w:asciiTheme="majorBidi" w:hAnsiTheme="majorBidi" w:cstheme="majorBidi"/>
          <w:i/>
          <w:iCs/>
          <w:noProof/>
          <w:color w:val="000000" w:themeColor="text1"/>
        </w:rPr>
        <w:t>Journal of consumer psychology, 13</w:t>
      </w:r>
      <w:r w:rsidRPr="001135BF">
        <w:rPr>
          <w:rFonts w:asciiTheme="majorBidi" w:hAnsiTheme="majorBidi" w:cstheme="majorBidi"/>
          <w:noProof/>
          <w:color w:val="000000" w:themeColor="text1"/>
        </w:rPr>
        <w:t>(3), 339-348.</w:t>
      </w:r>
    </w:p>
    <w:p w14:paraId="29E79192"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Feng, W., Xu, Y., &amp; Wang, L. (2024). Innocence versus coolness: the influence of brand personality on consumers’ preferences. </w:t>
      </w:r>
      <w:r w:rsidRPr="0083115E">
        <w:rPr>
          <w:rFonts w:asciiTheme="majorBidi" w:hAnsiTheme="majorBidi" w:cstheme="majorBidi"/>
          <w:i/>
          <w:iCs/>
          <w:noProof/>
          <w:color w:val="000000" w:themeColor="text1"/>
        </w:rPr>
        <w:t>Journal of Product &amp; Brand Management, 33</w:t>
      </w:r>
      <w:r w:rsidRPr="0083115E">
        <w:rPr>
          <w:rFonts w:asciiTheme="majorBidi" w:hAnsiTheme="majorBidi" w:cstheme="majorBidi"/>
          <w:noProof/>
          <w:color w:val="000000" w:themeColor="text1"/>
        </w:rPr>
        <w:t>(1), 14-42.</w:t>
      </w:r>
    </w:p>
    <w:p w14:paraId="33C848A2"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Fournier, S. (1998). Consumers and their brands: developing relationship theory in consumer research. </w:t>
      </w:r>
      <w:r w:rsidRPr="0083115E">
        <w:rPr>
          <w:rFonts w:asciiTheme="majorBidi" w:hAnsiTheme="majorBidi" w:cstheme="majorBidi"/>
          <w:i/>
          <w:iCs/>
          <w:noProof/>
          <w:color w:val="000000" w:themeColor="text1"/>
        </w:rPr>
        <w:t>Journal of Consumer Research, 24</w:t>
      </w:r>
      <w:r w:rsidRPr="0083115E">
        <w:rPr>
          <w:rFonts w:asciiTheme="majorBidi" w:hAnsiTheme="majorBidi" w:cstheme="majorBidi"/>
          <w:noProof/>
          <w:color w:val="000000" w:themeColor="text1"/>
        </w:rPr>
        <w:t>(4), 343–373.</w:t>
      </w:r>
    </w:p>
    <w:p w14:paraId="25974A57"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Furnham, A., Chan, P., &amp; Wilson, E. (2013). What to wear? The influence of attire on the perceived professionalism of dentists and lawyers. </w:t>
      </w:r>
      <w:r w:rsidRPr="0083115E">
        <w:rPr>
          <w:rFonts w:asciiTheme="majorBidi" w:hAnsiTheme="majorBidi" w:cstheme="majorBidi"/>
          <w:i/>
          <w:iCs/>
          <w:noProof/>
          <w:color w:val="000000" w:themeColor="text1"/>
        </w:rPr>
        <w:t>Journal of Applied Social Psychology, 43</w:t>
      </w:r>
      <w:r w:rsidRPr="0083115E">
        <w:rPr>
          <w:rFonts w:asciiTheme="majorBidi" w:hAnsiTheme="majorBidi" w:cstheme="majorBidi"/>
          <w:noProof/>
          <w:color w:val="000000" w:themeColor="text1"/>
        </w:rPr>
        <w:t>(9), 1838–1850.</w:t>
      </w:r>
    </w:p>
    <w:p w14:paraId="380BBD21"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Hair, J., Black, W., Babin, B., &amp; Anderson, R. (2010). </w:t>
      </w:r>
      <w:r w:rsidRPr="0083115E">
        <w:rPr>
          <w:rFonts w:asciiTheme="majorBidi" w:hAnsiTheme="majorBidi" w:cstheme="majorBidi"/>
          <w:i/>
          <w:iCs/>
          <w:noProof/>
          <w:color w:val="000000" w:themeColor="text1"/>
        </w:rPr>
        <w:t>Multivariate data analysis, a global perspective.</w:t>
      </w:r>
      <w:r w:rsidRPr="0083115E">
        <w:rPr>
          <w:rFonts w:asciiTheme="majorBidi" w:hAnsiTheme="majorBidi" w:cstheme="majorBidi"/>
          <w:noProof/>
          <w:color w:val="000000" w:themeColor="text1"/>
        </w:rPr>
        <w:t xml:space="preserve"> New Jersey: Pearson Education Limited.</w:t>
      </w:r>
    </w:p>
    <w:p w14:paraId="35636671"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Hannover, B., &amp; Kühnen, U. (2002). The clothing makes the self’ via knowledge activation. </w:t>
      </w:r>
      <w:r w:rsidRPr="0083115E">
        <w:rPr>
          <w:rFonts w:asciiTheme="majorBidi" w:hAnsiTheme="majorBidi" w:cstheme="majorBidi"/>
          <w:i/>
          <w:iCs/>
          <w:noProof/>
          <w:color w:val="000000" w:themeColor="text1"/>
        </w:rPr>
        <w:t>Journal of Applied Social Psychology, 32</w:t>
      </w:r>
      <w:r w:rsidRPr="0083115E">
        <w:rPr>
          <w:rFonts w:asciiTheme="majorBidi" w:hAnsiTheme="majorBidi" w:cstheme="majorBidi"/>
          <w:noProof/>
          <w:color w:val="000000" w:themeColor="text1"/>
        </w:rPr>
        <w:t>, 2513–2525.</w:t>
      </w:r>
    </w:p>
    <w:p w14:paraId="415DD385"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Hillenbrand, P., Alcauter, S., Cervantes, J., &amp; Barrios, F. (2013). Better branding: brand names can influence consumer choice. </w:t>
      </w:r>
      <w:r w:rsidRPr="0083115E">
        <w:rPr>
          <w:rFonts w:asciiTheme="majorBidi" w:hAnsiTheme="majorBidi" w:cstheme="majorBidi"/>
          <w:i/>
          <w:iCs/>
          <w:noProof/>
          <w:color w:val="000000" w:themeColor="text1"/>
        </w:rPr>
        <w:t>Journal of Product &amp; Brand Management, 22</w:t>
      </w:r>
      <w:r w:rsidRPr="0083115E">
        <w:rPr>
          <w:rFonts w:asciiTheme="majorBidi" w:hAnsiTheme="majorBidi" w:cstheme="majorBidi"/>
          <w:noProof/>
          <w:color w:val="000000" w:themeColor="text1"/>
        </w:rPr>
        <w:t>(4), 300-308.</w:t>
      </w:r>
    </w:p>
    <w:p w14:paraId="47886052"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lastRenderedPageBreak/>
        <w:t xml:space="preserve">Hogg, M., &amp; Terry, D. (2000). Social Identity and Self-Categorization Processes in Organizational Contexts. </w:t>
      </w:r>
      <w:r w:rsidRPr="0083115E">
        <w:rPr>
          <w:rFonts w:asciiTheme="majorBidi" w:hAnsiTheme="majorBidi" w:cstheme="majorBidi"/>
          <w:i/>
          <w:iCs/>
          <w:noProof/>
          <w:color w:val="000000" w:themeColor="text1"/>
        </w:rPr>
        <w:t>The Academy of Management Review, 25</w:t>
      </w:r>
      <w:r w:rsidRPr="0083115E">
        <w:rPr>
          <w:rFonts w:asciiTheme="majorBidi" w:hAnsiTheme="majorBidi" w:cstheme="majorBidi"/>
          <w:noProof/>
          <w:color w:val="000000" w:themeColor="text1"/>
        </w:rPr>
        <w:t>(1), 121-140.</w:t>
      </w:r>
    </w:p>
    <w:p w14:paraId="55E3FCCF"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Howlett, N., Pine, K., Cahill, N., Orakçıo.lu, &amp; Fletcher, B. (2015). </w:t>
      </w:r>
      <w:r w:rsidRPr="0083115E">
        <w:rPr>
          <w:rFonts w:asciiTheme="majorBidi" w:hAnsiTheme="majorBidi" w:cstheme="majorBidi"/>
          <w:i/>
          <w:iCs/>
          <w:noProof/>
          <w:color w:val="000000" w:themeColor="text1"/>
        </w:rPr>
        <w:t>Unbuttoned: The interaction between provocativeness of female work attire and occupational status. Sex Roles</w:t>
      </w:r>
      <w:r w:rsidRPr="0083115E">
        <w:rPr>
          <w:rFonts w:asciiTheme="majorBidi" w:hAnsiTheme="majorBidi" w:cstheme="majorBidi"/>
          <w:noProof/>
          <w:color w:val="000000" w:themeColor="text1"/>
        </w:rPr>
        <w:t xml:space="preserve"> (Vol. 72).</w:t>
      </w:r>
    </w:p>
    <w:p w14:paraId="266674EE"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Indrayani, S., Rahmadi, A., Diana, O., &amp; Zeranika, N. (2018). How do Muslims consume dates. Pakistan J Med Heal Sci. </w:t>
      </w:r>
      <w:r w:rsidRPr="0083115E">
        <w:rPr>
          <w:rFonts w:asciiTheme="majorBidi" w:hAnsiTheme="majorBidi" w:cstheme="majorBidi"/>
          <w:i/>
          <w:iCs/>
          <w:noProof/>
          <w:color w:val="000000" w:themeColor="text1"/>
        </w:rPr>
        <w:t>12</w:t>
      </w:r>
      <w:r w:rsidRPr="0083115E">
        <w:rPr>
          <w:rFonts w:asciiTheme="majorBidi" w:hAnsiTheme="majorBidi" w:cstheme="majorBidi"/>
          <w:noProof/>
          <w:color w:val="000000" w:themeColor="text1"/>
        </w:rPr>
        <w:t>(4), 1732-1743.</w:t>
      </w:r>
    </w:p>
    <w:p w14:paraId="43A09F3C"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Jenkins, G., &amp; Taber, T. (1977). A Monte Carlo study of factors affecting three indices of composite scale reliability. </w:t>
      </w:r>
      <w:r w:rsidRPr="0083115E">
        <w:rPr>
          <w:rFonts w:asciiTheme="majorBidi" w:hAnsiTheme="majorBidi" w:cstheme="majorBidi"/>
          <w:i/>
          <w:iCs/>
          <w:noProof/>
          <w:color w:val="000000" w:themeColor="text1"/>
        </w:rPr>
        <w:t>Journal of Applied Psychology, 62</w:t>
      </w:r>
      <w:r w:rsidRPr="0083115E">
        <w:rPr>
          <w:rFonts w:asciiTheme="majorBidi" w:hAnsiTheme="majorBidi" w:cstheme="majorBidi"/>
          <w:noProof/>
          <w:color w:val="000000" w:themeColor="text1"/>
        </w:rPr>
        <w:t>(4), 392.</w:t>
      </w:r>
    </w:p>
    <w:p w14:paraId="0409934C"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Johnston, H. (2009). </w:t>
      </w:r>
      <w:r w:rsidRPr="0083115E">
        <w:rPr>
          <w:rFonts w:asciiTheme="majorBidi" w:hAnsiTheme="majorBidi" w:cstheme="majorBidi"/>
          <w:i/>
          <w:iCs/>
          <w:noProof/>
          <w:color w:val="000000" w:themeColor="text1"/>
        </w:rPr>
        <w:t>Student dress codes and uniforms: Research brief.</w:t>
      </w:r>
      <w:r w:rsidRPr="0083115E">
        <w:rPr>
          <w:rFonts w:asciiTheme="majorBidi" w:hAnsiTheme="majorBidi" w:cstheme="majorBidi"/>
          <w:noProof/>
          <w:color w:val="000000" w:themeColor="text1"/>
        </w:rPr>
        <w:t xml:space="preserve"> Fairfield, CT, USA: Education Partnerships Inc.</w:t>
      </w:r>
    </w:p>
    <w:p w14:paraId="7E647D8F" w14:textId="77777777" w:rsidR="001135BF" w:rsidRPr="001135BF" w:rsidRDefault="001135BF" w:rsidP="001135BF">
      <w:pPr>
        <w:pStyle w:val="Bibliography"/>
        <w:spacing w:line="480" w:lineRule="auto"/>
        <w:ind w:left="720" w:hanging="720"/>
        <w:jc w:val="both"/>
        <w:rPr>
          <w:rFonts w:asciiTheme="majorBidi" w:hAnsiTheme="majorBidi" w:cstheme="majorBidi"/>
          <w:noProof/>
          <w:color w:val="000000" w:themeColor="text1"/>
        </w:rPr>
      </w:pPr>
      <w:r w:rsidRPr="001135BF">
        <w:rPr>
          <w:rFonts w:asciiTheme="majorBidi" w:hAnsiTheme="majorBidi" w:cstheme="majorBidi"/>
          <w:noProof/>
          <w:color w:val="000000" w:themeColor="text1"/>
        </w:rPr>
        <w:t xml:space="preserve">Jones, R., Runyan, R., &amp; Kim, Y. (2012). Moving single-brand retail shoppers from in-store to online: Is brand experience still important. </w:t>
      </w:r>
      <w:r w:rsidRPr="001135BF">
        <w:rPr>
          <w:rFonts w:asciiTheme="majorBidi" w:hAnsiTheme="majorBidi" w:cstheme="majorBidi"/>
          <w:i/>
          <w:iCs/>
          <w:noProof/>
          <w:color w:val="000000" w:themeColor="text1"/>
        </w:rPr>
        <w:t>Journal of Marketing at Retail, 1</w:t>
      </w:r>
      <w:r w:rsidRPr="001135BF">
        <w:rPr>
          <w:rFonts w:asciiTheme="majorBidi" w:hAnsiTheme="majorBidi" w:cstheme="majorBidi"/>
          <w:noProof/>
          <w:color w:val="000000" w:themeColor="text1"/>
        </w:rPr>
        <w:t>(2), 17-30.</w:t>
      </w:r>
    </w:p>
    <w:p w14:paraId="7031C491"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Kaiser, H. (1974). An index of factorial simplicity. </w:t>
      </w:r>
      <w:r w:rsidRPr="0083115E">
        <w:rPr>
          <w:rFonts w:asciiTheme="majorBidi" w:hAnsiTheme="majorBidi" w:cstheme="majorBidi"/>
          <w:i/>
          <w:iCs/>
          <w:noProof/>
          <w:color w:val="000000" w:themeColor="text1"/>
        </w:rPr>
        <w:t>Psychometrika, 39</w:t>
      </w:r>
      <w:r w:rsidRPr="0083115E">
        <w:rPr>
          <w:rFonts w:asciiTheme="majorBidi" w:hAnsiTheme="majorBidi" w:cstheme="majorBidi"/>
          <w:noProof/>
          <w:color w:val="000000" w:themeColor="text1"/>
        </w:rPr>
        <w:t>(1), 31–36.</w:t>
      </w:r>
    </w:p>
    <w:p w14:paraId="404EE4FD" w14:textId="77777777" w:rsidR="001135BF" w:rsidRPr="001135BF" w:rsidRDefault="001135BF" w:rsidP="001135BF">
      <w:pPr>
        <w:pStyle w:val="Bibliography"/>
        <w:spacing w:line="480" w:lineRule="auto"/>
        <w:ind w:left="720" w:hanging="720"/>
        <w:jc w:val="both"/>
        <w:rPr>
          <w:rFonts w:asciiTheme="majorBidi" w:hAnsiTheme="majorBidi" w:cstheme="majorBidi"/>
          <w:noProof/>
          <w:color w:val="000000" w:themeColor="text1"/>
        </w:rPr>
      </w:pPr>
      <w:r w:rsidRPr="001135BF">
        <w:rPr>
          <w:rFonts w:asciiTheme="majorBidi" w:hAnsiTheme="majorBidi" w:cstheme="majorBidi"/>
          <w:noProof/>
          <w:color w:val="000000" w:themeColor="text1"/>
        </w:rPr>
        <w:t xml:space="preserve">Khan, I., &amp; Fatma, M. (2017). Antecedents and outcomes of brand experience: an empirical study. </w:t>
      </w:r>
      <w:r w:rsidRPr="001135BF">
        <w:rPr>
          <w:rFonts w:asciiTheme="majorBidi" w:hAnsiTheme="majorBidi" w:cstheme="majorBidi"/>
          <w:i/>
          <w:iCs/>
          <w:noProof/>
          <w:color w:val="000000" w:themeColor="text1"/>
        </w:rPr>
        <w:t>Journal of Brand Management, 24</w:t>
      </w:r>
      <w:r w:rsidRPr="001135BF">
        <w:rPr>
          <w:rFonts w:asciiTheme="majorBidi" w:hAnsiTheme="majorBidi" w:cstheme="majorBidi"/>
          <w:noProof/>
          <w:color w:val="000000" w:themeColor="text1"/>
        </w:rPr>
        <w:t>, 439-452.</w:t>
      </w:r>
    </w:p>
    <w:p w14:paraId="2DB3908F"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Klabi, F. (2020). Self-image congruity affecting perceived quality and the moderation of brand experience: The case of local and international brands in the Kingdom of Saudi Arabia. </w:t>
      </w:r>
      <w:r w:rsidRPr="0083115E">
        <w:rPr>
          <w:rFonts w:asciiTheme="majorBidi" w:hAnsiTheme="majorBidi" w:cstheme="majorBidi"/>
          <w:i/>
          <w:iCs/>
          <w:noProof/>
          <w:color w:val="000000" w:themeColor="text1"/>
        </w:rPr>
        <w:t>Journal of Global Marketing, 33</w:t>
      </w:r>
      <w:r w:rsidRPr="0083115E">
        <w:rPr>
          <w:rFonts w:asciiTheme="majorBidi" w:hAnsiTheme="majorBidi" w:cstheme="majorBidi"/>
          <w:noProof/>
          <w:color w:val="000000" w:themeColor="text1"/>
        </w:rPr>
        <w:t>(2), 69-83.</w:t>
      </w:r>
    </w:p>
    <w:p w14:paraId="5CBD7ED6"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Kline, R. (2005). </w:t>
      </w:r>
      <w:r w:rsidRPr="0083115E">
        <w:rPr>
          <w:rFonts w:asciiTheme="majorBidi" w:hAnsiTheme="majorBidi" w:cstheme="majorBidi"/>
          <w:i/>
          <w:iCs/>
          <w:noProof/>
          <w:color w:val="000000" w:themeColor="text1"/>
        </w:rPr>
        <w:t>Principles and practice of structural equation modeling (2nd ed. ed.).</w:t>
      </w:r>
      <w:r w:rsidRPr="0083115E">
        <w:rPr>
          <w:rFonts w:asciiTheme="majorBidi" w:hAnsiTheme="majorBidi" w:cstheme="majorBidi"/>
          <w:noProof/>
          <w:color w:val="000000" w:themeColor="text1"/>
        </w:rPr>
        <w:t xml:space="preserve"> New York: Guildford.</w:t>
      </w:r>
    </w:p>
    <w:p w14:paraId="6CB7BD1E"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Lim, K., &amp; O’Cass, A. (2001). Consumer brand classifications: an assessment of culture‐of‐origin versus country‐of‐origin. </w:t>
      </w:r>
      <w:r w:rsidRPr="0083115E">
        <w:rPr>
          <w:rFonts w:asciiTheme="majorBidi" w:hAnsiTheme="majorBidi" w:cstheme="majorBidi"/>
          <w:i/>
          <w:iCs/>
          <w:noProof/>
          <w:color w:val="000000" w:themeColor="text1"/>
        </w:rPr>
        <w:t>Journal of product &amp; brand management, 10</w:t>
      </w:r>
      <w:r w:rsidRPr="0083115E">
        <w:rPr>
          <w:rFonts w:asciiTheme="majorBidi" w:hAnsiTheme="majorBidi" w:cstheme="majorBidi"/>
          <w:noProof/>
          <w:color w:val="000000" w:themeColor="text1"/>
        </w:rPr>
        <w:t>(2), 120-136.</w:t>
      </w:r>
    </w:p>
    <w:p w14:paraId="5FDF1EE2"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lastRenderedPageBreak/>
        <w:t xml:space="preserve">Lissitz, R., &amp; Green, S. (1975). Effect of the number of scale points on reliability: A Monte Carlo approach. </w:t>
      </w:r>
      <w:r w:rsidRPr="0083115E">
        <w:rPr>
          <w:rFonts w:asciiTheme="majorBidi" w:hAnsiTheme="majorBidi" w:cstheme="majorBidi"/>
          <w:i/>
          <w:iCs/>
          <w:noProof/>
          <w:color w:val="000000" w:themeColor="text1"/>
        </w:rPr>
        <w:t>Journal of Applied Psychology, 60</w:t>
      </w:r>
      <w:r w:rsidRPr="0083115E">
        <w:rPr>
          <w:rFonts w:asciiTheme="majorBidi" w:hAnsiTheme="majorBidi" w:cstheme="majorBidi"/>
          <w:noProof/>
          <w:color w:val="000000" w:themeColor="text1"/>
        </w:rPr>
        <w:t>(1), 10.</w:t>
      </w:r>
    </w:p>
    <w:p w14:paraId="0DB0AF07"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Mael, F., &amp; Tetrick, L. (1992). Identifying organizational identification. </w:t>
      </w:r>
      <w:r w:rsidRPr="0083115E">
        <w:rPr>
          <w:rFonts w:asciiTheme="majorBidi" w:hAnsiTheme="majorBidi" w:cstheme="majorBidi"/>
          <w:i/>
          <w:iCs/>
          <w:noProof/>
          <w:color w:val="000000" w:themeColor="text1"/>
        </w:rPr>
        <w:t>Educational and psychological measurement, 52</w:t>
      </w:r>
      <w:r w:rsidRPr="0083115E">
        <w:rPr>
          <w:rFonts w:asciiTheme="majorBidi" w:hAnsiTheme="majorBidi" w:cstheme="majorBidi"/>
          <w:noProof/>
          <w:color w:val="000000" w:themeColor="text1"/>
        </w:rPr>
        <w:t>(4), 813-824.</w:t>
      </w:r>
    </w:p>
    <w:p w14:paraId="4E375ABC" w14:textId="77777777" w:rsidR="001135BF" w:rsidRPr="001135BF" w:rsidRDefault="001135BF" w:rsidP="001135BF">
      <w:pPr>
        <w:pStyle w:val="Bibliography"/>
        <w:spacing w:line="480" w:lineRule="auto"/>
        <w:ind w:left="720" w:hanging="720"/>
        <w:jc w:val="both"/>
        <w:rPr>
          <w:rFonts w:asciiTheme="majorBidi" w:hAnsiTheme="majorBidi" w:cstheme="majorBidi"/>
          <w:noProof/>
          <w:color w:val="000000" w:themeColor="text1"/>
        </w:rPr>
      </w:pPr>
      <w:r w:rsidRPr="001135BF">
        <w:rPr>
          <w:rFonts w:asciiTheme="majorBidi" w:hAnsiTheme="majorBidi" w:cstheme="majorBidi"/>
          <w:noProof/>
          <w:color w:val="000000" w:themeColor="text1"/>
        </w:rPr>
        <w:t xml:space="preserve">Malar, L., Krohmer, H., Hoyer, W. D., &amp; Nyffenegger, B. (2011). Emotional brand attachment and brand personality: The relative importance of the actual and the ideal self. </w:t>
      </w:r>
      <w:r w:rsidRPr="001135BF">
        <w:rPr>
          <w:rFonts w:asciiTheme="majorBidi" w:hAnsiTheme="majorBidi" w:cstheme="majorBidi"/>
          <w:i/>
          <w:iCs/>
          <w:noProof/>
          <w:color w:val="000000" w:themeColor="text1"/>
        </w:rPr>
        <w:t>Journal of Marketing, 75</w:t>
      </w:r>
      <w:r w:rsidRPr="001135BF">
        <w:rPr>
          <w:rFonts w:asciiTheme="majorBidi" w:hAnsiTheme="majorBidi" w:cstheme="majorBidi"/>
          <w:noProof/>
          <w:color w:val="000000" w:themeColor="text1"/>
        </w:rPr>
        <w:t>(4), 35–52.</w:t>
      </w:r>
    </w:p>
    <w:p w14:paraId="3CA0CB2B" w14:textId="77777777" w:rsidR="001135BF" w:rsidRPr="001135BF" w:rsidRDefault="001135BF" w:rsidP="001135BF">
      <w:pPr>
        <w:pStyle w:val="Bibliography"/>
        <w:spacing w:line="480" w:lineRule="auto"/>
        <w:ind w:left="720" w:hanging="720"/>
        <w:jc w:val="both"/>
        <w:rPr>
          <w:rFonts w:asciiTheme="majorBidi" w:hAnsiTheme="majorBidi" w:cstheme="majorBidi"/>
          <w:noProof/>
          <w:color w:val="000000" w:themeColor="text1"/>
        </w:rPr>
      </w:pPr>
      <w:r w:rsidRPr="001135BF">
        <w:rPr>
          <w:rFonts w:asciiTheme="majorBidi" w:hAnsiTheme="majorBidi" w:cstheme="majorBidi"/>
          <w:noProof/>
          <w:color w:val="000000" w:themeColor="text1"/>
        </w:rPr>
        <w:t xml:space="preserve">Marketline. (2022, November). </w:t>
      </w:r>
      <w:r w:rsidRPr="001135BF">
        <w:rPr>
          <w:rFonts w:asciiTheme="majorBidi" w:hAnsiTheme="majorBidi" w:cstheme="majorBidi"/>
          <w:i/>
          <w:iCs/>
          <w:noProof/>
          <w:color w:val="000000" w:themeColor="text1"/>
        </w:rPr>
        <w:t>Apparel Retail in Saudi Arabia.</w:t>
      </w:r>
      <w:r w:rsidRPr="001135BF">
        <w:rPr>
          <w:rFonts w:asciiTheme="majorBidi" w:hAnsiTheme="majorBidi" w:cstheme="majorBidi"/>
          <w:noProof/>
          <w:color w:val="000000" w:themeColor="text1"/>
        </w:rPr>
        <w:t xml:space="preserve"> From Marketline.</w:t>
      </w:r>
    </w:p>
    <w:p w14:paraId="7F9F0789"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Mogaji, E., Dwivedi, Y., &amp; Raman, R. (2024). Fashion marketing in the metaverse. </w:t>
      </w:r>
      <w:r w:rsidRPr="0083115E">
        <w:rPr>
          <w:rFonts w:asciiTheme="majorBidi" w:hAnsiTheme="majorBidi" w:cstheme="majorBidi"/>
          <w:i/>
          <w:iCs/>
          <w:noProof/>
          <w:color w:val="000000" w:themeColor="text1"/>
        </w:rPr>
        <w:t>Journal of Global Fashion Marketing, 15</w:t>
      </w:r>
      <w:r w:rsidRPr="0083115E">
        <w:rPr>
          <w:rFonts w:asciiTheme="majorBidi" w:hAnsiTheme="majorBidi" w:cstheme="majorBidi"/>
          <w:noProof/>
          <w:color w:val="000000" w:themeColor="text1"/>
        </w:rPr>
        <w:t>(1), 115-130.</w:t>
      </w:r>
    </w:p>
    <w:p w14:paraId="12F10796"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Nunnally, J. (1978). </w:t>
      </w:r>
      <w:r w:rsidRPr="0083115E">
        <w:rPr>
          <w:rFonts w:asciiTheme="majorBidi" w:hAnsiTheme="majorBidi" w:cstheme="majorBidi"/>
          <w:i/>
          <w:iCs/>
          <w:noProof/>
          <w:color w:val="000000" w:themeColor="text1"/>
        </w:rPr>
        <w:t>Psychometric theory.</w:t>
      </w:r>
      <w:r w:rsidRPr="0083115E">
        <w:rPr>
          <w:rFonts w:asciiTheme="majorBidi" w:hAnsiTheme="majorBidi" w:cstheme="majorBidi"/>
          <w:noProof/>
          <w:color w:val="000000" w:themeColor="text1"/>
        </w:rPr>
        <w:t xml:space="preserve"> New York, NY: McGraw-Hill.</w:t>
      </w:r>
    </w:p>
    <w:p w14:paraId="43BCBFDD"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O’cass, A., &amp; Frost, H. (2002). Status brands: examining the effects of non‐product‐related brand associations on status and conspicuous consumption. </w:t>
      </w:r>
      <w:r w:rsidRPr="0083115E">
        <w:rPr>
          <w:rFonts w:asciiTheme="majorBidi" w:hAnsiTheme="majorBidi" w:cstheme="majorBidi"/>
          <w:i/>
          <w:iCs/>
          <w:noProof/>
          <w:color w:val="000000" w:themeColor="text1"/>
        </w:rPr>
        <w:t>Journal of product &amp; brand management, 11</w:t>
      </w:r>
      <w:r w:rsidRPr="0083115E">
        <w:rPr>
          <w:rFonts w:asciiTheme="majorBidi" w:hAnsiTheme="majorBidi" w:cstheme="majorBidi"/>
          <w:noProof/>
          <w:color w:val="000000" w:themeColor="text1"/>
        </w:rPr>
        <w:t>(2), 67-88.</w:t>
      </w:r>
    </w:p>
    <w:p w14:paraId="3B1947DE" w14:textId="77777777" w:rsidR="001135BF" w:rsidRPr="001135BF" w:rsidRDefault="001135BF" w:rsidP="001135BF">
      <w:pPr>
        <w:pStyle w:val="Bibliography"/>
        <w:spacing w:line="480" w:lineRule="auto"/>
        <w:ind w:left="720" w:hanging="720"/>
        <w:jc w:val="both"/>
        <w:rPr>
          <w:rFonts w:asciiTheme="majorBidi" w:hAnsiTheme="majorBidi" w:cstheme="majorBidi"/>
          <w:noProof/>
          <w:color w:val="000000" w:themeColor="text1"/>
        </w:rPr>
      </w:pPr>
      <w:r w:rsidRPr="001135BF">
        <w:rPr>
          <w:rFonts w:asciiTheme="majorBidi" w:hAnsiTheme="majorBidi" w:cstheme="majorBidi"/>
          <w:noProof/>
          <w:color w:val="000000" w:themeColor="text1"/>
        </w:rPr>
        <w:t xml:space="preserve">Quist-Adade, C. (2019). Symbolic Interactionism: A Brief Introduction. In </w:t>
      </w:r>
      <w:r w:rsidRPr="001135BF">
        <w:rPr>
          <w:rFonts w:asciiTheme="majorBidi" w:hAnsiTheme="majorBidi" w:cstheme="majorBidi"/>
          <w:i/>
          <w:iCs/>
          <w:noProof/>
          <w:color w:val="000000" w:themeColor="text1"/>
        </w:rPr>
        <w:t>Symbolic interactionism: The basics.</w:t>
      </w:r>
      <w:r w:rsidRPr="001135BF">
        <w:rPr>
          <w:rFonts w:asciiTheme="majorBidi" w:hAnsiTheme="majorBidi" w:cstheme="majorBidi"/>
          <w:noProof/>
          <w:color w:val="000000" w:themeColor="text1"/>
        </w:rPr>
        <w:t xml:space="preserve"> (pp. 18-48). Vernon Press.</w:t>
      </w:r>
    </w:p>
    <w:p w14:paraId="53E6ED88" w14:textId="77777777" w:rsidR="001135BF" w:rsidRPr="001135BF" w:rsidRDefault="001135BF" w:rsidP="001135BF">
      <w:pPr>
        <w:pStyle w:val="Bibliography"/>
        <w:spacing w:line="480" w:lineRule="auto"/>
        <w:ind w:left="720" w:hanging="720"/>
        <w:jc w:val="both"/>
        <w:rPr>
          <w:rFonts w:asciiTheme="majorBidi" w:hAnsiTheme="majorBidi" w:cstheme="majorBidi"/>
          <w:noProof/>
          <w:color w:val="000000" w:themeColor="text1"/>
        </w:rPr>
      </w:pPr>
      <w:r w:rsidRPr="001135BF">
        <w:rPr>
          <w:rFonts w:asciiTheme="majorBidi" w:hAnsiTheme="majorBidi" w:cstheme="majorBidi"/>
          <w:noProof/>
          <w:color w:val="000000" w:themeColor="text1"/>
        </w:rPr>
        <w:t xml:space="preserve">Ramaseshan, B., &amp; Stein, A. (2014). Connecting the dots between brand experience and brand loyalty: The mediating role of brand personality and brand relationships. </w:t>
      </w:r>
      <w:r w:rsidRPr="001135BF">
        <w:rPr>
          <w:rFonts w:asciiTheme="majorBidi" w:hAnsiTheme="majorBidi" w:cstheme="majorBidi"/>
          <w:i/>
          <w:iCs/>
          <w:noProof/>
          <w:color w:val="000000" w:themeColor="text1"/>
        </w:rPr>
        <w:t>Journal of Brand Management, 21</w:t>
      </w:r>
      <w:r w:rsidRPr="001135BF">
        <w:rPr>
          <w:rFonts w:asciiTheme="majorBidi" w:hAnsiTheme="majorBidi" w:cstheme="majorBidi"/>
          <w:noProof/>
          <w:color w:val="000000" w:themeColor="text1"/>
        </w:rPr>
        <w:t>, 664–683.</w:t>
      </w:r>
    </w:p>
    <w:p w14:paraId="5D336B19" w14:textId="77777777"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t xml:space="preserve">Ramayah, T., Cheah, J., Chuah, F., Ting, H., &amp; Memon, M. (2018). </w:t>
      </w:r>
      <w:r w:rsidRPr="0083115E">
        <w:rPr>
          <w:rFonts w:asciiTheme="majorBidi" w:hAnsiTheme="majorBidi" w:cstheme="majorBidi"/>
          <w:i/>
          <w:iCs/>
          <w:noProof/>
          <w:color w:val="000000" w:themeColor="text1"/>
        </w:rPr>
        <w:t>Partial least squares structural equation modeling (PLS-SEM) using smartPLS 3.0. In An Updated Guide and Practical Guide to Statistical Analysis.</w:t>
      </w:r>
      <w:r w:rsidRPr="0083115E">
        <w:rPr>
          <w:rFonts w:asciiTheme="majorBidi" w:hAnsiTheme="majorBidi" w:cstheme="majorBidi"/>
          <w:noProof/>
          <w:color w:val="000000" w:themeColor="text1"/>
        </w:rPr>
        <w:t xml:space="preserve"> Pearson.</w:t>
      </w:r>
    </w:p>
    <w:p w14:paraId="18A07F1E" w14:textId="55EE38B0" w:rsidR="001135BF" w:rsidRPr="0083115E" w:rsidRDefault="001135BF" w:rsidP="001135BF">
      <w:pPr>
        <w:pStyle w:val="Bibliography"/>
        <w:spacing w:line="480" w:lineRule="auto"/>
        <w:ind w:left="720" w:hanging="720"/>
        <w:jc w:val="both"/>
        <w:rPr>
          <w:rFonts w:asciiTheme="majorBidi" w:hAnsiTheme="majorBidi" w:cstheme="majorBidi"/>
          <w:noProof/>
          <w:color w:val="000000" w:themeColor="text1"/>
        </w:rPr>
      </w:pPr>
      <w:r w:rsidRPr="0083115E">
        <w:rPr>
          <w:rFonts w:asciiTheme="majorBidi" w:hAnsiTheme="majorBidi" w:cstheme="majorBidi"/>
          <w:noProof/>
          <w:color w:val="000000" w:themeColor="text1"/>
        </w:rPr>
        <w:lastRenderedPageBreak/>
        <w:t>San</w:t>
      </w:r>
      <w:r w:rsidR="0083115E">
        <w:rPr>
          <w:rFonts w:asciiTheme="majorBidi" w:hAnsiTheme="majorBidi" w:cstheme="majorBidi"/>
          <w:noProof/>
          <w:color w:val="000000" w:themeColor="text1"/>
        </w:rPr>
        <w:t xml:space="preserve"> </w:t>
      </w:r>
      <w:r w:rsidRPr="0083115E">
        <w:rPr>
          <w:rFonts w:asciiTheme="majorBidi" w:hAnsiTheme="majorBidi" w:cstheme="majorBidi"/>
          <w:noProof/>
          <w:color w:val="000000" w:themeColor="text1"/>
        </w:rPr>
        <w:t xml:space="preserve">Miguel, P., Sádaba, T., &amp; Sayeed, N. (2024). Fashion brands in the metaverse: Achievements from a marketing perspective. </w:t>
      </w:r>
      <w:r w:rsidRPr="0083115E">
        <w:rPr>
          <w:rFonts w:asciiTheme="majorBidi" w:hAnsiTheme="majorBidi" w:cstheme="majorBidi"/>
          <w:i/>
          <w:iCs/>
          <w:noProof/>
          <w:color w:val="000000" w:themeColor="text1"/>
        </w:rPr>
        <w:t>Journal of Global Fashion Marketing</w:t>
      </w:r>
      <w:r w:rsidRPr="0083115E">
        <w:rPr>
          <w:rFonts w:asciiTheme="majorBidi" w:hAnsiTheme="majorBidi" w:cstheme="majorBidi"/>
          <w:noProof/>
          <w:color w:val="000000" w:themeColor="text1"/>
        </w:rPr>
        <w:t>, 1-21.</w:t>
      </w:r>
    </w:p>
    <w:p w14:paraId="60395DFD" w14:textId="7731C61B" w:rsidR="001135BF" w:rsidRPr="001135BF" w:rsidRDefault="001135BF" w:rsidP="001135BF">
      <w:pPr>
        <w:pStyle w:val="Bibliography"/>
        <w:spacing w:line="480" w:lineRule="auto"/>
        <w:ind w:left="720" w:hanging="720"/>
        <w:jc w:val="both"/>
        <w:rPr>
          <w:rFonts w:asciiTheme="majorBidi" w:hAnsiTheme="majorBidi" w:cstheme="majorBidi"/>
          <w:noProof/>
          <w:color w:val="000000" w:themeColor="text1"/>
        </w:rPr>
      </w:pPr>
      <w:r w:rsidRPr="001135BF">
        <w:rPr>
          <w:rFonts w:asciiTheme="majorBidi" w:hAnsiTheme="majorBidi" w:cstheme="majorBidi"/>
          <w:noProof/>
          <w:color w:val="000000" w:themeColor="text1"/>
        </w:rPr>
        <w:t xml:space="preserve">Tajfel, H., &amp; Turner, J. (1985). The social identity theory of intergroup behavior. </w:t>
      </w:r>
      <w:r w:rsidRPr="001135BF">
        <w:rPr>
          <w:rFonts w:asciiTheme="majorBidi" w:hAnsiTheme="majorBidi" w:cstheme="majorBidi"/>
          <w:i/>
          <w:iCs/>
          <w:noProof/>
          <w:color w:val="000000" w:themeColor="text1"/>
        </w:rPr>
        <w:t>In: Worchel, S., Austin, W.G. (eds.) Psychology of Intergroup Relations</w:t>
      </w:r>
      <w:r w:rsidRPr="001135BF">
        <w:rPr>
          <w:rFonts w:asciiTheme="majorBidi" w:hAnsiTheme="majorBidi" w:cstheme="majorBidi"/>
          <w:noProof/>
          <w:color w:val="000000" w:themeColor="text1"/>
        </w:rPr>
        <w:t>, (pp. 6-24). Nelson-Hall, Chicago.</w:t>
      </w:r>
    </w:p>
    <w:p w14:paraId="348F632D" w14:textId="0B48608F" w:rsidR="00BC0A0D" w:rsidRPr="00BC0A0D" w:rsidRDefault="00BC0A0D" w:rsidP="00BC0A0D">
      <w:pPr>
        <w:pStyle w:val="Bibliography"/>
        <w:spacing w:line="480" w:lineRule="auto"/>
        <w:ind w:left="720" w:hanging="720"/>
        <w:jc w:val="both"/>
        <w:rPr>
          <w:rFonts w:asciiTheme="majorBidi" w:hAnsiTheme="majorBidi" w:cstheme="majorBidi"/>
          <w:noProof/>
        </w:rPr>
      </w:pPr>
    </w:p>
    <w:p w14:paraId="6809BAE3" w14:textId="3A9355F9" w:rsidR="00BC0A0D" w:rsidRDefault="00BC0A0D" w:rsidP="00BC0A0D"/>
    <w:p w14:paraId="18F31465" w14:textId="7870C6C9" w:rsidR="00AF1D36" w:rsidRPr="006902AE" w:rsidRDefault="00AF1D36" w:rsidP="006902AE">
      <w:pPr>
        <w:pStyle w:val="Bibliography"/>
        <w:spacing w:line="480" w:lineRule="auto"/>
        <w:ind w:left="720" w:hanging="720"/>
        <w:jc w:val="both"/>
        <w:rPr>
          <w:rFonts w:asciiTheme="majorBidi" w:hAnsiTheme="majorBidi" w:cstheme="majorBidi"/>
          <w:noProof/>
          <w:color w:val="000000" w:themeColor="text1"/>
        </w:rPr>
      </w:pPr>
    </w:p>
    <w:sectPr w:rsidR="00AF1D36" w:rsidRPr="006902A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40B8C" w14:textId="77777777" w:rsidR="00F30B56" w:rsidRDefault="00F30B56" w:rsidP="004505E7">
      <w:pPr>
        <w:spacing w:after="0" w:line="240" w:lineRule="auto"/>
      </w:pPr>
      <w:r>
        <w:separator/>
      </w:r>
    </w:p>
  </w:endnote>
  <w:endnote w:type="continuationSeparator" w:id="0">
    <w:p w14:paraId="78CC0432" w14:textId="77777777" w:rsidR="00F30B56" w:rsidRDefault="00F30B56" w:rsidP="0045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4932840"/>
      <w:docPartObj>
        <w:docPartGallery w:val="Page Numbers (Bottom of Page)"/>
        <w:docPartUnique/>
      </w:docPartObj>
    </w:sdtPr>
    <w:sdtEndPr>
      <w:rPr>
        <w:rStyle w:val="PageNumber"/>
      </w:rPr>
    </w:sdtEndPr>
    <w:sdtContent>
      <w:p w14:paraId="34656FC2" w14:textId="0954BF37" w:rsidR="004505E7" w:rsidRDefault="004505E7" w:rsidP="00432C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972B51" w14:textId="77777777" w:rsidR="004505E7" w:rsidRDefault="004505E7" w:rsidP="004505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1708903"/>
      <w:docPartObj>
        <w:docPartGallery w:val="Page Numbers (Bottom of Page)"/>
        <w:docPartUnique/>
      </w:docPartObj>
    </w:sdtPr>
    <w:sdtEndPr>
      <w:rPr>
        <w:rStyle w:val="PageNumber"/>
      </w:rPr>
    </w:sdtEndPr>
    <w:sdtContent>
      <w:p w14:paraId="5D1FBEBC" w14:textId="5CD450A7" w:rsidR="004505E7" w:rsidRDefault="004505E7" w:rsidP="00432C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21E4AF24" w14:textId="77777777" w:rsidR="004505E7" w:rsidRDefault="004505E7" w:rsidP="004505E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0F8E7" w14:textId="77777777" w:rsidR="00713256" w:rsidRDefault="00713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6541C" w14:textId="77777777" w:rsidR="00F30B56" w:rsidRDefault="00F30B56" w:rsidP="004505E7">
      <w:pPr>
        <w:spacing w:after="0" w:line="240" w:lineRule="auto"/>
      </w:pPr>
      <w:r>
        <w:separator/>
      </w:r>
    </w:p>
  </w:footnote>
  <w:footnote w:type="continuationSeparator" w:id="0">
    <w:p w14:paraId="4A7622AC" w14:textId="77777777" w:rsidR="00F30B56" w:rsidRDefault="00F30B56" w:rsidP="00450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8F6CB" w14:textId="577DD9E7" w:rsidR="00713256" w:rsidRDefault="00713256">
    <w:pPr>
      <w:pStyle w:val="Header"/>
    </w:pPr>
    <w:r>
      <w:rPr>
        <w:noProof/>
      </w:rPr>
      <w:pict w14:anchorId="7359C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A42CB" w14:textId="60AE7B03" w:rsidR="00713256" w:rsidRDefault="00713256">
    <w:pPr>
      <w:pStyle w:val="Header"/>
    </w:pPr>
    <w:r>
      <w:rPr>
        <w:noProof/>
      </w:rPr>
      <w:pict w14:anchorId="240EA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579C5" w14:textId="3FAB3A17" w:rsidR="00713256" w:rsidRDefault="00713256">
    <w:pPr>
      <w:pStyle w:val="Header"/>
    </w:pPr>
    <w:r>
      <w:rPr>
        <w:noProof/>
      </w:rPr>
      <w:pict w14:anchorId="0ECF3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86"/>
    <w:rsid w:val="00030270"/>
    <w:rsid w:val="00032649"/>
    <w:rsid w:val="00043B80"/>
    <w:rsid w:val="0006275B"/>
    <w:rsid w:val="00070A96"/>
    <w:rsid w:val="00070E03"/>
    <w:rsid w:val="000725C7"/>
    <w:rsid w:val="00076EDE"/>
    <w:rsid w:val="0008084C"/>
    <w:rsid w:val="000826EE"/>
    <w:rsid w:val="000860F8"/>
    <w:rsid w:val="00092F3D"/>
    <w:rsid w:val="000A077A"/>
    <w:rsid w:val="000A313B"/>
    <w:rsid w:val="000A4932"/>
    <w:rsid w:val="000A64E9"/>
    <w:rsid w:val="000B1AFB"/>
    <w:rsid w:val="000B3B70"/>
    <w:rsid w:val="000F3EFF"/>
    <w:rsid w:val="000F6769"/>
    <w:rsid w:val="000F773F"/>
    <w:rsid w:val="00100174"/>
    <w:rsid w:val="00110A39"/>
    <w:rsid w:val="001135BF"/>
    <w:rsid w:val="00116BA9"/>
    <w:rsid w:val="00121092"/>
    <w:rsid w:val="001228E0"/>
    <w:rsid w:val="00131AF1"/>
    <w:rsid w:val="00135F61"/>
    <w:rsid w:val="001456B8"/>
    <w:rsid w:val="00185233"/>
    <w:rsid w:val="001868FF"/>
    <w:rsid w:val="00186B4F"/>
    <w:rsid w:val="001A4367"/>
    <w:rsid w:val="001B7E7B"/>
    <w:rsid w:val="001D1076"/>
    <w:rsid w:val="001D169A"/>
    <w:rsid w:val="001D686C"/>
    <w:rsid w:val="001D739B"/>
    <w:rsid w:val="001E1135"/>
    <w:rsid w:val="00211E38"/>
    <w:rsid w:val="0022080B"/>
    <w:rsid w:val="0022691C"/>
    <w:rsid w:val="00236A3D"/>
    <w:rsid w:val="00244C08"/>
    <w:rsid w:val="00261173"/>
    <w:rsid w:val="002625D1"/>
    <w:rsid w:val="00264D19"/>
    <w:rsid w:val="002712AE"/>
    <w:rsid w:val="002719D1"/>
    <w:rsid w:val="00283B10"/>
    <w:rsid w:val="00285061"/>
    <w:rsid w:val="00296627"/>
    <w:rsid w:val="00297914"/>
    <w:rsid w:val="002B2407"/>
    <w:rsid w:val="002B3BC7"/>
    <w:rsid w:val="002B3BDE"/>
    <w:rsid w:val="002B3FA2"/>
    <w:rsid w:val="002B4BA7"/>
    <w:rsid w:val="002C690E"/>
    <w:rsid w:val="002C6C65"/>
    <w:rsid w:val="002D1286"/>
    <w:rsid w:val="002E0186"/>
    <w:rsid w:val="002E6452"/>
    <w:rsid w:val="002F349F"/>
    <w:rsid w:val="003008E8"/>
    <w:rsid w:val="00303521"/>
    <w:rsid w:val="00304D62"/>
    <w:rsid w:val="003154A1"/>
    <w:rsid w:val="0032119B"/>
    <w:rsid w:val="00331483"/>
    <w:rsid w:val="00332905"/>
    <w:rsid w:val="0035326E"/>
    <w:rsid w:val="003549BF"/>
    <w:rsid w:val="0035536A"/>
    <w:rsid w:val="0035581E"/>
    <w:rsid w:val="00356236"/>
    <w:rsid w:val="003655BF"/>
    <w:rsid w:val="00365CEB"/>
    <w:rsid w:val="0039117F"/>
    <w:rsid w:val="00396724"/>
    <w:rsid w:val="00397E7D"/>
    <w:rsid w:val="003A2ED6"/>
    <w:rsid w:val="003A58EB"/>
    <w:rsid w:val="003A6250"/>
    <w:rsid w:val="003B4854"/>
    <w:rsid w:val="003B5D4D"/>
    <w:rsid w:val="003B7ED5"/>
    <w:rsid w:val="003D0962"/>
    <w:rsid w:val="003D6A1E"/>
    <w:rsid w:val="003D720C"/>
    <w:rsid w:val="003F46BA"/>
    <w:rsid w:val="003F6416"/>
    <w:rsid w:val="003F6A4B"/>
    <w:rsid w:val="004001CA"/>
    <w:rsid w:val="00404D13"/>
    <w:rsid w:val="00421D71"/>
    <w:rsid w:val="00432FAD"/>
    <w:rsid w:val="00441009"/>
    <w:rsid w:val="00444E78"/>
    <w:rsid w:val="004505E7"/>
    <w:rsid w:val="004527C9"/>
    <w:rsid w:val="00463742"/>
    <w:rsid w:val="0046687D"/>
    <w:rsid w:val="00476C82"/>
    <w:rsid w:val="00484EA6"/>
    <w:rsid w:val="004B7734"/>
    <w:rsid w:val="004C06F7"/>
    <w:rsid w:val="004D186A"/>
    <w:rsid w:val="004E1B0E"/>
    <w:rsid w:val="004F3214"/>
    <w:rsid w:val="004F638B"/>
    <w:rsid w:val="0050065B"/>
    <w:rsid w:val="00520C42"/>
    <w:rsid w:val="0052561C"/>
    <w:rsid w:val="005261BF"/>
    <w:rsid w:val="00535C43"/>
    <w:rsid w:val="00555DE6"/>
    <w:rsid w:val="005570EA"/>
    <w:rsid w:val="005653FE"/>
    <w:rsid w:val="00576249"/>
    <w:rsid w:val="00582386"/>
    <w:rsid w:val="00585C88"/>
    <w:rsid w:val="005B5D10"/>
    <w:rsid w:val="00605ADE"/>
    <w:rsid w:val="00607116"/>
    <w:rsid w:val="00607C1B"/>
    <w:rsid w:val="00626D22"/>
    <w:rsid w:val="00632994"/>
    <w:rsid w:val="00651ABD"/>
    <w:rsid w:val="00652FF0"/>
    <w:rsid w:val="0065658F"/>
    <w:rsid w:val="00663F97"/>
    <w:rsid w:val="006645F3"/>
    <w:rsid w:val="00670463"/>
    <w:rsid w:val="00671AC1"/>
    <w:rsid w:val="0067445A"/>
    <w:rsid w:val="006752C8"/>
    <w:rsid w:val="00675F71"/>
    <w:rsid w:val="00677F93"/>
    <w:rsid w:val="00680E11"/>
    <w:rsid w:val="006841D3"/>
    <w:rsid w:val="0068531C"/>
    <w:rsid w:val="0068665C"/>
    <w:rsid w:val="006902AE"/>
    <w:rsid w:val="0069208E"/>
    <w:rsid w:val="00697E08"/>
    <w:rsid w:val="006A083D"/>
    <w:rsid w:val="006A1576"/>
    <w:rsid w:val="006A37A5"/>
    <w:rsid w:val="006A60A7"/>
    <w:rsid w:val="006B76E4"/>
    <w:rsid w:val="006C654D"/>
    <w:rsid w:val="006C6A99"/>
    <w:rsid w:val="006E1F8C"/>
    <w:rsid w:val="006F6E0C"/>
    <w:rsid w:val="006F7AC2"/>
    <w:rsid w:val="00700AD9"/>
    <w:rsid w:val="007070FA"/>
    <w:rsid w:val="00713256"/>
    <w:rsid w:val="007169E2"/>
    <w:rsid w:val="00717A40"/>
    <w:rsid w:val="00726D01"/>
    <w:rsid w:val="00730475"/>
    <w:rsid w:val="007333AA"/>
    <w:rsid w:val="00741343"/>
    <w:rsid w:val="007463C0"/>
    <w:rsid w:val="00746DE9"/>
    <w:rsid w:val="00754709"/>
    <w:rsid w:val="0078068D"/>
    <w:rsid w:val="007859CC"/>
    <w:rsid w:val="00786E3A"/>
    <w:rsid w:val="007A3D3F"/>
    <w:rsid w:val="007B2DB0"/>
    <w:rsid w:val="007C457E"/>
    <w:rsid w:val="007C60D4"/>
    <w:rsid w:val="007C7A27"/>
    <w:rsid w:val="007D051C"/>
    <w:rsid w:val="007D1F12"/>
    <w:rsid w:val="007E6459"/>
    <w:rsid w:val="007F22F5"/>
    <w:rsid w:val="007F69D3"/>
    <w:rsid w:val="00806234"/>
    <w:rsid w:val="00806975"/>
    <w:rsid w:val="0081455B"/>
    <w:rsid w:val="00823447"/>
    <w:rsid w:val="00825D06"/>
    <w:rsid w:val="0082709C"/>
    <w:rsid w:val="00827C89"/>
    <w:rsid w:val="0083115E"/>
    <w:rsid w:val="00831FC5"/>
    <w:rsid w:val="0083415A"/>
    <w:rsid w:val="00837F3E"/>
    <w:rsid w:val="00841E2A"/>
    <w:rsid w:val="0084332F"/>
    <w:rsid w:val="00851AD3"/>
    <w:rsid w:val="00853C0A"/>
    <w:rsid w:val="00853C0B"/>
    <w:rsid w:val="00867794"/>
    <w:rsid w:val="0087063B"/>
    <w:rsid w:val="008B7098"/>
    <w:rsid w:val="008B70D5"/>
    <w:rsid w:val="008C3649"/>
    <w:rsid w:val="008E5104"/>
    <w:rsid w:val="00911FAE"/>
    <w:rsid w:val="00914CA2"/>
    <w:rsid w:val="0092414A"/>
    <w:rsid w:val="00931873"/>
    <w:rsid w:val="00954272"/>
    <w:rsid w:val="00960976"/>
    <w:rsid w:val="009624A9"/>
    <w:rsid w:val="0096357A"/>
    <w:rsid w:val="00973EDF"/>
    <w:rsid w:val="009765D0"/>
    <w:rsid w:val="00980037"/>
    <w:rsid w:val="00990507"/>
    <w:rsid w:val="009953FF"/>
    <w:rsid w:val="00997353"/>
    <w:rsid w:val="009B20C9"/>
    <w:rsid w:val="009B4131"/>
    <w:rsid w:val="009B5F3C"/>
    <w:rsid w:val="009C158C"/>
    <w:rsid w:val="009D278B"/>
    <w:rsid w:val="009E7677"/>
    <w:rsid w:val="009F42D1"/>
    <w:rsid w:val="00A00A34"/>
    <w:rsid w:val="00A1414B"/>
    <w:rsid w:val="00A16246"/>
    <w:rsid w:val="00A27F13"/>
    <w:rsid w:val="00A41757"/>
    <w:rsid w:val="00A4277B"/>
    <w:rsid w:val="00A451C8"/>
    <w:rsid w:val="00A458BC"/>
    <w:rsid w:val="00A4645F"/>
    <w:rsid w:val="00A536EA"/>
    <w:rsid w:val="00A561F9"/>
    <w:rsid w:val="00A723C9"/>
    <w:rsid w:val="00A778C9"/>
    <w:rsid w:val="00A8522E"/>
    <w:rsid w:val="00A86076"/>
    <w:rsid w:val="00A87CCD"/>
    <w:rsid w:val="00A90981"/>
    <w:rsid w:val="00A91F87"/>
    <w:rsid w:val="00A921E2"/>
    <w:rsid w:val="00A96DA3"/>
    <w:rsid w:val="00AA1146"/>
    <w:rsid w:val="00AA7B07"/>
    <w:rsid w:val="00AB7C8D"/>
    <w:rsid w:val="00AD0B87"/>
    <w:rsid w:val="00AD40CE"/>
    <w:rsid w:val="00AE4E28"/>
    <w:rsid w:val="00AE5B67"/>
    <w:rsid w:val="00AF1D36"/>
    <w:rsid w:val="00AF30D4"/>
    <w:rsid w:val="00B04CF3"/>
    <w:rsid w:val="00B04DF4"/>
    <w:rsid w:val="00B0520D"/>
    <w:rsid w:val="00B064E7"/>
    <w:rsid w:val="00B110BC"/>
    <w:rsid w:val="00B13FD5"/>
    <w:rsid w:val="00B33A6B"/>
    <w:rsid w:val="00B72896"/>
    <w:rsid w:val="00B858AA"/>
    <w:rsid w:val="00B878B1"/>
    <w:rsid w:val="00B932DF"/>
    <w:rsid w:val="00BA1C8D"/>
    <w:rsid w:val="00BB43C7"/>
    <w:rsid w:val="00BC0A0D"/>
    <w:rsid w:val="00BC38EE"/>
    <w:rsid w:val="00BE00BB"/>
    <w:rsid w:val="00BF6845"/>
    <w:rsid w:val="00C01F39"/>
    <w:rsid w:val="00C06FA3"/>
    <w:rsid w:val="00C1399C"/>
    <w:rsid w:val="00C33C3A"/>
    <w:rsid w:val="00C449FD"/>
    <w:rsid w:val="00C470DE"/>
    <w:rsid w:val="00C56010"/>
    <w:rsid w:val="00C56D6D"/>
    <w:rsid w:val="00C62D00"/>
    <w:rsid w:val="00C6675E"/>
    <w:rsid w:val="00C800D5"/>
    <w:rsid w:val="00C8594E"/>
    <w:rsid w:val="00C870C6"/>
    <w:rsid w:val="00C91D6D"/>
    <w:rsid w:val="00C9363F"/>
    <w:rsid w:val="00C971AC"/>
    <w:rsid w:val="00CA5159"/>
    <w:rsid w:val="00CA6564"/>
    <w:rsid w:val="00CB728C"/>
    <w:rsid w:val="00CC1DC8"/>
    <w:rsid w:val="00CC7BB8"/>
    <w:rsid w:val="00CD65FB"/>
    <w:rsid w:val="00CD6ABE"/>
    <w:rsid w:val="00D0412E"/>
    <w:rsid w:val="00D06A16"/>
    <w:rsid w:val="00D0775C"/>
    <w:rsid w:val="00D20158"/>
    <w:rsid w:val="00D31418"/>
    <w:rsid w:val="00D354FB"/>
    <w:rsid w:val="00D434CF"/>
    <w:rsid w:val="00D4709B"/>
    <w:rsid w:val="00D47FC7"/>
    <w:rsid w:val="00D54B47"/>
    <w:rsid w:val="00D621F4"/>
    <w:rsid w:val="00D63E0D"/>
    <w:rsid w:val="00D70CD5"/>
    <w:rsid w:val="00D72E72"/>
    <w:rsid w:val="00D73177"/>
    <w:rsid w:val="00D74B2F"/>
    <w:rsid w:val="00D75881"/>
    <w:rsid w:val="00D8095F"/>
    <w:rsid w:val="00D83056"/>
    <w:rsid w:val="00D8315E"/>
    <w:rsid w:val="00D86DC6"/>
    <w:rsid w:val="00D938BB"/>
    <w:rsid w:val="00D9465E"/>
    <w:rsid w:val="00DA2E36"/>
    <w:rsid w:val="00DA7962"/>
    <w:rsid w:val="00DA7ACF"/>
    <w:rsid w:val="00DB0A73"/>
    <w:rsid w:val="00DB100F"/>
    <w:rsid w:val="00DC5EBB"/>
    <w:rsid w:val="00DD18DE"/>
    <w:rsid w:val="00E01108"/>
    <w:rsid w:val="00E03CC9"/>
    <w:rsid w:val="00E11838"/>
    <w:rsid w:val="00E14659"/>
    <w:rsid w:val="00E16A66"/>
    <w:rsid w:val="00E33CA4"/>
    <w:rsid w:val="00E363DE"/>
    <w:rsid w:val="00E368E1"/>
    <w:rsid w:val="00E43AC8"/>
    <w:rsid w:val="00E45B7A"/>
    <w:rsid w:val="00E54498"/>
    <w:rsid w:val="00E62616"/>
    <w:rsid w:val="00E63674"/>
    <w:rsid w:val="00E7270F"/>
    <w:rsid w:val="00E737F3"/>
    <w:rsid w:val="00EA3F36"/>
    <w:rsid w:val="00EB05C4"/>
    <w:rsid w:val="00EB60F4"/>
    <w:rsid w:val="00EE7CCB"/>
    <w:rsid w:val="00EF3883"/>
    <w:rsid w:val="00F0514E"/>
    <w:rsid w:val="00F110EC"/>
    <w:rsid w:val="00F12BC3"/>
    <w:rsid w:val="00F17602"/>
    <w:rsid w:val="00F24C44"/>
    <w:rsid w:val="00F24D80"/>
    <w:rsid w:val="00F30B56"/>
    <w:rsid w:val="00F43E4D"/>
    <w:rsid w:val="00F459B8"/>
    <w:rsid w:val="00F45A7B"/>
    <w:rsid w:val="00F56BC5"/>
    <w:rsid w:val="00F61AA0"/>
    <w:rsid w:val="00F62325"/>
    <w:rsid w:val="00F76A8D"/>
    <w:rsid w:val="00F77BAD"/>
    <w:rsid w:val="00FA3CC9"/>
    <w:rsid w:val="00FA5CFF"/>
    <w:rsid w:val="00FA61E4"/>
    <w:rsid w:val="00FC2C0C"/>
    <w:rsid w:val="00FD0833"/>
    <w:rsid w:val="00FF02D2"/>
    <w:rsid w:val="00FF05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3C6E6B"/>
  <w15:chartTrackingRefBased/>
  <w15:docId w15:val="{36AADAC1-BB6F-6B41-910E-9D178B2D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1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1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E01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1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01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01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1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1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1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1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1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E01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1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01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1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1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1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186"/>
    <w:rPr>
      <w:rFonts w:eastAsiaTheme="majorEastAsia" w:cstheme="majorBidi"/>
      <w:color w:val="272727" w:themeColor="text1" w:themeTint="D8"/>
    </w:rPr>
  </w:style>
  <w:style w:type="paragraph" w:styleId="Title">
    <w:name w:val="Title"/>
    <w:basedOn w:val="Normal"/>
    <w:next w:val="Normal"/>
    <w:link w:val="TitleChar"/>
    <w:uiPriority w:val="10"/>
    <w:qFormat/>
    <w:rsid w:val="002E01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1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1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1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186"/>
    <w:pPr>
      <w:spacing w:before="160"/>
      <w:jc w:val="center"/>
    </w:pPr>
    <w:rPr>
      <w:i/>
      <w:iCs/>
      <w:color w:val="404040" w:themeColor="text1" w:themeTint="BF"/>
    </w:rPr>
  </w:style>
  <w:style w:type="character" w:customStyle="1" w:styleId="QuoteChar">
    <w:name w:val="Quote Char"/>
    <w:basedOn w:val="DefaultParagraphFont"/>
    <w:link w:val="Quote"/>
    <w:uiPriority w:val="29"/>
    <w:rsid w:val="002E0186"/>
    <w:rPr>
      <w:i/>
      <w:iCs/>
      <w:color w:val="404040" w:themeColor="text1" w:themeTint="BF"/>
    </w:rPr>
  </w:style>
  <w:style w:type="paragraph" w:styleId="ListParagraph">
    <w:name w:val="List Paragraph"/>
    <w:basedOn w:val="Normal"/>
    <w:uiPriority w:val="34"/>
    <w:qFormat/>
    <w:rsid w:val="002E0186"/>
    <w:pPr>
      <w:ind w:left="720"/>
      <w:contextualSpacing/>
    </w:pPr>
  </w:style>
  <w:style w:type="character" w:styleId="IntenseEmphasis">
    <w:name w:val="Intense Emphasis"/>
    <w:basedOn w:val="DefaultParagraphFont"/>
    <w:uiPriority w:val="21"/>
    <w:qFormat/>
    <w:rsid w:val="002E0186"/>
    <w:rPr>
      <w:i/>
      <w:iCs/>
      <w:color w:val="0F4761" w:themeColor="accent1" w:themeShade="BF"/>
    </w:rPr>
  </w:style>
  <w:style w:type="paragraph" w:styleId="IntenseQuote">
    <w:name w:val="Intense Quote"/>
    <w:basedOn w:val="Normal"/>
    <w:next w:val="Normal"/>
    <w:link w:val="IntenseQuoteChar"/>
    <w:uiPriority w:val="30"/>
    <w:qFormat/>
    <w:rsid w:val="002E01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0186"/>
    <w:rPr>
      <w:i/>
      <w:iCs/>
      <w:color w:val="0F4761" w:themeColor="accent1" w:themeShade="BF"/>
    </w:rPr>
  </w:style>
  <w:style w:type="character" w:styleId="IntenseReference">
    <w:name w:val="Intense Reference"/>
    <w:basedOn w:val="DefaultParagraphFont"/>
    <w:uiPriority w:val="32"/>
    <w:qFormat/>
    <w:rsid w:val="002E0186"/>
    <w:rPr>
      <w:b/>
      <w:bCs/>
      <w:smallCaps/>
      <w:color w:val="0F4761" w:themeColor="accent1" w:themeShade="BF"/>
      <w:spacing w:val="5"/>
    </w:rPr>
  </w:style>
  <w:style w:type="paragraph" w:styleId="NormalWeb">
    <w:name w:val="Normal (Web)"/>
    <w:basedOn w:val="Normal"/>
    <w:uiPriority w:val="99"/>
    <w:semiHidden/>
    <w:unhideWhenUsed/>
    <w:rsid w:val="00D72E72"/>
    <w:rPr>
      <w:rFonts w:ascii="Times New Roman" w:hAnsi="Times New Roman" w:cs="Times New Roman"/>
    </w:rPr>
  </w:style>
  <w:style w:type="character" w:styleId="Hyperlink">
    <w:name w:val="Hyperlink"/>
    <w:basedOn w:val="DefaultParagraphFont"/>
    <w:uiPriority w:val="99"/>
    <w:unhideWhenUsed/>
    <w:rsid w:val="00D72E72"/>
    <w:rPr>
      <w:color w:val="467886" w:themeColor="hyperlink"/>
      <w:u w:val="single"/>
    </w:rPr>
  </w:style>
  <w:style w:type="character" w:styleId="UnresolvedMention">
    <w:name w:val="Unresolved Mention"/>
    <w:basedOn w:val="DefaultParagraphFont"/>
    <w:uiPriority w:val="99"/>
    <w:semiHidden/>
    <w:unhideWhenUsed/>
    <w:rsid w:val="00D72E72"/>
    <w:rPr>
      <w:color w:val="605E5C"/>
      <w:shd w:val="clear" w:color="auto" w:fill="E1DFDD"/>
    </w:rPr>
  </w:style>
  <w:style w:type="paragraph" w:customStyle="1" w:styleId="paragraph">
    <w:name w:val="paragraph"/>
    <w:basedOn w:val="Normal"/>
    <w:rsid w:val="0058238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82386"/>
  </w:style>
  <w:style w:type="character" w:customStyle="1" w:styleId="eop">
    <w:name w:val="eop"/>
    <w:basedOn w:val="DefaultParagraphFont"/>
    <w:rsid w:val="00582386"/>
  </w:style>
  <w:style w:type="paragraph" w:styleId="Bibliography">
    <w:name w:val="Bibliography"/>
    <w:basedOn w:val="Normal"/>
    <w:next w:val="Normal"/>
    <w:uiPriority w:val="37"/>
    <w:unhideWhenUsed/>
    <w:rsid w:val="00582386"/>
    <w:pPr>
      <w:spacing w:after="0" w:line="240" w:lineRule="auto"/>
    </w:pPr>
    <w:rPr>
      <w:kern w:val="0"/>
      <w14:ligatures w14:val="none"/>
    </w:rPr>
  </w:style>
  <w:style w:type="table" w:styleId="TableGrid">
    <w:name w:val="Table Grid"/>
    <w:basedOn w:val="TableNormal"/>
    <w:uiPriority w:val="39"/>
    <w:rsid w:val="00D04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3299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er">
    <w:name w:val="footer"/>
    <w:basedOn w:val="Normal"/>
    <w:link w:val="FooterChar"/>
    <w:uiPriority w:val="99"/>
    <w:unhideWhenUsed/>
    <w:rsid w:val="00450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5E7"/>
  </w:style>
  <w:style w:type="character" w:styleId="PageNumber">
    <w:name w:val="page number"/>
    <w:basedOn w:val="DefaultParagraphFont"/>
    <w:uiPriority w:val="99"/>
    <w:semiHidden/>
    <w:unhideWhenUsed/>
    <w:rsid w:val="004505E7"/>
  </w:style>
  <w:style w:type="character" w:styleId="Strong">
    <w:name w:val="Strong"/>
    <w:basedOn w:val="DefaultParagraphFont"/>
    <w:uiPriority w:val="22"/>
    <w:qFormat/>
    <w:rsid w:val="00E54498"/>
    <w:rPr>
      <w:b/>
      <w:bCs/>
    </w:rPr>
  </w:style>
  <w:style w:type="paragraph" w:styleId="Header">
    <w:name w:val="header"/>
    <w:basedOn w:val="Normal"/>
    <w:link w:val="HeaderChar"/>
    <w:uiPriority w:val="99"/>
    <w:unhideWhenUsed/>
    <w:rsid w:val="00113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098">
      <w:bodyDiv w:val="1"/>
      <w:marLeft w:val="0"/>
      <w:marRight w:val="0"/>
      <w:marTop w:val="0"/>
      <w:marBottom w:val="0"/>
      <w:divBdr>
        <w:top w:val="none" w:sz="0" w:space="0" w:color="auto"/>
        <w:left w:val="none" w:sz="0" w:space="0" w:color="auto"/>
        <w:bottom w:val="none" w:sz="0" w:space="0" w:color="auto"/>
        <w:right w:val="none" w:sz="0" w:space="0" w:color="auto"/>
      </w:divBdr>
    </w:div>
    <w:div w:id="3092298">
      <w:bodyDiv w:val="1"/>
      <w:marLeft w:val="0"/>
      <w:marRight w:val="0"/>
      <w:marTop w:val="0"/>
      <w:marBottom w:val="0"/>
      <w:divBdr>
        <w:top w:val="none" w:sz="0" w:space="0" w:color="auto"/>
        <w:left w:val="none" w:sz="0" w:space="0" w:color="auto"/>
        <w:bottom w:val="none" w:sz="0" w:space="0" w:color="auto"/>
        <w:right w:val="none" w:sz="0" w:space="0" w:color="auto"/>
      </w:divBdr>
    </w:div>
    <w:div w:id="7369815">
      <w:bodyDiv w:val="1"/>
      <w:marLeft w:val="0"/>
      <w:marRight w:val="0"/>
      <w:marTop w:val="0"/>
      <w:marBottom w:val="0"/>
      <w:divBdr>
        <w:top w:val="none" w:sz="0" w:space="0" w:color="auto"/>
        <w:left w:val="none" w:sz="0" w:space="0" w:color="auto"/>
        <w:bottom w:val="none" w:sz="0" w:space="0" w:color="auto"/>
        <w:right w:val="none" w:sz="0" w:space="0" w:color="auto"/>
      </w:divBdr>
    </w:div>
    <w:div w:id="10880954">
      <w:bodyDiv w:val="1"/>
      <w:marLeft w:val="0"/>
      <w:marRight w:val="0"/>
      <w:marTop w:val="0"/>
      <w:marBottom w:val="0"/>
      <w:divBdr>
        <w:top w:val="none" w:sz="0" w:space="0" w:color="auto"/>
        <w:left w:val="none" w:sz="0" w:space="0" w:color="auto"/>
        <w:bottom w:val="none" w:sz="0" w:space="0" w:color="auto"/>
        <w:right w:val="none" w:sz="0" w:space="0" w:color="auto"/>
      </w:divBdr>
    </w:div>
    <w:div w:id="19746851">
      <w:bodyDiv w:val="1"/>
      <w:marLeft w:val="0"/>
      <w:marRight w:val="0"/>
      <w:marTop w:val="0"/>
      <w:marBottom w:val="0"/>
      <w:divBdr>
        <w:top w:val="none" w:sz="0" w:space="0" w:color="auto"/>
        <w:left w:val="none" w:sz="0" w:space="0" w:color="auto"/>
        <w:bottom w:val="none" w:sz="0" w:space="0" w:color="auto"/>
        <w:right w:val="none" w:sz="0" w:space="0" w:color="auto"/>
      </w:divBdr>
    </w:div>
    <w:div w:id="20860186">
      <w:bodyDiv w:val="1"/>
      <w:marLeft w:val="0"/>
      <w:marRight w:val="0"/>
      <w:marTop w:val="0"/>
      <w:marBottom w:val="0"/>
      <w:divBdr>
        <w:top w:val="none" w:sz="0" w:space="0" w:color="auto"/>
        <w:left w:val="none" w:sz="0" w:space="0" w:color="auto"/>
        <w:bottom w:val="none" w:sz="0" w:space="0" w:color="auto"/>
        <w:right w:val="none" w:sz="0" w:space="0" w:color="auto"/>
      </w:divBdr>
    </w:div>
    <w:div w:id="22021485">
      <w:bodyDiv w:val="1"/>
      <w:marLeft w:val="0"/>
      <w:marRight w:val="0"/>
      <w:marTop w:val="0"/>
      <w:marBottom w:val="0"/>
      <w:divBdr>
        <w:top w:val="none" w:sz="0" w:space="0" w:color="auto"/>
        <w:left w:val="none" w:sz="0" w:space="0" w:color="auto"/>
        <w:bottom w:val="none" w:sz="0" w:space="0" w:color="auto"/>
        <w:right w:val="none" w:sz="0" w:space="0" w:color="auto"/>
      </w:divBdr>
      <w:divsChild>
        <w:div w:id="1358307734">
          <w:marLeft w:val="0"/>
          <w:marRight w:val="0"/>
          <w:marTop w:val="0"/>
          <w:marBottom w:val="0"/>
          <w:divBdr>
            <w:top w:val="none" w:sz="0" w:space="0" w:color="auto"/>
            <w:left w:val="none" w:sz="0" w:space="0" w:color="auto"/>
            <w:bottom w:val="none" w:sz="0" w:space="0" w:color="auto"/>
            <w:right w:val="none" w:sz="0" w:space="0" w:color="auto"/>
          </w:divBdr>
        </w:div>
      </w:divsChild>
    </w:div>
    <w:div w:id="28409573">
      <w:bodyDiv w:val="1"/>
      <w:marLeft w:val="0"/>
      <w:marRight w:val="0"/>
      <w:marTop w:val="0"/>
      <w:marBottom w:val="0"/>
      <w:divBdr>
        <w:top w:val="none" w:sz="0" w:space="0" w:color="auto"/>
        <w:left w:val="none" w:sz="0" w:space="0" w:color="auto"/>
        <w:bottom w:val="none" w:sz="0" w:space="0" w:color="auto"/>
        <w:right w:val="none" w:sz="0" w:space="0" w:color="auto"/>
      </w:divBdr>
    </w:div>
    <w:div w:id="28994019">
      <w:bodyDiv w:val="1"/>
      <w:marLeft w:val="0"/>
      <w:marRight w:val="0"/>
      <w:marTop w:val="0"/>
      <w:marBottom w:val="0"/>
      <w:divBdr>
        <w:top w:val="none" w:sz="0" w:space="0" w:color="auto"/>
        <w:left w:val="none" w:sz="0" w:space="0" w:color="auto"/>
        <w:bottom w:val="none" w:sz="0" w:space="0" w:color="auto"/>
        <w:right w:val="none" w:sz="0" w:space="0" w:color="auto"/>
      </w:divBdr>
    </w:div>
    <w:div w:id="44181861">
      <w:bodyDiv w:val="1"/>
      <w:marLeft w:val="0"/>
      <w:marRight w:val="0"/>
      <w:marTop w:val="0"/>
      <w:marBottom w:val="0"/>
      <w:divBdr>
        <w:top w:val="none" w:sz="0" w:space="0" w:color="auto"/>
        <w:left w:val="none" w:sz="0" w:space="0" w:color="auto"/>
        <w:bottom w:val="none" w:sz="0" w:space="0" w:color="auto"/>
        <w:right w:val="none" w:sz="0" w:space="0" w:color="auto"/>
      </w:divBdr>
    </w:div>
    <w:div w:id="48694904">
      <w:bodyDiv w:val="1"/>
      <w:marLeft w:val="0"/>
      <w:marRight w:val="0"/>
      <w:marTop w:val="0"/>
      <w:marBottom w:val="0"/>
      <w:divBdr>
        <w:top w:val="none" w:sz="0" w:space="0" w:color="auto"/>
        <w:left w:val="none" w:sz="0" w:space="0" w:color="auto"/>
        <w:bottom w:val="none" w:sz="0" w:space="0" w:color="auto"/>
        <w:right w:val="none" w:sz="0" w:space="0" w:color="auto"/>
      </w:divBdr>
    </w:div>
    <w:div w:id="56323872">
      <w:bodyDiv w:val="1"/>
      <w:marLeft w:val="0"/>
      <w:marRight w:val="0"/>
      <w:marTop w:val="0"/>
      <w:marBottom w:val="0"/>
      <w:divBdr>
        <w:top w:val="none" w:sz="0" w:space="0" w:color="auto"/>
        <w:left w:val="none" w:sz="0" w:space="0" w:color="auto"/>
        <w:bottom w:val="none" w:sz="0" w:space="0" w:color="auto"/>
        <w:right w:val="none" w:sz="0" w:space="0" w:color="auto"/>
      </w:divBdr>
    </w:div>
    <w:div w:id="60566921">
      <w:bodyDiv w:val="1"/>
      <w:marLeft w:val="0"/>
      <w:marRight w:val="0"/>
      <w:marTop w:val="0"/>
      <w:marBottom w:val="0"/>
      <w:divBdr>
        <w:top w:val="none" w:sz="0" w:space="0" w:color="auto"/>
        <w:left w:val="none" w:sz="0" w:space="0" w:color="auto"/>
        <w:bottom w:val="none" w:sz="0" w:space="0" w:color="auto"/>
        <w:right w:val="none" w:sz="0" w:space="0" w:color="auto"/>
      </w:divBdr>
    </w:div>
    <w:div w:id="63767208">
      <w:bodyDiv w:val="1"/>
      <w:marLeft w:val="0"/>
      <w:marRight w:val="0"/>
      <w:marTop w:val="0"/>
      <w:marBottom w:val="0"/>
      <w:divBdr>
        <w:top w:val="none" w:sz="0" w:space="0" w:color="auto"/>
        <w:left w:val="none" w:sz="0" w:space="0" w:color="auto"/>
        <w:bottom w:val="none" w:sz="0" w:space="0" w:color="auto"/>
        <w:right w:val="none" w:sz="0" w:space="0" w:color="auto"/>
      </w:divBdr>
    </w:div>
    <w:div w:id="64107683">
      <w:bodyDiv w:val="1"/>
      <w:marLeft w:val="0"/>
      <w:marRight w:val="0"/>
      <w:marTop w:val="0"/>
      <w:marBottom w:val="0"/>
      <w:divBdr>
        <w:top w:val="none" w:sz="0" w:space="0" w:color="auto"/>
        <w:left w:val="none" w:sz="0" w:space="0" w:color="auto"/>
        <w:bottom w:val="none" w:sz="0" w:space="0" w:color="auto"/>
        <w:right w:val="none" w:sz="0" w:space="0" w:color="auto"/>
      </w:divBdr>
    </w:div>
    <w:div w:id="70468974">
      <w:bodyDiv w:val="1"/>
      <w:marLeft w:val="0"/>
      <w:marRight w:val="0"/>
      <w:marTop w:val="0"/>
      <w:marBottom w:val="0"/>
      <w:divBdr>
        <w:top w:val="none" w:sz="0" w:space="0" w:color="auto"/>
        <w:left w:val="none" w:sz="0" w:space="0" w:color="auto"/>
        <w:bottom w:val="none" w:sz="0" w:space="0" w:color="auto"/>
        <w:right w:val="none" w:sz="0" w:space="0" w:color="auto"/>
      </w:divBdr>
    </w:div>
    <w:div w:id="70742255">
      <w:bodyDiv w:val="1"/>
      <w:marLeft w:val="0"/>
      <w:marRight w:val="0"/>
      <w:marTop w:val="0"/>
      <w:marBottom w:val="0"/>
      <w:divBdr>
        <w:top w:val="none" w:sz="0" w:space="0" w:color="auto"/>
        <w:left w:val="none" w:sz="0" w:space="0" w:color="auto"/>
        <w:bottom w:val="none" w:sz="0" w:space="0" w:color="auto"/>
        <w:right w:val="none" w:sz="0" w:space="0" w:color="auto"/>
      </w:divBdr>
    </w:div>
    <w:div w:id="70742895">
      <w:bodyDiv w:val="1"/>
      <w:marLeft w:val="0"/>
      <w:marRight w:val="0"/>
      <w:marTop w:val="0"/>
      <w:marBottom w:val="0"/>
      <w:divBdr>
        <w:top w:val="none" w:sz="0" w:space="0" w:color="auto"/>
        <w:left w:val="none" w:sz="0" w:space="0" w:color="auto"/>
        <w:bottom w:val="none" w:sz="0" w:space="0" w:color="auto"/>
        <w:right w:val="none" w:sz="0" w:space="0" w:color="auto"/>
      </w:divBdr>
    </w:div>
    <w:div w:id="80758677">
      <w:bodyDiv w:val="1"/>
      <w:marLeft w:val="0"/>
      <w:marRight w:val="0"/>
      <w:marTop w:val="0"/>
      <w:marBottom w:val="0"/>
      <w:divBdr>
        <w:top w:val="none" w:sz="0" w:space="0" w:color="auto"/>
        <w:left w:val="none" w:sz="0" w:space="0" w:color="auto"/>
        <w:bottom w:val="none" w:sz="0" w:space="0" w:color="auto"/>
        <w:right w:val="none" w:sz="0" w:space="0" w:color="auto"/>
      </w:divBdr>
    </w:div>
    <w:div w:id="82118522">
      <w:bodyDiv w:val="1"/>
      <w:marLeft w:val="0"/>
      <w:marRight w:val="0"/>
      <w:marTop w:val="0"/>
      <w:marBottom w:val="0"/>
      <w:divBdr>
        <w:top w:val="none" w:sz="0" w:space="0" w:color="auto"/>
        <w:left w:val="none" w:sz="0" w:space="0" w:color="auto"/>
        <w:bottom w:val="none" w:sz="0" w:space="0" w:color="auto"/>
        <w:right w:val="none" w:sz="0" w:space="0" w:color="auto"/>
      </w:divBdr>
    </w:div>
    <w:div w:id="82604925">
      <w:bodyDiv w:val="1"/>
      <w:marLeft w:val="0"/>
      <w:marRight w:val="0"/>
      <w:marTop w:val="0"/>
      <w:marBottom w:val="0"/>
      <w:divBdr>
        <w:top w:val="none" w:sz="0" w:space="0" w:color="auto"/>
        <w:left w:val="none" w:sz="0" w:space="0" w:color="auto"/>
        <w:bottom w:val="none" w:sz="0" w:space="0" w:color="auto"/>
        <w:right w:val="none" w:sz="0" w:space="0" w:color="auto"/>
      </w:divBdr>
    </w:div>
    <w:div w:id="87191892">
      <w:bodyDiv w:val="1"/>
      <w:marLeft w:val="0"/>
      <w:marRight w:val="0"/>
      <w:marTop w:val="0"/>
      <w:marBottom w:val="0"/>
      <w:divBdr>
        <w:top w:val="none" w:sz="0" w:space="0" w:color="auto"/>
        <w:left w:val="none" w:sz="0" w:space="0" w:color="auto"/>
        <w:bottom w:val="none" w:sz="0" w:space="0" w:color="auto"/>
        <w:right w:val="none" w:sz="0" w:space="0" w:color="auto"/>
      </w:divBdr>
    </w:div>
    <w:div w:id="89593915">
      <w:bodyDiv w:val="1"/>
      <w:marLeft w:val="0"/>
      <w:marRight w:val="0"/>
      <w:marTop w:val="0"/>
      <w:marBottom w:val="0"/>
      <w:divBdr>
        <w:top w:val="none" w:sz="0" w:space="0" w:color="auto"/>
        <w:left w:val="none" w:sz="0" w:space="0" w:color="auto"/>
        <w:bottom w:val="none" w:sz="0" w:space="0" w:color="auto"/>
        <w:right w:val="none" w:sz="0" w:space="0" w:color="auto"/>
      </w:divBdr>
    </w:div>
    <w:div w:id="91904443">
      <w:bodyDiv w:val="1"/>
      <w:marLeft w:val="0"/>
      <w:marRight w:val="0"/>
      <w:marTop w:val="0"/>
      <w:marBottom w:val="0"/>
      <w:divBdr>
        <w:top w:val="none" w:sz="0" w:space="0" w:color="auto"/>
        <w:left w:val="none" w:sz="0" w:space="0" w:color="auto"/>
        <w:bottom w:val="none" w:sz="0" w:space="0" w:color="auto"/>
        <w:right w:val="none" w:sz="0" w:space="0" w:color="auto"/>
      </w:divBdr>
    </w:div>
    <w:div w:id="94332238">
      <w:bodyDiv w:val="1"/>
      <w:marLeft w:val="0"/>
      <w:marRight w:val="0"/>
      <w:marTop w:val="0"/>
      <w:marBottom w:val="0"/>
      <w:divBdr>
        <w:top w:val="none" w:sz="0" w:space="0" w:color="auto"/>
        <w:left w:val="none" w:sz="0" w:space="0" w:color="auto"/>
        <w:bottom w:val="none" w:sz="0" w:space="0" w:color="auto"/>
        <w:right w:val="none" w:sz="0" w:space="0" w:color="auto"/>
      </w:divBdr>
    </w:div>
    <w:div w:id="96171550">
      <w:bodyDiv w:val="1"/>
      <w:marLeft w:val="0"/>
      <w:marRight w:val="0"/>
      <w:marTop w:val="0"/>
      <w:marBottom w:val="0"/>
      <w:divBdr>
        <w:top w:val="none" w:sz="0" w:space="0" w:color="auto"/>
        <w:left w:val="none" w:sz="0" w:space="0" w:color="auto"/>
        <w:bottom w:val="none" w:sz="0" w:space="0" w:color="auto"/>
        <w:right w:val="none" w:sz="0" w:space="0" w:color="auto"/>
      </w:divBdr>
    </w:div>
    <w:div w:id="107287019">
      <w:bodyDiv w:val="1"/>
      <w:marLeft w:val="0"/>
      <w:marRight w:val="0"/>
      <w:marTop w:val="0"/>
      <w:marBottom w:val="0"/>
      <w:divBdr>
        <w:top w:val="none" w:sz="0" w:space="0" w:color="auto"/>
        <w:left w:val="none" w:sz="0" w:space="0" w:color="auto"/>
        <w:bottom w:val="none" w:sz="0" w:space="0" w:color="auto"/>
        <w:right w:val="none" w:sz="0" w:space="0" w:color="auto"/>
      </w:divBdr>
    </w:div>
    <w:div w:id="122579384">
      <w:bodyDiv w:val="1"/>
      <w:marLeft w:val="0"/>
      <w:marRight w:val="0"/>
      <w:marTop w:val="0"/>
      <w:marBottom w:val="0"/>
      <w:divBdr>
        <w:top w:val="none" w:sz="0" w:space="0" w:color="auto"/>
        <w:left w:val="none" w:sz="0" w:space="0" w:color="auto"/>
        <w:bottom w:val="none" w:sz="0" w:space="0" w:color="auto"/>
        <w:right w:val="none" w:sz="0" w:space="0" w:color="auto"/>
      </w:divBdr>
    </w:div>
    <w:div w:id="131824482">
      <w:bodyDiv w:val="1"/>
      <w:marLeft w:val="0"/>
      <w:marRight w:val="0"/>
      <w:marTop w:val="0"/>
      <w:marBottom w:val="0"/>
      <w:divBdr>
        <w:top w:val="none" w:sz="0" w:space="0" w:color="auto"/>
        <w:left w:val="none" w:sz="0" w:space="0" w:color="auto"/>
        <w:bottom w:val="none" w:sz="0" w:space="0" w:color="auto"/>
        <w:right w:val="none" w:sz="0" w:space="0" w:color="auto"/>
      </w:divBdr>
    </w:div>
    <w:div w:id="133834162">
      <w:bodyDiv w:val="1"/>
      <w:marLeft w:val="0"/>
      <w:marRight w:val="0"/>
      <w:marTop w:val="0"/>
      <w:marBottom w:val="0"/>
      <w:divBdr>
        <w:top w:val="none" w:sz="0" w:space="0" w:color="auto"/>
        <w:left w:val="none" w:sz="0" w:space="0" w:color="auto"/>
        <w:bottom w:val="none" w:sz="0" w:space="0" w:color="auto"/>
        <w:right w:val="none" w:sz="0" w:space="0" w:color="auto"/>
      </w:divBdr>
    </w:div>
    <w:div w:id="162549489">
      <w:bodyDiv w:val="1"/>
      <w:marLeft w:val="0"/>
      <w:marRight w:val="0"/>
      <w:marTop w:val="0"/>
      <w:marBottom w:val="0"/>
      <w:divBdr>
        <w:top w:val="none" w:sz="0" w:space="0" w:color="auto"/>
        <w:left w:val="none" w:sz="0" w:space="0" w:color="auto"/>
        <w:bottom w:val="none" w:sz="0" w:space="0" w:color="auto"/>
        <w:right w:val="none" w:sz="0" w:space="0" w:color="auto"/>
      </w:divBdr>
    </w:div>
    <w:div w:id="167713403">
      <w:bodyDiv w:val="1"/>
      <w:marLeft w:val="0"/>
      <w:marRight w:val="0"/>
      <w:marTop w:val="0"/>
      <w:marBottom w:val="0"/>
      <w:divBdr>
        <w:top w:val="none" w:sz="0" w:space="0" w:color="auto"/>
        <w:left w:val="none" w:sz="0" w:space="0" w:color="auto"/>
        <w:bottom w:val="none" w:sz="0" w:space="0" w:color="auto"/>
        <w:right w:val="none" w:sz="0" w:space="0" w:color="auto"/>
      </w:divBdr>
    </w:div>
    <w:div w:id="180509388">
      <w:bodyDiv w:val="1"/>
      <w:marLeft w:val="0"/>
      <w:marRight w:val="0"/>
      <w:marTop w:val="0"/>
      <w:marBottom w:val="0"/>
      <w:divBdr>
        <w:top w:val="none" w:sz="0" w:space="0" w:color="auto"/>
        <w:left w:val="none" w:sz="0" w:space="0" w:color="auto"/>
        <w:bottom w:val="none" w:sz="0" w:space="0" w:color="auto"/>
        <w:right w:val="none" w:sz="0" w:space="0" w:color="auto"/>
      </w:divBdr>
    </w:div>
    <w:div w:id="194315030">
      <w:bodyDiv w:val="1"/>
      <w:marLeft w:val="0"/>
      <w:marRight w:val="0"/>
      <w:marTop w:val="0"/>
      <w:marBottom w:val="0"/>
      <w:divBdr>
        <w:top w:val="none" w:sz="0" w:space="0" w:color="auto"/>
        <w:left w:val="none" w:sz="0" w:space="0" w:color="auto"/>
        <w:bottom w:val="none" w:sz="0" w:space="0" w:color="auto"/>
        <w:right w:val="none" w:sz="0" w:space="0" w:color="auto"/>
      </w:divBdr>
    </w:div>
    <w:div w:id="205920337">
      <w:bodyDiv w:val="1"/>
      <w:marLeft w:val="0"/>
      <w:marRight w:val="0"/>
      <w:marTop w:val="0"/>
      <w:marBottom w:val="0"/>
      <w:divBdr>
        <w:top w:val="none" w:sz="0" w:space="0" w:color="auto"/>
        <w:left w:val="none" w:sz="0" w:space="0" w:color="auto"/>
        <w:bottom w:val="none" w:sz="0" w:space="0" w:color="auto"/>
        <w:right w:val="none" w:sz="0" w:space="0" w:color="auto"/>
      </w:divBdr>
    </w:div>
    <w:div w:id="209923126">
      <w:bodyDiv w:val="1"/>
      <w:marLeft w:val="0"/>
      <w:marRight w:val="0"/>
      <w:marTop w:val="0"/>
      <w:marBottom w:val="0"/>
      <w:divBdr>
        <w:top w:val="none" w:sz="0" w:space="0" w:color="auto"/>
        <w:left w:val="none" w:sz="0" w:space="0" w:color="auto"/>
        <w:bottom w:val="none" w:sz="0" w:space="0" w:color="auto"/>
        <w:right w:val="none" w:sz="0" w:space="0" w:color="auto"/>
      </w:divBdr>
    </w:div>
    <w:div w:id="210069901">
      <w:bodyDiv w:val="1"/>
      <w:marLeft w:val="0"/>
      <w:marRight w:val="0"/>
      <w:marTop w:val="0"/>
      <w:marBottom w:val="0"/>
      <w:divBdr>
        <w:top w:val="none" w:sz="0" w:space="0" w:color="auto"/>
        <w:left w:val="none" w:sz="0" w:space="0" w:color="auto"/>
        <w:bottom w:val="none" w:sz="0" w:space="0" w:color="auto"/>
        <w:right w:val="none" w:sz="0" w:space="0" w:color="auto"/>
      </w:divBdr>
    </w:div>
    <w:div w:id="210188198">
      <w:bodyDiv w:val="1"/>
      <w:marLeft w:val="0"/>
      <w:marRight w:val="0"/>
      <w:marTop w:val="0"/>
      <w:marBottom w:val="0"/>
      <w:divBdr>
        <w:top w:val="none" w:sz="0" w:space="0" w:color="auto"/>
        <w:left w:val="none" w:sz="0" w:space="0" w:color="auto"/>
        <w:bottom w:val="none" w:sz="0" w:space="0" w:color="auto"/>
        <w:right w:val="none" w:sz="0" w:space="0" w:color="auto"/>
      </w:divBdr>
    </w:div>
    <w:div w:id="217858481">
      <w:bodyDiv w:val="1"/>
      <w:marLeft w:val="0"/>
      <w:marRight w:val="0"/>
      <w:marTop w:val="0"/>
      <w:marBottom w:val="0"/>
      <w:divBdr>
        <w:top w:val="none" w:sz="0" w:space="0" w:color="auto"/>
        <w:left w:val="none" w:sz="0" w:space="0" w:color="auto"/>
        <w:bottom w:val="none" w:sz="0" w:space="0" w:color="auto"/>
        <w:right w:val="none" w:sz="0" w:space="0" w:color="auto"/>
      </w:divBdr>
    </w:div>
    <w:div w:id="230821745">
      <w:bodyDiv w:val="1"/>
      <w:marLeft w:val="0"/>
      <w:marRight w:val="0"/>
      <w:marTop w:val="0"/>
      <w:marBottom w:val="0"/>
      <w:divBdr>
        <w:top w:val="none" w:sz="0" w:space="0" w:color="auto"/>
        <w:left w:val="none" w:sz="0" w:space="0" w:color="auto"/>
        <w:bottom w:val="none" w:sz="0" w:space="0" w:color="auto"/>
        <w:right w:val="none" w:sz="0" w:space="0" w:color="auto"/>
      </w:divBdr>
    </w:div>
    <w:div w:id="247732690">
      <w:bodyDiv w:val="1"/>
      <w:marLeft w:val="0"/>
      <w:marRight w:val="0"/>
      <w:marTop w:val="0"/>
      <w:marBottom w:val="0"/>
      <w:divBdr>
        <w:top w:val="none" w:sz="0" w:space="0" w:color="auto"/>
        <w:left w:val="none" w:sz="0" w:space="0" w:color="auto"/>
        <w:bottom w:val="none" w:sz="0" w:space="0" w:color="auto"/>
        <w:right w:val="none" w:sz="0" w:space="0" w:color="auto"/>
      </w:divBdr>
    </w:div>
    <w:div w:id="255139956">
      <w:bodyDiv w:val="1"/>
      <w:marLeft w:val="0"/>
      <w:marRight w:val="0"/>
      <w:marTop w:val="0"/>
      <w:marBottom w:val="0"/>
      <w:divBdr>
        <w:top w:val="none" w:sz="0" w:space="0" w:color="auto"/>
        <w:left w:val="none" w:sz="0" w:space="0" w:color="auto"/>
        <w:bottom w:val="none" w:sz="0" w:space="0" w:color="auto"/>
        <w:right w:val="none" w:sz="0" w:space="0" w:color="auto"/>
      </w:divBdr>
    </w:div>
    <w:div w:id="257369106">
      <w:bodyDiv w:val="1"/>
      <w:marLeft w:val="0"/>
      <w:marRight w:val="0"/>
      <w:marTop w:val="0"/>
      <w:marBottom w:val="0"/>
      <w:divBdr>
        <w:top w:val="none" w:sz="0" w:space="0" w:color="auto"/>
        <w:left w:val="none" w:sz="0" w:space="0" w:color="auto"/>
        <w:bottom w:val="none" w:sz="0" w:space="0" w:color="auto"/>
        <w:right w:val="none" w:sz="0" w:space="0" w:color="auto"/>
      </w:divBdr>
    </w:div>
    <w:div w:id="273942166">
      <w:bodyDiv w:val="1"/>
      <w:marLeft w:val="0"/>
      <w:marRight w:val="0"/>
      <w:marTop w:val="0"/>
      <w:marBottom w:val="0"/>
      <w:divBdr>
        <w:top w:val="none" w:sz="0" w:space="0" w:color="auto"/>
        <w:left w:val="none" w:sz="0" w:space="0" w:color="auto"/>
        <w:bottom w:val="none" w:sz="0" w:space="0" w:color="auto"/>
        <w:right w:val="none" w:sz="0" w:space="0" w:color="auto"/>
      </w:divBdr>
    </w:div>
    <w:div w:id="275524272">
      <w:bodyDiv w:val="1"/>
      <w:marLeft w:val="0"/>
      <w:marRight w:val="0"/>
      <w:marTop w:val="0"/>
      <w:marBottom w:val="0"/>
      <w:divBdr>
        <w:top w:val="none" w:sz="0" w:space="0" w:color="auto"/>
        <w:left w:val="none" w:sz="0" w:space="0" w:color="auto"/>
        <w:bottom w:val="none" w:sz="0" w:space="0" w:color="auto"/>
        <w:right w:val="none" w:sz="0" w:space="0" w:color="auto"/>
      </w:divBdr>
    </w:div>
    <w:div w:id="278413908">
      <w:bodyDiv w:val="1"/>
      <w:marLeft w:val="0"/>
      <w:marRight w:val="0"/>
      <w:marTop w:val="0"/>
      <w:marBottom w:val="0"/>
      <w:divBdr>
        <w:top w:val="none" w:sz="0" w:space="0" w:color="auto"/>
        <w:left w:val="none" w:sz="0" w:space="0" w:color="auto"/>
        <w:bottom w:val="none" w:sz="0" w:space="0" w:color="auto"/>
        <w:right w:val="none" w:sz="0" w:space="0" w:color="auto"/>
      </w:divBdr>
    </w:div>
    <w:div w:id="282461960">
      <w:bodyDiv w:val="1"/>
      <w:marLeft w:val="0"/>
      <w:marRight w:val="0"/>
      <w:marTop w:val="0"/>
      <w:marBottom w:val="0"/>
      <w:divBdr>
        <w:top w:val="none" w:sz="0" w:space="0" w:color="auto"/>
        <w:left w:val="none" w:sz="0" w:space="0" w:color="auto"/>
        <w:bottom w:val="none" w:sz="0" w:space="0" w:color="auto"/>
        <w:right w:val="none" w:sz="0" w:space="0" w:color="auto"/>
      </w:divBdr>
    </w:div>
    <w:div w:id="285162365">
      <w:bodyDiv w:val="1"/>
      <w:marLeft w:val="0"/>
      <w:marRight w:val="0"/>
      <w:marTop w:val="0"/>
      <w:marBottom w:val="0"/>
      <w:divBdr>
        <w:top w:val="none" w:sz="0" w:space="0" w:color="auto"/>
        <w:left w:val="none" w:sz="0" w:space="0" w:color="auto"/>
        <w:bottom w:val="none" w:sz="0" w:space="0" w:color="auto"/>
        <w:right w:val="none" w:sz="0" w:space="0" w:color="auto"/>
      </w:divBdr>
    </w:div>
    <w:div w:id="309137951">
      <w:bodyDiv w:val="1"/>
      <w:marLeft w:val="0"/>
      <w:marRight w:val="0"/>
      <w:marTop w:val="0"/>
      <w:marBottom w:val="0"/>
      <w:divBdr>
        <w:top w:val="none" w:sz="0" w:space="0" w:color="auto"/>
        <w:left w:val="none" w:sz="0" w:space="0" w:color="auto"/>
        <w:bottom w:val="none" w:sz="0" w:space="0" w:color="auto"/>
        <w:right w:val="none" w:sz="0" w:space="0" w:color="auto"/>
      </w:divBdr>
    </w:div>
    <w:div w:id="316962486">
      <w:bodyDiv w:val="1"/>
      <w:marLeft w:val="0"/>
      <w:marRight w:val="0"/>
      <w:marTop w:val="0"/>
      <w:marBottom w:val="0"/>
      <w:divBdr>
        <w:top w:val="none" w:sz="0" w:space="0" w:color="auto"/>
        <w:left w:val="none" w:sz="0" w:space="0" w:color="auto"/>
        <w:bottom w:val="none" w:sz="0" w:space="0" w:color="auto"/>
        <w:right w:val="none" w:sz="0" w:space="0" w:color="auto"/>
      </w:divBdr>
    </w:div>
    <w:div w:id="322050179">
      <w:bodyDiv w:val="1"/>
      <w:marLeft w:val="0"/>
      <w:marRight w:val="0"/>
      <w:marTop w:val="0"/>
      <w:marBottom w:val="0"/>
      <w:divBdr>
        <w:top w:val="none" w:sz="0" w:space="0" w:color="auto"/>
        <w:left w:val="none" w:sz="0" w:space="0" w:color="auto"/>
        <w:bottom w:val="none" w:sz="0" w:space="0" w:color="auto"/>
        <w:right w:val="none" w:sz="0" w:space="0" w:color="auto"/>
      </w:divBdr>
    </w:div>
    <w:div w:id="331033217">
      <w:bodyDiv w:val="1"/>
      <w:marLeft w:val="0"/>
      <w:marRight w:val="0"/>
      <w:marTop w:val="0"/>
      <w:marBottom w:val="0"/>
      <w:divBdr>
        <w:top w:val="none" w:sz="0" w:space="0" w:color="auto"/>
        <w:left w:val="none" w:sz="0" w:space="0" w:color="auto"/>
        <w:bottom w:val="none" w:sz="0" w:space="0" w:color="auto"/>
        <w:right w:val="none" w:sz="0" w:space="0" w:color="auto"/>
      </w:divBdr>
    </w:div>
    <w:div w:id="331446384">
      <w:bodyDiv w:val="1"/>
      <w:marLeft w:val="0"/>
      <w:marRight w:val="0"/>
      <w:marTop w:val="0"/>
      <w:marBottom w:val="0"/>
      <w:divBdr>
        <w:top w:val="none" w:sz="0" w:space="0" w:color="auto"/>
        <w:left w:val="none" w:sz="0" w:space="0" w:color="auto"/>
        <w:bottom w:val="none" w:sz="0" w:space="0" w:color="auto"/>
        <w:right w:val="none" w:sz="0" w:space="0" w:color="auto"/>
      </w:divBdr>
    </w:div>
    <w:div w:id="333344082">
      <w:bodyDiv w:val="1"/>
      <w:marLeft w:val="0"/>
      <w:marRight w:val="0"/>
      <w:marTop w:val="0"/>
      <w:marBottom w:val="0"/>
      <w:divBdr>
        <w:top w:val="none" w:sz="0" w:space="0" w:color="auto"/>
        <w:left w:val="none" w:sz="0" w:space="0" w:color="auto"/>
        <w:bottom w:val="none" w:sz="0" w:space="0" w:color="auto"/>
        <w:right w:val="none" w:sz="0" w:space="0" w:color="auto"/>
      </w:divBdr>
    </w:div>
    <w:div w:id="338898113">
      <w:bodyDiv w:val="1"/>
      <w:marLeft w:val="0"/>
      <w:marRight w:val="0"/>
      <w:marTop w:val="0"/>
      <w:marBottom w:val="0"/>
      <w:divBdr>
        <w:top w:val="none" w:sz="0" w:space="0" w:color="auto"/>
        <w:left w:val="none" w:sz="0" w:space="0" w:color="auto"/>
        <w:bottom w:val="none" w:sz="0" w:space="0" w:color="auto"/>
        <w:right w:val="none" w:sz="0" w:space="0" w:color="auto"/>
      </w:divBdr>
    </w:div>
    <w:div w:id="355695548">
      <w:bodyDiv w:val="1"/>
      <w:marLeft w:val="0"/>
      <w:marRight w:val="0"/>
      <w:marTop w:val="0"/>
      <w:marBottom w:val="0"/>
      <w:divBdr>
        <w:top w:val="none" w:sz="0" w:space="0" w:color="auto"/>
        <w:left w:val="none" w:sz="0" w:space="0" w:color="auto"/>
        <w:bottom w:val="none" w:sz="0" w:space="0" w:color="auto"/>
        <w:right w:val="none" w:sz="0" w:space="0" w:color="auto"/>
      </w:divBdr>
    </w:div>
    <w:div w:id="360909212">
      <w:bodyDiv w:val="1"/>
      <w:marLeft w:val="0"/>
      <w:marRight w:val="0"/>
      <w:marTop w:val="0"/>
      <w:marBottom w:val="0"/>
      <w:divBdr>
        <w:top w:val="none" w:sz="0" w:space="0" w:color="auto"/>
        <w:left w:val="none" w:sz="0" w:space="0" w:color="auto"/>
        <w:bottom w:val="none" w:sz="0" w:space="0" w:color="auto"/>
        <w:right w:val="none" w:sz="0" w:space="0" w:color="auto"/>
      </w:divBdr>
    </w:div>
    <w:div w:id="367681209">
      <w:bodyDiv w:val="1"/>
      <w:marLeft w:val="0"/>
      <w:marRight w:val="0"/>
      <w:marTop w:val="0"/>
      <w:marBottom w:val="0"/>
      <w:divBdr>
        <w:top w:val="none" w:sz="0" w:space="0" w:color="auto"/>
        <w:left w:val="none" w:sz="0" w:space="0" w:color="auto"/>
        <w:bottom w:val="none" w:sz="0" w:space="0" w:color="auto"/>
        <w:right w:val="none" w:sz="0" w:space="0" w:color="auto"/>
      </w:divBdr>
    </w:div>
    <w:div w:id="368803247">
      <w:bodyDiv w:val="1"/>
      <w:marLeft w:val="0"/>
      <w:marRight w:val="0"/>
      <w:marTop w:val="0"/>
      <w:marBottom w:val="0"/>
      <w:divBdr>
        <w:top w:val="none" w:sz="0" w:space="0" w:color="auto"/>
        <w:left w:val="none" w:sz="0" w:space="0" w:color="auto"/>
        <w:bottom w:val="none" w:sz="0" w:space="0" w:color="auto"/>
        <w:right w:val="none" w:sz="0" w:space="0" w:color="auto"/>
      </w:divBdr>
    </w:div>
    <w:div w:id="378869113">
      <w:bodyDiv w:val="1"/>
      <w:marLeft w:val="0"/>
      <w:marRight w:val="0"/>
      <w:marTop w:val="0"/>
      <w:marBottom w:val="0"/>
      <w:divBdr>
        <w:top w:val="none" w:sz="0" w:space="0" w:color="auto"/>
        <w:left w:val="none" w:sz="0" w:space="0" w:color="auto"/>
        <w:bottom w:val="none" w:sz="0" w:space="0" w:color="auto"/>
        <w:right w:val="none" w:sz="0" w:space="0" w:color="auto"/>
      </w:divBdr>
    </w:div>
    <w:div w:id="380179378">
      <w:bodyDiv w:val="1"/>
      <w:marLeft w:val="0"/>
      <w:marRight w:val="0"/>
      <w:marTop w:val="0"/>
      <w:marBottom w:val="0"/>
      <w:divBdr>
        <w:top w:val="none" w:sz="0" w:space="0" w:color="auto"/>
        <w:left w:val="none" w:sz="0" w:space="0" w:color="auto"/>
        <w:bottom w:val="none" w:sz="0" w:space="0" w:color="auto"/>
        <w:right w:val="none" w:sz="0" w:space="0" w:color="auto"/>
      </w:divBdr>
    </w:div>
    <w:div w:id="385641102">
      <w:bodyDiv w:val="1"/>
      <w:marLeft w:val="0"/>
      <w:marRight w:val="0"/>
      <w:marTop w:val="0"/>
      <w:marBottom w:val="0"/>
      <w:divBdr>
        <w:top w:val="none" w:sz="0" w:space="0" w:color="auto"/>
        <w:left w:val="none" w:sz="0" w:space="0" w:color="auto"/>
        <w:bottom w:val="none" w:sz="0" w:space="0" w:color="auto"/>
        <w:right w:val="none" w:sz="0" w:space="0" w:color="auto"/>
      </w:divBdr>
    </w:div>
    <w:div w:id="391512141">
      <w:bodyDiv w:val="1"/>
      <w:marLeft w:val="0"/>
      <w:marRight w:val="0"/>
      <w:marTop w:val="0"/>
      <w:marBottom w:val="0"/>
      <w:divBdr>
        <w:top w:val="none" w:sz="0" w:space="0" w:color="auto"/>
        <w:left w:val="none" w:sz="0" w:space="0" w:color="auto"/>
        <w:bottom w:val="none" w:sz="0" w:space="0" w:color="auto"/>
        <w:right w:val="none" w:sz="0" w:space="0" w:color="auto"/>
      </w:divBdr>
    </w:div>
    <w:div w:id="393554530">
      <w:bodyDiv w:val="1"/>
      <w:marLeft w:val="0"/>
      <w:marRight w:val="0"/>
      <w:marTop w:val="0"/>
      <w:marBottom w:val="0"/>
      <w:divBdr>
        <w:top w:val="none" w:sz="0" w:space="0" w:color="auto"/>
        <w:left w:val="none" w:sz="0" w:space="0" w:color="auto"/>
        <w:bottom w:val="none" w:sz="0" w:space="0" w:color="auto"/>
        <w:right w:val="none" w:sz="0" w:space="0" w:color="auto"/>
      </w:divBdr>
    </w:div>
    <w:div w:id="393968634">
      <w:bodyDiv w:val="1"/>
      <w:marLeft w:val="0"/>
      <w:marRight w:val="0"/>
      <w:marTop w:val="0"/>
      <w:marBottom w:val="0"/>
      <w:divBdr>
        <w:top w:val="none" w:sz="0" w:space="0" w:color="auto"/>
        <w:left w:val="none" w:sz="0" w:space="0" w:color="auto"/>
        <w:bottom w:val="none" w:sz="0" w:space="0" w:color="auto"/>
        <w:right w:val="none" w:sz="0" w:space="0" w:color="auto"/>
      </w:divBdr>
    </w:div>
    <w:div w:id="397093909">
      <w:bodyDiv w:val="1"/>
      <w:marLeft w:val="0"/>
      <w:marRight w:val="0"/>
      <w:marTop w:val="0"/>
      <w:marBottom w:val="0"/>
      <w:divBdr>
        <w:top w:val="none" w:sz="0" w:space="0" w:color="auto"/>
        <w:left w:val="none" w:sz="0" w:space="0" w:color="auto"/>
        <w:bottom w:val="none" w:sz="0" w:space="0" w:color="auto"/>
        <w:right w:val="none" w:sz="0" w:space="0" w:color="auto"/>
      </w:divBdr>
    </w:div>
    <w:div w:id="399061090">
      <w:bodyDiv w:val="1"/>
      <w:marLeft w:val="0"/>
      <w:marRight w:val="0"/>
      <w:marTop w:val="0"/>
      <w:marBottom w:val="0"/>
      <w:divBdr>
        <w:top w:val="none" w:sz="0" w:space="0" w:color="auto"/>
        <w:left w:val="none" w:sz="0" w:space="0" w:color="auto"/>
        <w:bottom w:val="none" w:sz="0" w:space="0" w:color="auto"/>
        <w:right w:val="none" w:sz="0" w:space="0" w:color="auto"/>
      </w:divBdr>
    </w:div>
    <w:div w:id="399669770">
      <w:bodyDiv w:val="1"/>
      <w:marLeft w:val="0"/>
      <w:marRight w:val="0"/>
      <w:marTop w:val="0"/>
      <w:marBottom w:val="0"/>
      <w:divBdr>
        <w:top w:val="none" w:sz="0" w:space="0" w:color="auto"/>
        <w:left w:val="none" w:sz="0" w:space="0" w:color="auto"/>
        <w:bottom w:val="none" w:sz="0" w:space="0" w:color="auto"/>
        <w:right w:val="none" w:sz="0" w:space="0" w:color="auto"/>
      </w:divBdr>
    </w:div>
    <w:div w:id="409621883">
      <w:bodyDiv w:val="1"/>
      <w:marLeft w:val="0"/>
      <w:marRight w:val="0"/>
      <w:marTop w:val="0"/>
      <w:marBottom w:val="0"/>
      <w:divBdr>
        <w:top w:val="none" w:sz="0" w:space="0" w:color="auto"/>
        <w:left w:val="none" w:sz="0" w:space="0" w:color="auto"/>
        <w:bottom w:val="none" w:sz="0" w:space="0" w:color="auto"/>
        <w:right w:val="none" w:sz="0" w:space="0" w:color="auto"/>
      </w:divBdr>
    </w:div>
    <w:div w:id="421612574">
      <w:bodyDiv w:val="1"/>
      <w:marLeft w:val="0"/>
      <w:marRight w:val="0"/>
      <w:marTop w:val="0"/>
      <w:marBottom w:val="0"/>
      <w:divBdr>
        <w:top w:val="none" w:sz="0" w:space="0" w:color="auto"/>
        <w:left w:val="none" w:sz="0" w:space="0" w:color="auto"/>
        <w:bottom w:val="none" w:sz="0" w:space="0" w:color="auto"/>
        <w:right w:val="none" w:sz="0" w:space="0" w:color="auto"/>
      </w:divBdr>
    </w:div>
    <w:div w:id="430662123">
      <w:bodyDiv w:val="1"/>
      <w:marLeft w:val="0"/>
      <w:marRight w:val="0"/>
      <w:marTop w:val="0"/>
      <w:marBottom w:val="0"/>
      <w:divBdr>
        <w:top w:val="none" w:sz="0" w:space="0" w:color="auto"/>
        <w:left w:val="none" w:sz="0" w:space="0" w:color="auto"/>
        <w:bottom w:val="none" w:sz="0" w:space="0" w:color="auto"/>
        <w:right w:val="none" w:sz="0" w:space="0" w:color="auto"/>
      </w:divBdr>
    </w:div>
    <w:div w:id="435252917">
      <w:bodyDiv w:val="1"/>
      <w:marLeft w:val="0"/>
      <w:marRight w:val="0"/>
      <w:marTop w:val="0"/>
      <w:marBottom w:val="0"/>
      <w:divBdr>
        <w:top w:val="none" w:sz="0" w:space="0" w:color="auto"/>
        <w:left w:val="none" w:sz="0" w:space="0" w:color="auto"/>
        <w:bottom w:val="none" w:sz="0" w:space="0" w:color="auto"/>
        <w:right w:val="none" w:sz="0" w:space="0" w:color="auto"/>
      </w:divBdr>
    </w:div>
    <w:div w:id="436944041">
      <w:bodyDiv w:val="1"/>
      <w:marLeft w:val="0"/>
      <w:marRight w:val="0"/>
      <w:marTop w:val="0"/>
      <w:marBottom w:val="0"/>
      <w:divBdr>
        <w:top w:val="none" w:sz="0" w:space="0" w:color="auto"/>
        <w:left w:val="none" w:sz="0" w:space="0" w:color="auto"/>
        <w:bottom w:val="none" w:sz="0" w:space="0" w:color="auto"/>
        <w:right w:val="none" w:sz="0" w:space="0" w:color="auto"/>
      </w:divBdr>
    </w:div>
    <w:div w:id="438716919">
      <w:bodyDiv w:val="1"/>
      <w:marLeft w:val="0"/>
      <w:marRight w:val="0"/>
      <w:marTop w:val="0"/>
      <w:marBottom w:val="0"/>
      <w:divBdr>
        <w:top w:val="none" w:sz="0" w:space="0" w:color="auto"/>
        <w:left w:val="none" w:sz="0" w:space="0" w:color="auto"/>
        <w:bottom w:val="none" w:sz="0" w:space="0" w:color="auto"/>
        <w:right w:val="none" w:sz="0" w:space="0" w:color="auto"/>
      </w:divBdr>
    </w:div>
    <w:div w:id="441876303">
      <w:bodyDiv w:val="1"/>
      <w:marLeft w:val="0"/>
      <w:marRight w:val="0"/>
      <w:marTop w:val="0"/>
      <w:marBottom w:val="0"/>
      <w:divBdr>
        <w:top w:val="none" w:sz="0" w:space="0" w:color="auto"/>
        <w:left w:val="none" w:sz="0" w:space="0" w:color="auto"/>
        <w:bottom w:val="none" w:sz="0" w:space="0" w:color="auto"/>
        <w:right w:val="none" w:sz="0" w:space="0" w:color="auto"/>
      </w:divBdr>
    </w:div>
    <w:div w:id="456530709">
      <w:bodyDiv w:val="1"/>
      <w:marLeft w:val="0"/>
      <w:marRight w:val="0"/>
      <w:marTop w:val="0"/>
      <w:marBottom w:val="0"/>
      <w:divBdr>
        <w:top w:val="none" w:sz="0" w:space="0" w:color="auto"/>
        <w:left w:val="none" w:sz="0" w:space="0" w:color="auto"/>
        <w:bottom w:val="none" w:sz="0" w:space="0" w:color="auto"/>
        <w:right w:val="none" w:sz="0" w:space="0" w:color="auto"/>
      </w:divBdr>
    </w:div>
    <w:div w:id="463696505">
      <w:bodyDiv w:val="1"/>
      <w:marLeft w:val="0"/>
      <w:marRight w:val="0"/>
      <w:marTop w:val="0"/>
      <w:marBottom w:val="0"/>
      <w:divBdr>
        <w:top w:val="none" w:sz="0" w:space="0" w:color="auto"/>
        <w:left w:val="none" w:sz="0" w:space="0" w:color="auto"/>
        <w:bottom w:val="none" w:sz="0" w:space="0" w:color="auto"/>
        <w:right w:val="none" w:sz="0" w:space="0" w:color="auto"/>
      </w:divBdr>
    </w:div>
    <w:div w:id="476266534">
      <w:bodyDiv w:val="1"/>
      <w:marLeft w:val="0"/>
      <w:marRight w:val="0"/>
      <w:marTop w:val="0"/>
      <w:marBottom w:val="0"/>
      <w:divBdr>
        <w:top w:val="none" w:sz="0" w:space="0" w:color="auto"/>
        <w:left w:val="none" w:sz="0" w:space="0" w:color="auto"/>
        <w:bottom w:val="none" w:sz="0" w:space="0" w:color="auto"/>
        <w:right w:val="none" w:sz="0" w:space="0" w:color="auto"/>
      </w:divBdr>
    </w:div>
    <w:div w:id="479006921">
      <w:bodyDiv w:val="1"/>
      <w:marLeft w:val="0"/>
      <w:marRight w:val="0"/>
      <w:marTop w:val="0"/>
      <w:marBottom w:val="0"/>
      <w:divBdr>
        <w:top w:val="none" w:sz="0" w:space="0" w:color="auto"/>
        <w:left w:val="none" w:sz="0" w:space="0" w:color="auto"/>
        <w:bottom w:val="none" w:sz="0" w:space="0" w:color="auto"/>
        <w:right w:val="none" w:sz="0" w:space="0" w:color="auto"/>
      </w:divBdr>
    </w:div>
    <w:div w:id="486438763">
      <w:bodyDiv w:val="1"/>
      <w:marLeft w:val="0"/>
      <w:marRight w:val="0"/>
      <w:marTop w:val="0"/>
      <w:marBottom w:val="0"/>
      <w:divBdr>
        <w:top w:val="none" w:sz="0" w:space="0" w:color="auto"/>
        <w:left w:val="none" w:sz="0" w:space="0" w:color="auto"/>
        <w:bottom w:val="none" w:sz="0" w:space="0" w:color="auto"/>
        <w:right w:val="none" w:sz="0" w:space="0" w:color="auto"/>
      </w:divBdr>
    </w:div>
    <w:div w:id="511188050">
      <w:bodyDiv w:val="1"/>
      <w:marLeft w:val="0"/>
      <w:marRight w:val="0"/>
      <w:marTop w:val="0"/>
      <w:marBottom w:val="0"/>
      <w:divBdr>
        <w:top w:val="none" w:sz="0" w:space="0" w:color="auto"/>
        <w:left w:val="none" w:sz="0" w:space="0" w:color="auto"/>
        <w:bottom w:val="none" w:sz="0" w:space="0" w:color="auto"/>
        <w:right w:val="none" w:sz="0" w:space="0" w:color="auto"/>
      </w:divBdr>
    </w:div>
    <w:div w:id="516505086">
      <w:bodyDiv w:val="1"/>
      <w:marLeft w:val="0"/>
      <w:marRight w:val="0"/>
      <w:marTop w:val="0"/>
      <w:marBottom w:val="0"/>
      <w:divBdr>
        <w:top w:val="none" w:sz="0" w:space="0" w:color="auto"/>
        <w:left w:val="none" w:sz="0" w:space="0" w:color="auto"/>
        <w:bottom w:val="none" w:sz="0" w:space="0" w:color="auto"/>
        <w:right w:val="none" w:sz="0" w:space="0" w:color="auto"/>
      </w:divBdr>
    </w:div>
    <w:div w:id="523053302">
      <w:bodyDiv w:val="1"/>
      <w:marLeft w:val="0"/>
      <w:marRight w:val="0"/>
      <w:marTop w:val="0"/>
      <w:marBottom w:val="0"/>
      <w:divBdr>
        <w:top w:val="none" w:sz="0" w:space="0" w:color="auto"/>
        <w:left w:val="none" w:sz="0" w:space="0" w:color="auto"/>
        <w:bottom w:val="none" w:sz="0" w:space="0" w:color="auto"/>
        <w:right w:val="none" w:sz="0" w:space="0" w:color="auto"/>
      </w:divBdr>
    </w:div>
    <w:div w:id="524250130">
      <w:bodyDiv w:val="1"/>
      <w:marLeft w:val="0"/>
      <w:marRight w:val="0"/>
      <w:marTop w:val="0"/>
      <w:marBottom w:val="0"/>
      <w:divBdr>
        <w:top w:val="none" w:sz="0" w:space="0" w:color="auto"/>
        <w:left w:val="none" w:sz="0" w:space="0" w:color="auto"/>
        <w:bottom w:val="none" w:sz="0" w:space="0" w:color="auto"/>
        <w:right w:val="none" w:sz="0" w:space="0" w:color="auto"/>
      </w:divBdr>
    </w:div>
    <w:div w:id="533005629">
      <w:bodyDiv w:val="1"/>
      <w:marLeft w:val="0"/>
      <w:marRight w:val="0"/>
      <w:marTop w:val="0"/>
      <w:marBottom w:val="0"/>
      <w:divBdr>
        <w:top w:val="none" w:sz="0" w:space="0" w:color="auto"/>
        <w:left w:val="none" w:sz="0" w:space="0" w:color="auto"/>
        <w:bottom w:val="none" w:sz="0" w:space="0" w:color="auto"/>
        <w:right w:val="none" w:sz="0" w:space="0" w:color="auto"/>
      </w:divBdr>
    </w:div>
    <w:div w:id="533230813">
      <w:bodyDiv w:val="1"/>
      <w:marLeft w:val="0"/>
      <w:marRight w:val="0"/>
      <w:marTop w:val="0"/>
      <w:marBottom w:val="0"/>
      <w:divBdr>
        <w:top w:val="none" w:sz="0" w:space="0" w:color="auto"/>
        <w:left w:val="none" w:sz="0" w:space="0" w:color="auto"/>
        <w:bottom w:val="none" w:sz="0" w:space="0" w:color="auto"/>
        <w:right w:val="none" w:sz="0" w:space="0" w:color="auto"/>
      </w:divBdr>
    </w:div>
    <w:div w:id="533731861">
      <w:bodyDiv w:val="1"/>
      <w:marLeft w:val="0"/>
      <w:marRight w:val="0"/>
      <w:marTop w:val="0"/>
      <w:marBottom w:val="0"/>
      <w:divBdr>
        <w:top w:val="none" w:sz="0" w:space="0" w:color="auto"/>
        <w:left w:val="none" w:sz="0" w:space="0" w:color="auto"/>
        <w:bottom w:val="none" w:sz="0" w:space="0" w:color="auto"/>
        <w:right w:val="none" w:sz="0" w:space="0" w:color="auto"/>
      </w:divBdr>
    </w:div>
    <w:div w:id="533887041">
      <w:bodyDiv w:val="1"/>
      <w:marLeft w:val="0"/>
      <w:marRight w:val="0"/>
      <w:marTop w:val="0"/>
      <w:marBottom w:val="0"/>
      <w:divBdr>
        <w:top w:val="none" w:sz="0" w:space="0" w:color="auto"/>
        <w:left w:val="none" w:sz="0" w:space="0" w:color="auto"/>
        <w:bottom w:val="none" w:sz="0" w:space="0" w:color="auto"/>
        <w:right w:val="none" w:sz="0" w:space="0" w:color="auto"/>
      </w:divBdr>
    </w:div>
    <w:div w:id="541097060">
      <w:bodyDiv w:val="1"/>
      <w:marLeft w:val="0"/>
      <w:marRight w:val="0"/>
      <w:marTop w:val="0"/>
      <w:marBottom w:val="0"/>
      <w:divBdr>
        <w:top w:val="none" w:sz="0" w:space="0" w:color="auto"/>
        <w:left w:val="none" w:sz="0" w:space="0" w:color="auto"/>
        <w:bottom w:val="none" w:sz="0" w:space="0" w:color="auto"/>
        <w:right w:val="none" w:sz="0" w:space="0" w:color="auto"/>
      </w:divBdr>
    </w:div>
    <w:div w:id="542181248">
      <w:bodyDiv w:val="1"/>
      <w:marLeft w:val="0"/>
      <w:marRight w:val="0"/>
      <w:marTop w:val="0"/>
      <w:marBottom w:val="0"/>
      <w:divBdr>
        <w:top w:val="none" w:sz="0" w:space="0" w:color="auto"/>
        <w:left w:val="none" w:sz="0" w:space="0" w:color="auto"/>
        <w:bottom w:val="none" w:sz="0" w:space="0" w:color="auto"/>
        <w:right w:val="none" w:sz="0" w:space="0" w:color="auto"/>
      </w:divBdr>
    </w:div>
    <w:div w:id="545026482">
      <w:bodyDiv w:val="1"/>
      <w:marLeft w:val="0"/>
      <w:marRight w:val="0"/>
      <w:marTop w:val="0"/>
      <w:marBottom w:val="0"/>
      <w:divBdr>
        <w:top w:val="none" w:sz="0" w:space="0" w:color="auto"/>
        <w:left w:val="none" w:sz="0" w:space="0" w:color="auto"/>
        <w:bottom w:val="none" w:sz="0" w:space="0" w:color="auto"/>
        <w:right w:val="none" w:sz="0" w:space="0" w:color="auto"/>
      </w:divBdr>
    </w:div>
    <w:div w:id="549877027">
      <w:bodyDiv w:val="1"/>
      <w:marLeft w:val="0"/>
      <w:marRight w:val="0"/>
      <w:marTop w:val="0"/>
      <w:marBottom w:val="0"/>
      <w:divBdr>
        <w:top w:val="none" w:sz="0" w:space="0" w:color="auto"/>
        <w:left w:val="none" w:sz="0" w:space="0" w:color="auto"/>
        <w:bottom w:val="none" w:sz="0" w:space="0" w:color="auto"/>
        <w:right w:val="none" w:sz="0" w:space="0" w:color="auto"/>
      </w:divBdr>
    </w:div>
    <w:div w:id="551039428">
      <w:bodyDiv w:val="1"/>
      <w:marLeft w:val="0"/>
      <w:marRight w:val="0"/>
      <w:marTop w:val="0"/>
      <w:marBottom w:val="0"/>
      <w:divBdr>
        <w:top w:val="none" w:sz="0" w:space="0" w:color="auto"/>
        <w:left w:val="none" w:sz="0" w:space="0" w:color="auto"/>
        <w:bottom w:val="none" w:sz="0" w:space="0" w:color="auto"/>
        <w:right w:val="none" w:sz="0" w:space="0" w:color="auto"/>
      </w:divBdr>
    </w:div>
    <w:div w:id="565149519">
      <w:bodyDiv w:val="1"/>
      <w:marLeft w:val="0"/>
      <w:marRight w:val="0"/>
      <w:marTop w:val="0"/>
      <w:marBottom w:val="0"/>
      <w:divBdr>
        <w:top w:val="none" w:sz="0" w:space="0" w:color="auto"/>
        <w:left w:val="none" w:sz="0" w:space="0" w:color="auto"/>
        <w:bottom w:val="none" w:sz="0" w:space="0" w:color="auto"/>
        <w:right w:val="none" w:sz="0" w:space="0" w:color="auto"/>
      </w:divBdr>
    </w:div>
    <w:div w:id="571087537">
      <w:bodyDiv w:val="1"/>
      <w:marLeft w:val="0"/>
      <w:marRight w:val="0"/>
      <w:marTop w:val="0"/>
      <w:marBottom w:val="0"/>
      <w:divBdr>
        <w:top w:val="none" w:sz="0" w:space="0" w:color="auto"/>
        <w:left w:val="none" w:sz="0" w:space="0" w:color="auto"/>
        <w:bottom w:val="none" w:sz="0" w:space="0" w:color="auto"/>
        <w:right w:val="none" w:sz="0" w:space="0" w:color="auto"/>
      </w:divBdr>
    </w:div>
    <w:div w:id="595594963">
      <w:bodyDiv w:val="1"/>
      <w:marLeft w:val="0"/>
      <w:marRight w:val="0"/>
      <w:marTop w:val="0"/>
      <w:marBottom w:val="0"/>
      <w:divBdr>
        <w:top w:val="none" w:sz="0" w:space="0" w:color="auto"/>
        <w:left w:val="none" w:sz="0" w:space="0" w:color="auto"/>
        <w:bottom w:val="none" w:sz="0" w:space="0" w:color="auto"/>
        <w:right w:val="none" w:sz="0" w:space="0" w:color="auto"/>
      </w:divBdr>
    </w:div>
    <w:div w:id="595943528">
      <w:bodyDiv w:val="1"/>
      <w:marLeft w:val="0"/>
      <w:marRight w:val="0"/>
      <w:marTop w:val="0"/>
      <w:marBottom w:val="0"/>
      <w:divBdr>
        <w:top w:val="none" w:sz="0" w:space="0" w:color="auto"/>
        <w:left w:val="none" w:sz="0" w:space="0" w:color="auto"/>
        <w:bottom w:val="none" w:sz="0" w:space="0" w:color="auto"/>
        <w:right w:val="none" w:sz="0" w:space="0" w:color="auto"/>
      </w:divBdr>
    </w:div>
    <w:div w:id="596602787">
      <w:bodyDiv w:val="1"/>
      <w:marLeft w:val="0"/>
      <w:marRight w:val="0"/>
      <w:marTop w:val="0"/>
      <w:marBottom w:val="0"/>
      <w:divBdr>
        <w:top w:val="none" w:sz="0" w:space="0" w:color="auto"/>
        <w:left w:val="none" w:sz="0" w:space="0" w:color="auto"/>
        <w:bottom w:val="none" w:sz="0" w:space="0" w:color="auto"/>
        <w:right w:val="none" w:sz="0" w:space="0" w:color="auto"/>
      </w:divBdr>
    </w:div>
    <w:div w:id="601182944">
      <w:bodyDiv w:val="1"/>
      <w:marLeft w:val="0"/>
      <w:marRight w:val="0"/>
      <w:marTop w:val="0"/>
      <w:marBottom w:val="0"/>
      <w:divBdr>
        <w:top w:val="none" w:sz="0" w:space="0" w:color="auto"/>
        <w:left w:val="none" w:sz="0" w:space="0" w:color="auto"/>
        <w:bottom w:val="none" w:sz="0" w:space="0" w:color="auto"/>
        <w:right w:val="none" w:sz="0" w:space="0" w:color="auto"/>
      </w:divBdr>
    </w:div>
    <w:div w:id="601960842">
      <w:bodyDiv w:val="1"/>
      <w:marLeft w:val="0"/>
      <w:marRight w:val="0"/>
      <w:marTop w:val="0"/>
      <w:marBottom w:val="0"/>
      <w:divBdr>
        <w:top w:val="none" w:sz="0" w:space="0" w:color="auto"/>
        <w:left w:val="none" w:sz="0" w:space="0" w:color="auto"/>
        <w:bottom w:val="none" w:sz="0" w:space="0" w:color="auto"/>
        <w:right w:val="none" w:sz="0" w:space="0" w:color="auto"/>
      </w:divBdr>
    </w:div>
    <w:div w:id="609629118">
      <w:bodyDiv w:val="1"/>
      <w:marLeft w:val="0"/>
      <w:marRight w:val="0"/>
      <w:marTop w:val="0"/>
      <w:marBottom w:val="0"/>
      <w:divBdr>
        <w:top w:val="none" w:sz="0" w:space="0" w:color="auto"/>
        <w:left w:val="none" w:sz="0" w:space="0" w:color="auto"/>
        <w:bottom w:val="none" w:sz="0" w:space="0" w:color="auto"/>
        <w:right w:val="none" w:sz="0" w:space="0" w:color="auto"/>
      </w:divBdr>
    </w:div>
    <w:div w:id="623390413">
      <w:bodyDiv w:val="1"/>
      <w:marLeft w:val="0"/>
      <w:marRight w:val="0"/>
      <w:marTop w:val="0"/>
      <w:marBottom w:val="0"/>
      <w:divBdr>
        <w:top w:val="none" w:sz="0" w:space="0" w:color="auto"/>
        <w:left w:val="none" w:sz="0" w:space="0" w:color="auto"/>
        <w:bottom w:val="none" w:sz="0" w:space="0" w:color="auto"/>
        <w:right w:val="none" w:sz="0" w:space="0" w:color="auto"/>
      </w:divBdr>
    </w:div>
    <w:div w:id="625814784">
      <w:bodyDiv w:val="1"/>
      <w:marLeft w:val="0"/>
      <w:marRight w:val="0"/>
      <w:marTop w:val="0"/>
      <w:marBottom w:val="0"/>
      <w:divBdr>
        <w:top w:val="none" w:sz="0" w:space="0" w:color="auto"/>
        <w:left w:val="none" w:sz="0" w:space="0" w:color="auto"/>
        <w:bottom w:val="none" w:sz="0" w:space="0" w:color="auto"/>
        <w:right w:val="none" w:sz="0" w:space="0" w:color="auto"/>
      </w:divBdr>
    </w:div>
    <w:div w:id="628973095">
      <w:bodyDiv w:val="1"/>
      <w:marLeft w:val="0"/>
      <w:marRight w:val="0"/>
      <w:marTop w:val="0"/>
      <w:marBottom w:val="0"/>
      <w:divBdr>
        <w:top w:val="none" w:sz="0" w:space="0" w:color="auto"/>
        <w:left w:val="none" w:sz="0" w:space="0" w:color="auto"/>
        <w:bottom w:val="none" w:sz="0" w:space="0" w:color="auto"/>
        <w:right w:val="none" w:sz="0" w:space="0" w:color="auto"/>
      </w:divBdr>
    </w:div>
    <w:div w:id="629557415">
      <w:bodyDiv w:val="1"/>
      <w:marLeft w:val="0"/>
      <w:marRight w:val="0"/>
      <w:marTop w:val="0"/>
      <w:marBottom w:val="0"/>
      <w:divBdr>
        <w:top w:val="none" w:sz="0" w:space="0" w:color="auto"/>
        <w:left w:val="none" w:sz="0" w:space="0" w:color="auto"/>
        <w:bottom w:val="none" w:sz="0" w:space="0" w:color="auto"/>
        <w:right w:val="none" w:sz="0" w:space="0" w:color="auto"/>
      </w:divBdr>
    </w:div>
    <w:div w:id="630214806">
      <w:bodyDiv w:val="1"/>
      <w:marLeft w:val="0"/>
      <w:marRight w:val="0"/>
      <w:marTop w:val="0"/>
      <w:marBottom w:val="0"/>
      <w:divBdr>
        <w:top w:val="none" w:sz="0" w:space="0" w:color="auto"/>
        <w:left w:val="none" w:sz="0" w:space="0" w:color="auto"/>
        <w:bottom w:val="none" w:sz="0" w:space="0" w:color="auto"/>
        <w:right w:val="none" w:sz="0" w:space="0" w:color="auto"/>
      </w:divBdr>
    </w:div>
    <w:div w:id="631061882">
      <w:bodyDiv w:val="1"/>
      <w:marLeft w:val="0"/>
      <w:marRight w:val="0"/>
      <w:marTop w:val="0"/>
      <w:marBottom w:val="0"/>
      <w:divBdr>
        <w:top w:val="none" w:sz="0" w:space="0" w:color="auto"/>
        <w:left w:val="none" w:sz="0" w:space="0" w:color="auto"/>
        <w:bottom w:val="none" w:sz="0" w:space="0" w:color="auto"/>
        <w:right w:val="none" w:sz="0" w:space="0" w:color="auto"/>
      </w:divBdr>
    </w:div>
    <w:div w:id="636762291">
      <w:bodyDiv w:val="1"/>
      <w:marLeft w:val="0"/>
      <w:marRight w:val="0"/>
      <w:marTop w:val="0"/>
      <w:marBottom w:val="0"/>
      <w:divBdr>
        <w:top w:val="none" w:sz="0" w:space="0" w:color="auto"/>
        <w:left w:val="none" w:sz="0" w:space="0" w:color="auto"/>
        <w:bottom w:val="none" w:sz="0" w:space="0" w:color="auto"/>
        <w:right w:val="none" w:sz="0" w:space="0" w:color="auto"/>
      </w:divBdr>
    </w:div>
    <w:div w:id="636843058">
      <w:bodyDiv w:val="1"/>
      <w:marLeft w:val="0"/>
      <w:marRight w:val="0"/>
      <w:marTop w:val="0"/>
      <w:marBottom w:val="0"/>
      <w:divBdr>
        <w:top w:val="none" w:sz="0" w:space="0" w:color="auto"/>
        <w:left w:val="none" w:sz="0" w:space="0" w:color="auto"/>
        <w:bottom w:val="none" w:sz="0" w:space="0" w:color="auto"/>
        <w:right w:val="none" w:sz="0" w:space="0" w:color="auto"/>
      </w:divBdr>
    </w:div>
    <w:div w:id="644553061">
      <w:bodyDiv w:val="1"/>
      <w:marLeft w:val="0"/>
      <w:marRight w:val="0"/>
      <w:marTop w:val="0"/>
      <w:marBottom w:val="0"/>
      <w:divBdr>
        <w:top w:val="none" w:sz="0" w:space="0" w:color="auto"/>
        <w:left w:val="none" w:sz="0" w:space="0" w:color="auto"/>
        <w:bottom w:val="none" w:sz="0" w:space="0" w:color="auto"/>
        <w:right w:val="none" w:sz="0" w:space="0" w:color="auto"/>
      </w:divBdr>
    </w:div>
    <w:div w:id="654265961">
      <w:bodyDiv w:val="1"/>
      <w:marLeft w:val="0"/>
      <w:marRight w:val="0"/>
      <w:marTop w:val="0"/>
      <w:marBottom w:val="0"/>
      <w:divBdr>
        <w:top w:val="none" w:sz="0" w:space="0" w:color="auto"/>
        <w:left w:val="none" w:sz="0" w:space="0" w:color="auto"/>
        <w:bottom w:val="none" w:sz="0" w:space="0" w:color="auto"/>
        <w:right w:val="none" w:sz="0" w:space="0" w:color="auto"/>
      </w:divBdr>
    </w:div>
    <w:div w:id="660734576">
      <w:bodyDiv w:val="1"/>
      <w:marLeft w:val="0"/>
      <w:marRight w:val="0"/>
      <w:marTop w:val="0"/>
      <w:marBottom w:val="0"/>
      <w:divBdr>
        <w:top w:val="none" w:sz="0" w:space="0" w:color="auto"/>
        <w:left w:val="none" w:sz="0" w:space="0" w:color="auto"/>
        <w:bottom w:val="none" w:sz="0" w:space="0" w:color="auto"/>
        <w:right w:val="none" w:sz="0" w:space="0" w:color="auto"/>
      </w:divBdr>
    </w:div>
    <w:div w:id="674452972">
      <w:bodyDiv w:val="1"/>
      <w:marLeft w:val="0"/>
      <w:marRight w:val="0"/>
      <w:marTop w:val="0"/>
      <w:marBottom w:val="0"/>
      <w:divBdr>
        <w:top w:val="none" w:sz="0" w:space="0" w:color="auto"/>
        <w:left w:val="none" w:sz="0" w:space="0" w:color="auto"/>
        <w:bottom w:val="none" w:sz="0" w:space="0" w:color="auto"/>
        <w:right w:val="none" w:sz="0" w:space="0" w:color="auto"/>
      </w:divBdr>
    </w:div>
    <w:div w:id="676687728">
      <w:bodyDiv w:val="1"/>
      <w:marLeft w:val="0"/>
      <w:marRight w:val="0"/>
      <w:marTop w:val="0"/>
      <w:marBottom w:val="0"/>
      <w:divBdr>
        <w:top w:val="none" w:sz="0" w:space="0" w:color="auto"/>
        <w:left w:val="none" w:sz="0" w:space="0" w:color="auto"/>
        <w:bottom w:val="none" w:sz="0" w:space="0" w:color="auto"/>
        <w:right w:val="none" w:sz="0" w:space="0" w:color="auto"/>
      </w:divBdr>
    </w:div>
    <w:div w:id="679505462">
      <w:bodyDiv w:val="1"/>
      <w:marLeft w:val="0"/>
      <w:marRight w:val="0"/>
      <w:marTop w:val="0"/>
      <w:marBottom w:val="0"/>
      <w:divBdr>
        <w:top w:val="none" w:sz="0" w:space="0" w:color="auto"/>
        <w:left w:val="none" w:sz="0" w:space="0" w:color="auto"/>
        <w:bottom w:val="none" w:sz="0" w:space="0" w:color="auto"/>
        <w:right w:val="none" w:sz="0" w:space="0" w:color="auto"/>
      </w:divBdr>
    </w:div>
    <w:div w:id="684092655">
      <w:bodyDiv w:val="1"/>
      <w:marLeft w:val="0"/>
      <w:marRight w:val="0"/>
      <w:marTop w:val="0"/>
      <w:marBottom w:val="0"/>
      <w:divBdr>
        <w:top w:val="none" w:sz="0" w:space="0" w:color="auto"/>
        <w:left w:val="none" w:sz="0" w:space="0" w:color="auto"/>
        <w:bottom w:val="none" w:sz="0" w:space="0" w:color="auto"/>
        <w:right w:val="none" w:sz="0" w:space="0" w:color="auto"/>
      </w:divBdr>
    </w:div>
    <w:div w:id="684936988">
      <w:bodyDiv w:val="1"/>
      <w:marLeft w:val="0"/>
      <w:marRight w:val="0"/>
      <w:marTop w:val="0"/>
      <w:marBottom w:val="0"/>
      <w:divBdr>
        <w:top w:val="none" w:sz="0" w:space="0" w:color="auto"/>
        <w:left w:val="none" w:sz="0" w:space="0" w:color="auto"/>
        <w:bottom w:val="none" w:sz="0" w:space="0" w:color="auto"/>
        <w:right w:val="none" w:sz="0" w:space="0" w:color="auto"/>
      </w:divBdr>
    </w:div>
    <w:div w:id="685522270">
      <w:bodyDiv w:val="1"/>
      <w:marLeft w:val="0"/>
      <w:marRight w:val="0"/>
      <w:marTop w:val="0"/>
      <w:marBottom w:val="0"/>
      <w:divBdr>
        <w:top w:val="none" w:sz="0" w:space="0" w:color="auto"/>
        <w:left w:val="none" w:sz="0" w:space="0" w:color="auto"/>
        <w:bottom w:val="none" w:sz="0" w:space="0" w:color="auto"/>
        <w:right w:val="none" w:sz="0" w:space="0" w:color="auto"/>
      </w:divBdr>
    </w:div>
    <w:div w:id="695809278">
      <w:bodyDiv w:val="1"/>
      <w:marLeft w:val="0"/>
      <w:marRight w:val="0"/>
      <w:marTop w:val="0"/>
      <w:marBottom w:val="0"/>
      <w:divBdr>
        <w:top w:val="none" w:sz="0" w:space="0" w:color="auto"/>
        <w:left w:val="none" w:sz="0" w:space="0" w:color="auto"/>
        <w:bottom w:val="none" w:sz="0" w:space="0" w:color="auto"/>
        <w:right w:val="none" w:sz="0" w:space="0" w:color="auto"/>
      </w:divBdr>
    </w:div>
    <w:div w:id="699283242">
      <w:bodyDiv w:val="1"/>
      <w:marLeft w:val="0"/>
      <w:marRight w:val="0"/>
      <w:marTop w:val="0"/>
      <w:marBottom w:val="0"/>
      <w:divBdr>
        <w:top w:val="none" w:sz="0" w:space="0" w:color="auto"/>
        <w:left w:val="none" w:sz="0" w:space="0" w:color="auto"/>
        <w:bottom w:val="none" w:sz="0" w:space="0" w:color="auto"/>
        <w:right w:val="none" w:sz="0" w:space="0" w:color="auto"/>
      </w:divBdr>
    </w:div>
    <w:div w:id="701520179">
      <w:bodyDiv w:val="1"/>
      <w:marLeft w:val="0"/>
      <w:marRight w:val="0"/>
      <w:marTop w:val="0"/>
      <w:marBottom w:val="0"/>
      <w:divBdr>
        <w:top w:val="none" w:sz="0" w:space="0" w:color="auto"/>
        <w:left w:val="none" w:sz="0" w:space="0" w:color="auto"/>
        <w:bottom w:val="none" w:sz="0" w:space="0" w:color="auto"/>
        <w:right w:val="none" w:sz="0" w:space="0" w:color="auto"/>
      </w:divBdr>
    </w:div>
    <w:div w:id="701901325">
      <w:bodyDiv w:val="1"/>
      <w:marLeft w:val="0"/>
      <w:marRight w:val="0"/>
      <w:marTop w:val="0"/>
      <w:marBottom w:val="0"/>
      <w:divBdr>
        <w:top w:val="none" w:sz="0" w:space="0" w:color="auto"/>
        <w:left w:val="none" w:sz="0" w:space="0" w:color="auto"/>
        <w:bottom w:val="none" w:sz="0" w:space="0" w:color="auto"/>
        <w:right w:val="none" w:sz="0" w:space="0" w:color="auto"/>
      </w:divBdr>
    </w:div>
    <w:div w:id="703947884">
      <w:bodyDiv w:val="1"/>
      <w:marLeft w:val="0"/>
      <w:marRight w:val="0"/>
      <w:marTop w:val="0"/>
      <w:marBottom w:val="0"/>
      <w:divBdr>
        <w:top w:val="none" w:sz="0" w:space="0" w:color="auto"/>
        <w:left w:val="none" w:sz="0" w:space="0" w:color="auto"/>
        <w:bottom w:val="none" w:sz="0" w:space="0" w:color="auto"/>
        <w:right w:val="none" w:sz="0" w:space="0" w:color="auto"/>
      </w:divBdr>
    </w:div>
    <w:div w:id="707804568">
      <w:bodyDiv w:val="1"/>
      <w:marLeft w:val="0"/>
      <w:marRight w:val="0"/>
      <w:marTop w:val="0"/>
      <w:marBottom w:val="0"/>
      <w:divBdr>
        <w:top w:val="none" w:sz="0" w:space="0" w:color="auto"/>
        <w:left w:val="none" w:sz="0" w:space="0" w:color="auto"/>
        <w:bottom w:val="none" w:sz="0" w:space="0" w:color="auto"/>
        <w:right w:val="none" w:sz="0" w:space="0" w:color="auto"/>
      </w:divBdr>
    </w:div>
    <w:div w:id="708384293">
      <w:bodyDiv w:val="1"/>
      <w:marLeft w:val="0"/>
      <w:marRight w:val="0"/>
      <w:marTop w:val="0"/>
      <w:marBottom w:val="0"/>
      <w:divBdr>
        <w:top w:val="none" w:sz="0" w:space="0" w:color="auto"/>
        <w:left w:val="none" w:sz="0" w:space="0" w:color="auto"/>
        <w:bottom w:val="none" w:sz="0" w:space="0" w:color="auto"/>
        <w:right w:val="none" w:sz="0" w:space="0" w:color="auto"/>
      </w:divBdr>
    </w:div>
    <w:div w:id="709260216">
      <w:bodyDiv w:val="1"/>
      <w:marLeft w:val="0"/>
      <w:marRight w:val="0"/>
      <w:marTop w:val="0"/>
      <w:marBottom w:val="0"/>
      <w:divBdr>
        <w:top w:val="none" w:sz="0" w:space="0" w:color="auto"/>
        <w:left w:val="none" w:sz="0" w:space="0" w:color="auto"/>
        <w:bottom w:val="none" w:sz="0" w:space="0" w:color="auto"/>
        <w:right w:val="none" w:sz="0" w:space="0" w:color="auto"/>
      </w:divBdr>
    </w:div>
    <w:div w:id="718629200">
      <w:bodyDiv w:val="1"/>
      <w:marLeft w:val="0"/>
      <w:marRight w:val="0"/>
      <w:marTop w:val="0"/>
      <w:marBottom w:val="0"/>
      <w:divBdr>
        <w:top w:val="none" w:sz="0" w:space="0" w:color="auto"/>
        <w:left w:val="none" w:sz="0" w:space="0" w:color="auto"/>
        <w:bottom w:val="none" w:sz="0" w:space="0" w:color="auto"/>
        <w:right w:val="none" w:sz="0" w:space="0" w:color="auto"/>
      </w:divBdr>
    </w:div>
    <w:div w:id="719868858">
      <w:bodyDiv w:val="1"/>
      <w:marLeft w:val="0"/>
      <w:marRight w:val="0"/>
      <w:marTop w:val="0"/>
      <w:marBottom w:val="0"/>
      <w:divBdr>
        <w:top w:val="none" w:sz="0" w:space="0" w:color="auto"/>
        <w:left w:val="none" w:sz="0" w:space="0" w:color="auto"/>
        <w:bottom w:val="none" w:sz="0" w:space="0" w:color="auto"/>
        <w:right w:val="none" w:sz="0" w:space="0" w:color="auto"/>
      </w:divBdr>
    </w:div>
    <w:div w:id="723680154">
      <w:bodyDiv w:val="1"/>
      <w:marLeft w:val="0"/>
      <w:marRight w:val="0"/>
      <w:marTop w:val="0"/>
      <w:marBottom w:val="0"/>
      <w:divBdr>
        <w:top w:val="none" w:sz="0" w:space="0" w:color="auto"/>
        <w:left w:val="none" w:sz="0" w:space="0" w:color="auto"/>
        <w:bottom w:val="none" w:sz="0" w:space="0" w:color="auto"/>
        <w:right w:val="none" w:sz="0" w:space="0" w:color="auto"/>
      </w:divBdr>
    </w:div>
    <w:div w:id="724259554">
      <w:bodyDiv w:val="1"/>
      <w:marLeft w:val="0"/>
      <w:marRight w:val="0"/>
      <w:marTop w:val="0"/>
      <w:marBottom w:val="0"/>
      <w:divBdr>
        <w:top w:val="none" w:sz="0" w:space="0" w:color="auto"/>
        <w:left w:val="none" w:sz="0" w:space="0" w:color="auto"/>
        <w:bottom w:val="none" w:sz="0" w:space="0" w:color="auto"/>
        <w:right w:val="none" w:sz="0" w:space="0" w:color="auto"/>
      </w:divBdr>
    </w:div>
    <w:div w:id="724449608">
      <w:bodyDiv w:val="1"/>
      <w:marLeft w:val="0"/>
      <w:marRight w:val="0"/>
      <w:marTop w:val="0"/>
      <w:marBottom w:val="0"/>
      <w:divBdr>
        <w:top w:val="none" w:sz="0" w:space="0" w:color="auto"/>
        <w:left w:val="none" w:sz="0" w:space="0" w:color="auto"/>
        <w:bottom w:val="none" w:sz="0" w:space="0" w:color="auto"/>
        <w:right w:val="none" w:sz="0" w:space="0" w:color="auto"/>
      </w:divBdr>
    </w:div>
    <w:div w:id="727147052">
      <w:bodyDiv w:val="1"/>
      <w:marLeft w:val="0"/>
      <w:marRight w:val="0"/>
      <w:marTop w:val="0"/>
      <w:marBottom w:val="0"/>
      <w:divBdr>
        <w:top w:val="none" w:sz="0" w:space="0" w:color="auto"/>
        <w:left w:val="none" w:sz="0" w:space="0" w:color="auto"/>
        <w:bottom w:val="none" w:sz="0" w:space="0" w:color="auto"/>
        <w:right w:val="none" w:sz="0" w:space="0" w:color="auto"/>
      </w:divBdr>
    </w:div>
    <w:div w:id="728262662">
      <w:bodyDiv w:val="1"/>
      <w:marLeft w:val="0"/>
      <w:marRight w:val="0"/>
      <w:marTop w:val="0"/>
      <w:marBottom w:val="0"/>
      <w:divBdr>
        <w:top w:val="none" w:sz="0" w:space="0" w:color="auto"/>
        <w:left w:val="none" w:sz="0" w:space="0" w:color="auto"/>
        <w:bottom w:val="none" w:sz="0" w:space="0" w:color="auto"/>
        <w:right w:val="none" w:sz="0" w:space="0" w:color="auto"/>
      </w:divBdr>
    </w:div>
    <w:div w:id="734473017">
      <w:bodyDiv w:val="1"/>
      <w:marLeft w:val="0"/>
      <w:marRight w:val="0"/>
      <w:marTop w:val="0"/>
      <w:marBottom w:val="0"/>
      <w:divBdr>
        <w:top w:val="none" w:sz="0" w:space="0" w:color="auto"/>
        <w:left w:val="none" w:sz="0" w:space="0" w:color="auto"/>
        <w:bottom w:val="none" w:sz="0" w:space="0" w:color="auto"/>
        <w:right w:val="none" w:sz="0" w:space="0" w:color="auto"/>
      </w:divBdr>
    </w:div>
    <w:div w:id="740567999">
      <w:bodyDiv w:val="1"/>
      <w:marLeft w:val="0"/>
      <w:marRight w:val="0"/>
      <w:marTop w:val="0"/>
      <w:marBottom w:val="0"/>
      <w:divBdr>
        <w:top w:val="none" w:sz="0" w:space="0" w:color="auto"/>
        <w:left w:val="none" w:sz="0" w:space="0" w:color="auto"/>
        <w:bottom w:val="none" w:sz="0" w:space="0" w:color="auto"/>
        <w:right w:val="none" w:sz="0" w:space="0" w:color="auto"/>
      </w:divBdr>
    </w:div>
    <w:div w:id="740757606">
      <w:bodyDiv w:val="1"/>
      <w:marLeft w:val="0"/>
      <w:marRight w:val="0"/>
      <w:marTop w:val="0"/>
      <w:marBottom w:val="0"/>
      <w:divBdr>
        <w:top w:val="none" w:sz="0" w:space="0" w:color="auto"/>
        <w:left w:val="none" w:sz="0" w:space="0" w:color="auto"/>
        <w:bottom w:val="none" w:sz="0" w:space="0" w:color="auto"/>
        <w:right w:val="none" w:sz="0" w:space="0" w:color="auto"/>
      </w:divBdr>
    </w:div>
    <w:div w:id="746002010">
      <w:bodyDiv w:val="1"/>
      <w:marLeft w:val="0"/>
      <w:marRight w:val="0"/>
      <w:marTop w:val="0"/>
      <w:marBottom w:val="0"/>
      <w:divBdr>
        <w:top w:val="none" w:sz="0" w:space="0" w:color="auto"/>
        <w:left w:val="none" w:sz="0" w:space="0" w:color="auto"/>
        <w:bottom w:val="none" w:sz="0" w:space="0" w:color="auto"/>
        <w:right w:val="none" w:sz="0" w:space="0" w:color="auto"/>
      </w:divBdr>
    </w:div>
    <w:div w:id="753550596">
      <w:bodyDiv w:val="1"/>
      <w:marLeft w:val="0"/>
      <w:marRight w:val="0"/>
      <w:marTop w:val="0"/>
      <w:marBottom w:val="0"/>
      <w:divBdr>
        <w:top w:val="none" w:sz="0" w:space="0" w:color="auto"/>
        <w:left w:val="none" w:sz="0" w:space="0" w:color="auto"/>
        <w:bottom w:val="none" w:sz="0" w:space="0" w:color="auto"/>
        <w:right w:val="none" w:sz="0" w:space="0" w:color="auto"/>
      </w:divBdr>
    </w:div>
    <w:div w:id="754126840">
      <w:bodyDiv w:val="1"/>
      <w:marLeft w:val="0"/>
      <w:marRight w:val="0"/>
      <w:marTop w:val="0"/>
      <w:marBottom w:val="0"/>
      <w:divBdr>
        <w:top w:val="none" w:sz="0" w:space="0" w:color="auto"/>
        <w:left w:val="none" w:sz="0" w:space="0" w:color="auto"/>
        <w:bottom w:val="none" w:sz="0" w:space="0" w:color="auto"/>
        <w:right w:val="none" w:sz="0" w:space="0" w:color="auto"/>
      </w:divBdr>
    </w:div>
    <w:div w:id="758991186">
      <w:bodyDiv w:val="1"/>
      <w:marLeft w:val="0"/>
      <w:marRight w:val="0"/>
      <w:marTop w:val="0"/>
      <w:marBottom w:val="0"/>
      <w:divBdr>
        <w:top w:val="none" w:sz="0" w:space="0" w:color="auto"/>
        <w:left w:val="none" w:sz="0" w:space="0" w:color="auto"/>
        <w:bottom w:val="none" w:sz="0" w:space="0" w:color="auto"/>
        <w:right w:val="none" w:sz="0" w:space="0" w:color="auto"/>
      </w:divBdr>
    </w:div>
    <w:div w:id="759062791">
      <w:bodyDiv w:val="1"/>
      <w:marLeft w:val="0"/>
      <w:marRight w:val="0"/>
      <w:marTop w:val="0"/>
      <w:marBottom w:val="0"/>
      <w:divBdr>
        <w:top w:val="none" w:sz="0" w:space="0" w:color="auto"/>
        <w:left w:val="none" w:sz="0" w:space="0" w:color="auto"/>
        <w:bottom w:val="none" w:sz="0" w:space="0" w:color="auto"/>
        <w:right w:val="none" w:sz="0" w:space="0" w:color="auto"/>
      </w:divBdr>
    </w:div>
    <w:div w:id="765731150">
      <w:bodyDiv w:val="1"/>
      <w:marLeft w:val="0"/>
      <w:marRight w:val="0"/>
      <w:marTop w:val="0"/>
      <w:marBottom w:val="0"/>
      <w:divBdr>
        <w:top w:val="none" w:sz="0" w:space="0" w:color="auto"/>
        <w:left w:val="none" w:sz="0" w:space="0" w:color="auto"/>
        <w:bottom w:val="none" w:sz="0" w:space="0" w:color="auto"/>
        <w:right w:val="none" w:sz="0" w:space="0" w:color="auto"/>
      </w:divBdr>
    </w:div>
    <w:div w:id="782846795">
      <w:bodyDiv w:val="1"/>
      <w:marLeft w:val="0"/>
      <w:marRight w:val="0"/>
      <w:marTop w:val="0"/>
      <w:marBottom w:val="0"/>
      <w:divBdr>
        <w:top w:val="none" w:sz="0" w:space="0" w:color="auto"/>
        <w:left w:val="none" w:sz="0" w:space="0" w:color="auto"/>
        <w:bottom w:val="none" w:sz="0" w:space="0" w:color="auto"/>
        <w:right w:val="none" w:sz="0" w:space="0" w:color="auto"/>
      </w:divBdr>
    </w:div>
    <w:div w:id="783118536">
      <w:bodyDiv w:val="1"/>
      <w:marLeft w:val="0"/>
      <w:marRight w:val="0"/>
      <w:marTop w:val="0"/>
      <w:marBottom w:val="0"/>
      <w:divBdr>
        <w:top w:val="none" w:sz="0" w:space="0" w:color="auto"/>
        <w:left w:val="none" w:sz="0" w:space="0" w:color="auto"/>
        <w:bottom w:val="none" w:sz="0" w:space="0" w:color="auto"/>
        <w:right w:val="none" w:sz="0" w:space="0" w:color="auto"/>
      </w:divBdr>
    </w:div>
    <w:div w:id="797141471">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801116882">
      <w:bodyDiv w:val="1"/>
      <w:marLeft w:val="0"/>
      <w:marRight w:val="0"/>
      <w:marTop w:val="0"/>
      <w:marBottom w:val="0"/>
      <w:divBdr>
        <w:top w:val="none" w:sz="0" w:space="0" w:color="auto"/>
        <w:left w:val="none" w:sz="0" w:space="0" w:color="auto"/>
        <w:bottom w:val="none" w:sz="0" w:space="0" w:color="auto"/>
        <w:right w:val="none" w:sz="0" w:space="0" w:color="auto"/>
      </w:divBdr>
    </w:div>
    <w:div w:id="802037834">
      <w:bodyDiv w:val="1"/>
      <w:marLeft w:val="0"/>
      <w:marRight w:val="0"/>
      <w:marTop w:val="0"/>
      <w:marBottom w:val="0"/>
      <w:divBdr>
        <w:top w:val="none" w:sz="0" w:space="0" w:color="auto"/>
        <w:left w:val="none" w:sz="0" w:space="0" w:color="auto"/>
        <w:bottom w:val="none" w:sz="0" w:space="0" w:color="auto"/>
        <w:right w:val="none" w:sz="0" w:space="0" w:color="auto"/>
      </w:divBdr>
    </w:div>
    <w:div w:id="804355094">
      <w:bodyDiv w:val="1"/>
      <w:marLeft w:val="0"/>
      <w:marRight w:val="0"/>
      <w:marTop w:val="0"/>
      <w:marBottom w:val="0"/>
      <w:divBdr>
        <w:top w:val="none" w:sz="0" w:space="0" w:color="auto"/>
        <w:left w:val="none" w:sz="0" w:space="0" w:color="auto"/>
        <w:bottom w:val="none" w:sz="0" w:space="0" w:color="auto"/>
        <w:right w:val="none" w:sz="0" w:space="0" w:color="auto"/>
      </w:divBdr>
    </w:div>
    <w:div w:id="807476361">
      <w:bodyDiv w:val="1"/>
      <w:marLeft w:val="0"/>
      <w:marRight w:val="0"/>
      <w:marTop w:val="0"/>
      <w:marBottom w:val="0"/>
      <w:divBdr>
        <w:top w:val="none" w:sz="0" w:space="0" w:color="auto"/>
        <w:left w:val="none" w:sz="0" w:space="0" w:color="auto"/>
        <w:bottom w:val="none" w:sz="0" w:space="0" w:color="auto"/>
        <w:right w:val="none" w:sz="0" w:space="0" w:color="auto"/>
      </w:divBdr>
    </w:div>
    <w:div w:id="807824637">
      <w:bodyDiv w:val="1"/>
      <w:marLeft w:val="0"/>
      <w:marRight w:val="0"/>
      <w:marTop w:val="0"/>
      <w:marBottom w:val="0"/>
      <w:divBdr>
        <w:top w:val="none" w:sz="0" w:space="0" w:color="auto"/>
        <w:left w:val="none" w:sz="0" w:space="0" w:color="auto"/>
        <w:bottom w:val="none" w:sz="0" w:space="0" w:color="auto"/>
        <w:right w:val="none" w:sz="0" w:space="0" w:color="auto"/>
      </w:divBdr>
    </w:div>
    <w:div w:id="811873409">
      <w:bodyDiv w:val="1"/>
      <w:marLeft w:val="0"/>
      <w:marRight w:val="0"/>
      <w:marTop w:val="0"/>
      <w:marBottom w:val="0"/>
      <w:divBdr>
        <w:top w:val="none" w:sz="0" w:space="0" w:color="auto"/>
        <w:left w:val="none" w:sz="0" w:space="0" w:color="auto"/>
        <w:bottom w:val="none" w:sz="0" w:space="0" w:color="auto"/>
        <w:right w:val="none" w:sz="0" w:space="0" w:color="auto"/>
      </w:divBdr>
    </w:div>
    <w:div w:id="812872027">
      <w:bodyDiv w:val="1"/>
      <w:marLeft w:val="0"/>
      <w:marRight w:val="0"/>
      <w:marTop w:val="0"/>
      <w:marBottom w:val="0"/>
      <w:divBdr>
        <w:top w:val="none" w:sz="0" w:space="0" w:color="auto"/>
        <w:left w:val="none" w:sz="0" w:space="0" w:color="auto"/>
        <w:bottom w:val="none" w:sz="0" w:space="0" w:color="auto"/>
        <w:right w:val="none" w:sz="0" w:space="0" w:color="auto"/>
      </w:divBdr>
    </w:div>
    <w:div w:id="821115875">
      <w:bodyDiv w:val="1"/>
      <w:marLeft w:val="0"/>
      <w:marRight w:val="0"/>
      <w:marTop w:val="0"/>
      <w:marBottom w:val="0"/>
      <w:divBdr>
        <w:top w:val="none" w:sz="0" w:space="0" w:color="auto"/>
        <w:left w:val="none" w:sz="0" w:space="0" w:color="auto"/>
        <w:bottom w:val="none" w:sz="0" w:space="0" w:color="auto"/>
        <w:right w:val="none" w:sz="0" w:space="0" w:color="auto"/>
      </w:divBdr>
    </w:div>
    <w:div w:id="823355650">
      <w:bodyDiv w:val="1"/>
      <w:marLeft w:val="0"/>
      <w:marRight w:val="0"/>
      <w:marTop w:val="0"/>
      <w:marBottom w:val="0"/>
      <w:divBdr>
        <w:top w:val="none" w:sz="0" w:space="0" w:color="auto"/>
        <w:left w:val="none" w:sz="0" w:space="0" w:color="auto"/>
        <w:bottom w:val="none" w:sz="0" w:space="0" w:color="auto"/>
        <w:right w:val="none" w:sz="0" w:space="0" w:color="auto"/>
      </w:divBdr>
    </w:div>
    <w:div w:id="829058433">
      <w:bodyDiv w:val="1"/>
      <w:marLeft w:val="0"/>
      <w:marRight w:val="0"/>
      <w:marTop w:val="0"/>
      <w:marBottom w:val="0"/>
      <w:divBdr>
        <w:top w:val="none" w:sz="0" w:space="0" w:color="auto"/>
        <w:left w:val="none" w:sz="0" w:space="0" w:color="auto"/>
        <w:bottom w:val="none" w:sz="0" w:space="0" w:color="auto"/>
        <w:right w:val="none" w:sz="0" w:space="0" w:color="auto"/>
      </w:divBdr>
    </w:div>
    <w:div w:id="829292640">
      <w:bodyDiv w:val="1"/>
      <w:marLeft w:val="0"/>
      <w:marRight w:val="0"/>
      <w:marTop w:val="0"/>
      <w:marBottom w:val="0"/>
      <w:divBdr>
        <w:top w:val="none" w:sz="0" w:space="0" w:color="auto"/>
        <w:left w:val="none" w:sz="0" w:space="0" w:color="auto"/>
        <w:bottom w:val="none" w:sz="0" w:space="0" w:color="auto"/>
        <w:right w:val="none" w:sz="0" w:space="0" w:color="auto"/>
      </w:divBdr>
    </w:div>
    <w:div w:id="831873461">
      <w:bodyDiv w:val="1"/>
      <w:marLeft w:val="0"/>
      <w:marRight w:val="0"/>
      <w:marTop w:val="0"/>
      <w:marBottom w:val="0"/>
      <w:divBdr>
        <w:top w:val="none" w:sz="0" w:space="0" w:color="auto"/>
        <w:left w:val="none" w:sz="0" w:space="0" w:color="auto"/>
        <w:bottom w:val="none" w:sz="0" w:space="0" w:color="auto"/>
        <w:right w:val="none" w:sz="0" w:space="0" w:color="auto"/>
      </w:divBdr>
    </w:div>
    <w:div w:id="832136567">
      <w:bodyDiv w:val="1"/>
      <w:marLeft w:val="0"/>
      <w:marRight w:val="0"/>
      <w:marTop w:val="0"/>
      <w:marBottom w:val="0"/>
      <w:divBdr>
        <w:top w:val="none" w:sz="0" w:space="0" w:color="auto"/>
        <w:left w:val="none" w:sz="0" w:space="0" w:color="auto"/>
        <w:bottom w:val="none" w:sz="0" w:space="0" w:color="auto"/>
        <w:right w:val="none" w:sz="0" w:space="0" w:color="auto"/>
      </w:divBdr>
    </w:div>
    <w:div w:id="840197426">
      <w:bodyDiv w:val="1"/>
      <w:marLeft w:val="0"/>
      <w:marRight w:val="0"/>
      <w:marTop w:val="0"/>
      <w:marBottom w:val="0"/>
      <w:divBdr>
        <w:top w:val="none" w:sz="0" w:space="0" w:color="auto"/>
        <w:left w:val="none" w:sz="0" w:space="0" w:color="auto"/>
        <w:bottom w:val="none" w:sz="0" w:space="0" w:color="auto"/>
        <w:right w:val="none" w:sz="0" w:space="0" w:color="auto"/>
      </w:divBdr>
    </w:div>
    <w:div w:id="843204389">
      <w:bodyDiv w:val="1"/>
      <w:marLeft w:val="0"/>
      <w:marRight w:val="0"/>
      <w:marTop w:val="0"/>
      <w:marBottom w:val="0"/>
      <w:divBdr>
        <w:top w:val="none" w:sz="0" w:space="0" w:color="auto"/>
        <w:left w:val="none" w:sz="0" w:space="0" w:color="auto"/>
        <w:bottom w:val="none" w:sz="0" w:space="0" w:color="auto"/>
        <w:right w:val="none" w:sz="0" w:space="0" w:color="auto"/>
      </w:divBdr>
    </w:div>
    <w:div w:id="851802046">
      <w:bodyDiv w:val="1"/>
      <w:marLeft w:val="0"/>
      <w:marRight w:val="0"/>
      <w:marTop w:val="0"/>
      <w:marBottom w:val="0"/>
      <w:divBdr>
        <w:top w:val="none" w:sz="0" w:space="0" w:color="auto"/>
        <w:left w:val="none" w:sz="0" w:space="0" w:color="auto"/>
        <w:bottom w:val="none" w:sz="0" w:space="0" w:color="auto"/>
        <w:right w:val="none" w:sz="0" w:space="0" w:color="auto"/>
      </w:divBdr>
    </w:div>
    <w:div w:id="864713369">
      <w:bodyDiv w:val="1"/>
      <w:marLeft w:val="0"/>
      <w:marRight w:val="0"/>
      <w:marTop w:val="0"/>
      <w:marBottom w:val="0"/>
      <w:divBdr>
        <w:top w:val="none" w:sz="0" w:space="0" w:color="auto"/>
        <w:left w:val="none" w:sz="0" w:space="0" w:color="auto"/>
        <w:bottom w:val="none" w:sz="0" w:space="0" w:color="auto"/>
        <w:right w:val="none" w:sz="0" w:space="0" w:color="auto"/>
      </w:divBdr>
    </w:div>
    <w:div w:id="874733694">
      <w:bodyDiv w:val="1"/>
      <w:marLeft w:val="0"/>
      <w:marRight w:val="0"/>
      <w:marTop w:val="0"/>
      <w:marBottom w:val="0"/>
      <w:divBdr>
        <w:top w:val="none" w:sz="0" w:space="0" w:color="auto"/>
        <w:left w:val="none" w:sz="0" w:space="0" w:color="auto"/>
        <w:bottom w:val="none" w:sz="0" w:space="0" w:color="auto"/>
        <w:right w:val="none" w:sz="0" w:space="0" w:color="auto"/>
      </w:divBdr>
    </w:div>
    <w:div w:id="875123961">
      <w:bodyDiv w:val="1"/>
      <w:marLeft w:val="0"/>
      <w:marRight w:val="0"/>
      <w:marTop w:val="0"/>
      <w:marBottom w:val="0"/>
      <w:divBdr>
        <w:top w:val="none" w:sz="0" w:space="0" w:color="auto"/>
        <w:left w:val="none" w:sz="0" w:space="0" w:color="auto"/>
        <w:bottom w:val="none" w:sz="0" w:space="0" w:color="auto"/>
        <w:right w:val="none" w:sz="0" w:space="0" w:color="auto"/>
      </w:divBdr>
    </w:div>
    <w:div w:id="880626679">
      <w:bodyDiv w:val="1"/>
      <w:marLeft w:val="0"/>
      <w:marRight w:val="0"/>
      <w:marTop w:val="0"/>
      <w:marBottom w:val="0"/>
      <w:divBdr>
        <w:top w:val="none" w:sz="0" w:space="0" w:color="auto"/>
        <w:left w:val="none" w:sz="0" w:space="0" w:color="auto"/>
        <w:bottom w:val="none" w:sz="0" w:space="0" w:color="auto"/>
        <w:right w:val="none" w:sz="0" w:space="0" w:color="auto"/>
      </w:divBdr>
    </w:div>
    <w:div w:id="883174951">
      <w:bodyDiv w:val="1"/>
      <w:marLeft w:val="0"/>
      <w:marRight w:val="0"/>
      <w:marTop w:val="0"/>
      <w:marBottom w:val="0"/>
      <w:divBdr>
        <w:top w:val="none" w:sz="0" w:space="0" w:color="auto"/>
        <w:left w:val="none" w:sz="0" w:space="0" w:color="auto"/>
        <w:bottom w:val="none" w:sz="0" w:space="0" w:color="auto"/>
        <w:right w:val="none" w:sz="0" w:space="0" w:color="auto"/>
      </w:divBdr>
    </w:div>
    <w:div w:id="889071225">
      <w:bodyDiv w:val="1"/>
      <w:marLeft w:val="0"/>
      <w:marRight w:val="0"/>
      <w:marTop w:val="0"/>
      <w:marBottom w:val="0"/>
      <w:divBdr>
        <w:top w:val="none" w:sz="0" w:space="0" w:color="auto"/>
        <w:left w:val="none" w:sz="0" w:space="0" w:color="auto"/>
        <w:bottom w:val="none" w:sz="0" w:space="0" w:color="auto"/>
        <w:right w:val="none" w:sz="0" w:space="0" w:color="auto"/>
      </w:divBdr>
    </w:div>
    <w:div w:id="893614003">
      <w:bodyDiv w:val="1"/>
      <w:marLeft w:val="0"/>
      <w:marRight w:val="0"/>
      <w:marTop w:val="0"/>
      <w:marBottom w:val="0"/>
      <w:divBdr>
        <w:top w:val="none" w:sz="0" w:space="0" w:color="auto"/>
        <w:left w:val="none" w:sz="0" w:space="0" w:color="auto"/>
        <w:bottom w:val="none" w:sz="0" w:space="0" w:color="auto"/>
        <w:right w:val="none" w:sz="0" w:space="0" w:color="auto"/>
      </w:divBdr>
    </w:div>
    <w:div w:id="902642750">
      <w:bodyDiv w:val="1"/>
      <w:marLeft w:val="0"/>
      <w:marRight w:val="0"/>
      <w:marTop w:val="0"/>
      <w:marBottom w:val="0"/>
      <w:divBdr>
        <w:top w:val="none" w:sz="0" w:space="0" w:color="auto"/>
        <w:left w:val="none" w:sz="0" w:space="0" w:color="auto"/>
        <w:bottom w:val="none" w:sz="0" w:space="0" w:color="auto"/>
        <w:right w:val="none" w:sz="0" w:space="0" w:color="auto"/>
      </w:divBdr>
    </w:div>
    <w:div w:id="906114655">
      <w:bodyDiv w:val="1"/>
      <w:marLeft w:val="0"/>
      <w:marRight w:val="0"/>
      <w:marTop w:val="0"/>
      <w:marBottom w:val="0"/>
      <w:divBdr>
        <w:top w:val="none" w:sz="0" w:space="0" w:color="auto"/>
        <w:left w:val="none" w:sz="0" w:space="0" w:color="auto"/>
        <w:bottom w:val="none" w:sz="0" w:space="0" w:color="auto"/>
        <w:right w:val="none" w:sz="0" w:space="0" w:color="auto"/>
      </w:divBdr>
      <w:divsChild>
        <w:div w:id="909654048">
          <w:marLeft w:val="0"/>
          <w:marRight w:val="0"/>
          <w:marTop w:val="0"/>
          <w:marBottom w:val="0"/>
          <w:divBdr>
            <w:top w:val="none" w:sz="0" w:space="0" w:color="auto"/>
            <w:left w:val="none" w:sz="0" w:space="0" w:color="auto"/>
            <w:bottom w:val="none" w:sz="0" w:space="0" w:color="auto"/>
            <w:right w:val="none" w:sz="0" w:space="0" w:color="auto"/>
          </w:divBdr>
          <w:divsChild>
            <w:div w:id="476606990">
              <w:marLeft w:val="0"/>
              <w:marRight w:val="0"/>
              <w:marTop w:val="0"/>
              <w:marBottom w:val="0"/>
              <w:divBdr>
                <w:top w:val="none" w:sz="0" w:space="0" w:color="auto"/>
                <w:left w:val="none" w:sz="0" w:space="0" w:color="auto"/>
                <w:bottom w:val="none" w:sz="0" w:space="0" w:color="auto"/>
                <w:right w:val="none" w:sz="0" w:space="0" w:color="auto"/>
              </w:divBdr>
              <w:divsChild>
                <w:div w:id="1128889744">
                  <w:marLeft w:val="0"/>
                  <w:marRight w:val="0"/>
                  <w:marTop w:val="0"/>
                  <w:marBottom w:val="0"/>
                  <w:divBdr>
                    <w:top w:val="none" w:sz="0" w:space="0" w:color="auto"/>
                    <w:left w:val="none" w:sz="0" w:space="0" w:color="auto"/>
                    <w:bottom w:val="none" w:sz="0" w:space="0" w:color="auto"/>
                    <w:right w:val="none" w:sz="0" w:space="0" w:color="auto"/>
                  </w:divBdr>
                  <w:divsChild>
                    <w:div w:id="1397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393328">
      <w:bodyDiv w:val="1"/>
      <w:marLeft w:val="0"/>
      <w:marRight w:val="0"/>
      <w:marTop w:val="0"/>
      <w:marBottom w:val="0"/>
      <w:divBdr>
        <w:top w:val="none" w:sz="0" w:space="0" w:color="auto"/>
        <w:left w:val="none" w:sz="0" w:space="0" w:color="auto"/>
        <w:bottom w:val="none" w:sz="0" w:space="0" w:color="auto"/>
        <w:right w:val="none" w:sz="0" w:space="0" w:color="auto"/>
      </w:divBdr>
    </w:div>
    <w:div w:id="920022940">
      <w:bodyDiv w:val="1"/>
      <w:marLeft w:val="0"/>
      <w:marRight w:val="0"/>
      <w:marTop w:val="0"/>
      <w:marBottom w:val="0"/>
      <w:divBdr>
        <w:top w:val="none" w:sz="0" w:space="0" w:color="auto"/>
        <w:left w:val="none" w:sz="0" w:space="0" w:color="auto"/>
        <w:bottom w:val="none" w:sz="0" w:space="0" w:color="auto"/>
        <w:right w:val="none" w:sz="0" w:space="0" w:color="auto"/>
      </w:divBdr>
    </w:div>
    <w:div w:id="921834680">
      <w:bodyDiv w:val="1"/>
      <w:marLeft w:val="0"/>
      <w:marRight w:val="0"/>
      <w:marTop w:val="0"/>
      <w:marBottom w:val="0"/>
      <w:divBdr>
        <w:top w:val="none" w:sz="0" w:space="0" w:color="auto"/>
        <w:left w:val="none" w:sz="0" w:space="0" w:color="auto"/>
        <w:bottom w:val="none" w:sz="0" w:space="0" w:color="auto"/>
        <w:right w:val="none" w:sz="0" w:space="0" w:color="auto"/>
      </w:divBdr>
    </w:div>
    <w:div w:id="933247244">
      <w:bodyDiv w:val="1"/>
      <w:marLeft w:val="0"/>
      <w:marRight w:val="0"/>
      <w:marTop w:val="0"/>
      <w:marBottom w:val="0"/>
      <w:divBdr>
        <w:top w:val="none" w:sz="0" w:space="0" w:color="auto"/>
        <w:left w:val="none" w:sz="0" w:space="0" w:color="auto"/>
        <w:bottom w:val="none" w:sz="0" w:space="0" w:color="auto"/>
        <w:right w:val="none" w:sz="0" w:space="0" w:color="auto"/>
      </w:divBdr>
    </w:div>
    <w:div w:id="955059177">
      <w:bodyDiv w:val="1"/>
      <w:marLeft w:val="0"/>
      <w:marRight w:val="0"/>
      <w:marTop w:val="0"/>
      <w:marBottom w:val="0"/>
      <w:divBdr>
        <w:top w:val="none" w:sz="0" w:space="0" w:color="auto"/>
        <w:left w:val="none" w:sz="0" w:space="0" w:color="auto"/>
        <w:bottom w:val="none" w:sz="0" w:space="0" w:color="auto"/>
        <w:right w:val="none" w:sz="0" w:space="0" w:color="auto"/>
      </w:divBdr>
    </w:div>
    <w:div w:id="960453837">
      <w:bodyDiv w:val="1"/>
      <w:marLeft w:val="0"/>
      <w:marRight w:val="0"/>
      <w:marTop w:val="0"/>
      <w:marBottom w:val="0"/>
      <w:divBdr>
        <w:top w:val="none" w:sz="0" w:space="0" w:color="auto"/>
        <w:left w:val="none" w:sz="0" w:space="0" w:color="auto"/>
        <w:bottom w:val="none" w:sz="0" w:space="0" w:color="auto"/>
        <w:right w:val="none" w:sz="0" w:space="0" w:color="auto"/>
      </w:divBdr>
    </w:div>
    <w:div w:id="965086962">
      <w:bodyDiv w:val="1"/>
      <w:marLeft w:val="0"/>
      <w:marRight w:val="0"/>
      <w:marTop w:val="0"/>
      <w:marBottom w:val="0"/>
      <w:divBdr>
        <w:top w:val="none" w:sz="0" w:space="0" w:color="auto"/>
        <w:left w:val="none" w:sz="0" w:space="0" w:color="auto"/>
        <w:bottom w:val="none" w:sz="0" w:space="0" w:color="auto"/>
        <w:right w:val="none" w:sz="0" w:space="0" w:color="auto"/>
      </w:divBdr>
    </w:div>
    <w:div w:id="967323778">
      <w:bodyDiv w:val="1"/>
      <w:marLeft w:val="0"/>
      <w:marRight w:val="0"/>
      <w:marTop w:val="0"/>
      <w:marBottom w:val="0"/>
      <w:divBdr>
        <w:top w:val="none" w:sz="0" w:space="0" w:color="auto"/>
        <w:left w:val="none" w:sz="0" w:space="0" w:color="auto"/>
        <w:bottom w:val="none" w:sz="0" w:space="0" w:color="auto"/>
        <w:right w:val="none" w:sz="0" w:space="0" w:color="auto"/>
      </w:divBdr>
    </w:div>
    <w:div w:id="970012263">
      <w:bodyDiv w:val="1"/>
      <w:marLeft w:val="0"/>
      <w:marRight w:val="0"/>
      <w:marTop w:val="0"/>
      <w:marBottom w:val="0"/>
      <w:divBdr>
        <w:top w:val="none" w:sz="0" w:space="0" w:color="auto"/>
        <w:left w:val="none" w:sz="0" w:space="0" w:color="auto"/>
        <w:bottom w:val="none" w:sz="0" w:space="0" w:color="auto"/>
        <w:right w:val="none" w:sz="0" w:space="0" w:color="auto"/>
      </w:divBdr>
    </w:div>
    <w:div w:id="977227462">
      <w:bodyDiv w:val="1"/>
      <w:marLeft w:val="0"/>
      <w:marRight w:val="0"/>
      <w:marTop w:val="0"/>
      <w:marBottom w:val="0"/>
      <w:divBdr>
        <w:top w:val="none" w:sz="0" w:space="0" w:color="auto"/>
        <w:left w:val="none" w:sz="0" w:space="0" w:color="auto"/>
        <w:bottom w:val="none" w:sz="0" w:space="0" w:color="auto"/>
        <w:right w:val="none" w:sz="0" w:space="0" w:color="auto"/>
      </w:divBdr>
    </w:div>
    <w:div w:id="981665228">
      <w:bodyDiv w:val="1"/>
      <w:marLeft w:val="0"/>
      <w:marRight w:val="0"/>
      <w:marTop w:val="0"/>
      <w:marBottom w:val="0"/>
      <w:divBdr>
        <w:top w:val="none" w:sz="0" w:space="0" w:color="auto"/>
        <w:left w:val="none" w:sz="0" w:space="0" w:color="auto"/>
        <w:bottom w:val="none" w:sz="0" w:space="0" w:color="auto"/>
        <w:right w:val="none" w:sz="0" w:space="0" w:color="auto"/>
      </w:divBdr>
    </w:div>
    <w:div w:id="982849211">
      <w:bodyDiv w:val="1"/>
      <w:marLeft w:val="0"/>
      <w:marRight w:val="0"/>
      <w:marTop w:val="0"/>
      <w:marBottom w:val="0"/>
      <w:divBdr>
        <w:top w:val="none" w:sz="0" w:space="0" w:color="auto"/>
        <w:left w:val="none" w:sz="0" w:space="0" w:color="auto"/>
        <w:bottom w:val="none" w:sz="0" w:space="0" w:color="auto"/>
        <w:right w:val="none" w:sz="0" w:space="0" w:color="auto"/>
      </w:divBdr>
    </w:div>
    <w:div w:id="987052991">
      <w:bodyDiv w:val="1"/>
      <w:marLeft w:val="0"/>
      <w:marRight w:val="0"/>
      <w:marTop w:val="0"/>
      <w:marBottom w:val="0"/>
      <w:divBdr>
        <w:top w:val="none" w:sz="0" w:space="0" w:color="auto"/>
        <w:left w:val="none" w:sz="0" w:space="0" w:color="auto"/>
        <w:bottom w:val="none" w:sz="0" w:space="0" w:color="auto"/>
        <w:right w:val="none" w:sz="0" w:space="0" w:color="auto"/>
      </w:divBdr>
    </w:div>
    <w:div w:id="994451481">
      <w:bodyDiv w:val="1"/>
      <w:marLeft w:val="0"/>
      <w:marRight w:val="0"/>
      <w:marTop w:val="0"/>
      <w:marBottom w:val="0"/>
      <w:divBdr>
        <w:top w:val="none" w:sz="0" w:space="0" w:color="auto"/>
        <w:left w:val="none" w:sz="0" w:space="0" w:color="auto"/>
        <w:bottom w:val="none" w:sz="0" w:space="0" w:color="auto"/>
        <w:right w:val="none" w:sz="0" w:space="0" w:color="auto"/>
      </w:divBdr>
    </w:div>
    <w:div w:id="998000370">
      <w:bodyDiv w:val="1"/>
      <w:marLeft w:val="0"/>
      <w:marRight w:val="0"/>
      <w:marTop w:val="0"/>
      <w:marBottom w:val="0"/>
      <w:divBdr>
        <w:top w:val="none" w:sz="0" w:space="0" w:color="auto"/>
        <w:left w:val="none" w:sz="0" w:space="0" w:color="auto"/>
        <w:bottom w:val="none" w:sz="0" w:space="0" w:color="auto"/>
        <w:right w:val="none" w:sz="0" w:space="0" w:color="auto"/>
      </w:divBdr>
    </w:div>
    <w:div w:id="1016275219">
      <w:bodyDiv w:val="1"/>
      <w:marLeft w:val="0"/>
      <w:marRight w:val="0"/>
      <w:marTop w:val="0"/>
      <w:marBottom w:val="0"/>
      <w:divBdr>
        <w:top w:val="none" w:sz="0" w:space="0" w:color="auto"/>
        <w:left w:val="none" w:sz="0" w:space="0" w:color="auto"/>
        <w:bottom w:val="none" w:sz="0" w:space="0" w:color="auto"/>
        <w:right w:val="none" w:sz="0" w:space="0" w:color="auto"/>
      </w:divBdr>
    </w:div>
    <w:div w:id="1018967077">
      <w:bodyDiv w:val="1"/>
      <w:marLeft w:val="0"/>
      <w:marRight w:val="0"/>
      <w:marTop w:val="0"/>
      <w:marBottom w:val="0"/>
      <w:divBdr>
        <w:top w:val="none" w:sz="0" w:space="0" w:color="auto"/>
        <w:left w:val="none" w:sz="0" w:space="0" w:color="auto"/>
        <w:bottom w:val="none" w:sz="0" w:space="0" w:color="auto"/>
        <w:right w:val="none" w:sz="0" w:space="0" w:color="auto"/>
      </w:divBdr>
    </w:div>
    <w:div w:id="1023635305">
      <w:bodyDiv w:val="1"/>
      <w:marLeft w:val="0"/>
      <w:marRight w:val="0"/>
      <w:marTop w:val="0"/>
      <w:marBottom w:val="0"/>
      <w:divBdr>
        <w:top w:val="none" w:sz="0" w:space="0" w:color="auto"/>
        <w:left w:val="none" w:sz="0" w:space="0" w:color="auto"/>
        <w:bottom w:val="none" w:sz="0" w:space="0" w:color="auto"/>
        <w:right w:val="none" w:sz="0" w:space="0" w:color="auto"/>
      </w:divBdr>
    </w:div>
    <w:div w:id="1028988156">
      <w:bodyDiv w:val="1"/>
      <w:marLeft w:val="0"/>
      <w:marRight w:val="0"/>
      <w:marTop w:val="0"/>
      <w:marBottom w:val="0"/>
      <w:divBdr>
        <w:top w:val="none" w:sz="0" w:space="0" w:color="auto"/>
        <w:left w:val="none" w:sz="0" w:space="0" w:color="auto"/>
        <w:bottom w:val="none" w:sz="0" w:space="0" w:color="auto"/>
        <w:right w:val="none" w:sz="0" w:space="0" w:color="auto"/>
      </w:divBdr>
    </w:div>
    <w:div w:id="1033925609">
      <w:bodyDiv w:val="1"/>
      <w:marLeft w:val="0"/>
      <w:marRight w:val="0"/>
      <w:marTop w:val="0"/>
      <w:marBottom w:val="0"/>
      <w:divBdr>
        <w:top w:val="none" w:sz="0" w:space="0" w:color="auto"/>
        <w:left w:val="none" w:sz="0" w:space="0" w:color="auto"/>
        <w:bottom w:val="none" w:sz="0" w:space="0" w:color="auto"/>
        <w:right w:val="none" w:sz="0" w:space="0" w:color="auto"/>
      </w:divBdr>
    </w:div>
    <w:div w:id="1036321246">
      <w:bodyDiv w:val="1"/>
      <w:marLeft w:val="0"/>
      <w:marRight w:val="0"/>
      <w:marTop w:val="0"/>
      <w:marBottom w:val="0"/>
      <w:divBdr>
        <w:top w:val="none" w:sz="0" w:space="0" w:color="auto"/>
        <w:left w:val="none" w:sz="0" w:space="0" w:color="auto"/>
        <w:bottom w:val="none" w:sz="0" w:space="0" w:color="auto"/>
        <w:right w:val="none" w:sz="0" w:space="0" w:color="auto"/>
      </w:divBdr>
    </w:div>
    <w:div w:id="1036924998">
      <w:bodyDiv w:val="1"/>
      <w:marLeft w:val="0"/>
      <w:marRight w:val="0"/>
      <w:marTop w:val="0"/>
      <w:marBottom w:val="0"/>
      <w:divBdr>
        <w:top w:val="none" w:sz="0" w:space="0" w:color="auto"/>
        <w:left w:val="none" w:sz="0" w:space="0" w:color="auto"/>
        <w:bottom w:val="none" w:sz="0" w:space="0" w:color="auto"/>
        <w:right w:val="none" w:sz="0" w:space="0" w:color="auto"/>
      </w:divBdr>
    </w:div>
    <w:div w:id="1040662862">
      <w:bodyDiv w:val="1"/>
      <w:marLeft w:val="0"/>
      <w:marRight w:val="0"/>
      <w:marTop w:val="0"/>
      <w:marBottom w:val="0"/>
      <w:divBdr>
        <w:top w:val="none" w:sz="0" w:space="0" w:color="auto"/>
        <w:left w:val="none" w:sz="0" w:space="0" w:color="auto"/>
        <w:bottom w:val="none" w:sz="0" w:space="0" w:color="auto"/>
        <w:right w:val="none" w:sz="0" w:space="0" w:color="auto"/>
      </w:divBdr>
    </w:div>
    <w:div w:id="1044670306">
      <w:bodyDiv w:val="1"/>
      <w:marLeft w:val="0"/>
      <w:marRight w:val="0"/>
      <w:marTop w:val="0"/>
      <w:marBottom w:val="0"/>
      <w:divBdr>
        <w:top w:val="none" w:sz="0" w:space="0" w:color="auto"/>
        <w:left w:val="none" w:sz="0" w:space="0" w:color="auto"/>
        <w:bottom w:val="none" w:sz="0" w:space="0" w:color="auto"/>
        <w:right w:val="none" w:sz="0" w:space="0" w:color="auto"/>
      </w:divBdr>
    </w:div>
    <w:div w:id="1047297263">
      <w:bodyDiv w:val="1"/>
      <w:marLeft w:val="0"/>
      <w:marRight w:val="0"/>
      <w:marTop w:val="0"/>
      <w:marBottom w:val="0"/>
      <w:divBdr>
        <w:top w:val="none" w:sz="0" w:space="0" w:color="auto"/>
        <w:left w:val="none" w:sz="0" w:space="0" w:color="auto"/>
        <w:bottom w:val="none" w:sz="0" w:space="0" w:color="auto"/>
        <w:right w:val="none" w:sz="0" w:space="0" w:color="auto"/>
      </w:divBdr>
    </w:div>
    <w:div w:id="1048603413">
      <w:bodyDiv w:val="1"/>
      <w:marLeft w:val="0"/>
      <w:marRight w:val="0"/>
      <w:marTop w:val="0"/>
      <w:marBottom w:val="0"/>
      <w:divBdr>
        <w:top w:val="none" w:sz="0" w:space="0" w:color="auto"/>
        <w:left w:val="none" w:sz="0" w:space="0" w:color="auto"/>
        <w:bottom w:val="none" w:sz="0" w:space="0" w:color="auto"/>
        <w:right w:val="none" w:sz="0" w:space="0" w:color="auto"/>
      </w:divBdr>
      <w:divsChild>
        <w:div w:id="1747609529">
          <w:marLeft w:val="0"/>
          <w:marRight w:val="0"/>
          <w:marTop w:val="0"/>
          <w:marBottom w:val="0"/>
          <w:divBdr>
            <w:top w:val="none" w:sz="0" w:space="0" w:color="auto"/>
            <w:left w:val="none" w:sz="0" w:space="0" w:color="auto"/>
            <w:bottom w:val="none" w:sz="0" w:space="0" w:color="auto"/>
            <w:right w:val="none" w:sz="0" w:space="0" w:color="auto"/>
          </w:divBdr>
          <w:divsChild>
            <w:div w:id="659308661">
              <w:marLeft w:val="0"/>
              <w:marRight w:val="0"/>
              <w:marTop w:val="0"/>
              <w:marBottom w:val="0"/>
              <w:divBdr>
                <w:top w:val="none" w:sz="0" w:space="0" w:color="auto"/>
                <w:left w:val="none" w:sz="0" w:space="0" w:color="auto"/>
                <w:bottom w:val="none" w:sz="0" w:space="0" w:color="auto"/>
                <w:right w:val="none" w:sz="0" w:space="0" w:color="auto"/>
              </w:divBdr>
              <w:divsChild>
                <w:div w:id="1744595239">
                  <w:marLeft w:val="0"/>
                  <w:marRight w:val="0"/>
                  <w:marTop w:val="0"/>
                  <w:marBottom w:val="0"/>
                  <w:divBdr>
                    <w:top w:val="none" w:sz="0" w:space="0" w:color="auto"/>
                    <w:left w:val="none" w:sz="0" w:space="0" w:color="auto"/>
                    <w:bottom w:val="none" w:sz="0" w:space="0" w:color="auto"/>
                    <w:right w:val="none" w:sz="0" w:space="0" w:color="auto"/>
                  </w:divBdr>
                  <w:divsChild>
                    <w:div w:id="7486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149978">
      <w:bodyDiv w:val="1"/>
      <w:marLeft w:val="0"/>
      <w:marRight w:val="0"/>
      <w:marTop w:val="0"/>
      <w:marBottom w:val="0"/>
      <w:divBdr>
        <w:top w:val="none" w:sz="0" w:space="0" w:color="auto"/>
        <w:left w:val="none" w:sz="0" w:space="0" w:color="auto"/>
        <w:bottom w:val="none" w:sz="0" w:space="0" w:color="auto"/>
        <w:right w:val="none" w:sz="0" w:space="0" w:color="auto"/>
      </w:divBdr>
    </w:div>
    <w:div w:id="1055467608">
      <w:bodyDiv w:val="1"/>
      <w:marLeft w:val="0"/>
      <w:marRight w:val="0"/>
      <w:marTop w:val="0"/>
      <w:marBottom w:val="0"/>
      <w:divBdr>
        <w:top w:val="none" w:sz="0" w:space="0" w:color="auto"/>
        <w:left w:val="none" w:sz="0" w:space="0" w:color="auto"/>
        <w:bottom w:val="none" w:sz="0" w:space="0" w:color="auto"/>
        <w:right w:val="none" w:sz="0" w:space="0" w:color="auto"/>
      </w:divBdr>
    </w:div>
    <w:div w:id="1058169837">
      <w:bodyDiv w:val="1"/>
      <w:marLeft w:val="0"/>
      <w:marRight w:val="0"/>
      <w:marTop w:val="0"/>
      <w:marBottom w:val="0"/>
      <w:divBdr>
        <w:top w:val="none" w:sz="0" w:space="0" w:color="auto"/>
        <w:left w:val="none" w:sz="0" w:space="0" w:color="auto"/>
        <w:bottom w:val="none" w:sz="0" w:space="0" w:color="auto"/>
        <w:right w:val="none" w:sz="0" w:space="0" w:color="auto"/>
      </w:divBdr>
    </w:div>
    <w:div w:id="1058744882">
      <w:bodyDiv w:val="1"/>
      <w:marLeft w:val="0"/>
      <w:marRight w:val="0"/>
      <w:marTop w:val="0"/>
      <w:marBottom w:val="0"/>
      <w:divBdr>
        <w:top w:val="none" w:sz="0" w:space="0" w:color="auto"/>
        <w:left w:val="none" w:sz="0" w:space="0" w:color="auto"/>
        <w:bottom w:val="none" w:sz="0" w:space="0" w:color="auto"/>
        <w:right w:val="none" w:sz="0" w:space="0" w:color="auto"/>
      </w:divBdr>
    </w:div>
    <w:div w:id="1064599146">
      <w:bodyDiv w:val="1"/>
      <w:marLeft w:val="0"/>
      <w:marRight w:val="0"/>
      <w:marTop w:val="0"/>
      <w:marBottom w:val="0"/>
      <w:divBdr>
        <w:top w:val="none" w:sz="0" w:space="0" w:color="auto"/>
        <w:left w:val="none" w:sz="0" w:space="0" w:color="auto"/>
        <w:bottom w:val="none" w:sz="0" w:space="0" w:color="auto"/>
        <w:right w:val="none" w:sz="0" w:space="0" w:color="auto"/>
      </w:divBdr>
    </w:div>
    <w:div w:id="1071923610">
      <w:bodyDiv w:val="1"/>
      <w:marLeft w:val="0"/>
      <w:marRight w:val="0"/>
      <w:marTop w:val="0"/>
      <w:marBottom w:val="0"/>
      <w:divBdr>
        <w:top w:val="none" w:sz="0" w:space="0" w:color="auto"/>
        <w:left w:val="none" w:sz="0" w:space="0" w:color="auto"/>
        <w:bottom w:val="none" w:sz="0" w:space="0" w:color="auto"/>
        <w:right w:val="none" w:sz="0" w:space="0" w:color="auto"/>
      </w:divBdr>
    </w:div>
    <w:div w:id="1080786242">
      <w:bodyDiv w:val="1"/>
      <w:marLeft w:val="0"/>
      <w:marRight w:val="0"/>
      <w:marTop w:val="0"/>
      <w:marBottom w:val="0"/>
      <w:divBdr>
        <w:top w:val="none" w:sz="0" w:space="0" w:color="auto"/>
        <w:left w:val="none" w:sz="0" w:space="0" w:color="auto"/>
        <w:bottom w:val="none" w:sz="0" w:space="0" w:color="auto"/>
        <w:right w:val="none" w:sz="0" w:space="0" w:color="auto"/>
      </w:divBdr>
    </w:div>
    <w:div w:id="1086078789">
      <w:bodyDiv w:val="1"/>
      <w:marLeft w:val="0"/>
      <w:marRight w:val="0"/>
      <w:marTop w:val="0"/>
      <w:marBottom w:val="0"/>
      <w:divBdr>
        <w:top w:val="none" w:sz="0" w:space="0" w:color="auto"/>
        <w:left w:val="none" w:sz="0" w:space="0" w:color="auto"/>
        <w:bottom w:val="none" w:sz="0" w:space="0" w:color="auto"/>
        <w:right w:val="none" w:sz="0" w:space="0" w:color="auto"/>
      </w:divBdr>
    </w:div>
    <w:div w:id="1092970603">
      <w:bodyDiv w:val="1"/>
      <w:marLeft w:val="0"/>
      <w:marRight w:val="0"/>
      <w:marTop w:val="0"/>
      <w:marBottom w:val="0"/>
      <w:divBdr>
        <w:top w:val="none" w:sz="0" w:space="0" w:color="auto"/>
        <w:left w:val="none" w:sz="0" w:space="0" w:color="auto"/>
        <w:bottom w:val="none" w:sz="0" w:space="0" w:color="auto"/>
        <w:right w:val="none" w:sz="0" w:space="0" w:color="auto"/>
      </w:divBdr>
    </w:div>
    <w:div w:id="1092972106">
      <w:bodyDiv w:val="1"/>
      <w:marLeft w:val="0"/>
      <w:marRight w:val="0"/>
      <w:marTop w:val="0"/>
      <w:marBottom w:val="0"/>
      <w:divBdr>
        <w:top w:val="none" w:sz="0" w:space="0" w:color="auto"/>
        <w:left w:val="none" w:sz="0" w:space="0" w:color="auto"/>
        <w:bottom w:val="none" w:sz="0" w:space="0" w:color="auto"/>
        <w:right w:val="none" w:sz="0" w:space="0" w:color="auto"/>
      </w:divBdr>
    </w:div>
    <w:div w:id="1098211316">
      <w:bodyDiv w:val="1"/>
      <w:marLeft w:val="0"/>
      <w:marRight w:val="0"/>
      <w:marTop w:val="0"/>
      <w:marBottom w:val="0"/>
      <w:divBdr>
        <w:top w:val="none" w:sz="0" w:space="0" w:color="auto"/>
        <w:left w:val="none" w:sz="0" w:space="0" w:color="auto"/>
        <w:bottom w:val="none" w:sz="0" w:space="0" w:color="auto"/>
        <w:right w:val="none" w:sz="0" w:space="0" w:color="auto"/>
      </w:divBdr>
    </w:div>
    <w:div w:id="1106735052">
      <w:bodyDiv w:val="1"/>
      <w:marLeft w:val="0"/>
      <w:marRight w:val="0"/>
      <w:marTop w:val="0"/>
      <w:marBottom w:val="0"/>
      <w:divBdr>
        <w:top w:val="none" w:sz="0" w:space="0" w:color="auto"/>
        <w:left w:val="none" w:sz="0" w:space="0" w:color="auto"/>
        <w:bottom w:val="none" w:sz="0" w:space="0" w:color="auto"/>
        <w:right w:val="none" w:sz="0" w:space="0" w:color="auto"/>
      </w:divBdr>
    </w:div>
    <w:div w:id="1114864201">
      <w:bodyDiv w:val="1"/>
      <w:marLeft w:val="0"/>
      <w:marRight w:val="0"/>
      <w:marTop w:val="0"/>
      <w:marBottom w:val="0"/>
      <w:divBdr>
        <w:top w:val="none" w:sz="0" w:space="0" w:color="auto"/>
        <w:left w:val="none" w:sz="0" w:space="0" w:color="auto"/>
        <w:bottom w:val="none" w:sz="0" w:space="0" w:color="auto"/>
        <w:right w:val="none" w:sz="0" w:space="0" w:color="auto"/>
      </w:divBdr>
    </w:div>
    <w:div w:id="1116408393">
      <w:bodyDiv w:val="1"/>
      <w:marLeft w:val="0"/>
      <w:marRight w:val="0"/>
      <w:marTop w:val="0"/>
      <w:marBottom w:val="0"/>
      <w:divBdr>
        <w:top w:val="none" w:sz="0" w:space="0" w:color="auto"/>
        <w:left w:val="none" w:sz="0" w:space="0" w:color="auto"/>
        <w:bottom w:val="none" w:sz="0" w:space="0" w:color="auto"/>
        <w:right w:val="none" w:sz="0" w:space="0" w:color="auto"/>
      </w:divBdr>
    </w:div>
    <w:div w:id="1116558262">
      <w:bodyDiv w:val="1"/>
      <w:marLeft w:val="0"/>
      <w:marRight w:val="0"/>
      <w:marTop w:val="0"/>
      <w:marBottom w:val="0"/>
      <w:divBdr>
        <w:top w:val="none" w:sz="0" w:space="0" w:color="auto"/>
        <w:left w:val="none" w:sz="0" w:space="0" w:color="auto"/>
        <w:bottom w:val="none" w:sz="0" w:space="0" w:color="auto"/>
        <w:right w:val="none" w:sz="0" w:space="0" w:color="auto"/>
      </w:divBdr>
    </w:div>
    <w:div w:id="1117724164">
      <w:bodyDiv w:val="1"/>
      <w:marLeft w:val="0"/>
      <w:marRight w:val="0"/>
      <w:marTop w:val="0"/>
      <w:marBottom w:val="0"/>
      <w:divBdr>
        <w:top w:val="none" w:sz="0" w:space="0" w:color="auto"/>
        <w:left w:val="none" w:sz="0" w:space="0" w:color="auto"/>
        <w:bottom w:val="none" w:sz="0" w:space="0" w:color="auto"/>
        <w:right w:val="none" w:sz="0" w:space="0" w:color="auto"/>
      </w:divBdr>
    </w:div>
    <w:div w:id="1125149910">
      <w:bodyDiv w:val="1"/>
      <w:marLeft w:val="0"/>
      <w:marRight w:val="0"/>
      <w:marTop w:val="0"/>
      <w:marBottom w:val="0"/>
      <w:divBdr>
        <w:top w:val="none" w:sz="0" w:space="0" w:color="auto"/>
        <w:left w:val="none" w:sz="0" w:space="0" w:color="auto"/>
        <w:bottom w:val="none" w:sz="0" w:space="0" w:color="auto"/>
        <w:right w:val="none" w:sz="0" w:space="0" w:color="auto"/>
      </w:divBdr>
    </w:div>
    <w:div w:id="1129713256">
      <w:bodyDiv w:val="1"/>
      <w:marLeft w:val="0"/>
      <w:marRight w:val="0"/>
      <w:marTop w:val="0"/>
      <w:marBottom w:val="0"/>
      <w:divBdr>
        <w:top w:val="none" w:sz="0" w:space="0" w:color="auto"/>
        <w:left w:val="none" w:sz="0" w:space="0" w:color="auto"/>
        <w:bottom w:val="none" w:sz="0" w:space="0" w:color="auto"/>
        <w:right w:val="none" w:sz="0" w:space="0" w:color="auto"/>
      </w:divBdr>
    </w:div>
    <w:div w:id="1135441997">
      <w:bodyDiv w:val="1"/>
      <w:marLeft w:val="0"/>
      <w:marRight w:val="0"/>
      <w:marTop w:val="0"/>
      <w:marBottom w:val="0"/>
      <w:divBdr>
        <w:top w:val="none" w:sz="0" w:space="0" w:color="auto"/>
        <w:left w:val="none" w:sz="0" w:space="0" w:color="auto"/>
        <w:bottom w:val="none" w:sz="0" w:space="0" w:color="auto"/>
        <w:right w:val="none" w:sz="0" w:space="0" w:color="auto"/>
      </w:divBdr>
    </w:div>
    <w:div w:id="1138302456">
      <w:bodyDiv w:val="1"/>
      <w:marLeft w:val="0"/>
      <w:marRight w:val="0"/>
      <w:marTop w:val="0"/>
      <w:marBottom w:val="0"/>
      <w:divBdr>
        <w:top w:val="none" w:sz="0" w:space="0" w:color="auto"/>
        <w:left w:val="none" w:sz="0" w:space="0" w:color="auto"/>
        <w:bottom w:val="none" w:sz="0" w:space="0" w:color="auto"/>
        <w:right w:val="none" w:sz="0" w:space="0" w:color="auto"/>
      </w:divBdr>
    </w:div>
    <w:div w:id="1148667162">
      <w:bodyDiv w:val="1"/>
      <w:marLeft w:val="0"/>
      <w:marRight w:val="0"/>
      <w:marTop w:val="0"/>
      <w:marBottom w:val="0"/>
      <w:divBdr>
        <w:top w:val="none" w:sz="0" w:space="0" w:color="auto"/>
        <w:left w:val="none" w:sz="0" w:space="0" w:color="auto"/>
        <w:bottom w:val="none" w:sz="0" w:space="0" w:color="auto"/>
        <w:right w:val="none" w:sz="0" w:space="0" w:color="auto"/>
      </w:divBdr>
    </w:div>
    <w:div w:id="1150367672">
      <w:bodyDiv w:val="1"/>
      <w:marLeft w:val="0"/>
      <w:marRight w:val="0"/>
      <w:marTop w:val="0"/>
      <w:marBottom w:val="0"/>
      <w:divBdr>
        <w:top w:val="none" w:sz="0" w:space="0" w:color="auto"/>
        <w:left w:val="none" w:sz="0" w:space="0" w:color="auto"/>
        <w:bottom w:val="none" w:sz="0" w:space="0" w:color="auto"/>
        <w:right w:val="none" w:sz="0" w:space="0" w:color="auto"/>
      </w:divBdr>
    </w:div>
    <w:div w:id="1155606378">
      <w:bodyDiv w:val="1"/>
      <w:marLeft w:val="0"/>
      <w:marRight w:val="0"/>
      <w:marTop w:val="0"/>
      <w:marBottom w:val="0"/>
      <w:divBdr>
        <w:top w:val="none" w:sz="0" w:space="0" w:color="auto"/>
        <w:left w:val="none" w:sz="0" w:space="0" w:color="auto"/>
        <w:bottom w:val="none" w:sz="0" w:space="0" w:color="auto"/>
        <w:right w:val="none" w:sz="0" w:space="0" w:color="auto"/>
      </w:divBdr>
    </w:div>
    <w:div w:id="1156342817">
      <w:bodyDiv w:val="1"/>
      <w:marLeft w:val="0"/>
      <w:marRight w:val="0"/>
      <w:marTop w:val="0"/>
      <w:marBottom w:val="0"/>
      <w:divBdr>
        <w:top w:val="none" w:sz="0" w:space="0" w:color="auto"/>
        <w:left w:val="none" w:sz="0" w:space="0" w:color="auto"/>
        <w:bottom w:val="none" w:sz="0" w:space="0" w:color="auto"/>
        <w:right w:val="none" w:sz="0" w:space="0" w:color="auto"/>
      </w:divBdr>
    </w:div>
    <w:div w:id="1159737164">
      <w:bodyDiv w:val="1"/>
      <w:marLeft w:val="0"/>
      <w:marRight w:val="0"/>
      <w:marTop w:val="0"/>
      <w:marBottom w:val="0"/>
      <w:divBdr>
        <w:top w:val="none" w:sz="0" w:space="0" w:color="auto"/>
        <w:left w:val="none" w:sz="0" w:space="0" w:color="auto"/>
        <w:bottom w:val="none" w:sz="0" w:space="0" w:color="auto"/>
        <w:right w:val="none" w:sz="0" w:space="0" w:color="auto"/>
      </w:divBdr>
    </w:div>
    <w:div w:id="1167479729">
      <w:bodyDiv w:val="1"/>
      <w:marLeft w:val="0"/>
      <w:marRight w:val="0"/>
      <w:marTop w:val="0"/>
      <w:marBottom w:val="0"/>
      <w:divBdr>
        <w:top w:val="none" w:sz="0" w:space="0" w:color="auto"/>
        <w:left w:val="none" w:sz="0" w:space="0" w:color="auto"/>
        <w:bottom w:val="none" w:sz="0" w:space="0" w:color="auto"/>
        <w:right w:val="none" w:sz="0" w:space="0" w:color="auto"/>
      </w:divBdr>
    </w:div>
    <w:div w:id="1168129025">
      <w:bodyDiv w:val="1"/>
      <w:marLeft w:val="0"/>
      <w:marRight w:val="0"/>
      <w:marTop w:val="0"/>
      <w:marBottom w:val="0"/>
      <w:divBdr>
        <w:top w:val="none" w:sz="0" w:space="0" w:color="auto"/>
        <w:left w:val="none" w:sz="0" w:space="0" w:color="auto"/>
        <w:bottom w:val="none" w:sz="0" w:space="0" w:color="auto"/>
        <w:right w:val="none" w:sz="0" w:space="0" w:color="auto"/>
      </w:divBdr>
    </w:div>
    <w:div w:id="1173296235">
      <w:bodyDiv w:val="1"/>
      <w:marLeft w:val="0"/>
      <w:marRight w:val="0"/>
      <w:marTop w:val="0"/>
      <w:marBottom w:val="0"/>
      <w:divBdr>
        <w:top w:val="none" w:sz="0" w:space="0" w:color="auto"/>
        <w:left w:val="none" w:sz="0" w:space="0" w:color="auto"/>
        <w:bottom w:val="none" w:sz="0" w:space="0" w:color="auto"/>
        <w:right w:val="none" w:sz="0" w:space="0" w:color="auto"/>
      </w:divBdr>
    </w:div>
    <w:div w:id="1200430615">
      <w:bodyDiv w:val="1"/>
      <w:marLeft w:val="0"/>
      <w:marRight w:val="0"/>
      <w:marTop w:val="0"/>
      <w:marBottom w:val="0"/>
      <w:divBdr>
        <w:top w:val="none" w:sz="0" w:space="0" w:color="auto"/>
        <w:left w:val="none" w:sz="0" w:space="0" w:color="auto"/>
        <w:bottom w:val="none" w:sz="0" w:space="0" w:color="auto"/>
        <w:right w:val="none" w:sz="0" w:space="0" w:color="auto"/>
      </w:divBdr>
    </w:div>
    <w:div w:id="1202937919">
      <w:bodyDiv w:val="1"/>
      <w:marLeft w:val="0"/>
      <w:marRight w:val="0"/>
      <w:marTop w:val="0"/>
      <w:marBottom w:val="0"/>
      <w:divBdr>
        <w:top w:val="none" w:sz="0" w:space="0" w:color="auto"/>
        <w:left w:val="none" w:sz="0" w:space="0" w:color="auto"/>
        <w:bottom w:val="none" w:sz="0" w:space="0" w:color="auto"/>
        <w:right w:val="none" w:sz="0" w:space="0" w:color="auto"/>
      </w:divBdr>
    </w:div>
    <w:div w:id="1205288857">
      <w:bodyDiv w:val="1"/>
      <w:marLeft w:val="0"/>
      <w:marRight w:val="0"/>
      <w:marTop w:val="0"/>
      <w:marBottom w:val="0"/>
      <w:divBdr>
        <w:top w:val="none" w:sz="0" w:space="0" w:color="auto"/>
        <w:left w:val="none" w:sz="0" w:space="0" w:color="auto"/>
        <w:bottom w:val="none" w:sz="0" w:space="0" w:color="auto"/>
        <w:right w:val="none" w:sz="0" w:space="0" w:color="auto"/>
      </w:divBdr>
    </w:div>
    <w:div w:id="1211309778">
      <w:bodyDiv w:val="1"/>
      <w:marLeft w:val="0"/>
      <w:marRight w:val="0"/>
      <w:marTop w:val="0"/>
      <w:marBottom w:val="0"/>
      <w:divBdr>
        <w:top w:val="none" w:sz="0" w:space="0" w:color="auto"/>
        <w:left w:val="none" w:sz="0" w:space="0" w:color="auto"/>
        <w:bottom w:val="none" w:sz="0" w:space="0" w:color="auto"/>
        <w:right w:val="none" w:sz="0" w:space="0" w:color="auto"/>
      </w:divBdr>
    </w:div>
    <w:div w:id="1216232738">
      <w:bodyDiv w:val="1"/>
      <w:marLeft w:val="0"/>
      <w:marRight w:val="0"/>
      <w:marTop w:val="0"/>
      <w:marBottom w:val="0"/>
      <w:divBdr>
        <w:top w:val="none" w:sz="0" w:space="0" w:color="auto"/>
        <w:left w:val="none" w:sz="0" w:space="0" w:color="auto"/>
        <w:bottom w:val="none" w:sz="0" w:space="0" w:color="auto"/>
        <w:right w:val="none" w:sz="0" w:space="0" w:color="auto"/>
      </w:divBdr>
    </w:div>
    <w:div w:id="1217812030">
      <w:bodyDiv w:val="1"/>
      <w:marLeft w:val="0"/>
      <w:marRight w:val="0"/>
      <w:marTop w:val="0"/>
      <w:marBottom w:val="0"/>
      <w:divBdr>
        <w:top w:val="none" w:sz="0" w:space="0" w:color="auto"/>
        <w:left w:val="none" w:sz="0" w:space="0" w:color="auto"/>
        <w:bottom w:val="none" w:sz="0" w:space="0" w:color="auto"/>
        <w:right w:val="none" w:sz="0" w:space="0" w:color="auto"/>
      </w:divBdr>
    </w:div>
    <w:div w:id="1222324283">
      <w:bodyDiv w:val="1"/>
      <w:marLeft w:val="0"/>
      <w:marRight w:val="0"/>
      <w:marTop w:val="0"/>
      <w:marBottom w:val="0"/>
      <w:divBdr>
        <w:top w:val="none" w:sz="0" w:space="0" w:color="auto"/>
        <w:left w:val="none" w:sz="0" w:space="0" w:color="auto"/>
        <w:bottom w:val="none" w:sz="0" w:space="0" w:color="auto"/>
        <w:right w:val="none" w:sz="0" w:space="0" w:color="auto"/>
      </w:divBdr>
    </w:div>
    <w:div w:id="1234202206">
      <w:bodyDiv w:val="1"/>
      <w:marLeft w:val="0"/>
      <w:marRight w:val="0"/>
      <w:marTop w:val="0"/>
      <w:marBottom w:val="0"/>
      <w:divBdr>
        <w:top w:val="none" w:sz="0" w:space="0" w:color="auto"/>
        <w:left w:val="none" w:sz="0" w:space="0" w:color="auto"/>
        <w:bottom w:val="none" w:sz="0" w:space="0" w:color="auto"/>
        <w:right w:val="none" w:sz="0" w:space="0" w:color="auto"/>
      </w:divBdr>
    </w:div>
    <w:div w:id="1256400140">
      <w:bodyDiv w:val="1"/>
      <w:marLeft w:val="0"/>
      <w:marRight w:val="0"/>
      <w:marTop w:val="0"/>
      <w:marBottom w:val="0"/>
      <w:divBdr>
        <w:top w:val="none" w:sz="0" w:space="0" w:color="auto"/>
        <w:left w:val="none" w:sz="0" w:space="0" w:color="auto"/>
        <w:bottom w:val="none" w:sz="0" w:space="0" w:color="auto"/>
        <w:right w:val="none" w:sz="0" w:space="0" w:color="auto"/>
      </w:divBdr>
    </w:div>
    <w:div w:id="1259368098">
      <w:bodyDiv w:val="1"/>
      <w:marLeft w:val="0"/>
      <w:marRight w:val="0"/>
      <w:marTop w:val="0"/>
      <w:marBottom w:val="0"/>
      <w:divBdr>
        <w:top w:val="none" w:sz="0" w:space="0" w:color="auto"/>
        <w:left w:val="none" w:sz="0" w:space="0" w:color="auto"/>
        <w:bottom w:val="none" w:sz="0" w:space="0" w:color="auto"/>
        <w:right w:val="none" w:sz="0" w:space="0" w:color="auto"/>
      </w:divBdr>
    </w:div>
    <w:div w:id="1261722024">
      <w:bodyDiv w:val="1"/>
      <w:marLeft w:val="0"/>
      <w:marRight w:val="0"/>
      <w:marTop w:val="0"/>
      <w:marBottom w:val="0"/>
      <w:divBdr>
        <w:top w:val="none" w:sz="0" w:space="0" w:color="auto"/>
        <w:left w:val="none" w:sz="0" w:space="0" w:color="auto"/>
        <w:bottom w:val="none" w:sz="0" w:space="0" w:color="auto"/>
        <w:right w:val="none" w:sz="0" w:space="0" w:color="auto"/>
      </w:divBdr>
    </w:div>
    <w:div w:id="1262226750">
      <w:bodyDiv w:val="1"/>
      <w:marLeft w:val="0"/>
      <w:marRight w:val="0"/>
      <w:marTop w:val="0"/>
      <w:marBottom w:val="0"/>
      <w:divBdr>
        <w:top w:val="none" w:sz="0" w:space="0" w:color="auto"/>
        <w:left w:val="none" w:sz="0" w:space="0" w:color="auto"/>
        <w:bottom w:val="none" w:sz="0" w:space="0" w:color="auto"/>
        <w:right w:val="none" w:sz="0" w:space="0" w:color="auto"/>
      </w:divBdr>
    </w:div>
    <w:div w:id="1266768351">
      <w:bodyDiv w:val="1"/>
      <w:marLeft w:val="0"/>
      <w:marRight w:val="0"/>
      <w:marTop w:val="0"/>
      <w:marBottom w:val="0"/>
      <w:divBdr>
        <w:top w:val="none" w:sz="0" w:space="0" w:color="auto"/>
        <w:left w:val="none" w:sz="0" w:space="0" w:color="auto"/>
        <w:bottom w:val="none" w:sz="0" w:space="0" w:color="auto"/>
        <w:right w:val="none" w:sz="0" w:space="0" w:color="auto"/>
      </w:divBdr>
    </w:div>
    <w:div w:id="1270628585">
      <w:bodyDiv w:val="1"/>
      <w:marLeft w:val="0"/>
      <w:marRight w:val="0"/>
      <w:marTop w:val="0"/>
      <w:marBottom w:val="0"/>
      <w:divBdr>
        <w:top w:val="none" w:sz="0" w:space="0" w:color="auto"/>
        <w:left w:val="none" w:sz="0" w:space="0" w:color="auto"/>
        <w:bottom w:val="none" w:sz="0" w:space="0" w:color="auto"/>
        <w:right w:val="none" w:sz="0" w:space="0" w:color="auto"/>
      </w:divBdr>
    </w:div>
    <w:div w:id="1274097831">
      <w:bodyDiv w:val="1"/>
      <w:marLeft w:val="0"/>
      <w:marRight w:val="0"/>
      <w:marTop w:val="0"/>
      <w:marBottom w:val="0"/>
      <w:divBdr>
        <w:top w:val="none" w:sz="0" w:space="0" w:color="auto"/>
        <w:left w:val="none" w:sz="0" w:space="0" w:color="auto"/>
        <w:bottom w:val="none" w:sz="0" w:space="0" w:color="auto"/>
        <w:right w:val="none" w:sz="0" w:space="0" w:color="auto"/>
      </w:divBdr>
    </w:div>
    <w:div w:id="1274246371">
      <w:bodyDiv w:val="1"/>
      <w:marLeft w:val="0"/>
      <w:marRight w:val="0"/>
      <w:marTop w:val="0"/>
      <w:marBottom w:val="0"/>
      <w:divBdr>
        <w:top w:val="none" w:sz="0" w:space="0" w:color="auto"/>
        <w:left w:val="none" w:sz="0" w:space="0" w:color="auto"/>
        <w:bottom w:val="none" w:sz="0" w:space="0" w:color="auto"/>
        <w:right w:val="none" w:sz="0" w:space="0" w:color="auto"/>
      </w:divBdr>
    </w:div>
    <w:div w:id="1276518970">
      <w:bodyDiv w:val="1"/>
      <w:marLeft w:val="0"/>
      <w:marRight w:val="0"/>
      <w:marTop w:val="0"/>
      <w:marBottom w:val="0"/>
      <w:divBdr>
        <w:top w:val="none" w:sz="0" w:space="0" w:color="auto"/>
        <w:left w:val="none" w:sz="0" w:space="0" w:color="auto"/>
        <w:bottom w:val="none" w:sz="0" w:space="0" w:color="auto"/>
        <w:right w:val="none" w:sz="0" w:space="0" w:color="auto"/>
      </w:divBdr>
    </w:div>
    <w:div w:id="1285305759">
      <w:bodyDiv w:val="1"/>
      <w:marLeft w:val="0"/>
      <w:marRight w:val="0"/>
      <w:marTop w:val="0"/>
      <w:marBottom w:val="0"/>
      <w:divBdr>
        <w:top w:val="none" w:sz="0" w:space="0" w:color="auto"/>
        <w:left w:val="none" w:sz="0" w:space="0" w:color="auto"/>
        <w:bottom w:val="none" w:sz="0" w:space="0" w:color="auto"/>
        <w:right w:val="none" w:sz="0" w:space="0" w:color="auto"/>
      </w:divBdr>
    </w:div>
    <w:div w:id="1285651136">
      <w:bodyDiv w:val="1"/>
      <w:marLeft w:val="0"/>
      <w:marRight w:val="0"/>
      <w:marTop w:val="0"/>
      <w:marBottom w:val="0"/>
      <w:divBdr>
        <w:top w:val="none" w:sz="0" w:space="0" w:color="auto"/>
        <w:left w:val="none" w:sz="0" w:space="0" w:color="auto"/>
        <w:bottom w:val="none" w:sz="0" w:space="0" w:color="auto"/>
        <w:right w:val="none" w:sz="0" w:space="0" w:color="auto"/>
      </w:divBdr>
    </w:div>
    <w:div w:id="1296446958">
      <w:bodyDiv w:val="1"/>
      <w:marLeft w:val="0"/>
      <w:marRight w:val="0"/>
      <w:marTop w:val="0"/>
      <w:marBottom w:val="0"/>
      <w:divBdr>
        <w:top w:val="none" w:sz="0" w:space="0" w:color="auto"/>
        <w:left w:val="none" w:sz="0" w:space="0" w:color="auto"/>
        <w:bottom w:val="none" w:sz="0" w:space="0" w:color="auto"/>
        <w:right w:val="none" w:sz="0" w:space="0" w:color="auto"/>
      </w:divBdr>
      <w:divsChild>
        <w:div w:id="1875069605">
          <w:marLeft w:val="0"/>
          <w:marRight w:val="0"/>
          <w:marTop w:val="0"/>
          <w:marBottom w:val="0"/>
          <w:divBdr>
            <w:top w:val="none" w:sz="0" w:space="0" w:color="auto"/>
            <w:left w:val="none" w:sz="0" w:space="0" w:color="auto"/>
            <w:bottom w:val="none" w:sz="0" w:space="0" w:color="auto"/>
            <w:right w:val="none" w:sz="0" w:space="0" w:color="auto"/>
          </w:divBdr>
        </w:div>
      </w:divsChild>
    </w:div>
    <w:div w:id="1299650038">
      <w:bodyDiv w:val="1"/>
      <w:marLeft w:val="0"/>
      <w:marRight w:val="0"/>
      <w:marTop w:val="0"/>
      <w:marBottom w:val="0"/>
      <w:divBdr>
        <w:top w:val="none" w:sz="0" w:space="0" w:color="auto"/>
        <w:left w:val="none" w:sz="0" w:space="0" w:color="auto"/>
        <w:bottom w:val="none" w:sz="0" w:space="0" w:color="auto"/>
        <w:right w:val="none" w:sz="0" w:space="0" w:color="auto"/>
      </w:divBdr>
    </w:div>
    <w:div w:id="1307322879">
      <w:bodyDiv w:val="1"/>
      <w:marLeft w:val="0"/>
      <w:marRight w:val="0"/>
      <w:marTop w:val="0"/>
      <w:marBottom w:val="0"/>
      <w:divBdr>
        <w:top w:val="none" w:sz="0" w:space="0" w:color="auto"/>
        <w:left w:val="none" w:sz="0" w:space="0" w:color="auto"/>
        <w:bottom w:val="none" w:sz="0" w:space="0" w:color="auto"/>
        <w:right w:val="none" w:sz="0" w:space="0" w:color="auto"/>
      </w:divBdr>
    </w:div>
    <w:div w:id="1307508985">
      <w:bodyDiv w:val="1"/>
      <w:marLeft w:val="0"/>
      <w:marRight w:val="0"/>
      <w:marTop w:val="0"/>
      <w:marBottom w:val="0"/>
      <w:divBdr>
        <w:top w:val="none" w:sz="0" w:space="0" w:color="auto"/>
        <w:left w:val="none" w:sz="0" w:space="0" w:color="auto"/>
        <w:bottom w:val="none" w:sz="0" w:space="0" w:color="auto"/>
        <w:right w:val="none" w:sz="0" w:space="0" w:color="auto"/>
      </w:divBdr>
    </w:div>
    <w:div w:id="1310090037">
      <w:bodyDiv w:val="1"/>
      <w:marLeft w:val="0"/>
      <w:marRight w:val="0"/>
      <w:marTop w:val="0"/>
      <w:marBottom w:val="0"/>
      <w:divBdr>
        <w:top w:val="none" w:sz="0" w:space="0" w:color="auto"/>
        <w:left w:val="none" w:sz="0" w:space="0" w:color="auto"/>
        <w:bottom w:val="none" w:sz="0" w:space="0" w:color="auto"/>
        <w:right w:val="none" w:sz="0" w:space="0" w:color="auto"/>
      </w:divBdr>
      <w:divsChild>
        <w:div w:id="343367178">
          <w:marLeft w:val="0"/>
          <w:marRight w:val="0"/>
          <w:marTop w:val="0"/>
          <w:marBottom w:val="0"/>
          <w:divBdr>
            <w:top w:val="none" w:sz="0" w:space="0" w:color="auto"/>
            <w:left w:val="none" w:sz="0" w:space="0" w:color="auto"/>
            <w:bottom w:val="none" w:sz="0" w:space="0" w:color="auto"/>
            <w:right w:val="none" w:sz="0" w:space="0" w:color="auto"/>
          </w:divBdr>
          <w:divsChild>
            <w:div w:id="670108326">
              <w:marLeft w:val="0"/>
              <w:marRight w:val="0"/>
              <w:marTop w:val="0"/>
              <w:marBottom w:val="0"/>
              <w:divBdr>
                <w:top w:val="none" w:sz="0" w:space="0" w:color="auto"/>
                <w:left w:val="none" w:sz="0" w:space="0" w:color="auto"/>
                <w:bottom w:val="none" w:sz="0" w:space="0" w:color="auto"/>
                <w:right w:val="none" w:sz="0" w:space="0" w:color="auto"/>
              </w:divBdr>
              <w:divsChild>
                <w:div w:id="1167405637">
                  <w:marLeft w:val="0"/>
                  <w:marRight w:val="0"/>
                  <w:marTop w:val="0"/>
                  <w:marBottom w:val="0"/>
                  <w:divBdr>
                    <w:top w:val="none" w:sz="0" w:space="0" w:color="auto"/>
                    <w:left w:val="none" w:sz="0" w:space="0" w:color="auto"/>
                    <w:bottom w:val="none" w:sz="0" w:space="0" w:color="auto"/>
                    <w:right w:val="none" w:sz="0" w:space="0" w:color="auto"/>
                  </w:divBdr>
                  <w:divsChild>
                    <w:div w:id="83723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78314">
      <w:bodyDiv w:val="1"/>
      <w:marLeft w:val="0"/>
      <w:marRight w:val="0"/>
      <w:marTop w:val="0"/>
      <w:marBottom w:val="0"/>
      <w:divBdr>
        <w:top w:val="none" w:sz="0" w:space="0" w:color="auto"/>
        <w:left w:val="none" w:sz="0" w:space="0" w:color="auto"/>
        <w:bottom w:val="none" w:sz="0" w:space="0" w:color="auto"/>
        <w:right w:val="none" w:sz="0" w:space="0" w:color="auto"/>
      </w:divBdr>
    </w:div>
    <w:div w:id="1323970473">
      <w:bodyDiv w:val="1"/>
      <w:marLeft w:val="0"/>
      <w:marRight w:val="0"/>
      <w:marTop w:val="0"/>
      <w:marBottom w:val="0"/>
      <w:divBdr>
        <w:top w:val="none" w:sz="0" w:space="0" w:color="auto"/>
        <w:left w:val="none" w:sz="0" w:space="0" w:color="auto"/>
        <w:bottom w:val="none" w:sz="0" w:space="0" w:color="auto"/>
        <w:right w:val="none" w:sz="0" w:space="0" w:color="auto"/>
      </w:divBdr>
    </w:div>
    <w:div w:id="1324504766">
      <w:bodyDiv w:val="1"/>
      <w:marLeft w:val="0"/>
      <w:marRight w:val="0"/>
      <w:marTop w:val="0"/>
      <w:marBottom w:val="0"/>
      <w:divBdr>
        <w:top w:val="none" w:sz="0" w:space="0" w:color="auto"/>
        <w:left w:val="none" w:sz="0" w:space="0" w:color="auto"/>
        <w:bottom w:val="none" w:sz="0" w:space="0" w:color="auto"/>
        <w:right w:val="none" w:sz="0" w:space="0" w:color="auto"/>
      </w:divBdr>
    </w:div>
    <w:div w:id="1333796169">
      <w:bodyDiv w:val="1"/>
      <w:marLeft w:val="0"/>
      <w:marRight w:val="0"/>
      <w:marTop w:val="0"/>
      <w:marBottom w:val="0"/>
      <w:divBdr>
        <w:top w:val="none" w:sz="0" w:space="0" w:color="auto"/>
        <w:left w:val="none" w:sz="0" w:space="0" w:color="auto"/>
        <w:bottom w:val="none" w:sz="0" w:space="0" w:color="auto"/>
        <w:right w:val="none" w:sz="0" w:space="0" w:color="auto"/>
      </w:divBdr>
    </w:div>
    <w:div w:id="1343125382">
      <w:bodyDiv w:val="1"/>
      <w:marLeft w:val="0"/>
      <w:marRight w:val="0"/>
      <w:marTop w:val="0"/>
      <w:marBottom w:val="0"/>
      <w:divBdr>
        <w:top w:val="none" w:sz="0" w:space="0" w:color="auto"/>
        <w:left w:val="none" w:sz="0" w:space="0" w:color="auto"/>
        <w:bottom w:val="none" w:sz="0" w:space="0" w:color="auto"/>
        <w:right w:val="none" w:sz="0" w:space="0" w:color="auto"/>
      </w:divBdr>
    </w:div>
    <w:div w:id="1366907205">
      <w:bodyDiv w:val="1"/>
      <w:marLeft w:val="0"/>
      <w:marRight w:val="0"/>
      <w:marTop w:val="0"/>
      <w:marBottom w:val="0"/>
      <w:divBdr>
        <w:top w:val="none" w:sz="0" w:space="0" w:color="auto"/>
        <w:left w:val="none" w:sz="0" w:space="0" w:color="auto"/>
        <w:bottom w:val="none" w:sz="0" w:space="0" w:color="auto"/>
        <w:right w:val="none" w:sz="0" w:space="0" w:color="auto"/>
      </w:divBdr>
    </w:div>
    <w:div w:id="1375042763">
      <w:bodyDiv w:val="1"/>
      <w:marLeft w:val="0"/>
      <w:marRight w:val="0"/>
      <w:marTop w:val="0"/>
      <w:marBottom w:val="0"/>
      <w:divBdr>
        <w:top w:val="none" w:sz="0" w:space="0" w:color="auto"/>
        <w:left w:val="none" w:sz="0" w:space="0" w:color="auto"/>
        <w:bottom w:val="none" w:sz="0" w:space="0" w:color="auto"/>
        <w:right w:val="none" w:sz="0" w:space="0" w:color="auto"/>
      </w:divBdr>
    </w:div>
    <w:div w:id="1377122432">
      <w:bodyDiv w:val="1"/>
      <w:marLeft w:val="0"/>
      <w:marRight w:val="0"/>
      <w:marTop w:val="0"/>
      <w:marBottom w:val="0"/>
      <w:divBdr>
        <w:top w:val="none" w:sz="0" w:space="0" w:color="auto"/>
        <w:left w:val="none" w:sz="0" w:space="0" w:color="auto"/>
        <w:bottom w:val="none" w:sz="0" w:space="0" w:color="auto"/>
        <w:right w:val="none" w:sz="0" w:space="0" w:color="auto"/>
      </w:divBdr>
    </w:div>
    <w:div w:id="1378385303">
      <w:bodyDiv w:val="1"/>
      <w:marLeft w:val="0"/>
      <w:marRight w:val="0"/>
      <w:marTop w:val="0"/>
      <w:marBottom w:val="0"/>
      <w:divBdr>
        <w:top w:val="none" w:sz="0" w:space="0" w:color="auto"/>
        <w:left w:val="none" w:sz="0" w:space="0" w:color="auto"/>
        <w:bottom w:val="none" w:sz="0" w:space="0" w:color="auto"/>
        <w:right w:val="none" w:sz="0" w:space="0" w:color="auto"/>
      </w:divBdr>
    </w:div>
    <w:div w:id="1379817655">
      <w:bodyDiv w:val="1"/>
      <w:marLeft w:val="0"/>
      <w:marRight w:val="0"/>
      <w:marTop w:val="0"/>
      <w:marBottom w:val="0"/>
      <w:divBdr>
        <w:top w:val="none" w:sz="0" w:space="0" w:color="auto"/>
        <w:left w:val="none" w:sz="0" w:space="0" w:color="auto"/>
        <w:bottom w:val="none" w:sz="0" w:space="0" w:color="auto"/>
        <w:right w:val="none" w:sz="0" w:space="0" w:color="auto"/>
      </w:divBdr>
    </w:div>
    <w:div w:id="1380982120">
      <w:bodyDiv w:val="1"/>
      <w:marLeft w:val="0"/>
      <w:marRight w:val="0"/>
      <w:marTop w:val="0"/>
      <w:marBottom w:val="0"/>
      <w:divBdr>
        <w:top w:val="none" w:sz="0" w:space="0" w:color="auto"/>
        <w:left w:val="none" w:sz="0" w:space="0" w:color="auto"/>
        <w:bottom w:val="none" w:sz="0" w:space="0" w:color="auto"/>
        <w:right w:val="none" w:sz="0" w:space="0" w:color="auto"/>
      </w:divBdr>
    </w:div>
    <w:div w:id="1381325123">
      <w:bodyDiv w:val="1"/>
      <w:marLeft w:val="0"/>
      <w:marRight w:val="0"/>
      <w:marTop w:val="0"/>
      <w:marBottom w:val="0"/>
      <w:divBdr>
        <w:top w:val="none" w:sz="0" w:space="0" w:color="auto"/>
        <w:left w:val="none" w:sz="0" w:space="0" w:color="auto"/>
        <w:bottom w:val="none" w:sz="0" w:space="0" w:color="auto"/>
        <w:right w:val="none" w:sz="0" w:space="0" w:color="auto"/>
      </w:divBdr>
    </w:div>
    <w:div w:id="1392147523">
      <w:bodyDiv w:val="1"/>
      <w:marLeft w:val="0"/>
      <w:marRight w:val="0"/>
      <w:marTop w:val="0"/>
      <w:marBottom w:val="0"/>
      <w:divBdr>
        <w:top w:val="none" w:sz="0" w:space="0" w:color="auto"/>
        <w:left w:val="none" w:sz="0" w:space="0" w:color="auto"/>
        <w:bottom w:val="none" w:sz="0" w:space="0" w:color="auto"/>
        <w:right w:val="none" w:sz="0" w:space="0" w:color="auto"/>
      </w:divBdr>
    </w:div>
    <w:div w:id="1392730417">
      <w:bodyDiv w:val="1"/>
      <w:marLeft w:val="0"/>
      <w:marRight w:val="0"/>
      <w:marTop w:val="0"/>
      <w:marBottom w:val="0"/>
      <w:divBdr>
        <w:top w:val="none" w:sz="0" w:space="0" w:color="auto"/>
        <w:left w:val="none" w:sz="0" w:space="0" w:color="auto"/>
        <w:bottom w:val="none" w:sz="0" w:space="0" w:color="auto"/>
        <w:right w:val="none" w:sz="0" w:space="0" w:color="auto"/>
      </w:divBdr>
    </w:div>
    <w:div w:id="1393196669">
      <w:bodyDiv w:val="1"/>
      <w:marLeft w:val="0"/>
      <w:marRight w:val="0"/>
      <w:marTop w:val="0"/>
      <w:marBottom w:val="0"/>
      <w:divBdr>
        <w:top w:val="none" w:sz="0" w:space="0" w:color="auto"/>
        <w:left w:val="none" w:sz="0" w:space="0" w:color="auto"/>
        <w:bottom w:val="none" w:sz="0" w:space="0" w:color="auto"/>
        <w:right w:val="none" w:sz="0" w:space="0" w:color="auto"/>
      </w:divBdr>
    </w:div>
    <w:div w:id="1394893747">
      <w:bodyDiv w:val="1"/>
      <w:marLeft w:val="0"/>
      <w:marRight w:val="0"/>
      <w:marTop w:val="0"/>
      <w:marBottom w:val="0"/>
      <w:divBdr>
        <w:top w:val="none" w:sz="0" w:space="0" w:color="auto"/>
        <w:left w:val="none" w:sz="0" w:space="0" w:color="auto"/>
        <w:bottom w:val="none" w:sz="0" w:space="0" w:color="auto"/>
        <w:right w:val="none" w:sz="0" w:space="0" w:color="auto"/>
      </w:divBdr>
    </w:div>
    <w:div w:id="1398866235">
      <w:bodyDiv w:val="1"/>
      <w:marLeft w:val="0"/>
      <w:marRight w:val="0"/>
      <w:marTop w:val="0"/>
      <w:marBottom w:val="0"/>
      <w:divBdr>
        <w:top w:val="none" w:sz="0" w:space="0" w:color="auto"/>
        <w:left w:val="none" w:sz="0" w:space="0" w:color="auto"/>
        <w:bottom w:val="none" w:sz="0" w:space="0" w:color="auto"/>
        <w:right w:val="none" w:sz="0" w:space="0" w:color="auto"/>
      </w:divBdr>
    </w:div>
    <w:div w:id="1400857539">
      <w:bodyDiv w:val="1"/>
      <w:marLeft w:val="0"/>
      <w:marRight w:val="0"/>
      <w:marTop w:val="0"/>
      <w:marBottom w:val="0"/>
      <w:divBdr>
        <w:top w:val="none" w:sz="0" w:space="0" w:color="auto"/>
        <w:left w:val="none" w:sz="0" w:space="0" w:color="auto"/>
        <w:bottom w:val="none" w:sz="0" w:space="0" w:color="auto"/>
        <w:right w:val="none" w:sz="0" w:space="0" w:color="auto"/>
      </w:divBdr>
    </w:div>
    <w:div w:id="1404765467">
      <w:bodyDiv w:val="1"/>
      <w:marLeft w:val="0"/>
      <w:marRight w:val="0"/>
      <w:marTop w:val="0"/>
      <w:marBottom w:val="0"/>
      <w:divBdr>
        <w:top w:val="none" w:sz="0" w:space="0" w:color="auto"/>
        <w:left w:val="none" w:sz="0" w:space="0" w:color="auto"/>
        <w:bottom w:val="none" w:sz="0" w:space="0" w:color="auto"/>
        <w:right w:val="none" w:sz="0" w:space="0" w:color="auto"/>
      </w:divBdr>
    </w:div>
    <w:div w:id="1407218320">
      <w:bodyDiv w:val="1"/>
      <w:marLeft w:val="0"/>
      <w:marRight w:val="0"/>
      <w:marTop w:val="0"/>
      <w:marBottom w:val="0"/>
      <w:divBdr>
        <w:top w:val="none" w:sz="0" w:space="0" w:color="auto"/>
        <w:left w:val="none" w:sz="0" w:space="0" w:color="auto"/>
        <w:bottom w:val="none" w:sz="0" w:space="0" w:color="auto"/>
        <w:right w:val="none" w:sz="0" w:space="0" w:color="auto"/>
      </w:divBdr>
    </w:div>
    <w:div w:id="1409110894">
      <w:bodyDiv w:val="1"/>
      <w:marLeft w:val="0"/>
      <w:marRight w:val="0"/>
      <w:marTop w:val="0"/>
      <w:marBottom w:val="0"/>
      <w:divBdr>
        <w:top w:val="none" w:sz="0" w:space="0" w:color="auto"/>
        <w:left w:val="none" w:sz="0" w:space="0" w:color="auto"/>
        <w:bottom w:val="none" w:sz="0" w:space="0" w:color="auto"/>
        <w:right w:val="none" w:sz="0" w:space="0" w:color="auto"/>
      </w:divBdr>
    </w:div>
    <w:div w:id="1416632039">
      <w:bodyDiv w:val="1"/>
      <w:marLeft w:val="0"/>
      <w:marRight w:val="0"/>
      <w:marTop w:val="0"/>
      <w:marBottom w:val="0"/>
      <w:divBdr>
        <w:top w:val="none" w:sz="0" w:space="0" w:color="auto"/>
        <w:left w:val="none" w:sz="0" w:space="0" w:color="auto"/>
        <w:bottom w:val="none" w:sz="0" w:space="0" w:color="auto"/>
        <w:right w:val="none" w:sz="0" w:space="0" w:color="auto"/>
      </w:divBdr>
    </w:div>
    <w:div w:id="1431396176">
      <w:bodyDiv w:val="1"/>
      <w:marLeft w:val="0"/>
      <w:marRight w:val="0"/>
      <w:marTop w:val="0"/>
      <w:marBottom w:val="0"/>
      <w:divBdr>
        <w:top w:val="none" w:sz="0" w:space="0" w:color="auto"/>
        <w:left w:val="none" w:sz="0" w:space="0" w:color="auto"/>
        <w:bottom w:val="none" w:sz="0" w:space="0" w:color="auto"/>
        <w:right w:val="none" w:sz="0" w:space="0" w:color="auto"/>
      </w:divBdr>
    </w:div>
    <w:div w:id="1435637786">
      <w:bodyDiv w:val="1"/>
      <w:marLeft w:val="0"/>
      <w:marRight w:val="0"/>
      <w:marTop w:val="0"/>
      <w:marBottom w:val="0"/>
      <w:divBdr>
        <w:top w:val="none" w:sz="0" w:space="0" w:color="auto"/>
        <w:left w:val="none" w:sz="0" w:space="0" w:color="auto"/>
        <w:bottom w:val="none" w:sz="0" w:space="0" w:color="auto"/>
        <w:right w:val="none" w:sz="0" w:space="0" w:color="auto"/>
      </w:divBdr>
    </w:div>
    <w:div w:id="1438259662">
      <w:bodyDiv w:val="1"/>
      <w:marLeft w:val="0"/>
      <w:marRight w:val="0"/>
      <w:marTop w:val="0"/>
      <w:marBottom w:val="0"/>
      <w:divBdr>
        <w:top w:val="none" w:sz="0" w:space="0" w:color="auto"/>
        <w:left w:val="none" w:sz="0" w:space="0" w:color="auto"/>
        <w:bottom w:val="none" w:sz="0" w:space="0" w:color="auto"/>
        <w:right w:val="none" w:sz="0" w:space="0" w:color="auto"/>
      </w:divBdr>
    </w:div>
    <w:div w:id="1440098587">
      <w:bodyDiv w:val="1"/>
      <w:marLeft w:val="0"/>
      <w:marRight w:val="0"/>
      <w:marTop w:val="0"/>
      <w:marBottom w:val="0"/>
      <w:divBdr>
        <w:top w:val="none" w:sz="0" w:space="0" w:color="auto"/>
        <w:left w:val="none" w:sz="0" w:space="0" w:color="auto"/>
        <w:bottom w:val="none" w:sz="0" w:space="0" w:color="auto"/>
        <w:right w:val="none" w:sz="0" w:space="0" w:color="auto"/>
      </w:divBdr>
    </w:div>
    <w:div w:id="1447459860">
      <w:bodyDiv w:val="1"/>
      <w:marLeft w:val="0"/>
      <w:marRight w:val="0"/>
      <w:marTop w:val="0"/>
      <w:marBottom w:val="0"/>
      <w:divBdr>
        <w:top w:val="none" w:sz="0" w:space="0" w:color="auto"/>
        <w:left w:val="none" w:sz="0" w:space="0" w:color="auto"/>
        <w:bottom w:val="none" w:sz="0" w:space="0" w:color="auto"/>
        <w:right w:val="none" w:sz="0" w:space="0" w:color="auto"/>
      </w:divBdr>
    </w:div>
    <w:div w:id="1452936393">
      <w:bodyDiv w:val="1"/>
      <w:marLeft w:val="0"/>
      <w:marRight w:val="0"/>
      <w:marTop w:val="0"/>
      <w:marBottom w:val="0"/>
      <w:divBdr>
        <w:top w:val="none" w:sz="0" w:space="0" w:color="auto"/>
        <w:left w:val="none" w:sz="0" w:space="0" w:color="auto"/>
        <w:bottom w:val="none" w:sz="0" w:space="0" w:color="auto"/>
        <w:right w:val="none" w:sz="0" w:space="0" w:color="auto"/>
      </w:divBdr>
    </w:div>
    <w:div w:id="1459295135">
      <w:bodyDiv w:val="1"/>
      <w:marLeft w:val="0"/>
      <w:marRight w:val="0"/>
      <w:marTop w:val="0"/>
      <w:marBottom w:val="0"/>
      <w:divBdr>
        <w:top w:val="none" w:sz="0" w:space="0" w:color="auto"/>
        <w:left w:val="none" w:sz="0" w:space="0" w:color="auto"/>
        <w:bottom w:val="none" w:sz="0" w:space="0" w:color="auto"/>
        <w:right w:val="none" w:sz="0" w:space="0" w:color="auto"/>
      </w:divBdr>
    </w:div>
    <w:div w:id="1459375985">
      <w:bodyDiv w:val="1"/>
      <w:marLeft w:val="0"/>
      <w:marRight w:val="0"/>
      <w:marTop w:val="0"/>
      <w:marBottom w:val="0"/>
      <w:divBdr>
        <w:top w:val="none" w:sz="0" w:space="0" w:color="auto"/>
        <w:left w:val="none" w:sz="0" w:space="0" w:color="auto"/>
        <w:bottom w:val="none" w:sz="0" w:space="0" w:color="auto"/>
        <w:right w:val="none" w:sz="0" w:space="0" w:color="auto"/>
      </w:divBdr>
    </w:div>
    <w:div w:id="1460687865">
      <w:bodyDiv w:val="1"/>
      <w:marLeft w:val="0"/>
      <w:marRight w:val="0"/>
      <w:marTop w:val="0"/>
      <w:marBottom w:val="0"/>
      <w:divBdr>
        <w:top w:val="none" w:sz="0" w:space="0" w:color="auto"/>
        <w:left w:val="none" w:sz="0" w:space="0" w:color="auto"/>
        <w:bottom w:val="none" w:sz="0" w:space="0" w:color="auto"/>
        <w:right w:val="none" w:sz="0" w:space="0" w:color="auto"/>
      </w:divBdr>
    </w:div>
    <w:div w:id="1469545916">
      <w:bodyDiv w:val="1"/>
      <w:marLeft w:val="0"/>
      <w:marRight w:val="0"/>
      <w:marTop w:val="0"/>
      <w:marBottom w:val="0"/>
      <w:divBdr>
        <w:top w:val="none" w:sz="0" w:space="0" w:color="auto"/>
        <w:left w:val="none" w:sz="0" w:space="0" w:color="auto"/>
        <w:bottom w:val="none" w:sz="0" w:space="0" w:color="auto"/>
        <w:right w:val="none" w:sz="0" w:space="0" w:color="auto"/>
      </w:divBdr>
    </w:div>
    <w:div w:id="1471628762">
      <w:bodyDiv w:val="1"/>
      <w:marLeft w:val="0"/>
      <w:marRight w:val="0"/>
      <w:marTop w:val="0"/>
      <w:marBottom w:val="0"/>
      <w:divBdr>
        <w:top w:val="none" w:sz="0" w:space="0" w:color="auto"/>
        <w:left w:val="none" w:sz="0" w:space="0" w:color="auto"/>
        <w:bottom w:val="none" w:sz="0" w:space="0" w:color="auto"/>
        <w:right w:val="none" w:sz="0" w:space="0" w:color="auto"/>
      </w:divBdr>
    </w:div>
    <w:div w:id="1476415746">
      <w:bodyDiv w:val="1"/>
      <w:marLeft w:val="0"/>
      <w:marRight w:val="0"/>
      <w:marTop w:val="0"/>
      <w:marBottom w:val="0"/>
      <w:divBdr>
        <w:top w:val="none" w:sz="0" w:space="0" w:color="auto"/>
        <w:left w:val="none" w:sz="0" w:space="0" w:color="auto"/>
        <w:bottom w:val="none" w:sz="0" w:space="0" w:color="auto"/>
        <w:right w:val="none" w:sz="0" w:space="0" w:color="auto"/>
      </w:divBdr>
    </w:div>
    <w:div w:id="1476604775">
      <w:bodyDiv w:val="1"/>
      <w:marLeft w:val="0"/>
      <w:marRight w:val="0"/>
      <w:marTop w:val="0"/>
      <w:marBottom w:val="0"/>
      <w:divBdr>
        <w:top w:val="none" w:sz="0" w:space="0" w:color="auto"/>
        <w:left w:val="none" w:sz="0" w:space="0" w:color="auto"/>
        <w:bottom w:val="none" w:sz="0" w:space="0" w:color="auto"/>
        <w:right w:val="none" w:sz="0" w:space="0" w:color="auto"/>
      </w:divBdr>
    </w:div>
    <w:div w:id="1480144977">
      <w:bodyDiv w:val="1"/>
      <w:marLeft w:val="0"/>
      <w:marRight w:val="0"/>
      <w:marTop w:val="0"/>
      <w:marBottom w:val="0"/>
      <w:divBdr>
        <w:top w:val="none" w:sz="0" w:space="0" w:color="auto"/>
        <w:left w:val="none" w:sz="0" w:space="0" w:color="auto"/>
        <w:bottom w:val="none" w:sz="0" w:space="0" w:color="auto"/>
        <w:right w:val="none" w:sz="0" w:space="0" w:color="auto"/>
      </w:divBdr>
    </w:div>
    <w:div w:id="1481775281">
      <w:bodyDiv w:val="1"/>
      <w:marLeft w:val="0"/>
      <w:marRight w:val="0"/>
      <w:marTop w:val="0"/>
      <w:marBottom w:val="0"/>
      <w:divBdr>
        <w:top w:val="none" w:sz="0" w:space="0" w:color="auto"/>
        <w:left w:val="none" w:sz="0" w:space="0" w:color="auto"/>
        <w:bottom w:val="none" w:sz="0" w:space="0" w:color="auto"/>
        <w:right w:val="none" w:sz="0" w:space="0" w:color="auto"/>
      </w:divBdr>
    </w:div>
    <w:div w:id="1486163848">
      <w:bodyDiv w:val="1"/>
      <w:marLeft w:val="0"/>
      <w:marRight w:val="0"/>
      <w:marTop w:val="0"/>
      <w:marBottom w:val="0"/>
      <w:divBdr>
        <w:top w:val="none" w:sz="0" w:space="0" w:color="auto"/>
        <w:left w:val="none" w:sz="0" w:space="0" w:color="auto"/>
        <w:bottom w:val="none" w:sz="0" w:space="0" w:color="auto"/>
        <w:right w:val="none" w:sz="0" w:space="0" w:color="auto"/>
      </w:divBdr>
    </w:div>
    <w:div w:id="1493451350">
      <w:bodyDiv w:val="1"/>
      <w:marLeft w:val="0"/>
      <w:marRight w:val="0"/>
      <w:marTop w:val="0"/>
      <w:marBottom w:val="0"/>
      <w:divBdr>
        <w:top w:val="none" w:sz="0" w:space="0" w:color="auto"/>
        <w:left w:val="none" w:sz="0" w:space="0" w:color="auto"/>
        <w:bottom w:val="none" w:sz="0" w:space="0" w:color="auto"/>
        <w:right w:val="none" w:sz="0" w:space="0" w:color="auto"/>
      </w:divBdr>
    </w:div>
    <w:div w:id="1499492155">
      <w:bodyDiv w:val="1"/>
      <w:marLeft w:val="0"/>
      <w:marRight w:val="0"/>
      <w:marTop w:val="0"/>
      <w:marBottom w:val="0"/>
      <w:divBdr>
        <w:top w:val="none" w:sz="0" w:space="0" w:color="auto"/>
        <w:left w:val="none" w:sz="0" w:space="0" w:color="auto"/>
        <w:bottom w:val="none" w:sz="0" w:space="0" w:color="auto"/>
        <w:right w:val="none" w:sz="0" w:space="0" w:color="auto"/>
      </w:divBdr>
    </w:div>
    <w:div w:id="1504465971">
      <w:bodyDiv w:val="1"/>
      <w:marLeft w:val="0"/>
      <w:marRight w:val="0"/>
      <w:marTop w:val="0"/>
      <w:marBottom w:val="0"/>
      <w:divBdr>
        <w:top w:val="none" w:sz="0" w:space="0" w:color="auto"/>
        <w:left w:val="none" w:sz="0" w:space="0" w:color="auto"/>
        <w:bottom w:val="none" w:sz="0" w:space="0" w:color="auto"/>
        <w:right w:val="none" w:sz="0" w:space="0" w:color="auto"/>
      </w:divBdr>
    </w:div>
    <w:div w:id="1505045984">
      <w:bodyDiv w:val="1"/>
      <w:marLeft w:val="0"/>
      <w:marRight w:val="0"/>
      <w:marTop w:val="0"/>
      <w:marBottom w:val="0"/>
      <w:divBdr>
        <w:top w:val="none" w:sz="0" w:space="0" w:color="auto"/>
        <w:left w:val="none" w:sz="0" w:space="0" w:color="auto"/>
        <w:bottom w:val="none" w:sz="0" w:space="0" w:color="auto"/>
        <w:right w:val="none" w:sz="0" w:space="0" w:color="auto"/>
      </w:divBdr>
    </w:div>
    <w:div w:id="1505708590">
      <w:bodyDiv w:val="1"/>
      <w:marLeft w:val="0"/>
      <w:marRight w:val="0"/>
      <w:marTop w:val="0"/>
      <w:marBottom w:val="0"/>
      <w:divBdr>
        <w:top w:val="none" w:sz="0" w:space="0" w:color="auto"/>
        <w:left w:val="none" w:sz="0" w:space="0" w:color="auto"/>
        <w:bottom w:val="none" w:sz="0" w:space="0" w:color="auto"/>
        <w:right w:val="none" w:sz="0" w:space="0" w:color="auto"/>
      </w:divBdr>
    </w:div>
    <w:div w:id="1514294331">
      <w:bodyDiv w:val="1"/>
      <w:marLeft w:val="0"/>
      <w:marRight w:val="0"/>
      <w:marTop w:val="0"/>
      <w:marBottom w:val="0"/>
      <w:divBdr>
        <w:top w:val="none" w:sz="0" w:space="0" w:color="auto"/>
        <w:left w:val="none" w:sz="0" w:space="0" w:color="auto"/>
        <w:bottom w:val="none" w:sz="0" w:space="0" w:color="auto"/>
        <w:right w:val="none" w:sz="0" w:space="0" w:color="auto"/>
      </w:divBdr>
    </w:div>
    <w:div w:id="1519536939">
      <w:bodyDiv w:val="1"/>
      <w:marLeft w:val="0"/>
      <w:marRight w:val="0"/>
      <w:marTop w:val="0"/>
      <w:marBottom w:val="0"/>
      <w:divBdr>
        <w:top w:val="none" w:sz="0" w:space="0" w:color="auto"/>
        <w:left w:val="none" w:sz="0" w:space="0" w:color="auto"/>
        <w:bottom w:val="none" w:sz="0" w:space="0" w:color="auto"/>
        <w:right w:val="none" w:sz="0" w:space="0" w:color="auto"/>
      </w:divBdr>
    </w:div>
    <w:div w:id="1523011181">
      <w:bodyDiv w:val="1"/>
      <w:marLeft w:val="0"/>
      <w:marRight w:val="0"/>
      <w:marTop w:val="0"/>
      <w:marBottom w:val="0"/>
      <w:divBdr>
        <w:top w:val="none" w:sz="0" w:space="0" w:color="auto"/>
        <w:left w:val="none" w:sz="0" w:space="0" w:color="auto"/>
        <w:bottom w:val="none" w:sz="0" w:space="0" w:color="auto"/>
        <w:right w:val="none" w:sz="0" w:space="0" w:color="auto"/>
      </w:divBdr>
    </w:div>
    <w:div w:id="1525512728">
      <w:bodyDiv w:val="1"/>
      <w:marLeft w:val="0"/>
      <w:marRight w:val="0"/>
      <w:marTop w:val="0"/>
      <w:marBottom w:val="0"/>
      <w:divBdr>
        <w:top w:val="none" w:sz="0" w:space="0" w:color="auto"/>
        <w:left w:val="none" w:sz="0" w:space="0" w:color="auto"/>
        <w:bottom w:val="none" w:sz="0" w:space="0" w:color="auto"/>
        <w:right w:val="none" w:sz="0" w:space="0" w:color="auto"/>
      </w:divBdr>
    </w:div>
    <w:div w:id="1527714413">
      <w:bodyDiv w:val="1"/>
      <w:marLeft w:val="0"/>
      <w:marRight w:val="0"/>
      <w:marTop w:val="0"/>
      <w:marBottom w:val="0"/>
      <w:divBdr>
        <w:top w:val="none" w:sz="0" w:space="0" w:color="auto"/>
        <w:left w:val="none" w:sz="0" w:space="0" w:color="auto"/>
        <w:bottom w:val="none" w:sz="0" w:space="0" w:color="auto"/>
        <w:right w:val="none" w:sz="0" w:space="0" w:color="auto"/>
      </w:divBdr>
    </w:div>
    <w:div w:id="1534659869">
      <w:bodyDiv w:val="1"/>
      <w:marLeft w:val="0"/>
      <w:marRight w:val="0"/>
      <w:marTop w:val="0"/>
      <w:marBottom w:val="0"/>
      <w:divBdr>
        <w:top w:val="none" w:sz="0" w:space="0" w:color="auto"/>
        <w:left w:val="none" w:sz="0" w:space="0" w:color="auto"/>
        <w:bottom w:val="none" w:sz="0" w:space="0" w:color="auto"/>
        <w:right w:val="none" w:sz="0" w:space="0" w:color="auto"/>
      </w:divBdr>
    </w:div>
    <w:div w:id="1538934293">
      <w:bodyDiv w:val="1"/>
      <w:marLeft w:val="0"/>
      <w:marRight w:val="0"/>
      <w:marTop w:val="0"/>
      <w:marBottom w:val="0"/>
      <w:divBdr>
        <w:top w:val="none" w:sz="0" w:space="0" w:color="auto"/>
        <w:left w:val="none" w:sz="0" w:space="0" w:color="auto"/>
        <w:bottom w:val="none" w:sz="0" w:space="0" w:color="auto"/>
        <w:right w:val="none" w:sz="0" w:space="0" w:color="auto"/>
      </w:divBdr>
    </w:div>
    <w:div w:id="1544824603">
      <w:bodyDiv w:val="1"/>
      <w:marLeft w:val="0"/>
      <w:marRight w:val="0"/>
      <w:marTop w:val="0"/>
      <w:marBottom w:val="0"/>
      <w:divBdr>
        <w:top w:val="none" w:sz="0" w:space="0" w:color="auto"/>
        <w:left w:val="none" w:sz="0" w:space="0" w:color="auto"/>
        <w:bottom w:val="none" w:sz="0" w:space="0" w:color="auto"/>
        <w:right w:val="none" w:sz="0" w:space="0" w:color="auto"/>
      </w:divBdr>
    </w:div>
    <w:div w:id="1551267782">
      <w:bodyDiv w:val="1"/>
      <w:marLeft w:val="0"/>
      <w:marRight w:val="0"/>
      <w:marTop w:val="0"/>
      <w:marBottom w:val="0"/>
      <w:divBdr>
        <w:top w:val="none" w:sz="0" w:space="0" w:color="auto"/>
        <w:left w:val="none" w:sz="0" w:space="0" w:color="auto"/>
        <w:bottom w:val="none" w:sz="0" w:space="0" w:color="auto"/>
        <w:right w:val="none" w:sz="0" w:space="0" w:color="auto"/>
      </w:divBdr>
    </w:div>
    <w:div w:id="1553345493">
      <w:bodyDiv w:val="1"/>
      <w:marLeft w:val="0"/>
      <w:marRight w:val="0"/>
      <w:marTop w:val="0"/>
      <w:marBottom w:val="0"/>
      <w:divBdr>
        <w:top w:val="none" w:sz="0" w:space="0" w:color="auto"/>
        <w:left w:val="none" w:sz="0" w:space="0" w:color="auto"/>
        <w:bottom w:val="none" w:sz="0" w:space="0" w:color="auto"/>
        <w:right w:val="none" w:sz="0" w:space="0" w:color="auto"/>
      </w:divBdr>
    </w:div>
    <w:div w:id="1558543899">
      <w:bodyDiv w:val="1"/>
      <w:marLeft w:val="0"/>
      <w:marRight w:val="0"/>
      <w:marTop w:val="0"/>
      <w:marBottom w:val="0"/>
      <w:divBdr>
        <w:top w:val="none" w:sz="0" w:space="0" w:color="auto"/>
        <w:left w:val="none" w:sz="0" w:space="0" w:color="auto"/>
        <w:bottom w:val="none" w:sz="0" w:space="0" w:color="auto"/>
        <w:right w:val="none" w:sz="0" w:space="0" w:color="auto"/>
      </w:divBdr>
    </w:div>
    <w:div w:id="1559243650">
      <w:bodyDiv w:val="1"/>
      <w:marLeft w:val="0"/>
      <w:marRight w:val="0"/>
      <w:marTop w:val="0"/>
      <w:marBottom w:val="0"/>
      <w:divBdr>
        <w:top w:val="none" w:sz="0" w:space="0" w:color="auto"/>
        <w:left w:val="none" w:sz="0" w:space="0" w:color="auto"/>
        <w:bottom w:val="none" w:sz="0" w:space="0" w:color="auto"/>
        <w:right w:val="none" w:sz="0" w:space="0" w:color="auto"/>
      </w:divBdr>
    </w:div>
    <w:div w:id="1560481894">
      <w:bodyDiv w:val="1"/>
      <w:marLeft w:val="0"/>
      <w:marRight w:val="0"/>
      <w:marTop w:val="0"/>
      <w:marBottom w:val="0"/>
      <w:divBdr>
        <w:top w:val="none" w:sz="0" w:space="0" w:color="auto"/>
        <w:left w:val="none" w:sz="0" w:space="0" w:color="auto"/>
        <w:bottom w:val="none" w:sz="0" w:space="0" w:color="auto"/>
        <w:right w:val="none" w:sz="0" w:space="0" w:color="auto"/>
      </w:divBdr>
    </w:div>
    <w:div w:id="1562208867">
      <w:bodyDiv w:val="1"/>
      <w:marLeft w:val="0"/>
      <w:marRight w:val="0"/>
      <w:marTop w:val="0"/>
      <w:marBottom w:val="0"/>
      <w:divBdr>
        <w:top w:val="none" w:sz="0" w:space="0" w:color="auto"/>
        <w:left w:val="none" w:sz="0" w:space="0" w:color="auto"/>
        <w:bottom w:val="none" w:sz="0" w:space="0" w:color="auto"/>
        <w:right w:val="none" w:sz="0" w:space="0" w:color="auto"/>
      </w:divBdr>
    </w:div>
    <w:div w:id="1570573254">
      <w:bodyDiv w:val="1"/>
      <w:marLeft w:val="0"/>
      <w:marRight w:val="0"/>
      <w:marTop w:val="0"/>
      <w:marBottom w:val="0"/>
      <w:divBdr>
        <w:top w:val="none" w:sz="0" w:space="0" w:color="auto"/>
        <w:left w:val="none" w:sz="0" w:space="0" w:color="auto"/>
        <w:bottom w:val="none" w:sz="0" w:space="0" w:color="auto"/>
        <w:right w:val="none" w:sz="0" w:space="0" w:color="auto"/>
      </w:divBdr>
    </w:div>
    <w:div w:id="1570966358">
      <w:bodyDiv w:val="1"/>
      <w:marLeft w:val="0"/>
      <w:marRight w:val="0"/>
      <w:marTop w:val="0"/>
      <w:marBottom w:val="0"/>
      <w:divBdr>
        <w:top w:val="none" w:sz="0" w:space="0" w:color="auto"/>
        <w:left w:val="none" w:sz="0" w:space="0" w:color="auto"/>
        <w:bottom w:val="none" w:sz="0" w:space="0" w:color="auto"/>
        <w:right w:val="none" w:sz="0" w:space="0" w:color="auto"/>
      </w:divBdr>
    </w:div>
    <w:div w:id="1577128622">
      <w:bodyDiv w:val="1"/>
      <w:marLeft w:val="0"/>
      <w:marRight w:val="0"/>
      <w:marTop w:val="0"/>
      <w:marBottom w:val="0"/>
      <w:divBdr>
        <w:top w:val="none" w:sz="0" w:space="0" w:color="auto"/>
        <w:left w:val="none" w:sz="0" w:space="0" w:color="auto"/>
        <w:bottom w:val="none" w:sz="0" w:space="0" w:color="auto"/>
        <w:right w:val="none" w:sz="0" w:space="0" w:color="auto"/>
      </w:divBdr>
    </w:div>
    <w:div w:id="1580943521">
      <w:bodyDiv w:val="1"/>
      <w:marLeft w:val="0"/>
      <w:marRight w:val="0"/>
      <w:marTop w:val="0"/>
      <w:marBottom w:val="0"/>
      <w:divBdr>
        <w:top w:val="none" w:sz="0" w:space="0" w:color="auto"/>
        <w:left w:val="none" w:sz="0" w:space="0" w:color="auto"/>
        <w:bottom w:val="none" w:sz="0" w:space="0" w:color="auto"/>
        <w:right w:val="none" w:sz="0" w:space="0" w:color="auto"/>
      </w:divBdr>
    </w:div>
    <w:div w:id="1595551261">
      <w:bodyDiv w:val="1"/>
      <w:marLeft w:val="0"/>
      <w:marRight w:val="0"/>
      <w:marTop w:val="0"/>
      <w:marBottom w:val="0"/>
      <w:divBdr>
        <w:top w:val="none" w:sz="0" w:space="0" w:color="auto"/>
        <w:left w:val="none" w:sz="0" w:space="0" w:color="auto"/>
        <w:bottom w:val="none" w:sz="0" w:space="0" w:color="auto"/>
        <w:right w:val="none" w:sz="0" w:space="0" w:color="auto"/>
      </w:divBdr>
    </w:div>
    <w:div w:id="1597250453">
      <w:bodyDiv w:val="1"/>
      <w:marLeft w:val="0"/>
      <w:marRight w:val="0"/>
      <w:marTop w:val="0"/>
      <w:marBottom w:val="0"/>
      <w:divBdr>
        <w:top w:val="none" w:sz="0" w:space="0" w:color="auto"/>
        <w:left w:val="none" w:sz="0" w:space="0" w:color="auto"/>
        <w:bottom w:val="none" w:sz="0" w:space="0" w:color="auto"/>
        <w:right w:val="none" w:sz="0" w:space="0" w:color="auto"/>
      </w:divBdr>
    </w:div>
    <w:div w:id="1598706986">
      <w:bodyDiv w:val="1"/>
      <w:marLeft w:val="0"/>
      <w:marRight w:val="0"/>
      <w:marTop w:val="0"/>
      <w:marBottom w:val="0"/>
      <w:divBdr>
        <w:top w:val="none" w:sz="0" w:space="0" w:color="auto"/>
        <w:left w:val="none" w:sz="0" w:space="0" w:color="auto"/>
        <w:bottom w:val="none" w:sz="0" w:space="0" w:color="auto"/>
        <w:right w:val="none" w:sz="0" w:space="0" w:color="auto"/>
      </w:divBdr>
    </w:div>
    <w:div w:id="1599288255">
      <w:bodyDiv w:val="1"/>
      <w:marLeft w:val="0"/>
      <w:marRight w:val="0"/>
      <w:marTop w:val="0"/>
      <w:marBottom w:val="0"/>
      <w:divBdr>
        <w:top w:val="none" w:sz="0" w:space="0" w:color="auto"/>
        <w:left w:val="none" w:sz="0" w:space="0" w:color="auto"/>
        <w:bottom w:val="none" w:sz="0" w:space="0" w:color="auto"/>
        <w:right w:val="none" w:sz="0" w:space="0" w:color="auto"/>
      </w:divBdr>
    </w:div>
    <w:div w:id="1603030683">
      <w:bodyDiv w:val="1"/>
      <w:marLeft w:val="0"/>
      <w:marRight w:val="0"/>
      <w:marTop w:val="0"/>
      <w:marBottom w:val="0"/>
      <w:divBdr>
        <w:top w:val="none" w:sz="0" w:space="0" w:color="auto"/>
        <w:left w:val="none" w:sz="0" w:space="0" w:color="auto"/>
        <w:bottom w:val="none" w:sz="0" w:space="0" w:color="auto"/>
        <w:right w:val="none" w:sz="0" w:space="0" w:color="auto"/>
      </w:divBdr>
    </w:div>
    <w:div w:id="1610702454">
      <w:bodyDiv w:val="1"/>
      <w:marLeft w:val="0"/>
      <w:marRight w:val="0"/>
      <w:marTop w:val="0"/>
      <w:marBottom w:val="0"/>
      <w:divBdr>
        <w:top w:val="none" w:sz="0" w:space="0" w:color="auto"/>
        <w:left w:val="none" w:sz="0" w:space="0" w:color="auto"/>
        <w:bottom w:val="none" w:sz="0" w:space="0" w:color="auto"/>
        <w:right w:val="none" w:sz="0" w:space="0" w:color="auto"/>
      </w:divBdr>
    </w:div>
    <w:div w:id="1633049979">
      <w:bodyDiv w:val="1"/>
      <w:marLeft w:val="0"/>
      <w:marRight w:val="0"/>
      <w:marTop w:val="0"/>
      <w:marBottom w:val="0"/>
      <w:divBdr>
        <w:top w:val="none" w:sz="0" w:space="0" w:color="auto"/>
        <w:left w:val="none" w:sz="0" w:space="0" w:color="auto"/>
        <w:bottom w:val="none" w:sz="0" w:space="0" w:color="auto"/>
        <w:right w:val="none" w:sz="0" w:space="0" w:color="auto"/>
      </w:divBdr>
    </w:div>
    <w:div w:id="1636526301">
      <w:bodyDiv w:val="1"/>
      <w:marLeft w:val="0"/>
      <w:marRight w:val="0"/>
      <w:marTop w:val="0"/>
      <w:marBottom w:val="0"/>
      <w:divBdr>
        <w:top w:val="none" w:sz="0" w:space="0" w:color="auto"/>
        <w:left w:val="none" w:sz="0" w:space="0" w:color="auto"/>
        <w:bottom w:val="none" w:sz="0" w:space="0" w:color="auto"/>
        <w:right w:val="none" w:sz="0" w:space="0" w:color="auto"/>
      </w:divBdr>
    </w:div>
    <w:div w:id="1637107278">
      <w:bodyDiv w:val="1"/>
      <w:marLeft w:val="0"/>
      <w:marRight w:val="0"/>
      <w:marTop w:val="0"/>
      <w:marBottom w:val="0"/>
      <w:divBdr>
        <w:top w:val="none" w:sz="0" w:space="0" w:color="auto"/>
        <w:left w:val="none" w:sz="0" w:space="0" w:color="auto"/>
        <w:bottom w:val="none" w:sz="0" w:space="0" w:color="auto"/>
        <w:right w:val="none" w:sz="0" w:space="0" w:color="auto"/>
      </w:divBdr>
    </w:div>
    <w:div w:id="1643726697">
      <w:bodyDiv w:val="1"/>
      <w:marLeft w:val="0"/>
      <w:marRight w:val="0"/>
      <w:marTop w:val="0"/>
      <w:marBottom w:val="0"/>
      <w:divBdr>
        <w:top w:val="none" w:sz="0" w:space="0" w:color="auto"/>
        <w:left w:val="none" w:sz="0" w:space="0" w:color="auto"/>
        <w:bottom w:val="none" w:sz="0" w:space="0" w:color="auto"/>
        <w:right w:val="none" w:sz="0" w:space="0" w:color="auto"/>
      </w:divBdr>
    </w:div>
    <w:div w:id="1648629464">
      <w:bodyDiv w:val="1"/>
      <w:marLeft w:val="0"/>
      <w:marRight w:val="0"/>
      <w:marTop w:val="0"/>
      <w:marBottom w:val="0"/>
      <w:divBdr>
        <w:top w:val="none" w:sz="0" w:space="0" w:color="auto"/>
        <w:left w:val="none" w:sz="0" w:space="0" w:color="auto"/>
        <w:bottom w:val="none" w:sz="0" w:space="0" w:color="auto"/>
        <w:right w:val="none" w:sz="0" w:space="0" w:color="auto"/>
      </w:divBdr>
    </w:div>
    <w:div w:id="1652251422">
      <w:bodyDiv w:val="1"/>
      <w:marLeft w:val="0"/>
      <w:marRight w:val="0"/>
      <w:marTop w:val="0"/>
      <w:marBottom w:val="0"/>
      <w:divBdr>
        <w:top w:val="none" w:sz="0" w:space="0" w:color="auto"/>
        <w:left w:val="none" w:sz="0" w:space="0" w:color="auto"/>
        <w:bottom w:val="none" w:sz="0" w:space="0" w:color="auto"/>
        <w:right w:val="none" w:sz="0" w:space="0" w:color="auto"/>
      </w:divBdr>
    </w:div>
    <w:div w:id="1653947527">
      <w:bodyDiv w:val="1"/>
      <w:marLeft w:val="0"/>
      <w:marRight w:val="0"/>
      <w:marTop w:val="0"/>
      <w:marBottom w:val="0"/>
      <w:divBdr>
        <w:top w:val="none" w:sz="0" w:space="0" w:color="auto"/>
        <w:left w:val="none" w:sz="0" w:space="0" w:color="auto"/>
        <w:bottom w:val="none" w:sz="0" w:space="0" w:color="auto"/>
        <w:right w:val="none" w:sz="0" w:space="0" w:color="auto"/>
      </w:divBdr>
    </w:div>
    <w:div w:id="1654525753">
      <w:bodyDiv w:val="1"/>
      <w:marLeft w:val="0"/>
      <w:marRight w:val="0"/>
      <w:marTop w:val="0"/>
      <w:marBottom w:val="0"/>
      <w:divBdr>
        <w:top w:val="none" w:sz="0" w:space="0" w:color="auto"/>
        <w:left w:val="none" w:sz="0" w:space="0" w:color="auto"/>
        <w:bottom w:val="none" w:sz="0" w:space="0" w:color="auto"/>
        <w:right w:val="none" w:sz="0" w:space="0" w:color="auto"/>
      </w:divBdr>
    </w:div>
    <w:div w:id="1664160205">
      <w:bodyDiv w:val="1"/>
      <w:marLeft w:val="0"/>
      <w:marRight w:val="0"/>
      <w:marTop w:val="0"/>
      <w:marBottom w:val="0"/>
      <w:divBdr>
        <w:top w:val="none" w:sz="0" w:space="0" w:color="auto"/>
        <w:left w:val="none" w:sz="0" w:space="0" w:color="auto"/>
        <w:bottom w:val="none" w:sz="0" w:space="0" w:color="auto"/>
        <w:right w:val="none" w:sz="0" w:space="0" w:color="auto"/>
      </w:divBdr>
    </w:div>
    <w:div w:id="1669095905">
      <w:bodyDiv w:val="1"/>
      <w:marLeft w:val="0"/>
      <w:marRight w:val="0"/>
      <w:marTop w:val="0"/>
      <w:marBottom w:val="0"/>
      <w:divBdr>
        <w:top w:val="none" w:sz="0" w:space="0" w:color="auto"/>
        <w:left w:val="none" w:sz="0" w:space="0" w:color="auto"/>
        <w:bottom w:val="none" w:sz="0" w:space="0" w:color="auto"/>
        <w:right w:val="none" w:sz="0" w:space="0" w:color="auto"/>
      </w:divBdr>
    </w:div>
    <w:div w:id="1670252093">
      <w:bodyDiv w:val="1"/>
      <w:marLeft w:val="0"/>
      <w:marRight w:val="0"/>
      <w:marTop w:val="0"/>
      <w:marBottom w:val="0"/>
      <w:divBdr>
        <w:top w:val="none" w:sz="0" w:space="0" w:color="auto"/>
        <w:left w:val="none" w:sz="0" w:space="0" w:color="auto"/>
        <w:bottom w:val="none" w:sz="0" w:space="0" w:color="auto"/>
        <w:right w:val="none" w:sz="0" w:space="0" w:color="auto"/>
      </w:divBdr>
    </w:div>
    <w:div w:id="1684742681">
      <w:bodyDiv w:val="1"/>
      <w:marLeft w:val="0"/>
      <w:marRight w:val="0"/>
      <w:marTop w:val="0"/>
      <w:marBottom w:val="0"/>
      <w:divBdr>
        <w:top w:val="none" w:sz="0" w:space="0" w:color="auto"/>
        <w:left w:val="none" w:sz="0" w:space="0" w:color="auto"/>
        <w:bottom w:val="none" w:sz="0" w:space="0" w:color="auto"/>
        <w:right w:val="none" w:sz="0" w:space="0" w:color="auto"/>
      </w:divBdr>
    </w:div>
    <w:div w:id="1692880655">
      <w:bodyDiv w:val="1"/>
      <w:marLeft w:val="0"/>
      <w:marRight w:val="0"/>
      <w:marTop w:val="0"/>
      <w:marBottom w:val="0"/>
      <w:divBdr>
        <w:top w:val="none" w:sz="0" w:space="0" w:color="auto"/>
        <w:left w:val="none" w:sz="0" w:space="0" w:color="auto"/>
        <w:bottom w:val="none" w:sz="0" w:space="0" w:color="auto"/>
        <w:right w:val="none" w:sz="0" w:space="0" w:color="auto"/>
      </w:divBdr>
    </w:div>
    <w:div w:id="1697922205">
      <w:bodyDiv w:val="1"/>
      <w:marLeft w:val="0"/>
      <w:marRight w:val="0"/>
      <w:marTop w:val="0"/>
      <w:marBottom w:val="0"/>
      <w:divBdr>
        <w:top w:val="none" w:sz="0" w:space="0" w:color="auto"/>
        <w:left w:val="none" w:sz="0" w:space="0" w:color="auto"/>
        <w:bottom w:val="none" w:sz="0" w:space="0" w:color="auto"/>
        <w:right w:val="none" w:sz="0" w:space="0" w:color="auto"/>
      </w:divBdr>
    </w:div>
    <w:div w:id="1699547222">
      <w:bodyDiv w:val="1"/>
      <w:marLeft w:val="0"/>
      <w:marRight w:val="0"/>
      <w:marTop w:val="0"/>
      <w:marBottom w:val="0"/>
      <w:divBdr>
        <w:top w:val="none" w:sz="0" w:space="0" w:color="auto"/>
        <w:left w:val="none" w:sz="0" w:space="0" w:color="auto"/>
        <w:bottom w:val="none" w:sz="0" w:space="0" w:color="auto"/>
        <w:right w:val="none" w:sz="0" w:space="0" w:color="auto"/>
      </w:divBdr>
    </w:div>
    <w:div w:id="1701083182">
      <w:bodyDiv w:val="1"/>
      <w:marLeft w:val="0"/>
      <w:marRight w:val="0"/>
      <w:marTop w:val="0"/>
      <w:marBottom w:val="0"/>
      <w:divBdr>
        <w:top w:val="none" w:sz="0" w:space="0" w:color="auto"/>
        <w:left w:val="none" w:sz="0" w:space="0" w:color="auto"/>
        <w:bottom w:val="none" w:sz="0" w:space="0" w:color="auto"/>
        <w:right w:val="none" w:sz="0" w:space="0" w:color="auto"/>
      </w:divBdr>
    </w:div>
    <w:div w:id="1717002565">
      <w:bodyDiv w:val="1"/>
      <w:marLeft w:val="0"/>
      <w:marRight w:val="0"/>
      <w:marTop w:val="0"/>
      <w:marBottom w:val="0"/>
      <w:divBdr>
        <w:top w:val="none" w:sz="0" w:space="0" w:color="auto"/>
        <w:left w:val="none" w:sz="0" w:space="0" w:color="auto"/>
        <w:bottom w:val="none" w:sz="0" w:space="0" w:color="auto"/>
        <w:right w:val="none" w:sz="0" w:space="0" w:color="auto"/>
      </w:divBdr>
    </w:div>
    <w:div w:id="1723554969">
      <w:bodyDiv w:val="1"/>
      <w:marLeft w:val="0"/>
      <w:marRight w:val="0"/>
      <w:marTop w:val="0"/>
      <w:marBottom w:val="0"/>
      <w:divBdr>
        <w:top w:val="none" w:sz="0" w:space="0" w:color="auto"/>
        <w:left w:val="none" w:sz="0" w:space="0" w:color="auto"/>
        <w:bottom w:val="none" w:sz="0" w:space="0" w:color="auto"/>
        <w:right w:val="none" w:sz="0" w:space="0" w:color="auto"/>
      </w:divBdr>
    </w:div>
    <w:div w:id="1733238055">
      <w:bodyDiv w:val="1"/>
      <w:marLeft w:val="0"/>
      <w:marRight w:val="0"/>
      <w:marTop w:val="0"/>
      <w:marBottom w:val="0"/>
      <w:divBdr>
        <w:top w:val="none" w:sz="0" w:space="0" w:color="auto"/>
        <w:left w:val="none" w:sz="0" w:space="0" w:color="auto"/>
        <w:bottom w:val="none" w:sz="0" w:space="0" w:color="auto"/>
        <w:right w:val="none" w:sz="0" w:space="0" w:color="auto"/>
      </w:divBdr>
    </w:div>
    <w:div w:id="1754546675">
      <w:bodyDiv w:val="1"/>
      <w:marLeft w:val="0"/>
      <w:marRight w:val="0"/>
      <w:marTop w:val="0"/>
      <w:marBottom w:val="0"/>
      <w:divBdr>
        <w:top w:val="none" w:sz="0" w:space="0" w:color="auto"/>
        <w:left w:val="none" w:sz="0" w:space="0" w:color="auto"/>
        <w:bottom w:val="none" w:sz="0" w:space="0" w:color="auto"/>
        <w:right w:val="none" w:sz="0" w:space="0" w:color="auto"/>
      </w:divBdr>
    </w:div>
    <w:div w:id="1757438095">
      <w:bodyDiv w:val="1"/>
      <w:marLeft w:val="0"/>
      <w:marRight w:val="0"/>
      <w:marTop w:val="0"/>
      <w:marBottom w:val="0"/>
      <w:divBdr>
        <w:top w:val="none" w:sz="0" w:space="0" w:color="auto"/>
        <w:left w:val="none" w:sz="0" w:space="0" w:color="auto"/>
        <w:bottom w:val="none" w:sz="0" w:space="0" w:color="auto"/>
        <w:right w:val="none" w:sz="0" w:space="0" w:color="auto"/>
      </w:divBdr>
    </w:div>
    <w:div w:id="1758018508">
      <w:bodyDiv w:val="1"/>
      <w:marLeft w:val="0"/>
      <w:marRight w:val="0"/>
      <w:marTop w:val="0"/>
      <w:marBottom w:val="0"/>
      <w:divBdr>
        <w:top w:val="none" w:sz="0" w:space="0" w:color="auto"/>
        <w:left w:val="none" w:sz="0" w:space="0" w:color="auto"/>
        <w:bottom w:val="none" w:sz="0" w:space="0" w:color="auto"/>
        <w:right w:val="none" w:sz="0" w:space="0" w:color="auto"/>
      </w:divBdr>
    </w:div>
    <w:div w:id="1760904543">
      <w:bodyDiv w:val="1"/>
      <w:marLeft w:val="0"/>
      <w:marRight w:val="0"/>
      <w:marTop w:val="0"/>
      <w:marBottom w:val="0"/>
      <w:divBdr>
        <w:top w:val="none" w:sz="0" w:space="0" w:color="auto"/>
        <w:left w:val="none" w:sz="0" w:space="0" w:color="auto"/>
        <w:bottom w:val="none" w:sz="0" w:space="0" w:color="auto"/>
        <w:right w:val="none" w:sz="0" w:space="0" w:color="auto"/>
      </w:divBdr>
    </w:div>
    <w:div w:id="1761220986">
      <w:bodyDiv w:val="1"/>
      <w:marLeft w:val="0"/>
      <w:marRight w:val="0"/>
      <w:marTop w:val="0"/>
      <w:marBottom w:val="0"/>
      <w:divBdr>
        <w:top w:val="none" w:sz="0" w:space="0" w:color="auto"/>
        <w:left w:val="none" w:sz="0" w:space="0" w:color="auto"/>
        <w:bottom w:val="none" w:sz="0" w:space="0" w:color="auto"/>
        <w:right w:val="none" w:sz="0" w:space="0" w:color="auto"/>
      </w:divBdr>
    </w:div>
    <w:div w:id="1766077482">
      <w:bodyDiv w:val="1"/>
      <w:marLeft w:val="0"/>
      <w:marRight w:val="0"/>
      <w:marTop w:val="0"/>
      <w:marBottom w:val="0"/>
      <w:divBdr>
        <w:top w:val="none" w:sz="0" w:space="0" w:color="auto"/>
        <w:left w:val="none" w:sz="0" w:space="0" w:color="auto"/>
        <w:bottom w:val="none" w:sz="0" w:space="0" w:color="auto"/>
        <w:right w:val="none" w:sz="0" w:space="0" w:color="auto"/>
      </w:divBdr>
    </w:div>
    <w:div w:id="1766416931">
      <w:bodyDiv w:val="1"/>
      <w:marLeft w:val="0"/>
      <w:marRight w:val="0"/>
      <w:marTop w:val="0"/>
      <w:marBottom w:val="0"/>
      <w:divBdr>
        <w:top w:val="none" w:sz="0" w:space="0" w:color="auto"/>
        <w:left w:val="none" w:sz="0" w:space="0" w:color="auto"/>
        <w:bottom w:val="none" w:sz="0" w:space="0" w:color="auto"/>
        <w:right w:val="none" w:sz="0" w:space="0" w:color="auto"/>
      </w:divBdr>
    </w:div>
    <w:div w:id="1804232382">
      <w:bodyDiv w:val="1"/>
      <w:marLeft w:val="0"/>
      <w:marRight w:val="0"/>
      <w:marTop w:val="0"/>
      <w:marBottom w:val="0"/>
      <w:divBdr>
        <w:top w:val="none" w:sz="0" w:space="0" w:color="auto"/>
        <w:left w:val="none" w:sz="0" w:space="0" w:color="auto"/>
        <w:bottom w:val="none" w:sz="0" w:space="0" w:color="auto"/>
        <w:right w:val="none" w:sz="0" w:space="0" w:color="auto"/>
      </w:divBdr>
    </w:div>
    <w:div w:id="1806460192">
      <w:bodyDiv w:val="1"/>
      <w:marLeft w:val="0"/>
      <w:marRight w:val="0"/>
      <w:marTop w:val="0"/>
      <w:marBottom w:val="0"/>
      <w:divBdr>
        <w:top w:val="none" w:sz="0" w:space="0" w:color="auto"/>
        <w:left w:val="none" w:sz="0" w:space="0" w:color="auto"/>
        <w:bottom w:val="none" w:sz="0" w:space="0" w:color="auto"/>
        <w:right w:val="none" w:sz="0" w:space="0" w:color="auto"/>
      </w:divBdr>
    </w:div>
    <w:div w:id="1806505125">
      <w:bodyDiv w:val="1"/>
      <w:marLeft w:val="0"/>
      <w:marRight w:val="0"/>
      <w:marTop w:val="0"/>
      <w:marBottom w:val="0"/>
      <w:divBdr>
        <w:top w:val="none" w:sz="0" w:space="0" w:color="auto"/>
        <w:left w:val="none" w:sz="0" w:space="0" w:color="auto"/>
        <w:bottom w:val="none" w:sz="0" w:space="0" w:color="auto"/>
        <w:right w:val="none" w:sz="0" w:space="0" w:color="auto"/>
      </w:divBdr>
    </w:div>
    <w:div w:id="1820338395">
      <w:bodyDiv w:val="1"/>
      <w:marLeft w:val="0"/>
      <w:marRight w:val="0"/>
      <w:marTop w:val="0"/>
      <w:marBottom w:val="0"/>
      <w:divBdr>
        <w:top w:val="none" w:sz="0" w:space="0" w:color="auto"/>
        <w:left w:val="none" w:sz="0" w:space="0" w:color="auto"/>
        <w:bottom w:val="none" w:sz="0" w:space="0" w:color="auto"/>
        <w:right w:val="none" w:sz="0" w:space="0" w:color="auto"/>
      </w:divBdr>
    </w:div>
    <w:div w:id="1833064237">
      <w:bodyDiv w:val="1"/>
      <w:marLeft w:val="0"/>
      <w:marRight w:val="0"/>
      <w:marTop w:val="0"/>
      <w:marBottom w:val="0"/>
      <w:divBdr>
        <w:top w:val="none" w:sz="0" w:space="0" w:color="auto"/>
        <w:left w:val="none" w:sz="0" w:space="0" w:color="auto"/>
        <w:bottom w:val="none" w:sz="0" w:space="0" w:color="auto"/>
        <w:right w:val="none" w:sz="0" w:space="0" w:color="auto"/>
      </w:divBdr>
    </w:div>
    <w:div w:id="1838688962">
      <w:bodyDiv w:val="1"/>
      <w:marLeft w:val="0"/>
      <w:marRight w:val="0"/>
      <w:marTop w:val="0"/>
      <w:marBottom w:val="0"/>
      <w:divBdr>
        <w:top w:val="none" w:sz="0" w:space="0" w:color="auto"/>
        <w:left w:val="none" w:sz="0" w:space="0" w:color="auto"/>
        <w:bottom w:val="none" w:sz="0" w:space="0" w:color="auto"/>
        <w:right w:val="none" w:sz="0" w:space="0" w:color="auto"/>
      </w:divBdr>
    </w:div>
    <w:div w:id="1841847120">
      <w:bodyDiv w:val="1"/>
      <w:marLeft w:val="0"/>
      <w:marRight w:val="0"/>
      <w:marTop w:val="0"/>
      <w:marBottom w:val="0"/>
      <w:divBdr>
        <w:top w:val="none" w:sz="0" w:space="0" w:color="auto"/>
        <w:left w:val="none" w:sz="0" w:space="0" w:color="auto"/>
        <w:bottom w:val="none" w:sz="0" w:space="0" w:color="auto"/>
        <w:right w:val="none" w:sz="0" w:space="0" w:color="auto"/>
      </w:divBdr>
    </w:div>
    <w:div w:id="1843157979">
      <w:bodyDiv w:val="1"/>
      <w:marLeft w:val="0"/>
      <w:marRight w:val="0"/>
      <w:marTop w:val="0"/>
      <w:marBottom w:val="0"/>
      <w:divBdr>
        <w:top w:val="none" w:sz="0" w:space="0" w:color="auto"/>
        <w:left w:val="none" w:sz="0" w:space="0" w:color="auto"/>
        <w:bottom w:val="none" w:sz="0" w:space="0" w:color="auto"/>
        <w:right w:val="none" w:sz="0" w:space="0" w:color="auto"/>
      </w:divBdr>
    </w:div>
    <w:div w:id="1844201140">
      <w:bodyDiv w:val="1"/>
      <w:marLeft w:val="0"/>
      <w:marRight w:val="0"/>
      <w:marTop w:val="0"/>
      <w:marBottom w:val="0"/>
      <w:divBdr>
        <w:top w:val="none" w:sz="0" w:space="0" w:color="auto"/>
        <w:left w:val="none" w:sz="0" w:space="0" w:color="auto"/>
        <w:bottom w:val="none" w:sz="0" w:space="0" w:color="auto"/>
        <w:right w:val="none" w:sz="0" w:space="0" w:color="auto"/>
      </w:divBdr>
    </w:div>
    <w:div w:id="1846821615">
      <w:bodyDiv w:val="1"/>
      <w:marLeft w:val="0"/>
      <w:marRight w:val="0"/>
      <w:marTop w:val="0"/>
      <w:marBottom w:val="0"/>
      <w:divBdr>
        <w:top w:val="none" w:sz="0" w:space="0" w:color="auto"/>
        <w:left w:val="none" w:sz="0" w:space="0" w:color="auto"/>
        <w:bottom w:val="none" w:sz="0" w:space="0" w:color="auto"/>
        <w:right w:val="none" w:sz="0" w:space="0" w:color="auto"/>
      </w:divBdr>
    </w:div>
    <w:div w:id="1857647617">
      <w:bodyDiv w:val="1"/>
      <w:marLeft w:val="0"/>
      <w:marRight w:val="0"/>
      <w:marTop w:val="0"/>
      <w:marBottom w:val="0"/>
      <w:divBdr>
        <w:top w:val="none" w:sz="0" w:space="0" w:color="auto"/>
        <w:left w:val="none" w:sz="0" w:space="0" w:color="auto"/>
        <w:bottom w:val="none" w:sz="0" w:space="0" w:color="auto"/>
        <w:right w:val="none" w:sz="0" w:space="0" w:color="auto"/>
      </w:divBdr>
    </w:div>
    <w:div w:id="1859731064">
      <w:bodyDiv w:val="1"/>
      <w:marLeft w:val="0"/>
      <w:marRight w:val="0"/>
      <w:marTop w:val="0"/>
      <w:marBottom w:val="0"/>
      <w:divBdr>
        <w:top w:val="none" w:sz="0" w:space="0" w:color="auto"/>
        <w:left w:val="none" w:sz="0" w:space="0" w:color="auto"/>
        <w:bottom w:val="none" w:sz="0" w:space="0" w:color="auto"/>
        <w:right w:val="none" w:sz="0" w:space="0" w:color="auto"/>
      </w:divBdr>
    </w:div>
    <w:div w:id="1876692959">
      <w:bodyDiv w:val="1"/>
      <w:marLeft w:val="0"/>
      <w:marRight w:val="0"/>
      <w:marTop w:val="0"/>
      <w:marBottom w:val="0"/>
      <w:divBdr>
        <w:top w:val="none" w:sz="0" w:space="0" w:color="auto"/>
        <w:left w:val="none" w:sz="0" w:space="0" w:color="auto"/>
        <w:bottom w:val="none" w:sz="0" w:space="0" w:color="auto"/>
        <w:right w:val="none" w:sz="0" w:space="0" w:color="auto"/>
      </w:divBdr>
    </w:div>
    <w:div w:id="1877767178">
      <w:bodyDiv w:val="1"/>
      <w:marLeft w:val="0"/>
      <w:marRight w:val="0"/>
      <w:marTop w:val="0"/>
      <w:marBottom w:val="0"/>
      <w:divBdr>
        <w:top w:val="none" w:sz="0" w:space="0" w:color="auto"/>
        <w:left w:val="none" w:sz="0" w:space="0" w:color="auto"/>
        <w:bottom w:val="none" w:sz="0" w:space="0" w:color="auto"/>
        <w:right w:val="none" w:sz="0" w:space="0" w:color="auto"/>
      </w:divBdr>
    </w:div>
    <w:div w:id="1881285791">
      <w:bodyDiv w:val="1"/>
      <w:marLeft w:val="0"/>
      <w:marRight w:val="0"/>
      <w:marTop w:val="0"/>
      <w:marBottom w:val="0"/>
      <w:divBdr>
        <w:top w:val="none" w:sz="0" w:space="0" w:color="auto"/>
        <w:left w:val="none" w:sz="0" w:space="0" w:color="auto"/>
        <w:bottom w:val="none" w:sz="0" w:space="0" w:color="auto"/>
        <w:right w:val="none" w:sz="0" w:space="0" w:color="auto"/>
      </w:divBdr>
    </w:div>
    <w:div w:id="1882667290">
      <w:bodyDiv w:val="1"/>
      <w:marLeft w:val="0"/>
      <w:marRight w:val="0"/>
      <w:marTop w:val="0"/>
      <w:marBottom w:val="0"/>
      <w:divBdr>
        <w:top w:val="none" w:sz="0" w:space="0" w:color="auto"/>
        <w:left w:val="none" w:sz="0" w:space="0" w:color="auto"/>
        <w:bottom w:val="none" w:sz="0" w:space="0" w:color="auto"/>
        <w:right w:val="none" w:sz="0" w:space="0" w:color="auto"/>
      </w:divBdr>
    </w:div>
    <w:div w:id="1883440148">
      <w:bodyDiv w:val="1"/>
      <w:marLeft w:val="0"/>
      <w:marRight w:val="0"/>
      <w:marTop w:val="0"/>
      <w:marBottom w:val="0"/>
      <w:divBdr>
        <w:top w:val="none" w:sz="0" w:space="0" w:color="auto"/>
        <w:left w:val="none" w:sz="0" w:space="0" w:color="auto"/>
        <w:bottom w:val="none" w:sz="0" w:space="0" w:color="auto"/>
        <w:right w:val="none" w:sz="0" w:space="0" w:color="auto"/>
      </w:divBdr>
    </w:div>
    <w:div w:id="1885408193">
      <w:bodyDiv w:val="1"/>
      <w:marLeft w:val="0"/>
      <w:marRight w:val="0"/>
      <w:marTop w:val="0"/>
      <w:marBottom w:val="0"/>
      <w:divBdr>
        <w:top w:val="none" w:sz="0" w:space="0" w:color="auto"/>
        <w:left w:val="none" w:sz="0" w:space="0" w:color="auto"/>
        <w:bottom w:val="none" w:sz="0" w:space="0" w:color="auto"/>
        <w:right w:val="none" w:sz="0" w:space="0" w:color="auto"/>
      </w:divBdr>
      <w:divsChild>
        <w:div w:id="983892067">
          <w:marLeft w:val="0"/>
          <w:marRight w:val="0"/>
          <w:marTop w:val="0"/>
          <w:marBottom w:val="0"/>
          <w:divBdr>
            <w:top w:val="none" w:sz="0" w:space="0" w:color="auto"/>
            <w:left w:val="none" w:sz="0" w:space="0" w:color="auto"/>
            <w:bottom w:val="none" w:sz="0" w:space="0" w:color="auto"/>
            <w:right w:val="none" w:sz="0" w:space="0" w:color="auto"/>
          </w:divBdr>
          <w:divsChild>
            <w:div w:id="466582498">
              <w:marLeft w:val="0"/>
              <w:marRight w:val="0"/>
              <w:marTop w:val="0"/>
              <w:marBottom w:val="0"/>
              <w:divBdr>
                <w:top w:val="none" w:sz="0" w:space="0" w:color="auto"/>
                <w:left w:val="none" w:sz="0" w:space="0" w:color="auto"/>
                <w:bottom w:val="none" w:sz="0" w:space="0" w:color="auto"/>
                <w:right w:val="none" w:sz="0" w:space="0" w:color="auto"/>
              </w:divBdr>
              <w:divsChild>
                <w:div w:id="835654441">
                  <w:marLeft w:val="0"/>
                  <w:marRight w:val="0"/>
                  <w:marTop w:val="0"/>
                  <w:marBottom w:val="0"/>
                  <w:divBdr>
                    <w:top w:val="none" w:sz="0" w:space="0" w:color="auto"/>
                    <w:left w:val="none" w:sz="0" w:space="0" w:color="auto"/>
                    <w:bottom w:val="none" w:sz="0" w:space="0" w:color="auto"/>
                    <w:right w:val="none" w:sz="0" w:space="0" w:color="auto"/>
                  </w:divBdr>
                  <w:divsChild>
                    <w:div w:id="4007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76017">
      <w:bodyDiv w:val="1"/>
      <w:marLeft w:val="0"/>
      <w:marRight w:val="0"/>
      <w:marTop w:val="0"/>
      <w:marBottom w:val="0"/>
      <w:divBdr>
        <w:top w:val="none" w:sz="0" w:space="0" w:color="auto"/>
        <w:left w:val="none" w:sz="0" w:space="0" w:color="auto"/>
        <w:bottom w:val="none" w:sz="0" w:space="0" w:color="auto"/>
        <w:right w:val="none" w:sz="0" w:space="0" w:color="auto"/>
      </w:divBdr>
    </w:div>
    <w:div w:id="1897741372">
      <w:bodyDiv w:val="1"/>
      <w:marLeft w:val="0"/>
      <w:marRight w:val="0"/>
      <w:marTop w:val="0"/>
      <w:marBottom w:val="0"/>
      <w:divBdr>
        <w:top w:val="none" w:sz="0" w:space="0" w:color="auto"/>
        <w:left w:val="none" w:sz="0" w:space="0" w:color="auto"/>
        <w:bottom w:val="none" w:sz="0" w:space="0" w:color="auto"/>
        <w:right w:val="none" w:sz="0" w:space="0" w:color="auto"/>
      </w:divBdr>
    </w:div>
    <w:div w:id="1897814033">
      <w:bodyDiv w:val="1"/>
      <w:marLeft w:val="0"/>
      <w:marRight w:val="0"/>
      <w:marTop w:val="0"/>
      <w:marBottom w:val="0"/>
      <w:divBdr>
        <w:top w:val="none" w:sz="0" w:space="0" w:color="auto"/>
        <w:left w:val="none" w:sz="0" w:space="0" w:color="auto"/>
        <w:bottom w:val="none" w:sz="0" w:space="0" w:color="auto"/>
        <w:right w:val="none" w:sz="0" w:space="0" w:color="auto"/>
      </w:divBdr>
    </w:div>
    <w:div w:id="1916628466">
      <w:bodyDiv w:val="1"/>
      <w:marLeft w:val="0"/>
      <w:marRight w:val="0"/>
      <w:marTop w:val="0"/>
      <w:marBottom w:val="0"/>
      <w:divBdr>
        <w:top w:val="none" w:sz="0" w:space="0" w:color="auto"/>
        <w:left w:val="none" w:sz="0" w:space="0" w:color="auto"/>
        <w:bottom w:val="none" w:sz="0" w:space="0" w:color="auto"/>
        <w:right w:val="none" w:sz="0" w:space="0" w:color="auto"/>
      </w:divBdr>
    </w:div>
    <w:div w:id="1944803977">
      <w:bodyDiv w:val="1"/>
      <w:marLeft w:val="0"/>
      <w:marRight w:val="0"/>
      <w:marTop w:val="0"/>
      <w:marBottom w:val="0"/>
      <w:divBdr>
        <w:top w:val="none" w:sz="0" w:space="0" w:color="auto"/>
        <w:left w:val="none" w:sz="0" w:space="0" w:color="auto"/>
        <w:bottom w:val="none" w:sz="0" w:space="0" w:color="auto"/>
        <w:right w:val="none" w:sz="0" w:space="0" w:color="auto"/>
      </w:divBdr>
    </w:div>
    <w:div w:id="1946037240">
      <w:bodyDiv w:val="1"/>
      <w:marLeft w:val="0"/>
      <w:marRight w:val="0"/>
      <w:marTop w:val="0"/>
      <w:marBottom w:val="0"/>
      <w:divBdr>
        <w:top w:val="none" w:sz="0" w:space="0" w:color="auto"/>
        <w:left w:val="none" w:sz="0" w:space="0" w:color="auto"/>
        <w:bottom w:val="none" w:sz="0" w:space="0" w:color="auto"/>
        <w:right w:val="none" w:sz="0" w:space="0" w:color="auto"/>
      </w:divBdr>
    </w:div>
    <w:div w:id="1951155654">
      <w:bodyDiv w:val="1"/>
      <w:marLeft w:val="0"/>
      <w:marRight w:val="0"/>
      <w:marTop w:val="0"/>
      <w:marBottom w:val="0"/>
      <w:divBdr>
        <w:top w:val="none" w:sz="0" w:space="0" w:color="auto"/>
        <w:left w:val="none" w:sz="0" w:space="0" w:color="auto"/>
        <w:bottom w:val="none" w:sz="0" w:space="0" w:color="auto"/>
        <w:right w:val="none" w:sz="0" w:space="0" w:color="auto"/>
      </w:divBdr>
    </w:div>
    <w:div w:id="1953048870">
      <w:bodyDiv w:val="1"/>
      <w:marLeft w:val="0"/>
      <w:marRight w:val="0"/>
      <w:marTop w:val="0"/>
      <w:marBottom w:val="0"/>
      <w:divBdr>
        <w:top w:val="none" w:sz="0" w:space="0" w:color="auto"/>
        <w:left w:val="none" w:sz="0" w:space="0" w:color="auto"/>
        <w:bottom w:val="none" w:sz="0" w:space="0" w:color="auto"/>
        <w:right w:val="none" w:sz="0" w:space="0" w:color="auto"/>
      </w:divBdr>
    </w:div>
    <w:div w:id="1954708927">
      <w:bodyDiv w:val="1"/>
      <w:marLeft w:val="0"/>
      <w:marRight w:val="0"/>
      <w:marTop w:val="0"/>
      <w:marBottom w:val="0"/>
      <w:divBdr>
        <w:top w:val="none" w:sz="0" w:space="0" w:color="auto"/>
        <w:left w:val="none" w:sz="0" w:space="0" w:color="auto"/>
        <w:bottom w:val="none" w:sz="0" w:space="0" w:color="auto"/>
        <w:right w:val="none" w:sz="0" w:space="0" w:color="auto"/>
      </w:divBdr>
    </w:div>
    <w:div w:id="1955625574">
      <w:bodyDiv w:val="1"/>
      <w:marLeft w:val="0"/>
      <w:marRight w:val="0"/>
      <w:marTop w:val="0"/>
      <w:marBottom w:val="0"/>
      <w:divBdr>
        <w:top w:val="none" w:sz="0" w:space="0" w:color="auto"/>
        <w:left w:val="none" w:sz="0" w:space="0" w:color="auto"/>
        <w:bottom w:val="none" w:sz="0" w:space="0" w:color="auto"/>
        <w:right w:val="none" w:sz="0" w:space="0" w:color="auto"/>
      </w:divBdr>
    </w:div>
    <w:div w:id="1967929371">
      <w:bodyDiv w:val="1"/>
      <w:marLeft w:val="0"/>
      <w:marRight w:val="0"/>
      <w:marTop w:val="0"/>
      <w:marBottom w:val="0"/>
      <w:divBdr>
        <w:top w:val="none" w:sz="0" w:space="0" w:color="auto"/>
        <w:left w:val="none" w:sz="0" w:space="0" w:color="auto"/>
        <w:bottom w:val="none" w:sz="0" w:space="0" w:color="auto"/>
        <w:right w:val="none" w:sz="0" w:space="0" w:color="auto"/>
      </w:divBdr>
    </w:div>
    <w:div w:id="1969167968">
      <w:bodyDiv w:val="1"/>
      <w:marLeft w:val="0"/>
      <w:marRight w:val="0"/>
      <w:marTop w:val="0"/>
      <w:marBottom w:val="0"/>
      <w:divBdr>
        <w:top w:val="none" w:sz="0" w:space="0" w:color="auto"/>
        <w:left w:val="none" w:sz="0" w:space="0" w:color="auto"/>
        <w:bottom w:val="none" w:sz="0" w:space="0" w:color="auto"/>
        <w:right w:val="none" w:sz="0" w:space="0" w:color="auto"/>
      </w:divBdr>
    </w:div>
    <w:div w:id="1974406068">
      <w:bodyDiv w:val="1"/>
      <w:marLeft w:val="0"/>
      <w:marRight w:val="0"/>
      <w:marTop w:val="0"/>
      <w:marBottom w:val="0"/>
      <w:divBdr>
        <w:top w:val="none" w:sz="0" w:space="0" w:color="auto"/>
        <w:left w:val="none" w:sz="0" w:space="0" w:color="auto"/>
        <w:bottom w:val="none" w:sz="0" w:space="0" w:color="auto"/>
        <w:right w:val="none" w:sz="0" w:space="0" w:color="auto"/>
      </w:divBdr>
    </w:div>
    <w:div w:id="1974672267">
      <w:bodyDiv w:val="1"/>
      <w:marLeft w:val="0"/>
      <w:marRight w:val="0"/>
      <w:marTop w:val="0"/>
      <w:marBottom w:val="0"/>
      <w:divBdr>
        <w:top w:val="none" w:sz="0" w:space="0" w:color="auto"/>
        <w:left w:val="none" w:sz="0" w:space="0" w:color="auto"/>
        <w:bottom w:val="none" w:sz="0" w:space="0" w:color="auto"/>
        <w:right w:val="none" w:sz="0" w:space="0" w:color="auto"/>
      </w:divBdr>
    </w:div>
    <w:div w:id="1978027326">
      <w:bodyDiv w:val="1"/>
      <w:marLeft w:val="0"/>
      <w:marRight w:val="0"/>
      <w:marTop w:val="0"/>
      <w:marBottom w:val="0"/>
      <w:divBdr>
        <w:top w:val="none" w:sz="0" w:space="0" w:color="auto"/>
        <w:left w:val="none" w:sz="0" w:space="0" w:color="auto"/>
        <w:bottom w:val="none" w:sz="0" w:space="0" w:color="auto"/>
        <w:right w:val="none" w:sz="0" w:space="0" w:color="auto"/>
      </w:divBdr>
    </w:div>
    <w:div w:id="1992248612">
      <w:bodyDiv w:val="1"/>
      <w:marLeft w:val="0"/>
      <w:marRight w:val="0"/>
      <w:marTop w:val="0"/>
      <w:marBottom w:val="0"/>
      <w:divBdr>
        <w:top w:val="none" w:sz="0" w:space="0" w:color="auto"/>
        <w:left w:val="none" w:sz="0" w:space="0" w:color="auto"/>
        <w:bottom w:val="none" w:sz="0" w:space="0" w:color="auto"/>
        <w:right w:val="none" w:sz="0" w:space="0" w:color="auto"/>
      </w:divBdr>
    </w:div>
    <w:div w:id="1997146042">
      <w:bodyDiv w:val="1"/>
      <w:marLeft w:val="0"/>
      <w:marRight w:val="0"/>
      <w:marTop w:val="0"/>
      <w:marBottom w:val="0"/>
      <w:divBdr>
        <w:top w:val="none" w:sz="0" w:space="0" w:color="auto"/>
        <w:left w:val="none" w:sz="0" w:space="0" w:color="auto"/>
        <w:bottom w:val="none" w:sz="0" w:space="0" w:color="auto"/>
        <w:right w:val="none" w:sz="0" w:space="0" w:color="auto"/>
      </w:divBdr>
    </w:div>
    <w:div w:id="1999723015">
      <w:bodyDiv w:val="1"/>
      <w:marLeft w:val="0"/>
      <w:marRight w:val="0"/>
      <w:marTop w:val="0"/>
      <w:marBottom w:val="0"/>
      <w:divBdr>
        <w:top w:val="none" w:sz="0" w:space="0" w:color="auto"/>
        <w:left w:val="none" w:sz="0" w:space="0" w:color="auto"/>
        <w:bottom w:val="none" w:sz="0" w:space="0" w:color="auto"/>
        <w:right w:val="none" w:sz="0" w:space="0" w:color="auto"/>
      </w:divBdr>
    </w:div>
    <w:div w:id="2002807774">
      <w:bodyDiv w:val="1"/>
      <w:marLeft w:val="0"/>
      <w:marRight w:val="0"/>
      <w:marTop w:val="0"/>
      <w:marBottom w:val="0"/>
      <w:divBdr>
        <w:top w:val="none" w:sz="0" w:space="0" w:color="auto"/>
        <w:left w:val="none" w:sz="0" w:space="0" w:color="auto"/>
        <w:bottom w:val="none" w:sz="0" w:space="0" w:color="auto"/>
        <w:right w:val="none" w:sz="0" w:space="0" w:color="auto"/>
      </w:divBdr>
    </w:div>
    <w:div w:id="2004772737">
      <w:bodyDiv w:val="1"/>
      <w:marLeft w:val="0"/>
      <w:marRight w:val="0"/>
      <w:marTop w:val="0"/>
      <w:marBottom w:val="0"/>
      <w:divBdr>
        <w:top w:val="none" w:sz="0" w:space="0" w:color="auto"/>
        <w:left w:val="none" w:sz="0" w:space="0" w:color="auto"/>
        <w:bottom w:val="none" w:sz="0" w:space="0" w:color="auto"/>
        <w:right w:val="none" w:sz="0" w:space="0" w:color="auto"/>
      </w:divBdr>
    </w:div>
    <w:div w:id="2006274420">
      <w:bodyDiv w:val="1"/>
      <w:marLeft w:val="0"/>
      <w:marRight w:val="0"/>
      <w:marTop w:val="0"/>
      <w:marBottom w:val="0"/>
      <w:divBdr>
        <w:top w:val="none" w:sz="0" w:space="0" w:color="auto"/>
        <w:left w:val="none" w:sz="0" w:space="0" w:color="auto"/>
        <w:bottom w:val="none" w:sz="0" w:space="0" w:color="auto"/>
        <w:right w:val="none" w:sz="0" w:space="0" w:color="auto"/>
      </w:divBdr>
    </w:div>
    <w:div w:id="2007319629">
      <w:bodyDiv w:val="1"/>
      <w:marLeft w:val="0"/>
      <w:marRight w:val="0"/>
      <w:marTop w:val="0"/>
      <w:marBottom w:val="0"/>
      <w:divBdr>
        <w:top w:val="none" w:sz="0" w:space="0" w:color="auto"/>
        <w:left w:val="none" w:sz="0" w:space="0" w:color="auto"/>
        <w:bottom w:val="none" w:sz="0" w:space="0" w:color="auto"/>
        <w:right w:val="none" w:sz="0" w:space="0" w:color="auto"/>
      </w:divBdr>
    </w:div>
    <w:div w:id="2009090436">
      <w:bodyDiv w:val="1"/>
      <w:marLeft w:val="0"/>
      <w:marRight w:val="0"/>
      <w:marTop w:val="0"/>
      <w:marBottom w:val="0"/>
      <w:divBdr>
        <w:top w:val="none" w:sz="0" w:space="0" w:color="auto"/>
        <w:left w:val="none" w:sz="0" w:space="0" w:color="auto"/>
        <w:bottom w:val="none" w:sz="0" w:space="0" w:color="auto"/>
        <w:right w:val="none" w:sz="0" w:space="0" w:color="auto"/>
      </w:divBdr>
    </w:div>
    <w:div w:id="2013484030">
      <w:bodyDiv w:val="1"/>
      <w:marLeft w:val="0"/>
      <w:marRight w:val="0"/>
      <w:marTop w:val="0"/>
      <w:marBottom w:val="0"/>
      <w:divBdr>
        <w:top w:val="none" w:sz="0" w:space="0" w:color="auto"/>
        <w:left w:val="none" w:sz="0" w:space="0" w:color="auto"/>
        <w:bottom w:val="none" w:sz="0" w:space="0" w:color="auto"/>
        <w:right w:val="none" w:sz="0" w:space="0" w:color="auto"/>
      </w:divBdr>
    </w:div>
    <w:div w:id="2014988538">
      <w:bodyDiv w:val="1"/>
      <w:marLeft w:val="0"/>
      <w:marRight w:val="0"/>
      <w:marTop w:val="0"/>
      <w:marBottom w:val="0"/>
      <w:divBdr>
        <w:top w:val="none" w:sz="0" w:space="0" w:color="auto"/>
        <w:left w:val="none" w:sz="0" w:space="0" w:color="auto"/>
        <w:bottom w:val="none" w:sz="0" w:space="0" w:color="auto"/>
        <w:right w:val="none" w:sz="0" w:space="0" w:color="auto"/>
      </w:divBdr>
    </w:div>
    <w:div w:id="2021199032">
      <w:bodyDiv w:val="1"/>
      <w:marLeft w:val="0"/>
      <w:marRight w:val="0"/>
      <w:marTop w:val="0"/>
      <w:marBottom w:val="0"/>
      <w:divBdr>
        <w:top w:val="none" w:sz="0" w:space="0" w:color="auto"/>
        <w:left w:val="none" w:sz="0" w:space="0" w:color="auto"/>
        <w:bottom w:val="none" w:sz="0" w:space="0" w:color="auto"/>
        <w:right w:val="none" w:sz="0" w:space="0" w:color="auto"/>
      </w:divBdr>
    </w:div>
    <w:div w:id="2023429968">
      <w:bodyDiv w:val="1"/>
      <w:marLeft w:val="0"/>
      <w:marRight w:val="0"/>
      <w:marTop w:val="0"/>
      <w:marBottom w:val="0"/>
      <w:divBdr>
        <w:top w:val="none" w:sz="0" w:space="0" w:color="auto"/>
        <w:left w:val="none" w:sz="0" w:space="0" w:color="auto"/>
        <w:bottom w:val="none" w:sz="0" w:space="0" w:color="auto"/>
        <w:right w:val="none" w:sz="0" w:space="0" w:color="auto"/>
      </w:divBdr>
    </w:div>
    <w:div w:id="2026130806">
      <w:bodyDiv w:val="1"/>
      <w:marLeft w:val="0"/>
      <w:marRight w:val="0"/>
      <w:marTop w:val="0"/>
      <w:marBottom w:val="0"/>
      <w:divBdr>
        <w:top w:val="none" w:sz="0" w:space="0" w:color="auto"/>
        <w:left w:val="none" w:sz="0" w:space="0" w:color="auto"/>
        <w:bottom w:val="none" w:sz="0" w:space="0" w:color="auto"/>
        <w:right w:val="none" w:sz="0" w:space="0" w:color="auto"/>
      </w:divBdr>
    </w:div>
    <w:div w:id="2027244682">
      <w:bodyDiv w:val="1"/>
      <w:marLeft w:val="0"/>
      <w:marRight w:val="0"/>
      <w:marTop w:val="0"/>
      <w:marBottom w:val="0"/>
      <w:divBdr>
        <w:top w:val="none" w:sz="0" w:space="0" w:color="auto"/>
        <w:left w:val="none" w:sz="0" w:space="0" w:color="auto"/>
        <w:bottom w:val="none" w:sz="0" w:space="0" w:color="auto"/>
        <w:right w:val="none" w:sz="0" w:space="0" w:color="auto"/>
      </w:divBdr>
    </w:div>
    <w:div w:id="2033872524">
      <w:bodyDiv w:val="1"/>
      <w:marLeft w:val="0"/>
      <w:marRight w:val="0"/>
      <w:marTop w:val="0"/>
      <w:marBottom w:val="0"/>
      <w:divBdr>
        <w:top w:val="none" w:sz="0" w:space="0" w:color="auto"/>
        <w:left w:val="none" w:sz="0" w:space="0" w:color="auto"/>
        <w:bottom w:val="none" w:sz="0" w:space="0" w:color="auto"/>
        <w:right w:val="none" w:sz="0" w:space="0" w:color="auto"/>
      </w:divBdr>
    </w:div>
    <w:div w:id="2040231408">
      <w:bodyDiv w:val="1"/>
      <w:marLeft w:val="0"/>
      <w:marRight w:val="0"/>
      <w:marTop w:val="0"/>
      <w:marBottom w:val="0"/>
      <w:divBdr>
        <w:top w:val="none" w:sz="0" w:space="0" w:color="auto"/>
        <w:left w:val="none" w:sz="0" w:space="0" w:color="auto"/>
        <w:bottom w:val="none" w:sz="0" w:space="0" w:color="auto"/>
        <w:right w:val="none" w:sz="0" w:space="0" w:color="auto"/>
      </w:divBdr>
    </w:div>
    <w:div w:id="2044284376">
      <w:bodyDiv w:val="1"/>
      <w:marLeft w:val="0"/>
      <w:marRight w:val="0"/>
      <w:marTop w:val="0"/>
      <w:marBottom w:val="0"/>
      <w:divBdr>
        <w:top w:val="none" w:sz="0" w:space="0" w:color="auto"/>
        <w:left w:val="none" w:sz="0" w:space="0" w:color="auto"/>
        <w:bottom w:val="none" w:sz="0" w:space="0" w:color="auto"/>
        <w:right w:val="none" w:sz="0" w:space="0" w:color="auto"/>
      </w:divBdr>
    </w:div>
    <w:div w:id="2050565019">
      <w:bodyDiv w:val="1"/>
      <w:marLeft w:val="0"/>
      <w:marRight w:val="0"/>
      <w:marTop w:val="0"/>
      <w:marBottom w:val="0"/>
      <w:divBdr>
        <w:top w:val="none" w:sz="0" w:space="0" w:color="auto"/>
        <w:left w:val="none" w:sz="0" w:space="0" w:color="auto"/>
        <w:bottom w:val="none" w:sz="0" w:space="0" w:color="auto"/>
        <w:right w:val="none" w:sz="0" w:space="0" w:color="auto"/>
      </w:divBdr>
    </w:div>
    <w:div w:id="2054964857">
      <w:bodyDiv w:val="1"/>
      <w:marLeft w:val="0"/>
      <w:marRight w:val="0"/>
      <w:marTop w:val="0"/>
      <w:marBottom w:val="0"/>
      <w:divBdr>
        <w:top w:val="none" w:sz="0" w:space="0" w:color="auto"/>
        <w:left w:val="none" w:sz="0" w:space="0" w:color="auto"/>
        <w:bottom w:val="none" w:sz="0" w:space="0" w:color="auto"/>
        <w:right w:val="none" w:sz="0" w:space="0" w:color="auto"/>
      </w:divBdr>
    </w:div>
    <w:div w:id="2056192822">
      <w:bodyDiv w:val="1"/>
      <w:marLeft w:val="0"/>
      <w:marRight w:val="0"/>
      <w:marTop w:val="0"/>
      <w:marBottom w:val="0"/>
      <w:divBdr>
        <w:top w:val="none" w:sz="0" w:space="0" w:color="auto"/>
        <w:left w:val="none" w:sz="0" w:space="0" w:color="auto"/>
        <w:bottom w:val="none" w:sz="0" w:space="0" w:color="auto"/>
        <w:right w:val="none" w:sz="0" w:space="0" w:color="auto"/>
      </w:divBdr>
    </w:div>
    <w:div w:id="2060083106">
      <w:bodyDiv w:val="1"/>
      <w:marLeft w:val="0"/>
      <w:marRight w:val="0"/>
      <w:marTop w:val="0"/>
      <w:marBottom w:val="0"/>
      <w:divBdr>
        <w:top w:val="none" w:sz="0" w:space="0" w:color="auto"/>
        <w:left w:val="none" w:sz="0" w:space="0" w:color="auto"/>
        <w:bottom w:val="none" w:sz="0" w:space="0" w:color="auto"/>
        <w:right w:val="none" w:sz="0" w:space="0" w:color="auto"/>
      </w:divBdr>
    </w:div>
    <w:div w:id="2072537493">
      <w:bodyDiv w:val="1"/>
      <w:marLeft w:val="0"/>
      <w:marRight w:val="0"/>
      <w:marTop w:val="0"/>
      <w:marBottom w:val="0"/>
      <w:divBdr>
        <w:top w:val="none" w:sz="0" w:space="0" w:color="auto"/>
        <w:left w:val="none" w:sz="0" w:space="0" w:color="auto"/>
        <w:bottom w:val="none" w:sz="0" w:space="0" w:color="auto"/>
        <w:right w:val="none" w:sz="0" w:space="0" w:color="auto"/>
      </w:divBdr>
    </w:div>
    <w:div w:id="2077782505">
      <w:bodyDiv w:val="1"/>
      <w:marLeft w:val="0"/>
      <w:marRight w:val="0"/>
      <w:marTop w:val="0"/>
      <w:marBottom w:val="0"/>
      <w:divBdr>
        <w:top w:val="none" w:sz="0" w:space="0" w:color="auto"/>
        <w:left w:val="none" w:sz="0" w:space="0" w:color="auto"/>
        <w:bottom w:val="none" w:sz="0" w:space="0" w:color="auto"/>
        <w:right w:val="none" w:sz="0" w:space="0" w:color="auto"/>
      </w:divBdr>
    </w:div>
    <w:div w:id="2087530168">
      <w:bodyDiv w:val="1"/>
      <w:marLeft w:val="0"/>
      <w:marRight w:val="0"/>
      <w:marTop w:val="0"/>
      <w:marBottom w:val="0"/>
      <w:divBdr>
        <w:top w:val="none" w:sz="0" w:space="0" w:color="auto"/>
        <w:left w:val="none" w:sz="0" w:space="0" w:color="auto"/>
        <w:bottom w:val="none" w:sz="0" w:space="0" w:color="auto"/>
        <w:right w:val="none" w:sz="0" w:space="0" w:color="auto"/>
      </w:divBdr>
    </w:div>
    <w:div w:id="2088308130">
      <w:bodyDiv w:val="1"/>
      <w:marLeft w:val="0"/>
      <w:marRight w:val="0"/>
      <w:marTop w:val="0"/>
      <w:marBottom w:val="0"/>
      <w:divBdr>
        <w:top w:val="none" w:sz="0" w:space="0" w:color="auto"/>
        <w:left w:val="none" w:sz="0" w:space="0" w:color="auto"/>
        <w:bottom w:val="none" w:sz="0" w:space="0" w:color="auto"/>
        <w:right w:val="none" w:sz="0" w:space="0" w:color="auto"/>
      </w:divBdr>
    </w:div>
    <w:div w:id="2090467893">
      <w:bodyDiv w:val="1"/>
      <w:marLeft w:val="0"/>
      <w:marRight w:val="0"/>
      <w:marTop w:val="0"/>
      <w:marBottom w:val="0"/>
      <w:divBdr>
        <w:top w:val="none" w:sz="0" w:space="0" w:color="auto"/>
        <w:left w:val="none" w:sz="0" w:space="0" w:color="auto"/>
        <w:bottom w:val="none" w:sz="0" w:space="0" w:color="auto"/>
        <w:right w:val="none" w:sz="0" w:space="0" w:color="auto"/>
      </w:divBdr>
    </w:div>
    <w:div w:id="2093311907">
      <w:bodyDiv w:val="1"/>
      <w:marLeft w:val="0"/>
      <w:marRight w:val="0"/>
      <w:marTop w:val="0"/>
      <w:marBottom w:val="0"/>
      <w:divBdr>
        <w:top w:val="none" w:sz="0" w:space="0" w:color="auto"/>
        <w:left w:val="none" w:sz="0" w:space="0" w:color="auto"/>
        <w:bottom w:val="none" w:sz="0" w:space="0" w:color="auto"/>
        <w:right w:val="none" w:sz="0" w:space="0" w:color="auto"/>
      </w:divBdr>
    </w:div>
    <w:div w:id="2094356048">
      <w:bodyDiv w:val="1"/>
      <w:marLeft w:val="0"/>
      <w:marRight w:val="0"/>
      <w:marTop w:val="0"/>
      <w:marBottom w:val="0"/>
      <w:divBdr>
        <w:top w:val="none" w:sz="0" w:space="0" w:color="auto"/>
        <w:left w:val="none" w:sz="0" w:space="0" w:color="auto"/>
        <w:bottom w:val="none" w:sz="0" w:space="0" w:color="auto"/>
        <w:right w:val="none" w:sz="0" w:space="0" w:color="auto"/>
      </w:divBdr>
    </w:div>
    <w:div w:id="2097969566">
      <w:bodyDiv w:val="1"/>
      <w:marLeft w:val="0"/>
      <w:marRight w:val="0"/>
      <w:marTop w:val="0"/>
      <w:marBottom w:val="0"/>
      <w:divBdr>
        <w:top w:val="none" w:sz="0" w:space="0" w:color="auto"/>
        <w:left w:val="none" w:sz="0" w:space="0" w:color="auto"/>
        <w:bottom w:val="none" w:sz="0" w:space="0" w:color="auto"/>
        <w:right w:val="none" w:sz="0" w:space="0" w:color="auto"/>
      </w:divBdr>
    </w:div>
    <w:div w:id="2100638081">
      <w:bodyDiv w:val="1"/>
      <w:marLeft w:val="0"/>
      <w:marRight w:val="0"/>
      <w:marTop w:val="0"/>
      <w:marBottom w:val="0"/>
      <w:divBdr>
        <w:top w:val="none" w:sz="0" w:space="0" w:color="auto"/>
        <w:left w:val="none" w:sz="0" w:space="0" w:color="auto"/>
        <w:bottom w:val="none" w:sz="0" w:space="0" w:color="auto"/>
        <w:right w:val="none" w:sz="0" w:space="0" w:color="auto"/>
      </w:divBdr>
    </w:div>
    <w:div w:id="2101367752">
      <w:bodyDiv w:val="1"/>
      <w:marLeft w:val="0"/>
      <w:marRight w:val="0"/>
      <w:marTop w:val="0"/>
      <w:marBottom w:val="0"/>
      <w:divBdr>
        <w:top w:val="none" w:sz="0" w:space="0" w:color="auto"/>
        <w:left w:val="none" w:sz="0" w:space="0" w:color="auto"/>
        <w:bottom w:val="none" w:sz="0" w:space="0" w:color="auto"/>
        <w:right w:val="none" w:sz="0" w:space="0" w:color="auto"/>
      </w:divBdr>
    </w:div>
    <w:div w:id="2101948545">
      <w:bodyDiv w:val="1"/>
      <w:marLeft w:val="0"/>
      <w:marRight w:val="0"/>
      <w:marTop w:val="0"/>
      <w:marBottom w:val="0"/>
      <w:divBdr>
        <w:top w:val="none" w:sz="0" w:space="0" w:color="auto"/>
        <w:left w:val="none" w:sz="0" w:space="0" w:color="auto"/>
        <w:bottom w:val="none" w:sz="0" w:space="0" w:color="auto"/>
        <w:right w:val="none" w:sz="0" w:space="0" w:color="auto"/>
      </w:divBdr>
    </w:div>
    <w:div w:id="2108117243">
      <w:bodyDiv w:val="1"/>
      <w:marLeft w:val="0"/>
      <w:marRight w:val="0"/>
      <w:marTop w:val="0"/>
      <w:marBottom w:val="0"/>
      <w:divBdr>
        <w:top w:val="none" w:sz="0" w:space="0" w:color="auto"/>
        <w:left w:val="none" w:sz="0" w:space="0" w:color="auto"/>
        <w:bottom w:val="none" w:sz="0" w:space="0" w:color="auto"/>
        <w:right w:val="none" w:sz="0" w:space="0" w:color="auto"/>
      </w:divBdr>
    </w:div>
    <w:div w:id="2116558435">
      <w:bodyDiv w:val="1"/>
      <w:marLeft w:val="0"/>
      <w:marRight w:val="0"/>
      <w:marTop w:val="0"/>
      <w:marBottom w:val="0"/>
      <w:divBdr>
        <w:top w:val="none" w:sz="0" w:space="0" w:color="auto"/>
        <w:left w:val="none" w:sz="0" w:space="0" w:color="auto"/>
        <w:bottom w:val="none" w:sz="0" w:space="0" w:color="auto"/>
        <w:right w:val="none" w:sz="0" w:space="0" w:color="auto"/>
      </w:divBdr>
    </w:div>
    <w:div w:id="2117946728">
      <w:bodyDiv w:val="1"/>
      <w:marLeft w:val="0"/>
      <w:marRight w:val="0"/>
      <w:marTop w:val="0"/>
      <w:marBottom w:val="0"/>
      <w:divBdr>
        <w:top w:val="none" w:sz="0" w:space="0" w:color="auto"/>
        <w:left w:val="none" w:sz="0" w:space="0" w:color="auto"/>
        <w:bottom w:val="none" w:sz="0" w:space="0" w:color="auto"/>
        <w:right w:val="none" w:sz="0" w:space="0" w:color="auto"/>
      </w:divBdr>
    </w:div>
    <w:div w:id="2119836355">
      <w:bodyDiv w:val="1"/>
      <w:marLeft w:val="0"/>
      <w:marRight w:val="0"/>
      <w:marTop w:val="0"/>
      <w:marBottom w:val="0"/>
      <w:divBdr>
        <w:top w:val="none" w:sz="0" w:space="0" w:color="auto"/>
        <w:left w:val="none" w:sz="0" w:space="0" w:color="auto"/>
        <w:bottom w:val="none" w:sz="0" w:space="0" w:color="auto"/>
        <w:right w:val="none" w:sz="0" w:space="0" w:color="auto"/>
      </w:divBdr>
    </w:div>
    <w:div w:id="2129857555">
      <w:bodyDiv w:val="1"/>
      <w:marLeft w:val="0"/>
      <w:marRight w:val="0"/>
      <w:marTop w:val="0"/>
      <w:marBottom w:val="0"/>
      <w:divBdr>
        <w:top w:val="none" w:sz="0" w:space="0" w:color="auto"/>
        <w:left w:val="none" w:sz="0" w:space="0" w:color="auto"/>
        <w:bottom w:val="none" w:sz="0" w:space="0" w:color="auto"/>
        <w:right w:val="none" w:sz="0" w:space="0" w:color="auto"/>
      </w:divBdr>
    </w:div>
    <w:div w:id="2137796100">
      <w:bodyDiv w:val="1"/>
      <w:marLeft w:val="0"/>
      <w:marRight w:val="0"/>
      <w:marTop w:val="0"/>
      <w:marBottom w:val="0"/>
      <w:divBdr>
        <w:top w:val="none" w:sz="0" w:space="0" w:color="auto"/>
        <w:left w:val="none" w:sz="0" w:space="0" w:color="auto"/>
        <w:bottom w:val="none" w:sz="0" w:space="0" w:color="auto"/>
        <w:right w:val="none" w:sz="0" w:space="0" w:color="auto"/>
      </w:divBdr>
    </w:div>
    <w:div w:id="214724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8EC52D88-BABC-A044-906E-60E80AF8A917}">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3BD8A1C-3B98-C549-A6AB-5334309736C6}">
  <we:reference id="wa104382081" version="1.55.1.0" store="en-US" storeType="OMEX"/>
  <we:alternateReferences>
    <we:reference id="WA104382081" version="1.55.1.0" store="" storeType="OMEX"/>
  </we:alternateReferences>
  <we:properties>
    <we:property name="MENDELEY_CITATIONS" value="[]"/>
  </we:properties>
  <we:bindings/>
  <we:snapshot xmlns:r="http://schemas.openxmlformats.org/officeDocument/2006/relationships"/>
</we:webextension>
</file>

<file path=word/webextensions/webextension3.xml><?xml version="1.0" encoding="utf-8"?>
<we:webextension xmlns:we="http://schemas.microsoft.com/office/webextensions/webextension/2010/11" id="{E0414D58-FECC-1244-B850-11A9343066AA}">
  <we:reference id="wa104380917" version="1.0.1.0" store="en-US" storeType="OMEX"/>
  <we:alternateReferences>
    <we:reference id="WA104380917" version="1.0.1.0" store=""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B5D9D121-DDB4-7B41-B5C4-8B46AEEFCB90}">
  <we:reference id="wa200000199" version="8.2.0.0" store="en-US" storeType="OMEX"/>
  <we:alternateReferences>
    <we:reference id="WA200000199" version="8.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Mal111</b:Tag>
    <b:SourceType>JournalArticle</b:SourceType>
    <b:Guid>{82611E36-F179-AB4C-8EB9-7413D392AFE3}</b:Guid>
    <b:Title>Emotional brand attachment and brand personality: The relative importance of the actual and the ideal self</b:Title>
    <b:JournalName>Journal of Marketing</b:JournalName>
    <b:Year>2011</b:Year>
    <b:Pages>35–52</b:Pages>
    <b:Author>
      <b:Author>
        <b:NameList>
          <b:Person>
            <b:Last>Malar</b:Last>
            <b:First>L.</b:First>
          </b:Person>
          <b:Person>
            <b:Last>Krohmer</b:Last>
            <b:First>H.</b:First>
          </b:Person>
          <b:Person>
            <b:Last>Hoyer</b:Last>
            <b:First>W.</b:First>
            <b:Middle>D.</b:Middle>
          </b:Person>
          <b:Person>
            <b:Last>Nyffenegger</b:Last>
            <b:First>B.</b:First>
          </b:Person>
        </b:NameList>
      </b:Author>
    </b:Author>
    <b:Volume>75</b:Volume>
    <b:Issue>4</b:Issue>
    <b:RefOrder>21</b:RefOrder>
  </b:Source>
  <b:Source>
    <b:Tag>Cha06</b:Tag>
    <b:SourceType>Book</b:SourceType>
    <b:Guid>{5B037D31-B506-FC4F-B110-C59C469FFD4B}</b:Guid>
    <b:Title>Emotion and reason in consumer behavior.</b:Title>
    <b:Year>2006</b:Year>
    <b:City>New York</b:City>
    <b:Publisher>Routledge</b:Publisher>
    <b:Author>
      <b:Author>
        <b:NameList>
          <b:Person>
            <b:Last>Chaudhuri</b:Last>
            <b:First>A.</b:First>
          </b:Person>
        </b:NameList>
      </b:Author>
    </b:Author>
    <b:RefOrder>22</b:RefOrder>
  </b:Source>
  <b:Source>
    <b:Tag>Qui19</b:Tag>
    <b:SourceType>BookSection</b:SourceType>
    <b:Guid>{BBC5BFD6-D95E-4E4F-9904-E02537754782}</b:Guid>
    <b:Title>Symbolic Interactionism: A Brief Introduction</b:Title>
    <b:JournalName>Vernon Press.</b:JournalName>
    <b:Year>2019</b:Year>
    <b:Pages>18-48</b:Pages>
    <b:BookTitle>Symbolic interactionism: The basics.</b:BookTitle>
    <b:Publisher>Vernon Press</b:Publisher>
    <b:Author>
      <b:Author>
        <b:NameList>
          <b:Person>
            <b:Last>Quist-Adade</b:Last>
            <b:First>C.</b:First>
          </b:Person>
        </b:NameList>
      </b:Author>
    </b:Author>
    <b:RefOrder>4</b:RefOrder>
  </b:Source>
  <b:Source>
    <b:Tag>Ram14</b:Tag>
    <b:SourceType>JournalArticle</b:SourceType>
    <b:Guid>{2398C542-9851-064E-B139-FEF37F3A71BC}</b:Guid>
    <b:Title>Connecting the dots between brand experience and brand loyalty: The mediating role of brand personality and brand relationships</b:Title>
    <b:JournalName>Journal of Brand Management</b:JournalName>
    <b:Year>2014</b:Year>
    <b:Pages>664–683</b:Pages>
    <b:Author>
      <b:Author>
        <b:NameList>
          <b:Person>
            <b:Last>Ramaseshan</b:Last>
            <b:First>B.</b:First>
          </b:Person>
          <b:Person>
            <b:Last>Stein</b:Last>
            <b:First>A.</b:First>
          </b:Person>
        </b:NameList>
      </b:Author>
    </b:Author>
    <b:Volume>21</b:Volume>
    <b:RefOrder>6</b:RefOrder>
  </b:Source>
  <b:Source>
    <b:Tag>Esc03</b:Tag>
    <b:SourceType>JournalArticle</b:SourceType>
    <b:Guid>{7728FBB7-095D-004B-9215-81CAE4D4A0A8}</b:Guid>
    <b:Title>You are what they eat: The influence of reference groups on consumers’ connections to brands</b:Title>
    <b:Year>2003</b:Year>
    <b:JournalName>Journal of consumer psychology</b:JournalName>
    <b:Pages>339-348</b:Pages>
    <b:Author>
      <b:Author>
        <b:NameList>
          <b:Person>
            <b:Last>Escalas</b:Last>
            <b:First>J. E.</b:First>
          </b:Person>
          <b:Person>
            <b:Last>Bettman</b:Last>
            <b:First>J. R.</b:First>
          </b:Person>
        </b:NameList>
      </b:Author>
    </b:Author>
    <b:Volume>13</b:Volume>
    <b:Issue>3</b:Issue>
    <b:RefOrder>7</b:RefOrder>
  </b:Source>
  <b:Source>
    <b:Tag>Hog00</b:Tag>
    <b:SourceType>JournalArticle</b:SourceType>
    <b:Guid>{968EFDCC-F2BF-674B-91C1-8AE120654692}</b:Guid>
    <b:Title>Social Identity and Self-Categorization Processes in Organizational Contexts</b:Title>
    <b:JournalName>The Academy of Management Review</b:JournalName>
    <b:Year>2000</b:Year>
    <b:Pages>121-140</b:Pages>
    <b:Author>
      <b:Author>
        <b:NameList>
          <b:Person>
            <b:Last>Hogg</b:Last>
            <b:First>M. A.</b:First>
          </b:Person>
          <b:Person>
            <b:Last>Terry</b:Last>
            <b:First>D. J.</b:First>
          </b:Person>
        </b:NameList>
      </b:Author>
    </b:Author>
    <b:Volume>25</b:Volume>
    <b:Issue>1</b:Issue>
    <b:RefOrder>8</b:RefOrder>
  </b:Source>
  <b:Source>
    <b:Tag>How15</b:Tag>
    <b:SourceType>Book</b:SourceType>
    <b:Guid>{9B1C4DA7-0706-D642-BDE5-4FBDC28BA496}</b:Guid>
    <b:Title>Unbuttoned: The interaction between provoca tiveness of female work attire and occupational status. Sex Roles</b:Title>
    <b:Year>2015</b:Year>
    <b:Volume>72</b:Volume>
    <b:Pages>105–116</b:Pages>
    <b:Author>
      <b:Author>
        <b:NameList>
          <b:Person>
            <b:Last>Howlett</b:Last>
            <b:First>N.</b:First>
          </b:Person>
          <b:Person>
            <b:Last>Pine</b:Last>
            <b:First>K. J. </b:First>
          </b:Person>
          <b:Person>
            <b:Last>Cahill</b:Last>
            <b:First>N. </b:First>
          </b:Person>
          <b:Person>
            <b:Last>Orakçıo.lu</b:Last>
          </b:Person>
          <b:Person>
            <b:Last>Fletcher</b:Last>
            <b:First>B.</b:First>
          </b:Person>
        </b:NameList>
      </b:Author>
    </b:Author>
    <b:RefOrder>23</b:RefOrder>
  </b:Source>
  <b:Source>
    <b:Tag>Han02</b:Tag>
    <b:SourceType>JournalArticle</b:SourceType>
    <b:Guid>{A6095475-26EF-EF48-8407-C3BAFC537595}</b:Guid>
    <b:Title>The clothing makes the self’ via knowledge activation</b:Title>
    <b:Year>2002</b:Year>
    <b:JournalName>Journal of Applied Social Psychology</b:JournalName>
    <b:Pages>2513–2525.</b:Pages>
    <b:Author>
      <b:Author>
        <b:NameList>
          <b:Person>
            <b:Last>Hannover</b:Last>
            <b:First>B.</b:First>
          </b:Person>
          <b:Person>
            <b:Last>Kühnen</b:Last>
            <b:First>U.</b:First>
          </b:Person>
        </b:NameList>
      </b:Author>
    </b:Author>
    <b:Volume>32</b:Volume>
    <b:RefOrder>24</b:RefOrder>
  </b:Source>
  <b:Source>
    <b:Tag>Fur13</b:Tag>
    <b:SourceType>JournalArticle</b:SourceType>
    <b:Guid>{1D6A8C7E-466E-E54D-A4DD-52AD4E58DB88}</b:Guid>
    <b:Title>What to wear? The influence of attire on the perceived professionalism of dentists and lawyers</b:Title>
    <b:JournalName>Journal of Applied Social Psychology</b:JournalName>
    <b:Year>2013</b:Year>
    <b:Pages>1838–1850</b:Pages>
    <b:Author>
      <b:Author>
        <b:NameList>
          <b:Person>
            <b:Last>Furnham</b:Last>
            <b:First>A.</b:First>
          </b:Person>
          <b:Person>
            <b:Last>Chan</b:Last>
            <b:First>P. S.</b:First>
          </b:Person>
          <b:Person>
            <b:Last>Wilson</b:Last>
            <b:First>E.</b:First>
          </b:Person>
        </b:NameList>
      </b:Author>
    </b:Author>
    <b:Volume>43</b:Volume>
    <b:Issue>9</b:Issue>
    <b:RefOrder>25</b:RefOrder>
  </b:Source>
  <b:Source>
    <b:Tag>Joh09</b:Tag>
    <b:SourceType>Book</b:SourceType>
    <b:Guid>{F4F7BE6C-FE1B-9349-950A-5745139451A9}</b:Guid>
    <b:Title>Student dress codes and uniforms: Research brief</b:Title>
    <b:City>Fairfield, CT, USA</b:City>
    <b:Publisher>Education Partnerships Inc.</b:Publisher>
    <b:Year>2009</b:Year>
    <b:Author>
      <b:Author>
        <b:NameList>
          <b:Person>
            <b:Last>Johnston</b:Last>
            <b:First>H. </b:First>
          </b:Person>
        </b:NameList>
      </b:Author>
    </b:Author>
    <b:RefOrder>26</b:RefOrder>
  </b:Source>
  <b:Source>
    <b:Tag>Kla20</b:Tag>
    <b:SourceType>JournalArticle</b:SourceType>
    <b:Guid>{BCD76CC0-7503-464D-B71B-CC51980E4598}</b:Guid>
    <b:Title>Self-image congruity affecting perceived quality and the moderation of brand experience: The case of local and international brands in the Kingdom of Saudi Arabia.</b:Title>
    <b:JournalName>Journal of Global Marketing</b:JournalName>
    <b:Year>2020</b:Year>
    <b:Pages>69-83.</b:Pages>
    <b:Author>
      <b:Author>
        <b:NameList>
          <b:Person>
            <b:Last>Klabi</b:Last>
            <b:First>F.</b:First>
          </b:Person>
        </b:NameList>
      </b:Author>
    </b:Author>
    <b:Volume>33</b:Volume>
    <b:Issue>2</b:Issue>
    <b:RefOrder>16</b:RefOrder>
  </b:Source>
  <b:Source>
    <b:Tag>Blu861</b:Tag>
    <b:SourceType>Book</b:SourceType>
    <b:Guid>{8084D4D4-E12A-BB46-88DD-3D39ACAF6670}</b:Guid>
    <b:Title>Symbolic interactionism: Perspective and method.</b:Title>
    <b:Publisher>University of California Press.</b:Publisher>
    <b:Year>1986</b:Year>
    <b:Author>
      <b:Author>
        <b:NameList>
          <b:Person>
            <b:Last>Blumer</b:Last>
            <b:First>H.</b:First>
          </b:Person>
        </b:NameList>
      </b:Author>
    </b:Author>
    <b:RefOrder>14</b:RefOrder>
  </b:Source>
  <b:Source>
    <b:Tag>Ber06</b:Tag>
    <b:SourceType>JournalArticle</b:SourceType>
    <b:Guid>{8BF001D5-A394-CA45-A31F-30FC0D8F2254}</b:Guid>
    <b:Title>Service clues and customer assessment of the service experience: Lessons from marketing.</b:Title>
    <b:Year>2006</b:Year>
    <b:JournalName>The Academy of Management Perspectives</b:JournalName>
    <b:Pages>43–57</b:Pages>
    <b:Author>
      <b:Author>
        <b:NameList>
          <b:Person>
            <b:Last>Berry</b:Last>
            <b:First>LL.</b:First>
          </b:Person>
          <b:Person>
            <b:Last>Wall</b:Last>
            <b:First>E. A.</b:First>
          </b:Person>
          <b:Person>
            <b:Last>Carbone</b:Last>
            <b:First>L. P. </b:First>
          </b:Person>
        </b:NameList>
      </b:Author>
    </b:Author>
    <b:Volume>20</b:Volume>
    <b:Issue>2</b:Issue>
    <b:RefOrder>27</b:RefOrder>
  </b:Source>
  <b:Source>
    <b:Tag>Kha17</b:Tag>
    <b:SourceType>JournalArticle</b:SourceType>
    <b:Guid>{AECCAB9A-556E-8B4E-8C37-877C56FAFC02}</b:Guid>
    <b:Title>Antecedents and outcomes of brand experience: an empirical study.</b:Title>
    <b:JournalName>Journal of Brand Management</b:JournalName>
    <b:Year>2017</b:Year>
    <b:Pages>439-452.</b:Pages>
    <b:Author>
      <b:Author>
        <b:NameList>
          <b:Person>
            <b:Last>Khan</b:Last>
            <b:First>I.</b:First>
          </b:Person>
          <b:Person>
            <b:Last>Fatma</b:Last>
            <b:First>M.</b:First>
          </b:Person>
        </b:NameList>
      </b:Author>
    </b:Author>
    <b:Volume>24</b:Volume>
    <b:RefOrder>2</b:RefOrder>
  </b:Source>
  <b:Source>
    <b:Tag>Com922</b:Tag>
    <b:SourceType>Book</b:SourceType>
    <b:Guid>{34CE5E98-C9A2-4241-B51E-4A9EBF060E4F}</b:Guid>
    <b:Title>A first course in factor analysis (2nd Ed.)</b:Title>
    <b:City>Hillsdale, NJ</b:City>
    <b:Publisher>Erlbaum</b:Publisher>
    <b:Year>1992</b:Year>
    <b:Author>
      <b:Author>
        <b:NameList>
          <b:Person>
            <b:Last>Comrey</b:Last>
            <b:First>A.</b:First>
          </b:Person>
          <b:Person>
            <b:Last>Lee</b:Last>
            <b:First>H.</b:First>
          </b:Person>
        </b:NameList>
      </b:Author>
    </b:Author>
    <b:RefOrder>28</b:RefOrder>
  </b:Source>
  <b:Source>
    <b:Tag>Mae92</b:Tag>
    <b:SourceType>JournalArticle</b:SourceType>
    <b:Guid>{2DE491D1-FCAB-524F-B511-0514818518AA}</b:Guid>
    <b:Title>Identifying organizational identification.</b:Title>
    <b:Year>1992</b:Year>
    <b:JournalName>Educational and psychological measurement</b:JournalName>
    <b:Pages>813-824</b:Pages>
    <b:Author>
      <b:Author>
        <b:NameList>
          <b:Person>
            <b:Last>Mael</b:Last>
            <b:First>F. A.</b:First>
          </b:Person>
          <b:Person>
            <b:Last>Tetrick</b:Last>
            <b:First>L. A.</b:First>
          </b:Person>
        </b:NameList>
      </b:Author>
    </b:Author>
    <b:Volume>52</b:Volume>
    <b:Issue>4</b:Issue>
    <b:RefOrder>29</b:RefOrder>
  </b:Source>
  <b:Source>
    <b:Tag>Jen77</b:Tag>
    <b:SourceType>JournalArticle</b:SourceType>
    <b:Guid>{AEBB3E4D-AB4D-A44E-8C3B-9B0920A20CF9}</b:Guid>
    <b:Title>A Monte Carlo study of factors affecting three indices of composite scale reliability</b:Title>
    <b:JournalName>Journal of Applied Psychology</b:JournalName>
    <b:Year>1977</b:Year>
    <b:Pages>392.</b:Pages>
    <b:Author>
      <b:Author>
        <b:NameList>
          <b:Person>
            <b:Last>Jenkins</b:Last>
            <b:First>G. D.</b:First>
          </b:Person>
          <b:Person>
            <b:Last>Taber</b:Last>
            <b:First>T. D.</b:First>
          </b:Person>
        </b:NameList>
      </b:Author>
    </b:Author>
    <b:Volume>62</b:Volume>
    <b:Issue>4</b:Issue>
    <b:RefOrder>30</b:RefOrder>
  </b:Source>
  <b:Source>
    <b:Tag>Lis75</b:Tag>
    <b:SourceType>JournalArticle</b:SourceType>
    <b:Guid>{92ED6B12-4EB9-874A-BFE7-D4C79FA82EAE}</b:Guid>
    <b:Title>Effect of the number of scale points on reliability: A Monte Carlo approach</b:Title>
    <b:JournalName>Journal of Applied Psychology</b:JournalName>
    <b:Year>1975</b:Year>
    <b:Pages>10</b:Pages>
    <b:Author>
      <b:Author>
        <b:NameList>
          <b:Person>
            <b:Last>Lissitz</b:Last>
            <b:First>R. W.</b:First>
          </b:Person>
          <b:Person>
            <b:Last>Green</b:Last>
            <b:First>S. B.</b:First>
          </b:Person>
        </b:NameList>
      </b:Author>
    </b:Author>
    <b:Volume>60</b:Volume>
    <b:Issue>1</b:Issue>
    <b:RefOrder>31</b:RefOrder>
  </b:Source>
  <b:Source>
    <b:Tag>Coh88</b:Tag>
    <b:SourceType>Book</b:SourceType>
    <b:Guid>{3830DABA-AE3C-684C-9FEA-05C45453FC0F}</b:Guid>
    <b:Title>Statistical power analysis for the behavioral sciences (2nd ed.)</b:Title>
    <b:City>New York</b:City>
    <b:Publisher>Psychology Press</b:Publisher>
    <b:Year>1988</b:Year>
    <b:Author>
      <b:Author>
        <b:NameList>
          <b:Person>
            <b:Last>Cohen</b:Last>
            <b:First>J. </b:First>
          </b:Person>
        </b:NameList>
      </b:Author>
    </b:Author>
    <b:RefOrder>11</b:RefOrder>
  </b:Source>
  <b:Source>
    <b:Tag>DeV031</b:Tag>
    <b:SourceType>Book</b:SourceType>
    <b:Guid>{3CD162FA-9936-044B-BC8D-A30F27E6749B}</b:Guid>
    <b:Title>Scale development: Theory and applications (2nd ed. ed.)</b:Title>
    <b:Year>2003</b:Year>
    <b:City>Thousand Oaks, CA</b:City>
    <b:Publisher>Sage Publications</b:Publisher>
    <b:Author>
      <b:Author>
        <b:NameList>
          <b:Person>
            <b:Last>DeVellis</b:Last>
            <b:First>R.</b:First>
          </b:Person>
        </b:NameList>
      </b:Author>
    </b:Author>
    <b:RefOrder>32</b:RefOrder>
  </b:Source>
  <b:Source>
    <b:Tag>Kli051</b:Tag>
    <b:SourceType>Book</b:SourceType>
    <b:Guid>{D7203B02-52D3-2840-8DF2-835028CC3576}</b:Guid>
    <b:Title>Principles and practice of structural equation modeling (2nd ed. ed.).</b:Title>
    <b:City>New York</b:City>
    <b:Publisher>Guildford</b:Publisher>
    <b:Year>2005</b:Year>
    <b:Author>
      <b:Author>
        <b:NameList>
          <b:Person>
            <b:Last>Kline</b:Last>
            <b:First>R.</b:First>
          </b:Person>
        </b:NameList>
      </b:Author>
    </b:Author>
    <b:RefOrder>33</b:RefOrder>
  </b:Source>
  <b:Source>
    <b:Tag>Nun78</b:Tag>
    <b:SourceType>Book</b:SourceType>
    <b:Guid>{F4DF96DC-6C61-E545-8BD7-1B035FE0A364}</b:Guid>
    <b:Title>Psychometric theory</b:Title>
    <b:City>New York, NY</b:City>
    <b:Publisher>McGraw-Hill</b:Publisher>
    <b:Year>1978</b:Year>
    <b:Author>
      <b:Author>
        <b:NameList>
          <b:Person>
            <b:Last>Nunnally</b:Last>
            <b:First>J. C.</b:First>
          </b:Person>
        </b:NameList>
      </b:Author>
    </b:Author>
    <b:RefOrder>34</b:RefOrder>
  </b:Source>
  <b:Source>
    <b:Tag>Hai10</b:Tag>
    <b:SourceType>Book</b:SourceType>
    <b:Guid>{EF4EDEC7-B6EF-0043-919E-E0A8FC07FE18}</b:Guid>
    <b:Title>Multivariate data analysis, a global perspective</b:Title>
    <b:Year>2010</b:Year>
    <b:Pages>816</b:Pages>
    <b:Author>
      <b:Author>
        <b:NameList>
          <b:Person>
            <b:Last>Hair</b:Last>
            <b:First>J. F.</b:First>
          </b:Person>
          <b:Person>
            <b:Last>Black</b:Last>
            <b:First>W. C.</b:First>
          </b:Person>
          <b:Person>
            <b:Last>Babin</b:Last>
            <b:First>B. J.</b:First>
          </b:Person>
          <b:Person>
            <b:Last>Anderson</b:Last>
            <b:First>R. E.</b:First>
          </b:Person>
        </b:NameList>
      </b:Author>
    </b:Author>
    <b:City>New Jersey</b:City>
    <b:Publisher>Pearson Education Limited</b:Publisher>
    <b:RefOrder>35</b:RefOrder>
  </b:Source>
  <b:Source>
    <b:Tag>Ram18</b:Tag>
    <b:SourceType>Book</b:SourceType>
    <b:Guid>{F00D4A29-19C8-444E-8C7F-0AB8CED5B791}</b:Guid>
    <b:Title>Partial least squares structural equation modeling (PLS-SEM) using smartPLS 3.0. In An Updated Guide and Practical Guide to Statistical Analysis</b:Title>
    <b:Publisher>Pearson</b:Publisher>
    <b:Year>2018</b:Year>
    <b:Author>
      <b:Author>
        <b:NameList>
          <b:Person>
            <b:Last>Ramayah</b:Last>
            <b:First>T.</b:First>
          </b:Person>
          <b:Person>
            <b:Last>Cheah</b:Last>
            <b:First>J.</b:First>
          </b:Person>
          <b:Person>
            <b:Last>Chuah</b:Last>
            <b:First>F.</b:First>
          </b:Person>
          <b:Person>
            <b:Last>Ting</b:Last>
            <b:First>H.</b:First>
          </b:Person>
          <b:Person>
            <b:Last>Memon</b:Last>
            <b:First>M. A.</b:First>
          </b:Person>
        </b:NameList>
      </b:Author>
    </b:Author>
    <b:RefOrder>36</b:RefOrder>
  </b:Source>
  <b:Source>
    <b:Tag>Mar22</b:Tag>
    <b:SourceType>DocumentFromInternetSite</b:SourceType>
    <b:Guid>{00828517-0250-404F-85C0-BDB635700024}</b:Guid>
    <b:Title>Apparel Retail in Saudi Arabia.</b:Title>
    <b:Year>2022</b:Year>
    <b:Author>
      <b:Author>
        <b:Corporate>Marketline</b:Corporate>
      </b:Author>
    </b:Author>
    <b:InternetSiteTitle>Marketline</b:InternetSiteTitle>
    <b:Month>November</b:Month>
    <b:RefOrder>1</b:RefOrder>
  </b:Source>
  <b:Source>
    <b:Tag>Bha98</b:Tag>
    <b:SourceType>JournalArticle</b:SourceType>
    <b:Guid>{08B8F48B-3B17-8C48-8F01-030491F47668}</b:Guid>
    <b:Title>Symbolic and functional positioning of brands</b:Title>
    <b:Year>1998</b:Year>
    <b:JournalName>Journal of Consumer Marketing</b:JournalName>
    <b:Pages>33</b:Pages>
    <b:Author>
      <b:Author>
        <b:NameList>
          <b:Person>
            <b:Last>Bhat</b:Last>
            <b:First>S.</b:First>
          </b:Person>
          <b:Person>
            <b:Last>Reddy</b:Last>
            <b:First>S. K.</b:First>
          </b:Person>
        </b:NameList>
      </b:Author>
    </b:Author>
    <b:Volume>15</b:Volume>
    <b:Issue>1</b:Issue>
    <b:RefOrder>37</b:RefOrder>
  </b:Source>
  <b:Source>
    <b:Tag>Jon12</b:Tag>
    <b:SourceType>JournalArticle</b:SourceType>
    <b:Guid>{0F3B9836-C9D6-D147-93C0-ADE15F8FA616}</b:Guid>
    <b:Title>Moving single-brand retail shoppers from in-store to online: Is brand experience still important.</b:Title>
    <b:JournalName>Journal of Marketing at Retail</b:JournalName>
    <b:Year>2012</b:Year>
    <b:Pages>17-30</b:Pages>
    <b:Volume>1</b:Volume>
    <b:Issue>2</b:Issue>
    <b:Author>
      <b:Author>
        <b:NameList>
          <b:Person>
            <b:Last>Jones</b:Last>
            <b:First>R. P.</b:First>
          </b:Person>
          <b:Person>
            <b:Last>Runyan</b:Last>
            <b:First>R. C.</b:First>
          </b:Person>
          <b:Person>
            <b:Last>Kim</b:Last>
            <b:First>Y. K.</b:First>
          </b:Person>
        </b:NameList>
      </b:Author>
    </b:Author>
    <b:RefOrder>3</b:RefOrder>
  </b:Source>
  <b:Source>
    <b:Tag>Fou981</b:Tag>
    <b:SourceType>JournalArticle</b:SourceType>
    <b:Guid>{D00EC6E2-088B-7A40-A8EC-05000863B0C7}</b:Guid>
    <b:Title>Consumers and their brands: developing relationship theory in consumer research.</b:Title>
    <b:JournalName>Journal of Consumer Research</b:JournalName>
    <b:Year>1998</b:Year>
    <b:Pages>343–373</b:Pages>
    <b:Author>
      <b:Author>
        <b:NameList>
          <b:Person>
            <b:Last>Fournier</b:Last>
            <b:First>S.</b:First>
          </b:Person>
        </b:NameList>
      </b:Author>
    </b:Author>
    <b:Volume>24</b:Volume>
    <b:Issue>4</b:Issue>
    <b:RefOrder>9</b:RefOrder>
  </b:Source>
  <b:Source>
    <b:Tag>AlH19</b:Tag>
    <b:SourceType>ConferenceProceedings</b:SourceType>
    <b:Guid>{892F3750-1829-4F47-A30E-F35EF50955A1}</b:Guid>
    <b:Title>Social identification, brand image and customer satisfaction as determinants of brand love.</b:Title>
    <b:Year>2019</b:Year>
    <b:Pages>255-262</b:Pages>
    <b:Author>
      <b:Author>
        <b:NameList>
          <b:Person>
            <b:Last>Al-Haddad</b:Last>
            <b:First>A.</b:First>
          </b:Person>
        </b:NameList>
      </b:Author>
    </b:Author>
    <b:ConferenceName>In Creative Business and Social Innovations for a Sustainable Future: Proceedings of the 1st American University in the Emirates International Research Conference</b:ConferenceName>
    <b:Publisher>Cham: Springer International Publishing.</b:Publisher>
    <b:City>Dubai, UAE</b:City>
    <b:RefOrder>10</b:RefOrder>
  </b:Source>
  <b:Source>
    <b:Tag>Taj85</b:Tag>
    <b:SourceType>ConferenceProceedings</b:SourceType>
    <b:Guid>{6B74C17E-5137-0F4A-9ED1-7AA273AA732F}</b:Guid>
    <b:Title>The social identity theory of intergroup behavior.</b:Title>
    <b:ConferenceName>In: Worchel, S., Austin, W.G. (eds.) Psychology of Intergroup Relations</b:ConferenceName>
    <b:City>Nelson-Hall, Chicago </b:City>
    <b:Year>1985</b:Year>
    <b:Pages>6-24</b:Pages>
    <b:JournalName>In: Worchel, S., Austin, W.G. (eds.) Psychology of Intergroup Relations, Nelson-Hall, Chicago </b:JournalName>
    <b:Author>
      <b:Author>
        <b:NameList>
          <b:Person>
            <b:Last>Tajfel</b:Last>
            <b:First>H.</b:First>
          </b:Person>
          <b:Person>
            <b:Last>Turner</b:Last>
            <b:First>J. C.</b:First>
          </b:Person>
        </b:NameList>
      </b:Author>
    </b:Author>
    <b:RefOrder>5</b:RefOrder>
  </b:Source>
  <b:Source>
    <b:Tag>Ind18</b:Tag>
    <b:SourceType>JournalArticle</b:SourceType>
    <b:Guid>{7679C7CA-ADE8-FB47-BAAC-9E09D4330858}</b:Guid>
    <b:Title>How do Muslims consume dates. Pakistan J Med Heal Sci</b:Title>
    <b:Year>2018</b:Year>
    <b:Pages>1732-1743</b:Pages>
    <b:Author>
      <b:Author>
        <b:NameList>
          <b:Person>
            <b:Last>Indrayani</b:Last>
            <b:First>S.</b:First>
          </b:Person>
          <b:Person>
            <b:Last>Rahmadi</b:Last>
            <b:First>A. G. U. S.</b:First>
          </b:Person>
          <b:Person>
            <b:Last>Diana</b:Last>
            <b:First>O. L. Y. V. I. A.</b:First>
          </b:Person>
          <b:Person>
            <b:Last>Zeranika</b:Last>
            <b:First>N. O. V. A</b:First>
          </b:Person>
        </b:NameList>
      </b:Author>
    </b:Author>
    <b:Volume>12</b:Volume>
    <b:Issue>4</b:Issue>
    <b:RefOrder>38</b:RefOrder>
  </b:Source>
  <b:Source>
    <b:Tag>Alg22</b:Tag>
    <b:SourceType>JournalArticle</b:SourceType>
    <b:Guid>{34EABA22-AF51-AA43-9458-DDBF973BD9BF}</b:Guid>
    <b:Title>Factors Influencing Saudi Young Female Consumers’ Luxury Fashion in Saudi Arabia: Predeterminants of Culture and Lifestyles in Neom City.</b:Title>
    <b:Year>2022</b:Year>
    <b:Pages>274</b:Pages>
    <b:JournalName>Journal of Risk and Financial Management</b:JournalName>
    <b:Author>
      <b:Author>
        <b:NameList>
          <b:Person>
            <b:Last>Algumzi</b:Last>
            <b:First>A.</b:First>
          </b:Person>
        </b:NameList>
      </b:Author>
    </b:Author>
    <b:Volume>15</b:Volume>
    <b:Issue>7</b:Issue>
    <b:RefOrder>15</b:RefOrder>
  </b:Source>
  <b:Source>
    <b:Tag>Cro512</b:Tag>
    <b:SourceType>JournalArticle</b:SourceType>
    <b:Guid>{036BD2DA-6E88-084F-9D1C-0390392B140D}</b:Guid>
    <b:Title>Coefficient alpha and the internal structure of the tests</b:Title>
    <b:JournalName>Psychometrika</b:JournalName>
    <b:Year>1951</b:Year>
    <b:Pages>297-334</b:Pages>
    <b:Volume>16</b:Volume>
    <b:Author>
      <b:Author>
        <b:NameList>
          <b:Person>
            <b:Last>Cronbach</b:Last>
            <b:First>L. J.</b:First>
          </b:Person>
        </b:NameList>
      </b:Author>
    </b:Author>
    <b:RefOrder>39</b:RefOrder>
  </b:Source>
  <b:Source>
    <b:Tag>Kai74</b:Tag>
    <b:SourceType>JournalArticle</b:SourceType>
    <b:Guid>{6D32274C-CBCB-9742-A19B-64EBD1A9DD8C}</b:Guid>
    <b:Title>An index of factorial simplicity</b:Title>
    <b:JournalName>Psychometrika</b:JournalName>
    <b:Year>1974</b:Year>
    <b:Pages>31–36</b:Pages>
    <b:Author>
      <b:Author>
        <b:NameList>
          <b:Person>
            <b:Last>Kaiser</b:Last>
            <b:First>H. F.</b:First>
          </b:Person>
        </b:NameList>
      </b:Author>
    </b:Author>
    <b:Volume>39</b:Volume>
    <b:Issue>1</b:Issue>
    <b:RefOrder>12</b:RefOrder>
  </b:Source>
  <b:Source>
    <b:Tag>Fen24</b:Tag>
    <b:SourceType>JournalArticle</b:SourceType>
    <b:Guid>{A46A869C-0D58-374F-BADC-40E9D5775055}</b:Guid>
    <b:Title>Innocence versus coolness: the influence of brand personality on consumers’ preferences</b:Title>
    <b:JournalName>Journal of Product &amp; Brand Management</b:JournalName>
    <b:Year>2024</b:Year>
    <b:Pages>14-42</b:Pages>
    <b:Author>
      <b:Author>
        <b:NameList>
          <b:Person>
            <b:Last>Feng</b:Last>
            <b:First>W.</b:First>
          </b:Person>
          <b:Person>
            <b:Last>Xu</b:Last>
            <b:First>Y.</b:First>
          </b:Person>
          <b:Person>
            <b:Last>Wang</b:Last>
            <b:First>L.</b:First>
          </b:Person>
        </b:NameList>
      </b:Author>
    </b:Author>
    <b:Volume>33</b:Volume>
    <b:Issue>1</b:Issue>
    <b:RefOrder>40</b:RefOrder>
  </b:Source>
  <b:Source>
    <b:Tag>Hil13</b:Tag>
    <b:SourceType>JournalArticle</b:SourceType>
    <b:Guid>{C51C7BAD-2FC1-9840-9F87-E94A56F3C41F}</b:Guid>
    <b:Title>Better branding: brand names can influence consumer choice.</b:Title>
    <b:JournalName>Journal of Product &amp; Brand Management</b:JournalName>
    <b:Year>2013</b:Year>
    <b:Pages>300-308</b:Pages>
    <b:Author>
      <b:Author>
        <b:NameList>
          <b:Person>
            <b:Last>Hillenbrand</b:Last>
            <b:First>P.</b:First>
          </b:Person>
          <b:Person>
            <b:Last>Alcauter</b:Last>
            <b:First>S.</b:First>
          </b:Person>
          <b:Person>
            <b:Last>Cervantes</b:Last>
            <b:First>J.</b:First>
          </b:Person>
          <b:Person>
            <b:Last>Barrios</b:Last>
            <b:First>F.</b:First>
          </b:Person>
        </b:NameList>
      </b:Author>
    </b:Author>
    <b:Volume>22</b:Volume>
    <b:Issue>4</b:Issue>
    <b:RefOrder>41</b:RefOrder>
  </b:Source>
  <b:Source>
    <b:Tag>Lim01</b:Tag>
    <b:SourceType>JournalArticle</b:SourceType>
    <b:Guid>{F74E14D9-CB44-A143-9D9C-F03819BB42C7}</b:Guid>
    <b:Title>Consumer brand classifications: an assessment of culture‐of‐origin versus country‐of‐origin.</b:Title>
    <b:JournalName>Journal of product &amp; brand management</b:JournalName>
    <b:Year>2001</b:Year>
    <b:Pages>120-136</b:Pages>
    <b:Author>
      <b:Author>
        <b:NameList>
          <b:Person>
            <b:Last>Lim</b:Last>
            <b:First>K.</b:First>
          </b:Person>
          <b:Person>
            <b:Last>O’Cass</b:Last>
            <b:First>A.</b:First>
          </b:Person>
        </b:NameList>
      </b:Author>
    </b:Author>
    <b:Volume>10</b:Volume>
    <b:Issue>2</b:Issue>
    <b:RefOrder>19</b:RefOrder>
  </b:Source>
  <b:Source>
    <b:Tag>Oca02</b:Tag>
    <b:SourceType>JournalArticle</b:SourceType>
    <b:Guid>{CD88A028-DF58-6F40-B55D-60B5F8C0B417}</b:Guid>
    <b:Title>Status brands: examining the effects of non‐product‐related brand associations on status and conspicuous consumption.</b:Title>
    <b:JournalName>Journal of product &amp; brand management</b:JournalName>
    <b:Year>2002</b:Year>
    <b:Pages>67-88</b:Pages>
    <b:Author>
      <b:Author>
        <b:NameList>
          <b:Person>
            <b:Last>O’cass</b:Last>
            <b:First>A.</b:First>
          </b:Person>
          <b:Person>
            <b:Last>Frost</b:Last>
            <b:First>H.</b:First>
          </b:Person>
        </b:NameList>
      </b:Author>
    </b:Author>
    <b:Volume>11</b:Volume>
    <b:Issue>2</b:Issue>
    <b:RefOrder>13</b:RefOrder>
  </b:Source>
  <b:Source>
    <b:Tag>Bla24</b:Tag>
    <b:SourceType>JournalArticle</b:SourceType>
    <b:Guid>{F17B4504-2EE2-A749-A2BB-90F623989A77}</b:Guid>
    <b:Title>Building loyalty in the fast fashion market: The key role of customer brand identification</b:Title>
    <b:JournalName>Journal of Global Fashion Marketing</b:JournalName>
    <b:Year>2024</b:Year>
    <b:Pages>1-24</b:Pages>
    <b:Author>
      <b:Author>
        <b:NameList>
          <b:Person>
            <b:Last>Blazquez-Resino</b:Last>
            <b:First>J. J.</b:First>
          </b:Person>
          <b:Person>
            <b:Last>Martínez-Ruiz</b:Last>
            <b:First>M. P.</b:First>
          </b:Person>
          <b:Person>
            <b:Last>Tajvidi</b:Last>
            <b:First>R. </b:First>
          </b:Person>
        </b:NameList>
      </b:Author>
    </b:Author>
    <b:RefOrder>20</b:RefOrder>
  </b:Source>
  <b:Source>
    <b:Tag>San24</b:Tag>
    <b:SourceType>JournalArticle</b:SourceType>
    <b:Guid>{ECD53D7A-3B17-EC45-AA85-EBB5D343EEEA}</b:Guid>
    <b:Title>Fashion brands in the metaverse: Achievements from a marketing perspective.</b:Title>
    <b:JournalName>Journal of Global Fashion Marketing</b:JournalName>
    <b:Year>2024</b:Year>
    <b:Pages>1-21</b:Pages>
    <b:Author>
      <b:Author>
        <b:NameList>
          <b:Person>
            <b:Last>SanMiguel</b:Last>
            <b:First>P.</b:First>
          </b:Person>
          <b:Person>
            <b:Last>Sádaba</b:Last>
            <b:First>T. </b:First>
          </b:Person>
          <b:Person>
            <b:Last>Sayeed</b:Last>
            <b:First>N.</b:First>
          </b:Person>
        </b:NameList>
      </b:Author>
    </b:Author>
    <b:RefOrder>18</b:RefOrder>
  </b:Source>
  <b:Source>
    <b:Tag>Mog24</b:Tag>
    <b:SourceType>JournalArticle</b:SourceType>
    <b:Guid>{BCF508E3-0D7E-7E40-91BB-C90CEF339B3E}</b:Guid>
    <b:Title>Fashion marketing in the metaverse.</b:Title>
    <b:JournalName>Journal of Global Fashion Marketing</b:JournalName>
    <b:Year>2024</b:Year>
    <b:Pages>115-130</b:Pages>
    <b:Author>
      <b:Author>
        <b:NameList>
          <b:Person>
            <b:Last>Mogaji</b:Last>
            <b:First>E.</b:First>
          </b:Person>
          <b:Person>
            <b:Last>Dwivedi</b:Last>
            <b:First>Y. K.</b:First>
          </b:Person>
          <b:Person>
            <b:Last>Raman</b:Last>
            <b:First>R.</b:First>
          </b:Person>
        </b:NameList>
      </b:Author>
    </b:Author>
    <b:Volume>15</b:Volume>
    <b:Issue>1</b:Issue>
    <b:RefOrder>17</b:RefOrder>
  </b:Source>
  <b:Source>
    <b:Tag>Cla21</b:Tag>
    <b:SourceType>JournalArticle</b:SourceType>
    <b:Guid>{8D76C8CD-D3B8-A14A-B452-16010F3C0087}</b:Guid>
    <b:Title>Revitalizing department store shopping value and in-store experiences: A case study on Debenhams and Selfridges</b:Title>
    <b:JournalName>Journal of Fashion Business</b:JournalName>
    <b:Year>2021</b:Year>
    <b:Pages>81-101</b:Pages>
    <b:Author>
      <b:Author>
        <b:NameList>
          <b:Person>
            <b:Last>Claridge</b:Last>
            <b:First>C. </b:First>
          </b:Person>
          <b:Person>
            <b:Last>Hur</b:Last>
            <b:First>E.</b:First>
          </b:Person>
        </b:NameList>
      </b:Author>
    </b:Author>
    <b:Volume>25</b:Volume>
    <b:Issue>6</b:Issue>
    <b:RefOrder>42</b:RefOrder>
  </b:Source>
</b:Sources>
</file>

<file path=customXml/itemProps1.xml><?xml version="1.0" encoding="utf-8"?>
<ds:datastoreItem xmlns:ds="http://schemas.openxmlformats.org/officeDocument/2006/customXml" ds:itemID="{4C7A271E-4907-433E-B044-A3586D93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24</Pages>
  <Words>6091</Words>
  <Characters>34724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Nouf Alrayes</dc:creator>
  <cp:keywords/>
  <dc:description/>
  <cp:lastModifiedBy>SDI 1084</cp:lastModifiedBy>
  <cp:revision>335</cp:revision>
  <dcterms:created xsi:type="dcterms:W3CDTF">2024-11-03T17:53:00Z</dcterms:created>
  <dcterms:modified xsi:type="dcterms:W3CDTF">2025-03-17T06:45:00Z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documentId_1562</vt:lpwstr>
  </property>
  <property fmtid="{D5CDD505-2E9C-101B-9397-08002B2CF9AE}" pid="3" name="grammarly_documentContext">
    <vt:lpwstr>{"goals":[],"domain":"general","emotions":[],"dialect":"american"}</vt:lpwstr>
  </property>
</Properties>
</file>