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C0A2" w14:textId="77777777" w:rsidR="004D5EB0" w:rsidRPr="00761D82" w:rsidRDefault="004D5EB0" w:rsidP="004D5EB0">
      <w:pPr>
        <w:ind w:right="30"/>
        <w:jc w:val="center"/>
        <w:rPr>
          <w:b/>
          <w:bCs/>
          <w:color w:val="00B050"/>
          <w:sz w:val="32"/>
          <w:szCs w:val="32"/>
        </w:rPr>
      </w:pPr>
      <w:r w:rsidRPr="00761D82">
        <w:rPr>
          <w:b/>
          <w:bCs/>
          <w:color w:val="00B050"/>
          <w:sz w:val="32"/>
          <w:szCs w:val="32"/>
        </w:rPr>
        <w:t>Comparative study on growth performances of</w:t>
      </w:r>
      <w:r w:rsidRPr="00761D82">
        <w:rPr>
          <w:b/>
          <w:bCs/>
          <w:color w:val="00B050"/>
          <w:spacing w:val="1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Indian major</w:t>
      </w:r>
      <w:r w:rsidRPr="00761D82">
        <w:rPr>
          <w:b/>
          <w:bCs/>
          <w:color w:val="00B050"/>
          <w:spacing w:val="-3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carp</w:t>
      </w:r>
      <w:r w:rsidRPr="00761D82">
        <w:rPr>
          <w:b/>
          <w:bCs/>
          <w:color w:val="00B050"/>
          <w:spacing w:val="-3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and</w:t>
      </w:r>
      <w:r w:rsidRPr="00761D82">
        <w:rPr>
          <w:b/>
          <w:bCs/>
          <w:color w:val="00B050"/>
          <w:spacing w:val="-5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Exotic</w:t>
      </w:r>
      <w:r w:rsidRPr="00761D82">
        <w:rPr>
          <w:b/>
          <w:bCs/>
          <w:color w:val="00B050"/>
          <w:spacing w:val="-4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carp</w:t>
      </w:r>
      <w:r w:rsidRPr="00761D82">
        <w:rPr>
          <w:b/>
          <w:bCs/>
          <w:color w:val="00B050"/>
          <w:spacing w:val="-3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in</w:t>
      </w:r>
      <w:r w:rsidRPr="00761D82">
        <w:rPr>
          <w:b/>
          <w:bCs/>
          <w:color w:val="00B050"/>
          <w:spacing w:val="-5"/>
          <w:sz w:val="32"/>
          <w:szCs w:val="32"/>
        </w:rPr>
        <w:t xml:space="preserve"> </w:t>
      </w:r>
      <w:proofErr w:type="gramStart"/>
      <w:r w:rsidRPr="00761D82">
        <w:rPr>
          <w:b/>
          <w:bCs/>
          <w:color w:val="00B050"/>
          <w:sz w:val="32"/>
          <w:szCs w:val="32"/>
        </w:rPr>
        <w:t>aquaponics</w:t>
      </w:r>
      <w:r>
        <w:rPr>
          <w:b/>
          <w:bCs/>
          <w:color w:val="00B050"/>
          <w:sz w:val="32"/>
          <w:szCs w:val="32"/>
        </w:rPr>
        <w:t xml:space="preserve"> </w:t>
      </w:r>
      <w:r w:rsidRPr="00761D82">
        <w:rPr>
          <w:b/>
          <w:bCs/>
          <w:color w:val="00B050"/>
          <w:spacing w:val="-97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system</w:t>
      </w:r>
      <w:proofErr w:type="gramEnd"/>
      <w:r w:rsidRPr="00761D82">
        <w:rPr>
          <w:b/>
          <w:bCs/>
          <w:color w:val="00B050"/>
          <w:spacing w:val="-11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with</w:t>
      </w:r>
      <w:r w:rsidRPr="00761D82">
        <w:rPr>
          <w:b/>
          <w:bCs/>
          <w:color w:val="00B050"/>
          <w:spacing w:val="-1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Cucumber</w:t>
      </w:r>
      <w:r w:rsidRPr="00761D82">
        <w:rPr>
          <w:b/>
          <w:bCs/>
          <w:color w:val="00B050"/>
          <w:spacing w:val="1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plant</w:t>
      </w:r>
      <w:r w:rsidRPr="00761D82">
        <w:rPr>
          <w:b/>
          <w:bCs/>
          <w:color w:val="00B050"/>
          <w:spacing w:val="1"/>
          <w:sz w:val="32"/>
          <w:szCs w:val="32"/>
        </w:rPr>
        <w:t xml:space="preserve"> </w:t>
      </w:r>
      <w:r w:rsidRPr="00761D82">
        <w:rPr>
          <w:b/>
          <w:bCs/>
          <w:color w:val="00B050"/>
          <w:sz w:val="32"/>
          <w:szCs w:val="32"/>
        </w:rPr>
        <w:t>(</w:t>
      </w:r>
      <w:r w:rsidRPr="00761D82">
        <w:rPr>
          <w:b/>
          <w:bCs/>
          <w:i/>
          <w:color w:val="00B050"/>
          <w:sz w:val="32"/>
          <w:szCs w:val="32"/>
        </w:rPr>
        <w:t>Cucumis</w:t>
      </w:r>
      <w:r w:rsidRPr="00761D82">
        <w:rPr>
          <w:b/>
          <w:bCs/>
          <w:i/>
          <w:color w:val="00B050"/>
          <w:spacing w:val="-2"/>
          <w:sz w:val="32"/>
          <w:szCs w:val="32"/>
        </w:rPr>
        <w:t xml:space="preserve"> </w:t>
      </w:r>
      <w:r w:rsidRPr="00761D82">
        <w:rPr>
          <w:b/>
          <w:bCs/>
          <w:i/>
          <w:color w:val="00B050"/>
          <w:sz w:val="32"/>
          <w:szCs w:val="32"/>
        </w:rPr>
        <w:t>sativus</w:t>
      </w:r>
      <w:r w:rsidRPr="00761D82">
        <w:rPr>
          <w:b/>
          <w:bCs/>
          <w:color w:val="00B050"/>
          <w:sz w:val="32"/>
          <w:szCs w:val="32"/>
        </w:rPr>
        <w:t>)</w:t>
      </w:r>
    </w:p>
    <w:p w14:paraId="1A0E773E" w14:textId="79A29FF5" w:rsidR="004D5EB0" w:rsidRDefault="004D5EB0" w:rsidP="004D5EB0">
      <w:pPr>
        <w:spacing w:after="0"/>
        <w:jc w:val="center"/>
        <w:rPr>
          <w:rFonts w:ascii="Times New Roman" w:hAnsi="Times New Roman" w:cs="Mangal"/>
          <w:szCs w:val="24"/>
          <w:u w:val="single"/>
          <w:lang w:val="en-IN"/>
        </w:rPr>
      </w:pPr>
    </w:p>
    <w:p w14:paraId="6EDF68AC" w14:textId="77777777" w:rsidR="00E33069" w:rsidRDefault="00E33069" w:rsidP="004D5EB0">
      <w:pPr>
        <w:spacing w:after="0"/>
        <w:jc w:val="center"/>
        <w:rPr>
          <w:rFonts w:ascii="Times New Roman" w:hAnsi="Times New Roman" w:cs="Mangal"/>
          <w:szCs w:val="24"/>
          <w:u w:val="single"/>
          <w:lang w:val="en-IN"/>
        </w:rPr>
      </w:pPr>
    </w:p>
    <w:p w14:paraId="3801576C" w14:textId="77777777" w:rsidR="004D5EB0" w:rsidRPr="00761D82" w:rsidRDefault="004D5EB0" w:rsidP="004D5EB0">
      <w:pPr>
        <w:spacing w:after="0"/>
        <w:jc w:val="center"/>
        <w:rPr>
          <w:rFonts w:ascii="Times New Roman" w:hAnsi="Times New Roman" w:cs="Mangal"/>
          <w:szCs w:val="24"/>
          <w:u w:val="single"/>
          <w:lang w:val="en-IN"/>
        </w:rPr>
      </w:pPr>
    </w:p>
    <w:p w14:paraId="2683922B" w14:textId="77777777" w:rsidR="004D5EB0" w:rsidRPr="008749E1" w:rsidRDefault="004D5EB0" w:rsidP="004D5EB0">
      <w:pPr>
        <w:pStyle w:val="Heading3"/>
        <w:spacing w:before="63" w:line="240" w:lineRule="auto"/>
        <w:ind w:left="207" w:right="839"/>
      </w:pPr>
      <w:r>
        <w:t>ABSTRACT</w:t>
      </w:r>
    </w:p>
    <w:p w14:paraId="208B3D7C" w14:textId="77777777" w:rsidR="004D5EB0" w:rsidRPr="008749E1" w:rsidRDefault="004D5EB0" w:rsidP="004D5EB0">
      <w:pPr>
        <w:spacing w:line="360" w:lineRule="auto"/>
        <w:ind w:left="216" w:right="850" w:firstLine="720"/>
        <w:jc w:val="both"/>
        <w:rPr>
          <w:sz w:val="22"/>
          <w:szCs w:val="22"/>
        </w:rPr>
      </w:pPr>
      <w:r w:rsidRPr="008749E1">
        <w:rPr>
          <w:sz w:val="22"/>
          <w:szCs w:val="22"/>
        </w:rPr>
        <w:t>A 120 days experimental study was conducted to reveal the best species combination of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indigenous carps (</w:t>
      </w:r>
      <w:proofErr w:type="spellStart"/>
      <w:r w:rsidRPr="008749E1">
        <w:rPr>
          <w:i/>
          <w:sz w:val="22"/>
          <w:szCs w:val="22"/>
        </w:rPr>
        <w:t>Catla</w:t>
      </w:r>
      <w:proofErr w:type="spellEnd"/>
      <w:r w:rsidRPr="008749E1">
        <w:rPr>
          <w:i/>
          <w:sz w:val="22"/>
          <w:szCs w:val="22"/>
        </w:rPr>
        <w:t xml:space="preserve"> </w:t>
      </w:r>
      <w:proofErr w:type="spellStart"/>
      <w:r w:rsidRPr="008749E1">
        <w:rPr>
          <w:i/>
          <w:sz w:val="22"/>
          <w:szCs w:val="22"/>
        </w:rPr>
        <w:t>catla</w:t>
      </w:r>
      <w:proofErr w:type="spellEnd"/>
      <w:r w:rsidRPr="008749E1">
        <w:rPr>
          <w:i/>
          <w:sz w:val="22"/>
          <w:szCs w:val="22"/>
        </w:rPr>
        <w:t xml:space="preserve">, </w:t>
      </w:r>
      <w:proofErr w:type="spellStart"/>
      <w:r w:rsidRPr="008749E1">
        <w:rPr>
          <w:i/>
          <w:sz w:val="22"/>
          <w:szCs w:val="22"/>
        </w:rPr>
        <w:t>Labeo</w:t>
      </w:r>
      <w:proofErr w:type="spellEnd"/>
      <w:r w:rsidRPr="008749E1">
        <w:rPr>
          <w:i/>
          <w:sz w:val="22"/>
          <w:szCs w:val="22"/>
        </w:rPr>
        <w:t xml:space="preserve"> </w:t>
      </w:r>
      <w:proofErr w:type="spellStart"/>
      <w:r w:rsidRPr="008749E1">
        <w:rPr>
          <w:i/>
          <w:sz w:val="22"/>
          <w:szCs w:val="22"/>
        </w:rPr>
        <w:t>rohita</w:t>
      </w:r>
      <w:proofErr w:type="spellEnd"/>
      <w:r w:rsidRPr="008749E1">
        <w:rPr>
          <w:i/>
          <w:sz w:val="22"/>
          <w:szCs w:val="22"/>
        </w:rPr>
        <w:t xml:space="preserve">) </w:t>
      </w:r>
      <w:r w:rsidRPr="008749E1">
        <w:rPr>
          <w:sz w:val="22"/>
          <w:szCs w:val="22"/>
        </w:rPr>
        <w:t xml:space="preserve">and exotic carps </w:t>
      </w:r>
      <w:r w:rsidRPr="008749E1">
        <w:rPr>
          <w:i/>
          <w:sz w:val="22"/>
          <w:szCs w:val="22"/>
        </w:rPr>
        <w:t xml:space="preserve">(Cyprinus </w:t>
      </w:r>
      <w:proofErr w:type="spellStart"/>
      <w:r w:rsidRPr="008749E1">
        <w:rPr>
          <w:i/>
          <w:sz w:val="22"/>
          <w:szCs w:val="22"/>
        </w:rPr>
        <w:t>carpio</w:t>
      </w:r>
      <w:proofErr w:type="spellEnd"/>
      <w:r w:rsidRPr="008749E1">
        <w:rPr>
          <w:i/>
          <w:sz w:val="22"/>
          <w:szCs w:val="22"/>
        </w:rPr>
        <w:t xml:space="preserve">, </w:t>
      </w:r>
      <w:proofErr w:type="spellStart"/>
      <w:r w:rsidRPr="008749E1">
        <w:rPr>
          <w:i/>
          <w:sz w:val="22"/>
          <w:szCs w:val="22"/>
        </w:rPr>
        <w:t>Ctenopharyngodon</w:t>
      </w:r>
      <w:proofErr w:type="spellEnd"/>
      <w:r w:rsidRPr="008749E1">
        <w:rPr>
          <w:i/>
          <w:spacing w:val="1"/>
          <w:sz w:val="22"/>
          <w:szCs w:val="22"/>
        </w:rPr>
        <w:t xml:space="preserve"> </w:t>
      </w:r>
      <w:proofErr w:type="spellStart"/>
      <w:r w:rsidRPr="008749E1">
        <w:rPr>
          <w:i/>
          <w:sz w:val="22"/>
          <w:szCs w:val="22"/>
        </w:rPr>
        <w:t>idella</w:t>
      </w:r>
      <w:proofErr w:type="spellEnd"/>
      <w:r w:rsidRPr="008749E1">
        <w:rPr>
          <w:i/>
          <w:sz w:val="22"/>
          <w:szCs w:val="22"/>
        </w:rPr>
        <w:t xml:space="preserve">) </w:t>
      </w:r>
      <w:r w:rsidRPr="008749E1">
        <w:rPr>
          <w:sz w:val="22"/>
          <w:szCs w:val="22"/>
        </w:rPr>
        <w:t>with the cucumber plant (</w:t>
      </w:r>
      <w:r w:rsidRPr="008749E1">
        <w:rPr>
          <w:i/>
          <w:sz w:val="22"/>
          <w:szCs w:val="22"/>
        </w:rPr>
        <w:t xml:space="preserve">Cucumis sativus) </w:t>
      </w:r>
      <w:r w:rsidRPr="008749E1">
        <w:rPr>
          <w:sz w:val="22"/>
          <w:szCs w:val="22"/>
        </w:rPr>
        <w:t>in an aquaponic system. The experimental set-up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consisted of 3 treatments in triplicates having a control in each trial. The species composition in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 xml:space="preserve">different treatments were rohu + </w:t>
      </w:r>
      <w:proofErr w:type="spellStart"/>
      <w:r w:rsidRPr="008749E1">
        <w:rPr>
          <w:sz w:val="22"/>
          <w:szCs w:val="22"/>
        </w:rPr>
        <w:t>catla</w:t>
      </w:r>
      <w:proofErr w:type="spellEnd"/>
      <w:r w:rsidRPr="008749E1">
        <w:rPr>
          <w:sz w:val="22"/>
          <w:szCs w:val="22"/>
        </w:rPr>
        <w:t>, rohu + common carp and grass carp + common carp in 70: 30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position w:val="2"/>
          <w:sz w:val="22"/>
          <w:szCs w:val="22"/>
        </w:rPr>
        <w:t>ratio @ 2000 g/m</w:t>
      </w:r>
      <w:r w:rsidRPr="008749E1">
        <w:rPr>
          <w:position w:val="2"/>
          <w:sz w:val="22"/>
          <w:szCs w:val="22"/>
          <w:vertAlign w:val="superscript"/>
        </w:rPr>
        <w:t>3</w:t>
      </w:r>
      <w:r w:rsidRPr="008749E1">
        <w:rPr>
          <w:position w:val="2"/>
          <w:sz w:val="22"/>
          <w:szCs w:val="22"/>
        </w:rPr>
        <w:t xml:space="preserve"> integrating cucumber plantlets @32/ m</w:t>
      </w:r>
      <w:r w:rsidRPr="008749E1">
        <w:rPr>
          <w:position w:val="2"/>
          <w:sz w:val="22"/>
          <w:szCs w:val="22"/>
          <w:vertAlign w:val="superscript"/>
        </w:rPr>
        <w:t>2</w:t>
      </w:r>
      <w:r w:rsidRPr="008749E1">
        <w:rPr>
          <w:position w:val="2"/>
          <w:sz w:val="22"/>
          <w:szCs w:val="22"/>
        </w:rPr>
        <w:t xml:space="preserve"> in T</w:t>
      </w:r>
      <w:r w:rsidRPr="008749E1">
        <w:rPr>
          <w:sz w:val="22"/>
          <w:szCs w:val="22"/>
        </w:rPr>
        <w:t>1</w:t>
      </w:r>
      <w:r w:rsidRPr="008749E1">
        <w:rPr>
          <w:position w:val="2"/>
          <w:sz w:val="22"/>
          <w:szCs w:val="22"/>
        </w:rPr>
        <w:t>, T</w:t>
      </w:r>
      <w:r w:rsidRPr="008749E1">
        <w:rPr>
          <w:sz w:val="22"/>
          <w:szCs w:val="22"/>
        </w:rPr>
        <w:t>2</w:t>
      </w:r>
      <w:r w:rsidRPr="008749E1">
        <w:rPr>
          <w:spacing w:val="35"/>
          <w:sz w:val="22"/>
          <w:szCs w:val="22"/>
        </w:rPr>
        <w:t xml:space="preserve"> </w:t>
      </w:r>
      <w:r w:rsidRPr="008749E1">
        <w:rPr>
          <w:position w:val="2"/>
          <w:sz w:val="22"/>
          <w:szCs w:val="22"/>
        </w:rPr>
        <w:t>and T</w:t>
      </w:r>
      <w:r w:rsidRPr="008749E1">
        <w:rPr>
          <w:sz w:val="22"/>
          <w:szCs w:val="22"/>
        </w:rPr>
        <w:t>3</w:t>
      </w:r>
      <w:r w:rsidRPr="008749E1">
        <w:rPr>
          <w:spacing w:val="35"/>
          <w:sz w:val="22"/>
          <w:szCs w:val="22"/>
        </w:rPr>
        <w:t xml:space="preserve"> </w:t>
      </w:r>
      <w:r w:rsidRPr="008749E1">
        <w:rPr>
          <w:position w:val="2"/>
          <w:sz w:val="22"/>
          <w:szCs w:val="22"/>
        </w:rPr>
        <w:t>respectively. The control</w:t>
      </w:r>
      <w:r w:rsidRPr="008749E1">
        <w:rPr>
          <w:spacing w:val="1"/>
          <w:position w:val="2"/>
          <w:sz w:val="22"/>
          <w:szCs w:val="22"/>
        </w:rPr>
        <w:t xml:space="preserve"> </w:t>
      </w:r>
      <w:r w:rsidRPr="008749E1">
        <w:rPr>
          <w:sz w:val="22"/>
          <w:szCs w:val="22"/>
        </w:rPr>
        <w:t>in each treatment consisted of the same species composition but without plants.</w:t>
      </w:r>
      <w:r w:rsidRPr="008749E1">
        <w:rPr>
          <w:spacing w:val="55"/>
          <w:sz w:val="22"/>
          <w:szCs w:val="22"/>
        </w:rPr>
        <w:t xml:space="preserve"> </w:t>
      </w:r>
      <w:r w:rsidRPr="008749E1">
        <w:rPr>
          <w:sz w:val="22"/>
          <w:szCs w:val="22"/>
        </w:rPr>
        <w:t>Fishes</w:t>
      </w:r>
      <w:r w:rsidRPr="008749E1">
        <w:rPr>
          <w:spacing w:val="55"/>
          <w:sz w:val="22"/>
          <w:szCs w:val="22"/>
        </w:rPr>
        <w:t xml:space="preserve"> </w:t>
      </w:r>
      <w:r w:rsidRPr="008749E1">
        <w:rPr>
          <w:sz w:val="22"/>
          <w:szCs w:val="22"/>
        </w:rPr>
        <w:t>were fed @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4% of their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body weight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during the trial period.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Water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quality parameters such as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temperature,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 xml:space="preserve">dissolved oxygen and pH were observed daily </w:t>
      </w:r>
      <w:proofErr w:type="spellStart"/>
      <w:r w:rsidRPr="008749E1">
        <w:rPr>
          <w:color w:val="000104"/>
          <w:sz w:val="22"/>
          <w:szCs w:val="22"/>
        </w:rPr>
        <w:t>where as</w:t>
      </w:r>
      <w:proofErr w:type="spellEnd"/>
      <w:r w:rsidRPr="008749E1">
        <w:rPr>
          <w:color w:val="000104"/>
          <w:sz w:val="22"/>
          <w:szCs w:val="22"/>
        </w:rPr>
        <w:t xml:space="preserve"> hardness, alkalinity, ammonia, nitrite and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 xml:space="preserve">nitrate were recorded </w:t>
      </w:r>
      <w:bookmarkStart w:id="0" w:name="_GoBack"/>
      <w:r w:rsidRPr="008749E1">
        <w:rPr>
          <w:color w:val="000104"/>
          <w:sz w:val="22"/>
          <w:szCs w:val="22"/>
        </w:rPr>
        <w:t>@</w:t>
      </w:r>
      <w:bookmarkEnd w:id="0"/>
      <w:r w:rsidRPr="008749E1">
        <w:rPr>
          <w:color w:val="000104"/>
          <w:sz w:val="22"/>
          <w:szCs w:val="22"/>
        </w:rPr>
        <w:t xml:space="preserve"> 20 days intervals. Though the values of ammonia, nitrite and nitrate were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 xml:space="preserve">found to marginally higher in controls compared to treatments and reverse trend found in the values </w:t>
      </w:r>
      <w:proofErr w:type="gramStart"/>
      <w:r w:rsidRPr="008749E1">
        <w:rPr>
          <w:color w:val="000104"/>
          <w:sz w:val="22"/>
          <w:szCs w:val="22"/>
        </w:rPr>
        <w:t>of</w:t>
      </w:r>
      <w:r>
        <w:rPr>
          <w:color w:val="000104"/>
          <w:sz w:val="22"/>
          <w:szCs w:val="22"/>
        </w:rPr>
        <w:t xml:space="preserve"> </w:t>
      </w:r>
      <w:r w:rsidRPr="008749E1">
        <w:rPr>
          <w:color w:val="000104"/>
          <w:spacing w:val="-52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dissolved</w:t>
      </w:r>
      <w:proofErr w:type="gramEnd"/>
      <w:r w:rsidRPr="008749E1">
        <w:rPr>
          <w:color w:val="000104"/>
          <w:sz w:val="22"/>
          <w:szCs w:val="22"/>
        </w:rPr>
        <w:t xml:space="preserve"> oxygen there were no significant variation in the values and were </w:t>
      </w:r>
      <w:r w:rsidRPr="008749E1">
        <w:rPr>
          <w:sz w:val="22"/>
          <w:szCs w:val="22"/>
        </w:rPr>
        <w:t>in its optimal range. The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 xml:space="preserve">fish growth parameters such as </w:t>
      </w:r>
      <w:r w:rsidRPr="008749E1">
        <w:rPr>
          <w:color w:val="000104"/>
          <w:sz w:val="22"/>
          <w:szCs w:val="22"/>
        </w:rPr>
        <w:t>weight gain, percentage weight gain, specific growth rate, daily weight</w:t>
      </w:r>
      <w:r w:rsidRPr="008749E1">
        <w:rPr>
          <w:color w:val="000104"/>
          <w:spacing w:val="-52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gain,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feed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efficiency ratio, and protein efficiency ratio were calculated.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The result</w:t>
      </w:r>
      <w:r w:rsidRPr="008749E1">
        <w:rPr>
          <w:color w:val="000104"/>
          <w:spacing w:val="55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revealed that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position w:val="2"/>
          <w:sz w:val="22"/>
          <w:szCs w:val="22"/>
        </w:rPr>
        <w:t xml:space="preserve">highest body weight gain was in </w:t>
      </w:r>
      <w:proofErr w:type="spellStart"/>
      <w:r w:rsidRPr="008749E1">
        <w:rPr>
          <w:position w:val="2"/>
          <w:sz w:val="22"/>
          <w:szCs w:val="22"/>
        </w:rPr>
        <w:t>catla</w:t>
      </w:r>
      <w:proofErr w:type="spellEnd"/>
      <w:r w:rsidRPr="008749E1">
        <w:rPr>
          <w:position w:val="2"/>
          <w:sz w:val="22"/>
          <w:szCs w:val="22"/>
        </w:rPr>
        <w:t xml:space="preserve"> in the T</w:t>
      </w:r>
      <w:r w:rsidRPr="008749E1">
        <w:rPr>
          <w:sz w:val="22"/>
          <w:szCs w:val="22"/>
        </w:rPr>
        <w:t>1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position w:val="2"/>
          <w:sz w:val="22"/>
          <w:szCs w:val="22"/>
        </w:rPr>
        <w:t>(89.76±0.20g) followed by common carp in T</w:t>
      </w:r>
      <w:r w:rsidRPr="008749E1">
        <w:rPr>
          <w:sz w:val="22"/>
          <w:szCs w:val="22"/>
        </w:rPr>
        <w:t>3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position w:val="2"/>
          <w:sz w:val="22"/>
          <w:szCs w:val="22"/>
        </w:rPr>
        <w:t>(85.43±0.06 g) and grass carp in the T</w:t>
      </w:r>
      <w:r w:rsidRPr="008749E1">
        <w:rPr>
          <w:sz w:val="22"/>
          <w:szCs w:val="22"/>
        </w:rPr>
        <w:t xml:space="preserve">3 </w:t>
      </w:r>
      <w:r w:rsidRPr="008749E1">
        <w:rPr>
          <w:position w:val="2"/>
          <w:sz w:val="22"/>
          <w:szCs w:val="22"/>
        </w:rPr>
        <w:t>(81.76±0.41g) and the lowest in the rohu in T</w:t>
      </w:r>
      <w:r w:rsidRPr="008749E1">
        <w:rPr>
          <w:sz w:val="22"/>
          <w:szCs w:val="22"/>
        </w:rPr>
        <w:t xml:space="preserve">2 </w:t>
      </w:r>
      <w:r w:rsidRPr="008749E1">
        <w:rPr>
          <w:position w:val="2"/>
          <w:sz w:val="22"/>
          <w:szCs w:val="22"/>
        </w:rPr>
        <w:t>(66.03±0.29g).</w:t>
      </w:r>
      <w:r w:rsidRPr="008749E1">
        <w:rPr>
          <w:spacing w:val="1"/>
          <w:position w:val="2"/>
          <w:sz w:val="22"/>
          <w:szCs w:val="22"/>
        </w:rPr>
        <w:t xml:space="preserve"> </w:t>
      </w:r>
      <w:r w:rsidRPr="008749E1">
        <w:rPr>
          <w:sz w:val="22"/>
          <w:szCs w:val="22"/>
        </w:rPr>
        <w:t>The highest overall body weight gain combining the both fish species of the system was found in T3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>followed by T1 and T2 respectively. From the experiment it</w:t>
      </w:r>
      <w:r w:rsidRPr="008749E1">
        <w:rPr>
          <w:spacing w:val="1"/>
          <w:sz w:val="22"/>
          <w:szCs w:val="22"/>
        </w:rPr>
        <w:t xml:space="preserve"> </w:t>
      </w:r>
      <w:r w:rsidRPr="008749E1">
        <w:rPr>
          <w:sz w:val="22"/>
          <w:szCs w:val="22"/>
        </w:rPr>
        <w:t xml:space="preserve">was concluded that </w:t>
      </w:r>
      <w:r w:rsidRPr="008749E1">
        <w:rPr>
          <w:color w:val="000104"/>
          <w:sz w:val="22"/>
          <w:szCs w:val="22"/>
        </w:rPr>
        <w:t>that in an aquaponic system with grass carp with common carp, 2000g/m</w:t>
      </w:r>
      <w:r w:rsidRPr="008749E1">
        <w:rPr>
          <w:color w:val="000104"/>
          <w:sz w:val="22"/>
          <w:szCs w:val="22"/>
          <w:vertAlign w:val="superscript"/>
        </w:rPr>
        <w:t>3</w:t>
      </w:r>
      <w:r w:rsidRPr="008749E1">
        <w:rPr>
          <w:color w:val="000104"/>
          <w:sz w:val="22"/>
          <w:szCs w:val="22"/>
        </w:rPr>
        <w:t xml:space="preserve"> in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combination with cucumber at 32plants/m² will be economically viable for farming practices. Further, more research may be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carried out to increase the stocking density of both fish and plants to get maximum profit from this</w:t>
      </w:r>
      <w:r w:rsidRPr="008749E1">
        <w:rPr>
          <w:color w:val="000104"/>
          <w:spacing w:val="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intensive</w:t>
      </w:r>
      <w:r w:rsidRPr="008749E1">
        <w:rPr>
          <w:color w:val="000104"/>
          <w:spacing w:val="-6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aquaponic system</w:t>
      </w:r>
      <w:r w:rsidRPr="008749E1">
        <w:rPr>
          <w:color w:val="000104"/>
          <w:spacing w:val="-2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with</w:t>
      </w:r>
      <w:r w:rsidRPr="008749E1">
        <w:rPr>
          <w:color w:val="000104"/>
          <w:spacing w:val="-3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sustainable</w:t>
      </w:r>
      <w:r w:rsidRPr="008749E1">
        <w:rPr>
          <w:color w:val="000104"/>
          <w:spacing w:val="-5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strategies.</w:t>
      </w:r>
    </w:p>
    <w:p w14:paraId="18C28AED" w14:textId="77777777" w:rsidR="004D5EB0" w:rsidRDefault="004D5EB0" w:rsidP="004D5EB0">
      <w:pPr>
        <w:spacing w:before="132" w:line="360" w:lineRule="auto"/>
        <w:ind w:left="216"/>
        <w:jc w:val="both"/>
        <w:rPr>
          <w:sz w:val="22"/>
          <w:szCs w:val="22"/>
        </w:rPr>
      </w:pPr>
      <w:r w:rsidRPr="008749E1">
        <w:rPr>
          <w:color w:val="000104"/>
          <w:sz w:val="22"/>
          <w:szCs w:val="22"/>
        </w:rPr>
        <w:t>Key</w:t>
      </w:r>
      <w:r w:rsidRPr="008749E1">
        <w:rPr>
          <w:color w:val="000104"/>
          <w:spacing w:val="-1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words:</w:t>
      </w:r>
      <w:r w:rsidRPr="008749E1">
        <w:rPr>
          <w:color w:val="000104"/>
          <w:spacing w:val="-5"/>
          <w:sz w:val="22"/>
          <w:szCs w:val="22"/>
        </w:rPr>
        <w:t xml:space="preserve"> </w:t>
      </w:r>
      <w:r w:rsidRPr="008749E1">
        <w:rPr>
          <w:color w:val="000104"/>
          <w:sz w:val="22"/>
          <w:szCs w:val="22"/>
        </w:rPr>
        <w:t>Aquaponic,</w:t>
      </w:r>
      <w:r w:rsidRPr="008749E1">
        <w:rPr>
          <w:color w:val="000104"/>
          <w:spacing w:val="4"/>
          <w:sz w:val="22"/>
          <w:szCs w:val="22"/>
        </w:rPr>
        <w:t xml:space="preserve"> </w:t>
      </w:r>
      <w:r w:rsidRPr="008749E1">
        <w:rPr>
          <w:sz w:val="22"/>
          <w:szCs w:val="22"/>
        </w:rPr>
        <w:t>indigenous</w:t>
      </w:r>
      <w:r w:rsidRPr="008749E1">
        <w:rPr>
          <w:spacing w:val="-1"/>
          <w:sz w:val="22"/>
          <w:szCs w:val="22"/>
        </w:rPr>
        <w:t xml:space="preserve"> </w:t>
      </w:r>
      <w:r w:rsidRPr="008749E1">
        <w:rPr>
          <w:sz w:val="22"/>
          <w:szCs w:val="22"/>
        </w:rPr>
        <w:t>carp,</w:t>
      </w:r>
      <w:r w:rsidRPr="008749E1">
        <w:rPr>
          <w:spacing w:val="-2"/>
          <w:sz w:val="22"/>
          <w:szCs w:val="22"/>
        </w:rPr>
        <w:t xml:space="preserve"> </w:t>
      </w:r>
      <w:r w:rsidRPr="008749E1">
        <w:rPr>
          <w:sz w:val="22"/>
          <w:szCs w:val="22"/>
        </w:rPr>
        <w:t>exotic</w:t>
      </w:r>
      <w:r w:rsidRPr="008749E1">
        <w:rPr>
          <w:spacing w:val="-3"/>
          <w:sz w:val="22"/>
          <w:szCs w:val="22"/>
        </w:rPr>
        <w:t xml:space="preserve"> </w:t>
      </w:r>
      <w:r w:rsidRPr="008749E1">
        <w:rPr>
          <w:sz w:val="22"/>
          <w:szCs w:val="22"/>
        </w:rPr>
        <w:t>carp</w:t>
      </w:r>
    </w:p>
    <w:p w14:paraId="7A586782" w14:textId="77777777" w:rsidR="004D5EB0" w:rsidRPr="008749E1" w:rsidRDefault="004D5EB0" w:rsidP="004D5EB0">
      <w:pPr>
        <w:spacing w:before="132" w:line="360" w:lineRule="auto"/>
        <w:ind w:left="216"/>
        <w:jc w:val="both"/>
        <w:rPr>
          <w:sz w:val="22"/>
          <w:szCs w:val="22"/>
        </w:rPr>
      </w:pPr>
    </w:p>
    <w:p w14:paraId="3E236F86" w14:textId="77777777" w:rsidR="00A96AD5" w:rsidRDefault="00A96AD5" w:rsidP="00A96AD5">
      <w:pPr>
        <w:pStyle w:val="Heading3"/>
        <w:spacing w:before="63"/>
        <w:ind w:left="207" w:right="4"/>
      </w:pPr>
    </w:p>
    <w:p w14:paraId="722A57F4" w14:textId="707A4377" w:rsidR="004D5EB0" w:rsidRPr="00A96AD5" w:rsidRDefault="004D5EB0" w:rsidP="00A96AD5">
      <w:pPr>
        <w:pStyle w:val="Heading3"/>
        <w:spacing w:before="63"/>
        <w:ind w:left="207" w:right="4"/>
      </w:pPr>
      <w:r>
        <w:t>INTRODUCTION</w:t>
      </w:r>
    </w:p>
    <w:p w14:paraId="5D7D192F" w14:textId="77777777" w:rsidR="004D5EB0" w:rsidRPr="00885FF8" w:rsidRDefault="004D5EB0" w:rsidP="004D5EB0">
      <w:pPr>
        <w:pStyle w:val="BodyText"/>
        <w:spacing w:line="360" w:lineRule="auto"/>
        <w:ind w:right="849" w:firstLine="450"/>
        <w:jc w:val="both"/>
      </w:pPr>
      <w:r>
        <w:t>The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fisheries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aquaculture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intensifies global fish production.</w:t>
      </w:r>
      <w:r>
        <w:rPr>
          <w:spacing w:val="1"/>
        </w:rPr>
        <w:t xml:space="preserve"> </w:t>
      </w:r>
      <w:r>
        <w:t>This sector, in India,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lot of success with</w:t>
      </w:r>
      <w:r>
        <w:rPr>
          <w:spacing w:val="1"/>
        </w:rPr>
        <w:t xml:space="preserve"> </w:t>
      </w:r>
      <w:r>
        <w:t>the production of 0.75</w:t>
      </w:r>
      <w:r>
        <w:rPr>
          <w:spacing w:val="60"/>
        </w:rPr>
        <w:t xml:space="preserve"> </w:t>
      </w:r>
      <w:r>
        <w:lastRenderedPageBreak/>
        <w:t xml:space="preserve">million </w:t>
      </w:r>
      <w:proofErr w:type="spellStart"/>
      <w:r>
        <w:t>tonnes</w:t>
      </w:r>
      <w:proofErr w:type="spellEnd"/>
      <w:r>
        <w:t xml:space="preserve"> to 17.545 million </w:t>
      </w:r>
      <w:proofErr w:type="spellStart"/>
      <w:r>
        <w:t>tonnes</w:t>
      </w:r>
      <w:proofErr w:type="spellEnd"/>
      <w:r>
        <w:t xml:space="preserve"> within the span of 72</w:t>
      </w:r>
      <w:r>
        <w:rPr>
          <w:spacing w:val="1"/>
        </w:rPr>
        <w:t xml:space="preserve"> </w:t>
      </w:r>
      <w:r>
        <w:t>years from 1950-51 to 2023-24 due to semi-intensive and intensive farming (Handbook of fisheries statistics 2023). Due to intensive farming, various water parameters are severely affected due to</w:t>
      </w:r>
      <w:r>
        <w:rPr>
          <w:spacing w:val="1"/>
        </w:rPr>
        <w:t xml:space="preserve"> </w:t>
      </w:r>
      <w:r>
        <w:t>accumulation of organic waste and depletion of available resources (Herath and Satoh,</w:t>
      </w:r>
      <w:r>
        <w:rPr>
          <w:spacing w:val="1"/>
        </w:rPr>
        <w:t xml:space="preserve"> </w:t>
      </w:r>
      <w:r>
        <w:t xml:space="preserve">2015; Naughton </w:t>
      </w:r>
      <w:r>
        <w:rPr>
          <w:i/>
        </w:rPr>
        <w:t xml:space="preserve">et al., </w:t>
      </w:r>
      <w:r>
        <w:t>2020).</w:t>
      </w:r>
      <w:r>
        <w:rPr>
          <w:spacing w:val="1"/>
        </w:rPr>
        <w:t xml:space="preserve"> </w:t>
      </w:r>
      <w:r>
        <w:t>To overcome these</w:t>
      </w:r>
      <w:r>
        <w:rPr>
          <w:spacing w:val="1"/>
        </w:rPr>
        <w:t xml:space="preserve"> </w:t>
      </w:r>
      <w:r>
        <w:t>problems</w:t>
      </w:r>
      <w:r>
        <w:rPr>
          <w:spacing w:val="-4"/>
        </w:rPr>
        <w:t xml:space="preserve"> </w:t>
      </w:r>
      <w:r>
        <w:t>diversified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eco-friendly</w:t>
      </w:r>
      <w:r>
        <w:rPr>
          <w:spacing w:val="-10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technologies must</w:t>
      </w:r>
      <w:r>
        <w:rPr>
          <w:spacing w:val="3"/>
        </w:rPr>
        <w:t xml:space="preserve"> </w:t>
      </w:r>
      <w:proofErr w:type="gramStart"/>
      <w:r>
        <w:t>adopted</w:t>
      </w:r>
      <w:proofErr w:type="gramEnd"/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farmers.</w:t>
      </w:r>
    </w:p>
    <w:p w14:paraId="233C0F7F" w14:textId="77777777" w:rsidR="004D5EB0" w:rsidRDefault="004D5EB0" w:rsidP="004D5EB0">
      <w:pPr>
        <w:pStyle w:val="BodyText"/>
        <w:spacing w:before="74" w:line="360" w:lineRule="auto"/>
        <w:ind w:right="856" w:firstLine="450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wastes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wealth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sewage-fed</w:t>
      </w:r>
      <w:r>
        <w:rPr>
          <w:spacing w:val="1"/>
        </w:rPr>
        <w:t xml:space="preserve"> </w:t>
      </w:r>
      <w:r>
        <w:t xml:space="preserve">aquaculture (Kumar </w:t>
      </w:r>
      <w:r>
        <w:rPr>
          <w:i/>
        </w:rPr>
        <w:t>et al</w:t>
      </w:r>
      <w:r>
        <w:t xml:space="preserve">., 2015), recirculating aquaculture system (Masser </w:t>
      </w:r>
      <w:r>
        <w:rPr>
          <w:i/>
        </w:rPr>
        <w:t>et al</w:t>
      </w:r>
      <w:r>
        <w:t>., 1999)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biofloc</w:t>
      </w:r>
      <w:proofErr w:type="spellEnd"/>
      <w:r>
        <w:t xml:space="preserve"> system (</w:t>
      </w:r>
      <w:proofErr w:type="spellStart"/>
      <w:r>
        <w:t>Avnimelech</w:t>
      </w:r>
      <w:proofErr w:type="spellEnd"/>
      <w:r>
        <w:t>, 2009). All of these are oriented towards the 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wastes.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reductions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wastes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nutrient</w:t>
      </w:r>
      <w:r>
        <w:rPr>
          <w:spacing w:val="5"/>
        </w:rPr>
        <w:t xml:space="preserve"> </w:t>
      </w:r>
      <w:r>
        <w:t>supplementation for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 xml:space="preserve">crops.  </w:t>
      </w:r>
    </w:p>
    <w:p w14:paraId="522B326F" w14:textId="77777777" w:rsidR="004D5EB0" w:rsidRDefault="004D5EB0" w:rsidP="004D5EB0">
      <w:pPr>
        <w:pStyle w:val="BodyText"/>
        <w:spacing w:before="74" w:line="360" w:lineRule="auto"/>
        <w:ind w:right="856" w:firstLine="450"/>
        <w:jc w:val="both"/>
      </w:pPr>
      <w:r>
        <w:t>Concerning these problems, the aquaponic production system is one of the useful</w:t>
      </w:r>
      <w:r>
        <w:rPr>
          <w:spacing w:val="1"/>
        </w:rPr>
        <w:t xml:space="preserve"> </w:t>
      </w:r>
      <w:r>
        <w:t>approaches which combine fish and plants with the recycling of waste and conservation</w:t>
      </w:r>
      <w:r>
        <w:rPr>
          <w:spacing w:val="1"/>
        </w:rPr>
        <w:t xml:space="preserve"> </w:t>
      </w:r>
      <w:r>
        <w:t>of water. This technique combines recirculating aquaculture with hydroponics for the</w:t>
      </w:r>
      <w:r>
        <w:rPr>
          <w:spacing w:val="1"/>
        </w:rPr>
        <w:t xml:space="preserve"> </w:t>
      </w:r>
      <w:r>
        <w:t>production of two</w:t>
      </w:r>
      <w:r>
        <w:rPr>
          <w:spacing w:val="1"/>
        </w:rPr>
        <w:t xml:space="preserve"> </w:t>
      </w:r>
      <w:r>
        <w:t>products at</w:t>
      </w:r>
      <w:r>
        <w:rPr>
          <w:spacing w:val="1"/>
        </w:rPr>
        <w:t xml:space="preserve"> </w:t>
      </w:r>
      <w:r>
        <w:t>a time</w:t>
      </w:r>
      <w:r>
        <w:rPr>
          <w:spacing w:val="1"/>
        </w:rPr>
        <w:t xml:space="preserve"> </w:t>
      </w:r>
      <w:r>
        <w:t>by utilizing</w:t>
      </w:r>
      <w:r>
        <w:rPr>
          <w:spacing w:val="60"/>
        </w:rPr>
        <w:t xml:space="preserve"> </w:t>
      </w:r>
      <w:r>
        <w:t>nutrients generated from the system</w:t>
      </w:r>
      <w:r>
        <w:rPr>
          <w:spacing w:val="1"/>
        </w:rPr>
        <w:t xml:space="preserve"> </w:t>
      </w:r>
      <w:r>
        <w:t>for plant growth. In a conventional hydroponics system, a fertilizers source is provided</w:t>
      </w:r>
      <w:r>
        <w:rPr>
          <w:spacing w:val="1"/>
        </w:rPr>
        <w:t xml:space="preserve"> </w:t>
      </w:r>
      <w:r>
        <w:t>outwardly to supply the plants with necessary nutrients but in aquaponics systems, the</w:t>
      </w:r>
      <w:r>
        <w:rPr>
          <w:spacing w:val="1"/>
        </w:rPr>
        <w:t xml:space="preserve"> </w:t>
      </w:r>
      <w:r>
        <w:t>available fish waste in the water that is rich in nutrients is sufficient for plant growth.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advantageous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aquaculture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periodically</w:t>
      </w:r>
      <w:r>
        <w:rPr>
          <w:spacing w:val="1"/>
        </w:rPr>
        <w:t xml:space="preserve"> </w:t>
      </w:r>
      <w:r>
        <w:t>siphoning taking place and the wastewater</w:t>
      </w:r>
      <w:r>
        <w:rPr>
          <w:spacing w:val="1"/>
        </w:rPr>
        <w:t xml:space="preserve"> </w:t>
      </w:r>
      <w:r>
        <w:t>produced</w:t>
      </w:r>
      <w:r>
        <w:rPr>
          <w:spacing w:val="60"/>
        </w:rPr>
        <w:t xml:space="preserve"> </w:t>
      </w:r>
      <w:r>
        <w:t>in this system is purified and</w:t>
      </w:r>
      <w:r>
        <w:rPr>
          <w:spacing w:val="1"/>
        </w:rPr>
        <w:t xml:space="preserve"> </w:t>
      </w:r>
      <w:r>
        <w:t>finally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(Rakocy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2006).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aquaponics</w:t>
      </w:r>
      <w:r>
        <w:rPr>
          <w:spacing w:val="1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facilitates several economic benefits such as savings in the costs of the treatment of</w:t>
      </w:r>
      <w:r>
        <w:rPr>
          <w:spacing w:val="1"/>
        </w:rPr>
        <w:t xml:space="preserve"> </w:t>
      </w:r>
      <w:r>
        <w:t>water in the aquaculture system, formulation of novel fertilizer for the hydroponics</w:t>
      </w:r>
      <w:r>
        <w:rPr>
          <w:spacing w:val="1"/>
        </w:rPr>
        <w:t xml:space="preserve"> </w:t>
      </w:r>
      <w:r>
        <w:t>system, and increasing returns from both harvests of fish and vegetables, using one</w:t>
      </w:r>
      <w:r>
        <w:rPr>
          <w:spacing w:val="1"/>
        </w:rPr>
        <w:t xml:space="preserve"> </w:t>
      </w:r>
      <w:r>
        <w:t xml:space="preserve">input, </w:t>
      </w:r>
      <w:r>
        <w:rPr>
          <w:i/>
        </w:rPr>
        <w:t>i.e</w:t>
      </w:r>
      <w:r>
        <w:t xml:space="preserve">. fish feed (Adler </w:t>
      </w:r>
      <w:r>
        <w:rPr>
          <w:i/>
        </w:rPr>
        <w:t>et al</w:t>
      </w:r>
      <w:r>
        <w:t>., 2000; Liang and Chien, 2013). Aquaponics is an</w:t>
      </w:r>
      <w:r>
        <w:rPr>
          <w:spacing w:val="1"/>
        </w:rPr>
        <w:t xml:space="preserve"> </w:t>
      </w:r>
      <w:r>
        <w:t>efficient,</w:t>
      </w:r>
      <w:r>
        <w:rPr>
          <w:spacing w:val="1"/>
        </w:rPr>
        <w:t xml:space="preserve"> </w:t>
      </w:r>
      <w:r>
        <w:t>cost-effective,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water-saving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consumes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(McMurtry</w:t>
      </w:r>
      <w:r>
        <w:rPr>
          <w:spacing w:val="-6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 xml:space="preserve">al., </w:t>
      </w:r>
      <w:r>
        <w:t>1997). The balance between nutrient generation and utilization in plant growth also</w:t>
      </w:r>
      <w:r>
        <w:rPr>
          <w:spacing w:val="1"/>
        </w:rPr>
        <w:t xml:space="preserve"> </w:t>
      </w:r>
      <w:r>
        <w:t xml:space="preserve">reduces the need for water quality monitoring. </w:t>
      </w:r>
    </w:p>
    <w:p w14:paraId="0B502792" w14:textId="1D7B19A1" w:rsidR="004D5EB0" w:rsidRDefault="004D5EB0" w:rsidP="00A96AD5">
      <w:pPr>
        <w:pStyle w:val="BodyText"/>
        <w:spacing w:before="74" w:line="360" w:lineRule="auto"/>
        <w:ind w:right="856" w:firstLine="450"/>
        <w:jc w:val="both"/>
      </w:pPr>
      <w:r>
        <w:t>The aquaponic system works on the</w:t>
      </w:r>
      <w:r>
        <w:rPr>
          <w:spacing w:val="1"/>
        </w:rPr>
        <w:t xml:space="preserve"> </w:t>
      </w:r>
      <w:r>
        <w:t>principle of the nitrogen cycle, where the wastes generated from the culture unit are</w:t>
      </w:r>
      <w:r>
        <w:rPr>
          <w:spacing w:val="1"/>
        </w:rPr>
        <w:t xml:space="preserve"> </w:t>
      </w:r>
      <w:r>
        <w:t>effectively converted into plant nutrients by beneficial nitrifying bacteria which in turn</w:t>
      </w:r>
      <w:r>
        <w:rPr>
          <w:spacing w:val="1"/>
        </w:rPr>
        <w:t xml:space="preserve"> </w:t>
      </w:r>
      <w:r>
        <w:t>are utilized for plant</w:t>
      </w:r>
      <w:r>
        <w:rPr>
          <w:spacing w:val="1"/>
        </w:rPr>
        <w:t xml:space="preserve"> </w:t>
      </w:r>
      <w:r>
        <w:t>growth. In this scenario, an aquaponic system is a great</w:t>
      </w:r>
      <w:r>
        <w:rPr>
          <w:spacing w:val="60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 the emerging problems of the aquaculture industry, such as limited soil and water</w:t>
      </w:r>
      <w:r>
        <w:rPr>
          <w:spacing w:val="1"/>
        </w:rPr>
        <w:t xml:space="preserve"> </w:t>
      </w:r>
      <w:r>
        <w:t>resources and wastewater disposal into the natural water bodies. In addition to the ecological benefits,</w:t>
      </w:r>
      <w:r>
        <w:rPr>
          <w:spacing w:val="1"/>
        </w:rPr>
        <w:t xml:space="preserve"> </w:t>
      </w:r>
      <w:r>
        <w:t>the aquaponic system also</w:t>
      </w:r>
      <w:r>
        <w:rPr>
          <w:spacing w:val="1"/>
        </w:rPr>
        <w:t xml:space="preserve"> </w:t>
      </w:r>
      <w:r>
        <w:t>facilitates several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aquaculture system, formulation of novel fertilizer for the hydroponics system, and</w:t>
      </w:r>
      <w:r>
        <w:rPr>
          <w:spacing w:val="1"/>
        </w:rPr>
        <w:t xml:space="preserve"> </w:t>
      </w:r>
      <w:r>
        <w:t xml:space="preserve">increasing returns from both harvests of fish and vegetables, using one input, </w:t>
      </w:r>
      <w:r>
        <w:rPr>
          <w:i/>
        </w:rPr>
        <w:t>i.e</w:t>
      </w:r>
      <w:r>
        <w:t>. fish</w:t>
      </w:r>
      <w:r>
        <w:rPr>
          <w:spacing w:val="1"/>
        </w:rPr>
        <w:t xml:space="preserve"> </w:t>
      </w:r>
      <w:r>
        <w:t>feed.</w:t>
      </w:r>
      <w:r>
        <w:rPr>
          <w:spacing w:val="1"/>
        </w:rPr>
        <w:t xml:space="preserve"> </w:t>
      </w:r>
      <w:r>
        <w:t>Aquaponics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efficient,</w:t>
      </w:r>
      <w:r>
        <w:rPr>
          <w:spacing w:val="1"/>
        </w:rPr>
        <w:t xml:space="preserve"> </w:t>
      </w:r>
      <w:r>
        <w:t>cost-effective,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water-saving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consumes</w:t>
      </w:r>
      <w:r>
        <w:rPr>
          <w:spacing w:val="3"/>
        </w:rPr>
        <w:t xml:space="preserve"> </w:t>
      </w:r>
      <w:r>
        <w:t>less water.</w:t>
      </w:r>
    </w:p>
    <w:p w14:paraId="1D0AC703" w14:textId="77777777" w:rsidR="004D5EB0" w:rsidRPr="009C54F4" w:rsidRDefault="004D5EB0" w:rsidP="004D5EB0">
      <w:pPr>
        <w:pStyle w:val="Heading3"/>
        <w:spacing w:before="61"/>
        <w:ind w:right="145"/>
      </w:pPr>
      <w:r>
        <w:lastRenderedPageBreak/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</w:p>
    <w:p w14:paraId="41816FB1" w14:textId="77777777" w:rsidR="004D5EB0" w:rsidRDefault="004D5EB0" w:rsidP="004D5EB0">
      <w:pPr>
        <w:pStyle w:val="BodyText"/>
        <w:spacing w:line="360" w:lineRule="auto"/>
        <w:ind w:right="1068"/>
        <w:jc w:val="both"/>
      </w:pPr>
      <w:r>
        <w:t xml:space="preserve">The present experiment was conducted for 120 days to find out the best </w:t>
      </w:r>
      <w:proofErr w:type="gramStart"/>
      <w:r>
        <w:t xml:space="preserve">species </w:t>
      </w:r>
      <w:r>
        <w:rPr>
          <w:spacing w:val="-57"/>
        </w:rPr>
        <w:t xml:space="preserve"> </w:t>
      </w:r>
      <w:r>
        <w:t>combination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carps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Catla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catla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Labeo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rohita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exotic</w:t>
      </w:r>
      <w:r>
        <w:rPr>
          <w:spacing w:val="1"/>
        </w:rPr>
        <w:t xml:space="preserve"> </w:t>
      </w:r>
      <w:r>
        <w:t>carps</w:t>
      </w:r>
      <w:r>
        <w:rPr>
          <w:spacing w:val="1"/>
        </w:rPr>
        <w:t xml:space="preserve"> </w:t>
      </w:r>
      <w:r>
        <w:rPr>
          <w:i/>
        </w:rPr>
        <w:t>(Cyprinus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carpio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Ctenopharyngodon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idella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cucumber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(</w:t>
      </w:r>
      <w:r>
        <w:rPr>
          <w:i/>
        </w:rPr>
        <w:t>Cucumis</w:t>
      </w:r>
      <w:r>
        <w:rPr>
          <w:i/>
          <w:spacing w:val="1"/>
        </w:rPr>
        <w:t xml:space="preserve"> </w:t>
      </w:r>
      <w:r>
        <w:rPr>
          <w:i/>
        </w:rPr>
        <w:t xml:space="preserve">sativus) </w:t>
      </w:r>
      <w:r>
        <w:t xml:space="preserve">in an aquaponic system based upon their growth performances. </w:t>
      </w:r>
    </w:p>
    <w:p w14:paraId="1DA6BC95" w14:textId="3A426134" w:rsidR="004D5EB0" w:rsidRPr="009C54F4" w:rsidRDefault="004D5EB0" w:rsidP="00A96AD5">
      <w:pPr>
        <w:pStyle w:val="Heading3"/>
        <w:tabs>
          <w:tab w:val="left" w:pos="1181"/>
        </w:tabs>
        <w:spacing w:before="189"/>
      </w:pPr>
      <w:r>
        <w:t>Location</w:t>
      </w:r>
      <w:r w:rsidRPr="007964AD">
        <w:rPr>
          <w:spacing w:val="-2"/>
        </w:rPr>
        <w:t xml:space="preserve"> </w:t>
      </w:r>
      <w:r>
        <w:t>of</w:t>
      </w:r>
      <w:r w:rsidRPr="007964AD">
        <w:rPr>
          <w:spacing w:val="-5"/>
        </w:rPr>
        <w:t xml:space="preserve"> </w:t>
      </w:r>
      <w:r>
        <w:t>the</w:t>
      </w:r>
      <w:r w:rsidRPr="007964AD">
        <w:rPr>
          <w:spacing w:val="-4"/>
        </w:rPr>
        <w:t xml:space="preserve"> </w:t>
      </w:r>
      <w:r>
        <w:t>experiment</w:t>
      </w:r>
    </w:p>
    <w:p w14:paraId="209D6D75" w14:textId="77777777" w:rsidR="004D5EB0" w:rsidRDefault="004D5EB0" w:rsidP="004D5EB0">
      <w:pPr>
        <w:pStyle w:val="BodyText"/>
        <w:spacing w:line="360" w:lineRule="auto"/>
        <w:ind w:right="855"/>
        <w:jc w:val="both"/>
      </w:pPr>
      <w:r>
        <w:t xml:space="preserve">The research was conducted in the College of Fisheries (OUAT), </w:t>
      </w:r>
      <w:proofErr w:type="spellStart"/>
      <w:r>
        <w:t>Rangeilunda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Ganjam</w:t>
      </w:r>
      <w:proofErr w:type="spellEnd"/>
      <w:r>
        <w:t>, Odisha.</w:t>
      </w:r>
      <w:r>
        <w:rPr>
          <w:spacing w:val="1"/>
        </w:rPr>
        <w:t xml:space="preserve"> </w:t>
      </w:r>
      <w:r>
        <w:t>The research period is 120 days carried out from June 25th to October</w:t>
      </w:r>
      <w:r>
        <w:rPr>
          <w:spacing w:val="-57"/>
        </w:rPr>
        <w:t xml:space="preserve"> </w:t>
      </w:r>
      <w:r>
        <w:t>22th, 2022. For conducting this experiment, a greenhouse was constructed first by using</w:t>
      </w:r>
      <w:r>
        <w:rPr>
          <w:spacing w:val="-5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knitted</w:t>
      </w:r>
      <w:r>
        <w:rPr>
          <w:spacing w:val="13"/>
        </w:rPr>
        <w:t xml:space="preserve"> </w:t>
      </w:r>
      <w:r>
        <w:t>green</w:t>
      </w:r>
      <w:r>
        <w:rPr>
          <w:spacing w:val="7"/>
        </w:rPr>
        <w:t xml:space="preserve"> </w:t>
      </w:r>
      <w:r>
        <w:t>shade</w:t>
      </w:r>
      <w:r>
        <w:rPr>
          <w:spacing w:val="17"/>
        </w:rPr>
        <w:t xml:space="preserve"> </w:t>
      </w:r>
      <w:r>
        <w:t>net</w:t>
      </w:r>
      <w:r>
        <w:rPr>
          <w:spacing w:val="1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roof</w:t>
      </w:r>
      <w:r>
        <w:rPr>
          <w:spacing w:val="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walls</w:t>
      </w:r>
      <w:r>
        <w:rPr>
          <w:spacing w:val="15"/>
        </w:rPr>
        <w:t xml:space="preserve"> </w:t>
      </w:r>
      <w:r>
        <w:t>supported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bamboo</w:t>
      </w:r>
      <w:r>
        <w:rPr>
          <w:spacing w:val="17"/>
        </w:rPr>
        <w:t xml:space="preserve"> </w:t>
      </w:r>
      <w:r>
        <w:t>poles.</w:t>
      </w:r>
      <w:r>
        <w:rPr>
          <w:spacing w:val="14"/>
        </w:rPr>
        <w:t xml:space="preserve"> </w:t>
      </w:r>
      <w:r>
        <w:t>(Location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experiment:</w:t>
      </w:r>
      <w:r>
        <w:rPr>
          <w:spacing w:val="1"/>
        </w:rPr>
        <w:t xml:space="preserve"> </w:t>
      </w:r>
      <w:r>
        <w:t>Latitude-</w:t>
      </w:r>
      <w:r>
        <w:rPr>
          <w:spacing w:val="3"/>
        </w:rPr>
        <w:t xml:space="preserve"> </w:t>
      </w:r>
      <w:r>
        <w:t>19°18’50’’N and</w:t>
      </w:r>
      <w:r>
        <w:rPr>
          <w:spacing w:val="1"/>
        </w:rPr>
        <w:t xml:space="preserve"> </w:t>
      </w:r>
      <w:r>
        <w:t>Longitude-</w:t>
      </w:r>
      <w:r>
        <w:rPr>
          <w:spacing w:val="3"/>
        </w:rPr>
        <w:t xml:space="preserve"> </w:t>
      </w:r>
      <w:r>
        <w:t>84°52’10’’W)</w:t>
      </w:r>
    </w:p>
    <w:p w14:paraId="527CE65D" w14:textId="77777777" w:rsidR="004D5EB0" w:rsidRDefault="004D5EB0" w:rsidP="004D5EB0">
      <w:pPr>
        <w:pStyle w:val="BodyText"/>
        <w:spacing w:before="2"/>
        <w:rPr>
          <w:sz w:val="21"/>
        </w:rPr>
      </w:pPr>
    </w:p>
    <w:p w14:paraId="1C9E54DB" w14:textId="454B1C06" w:rsidR="004D5EB0" w:rsidRPr="009C54F4" w:rsidRDefault="004D5EB0" w:rsidP="004D5EB0">
      <w:pPr>
        <w:pStyle w:val="Heading3"/>
        <w:tabs>
          <w:tab w:val="left" w:pos="1244"/>
        </w:tabs>
        <w:spacing w:before="1"/>
      </w:pPr>
      <w:r>
        <w:t>Experimental</w:t>
      </w:r>
      <w:r>
        <w:rPr>
          <w:spacing w:val="-8"/>
        </w:rPr>
        <w:t xml:space="preserve"> </w:t>
      </w:r>
      <w:r>
        <w:t>fish</w:t>
      </w:r>
    </w:p>
    <w:p w14:paraId="012A0B96" w14:textId="77777777" w:rsidR="004D5EB0" w:rsidRDefault="004D5EB0" w:rsidP="004D5EB0">
      <w:pPr>
        <w:pStyle w:val="BodyText"/>
        <w:spacing w:line="360" w:lineRule="auto"/>
        <w:ind w:right="1019"/>
        <w:jc w:val="both"/>
      </w:pPr>
      <w:r>
        <w:t xml:space="preserve">Fishes chosen for this research work were </w:t>
      </w:r>
      <w:proofErr w:type="spellStart"/>
      <w:r>
        <w:t>catla</w:t>
      </w:r>
      <w:proofErr w:type="spellEnd"/>
      <w:r>
        <w:t xml:space="preserve"> (</w:t>
      </w:r>
      <w:proofErr w:type="spellStart"/>
      <w:r>
        <w:rPr>
          <w:i/>
        </w:rPr>
        <w:t>Catla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catla</w:t>
      </w:r>
      <w:proofErr w:type="spellEnd"/>
      <w:r>
        <w:rPr>
          <w:i/>
        </w:rPr>
        <w:t>)</w:t>
      </w:r>
      <w:r>
        <w:t>, rohu (</w:t>
      </w:r>
      <w:proofErr w:type="spellStart"/>
      <w:r>
        <w:rPr>
          <w:i/>
        </w:rPr>
        <w:t>Labeo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rohita</w:t>
      </w:r>
      <w:proofErr w:type="spellEnd"/>
      <w:r>
        <w:rPr>
          <w:i/>
        </w:rPr>
        <w:t>)</w:t>
      </w:r>
      <w:r>
        <w:t>,</w:t>
      </w:r>
      <w:r>
        <w:rPr>
          <w:spacing w:val="-57"/>
        </w:rPr>
        <w:t xml:space="preserve"> </w:t>
      </w:r>
      <w:r>
        <w:t>common carp (</w:t>
      </w:r>
      <w:r>
        <w:rPr>
          <w:i/>
        </w:rPr>
        <w:t xml:space="preserve">Cyprinus carpio) </w:t>
      </w:r>
      <w:r>
        <w:t>and grass carp (</w:t>
      </w:r>
      <w:proofErr w:type="spellStart"/>
      <w:r>
        <w:rPr>
          <w:i/>
        </w:rPr>
        <w:t>Ctenopharyngodon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idella</w:t>
      </w:r>
      <w:proofErr w:type="spellEnd"/>
      <w:r>
        <w:rPr>
          <w:i/>
        </w:rPr>
        <w:t xml:space="preserve">) </w:t>
      </w:r>
      <w:r>
        <w:t>belong to</w:t>
      </w:r>
      <w:r>
        <w:rPr>
          <w:spacing w:val="1"/>
        </w:rPr>
        <w:t xml:space="preserve"> </w:t>
      </w:r>
      <w:r>
        <w:t xml:space="preserve">the family </w:t>
      </w:r>
      <w:proofErr w:type="spellStart"/>
      <w:r>
        <w:t>Cyprinidae</w:t>
      </w:r>
      <w:proofErr w:type="spellEnd"/>
      <w:r>
        <w:t xml:space="preserve">. The exotic </w:t>
      </w:r>
      <w:proofErr w:type="spellStart"/>
      <w:r>
        <w:t>carps</w:t>
      </w:r>
      <w:proofErr w:type="spellEnd"/>
      <w:r>
        <w:t xml:space="preserve"> were brought from the Government hatchery</w:t>
      </w:r>
      <w:r>
        <w:rPr>
          <w:spacing w:val="1"/>
        </w:rPr>
        <w:t xml:space="preserve"> </w:t>
      </w:r>
      <w:proofErr w:type="spellStart"/>
      <w:r>
        <w:t>Bhanjanagar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Ganjam</w:t>
      </w:r>
      <w:proofErr w:type="spellEnd"/>
      <w:r>
        <w:t>,</w:t>
      </w:r>
      <w:r>
        <w:rPr>
          <w:spacing w:val="1"/>
        </w:rPr>
        <w:t xml:space="preserve"> </w:t>
      </w:r>
      <w:r>
        <w:t>Odisha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indigenous carps were from </w:t>
      </w:r>
      <w:proofErr w:type="spellStart"/>
      <w:r>
        <w:t>Humari</w:t>
      </w:r>
      <w:proofErr w:type="spellEnd"/>
      <w:r>
        <w:t xml:space="preserve"> farm, </w:t>
      </w:r>
      <w:proofErr w:type="spellStart"/>
      <w:r>
        <w:t>Chhatrapur</w:t>
      </w:r>
      <w:proofErr w:type="spellEnd"/>
      <w:r>
        <w:t xml:space="preserve">, </w:t>
      </w:r>
      <w:proofErr w:type="spellStart"/>
      <w:r>
        <w:t>Ganjam</w:t>
      </w:r>
      <w:proofErr w:type="spellEnd"/>
      <w:r>
        <w:t>, Odisha about 18 km</w:t>
      </w:r>
      <w:r>
        <w:rPr>
          <w:spacing w:val="1"/>
        </w:rPr>
        <w:t xml:space="preserve"> </w:t>
      </w:r>
      <w:r>
        <w:t>away from the experimental location. The fish is transported in oxygen pack @ 200</w:t>
      </w:r>
      <w:r>
        <w:rPr>
          <w:spacing w:val="1"/>
        </w:rPr>
        <w:t xml:space="preserve"> </w:t>
      </w:r>
      <w:proofErr w:type="spellStart"/>
      <w:r>
        <w:t>nos</w:t>
      </w:r>
      <w:proofErr w:type="spellEnd"/>
      <w:r>
        <w:t xml:space="preserve">/pack from the respective area. Travel from the </w:t>
      </w:r>
      <w:proofErr w:type="spellStart"/>
      <w:r>
        <w:t>Bhanjanagar</w:t>
      </w:r>
      <w:proofErr w:type="spellEnd"/>
      <w:r>
        <w:t xml:space="preserve"> was 4hours and from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Humari</w:t>
      </w:r>
      <w:proofErr w:type="spellEnd"/>
      <w:r>
        <w:t xml:space="preserve"> it took 45 minutes. Then the fishes from the farms are disinfected with</w:t>
      </w:r>
      <w:r>
        <w:rPr>
          <w:spacing w:val="1"/>
        </w:rPr>
        <w:t xml:space="preserve"> </w:t>
      </w:r>
      <w:proofErr w:type="spellStart"/>
      <w:r>
        <w:rPr>
          <w:position w:val="2"/>
        </w:rPr>
        <w:t>KMnO</w:t>
      </w:r>
      <w:proofErr w:type="spellEnd"/>
      <w:r>
        <w:rPr>
          <w:sz w:val="16"/>
        </w:rPr>
        <w:t>4</w:t>
      </w:r>
      <w:r>
        <w:rPr>
          <w:spacing w:val="40"/>
          <w:sz w:val="16"/>
        </w:rPr>
        <w:t xml:space="preserve"> </w:t>
      </w:r>
      <w:r>
        <w:rPr>
          <w:position w:val="2"/>
        </w:rPr>
        <w:t>solution (1mg/L) to remove ectoparasites and released in 4 FRP tanks of 500</w:t>
      </w:r>
      <w:r>
        <w:rPr>
          <w:spacing w:val="1"/>
          <w:position w:val="2"/>
        </w:rPr>
        <w:t xml:space="preserve"> </w:t>
      </w:r>
      <w:r>
        <w:t>L capacity species wise.</w:t>
      </w:r>
      <w:r>
        <w:rPr>
          <w:spacing w:val="1"/>
        </w:rPr>
        <w:t xml:space="preserve"> </w:t>
      </w:r>
      <w:r>
        <w:t>Acclimatization was done for a period of 20 days. Regular</w:t>
      </w:r>
      <w:r>
        <w:rPr>
          <w:spacing w:val="1"/>
        </w:rPr>
        <w:t xml:space="preserve"> </w:t>
      </w:r>
      <w:r>
        <w:t>siphoning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metabolites.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alternate day</w:t>
      </w:r>
      <w:r>
        <w:rPr>
          <w:spacing w:val="-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avoid</w:t>
      </w:r>
      <w:r>
        <w:rPr>
          <w:spacing w:val="2"/>
        </w:rPr>
        <w:t xml:space="preserve"> </w:t>
      </w:r>
      <w:r>
        <w:t>stress.</w:t>
      </w:r>
    </w:p>
    <w:p w14:paraId="450B2B8B" w14:textId="77777777" w:rsidR="004D5EB0" w:rsidRDefault="004D5EB0" w:rsidP="00A96AD5">
      <w:pPr>
        <w:pStyle w:val="Heading3"/>
        <w:tabs>
          <w:tab w:val="left" w:pos="1181"/>
        </w:tabs>
        <w:spacing w:before="137"/>
      </w:pPr>
      <w:r>
        <w:t>Setting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system</w:t>
      </w:r>
    </w:p>
    <w:p w14:paraId="58925A39" w14:textId="77777777" w:rsidR="004D5EB0" w:rsidRDefault="004D5EB0" w:rsidP="004D5EB0">
      <w:pPr>
        <w:pStyle w:val="BodyText"/>
        <w:spacing w:before="74" w:line="360" w:lineRule="auto"/>
        <w:ind w:right="1040"/>
        <w:jc w:val="both"/>
      </w:pPr>
      <w:r>
        <w:t>Each one of the aquaponic recirculating units was made of a rearing fish</w:t>
      </w:r>
      <w:r>
        <w:rPr>
          <w:spacing w:val="1"/>
        </w:rPr>
        <w:t xml:space="preserve"> </w:t>
      </w:r>
      <w:r>
        <w:t>tank of 200L capacity, a hydroponic vegetable growing tray of 0.25 m</w:t>
      </w:r>
      <w:r>
        <w:rPr>
          <w:vertAlign w:val="superscript"/>
        </w:rPr>
        <w:t>2</w:t>
      </w:r>
      <w:r>
        <w:t xml:space="preserve"> (0.57×0.44m)</w:t>
      </w:r>
      <w:r>
        <w:rPr>
          <w:spacing w:val="1"/>
        </w:rPr>
        <w:t xml:space="preserve"> </w:t>
      </w:r>
      <w:r>
        <w:t>capacity, and a submersible pump (40-Watt capacity) with pipe arrangement. Pipeline</w:t>
      </w:r>
      <w:r>
        <w:rPr>
          <w:spacing w:val="1"/>
        </w:rPr>
        <w:t xml:space="preserve"> </w:t>
      </w:r>
      <w:r>
        <w:t>installation was done for connection between fish rearing tank with a hydroponic bed</w:t>
      </w:r>
      <w:r>
        <w:rPr>
          <w:spacing w:val="1"/>
        </w:rPr>
        <w:t xml:space="preserve"> </w:t>
      </w:r>
      <w:r>
        <w:t>for recirculation of water. Cleaned gravels of 1.5 to 2.0 cm size to a thickness of 13-</w:t>
      </w:r>
      <w:r>
        <w:rPr>
          <w:spacing w:val="1"/>
        </w:rPr>
        <w:t xml:space="preserve"> </w:t>
      </w:r>
      <w:r>
        <w:t>15cm were filled in the hydroponic grow beds and for creating a flood and drain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bell</w:t>
      </w:r>
      <w:r>
        <w:rPr>
          <w:spacing w:val="1"/>
        </w:rPr>
        <w:t xml:space="preserve"> </w:t>
      </w:r>
      <w:r>
        <w:t>siphon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installed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gravel</w:t>
      </w:r>
      <w:r>
        <w:rPr>
          <w:spacing w:val="1"/>
        </w:rPr>
        <w:t xml:space="preserve"> </w:t>
      </w:r>
      <w:r>
        <w:t>bed.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40W</w:t>
      </w:r>
      <w:r>
        <w:rPr>
          <w:spacing w:val="1"/>
        </w:rPr>
        <w:t xml:space="preserve"> </w:t>
      </w:r>
      <w:r>
        <w:t>submersible</w:t>
      </w:r>
      <w:r>
        <w:rPr>
          <w:spacing w:val="1"/>
        </w:rPr>
        <w:t xml:space="preserve"> </w:t>
      </w:r>
      <w:r>
        <w:t>pump,</w:t>
      </w:r>
      <w:r>
        <w:rPr>
          <w:spacing w:val="1"/>
        </w:rPr>
        <w:t xml:space="preserve"> </w:t>
      </w:r>
      <w:r>
        <w:t>nutrient-rich</w:t>
      </w:r>
      <w:r>
        <w:rPr>
          <w:spacing w:val="1"/>
        </w:rPr>
        <w:t xml:space="preserve"> </w:t>
      </w:r>
      <w:r>
        <w:t>wastewater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pumped into the hydroponic plant grow bed and the water flow rate was maintained</w:t>
      </w:r>
      <w:r>
        <w:rPr>
          <w:spacing w:val="1"/>
        </w:rPr>
        <w:t xml:space="preserve"> </w:t>
      </w:r>
      <w:r>
        <w:t>@180L/hr. throughout the experimental period. Pumping frequency was maintained at</w:t>
      </w:r>
      <w:r>
        <w:rPr>
          <w:spacing w:val="-57"/>
        </w:rPr>
        <w:t xml:space="preserve"> </w:t>
      </w:r>
      <w:r>
        <w:t xml:space="preserve">@10hrs. per day </w:t>
      </w:r>
      <w:r>
        <w:lastRenderedPageBreak/>
        <w:t>manually. Again, water from the hydroponic tray returned to the fish</w:t>
      </w:r>
      <w:r>
        <w:rPr>
          <w:spacing w:val="1"/>
        </w:rPr>
        <w:t xml:space="preserve"> </w:t>
      </w:r>
      <w:r>
        <w:t>rearing tank by gravity through a PVC drain pipe which was connected to a bell</w:t>
      </w:r>
      <w:r>
        <w:rPr>
          <w:spacing w:val="1"/>
        </w:rPr>
        <w:t xml:space="preserve"> </w:t>
      </w:r>
      <w:r>
        <w:t>siphon. For preventing the jumping of fish from the rearing tanks, the tanks were</w:t>
      </w:r>
      <w:r>
        <w:rPr>
          <w:spacing w:val="1"/>
        </w:rPr>
        <w:t xml:space="preserve"> </w:t>
      </w:r>
      <w:r>
        <w:t>covered with 15mm mesh size nylon net. Before the implantation of plantlets in the</w:t>
      </w:r>
      <w:r>
        <w:rPr>
          <w:spacing w:val="1"/>
        </w:rPr>
        <w:t xml:space="preserve"> </w:t>
      </w:r>
      <w:r>
        <w:t>hydroponic</w:t>
      </w:r>
      <w:r>
        <w:rPr>
          <w:spacing w:val="40"/>
        </w:rPr>
        <w:t xml:space="preserve"> </w:t>
      </w:r>
      <w:r>
        <w:t>bed,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recirculating</w:t>
      </w:r>
      <w:r>
        <w:rPr>
          <w:spacing w:val="41"/>
        </w:rPr>
        <w:t xml:space="preserve"> </w:t>
      </w:r>
      <w:r>
        <w:t>system</w:t>
      </w:r>
      <w:r>
        <w:rPr>
          <w:spacing w:val="33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run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about</w:t>
      </w:r>
      <w:r>
        <w:rPr>
          <w:spacing w:val="41"/>
        </w:rPr>
        <w:t xml:space="preserve"> </w:t>
      </w:r>
      <w:r>
        <w:t>07</w:t>
      </w:r>
      <w:r>
        <w:rPr>
          <w:spacing w:val="36"/>
        </w:rPr>
        <w:t xml:space="preserve"> </w:t>
      </w:r>
      <w:r>
        <w:t>days</w:t>
      </w:r>
      <w:r>
        <w:rPr>
          <w:spacing w:val="39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fish</w:t>
      </w:r>
      <w:r>
        <w:rPr>
          <w:spacing w:val="36"/>
        </w:rPr>
        <w:t xml:space="preserve"> </w:t>
      </w:r>
      <w:r>
        <w:t>and water as recirculating aquaculture systems, allowing the nutrient levels (Nitrite and</w:t>
      </w:r>
      <w:r>
        <w:rPr>
          <w:spacing w:val="1"/>
        </w:rPr>
        <w:t xml:space="preserve"> </w:t>
      </w:r>
      <w:r>
        <w:t>Nitrate)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increase.</w:t>
      </w:r>
    </w:p>
    <w:p w14:paraId="019C2323" w14:textId="77777777" w:rsidR="004D5EB0" w:rsidRDefault="004D5EB0" w:rsidP="004D5EB0">
      <w:pPr>
        <w:pStyle w:val="Heading3"/>
        <w:tabs>
          <w:tab w:val="left" w:pos="1181"/>
        </w:tabs>
        <w:spacing w:before="0"/>
      </w:pPr>
      <w:r>
        <w:t>Experimental</w:t>
      </w:r>
      <w:r>
        <w:rPr>
          <w:spacing w:val="-9"/>
        </w:rPr>
        <w:t xml:space="preserve"> </w:t>
      </w:r>
      <w:r>
        <w:t>design</w:t>
      </w:r>
    </w:p>
    <w:p w14:paraId="5DFCB4CE" w14:textId="77777777" w:rsidR="004D5EB0" w:rsidRDefault="004D5EB0" w:rsidP="004D5EB0">
      <w:pPr>
        <w:pStyle w:val="BodyText"/>
        <w:spacing w:before="132" w:line="360" w:lineRule="auto"/>
        <w:ind w:right="1024"/>
        <w:jc w:val="both"/>
      </w:pPr>
      <w:r>
        <w:t>For the experimental setup nine tanks were connected with the aquaponics</w:t>
      </w:r>
      <w:r>
        <w:rPr>
          <w:spacing w:val="1"/>
        </w:rPr>
        <w:t xml:space="preserve"> </w:t>
      </w:r>
      <w:r>
        <w:t>system and three tanks kept as control without aquaponics system. The water from the</w:t>
      </w:r>
      <w:r>
        <w:rPr>
          <w:spacing w:val="-57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rearing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pumped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submersible</w:t>
      </w:r>
      <w:r>
        <w:rPr>
          <w:spacing w:val="1"/>
        </w:rPr>
        <w:t xml:space="preserve"> </w:t>
      </w:r>
      <w:r>
        <w:t>pump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aquaponics</w:t>
      </w:r>
      <w:r>
        <w:rPr>
          <w:spacing w:val="1"/>
        </w:rPr>
        <w:t xml:space="preserve"> </w:t>
      </w:r>
      <w:r>
        <w:t>tray.</w:t>
      </w:r>
      <w:r>
        <w:rPr>
          <w:spacing w:val="1"/>
        </w:rPr>
        <w:t xml:space="preserve"> </w:t>
      </w:r>
      <w:r>
        <w:t>Aquaponics trays were</w:t>
      </w:r>
      <w:r>
        <w:rPr>
          <w:spacing w:val="1"/>
        </w:rPr>
        <w:t xml:space="preserve"> </w:t>
      </w:r>
      <w:r>
        <w:t>filled with three different</w:t>
      </w:r>
      <w:r>
        <w:rPr>
          <w:spacing w:val="60"/>
        </w:rPr>
        <w:t xml:space="preserve"> </w:t>
      </w:r>
      <w:r>
        <w:t>sizes of gravels,</w:t>
      </w:r>
      <w:r>
        <w:rPr>
          <w:spacing w:val="60"/>
        </w:rPr>
        <w:t xml:space="preserve"> </w:t>
      </w:r>
      <w:r>
        <w:t>through which</w:t>
      </w:r>
      <w:r>
        <w:rPr>
          <w:spacing w:val="1"/>
        </w:rPr>
        <w:t xml:space="preserve"> </w:t>
      </w:r>
      <w:r>
        <w:t>water was filtered and again send to the fish culture tanks in a recirculated manner.</w:t>
      </w:r>
      <w:r>
        <w:rPr>
          <w:spacing w:val="1"/>
        </w:rPr>
        <w:t xml:space="preserve"> </w:t>
      </w:r>
      <w:r>
        <w:t>The research setup was consisted of three different treatments in triplicates. In the</w:t>
      </w:r>
      <w:r>
        <w:rPr>
          <w:spacing w:val="1"/>
        </w:rPr>
        <w:t xml:space="preserve"> </w:t>
      </w:r>
      <w:r>
        <w:t>present trial 3 different species composition was made by composting indigenous and</w:t>
      </w:r>
      <w:r>
        <w:rPr>
          <w:spacing w:val="1"/>
        </w:rPr>
        <w:t xml:space="preserve"> </w:t>
      </w:r>
      <w:r>
        <w:rPr>
          <w:position w:val="2"/>
        </w:rPr>
        <w:t xml:space="preserve">exotic </w:t>
      </w:r>
      <w:proofErr w:type="spellStart"/>
      <w:r>
        <w:rPr>
          <w:position w:val="2"/>
        </w:rPr>
        <w:t>carps</w:t>
      </w:r>
      <w:proofErr w:type="spellEnd"/>
      <w:r>
        <w:rPr>
          <w:position w:val="2"/>
        </w:rPr>
        <w:t xml:space="preserve"> and designated as T</w:t>
      </w:r>
      <w:r>
        <w:rPr>
          <w:sz w:val="16"/>
        </w:rPr>
        <w:t>1</w:t>
      </w:r>
      <w:r>
        <w:rPr>
          <w:position w:val="2"/>
        </w:rPr>
        <w:t>, T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</w:rPr>
        <w:t>and T</w:t>
      </w:r>
      <w:r>
        <w:rPr>
          <w:sz w:val="16"/>
        </w:rPr>
        <w:t>3</w:t>
      </w:r>
      <w:r>
        <w:rPr>
          <w:position w:val="2"/>
        </w:rPr>
        <w:t>. Each treatment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consisted of 1 control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 was designated as C</w:t>
      </w:r>
      <w:r>
        <w:rPr>
          <w:sz w:val="16"/>
        </w:rPr>
        <w:t>1</w:t>
      </w:r>
      <w:r>
        <w:rPr>
          <w:position w:val="2"/>
        </w:rPr>
        <w:t>, C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and C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where fish and plants were culture separately</w:t>
      </w:r>
      <w:r>
        <w:rPr>
          <w:spacing w:val="1"/>
          <w:position w:val="2"/>
        </w:rPr>
        <w:t xml:space="preserve"> </w:t>
      </w:r>
      <w:r>
        <w:t>without aquaponic system as practiced by the farmers. In the present trial each FRP</w:t>
      </w:r>
      <w:r>
        <w:rPr>
          <w:spacing w:val="1"/>
        </w:rPr>
        <w:t xml:space="preserve"> </w:t>
      </w:r>
      <w:r>
        <w:t>tank were stocked @ of 2000g/m</w:t>
      </w:r>
      <w:r>
        <w:rPr>
          <w:vertAlign w:val="superscript"/>
        </w:rPr>
        <w:t>3</w:t>
      </w:r>
      <w:r>
        <w:t xml:space="preserve"> of fish with the plant cucumber @ 32 plantlets /m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The experimental period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 consisted</w:t>
      </w:r>
      <w:r>
        <w:rPr>
          <w:spacing w:val="1"/>
        </w:rPr>
        <w:t xml:space="preserve"> </w:t>
      </w:r>
      <w:r>
        <w:t>of 120</w:t>
      </w:r>
      <w:r>
        <w:rPr>
          <w:spacing w:val="1"/>
        </w:rPr>
        <w:t xml:space="preserve"> </w:t>
      </w:r>
      <w:r>
        <w:t>days.</w:t>
      </w:r>
      <w:r>
        <w:rPr>
          <w:spacing w:val="1"/>
        </w:rPr>
        <w:t xml:space="preserve"> </w:t>
      </w:r>
      <w:r>
        <w:t>The details of species</w:t>
      </w:r>
      <w:r>
        <w:rPr>
          <w:spacing w:val="1"/>
        </w:rPr>
        <w:t xml:space="preserve"> </w:t>
      </w:r>
      <w:r>
        <w:t>composition,</w:t>
      </w:r>
      <w:r>
        <w:rPr>
          <w:spacing w:val="6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stocking density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planting density</w:t>
      </w:r>
      <w:r>
        <w:rPr>
          <w:spacing w:val="-1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presented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</w:t>
      </w:r>
    </w:p>
    <w:p w14:paraId="42B11A6E" w14:textId="77777777" w:rsidR="004D5EB0" w:rsidRPr="00895096" w:rsidRDefault="004D5EB0" w:rsidP="004D5EB0">
      <w:pPr>
        <w:pStyle w:val="Heading3"/>
        <w:spacing w:before="5"/>
        <w:jc w:val="both"/>
      </w:pPr>
      <w:r>
        <w:t>Table</w:t>
      </w:r>
      <w:r>
        <w:rPr>
          <w:spacing w:val="-3"/>
        </w:rPr>
        <w:t xml:space="preserve"> </w:t>
      </w:r>
      <w:r>
        <w:t>1. Stocking</w:t>
      </w:r>
      <w:r>
        <w:rPr>
          <w:spacing w:val="-1"/>
        </w:rPr>
        <w:t xml:space="preserve"> </w:t>
      </w:r>
      <w:r>
        <w:t>density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treatments</w:t>
      </w:r>
    </w:p>
    <w:p w14:paraId="1F4FB9DE" w14:textId="77777777" w:rsidR="004D5EB0" w:rsidRDefault="004D5EB0" w:rsidP="004D5EB0">
      <w:pPr>
        <w:pStyle w:val="BodyText"/>
        <w:spacing w:before="4" w:after="1"/>
        <w:rPr>
          <w:b/>
          <w:sz w:val="1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2070"/>
        <w:gridCol w:w="2699"/>
        <w:gridCol w:w="3242"/>
      </w:tblGrid>
      <w:tr w:rsidR="004D5EB0" w14:paraId="49617E89" w14:textId="77777777" w:rsidTr="00190E05">
        <w:trPr>
          <w:trHeight w:val="873"/>
        </w:trPr>
        <w:tc>
          <w:tcPr>
            <w:tcW w:w="1268" w:type="dxa"/>
          </w:tcPr>
          <w:p w14:paraId="509A2D33" w14:textId="77777777" w:rsidR="004D5EB0" w:rsidRDefault="004D5EB0" w:rsidP="00190E05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Treatment</w:t>
            </w:r>
          </w:p>
        </w:tc>
        <w:tc>
          <w:tcPr>
            <w:tcW w:w="2070" w:type="dxa"/>
          </w:tcPr>
          <w:p w14:paraId="45C4D62B" w14:textId="77777777" w:rsidR="004D5EB0" w:rsidRDefault="004D5EB0" w:rsidP="00190E05">
            <w:pPr>
              <w:pStyle w:val="TableParagraph"/>
              <w:spacing w:before="1" w:line="273" w:lineRule="auto"/>
              <w:ind w:right="725"/>
              <w:jc w:val="left"/>
              <w:rPr>
                <w:b/>
              </w:rPr>
            </w:pPr>
            <w:r>
              <w:rPr>
                <w:b/>
              </w:rPr>
              <w:t>Species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Stocking</w:t>
            </w:r>
          </w:p>
          <w:p w14:paraId="2B5904E4" w14:textId="77777777" w:rsidR="004D5EB0" w:rsidRDefault="004D5EB0" w:rsidP="00190E05">
            <w:pPr>
              <w:pStyle w:val="TableParagraph"/>
              <w:spacing w:before="4" w:line="240" w:lineRule="auto"/>
              <w:jc w:val="left"/>
              <w:rPr>
                <w:b/>
              </w:rPr>
            </w:pPr>
            <w:proofErr w:type="gramStart"/>
            <w:r>
              <w:rPr>
                <w:b/>
              </w:rPr>
              <w:t>density(</w:t>
            </w:r>
            <w:proofErr w:type="gramEnd"/>
            <w:r>
              <w:rPr>
                <w:b/>
              </w:rPr>
              <w:t>70:30)</w:t>
            </w:r>
          </w:p>
        </w:tc>
        <w:tc>
          <w:tcPr>
            <w:tcW w:w="2699" w:type="dxa"/>
          </w:tcPr>
          <w:p w14:paraId="111D6D6E" w14:textId="77777777" w:rsidR="004D5EB0" w:rsidRDefault="004D5EB0" w:rsidP="00190E05">
            <w:pPr>
              <w:pStyle w:val="TableParagraph"/>
              <w:spacing w:line="276" w:lineRule="auto"/>
              <w:ind w:right="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Stocking density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fish(g/m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242" w:type="dxa"/>
          </w:tcPr>
          <w:p w14:paraId="30FBDD31" w14:textId="77777777" w:rsidR="004D5EB0" w:rsidRDefault="004D5EB0" w:rsidP="00190E05">
            <w:pPr>
              <w:pStyle w:val="TableParagraph"/>
              <w:spacing w:line="276" w:lineRule="auto"/>
              <w:ind w:right="19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Stocking </w:t>
            </w:r>
            <w:r>
              <w:rPr>
                <w:b/>
                <w:sz w:val="24"/>
              </w:rPr>
              <w:t>density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cucumber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seeds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(nos./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)</w:t>
            </w:r>
          </w:p>
        </w:tc>
      </w:tr>
      <w:tr w:rsidR="004D5EB0" w14:paraId="16E885F8" w14:textId="77777777" w:rsidTr="00190E05">
        <w:trPr>
          <w:trHeight w:val="321"/>
        </w:trPr>
        <w:tc>
          <w:tcPr>
            <w:tcW w:w="1268" w:type="dxa"/>
          </w:tcPr>
          <w:p w14:paraId="3C403087" w14:textId="77777777" w:rsidR="004D5EB0" w:rsidRDefault="004D5EB0" w:rsidP="00190E05">
            <w:pPr>
              <w:pStyle w:val="TableParagraph"/>
              <w:spacing w:line="274" w:lineRule="exact"/>
              <w:jc w:val="left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T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070" w:type="dxa"/>
          </w:tcPr>
          <w:p w14:paraId="05926DF5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Catla</w:t>
            </w:r>
            <w:proofErr w:type="spellEnd"/>
          </w:p>
        </w:tc>
        <w:tc>
          <w:tcPr>
            <w:tcW w:w="2699" w:type="dxa"/>
          </w:tcPr>
          <w:p w14:paraId="5D910B58" w14:textId="77777777" w:rsidR="004D5EB0" w:rsidRDefault="004D5EB0" w:rsidP="00190E0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242" w:type="dxa"/>
          </w:tcPr>
          <w:p w14:paraId="206D29C7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EB0" w14:paraId="00D6586D" w14:textId="77777777" w:rsidTr="00190E05">
        <w:trPr>
          <w:trHeight w:val="325"/>
        </w:trPr>
        <w:tc>
          <w:tcPr>
            <w:tcW w:w="1268" w:type="dxa"/>
          </w:tcPr>
          <w:p w14:paraId="71684A4A" w14:textId="77777777" w:rsidR="004D5EB0" w:rsidRDefault="004D5EB0" w:rsidP="00190E05">
            <w:pPr>
              <w:pStyle w:val="TableParagraph"/>
              <w:spacing w:line="274" w:lineRule="exact"/>
              <w:jc w:val="left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T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070" w:type="dxa"/>
          </w:tcPr>
          <w:p w14:paraId="48F6F8DC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C.C</w:t>
            </w:r>
          </w:p>
        </w:tc>
        <w:tc>
          <w:tcPr>
            <w:tcW w:w="2699" w:type="dxa"/>
          </w:tcPr>
          <w:p w14:paraId="45B5F30D" w14:textId="77777777" w:rsidR="004D5EB0" w:rsidRDefault="004D5EB0" w:rsidP="00190E0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242" w:type="dxa"/>
          </w:tcPr>
          <w:p w14:paraId="703A1F79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EB0" w14:paraId="1BCD6A82" w14:textId="77777777" w:rsidTr="00190E05">
        <w:trPr>
          <w:trHeight w:val="326"/>
        </w:trPr>
        <w:tc>
          <w:tcPr>
            <w:tcW w:w="1268" w:type="dxa"/>
          </w:tcPr>
          <w:p w14:paraId="3A0AFDA1" w14:textId="77777777" w:rsidR="004D5EB0" w:rsidRDefault="004D5EB0" w:rsidP="00190E05">
            <w:pPr>
              <w:pStyle w:val="TableParagraph"/>
              <w:spacing w:line="275" w:lineRule="exact"/>
              <w:jc w:val="left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T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070" w:type="dxa"/>
          </w:tcPr>
          <w:p w14:paraId="52B0CD86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G.C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C.C</w:t>
            </w:r>
          </w:p>
        </w:tc>
        <w:tc>
          <w:tcPr>
            <w:tcW w:w="2699" w:type="dxa"/>
          </w:tcPr>
          <w:p w14:paraId="63C97049" w14:textId="77777777" w:rsidR="004D5EB0" w:rsidRDefault="004D5EB0" w:rsidP="00190E0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242" w:type="dxa"/>
          </w:tcPr>
          <w:p w14:paraId="41E57BDB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D5EB0" w14:paraId="0E11BE53" w14:textId="77777777" w:rsidTr="00190E05">
        <w:trPr>
          <w:trHeight w:val="398"/>
        </w:trPr>
        <w:tc>
          <w:tcPr>
            <w:tcW w:w="1268" w:type="dxa"/>
          </w:tcPr>
          <w:p w14:paraId="327BD0EC" w14:textId="77777777" w:rsidR="004D5EB0" w:rsidRDefault="004D5EB0" w:rsidP="00190E05">
            <w:pPr>
              <w:pStyle w:val="TableParagraph"/>
              <w:spacing w:line="274" w:lineRule="exact"/>
              <w:jc w:val="left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C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070" w:type="dxa"/>
          </w:tcPr>
          <w:p w14:paraId="530AC374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Catla</w:t>
            </w:r>
            <w:proofErr w:type="spellEnd"/>
          </w:p>
        </w:tc>
        <w:tc>
          <w:tcPr>
            <w:tcW w:w="2699" w:type="dxa"/>
          </w:tcPr>
          <w:p w14:paraId="5EF90B2F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2000(without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plants)</w:t>
            </w:r>
          </w:p>
        </w:tc>
        <w:tc>
          <w:tcPr>
            <w:tcW w:w="3242" w:type="dxa"/>
          </w:tcPr>
          <w:p w14:paraId="132F064F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32(without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fish)</w:t>
            </w:r>
          </w:p>
        </w:tc>
      </w:tr>
      <w:tr w:rsidR="004D5EB0" w14:paraId="335BF112" w14:textId="77777777" w:rsidTr="00190E05">
        <w:trPr>
          <w:trHeight w:val="398"/>
        </w:trPr>
        <w:tc>
          <w:tcPr>
            <w:tcW w:w="1268" w:type="dxa"/>
          </w:tcPr>
          <w:p w14:paraId="59BF1D6A" w14:textId="77777777" w:rsidR="004D5EB0" w:rsidRDefault="004D5EB0" w:rsidP="00190E05">
            <w:pPr>
              <w:pStyle w:val="TableParagraph"/>
              <w:spacing w:line="274" w:lineRule="exact"/>
              <w:jc w:val="left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C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2070" w:type="dxa"/>
          </w:tcPr>
          <w:p w14:paraId="13D84C3E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Rohu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C.C</w:t>
            </w:r>
          </w:p>
        </w:tc>
        <w:tc>
          <w:tcPr>
            <w:tcW w:w="2699" w:type="dxa"/>
          </w:tcPr>
          <w:p w14:paraId="6BF1AD1B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2000(without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plants)</w:t>
            </w:r>
          </w:p>
        </w:tc>
        <w:tc>
          <w:tcPr>
            <w:tcW w:w="3242" w:type="dxa"/>
          </w:tcPr>
          <w:p w14:paraId="318AC2B2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32(without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fish)</w:t>
            </w:r>
          </w:p>
        </w:tc>
      </w:tr>
      <w:tr w:rsidR="004D5EB0" w14:paraId="504B51B4" w14:textId="77777777" w:rsidTr="00190E05">
        <w:trPr>
          <w:trHeight w:val="397"/>
        </w:trPr>
        <w:tc>
          <w:tcPr>
            <w:tcW w:w="1268" w:type="dxa"/>
          </w:tcPr>
          <w:p w14:paraId="693C012D" w14:textId="77777777" w:rsidR="004D5EB0" w:rsidRDefault="004D5EB0" w:rsidP="00190E05">
            <w:pPr>
              <w:pStyle w:val="TableParagraph"/>
              <w:spacing w:line="274" w:lineRule="exact"/>
              <w:jc w:val="left"/>
              <w:rPr>
                <w:b/>
                <w:sz w:val="16"/>
              </w:rPr>
            </w:pPr>
            <w:r>
              <w:rPr>
                <w:b/>
                <w:position w:val="2"/>
                <w:sz w:val="24"/>
              </w:rPr>
              <w:t>C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2070" w:type="dxa"/>
          </w:tcPr>
          <w:p w14:paraId="3E05F9AF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G.C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C.C</w:t>
            </w:r>
          </w:p>
        </w:tc>
        <w:tc>
          <w:tcPr>
            <w:tcW w:w="2699" w:type="dxa"/>
          </w:tcPr>
          <w:p w14:paraId="06487C5B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2000(without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plants)</w:t>
            </w:r>
          </w:p>
        </w:tc>
        <w:tc>
          <w:tcPr>
            <w:tcW w:w="3242" w:type="dxa"/>
          </w:tcPr>
          <w:p w14:paraId="25D75101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32(without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fish)</w:t>
            </w:r>
          </w:p>
        </w:tc>
      </w:tr>
    </w:tbl>
    <w:p w14:paraId="748A4506" w14:textId="77777777" w:rsidR="004D5EB0" w:rsidRDefault="004D5EB0" w:rsidP="004D5EB0">
      <w:pPr>
        <w:pStyle w:val="BodyText"/>
        <w:rPr>
          <w:b/>
          <w:sz w:val="26"/>
        </w:rPr>
      </w:pPr>
    </w:p>
    <w:p w14:paraId="7786E0D3" w14:textId="77777777" w:rsidR="004D5EB0" w:rsidRDefault="004D5EB0" w:rsidP="004D5EB0">
      <w:pPr>
        <w:pStyle w:val="BodyText"/>
        <w:spacing w:before="6"/>
        <w:rPr>
          <w:b/>
          <w:sz w:val="30"/>
        </w:rPr>
      </w:pPr>
    </w:p>
    <w:p w14:paraId="0C6C035B" w14:textId="77777777" w:rsidR="004D5EB0" w:rsidRPr="00895096" w:rsidRDefault="004D5EB0" w:rsidP="004D5EB0">
      <w:pPr>
        <w:pStyle w:val="ListParagraph"/>
        <w:widowControl w:val="0"/>
        <w:tabs>
          <w:tab w:val="left" w:pos="1364"/>
        </w:tabs>
        <w:autoSpaceDE w:val="0"/>
        <w:autoSpaceDN w:val="0"/>
        <w:spacing w:after="0" w:line="240" w:lineRule="auto"/>
        <w:ind w:left="0"/>
        <w:contextualSpacing w:val="0"/>
        <w:rPr>
          <w:b/>
        </w:rPr>
      </w:pPr>
      <w:r>
        <w:rPr>
          <w:b/>
        </w:rPr>
        <w:t>Stocking:</w:t>
      </w:r>
    </w:p>
    <w:p w14:paraId="26C9618C" w14:textId="77777777" w:rsidR="004D5EB0" w:rsidRDefault="004D5EB0" w:rsidP="004D5EB0">
      <w:pPr>
        <w:spacing w:before="1"/>
        <w:ind w:right="851"/>
        <w:jc w:val="both"/>
      </w:pPr>
      <w:r>
        <w:t xml:space="preserve">The finger lings of </w:t>
      </w:r>
      <w:proofErr w:type="spellStart"/>
      <w:r>
        <w:t>catla</w:t>
      </w:r>
      <w:proofErr w:type="spellEnd"/>
      <w:r>
        <w:t xml:space="preserve"> (</w:t>
      </w:r>
      <w:proofErr w:type="spellStart"/>
      <w:r>
        <w:rPr>
          <w:i/>
        </w:rPr>
        <w:t>Catla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catla</w:t>
      </w:r>
      <w:proofErr w:type="spellEnd"/>
      <w:r>
        <w:rPr>
          <w:i/>
        </w:rPr>
        <w:t>)</w:t>
      </w:r>
      <w:r>
        <w:t>, rohu (</w:t>
      </w:r>
      <w:proofErr w:type="spellStart"/>
      <w:r>
        <w:rPr>
          <w:i/>
        </w:rPr>
        <w:t>Labeo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rohita</w:t>
      </w:r>
      <w:proofErr w:type="spellEnd"/>
      <w:r>
        <w:rPr>
          <w:i/>
        </w:rPr>
        <w:t>)</w:t>
      </w:r>
      <w:r>
        <w:t>, common carp (</w:t>
      </w:r>
      <w:r>
        <w:rPr>
          <w:i/>
        </w:rPr>
        <w:t>Cyprinus</w:t>
      </w:r>
      <w:r>
        <w:rPr>
          <w:i/>
          <w:spacing w:val="-57"/>
        </w:rPr>
        <w:t xml:space="preserve"> </w:t>
      </w:r>
      <w:r>
        <w:rPr>
          <w:i/>
        </w:rPr>
        <w:t xml:space="preserve">carpio) </w:t>
      </w:r>
      <w:r>
        <w:t>and grass carp (</w:t>
      </w:r>
      <w:proofErr w:type="spellStart"/>
      <w:r>
        <w:rPr>
          <w:i/>
        </w:rPr>
        <w:t>Ctenopharyngodon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idella</w:t>
      </w:r>
      <w:proofErr w:type="spellEnd"/>
      <w:r>
        <w:rPr>
          <w:i/>
        </w:rPr>
        <w:t xml:space="preserve">) </w:t>
      </w:r>
      <w:r>
        <w:t>were stocked with initial weight of</w:t>
      </w:r>
      <w:r>
        <w:rPr>
          <w:spacing w:val="1"/>
        </w:rPr>
        <w:t xml:space="preserve"> </w:t>
      </w:r>
      <w:r>
        <w:t>12.5±0.17</w:t>
      </w:r>
      <w:r>
        <w:rPr>
          <w:spacing w:val="10"/>
        </w:rPr>
        <w:t xml:space="preserve"> </w:t>
      </w:r>
      <w:r>
        <w:t>g,</w:t>
      </w:r>
      <w:r>
        <w:rPr>
          <w:spacing w:val="37"/>
        </w:rPr>
        <w:t xml:space="preserve"> </w:t>
      </w:r>
      <w:r>
        <w:t>10.40±0.20</w:t>
      </w:r>
      <w:r>
        <w:rPr>
          <w:spacing w:val="11"/>
        </w:rPr>
        <w:t xml:space="preserve"> </w:t>
      </w:r>
      <w:r>
        <w:t>g,</w:t>
      </w:r>
      <w:r>
        <w:rPr>
          <w:spacing w:val="37"/>
        </w:rPr>
        <w:t xml:space="preserve"> </w:t>
      </w:r>
      <w:r>
        <w:t>10.2±0.26</w:t>
      </w:r>
      <w:r>
        <w:rPr>
          <w:spacing w:val="11"/>
        </w:rPr>
        <w:t xml:space="preserve"> </w:t>
      </w:r>
      <w:r>
        <w:t>g,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10.50±0.15g</w:t>
      </w:r>
      <w:r>
        <w:rPr>
          <w:spacing w:val="34"/>
        </w:rPr>
        <w:t xml:space="preserve"> </w:t>
      </w:r>
      <w:r>
        <w:t>respectively</w:t>
      </w:r>
      <w:r>
        <w:rPr>
          <w:spacing w:val="2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length</w:t>
      </w:r>
      <w:r>
        <w:rPr>
          <w:spacing w:val="28"/>
        </w:rPr>
        <w:t xml:space="preserve"> </w:t>
      </w:r>
      <w:r>
        <w:t xml:space="preserve">of, </w:t>
      </w:r>
      <w:r w:rsidRPr="00895096">
        <w:t>6.5±0.29 cm, 7.3±0.12 cm, 6.7±0.51 cm and 6.4±0.14 cm respectively. During transplanting, the length of cucumber plantlets was 10.6±0.1 cm.</w:t>
      </w:r>
    </w:p>
    <w:p w14:paraId="16B00723" w14:textId="77777777" w:rsidR="004D5EB0" w:rsidRDefault="004D5EB0" w:rsidP="00A96AD5">
      <w:pPr>
        <w:pStyle w:val="Heading3"/>
        <w:tabs>
          <w:tab w:val="left" w:pos="1579"/>
        </w:tabs>
        <w:spacing w:before="0"/>
      </w:pPr>
      <w:r>
        <w:lastRenderedPageBreak/>
        <w:t>Feeding</w:t>
      </w:r>
    </w:p>
    <w:p w14:paraId="7A0E83EE" w14:textId="77777777" w:rsidR="004D5EB0" w:rsidRDefault="004D5EB0" w:rsidP="004D5EB0">
      <w:pPr>
        <w:pStyle w:val="BodyText"/>
        <w:spacing w:before="132" w:line="360" w:lineRule="auto"/>
        <w:ind w:right="1027"/>
        <w:jc w:val="both"/>
      </w:pPr>
      <w:r>
        <w:t xml:space="preserve">Fish fingerlings of </w:t>
      </w:r>
      <w:proofErr w:type="spellStart"/>
      <w:r>
        <w:t>Catla</w:t>
      </w:r>
      <w:proofErr w:type="spellEnd"/>
      <w:r>
        <w:t>, Rohu, Common carp, and Grass carp were fed with</w:t>
      </w:r>
      <w:r>
        <w:rPr>
          <w:spacing w:val="1"/>
        </w:rPr>
        <w:t xml:space="preserve"> </w:t>
      </w:r>
      <w:r>
        <w:t>the commercial feed. The feeding was done at 4% of their body weight per day.</w:t>
      </w:r>
      <w:r>
        <w:rPr>
          <w:spacing w:val="1"/>
        </w:rPr>
        <w:t xml:space="preserve"> </w:t>
      </w:r>
      <w:r>
        <w:t>Morning feeding was done at</w:t>
      </w:r>
      <w:r>
        <w:rPr>
          <w:spacing w:val="1"/>
        </w:rPr>
        <w:t xml:space="preserve"> </w:t>
      </w:r>
      <w:r>
        <w:t>08:00 hours and evening time at 16:00 hours. The</w:t>
      </w:r>
      <w:r>
        <w:rPr>
          <w:spacing w:val="1"/>
        </w:rPr>
        <w:t xml:space="preserve"> </w:t>
      </w:r>
      <w:r>
        <w:t>proximate</w:t>
      </w:r>
      <w:r>
        <w:rPr>
          <w:spacing w:val="-1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period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2.</w:t>
      </w:r>
    </w:p>
    <w:p w14:paraId="19E846D6" w14:textId="77777777" w:rsidR="004D5EB0" w:rsidRDefault="004D5EB0" w:rsidP="004D5EB0">
      <w:pPr>
        <w:pStyle w:val="Heading3"/>
        <w:spacing w:before="5"/>
        <w:jc w:val="both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proximate</w:t>
      </w:r>
      <w:r>
        <w:rPr>
          <w:spacing w:val="-3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feed</w:t>
      </w:r>
    </w:p>
    <w:p w14:paraId="7EF23F81" w14:textId="77777777" w:rsidR="004D5EB0" w:rsidRDefault="004D5EB0" w:rsidP="004D5EB0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0"/>
        <w:gridCol w:w="4414"/>
      </w:tblGrid>
      <w:tr w:rsidR="004D5EB0" w14:paraId="7CFD1CAF" w14:textId="77777777" w:rsidTr="00190E05">
        <w:trPr>
          <w:trHeight w:val="410"/>
        </w:trPr>
        <w:tc>
          <w:tcPr>
            <w:tcW w:w="4740" w:type="dxa"/>
            <w:tcBorders>
              <w:bottom w:val="single" w:sz="6" w:space="0" w:color="000000"/>
            </w:tcBorders>
          </w:tcPr>
          <w:p w14:paraId="2E7B27CF" w14:textId="77777777" w:rsidR="004D5EB0" w:rsidRDefault="004D5EB0" w:rsidP="00190E05">
            <w:pPr>
              <w:pStyle w:val="TableParagraph"/>
              <w:spacing w:line="273" w:lineRule="exact"/>
              <w:ind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14:paraId="45B2F210" w14:textId="77777777" w:rsidR="004D5EB0" w:rsidRDefault="004D5EB0" w:rsidP="00190E05">
            <w:pPr>
              <w:pStyle w:val="TableParagraph"/>
              <w:spacing w:line="273" w:lineRule="exact"/>
              <w:ind w:right="1288"/>
              <w:rPr>
                <w:b/>
                <w:sz w:val="24"/>
              </w:rPr>
            </w:pPr>
            <w:r>
              <w:rPr>
                <w:b/>
                <w:sz w:val="24"/>
              </w:rPr>
              <w:t>%As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D.M.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Basis</w:t>
            </w:r>
          </w:p>
        </w:tc>
      </w:tr>
      <w:tr w:rsidR="004D5EB0" w14:paraId="7DBF30A7" w14:textId="77777777" w:rsidTr="00190E05">
        <w:trPr>
          <w:trHeight w:val="414"/>
        </w:trPr>
        <w:tc>
          <w:tcPr>
            <w:tcW w:w="4740" w:type="dxa"/>
            <w:tcBorders>
              <w:top w:val="single" w:sz="6" w:space="0" w:color="000000"/>
            </w:tcBorders>
          </w:tcPr>
          <w:p w14:paraId="154273B7" w14:textId="77777777" w:rsidR="004D5EB0" w:rsidRDefault="004D5EB0" w:rsidP="00190E05">
            <w:pPr>
              <w:pStyle w:val="TableParagraph"/>
              <w:spacing w:line="265" w:lineRule="exact"/>
              <w:ind w:right="1276"/>
              <w:jc w:val="left"/>
              <w:rPr>
                <w:sz w:val="24"/>
              </w:rPr>
            </w:pPr>
            <w:r>
              <w:rPr>
                <w:sz w:val="24"/>
              </w:rPr>
              <w:t>Moisture</w:t>
            </w:r>
          </w:p>
        </w:tc>
        <w:tc>
          <w:tcPr>
            <w:tcW w:w="4414" w:type="dxa"/>
            <w:tcBorders>
              <w:top w:val="single" w:sz="6" w:space="0" w:color="000000"/>
            </w:tcBorders>
          </w:tcPr>
          <w:p w14:paraId="315DFCFD" w14:textId="77777777" w:rsidR="004D5EB0" w:rsidRDefault="004D5EB0" w:rsidP="00190E05">
            <w:pPr>
              <w:pStyle w:val="TableParagraph"/>
              <w:spacing w:line="265" w:lineRule="exact"/>
              <w:ind w:right="1282"/>
              <w:rPr>
                <w:sz w:val="24"/>
              </w:rPr>
            </w:pPr>
            <w:r>
              <w:rPr>
                <w:sz w:val="24"/>
              </w:rPr>
              <w:t>9.43</w:t>
            </w:r>
          </w:p>
        </w:tc>
      </w:tr>
      <w:tr w:rsidR="004D5EB0" w14:paraId="23C4A613" w14:textId="77777777" w:rsidTr="00190E05">
        <w:trPr>
          <w:trHeight w:val="412"/>
        </w:trPr>
        <w:tc>
          <w:tcPr>
            <w:tcW w:w="4740" w:type="dxa"/>
          </w:tcPr>
          <w:p w14:paraId="2ABA6018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dry matter</w:t>
            </w:r>
          </w:p>
        </w:tc>
        <w:tc>
          <w:tcPr>
            <w:tcW w:w="4414" w:type="dxa"/>
          </w:tcPr>
          <w:p w14:paraId="4B054213" w14:textId="77777777" w:rsidR="004D5EB0" w:rsidRDefault="004D5EB0" w:rsidP="00190E05">
            <w:pPr>
              <w:pStyle w:val="TableParagraph"/>
              <w:ind w:right="1288"/>
              <w:rPr>
                <w:sz w:val="24"/>
              </w:rPr>
            </w:pPr>
            <w:r>
              <w:rPr>
                <w:sz w:val="24"/>
              </w:rPr>
              <w:t>90.57</w:t>
            </w:r>
          </w:p>
        </w:tc>
      </w:tr>
      <w:tr w:rsidR="004D5EB0" w14:paraId="530B2944" w14:textId="77777777" w:rsidTr="00190E05">
        <w:trPr>
          <w:trHeight w:val="417"/>
        </w:trPr>
        <w:tc>
          <w:tcPr>
            <w:tcW w:w="4740" w:type="dxa"/>
          </w:tcPr>
          <w:p w14:paraId="4A23F234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</w:t>
            </w:r>
          </w:p>
        </w:tc>
        <w:tc>
          <w:tcPr>
            <w:tcW w:w="4414" w:type="dxa"/>
          </w:tcPr>
          <w:p w14:paraId="600FA3C8" w14:textId="77777777" w:rsidR="004D5EB0" w:rsidRDefault="004D5EB0" w:rsidP="00190E05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 w:rsidR="004D5EB0" w14:paraId="52E17921" w14:textId="77777777" w:rsidTr="00190E05">
        <w:trPr>
          <w:trHeight w:val="412"/>
        </w:trPr>
        <w:tc>
          <w:tcPr>
            <w:tcW w:w="4740" w:type="dxa"/>
          </w:tcPr>
          <w:p w14:paraId="6E3AE7F9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Extract</w:t>
            </w:r>
          </w:p>
        </w:tc>
        <w:tc>
          <w:tcPr>
            <w:tcW w:w="4414" w:type="dxa"/>
          </w:tcPr>
          <w:p w14:paraId="64E2263A" w14:textId="77777777" w:rsidR="004D5EB0" w:rsidRDefault="004D5EB0" w:rsidP="00190E0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 w:rsidR="004D5EB0" w14:paraId="4043B757" w14:textId="77777777" w:rsidTr="00190E05">
        <w:trPr>
          <w:trHeight w:val="412"/>
        </w:trPr>
        <w:tc>
          <w:tcPr>
            <w:tcW w:w="4740" w:type="dxa"/>
          </w:tcPr>
          <w:p w14:paraId="2EF0BCB5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</w:p>
        </w:tc>
        <w:tc>
          <w:tcPr>
            <w:tcW w:w="4414" w:type="dxa"/>
          </w:tcPr>
          <w:p w14:paraId="64843DCC" w14:textId="77777777" w:rsidR="004D5EB0" w:rsidRDefault="004D5EB0" w:rsidP="00190E0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 w:rsidR="004D5EB0" w14:paraId="75F9C96A" w14:textId="77777777" w:rsidTr="00190E05">
        <w:trPr>
          <w:trHeight w:val="417"/>
        </w:trPr>
        <w:tc>
          <w:tcPr>
            <w:tcW w:w="4740" w:type="dxa"/>
          </w:tcPr>
          <w:p w14:paraId="00DD6498" w14:textId="77777777" w:rsidR="004D5EB0" w:rsidRDefault="004D5EB0" w:rsidP="00190E05">
            <w:pPr>
              <w:pStyle w:val="TableParagraph"/>
              <w:ind w:right="127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Ash</w:t>
            </w:r>
          </w:p>
        </w:tc>
        <w:tc>
          <w:tcPr>
            <w:tcW w:w="4414" w:type="dxa"/>
          </w:tcPr>
          <w:p w14:paraId="4868C27B" w14:textId="77777777" w:rsidR="004D5EB0" w:rsidRDefault="004D5EB0" w:rsidP="00190E05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 w:rsidR="004D5EB0" w14:paraId="77FDB403" w14:textId="77777777" w:rsidTr="00190E05">
        <w:trPr>
          <w:trHeight w:val="412"/>
        </w:trPr>
        <w:tc>
          <w:tcPr>
            <w:tcW w:w="4740" w:type="dxa"/>
          </w:tcPr>
          <w:p w14:paraId="0AB0DFEC" w14:textId="77777777" w:rsidR="004D5EB0" w:rsidRDefault="004D5EB0" w:rsidP="00190E0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Carbohydrate</w:t>
            </w:r>
          </w:p>
        </w:tc>
        <w:tc>
          <w:tcPr>
            <w:tcW w:w="4414" w:type="dxa"/>
          </w:tcPr>
          <w:p w14:paraId="3E8B1050" w14:textId="77777777" w:rsidR="004D5EB0" w:rsidRDefault="004D5EB0" w:rsidP="00190E05">
            <w:pPr>
              <w:pStyle w:val="TableParagraph"/>
              <w:ind w:right="1288"/>
              <w:rPr>
                <w:sz w:val="24"/>
              </w:rPr>
            </w:pPr>
            <w:r>
              <w:rPr>
                <w:sz w:val="24"/>
              </w:rPr>
              <w:t>38.93</w:t>
            </w:r>
          </w:p>
        </w:tc>
      </w:tr>
    </w:tbl>
    <w:p w14:paraId="5AEFC6F5" w14:textId="77777777" w:rsidR="004D5EB0" w:rsidRDefault="004D5EB0" w:rsidP="004D5EB0">
      <w:pPr>
        <w:spacing w:after="0" w:line="360" w:lineRule="auto"/>
        <w:jc w:val="both"/>
      </w:pPr>
    </w:p>
    <w:p w14:paraId="3BB08630" w14:textId="77777777" w:rsidR="004D5EB0" w:rsidRDefault="004D5EB0" w:rsidP="00A96AD5">
      <w:pPr>
        <w:pStyle w:val="Heading3"/>
        <w:tabs>
          <w:tab w:val="left" w:pos="1392"/>
        </w:tabs>
        <w:spacing w:before="0" w:after="0"/>
      </w:pPr>
      <w:r>
        <w:t>Sampling</w:t>
      </w:r>
    </w:p>
    <w:p w14:paraId="7E18A977" w14:textId="77777777" w:rsidR="004D5EB0" w:rsidRDefault="004D5EB0" w:rsidP="004D5EB0">
      <w:pPr>
        <w:pStyle w:val="BodyText"/>
        <w:rPr>
          <w:b/>
          <w:sz w:val="21"/>
        </w:rPr>
      </w:pPr>
    </w:p>
    <w:p w14:paraId="132A25C1" w14:textId="77777777" w:rsidR="004D5EB0" w:rsidRDefault="004D5EB0" w:rsidP="004D5EB0">
      <w:pPr>
        <w:pStyle w:val="BodyText"/>
        <w:spacing w:line="360" w:lineRule="auto"/>
        <w:ind w:right="864"/>
        <w:jc w:val="both"/>
      </w:pPr>
      <w:r>
        <w:t>Fish sampling was done in 20 days intervals for studying the growth and</w:t>
      </w:r>
      <w:r>
        <w:rPr>
          <w:spacing w:val="1"/>
        </w:rPr>
        <w:t xml:space="preserve"> </w:t>
      </w:r>
      <w:r>
        <w:t>health condition of fish. The daily feed ratio</w:t>
      </w:r>
      <w:r>
        <w:rPr>
          <w:spacing w:val="60"/>
        </w:rPr>
        <w:t xml:space="preserve"> </w:t>
      </w:r>
      <w:r>
        <w:t>was adjusted accordingly. A graduated</w:t>
      </w:r>
      <w:r>
        <w:rPr>
          <w:spacing w:val="1"/>
        </w:rPr>
        <w:t xml:space="preserve"> </w:t>
      </w:r>
      <w:r>
        <w:t>ruler and graph paper were used for length measurement and an electronic balance was</w:t>
      </w:r>
      <w:r>
        <w:rPr>
          <w:spacing w:val="1"/>
        </w:rPr>
        <w:t xml:space="preserve"> </w:t>
      </w:r>
      <w:r>
        <w:t>used for weight</w:t>
      </w:r>
      <w:r>
        <w:rPr>
          <w:spacing w:val="1"/>
        </w:rPr>
        <w:t xml:space="preserve"> </w:t>
      </w:r>
      <w:r>
        <w:t>measurement. Similarly, Plant growth was observed by taking the</w:t>
      </w:r>
      <w:r>
        <w:rPr>
          <w:spacing w:val="1"/>
        </w:rPr>
        <w:t xml:space="preserve"> </w:t>
      </w:r>
      <w:r>
        <w:t>measurements of plant</w:t>
      </w:r>
      <w:r>
        <w:rPr>
          <w:spacing w:val="1"/>
        </w:rPr>
        <w:t xml:space="preserve"> </w:t>
      </w:r>
      <w:r>
        <w:t>height</w:t>
      </w:r>
      <w:r>
        <w:rPr>
          <w:spacing w:val="60"/>
        </w:rPr>
        <w:t xml:space="preserve"> </w:t>
      </w:r>
      <w:r>
        <w:t>with the help of a flexible thread and a graduated ruler.</w:t>
      </w:r>
      <w:r>
        <w:rPr>
          <w:spacing w:val="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balance was</w:t>
      </w:r>
      <w:r>
        <w:rPr>
          <w:spacing w:val="-1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weight</w:t>
      </w:r>
      <w:r>
        <w:rPr>
          <w:spacing w:val="6"/>
        </w:rPr>
        <w:t xml:space="preserve"> </w:t>
      </w:r>
      <w:r>
        <w:t>measurement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plants.</w:t>
      </w:r>
    </w:p>
    <w:p w14:paraId="52F729C4" w14:textId="77777777" w:rsidR="004D5EB0" w:rsidRDefault="004D5EB0" w:rsidP="00A96AD5">
      <w:pPr>
        <w:pStyle w:val="Heading3"/>
        <w:tabs>
          <w:tab w:val="left" w:pos="1186"/>
        </w:tabs>
        <w:spacing w:before="78"/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parameters</w:t>
      </w:r>
    </w:p>
    <w:p w14:paraId="6F0A1712" w14:textId="77777777" w:rsidR="004D5EB0" w:rsidRDefault="004D5EB0" w:rsidP="004D5EB0">
      <w:pPr>
        <w:pStyle w:val="BodyText"/>
        <w:spacing w:before="11"/>
        <w:rPr>
          <w:b/>
          <w:sz w:val="21"/>
        </w:rPr>
      </w:pPr>
    </w:p>
    <w:p w14:paraId="712409B1" w14:textId="77777777" w:rsidR="004D5EB0" w:rsidRDefault="004D5EB0" w:rsidP="004D5EB0">
      <w:pPr>
        <w:pStyle w:val="BodyText"/>
        <w:spacing w:line="360" w:lineRule="auto"/>
        <w:ind w:right="851"/>
        <w:jc w:val="both"/>
      </w:pPr>
      <w:r>
        <w:t>The weight of the fishes was measured using a digital mono pan balance 0.01 g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(</w:t>
      </w:r>
      <w:proofErr w:type="spellStart"/>
      <w:r>
        <w:t>Wenser</w:t>
      </w:r>
      <w:proofErr w:type="spellEnd"/>
      <w:r>
        <w:t>,</w:t>
      </w:r>
      <w:r>
        <w:rPr>
          <w:spacing w:val="1"/>
        </w:rPr>
        <w:t xml:space="preserve"> </w:t>
      </w:r>
      <w:r>
        <w:t>IND/09/08/466).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initial</w:t>
      </w:r>
      <w:r>
        <w:rPr>
          <w:spacing w:val="60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fishes</w:t>
      </w:r>
      <w:r>
        <w:rPr>
          <w:spacing w:val="1"/>
        </w:rPr>
        <w:t xml:space="preserve"> </w:t>
      </w:r>
      <w:r>
        <w:t>reared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calculated.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parameters such as weight gain, daily weight gain, percentage weight gain and specific</w:t>
      </w:r>
      <w:r>
        <w:rPr>
          <w:spacing w:val="1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survival</w:t>
      </w:r>
      <w:r>
        <w:rPr>
          <w:spacing w:val="-6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computed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methods/</w:t>
      </w:r>
      <w:r>
        <w:rPr>
          <w:spacing w:val="3"/>
        </w:rPr>
        <w:t xml:space="preserve"> </w:t>
      </w:r>
      <w:r>
        <w:t>formulae</w:t>
      </w:r>
      <w:r>
        <w:rPr>
          <w:spacing w:val="-2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below.</w:t>
      </w:r>
    </w:p>
    <w:p w14:paraId="0E94CAC2" w14:textId="77777777" w:rsidR="004D5EB0" w:rsidRDefault="004D5EB0" w:rsidP="00A96AD5">
      <w:pPr>
        <w:pStyle w:val="Heading3"/>
        <w:tabs>
          <w:tab w:val="left" w:pos="1637"/>
        </w:tabs>
        <w:spacing w:before="125"/>
        <w:jc w:val="both"/>
      </w:pPr>
      <w:r>
        <w:t>Weight</w:t>
      </w:r>
      <w:r>
        <w:rPr>
          <w:spacing w:val="-6"/>
        </w:rPr>
        <w:t xml:space="preserve"> </w:t>
      </w:r>
      <w:r>
        <w:t>Gain(g)</w:t>
      </w:r>
    </w:p>
    <w:p w14:paraId="7D3326E6" w14:textId="77777777" w:rsidR="004D5EB0" w:rsidRDefault="004D5EB0" w:rsidP="004D5EB0">
      <w:pPr>
        <w:pStyle w:val="BodyText"/>
        <w:spacing w:before="3"/>
        <w:rPr>
          <w:b/>
          <w:sz w:val="22"/>
        </w:rPr>
      </w:pPr>
    </w:p>
    <w:p w14:paraId="2E684F20" w14:textId="77777777" w:rsidR="004D5EB0" w:rsidRDefault="004D5EB0" w:rsidP="004D5EB0">
      <w:pPr>
        <w:pStyle w:val="BodyText"/>
        <w:spacing w:before="1" w:line="360" w:lineRule="auto"/>
      </w:pPr>
      <w:r>
        <w:t>Weight</w:t>
      </w:r>
      <w:r>
        <w:rPr>
          <w:spacing w:val="37"/>
        </w:rPr>
        <w:t xml:space="preserve"> </w:t>
      </w:r>
      <w:r>
        <w:t>gain</w:t>
      </w:r>
      <w:r>
        <w:rPr>
          <w:spacing w:val="3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fishes</w:t>
      </w:r>
      <w:r>
        <w:rPr>
          <w:spacing w:val="35"/>
        </w:rPr>
        <w:t xml:space="preserve"> </w:t>
      </w:r>
      <w:r>
        <w:t>after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end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experimental</w:t>
      </w:r>
      <w:r>
        <w:rPr>
          <w:spacing w:val="27"/>
        </w:rPr>
        <w:t xml:space="preserve"> </w:t>
      </w:r>
      <w:r>
        <w:t>period</w:t>
      </w:r>
      <w:r>
        <w:rPr>
          <w:spacing w:val="32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calculated</w:t>
      </w:r>
      <w:r>
        <w:rPr>
          <w:spacing w:val="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formula:</w:t>
      </w:r>
    </w:p>
    <w:p w14:paraId="72B044FB" w14:textId="77777777" w:rsidR="004D5EB0" w:rsidRDefault="004D5EB0" w:rsidP="004D5EB0">
      <w:pPr>
        <w:pStyle w:val="BodyText"/>
        <w:spacing w:before="136"/>
      </w:pPr>
      <w:r>
        <w:rPr>
          <w:position w:val="2"/>
        </w:rPr>
        <w:t>Weight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gain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(WG)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=</w:t>
      </w:r>
      <w:r>
        <w:rPr>
          <w:spacing w:val="9"/>
          <w:position w:val="2"/>
        </w:rPr>
        <w:t xml:space="preserve"> </w:t>
      </w:r>
      <w:r>
        <w:rPr>
          <w:position w:val="2"/>
        </w:rPr>
        <w:t>Final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weight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(W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5"/>
          <w:position w:val="2"/>
        </w:rPr>
        <w:t xml:space="preserve"> </w:t>
      </w:r>
      <w:r>
        <w:rPr>
          <w:position w:val="2"/>
        </w:rPr>
        <w:t>Initial weight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(W</w:t>
      </w:r>
      <w:r>
        <w:rPr>
          <w:sz w:val="16"/>
        </w:rPr>
        <w:t>1</w:t>
      </w:r>
      <w:r>
        <w:rPr>
          <w:position w:val="2"/>
        </w:rPr>
        <w:t>)</w:t>
      </w:r>
    </w:p>
    <w:p w14:paraId="6F534086" w14:textId="77777777" w:rsidR="004D5EB0" w:rsidRDefault="004D5EB0" w:rsidP="004D5EB0">
      <w:pPr>
        <w:pStyle w:val="BodyText"/>
        <w:spacing w:before="3"/>
      </w:pPr>
    </w:p>
    <w:p w14:paraId="67DF51E2" w14:textId="77777777" w:rsidR="004D5EB0" w:rsidRDefault="004D5EB0" w:rsidP="00A96AD5">
      <w:pPr>
        <w:pStyle w:val="Heading3"/>
        <w:tabs>
          <w:tab w:val="left" w:pos="1642"/>
        </w:tabs>
        <w:spacing w:before="0"/>
      </w:pPr>
      <w:r>
        <w:t>Daily</w:t>
      </w:r>
      <w:r>
        <w:rPr>
          <w:spacing w:val="-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(DWG)</w:t>
      </w:r>
    </w:p>
    <w:p w14:paraId="7D553905" w14:textId="77777777" w:rsidR="004D5EB0" w:rsidRDefault="004D5EB0" w:rsidP="004D5EB0">
      <w:pPr>
        <w:pStyle w:val="BodyText"/>
        <w:spacing w:before="7"/>
        <w:rPr>
          <w:b/>
          <w:sz w:val="22"/>
        </w:rPr>
      </w:pPr>
    </w:p>
    <w:p w14:paraId="49796090" w14:textId="77777777" w:rsidR="004D5EB0" w:rsidRDefault="004D5EB0" w:rsidP="004D5EB0">
      <w:pPr>
        <w:spacing w:line="363" w:lineRule="exac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53D339" wp14:editId="64DAEF5F">
                <wp:simplePos x="0" y="0"/>
                <wp:positionH relativeFrom="page">
                  <wp:posOffset>4335780</wp:posOffset>
                </wp:positionH>
                <wp:positionV relativeFrom="paragraph">
                  <wp:posOffset>170815</wp:posOffset>
                </wp:positionV>
                <wp:extent cx="1668145" cy="12065"/>
                <wp:effectExtent l="1905" t="0" r="0" b="0"/>
                <wp:wrapNone/>
                <wp:docPr id="10225634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518E0EB" id="Rectangle 12" o:spid="_x0000_s1026" style="position:absolute;margin-left:341.4pt;margin-top:13.45pt;width:131.3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w w:val="105"/>
        </w:rPr>
        <w:t>Daily</w:t>
      </w:r>
      <w:r>
        <w:rPr>
          <w:spacing w:val="-7"/>
          <w:w w:val="105"/>
        </w:rPr>
        <w:t xml:space="preserve"> </w:t>
      </w:r>
      <w:r>
        <w:rPr>
          <w:w w:val="105"/>
        </w:rPr>
        <w:t>weight</w:t>
      </w:r>
      <w:r>
        <w:rPr>
          <w:spacing w:val="4"/>
          <w:w w:val="105"/>
        </w:rPr>
        <w:t xml:space="preserve"> </w:t>
      </w:r>
      <w:r>
        <w:rPr>
          <w:w w:val="105"/>
        </w:rPr>
        <w:t>gain</w:t>
      </w:r>
      <w:r>
        <w:rPr>
          <w:spacing w:val="-7"/>
          <w:w w:val="105"/>
        </w:rPr>
        <w:t xml:space="preserve"> </w:t>
      </w:r>
      <w:r>
        <w:rPr>
          <w:w w:val="105"/>
        </w:rPr>
        <w:t>(DWG) (g)</w:t>
      </w:r>
      <w:r>
        <w:rPr>
          <w:spacing w:val="-1"/>
          <w:w w:val="105"/>
        </w:rPr>
        <w:t>=</w:t>
      </w:r>
      <w:r>
        <w:rPr>
          <w:rFonts w:ascii="Cambria Math" w:hAnsi="Cambria Math"/>
          <w:w w:val="105"/>
          <w:position w:val="17"/>
          <w:sz w:val="20"/>
        </w:rPr>
        <w:t xml:space="preserve">                                                         final</w:t>
      </w:r>
      <w:r>
        <w:rPr>
          <w:rFonts w:ascii="Cambria Math" w:hAnsi="Cambria Math"/>
          <w:spacing w:val="-5"/>
          <w:w w:val="105"/>
          <w:position w:val="17"/>
          <w:sz w:val="20"/>
        </w:rPr>
        <w:t xml:space="preserve"> </w:t>
      </w:r>
      <w:r>
        <w:rPr>
          <w:rFonts w:ascii="Cambria Math" w:hAnsi="Cambria Math"/>
          <w:w w:val="105"/>
          <w:position w:val="17"/>
          <w:sz w:val="20"/>
        </w:rPr>
        <w:t>weight−Initial</w:t>
      </w:r>
      <w:r>
        <w:rPr>
          <w:rFonts w:ascii="Cambria Math" w:hAnsi="Cambria Math"/>
          <w:spacing w:val="-5"/>
          <w:w w:val="105"/>
          <w:position w:val="17"/>
          <w:sz w:val="20"/>
        </w:rPr>
        <w:t xml:space="preserve"> </w:t>
      </w:r>
      <w:r>
        <w:rPr>
          <w:rFonts w:ascii="Cambria Math" w:hAnsi="Cambria Math"/>
          <w:w w:val="105"/>
          <w:position w:val="17"/>
          <w:sz w:val="20"/>
        </w:rPr>
        <w:t>weight</w:t>
      </w:r>
      <w:r>
        <w:rPr>
          <w:rFonts w:ascii="Cambria Math" w:hAnsi="Cambria Math"/>
          <w:spacing w:val="8"/>
          <w:w w:val="105"/>
          <w:position w:val="17"/>
          <w:sz w:val="20"/>
        </w:rPr>
        <w:t xml:space="preserve"> </w:t>
      </w:r>
      <w:r>
        <w:rPr>
          <w:w w:val="105"/>
        </w:rPr>
        <w:t>×100</w:t>
      </w:r>
    </w:p>
    <w:p w14:paraId="507A55F2" w14:textId="77777777" w:rsidR="004D5EB0" w:rsidRDefault="004D5EB0" w:rsidP="004D5EB0">
      <w:pPr>
        <w:spacing w:line="185" w:lineRule="exact"/>
        <w:rPr>
          <w:rFonts w:ascii="Cambria Math"/>
          <w:sz w:val="20"/>
        </w:rPr>
      </w:pPr>
      <w:r>
        <w:rPr>
          <w:rFonts w:ascii="Cambria Math"/>
          <w:spacing w:val="-1"/>
          <w:w w:val="115"/>
          <w:sz w:val="20"/>
        </w:rPr>
        <w:t xml:space="preserve">                                                                                                                         E</w:t>
      </w:r>
      <w:r>
        <w:rPr>
          <w:rFonts w:ascii="Cambria Math"/>
          <w:smallCaps/>
          <w:spacing w:val="-1"/>
          <w:w w:val="115"/>
          <w:sz w:val="20"/>
        </w:rPr>
        <w:t>x</w:t>
      </w:r>
      <w:r>
        <w:rPr>
          <w:rFonts w:ascii="Cambria Math"/>
          <w:spacing w:val="-1"/>
          <w:w w:val="115"/>
          <w:sz w:val="20"/>
        </w:rPr>
        <w:t>perimental</w:t>
      </w:r>
      <w:r>
        <w:rPr>
          <w:rFonts w:ascii="Cambria Math"/>
          <w:spacing w:val="-11"/>
          <w:w w:val="115"/>
          <w:sz w:val="20"/>
        </w:rPr>
        <w:t xml:space="preserve"> </w:t>
      </w:r>
      <w:r>
        <w:rPr>
          <w:rFonts w:ascii="Cambria Math"/>
          <w:spacing w:val="-1"/>
          <w:w w:val="115"/>
          <w:sz w:val="20"/>
        </w:rPr>
        <w:t>period</w:t>
      </w:r>
    </w:p>
    <w:p w14:paraId="003FF265" w14:textId="77777777" w:rsidR="004D5EB0" w:rsidRDefault="004D5EB0" w:rsidP="004D5EB0">
      <w:pPr>
        <w:pStyle w:val="BodyText"/>
        <w:spacing w:before="9"/>
        <w:rPr>
          <w:rFonts w:ascii="Cambria Math"/>
          <w:sz w:val="17"/>
        </w:rPr>
      </w:pPr>
    </w:p>
    <w:p w14:paraId="3042B920" w14:textId="77777777" w:rsidR="004D5EB0" w:rsidRDefault="004D5EB0" w:rsidP="00A96AD5">
      <w:pPr>
        <w:pStyle w:val="Heading3"/>
        <w:tabs>
          <w:tab w:val="left" w:pos="1695"/>
        </w:tabs>
      </w:pPr>
      <w:r>
        <w:t>Percentage</w:t>
      </w:r>
      <w:r>
        <w:rPr>
          <w:spacing w:val="-3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(%)</w:t>
      </w:r>
    </w:p>
    <w:p w14:paraId="0AC4CF74" w14:textId="77777777" w:rsidR="004D5EB0" w:rsidRDefault="004D5EB0" w:rsidP="004D5EB0">
      <w:pPr>
        <w:pStyle w:val="BodyText"/>
        <w:spacing w:before="2"/>
        <w:rPr>
          <w:b/>
        </w:rPr>
      </w:pPr>
    </w:p>
    <w:p w14:paraId="3B575A4D" w14:textId="77777777" w:rsidR="004D5EB0" w:rsidRDefault="004D5EB0" w:rsidP="004D5EB0">
      <w:pPr>
        <w:spacing w:line="165" w:lineRule="auto"/>
        <w:ind w:right="843"/>
        <w:jc w:val="center"/>
        <w:rPr>
          <w:rFonts w:ascii="Cambria Math" w:hAnsi="Cambria Math"/>
          <w:sz w:val="20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1DFC29" wp14:editId="1F5F89E9">
                <wp:simplePos x="0" y="0"/>
                <wp:positionH relativeFrom="page">
                  <wp:posOffset>2634615</wp:posOffset>
                </wp:positionH>
                <wp:positionV relativeFrom="paragraph">
                  <wp:posOffset>165735</wp:posOffset>
                </wp:positionV>
                <wp:extent cx="3055620" cy="12065"/>
                <wp:effectExtent l="0" t="0" r="0" b="1905"/>
                <wp:wrapNone/>
                <wp:docPr id="3799988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CD2F6DD" id="Rectangle 11" o:spid="_x0000_s1026" style="position:absolute;margin-left:207.45pt;margin-top:13.05pt;width:240.6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A8165" wp14:editId="7282B9AF">
                <wp:simplePos x="0" y="0"/>
                <wp:positionH relativeFrom="page">
                  <wp:posOffset>5689600</wp:posOffset>
                </wp:positionH>
                <wp:positionV relativeFrom="paragraph">
                  <wp:posOffset>87630</wp:posOffset>
                </wp:positionV>
                <wp:extent cx="314325" cy="168910"/>
                <wp:effectExtent l="3175" t="3175" r="0" b="0"/>
                <wp:wrapNone/>
                <wp:docPr id="8605614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15CDC" w14:textId="77777777" w:rsidR="004D5EB0" w:rsidRDefault="004D5EB0" w:rsidP="004D5EB0"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×100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F3A816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8pt;margin-top:6.9pt;width:24.7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" filled="f" stroked="f">
                <v:textbox inset="0,0,0,0">
                  <w:txbxContent>
                    <w:p w14:paraId="75815CDC" w14:textId="77777777" w:rsidR="004D5EB0" w:rsidRDefault="004D5EB0" w:rsidP="004D5EB0"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1"/>
                        </w:rPr>
                        <w:t>×100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0"/>
          <w:position w:val="-16"/>
        </w:rPr>
        <w:t>PWG</w:t>
      </w:r>
      <w:r>
        <w:rPr>
          <w:spacing w:val="-8"/>
          <w:w w:val="110"/>
          <w:position w:val="-16"/>
        </w:rPr>
        <w:t xml:space="preserve"> </w:t>
      </w:r>
      <w:r>
        <w:rPr>
          <w:w w:val="110"/>
          <w:position w:val="-16"/>
        </w:rPr>
        <w:t>(%)</w:t>
      </w:r>
      <w:r>
        <w:rPr>
          <w:spacing w:val="-6"/>
          <w:w w:val="110"/>
          <w:position w:val="-16"/>
        </w:rPr>
        <w:t xml:space="preserve"> </w:t>
      </w:r>
      <w:r>
        <w:rPr>
          <w:w w:val="110"/>
          <w:position w:val="-16"/>
        </w:rPr>
        <w:t>=</w:t>
      </w:r>
      <w:r>
        <w:rPr>
          <w:spacing w:val="-12"/>
          <w:w w:val="110"/>
          <w:position w:val="-16"/>
        </w:rPr>
        <w:t xml:space="preserve"> </w:t>
      </w:r>
      <w:r>
        <w:rPr>
          <w:rFonts w:ascii="Cambria Math" w:hAnsi="Cambria Math"/>
          <w:w w:val="110"/>
          <w:sz w:val="20"/>
        </w:rPr>
        <w:t>Final</w:t>
      </w:r>
      <w:r>
        <w:rPr>
          <w:rFonts w:ascii="Cambria Math" w:hAnsi="Cambria Math"/>
          <w:spacing w:val="-9"/>
          <w:w w:val="110"/>
          <w:sz w:val="20"/>
        </w:rPr>
        <w:t xml:space="preserve"> </w:t>
      </w:r>
      <w:r>
        <w:rPr>
          <w:rFonts w:ascii="Cambria Math" w:hAnsi="Cambria Math"/>
          <w:w w:val="110"/>
          <w:sz w:val="20"/>
        </w:rPr>
        <w:t>weight</w:t>
      </w:r>
      <w:r>
        <w:rPr>
          <w:rFonts w:ascii="Cambria Math" w:hAnsi="Cambria Math"/>
          <w:spacing w:val="-10"/>
          <w:w w:val="110"/>
          <w:sz w:val="20"/>
        </w:rPr>
        <w:t xml:space="preserve"> </w:t>
      </w:r>
      <w:r>
        <w:rPr>
          <w:rFonts w:ascii="Cambria Math" w:hAnsi="Cambria Math"/>
          <w:w w:val="110"/>
          <w:sz w:val="20"/>
        </w:rPr>
        <w:t>of</w:t>
      </w:r>
      <w:r>
        <w:rPr>
          <w:rFonts w:ascii="Cambria Math" w:hAnsi="Cambria Math"/>
          <w:spacing w:val="-8"/>
          <w:w w:val="110"/>
          <w:sz w:val="20"/>
        </w:rPr>
        <w:t xml:space="preserve"> </w:t>
      </w:r>
      <w:r>
        <w:rPr>
          <w:rFonts w:ascii="Cambria Math" w:hAnsi="Cambria Math"/>
          <w:w w:val="110"/>
          <w:sz w:val="20"/>
        </w:rPr>
        <w:t>fish</w:t>
      </w:r>
      <w:r>
        <w:rPr>
          <w:rFonts w:ascii="Cambria Math" w:hAnsi="Cambria Math"/>
          <w:w w:val="110"/>
          <w:position w:val="1"/>
          <w:sz w:val="20"/>
        </w:rPr>
        <w:t>(</w:t>
      </w:r>
      <w:r>
        <w:rPr>
          <w:rFonts w:ascii="Cambria Math" w:hAnsi="Cambria Math"/>
          <w:w w:val="110"/>
          <w:sz w:val="20"/>
        </w:rPr>
        <w:t>g</w:t>
      </w:r>
      <w:r>
        <w:rPr>
          <w:rFonts w:ascii="Cambria Math" w:hAnsi="Cambria Math"/>
          <w:w w:val="110"/>
          <w:position w:val="1"/>
          <w:sz w:val="20"/>
        </w:rPr>
        <w:t>)</w:t>
      </w:r>
      <w:r>
        <w:rPr>
          <w:rFonts w:ascii="Cambria Math" w:hAnsi="Cambria Math"/>
          <w:w w:val="110"/>
          <w:sz w:val="20"/>
        </w:rPr>
        <w:t>−Initial</w:t>
      </w:r>
      <w:r>
        <w:rPr>
          <w:rFonts w:ascii="Cambria Math" w:hAnsi="Cambria Math"/>
          <w:spacing w:val="-8"/>
          <w:w w:val="110"/>
          <w:sz w:val="20"/>
        </w:rPr>
        <w:t xml:space="preserve"> </w:t>
      </w:r>
      <w:r>
        <w:rPr>
          <w:rFonts w:ascii="Cambria Math" w:hAnsi="Cambria Math"/>
          <w:w w:val="110"/>
          <w:sz w:val="20"/>
        </w:rPr>
        <w:t>weight</w:t>
      </w:r>
      <w:r>
        <w:rPr>
          <w:rFonts w:ascii="Cambria Math" w:hAnsi="Cambria Math"/>
          <w:spacing w:val="-11"/>
          <w:w w:val="110"/>
          <w:sz w:val="20"/>
        </w:rPr>
        <w:t xml:space="preserve"> </w:t>
      </w:r>
      <w:r>
        <w:rPr>
          <w:rFonts w:ascii="Cambria Math" w:hAnsi="Cambria Math"/>
          <w:w w:val="110"/>
          <w:sz w:val="20"/>
        </w:rPr>
        <w:t>of</w:t>
      </w:r>
      <w:r>
        <w:rPr>
          <w:rFonts w:ascii="Cambria Math" w:hAnsi="Cambria Math"/>
          <w:spacing w:val="-7"/>
          <w:w w:val="110"/>
          <w:sz w:val="20"/>
        </w:rPr>
        <w:t xml:space="preserve"> </w:t>
      </w:r>
      <w:r>
        <w:rPr>
          <w:rFonts w:ascii="Cambria Math" w:hAnsi="Cambria Math"/>
          <w:w w:val="110"/>
          <w:sz w:val="20"/>
        </w:rPr>
        <w:t>the</w:t>
      </w:r>
      <w:r>
        <w:rPr>
          <w:rFonts w:ascii="Cambria Math" w:hAnsi="Cambria Math"/>
          <w:spacing w:val="-9"/>
          <w:w w:val="110"/>
          <w:sz w:val="20"/>
        </w:rPr>
        <w:t xml:space="preserve"> </w:t>
      </w:r>
      <w:r>
        <w:rPr>
          <w:rFonts w:ascii="Cambria Math" w:hAnsi="Cambria Math"/>
          <w:w w:val="110"/>
          <w:sz w:val="20"/>
        </w:rPr>
        <w:t>fish(g)</w:t>
      </w:r>
    </w:p>
    <w:p w14:paraId="2130088D" w14:textId="77777777" w:rsidR="004D5EB0" w:rsidRDefault="004D5EB0" w:rsidP="004D5EB0">
      <w:pPr>
        <w:spacing w:line="202" w:lineRule="exact"/>
        <w:ind w:right="599"/>
        <w:jc w:val="center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Initial</w:t>
      </w:r>
      <w:r>
        <w:rPr>
          <w:rFonts w:ascii="Cambria Math"/>
          <w:spacing w:val="9"/>
          <w:w w:val="110"/>
          <w:sz w:val="20"/>
        </w:rPr>
        <w:t xml:space="preserve"> </w:t>
      </w:r>
      <w:r>
        <w:rPr>
          <w:rFonts w:ascii="Cambria Math"/>
          <w:w w:val="110"/>
          <w:sz w:val="20"/>
        </w:rPr>
        <w:t>weight</w:t>
      </w:r>
      <w:r>
        <w:rPr>
          <w:rFonts w:ascii="Cambria Math"/>
          <w:spacing w:val="7"/>
          <w:w w:val="110"/>
          <w:sz w:val="20"/>
        </w:rPr>
        <w:t xml:space="preserve"> </w:t>
      </w:r>
      <w:r>
        <w:rPr>
          <w:rFonts w:ascii="Cambria Math"/>
          <w:w w:val="110"/>
          <w:sz w:val="20"/>
        </w:rPr>
        <w:t>of</w:t>
      </w:r>
      <w:r>
        <w:rPr>
          <w:rFonts w:ascii="Cambria Math"/>
          <w:spacing w:val="12"/>
          <w:w w:val="110"/>
          <w:sz w:val="20"/>
        </w:rPr>
        <w:t xml:space="preserve"> </w:t>
      </w:r>
      <w:r>
        <w:rPr>
          <w:rFonts w:ascii="Cambria Math"/>
          <w:w w:val="110"/>
          <w:sz w:val="20"/>
        </w:rPr>
        <w:t>the</w:t>
      </w:r>
      <w:r>
        <w:rPr>
          <w:rFonts w:ascii="Cambria Math"/>
          <w:spacing w:val="10"/>
          <w:w w:val="110"/>
          <w:sz w:val="20"/>
        </w:rPr>
        <w:t xml:space="preserve"> </w:t>
      </w:r>
      <w:r>
        <w:rPr>
          <w:rFonts w:ascii="Cambria Math"/>
          <w:w w:val="110"/>
          <w:sz w:val="20"/>
        </w:rPr>
        <w:t>fish(g)</w:t>
      </w:r>
    </w:p>
    <w:p w14:paraId="4AC4D520" w14:textId="77777777" w:rsidR="004D5EB0" w:rsidRDefault="004D5EB0" w:rsidP="004D5EB0">
      <w:pPr>
        <w:pStyle w:val="BodyText"/>
        <w:spacing w:before="6"/>
        <w:rPr>
          <w:rFonts w:ascii="Cambria Math"/>
          <w:sz w:val="16"/>
        </w:rPr>
      </w:pPr>
    </w:p>
    <w:p w14:paraId="7C310689" w14:textId="77777777" w:rsidR="004D5EB0" w:rsidRDefault="004D5EB0" w:rsidP="00A96AD5">
      <w:pPr>
        <w:pStyle w:val="Heading3"/>
        <w:tabs>
          <w:tab w:val="left" w:pos="1695"/>
        </w:tabs>
        <w:spacing w:before="109"/>
      </w:pPr>
      <w:r>
        <w:t>Specific</w:t>
      </w:r>
      <w:r>
        <w:rPr>
          <w:spacing w:val="-2"/>
        </w:rPr>
        <w:t xml:space="preserve"> </w:t>
      </w:r>
      <w:r>
        <w:t>Growth Rate</w:t>
      </w:r>
      <w:r>
        <w:rPr>
          <w:spacing w:val="-5"/>
        </w:rPr>
        <w:t xml:space="preserve"> </w:t>
      </w:r>
      <w:r>
        <w:t>(%</w:t>
      </w:r>
      <w:r>
        <w:rPr>
          <w:spacing w:val="-5"/>
        </w:rPr>
        <w:t xml:space="preserve"> </w:t>
      </w:r>
      <w:r>
        <w:t>day</w:t>
      </w:r>
      <w:r>
        <w:rPr>
          <w:vertAlign w:val="superscript"/>
        </w:rPr>
        <w:t>-1</w:t>
      </w:r>
      <w:r>
        <w:t>)</w:t>
      </w:r>
    </w:p>
    <w:p w14:paraId="7FD4B4C5" w14:textId="77777777" w:rsidR="004D5EB0" w:rsidRDefault="004D5EB0" w:rsidP="004D5EB0">
      <w:pPr>
        <w:pStyle w:val="BodyText"/>
        <w:spacing w:before="10"/>
        <w:rPr>
          <w:b/>
        </w:rPr>
      </w:pPr>
    </w:p>
    <w:p w14:paraId="1E27E547" w14:textId="77777777" w:rsidR="004D5EB0" w:rsidRDefault="004D5EB0" w:rsidP="004D5EB0">
      <w:pPr>
        <w:spacing w:line="180" w:lineRule="auto"/>
        <w:ind w:right="1940"/>
        <w:jc w:val="center"/>
        <w:rPr>
          <w:rFonts w:ascii="Cambria Math" w:hAnsi="Cambria Math"/>
          <w:sz w:val="28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1A5F0B" wp14:editId="3ABCF533">
                <wp:simplePos x="0" y="0"/>
                <wp:positionH relativeFrom="page">
                  <wp:posOffset>2347595</wp:posOffset>
                </wp:positionH>
                <wp:positionV relativeFrom="paragraph">
                  <wp:posOffset>160655</wp:posOffset>
                </wp:positionV>
                <wp:extent cx="2125345" cy="12065"/>
                <wp:effectExtent l="4445" t="0" r="3810" b="0"/>
                <wp:wrapNone/>
                <wp:docPr id="16535024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3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ECA694" id="Rectangle 9" o:spid="_x0000_s1026" style="position:absolute;margin-left:184.85pt;margin-top:12.65pt;width:167.3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w w:val="105"/>
          <w:position w:val="-16"/>
        </w:rPr>
        <w:t>SGR</w:t>
      </w:r>
      <w:r>
        <w:rPr>
          <w:spacing w:val="14"/>
          <w:w w:val="105"/>
          <w:position w:val="-16"/>
        </w:rPr>
        <w:t xml:space="preserve"> </w:t>
      </w:r>
      <w:r>
        <w:rPr>
          <w:w w:val="105"/>
          <w:position w:val="-16"/>
        </w:rPr>
        <w:t>=</w:t>
      </w:r>
      <w:r>
        <w:rPr>
          <w:spacing w:val="4"/>
          <w:w w:val="105"/>
          <w:position w:val="-16"/>
        </w:rPr>
        <w:t xml:space="preserve"> </w:t>
      </w:r>
      <w:proofErr w:type="gramStart"/>
      <w:r>
        <w:rPr>
          <w:rFonts w:ascii="Cambria Math" w:hAnsi="Cambria Math"/>
          <w:w w:val="105"/>
          <w:sz w:val="20"/>
        </w:rPr>
        <w:t>ln</w:t>
      </w:r>
      <w:r>
        <w:rPr>
          <w:rFonts w:ascii="Cambria Math" w:hAnsi="Cambria Math"/>
          <w:w w:val="105"/>
          <w:position w:val="1"/>
          <w:sz w:val="20"/>
        </w:rPr>
        <w:t>(</w:t>
      </w:r>
      <w:proofErr w:type="gramEnd"/>
      <w:r>
        <w:rPr>
          <w:rFonts w:ascii="Cambria Math" w:hAnsi="Cambria Math"/>
          <w:w w:val="105"/>
          <w:sz w:val="20"/>
        </w:rPr>
        <w:t>Final</w:t>
      </w:r>
      <w:r>
        <w:rPr>
          <w:rFonts w:ascii="Cambria Math" w:hAnsi="Cambria Math"/>
          <w:spacing w:val="21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weight</w:t>
      </w:r>
      <w:r>
        <w:rPr>
          <w:rFonts w:ascii="Cambria Math" w:hAnsi="Cambria Math"/>
          <w:w w:val="105"/>
          <w:position w:val="1"/>
          <w:sz w:val="20"/>
        </w:rPr>
        <w:t>)</w:t>
      </w:r>
      <w:r>
        <w:rPr>
          <w:rFonts w:ascii="Cambria Math" w:hAnsi="Cambria Math"/>
          <w:w w:val="105"/>
          <w:sz w:val="20"/>
        </w:rPr>
        <w:t>−ln(Initial</w:t>
      </w:r>
      <w:r>
        <w:rPr>
          <w:rFonts w:ascii="Cambria Math" w:hAnsi="Cambria Math"/>
          <w:spacing w:val="20"/>
          <w:w w:val="105"/>
          <w:sz w:val="20"/>
        </w:rPr>
        <w:t xml:space="preserve"> </w:t>
      </w:r>
      <w:r>
        <w:rPr>
          <w:rFonts w:ascii="Cambria Math" w:hAnsi="Cambria Math"/>
          <w:w w:val="105"/>
          <w:sz w:val="20"/>
        </w:rPr>
        <w:t>weight)</w:t>
      </w:r>
      <w:r>
        <w:rPr>
          <w:rFonts w:ascii="Cambria Math" w:hAnsi="Cambria Math"/>
          <w:spacing w:val="32"/>
          <w:w w:val="105"/>
          <w:sz w:val="20"/>
        </w:rPr>
        <w:t xml:space="preserve"> </w:t>
      </w:r>
      <w:r>
        <w:rPr>
          <w:rFonts w:ascii="Cambria Math" w:hAnsi="Cambria Math"/>
          <w:w w:val="105"/>
          <w:position w:val="-16"/>
          <w:sz w:val="28"/>
        </w:rPr>
        <w:t>×</w:t>
      </w:r>
      <w:r>
        <w:rPr>
          <w:rFonts w:ascii="Cambria Math" w:hAnsi="Cambria Math"/>
          <w:spacing w:val="13"/>
          <w:w w:val="105"/>
          <w:position w:val="-16"/>
          <w:sz w:val="28"/>
        </w:rPr>
        <w:t xml:space="preserve"> </w:t>
      </w:r>
      <w:r>
        <w:rPr>
          <w:rFonts w:ascii="Cambria Math" w:hAnsi="Cambria Math"/>
          <w:w w:val="105"/>
          <w:position w:val="-16"/>
          <w:sz w:val="28"/>
        </w:rPr>
        <w:t>100</w:t>
      </w:r>
    </w:p>
    <w:p w14:paraId="7B938412" w14:textId="77777777" w:rsidR="004D5EB0" w:rsidRDefault="004D5EB0" w:rsidP="004D5EB0">
      <w:pPr>
        <w:spacing w:line="182" w:lineRule="exact"/>
        <w:ind w:right="2006"/>
        <w:jc w:val="center"/>
        <w:rPr>
          <w:rFonts w:ascii="Cambria Math"/>
          <w:sz w:val="20"/>
        </w:rPr>
      </w:pPr>
      <w:r>
        <w:rPr>
          <w:rFonts w:ascii="Cambria Math"/>
          <w:spacing w:val="-1"/>
          <w:w w:val="115"/>
          <w:sz w:val="20"/>
        </w:rPr>
        <w:t>E</w:t>
      </w:r>
      <w:r>
        <w:rPr>
          <w:rFonts w:ascii="Cambria Math"/>
          <w:smallCaps/>
          <w:spacing w:val="-1"/>
          <w:w w:val="115"/>
          <w:sz w:val="20"/>
        </w:rPr>
        <w:t>x</w:t>
      </w:r>
      <w:r>
        <w:rPr>
          <w:rFonts w:ascii="Cambria Math"/>
          <w:spacing w:val="-1"/>
          <w:w w:val="115"/>
          <w:sz w:val="20"/>
        </w:rPr>
        <w:t>perimental</w:t>
      </w:r>
      <w:r>
        <w:rPr>
          <w:rFonts w:ascii="Cambria Math"/>
          <w:spacing w:val="-9"/>
          <w:w w:val="115"/>
          <w:sz w:val="20"/>
        </w:rPr>
        <w:t xml:space="preserve"> </w:t>
      </w:r>
      <w:r>
        <w:rPr>
          <w:rFonts w:ascii="Cambria Math"/>
          <w:spacing w:val="-1"/>
          <w:w w:val="115"/>
          <w:sz w:val="20"/>
        </w:rPr>
        <w:t>period</w:t>
      </w:r>
    </w:p>
    <w:p w14:paraId="653E97FB" w14:textId="77777777" w:rsidR="004D5EB0" w:rsidRDefault="004D5EB0" w:rsidP="00A96AD5">
      <w:pPr>
        <w:pStyle w:val="Heading3"/>
        <w:tabs>
          <w:tab w:val="left" w:pos="1680"/>
        </w:tabs>
        <w:spacing w:before="159"/>
      </w:pPr>
      <w:r>
        <w:t>Survival</w:t>
      </w:r>
      <w:r>
        <w:rPr>
          <w:spacing w:val="-5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(%)</w:t>
      </w:r>
    </w:p>
    <w:p w14:paraId="2D595253" w14:textId="77777777" w:rsidR="004D5EB0" w:rsidRDefault="004D5EB0" w:rsidP="004D5EB0">
      <w:pPr>
        <w:pStyle w:val="BodyText"/>
        <w:spacing w:before="132"/>
      </w:pPr>
      <w:r>
        <w:t>The</w:t>
      </w:r>
      <w:r>
        <w:rPr>
          <w:spacing w:val="-5"/>
        </w:rPr>
        <w:t xml:space="preserve"> </w:t>
      </w:r>
      <w:r>
        <w:t>following formula is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 it.</w:t>
      </w:r>
    </w:p>
    <w:p w14:paraId="56B80155" w14:textId="77777777" w:rsidR="004D5EB0" w:rsidRDefault="004D5EB0" w:rsidP="004D5EB0">
      <w:pPr>
        <w:pStyle w:val="BodyText"/>
        <w:spacing w:before="8"/>
        <w:rPr>
          <w:sz w:val="20"/>
        </w:rPr>
      </w:pPr>
    </w:p>
    <w:p w14:paraId="6C180925" w14:textId="77777777" w:rsidR="004D5EB0" w:rsidRDefault="004D5EB0" w:rsidP="004D5EB0">
      <w:pPr>
        <w:pStyle w:val="BodyText"/>
        <w:spacing w:line="222" w:lineRule="exact"/>
        <w:jc w:val="center"/>
      </w:pPr>
      <w:r>
        <w:t xml:space="preserve">                  F</w:t>
      </w:r>
    </w:p>
    <w:p w14:paraId="7123C687" w14:textId="77777777" w:rsidR="004D5EB0" w:rsidRDefault="004D5EB0" w:rsidP="004D5EB0">
      <w:pPr>
        <w:pStyle w:val="BodyText"/>
        <w:spacing w:line="192" w:lineRule="auto"/>
        <w:ind w:right="30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E1774F3" wp14:editId="64EE7CCB">
                <wp:simplePos x="0" y="0"/>
                <wp:positionH relativeFrom="page">
                  <wp:posOffset>4314190</wp:posOffset>
                </wp:positionH>
                <wp:positionV relativeFrom="paragraph">
                  <wp:posOffset>93980</wp:posOffset>
                </wp:positionV>
                <wp:extent cx="85725" cy="8890"/>
                <wp:effectExtent l="0" t="4445" r="635" b="0"/>
                <wp:wrapNone/>
                <wp:docPr id="11993979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E0E3883" id="Rectangle 8" o:spid="_x0000_s1026" style="position:absolute;margin-left:339.7pt;margin-top:7.4pt;width:6.75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Ia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Survival</w:t>
      </w:r>
      <w:r>
        <w:rPr>
          <w:spacing w:val="1"/>
        </w:rPr>
        <w:t xml:space="preserve"> </w:t>
      </w:r>
      <w:proofErr w:type="gramStart"/>
      <w:r>
        <w:t>rate</w:t>
      </w:r>
      <w:r>
        <w:rPr>
          <w:rFonts w:ascii="Cambria Math" w:hAnsi="Cambria Math"/>
          <w:position w:val="1"/>
        </w:rPr>
        <w:t>(</w:t>
      </w:r>
      <w:proofErr w:type="gramEnd"/>
      <w:r>
        <w:t>%</w:t>
      </w:r>
      <w:r>
        <w:rPr>
          <w:rFonts w:ascii="Cambria Math" w:hAnsi="Cambria Math"/>
          <w:position w:val="1"/>
        </w:rPr>
        <w:t>)</w:t>
      </w:r>
      <w:r>
        <w:t xml:space="preserve">= </w:t>
      </w:r>
      <w:r>
        <w:rPr>
          <w:position w:val="-15"/>
        </w:rPr>
        <w:t>I</w:t>
      </w:r>
      <w:r>
        <w:rPr>
          <w:spacing w:val="9"/>
          <w:position w:val="-15"/>
        </w:rPr>
        <w:t xml:space="preserve"> </w:t>
      </w:r>
      <w:r>
        <w:t>×100</w:t>
      </w:r>
    </w:p>
    <w:p w14:paraId="04840D14" w14:textId="77777777" w:rsidR="004D5EB0" w:rsidRPr="002C5DB9" w:rsidRDefault="004D5EB0" w:rsidP="004D5EB0">
      <w:pPr>
        <w:pStyle w:val="BodyText"/>
        <w:spacing w:before="82" w:line="360" w:lineRule="auto"/>
        <w:ind w:right="3676"/>
      </w:pPr>
      <w:r>
        <w:t>Where, F = Final no of fish species harvested</w:t>
      </w:r>
      <w:r>
        <w:rPr>
          <w:spacing w:val="-5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Initial no of</w:t>
      </w:r>
      <w:r>
        <w:rPr>
          <w:spacing w:val="-3"/>
        </w:rPr>
        <w:t xml:space="preserve"> </w:t>
      </w:r>
      <w:r>
        <w:t>fish</w:t>
      </w:r>
      <w:r>
        <w:rPr>
          <w:spacing w:val="-5"/>
        </w:rPr>
        <w:t xml:space="preserve"> </w:t>
      </w:r>
      <w:r>
        <w:t>species</w:t>
      </w:r>
      <w:r>
        <w:rPr>
          <w:spacing w:val="-2"/>
        </w:rPr>
        <w:t xml:space="preserve"> </w:t>
      </w:r>
      <w:r>
        <w:t>stocked</w:t>
      </w:r>
    </w:p>
    <w:p w14:paraId="58F65842" w14:textId="77777777" w:rsidR="004D5EB0" w:rsidRDefault="004D5EB0" w:rsidP="00A96AD5">
      <w:pPr>
        <w:pStyle w:val="Heading3"/>
        <w:tabs>
          <w:tab w:val="left" w:pos="1392"/>
        </w:tabs>
      </w:pPr>
      <w:r>
        <w:t>Assessment of</w:t>
      </w:r>
      <w:r>
        <w:rPr>
          <w:spacing w:val="-4"/>
        </w:rPr>
        <w:t xml:space="preserve"> </w:t>
      </w:r>
      <w:r>
        <w:t>nutritional</w:t>
      </w:r>
      <w:r>
        <w:rPr>
          <w:spacing w:val="-6"/>
        </w:rPr>
        <w:t xml:space="preserve"> </w:t>
      </w:r>
      <w:r>
        <w:t>indices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Feeds</w:t>
      </w:r>
    </w:p>
    <w:p w14:paraId="7DA4CB51" w14:textId="77777777" w:rsidR="004D5EB0" w:rsidRDefault="004D5EB0" w:rsidP="004D5EB0">
      <w:pPr>
        <w:pStyle w:val="BodyText"/>
        <w:rPr>
          <w:b/>
          <w:sz w:val="26"/>
        </w:rPr>
      </w:pPr>
    </w:p>
    <w:p w14:paraId="3618DF7B" w14:textId="77777777" w:rsidR="004D5EB0" w:rsidRDefault="004D5EB0" w:rsidP="004D5EB0">
      <w:pPr>
        <w:pStyle w:val="BodyText"/>
        <w:spacing w:before="2"/>
        <w:rPr>
          <w:b/>
          <w:sz w:val="22"/>
        </w:rPr>
      </w:pPr>
    </w:p>
    <w:p w14:paraId="734251AA" w14:textId="77777777" w:rsidR="004D5EB0" w:rsidRDefault="004D5EB0" w:rsidP="00A96AD5">
      <w:pPr>
        <w:pStyle w:val="ListParagraph"/>
        <w:widowControl w:val="0"/>
        <w:tabs>
          <w:tab w:val="left" w:pos="1660"/>
          <w:tab w:val="left" w:pos="1661"/>
        </w:tabs>
        <w:autoSpaceDE w:val="0"/>
        <w:autoSpaceDN w:val="0"/>
        <w:spacing w:after="0" w:line="240" w:lineRule="auto"/>
        <w:ind w:left="0"/>
        <w:contextualSpacing w:val="0"/>
        <w:rPr>
          <w:b/>
        </w:rPr>
      </w:pPr>
      <w:r>
        <w:rPr>
          <w:b/>
        </w:rPr>
        <w:t>Feed</w:t>
      </w:r>
      <w:r>
        <w:rPr>
          <w:b/>
          <w:spacing w:val="-1"/>
        </w:rPr>
        <w:t xml:space="preserve"> </w:t>
      </w:r>
      <w:r>
        <w:rPr>
          <w:b/>
        </w:rPr>
        <w:t>Conversation Ratio</w:t>
      </w:r>
      <w:r>
        <w:rPr>
          <w:b/>
          <w:spacing w:val="-1"/>
        </w:rPr>
        <w:t xml:space="preserve"> </w:t>
      </w:r>
      <w:r>
        <w:rPr>
          <w:b/>
        </w:rPr>
        <w:t>(FCR)</w:t>
      </w:r>
    </w:p>
    <w:p w14:paraId="5243DABF" w14:textId="77777777" w:rsidR="004D5EB0" w:rsidRDefault="004D5EB0" w:rsidP="004D5EB0">
      <w:pPr>
        <w:pStyle w:val="BodyText"/>
        <w:spacing w:before="9"/>
        <w:rPr>
          <w:b/>
          <w:sz w:val="22"/>
        </w:rPr>
      </w:pPr>
    </w:p>
    <w:p w14:paraId="102BB21F" w14:textId="77777777" w:rsidR="004D5EB0" w:rsidRDefault="004D5EB0" w:rsidP="004D5EB0">
      <w:pPr>
        <w:pStyle w:val="BodyText"/>
        <w:spacing w:line="321" w:lineRule="auto"/>
        <w:ind w:right="727"/>
      </w:pPr>
      <w:r>
        <w:t>Feed</w:t>
      </w:r>
      <w:r>
        <w:rPr>
          <w:spacing w:val="12"/>
        </w:rPr>
        <w:t xml:space="preserve"> </w:t>
      </w:r>
      <w:r>
        <w:t>conversion</w:t>
      </w:r>
      <w:r>
        <w:rPr>
          <w:spacing w:val="7"/>
        </w:rPr>
        <w:t xml:space="preserve"> </w:t>
      </w:r>
      <w:r>
        <w:t>ratio</w:t>
      </w:r>
      <w:r>
        <w:rPr>
          <w:spacing w:val="17"/>
        </w:rPr>
        <w:t xml:space="preserve"> </w:t>
      </w:r>
      <w:r>
        <w:t>(the</w:t>
      </w:r>
      <w:r>
        <w:rPr>
          <w:spacing w:val="11"/>
        </w:rPr>
        <w:t xml:space="preserve"> </w:t>
      </w:r>
      <w:r>
        <w:t>quantity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feed</w:t>
      </w:r>
      <w:r>
        <w:rPr>
          <w:spacing w:val="12"/>
        </w:rPr>
        <w:t xml:space="preserve"> </w:t>
      </w:r>
      <w:r>
        <w:t>required</w:t>
      </w:r>
      <w:r>
        <w:rPr>
          <w:spacing w:val="1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kg</w:t>
      </w:r>
      <w:r>
        <w:rPr>
          <w:spacing w:val="7"/>
        </w:rPr>
        <w:t xml:space="preserve"> </w:t>
      </w:r>
      <w:r>
        <w:t>weight</w:t>
      </w:r>
      <w:r>
        <w:rPr>
          <w:spacing w:val="17"/>
        </w:rPr>
        <w:t xml:space="preserve"> </w:t>
      </w:r>
      <w:r>
        <w:t>gain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fishes)</w:t>
      </w:r>
      <w:r>
        <w:rPr>
          <w:spacing w:val="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formula.</w:t>
      </w:r>
    </w:p>
    <w:p w14:paraId="775D15D7" w14:textId="77777777" w:rsidR="004D5EB0" w:rsidRDefault="004D5EB0" w:rsidP="004D5EB0">
      <w:pPr>
        <w:pStyle w:val="BodyText"/>
        <w:spacing w:before="96" w:line="237" w:lineRule="exact"/>
        <w:rPr>
          <w:rFonts w:ascii="Cambria Math"/>
        </w:rPr>
      </w:pPr>
      <w:r>
        <w:rPr>
          <w:rFonts w:ascii="Cambria Math"/>
        </w:rPr>
        <w:t xml:space="preserve">                                                                                                    Total dry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feed intake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g</w:t>
      </w:r>
      <w:r>
        <w:rPr>
          <w:rFonts w:ascii="Cambria Math"/>
          <w:position w:val="1"/>
        </w:rPr>
        <w:t>)</w:t>
      </w:r>
    </w:p>
    <w:p w14:paraId="491BDD5B" w14:textId="77777777" w:rsidR="004D5EB0" w:rsidRDefault="004D5EB0" w:rsidP="004D5EB0">
      <w:pPr>
        <w:pStyle w:val="BodyText"/>
        <w:spacing w:line="170" w:lineRule="exact"/>
        <w:rPr>
          <w:rFonts w:asci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674F4" wp14:editId="40317C1F">
                <wp:simplePos x="0" y="0"/>
                <wp:positionH relativeFrom="page">
                  <wp:posOffset>4171315</wp:posOffset>
                </wp:positionH>
                <wp:positionV relativeFrom="paragraph">
                  <wp:posOffset>67945</wp:posOffset>
                </wp:positionV>
                <wp:extent cx="1600835" cy="8890"/>
                <wp:effectExtent l="0" t="0" r="0" b="3175"/>
                <wp:wrapNone/>
                <wp:docPr id="198769839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A9B009" id="Rectangle 5" o:spid="_x0000_s1026" style="position:absolute;margin-left:328.45pt;margin-top:5.35pt;width:126.0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Cambria Math"/>
        </w:rPr>
        <w:t>Feed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conversion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ratio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FCR</w:t>
      </w:r>
      <w:r>
        <w:rPr>
          <w:rFonts w:ascii="Cambria Math"/>
          <w:position w:val="1"/>
        </w:rPr>
        <w:t>)</w:t>
      </w:r>
      <w:r>
        <w:rPr>
          <w:rFonts w:ascii="Cambria Math"/>
          <w:spacing w:val="7"/>
          <w:position w:val="1"/>
        </w:rPr>
        <w:t xml:space="preserve"> </w:t>
      </w:r>
      <w:r>
        <w:rPr>
          <w:rFonts w:ascii="Cambria Math"/>
        </w:rPr>
        <w:t>=</w:t>
      </w:r>
    </w:p>
    <w:p w14:paraId="4D07B676" w14:textId="77777777" w:rsidR="004D5EB0" w:rsidRDefault="004D5EB0" w:rsidP="004D5EB0">
      <w:pPr>
        <w:pStyle w:val="BodyText"/>
        <w:spacing w:line="225" w:lineRule="exact"/>
        <w:rPr>
          <w:rFonts w:ascii="Cambria Math"/>
        </w:rPr>
      </w:pPr>
      <w:r>
        <w:rPr>
          <w:rFonts w:ascii="Cambria Math"/>
        </w:rPr>
        <w:t xml:space="preserve">                                                                                                    Total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live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weight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gain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g</w:t>
      </w:r>
      <w:r>
        <w:rPr>
          <w:rFonts w:ascii="Cambria Math"/>
          <w:position w:val="1"/>
        </w:rPr>
        <w:t>)</w:t>
      </w:r>
    </w:p>
    <w:p w14:paraId="3BEFB4DE" w14:textId="77777777" w:rsidR="004D5EB0" w:rsidRDefault="004D5EB0" w:rsidP="004D5EB0">
      <w:pPr>
        <w:pStyle w:val="BodyText"/>
        <w:rPr>
          <w:rFonts w:ascii="Cambria Math"/>
          <w:sz w:val="19"/>
        </w:rPr>
      </w:pPr>
    </w:p>
    <w:p w14:paraId="75FA86FB" w14:textId="77777777" w:rsidR="004D5EB0" w:rsidRDefault="004D5EB0" w:rsidP="00A96AD5">
      <w:pPr>
        <w:pStyle w:val="Heading3"/>
        <w:tabs>
          <w:tab w:val="left" w:pos="1402"/>
        </w:tabs>
        <w:spacing w:before="0"/>
      </w:pPr>
      <w:r>
        <w:t>Feed</w:t>
      </w:r>
      <w:r>
        <w:rPr>
          <w:spacing w:val="-3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(FER)</w:t>
      </w:r>
    </w:p>
    <w:p w14:paraId="27193F53" w14:textId="77777777" w:rsidR="004D5EB0" w:rsidRDefault="004D5EB0" w:rsidP="004D5EB0">
      <w:pPr>
        <w:sectPr w:rsidR="004D5EB0" w:rsidSect="004D5E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60" w:right="580" w:bottom="280" w:left="1220" w:header="720" w:footer="720" w:gutter="0"/>
          <w:cols w:space="720"/>
        </w:sectPr>
      </w:pPr>
    </w:p>
    <w:p w14:paraId="0E9F1B9D" w14:textId="77777777" w:rsidR="004D5EB0" w:rsidRDefault="004D5EB0" w:rsidP="004D5EB0">
      <w:pPr>
        <w:pStyle w:val="BodyText"/>
        <w:spacing w:before="6"/>
        <w:rPr>
          <w:b/>
          <w:sz w:val="26"/>
        </w:rPr>
      </w:pPr>
    </w:p>
    <w:p w14:paraId="08F2FBF4" w14:textId="77777777" w:rsidR="004D5EB0" w:rsidRDefault="004D5EB0" w:rsidP="004D5EB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73960A" wp14:editId="7E4FE33B">
                <wp:simplePos x="0" y="0"/>
                <wp:positionH relativeFrom="page">
                  <wp:posOffset>4119245</wp:posOffset>
                </wp:positionH>
                <wp:positionV relativeFrom="paragraph">
                  <wp:posOffset>80645</wp:posOffset>
                </wp:positionV>
                <wp:extent cx="1710690" cy="12065"/>
                <wp:effectExtent l="4445" t="0" r="0" b="0"/>
                <wp:wrapNone/>
                <wp:docPr id="9185784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A89D849" id="Rectangle 4" o:spid="_x0000_s1026" style="position:absolute;margin-left:324.35pt;margin-top:6.35pt;width:134.7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rFonts w:ascii="Cambria Math"/>
        </w:rPr>
        <w:t>Feed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efficiency ratio</w:t>
      </w:r>
      <w:r>
        <w:rPr>
          <w:rFonts w:ascii="Cambria Math"/>
          <w:spacing w:val="3"/>
        </w:rPr>
        <w:t xml:space="preserve"> </w:t>
      </w:r>
      <w:r>
        <w:t>(FER)</w:t>
      </w:r>
      <w:r>
        <w:rPr>
          <w:spacing w:val="-2"/>
        </w:rPr>
        <w:t xml:space="preserve"> </w:t>
      </w:r>
      <w:r>
        <w:t>=</w:t>
      </w:r>
    </w:p>
    <w:p w14:paraId="7AA0DD84" w14:textId="77777777" w:rsidR="004D5EB0" w:rsidRDefault="004D5EB0" w:rsidP="00A96AD5">
      <w:pPr>
        <w:pStyle w:val="Heading3"/>
        <w:tabs>
          <w:tab w:val="left" w:pos="1402"/>
        </w:tabs>
        <w:spacing w:before="0"/>
      </w:pPr>
      <w:r>
        <w:t>Protein</w:t>
      </w:r>
      <w:r>
        <w:rPr>
          <w:spacing w:val="-4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(PER)</w:t>
      </w:r>
    </w:p>
    <w:p w14:paraId="085F0E76" w14:textId="77777777" w:rsidR="004D5EB0" w:rsidRDefault="004D5EB0" w:rsidP="004D5EB0">
      <w:pPr>
        <w:spacing w:before="128" w:line="312" w:lineRule="auto"/>
        <w:ind w:right="1617"/>
        <w:rPr>
          <w:rFonts w:ascii="Cambria Math"/>
          <w:sz w:val="23"/>
        </w:rPr>
      </w:pPr>
      <w:r>
        <w:br w:type="column"/>
      </w:r>
      <w:r>
        <w:rPr>
          <w:rFonts w:ascii="Cambria Math"/>
          <w:w w:val="110"/>
          <w:sz w:val="23"/>
        </w:rPr>
        <w:t>Total</w:t>
      </w:r>
      <w:r>
        <w:rPr>
          <w:rFonts w:ascii="Cambria Math"/>
          <w:spacing w:val="7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live</w:t>
      </w:r>
      <w:r>
        <w:rPr>
          <w:rFonts w:ascii="Cambria Math"/>
          <w:spacing w:val="12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weight</w:t>
      </w:r>
      <w:r>
        <w:rPr>
          <w:rFonts w:ascii="Cambria Math"/>
          <w:spacing w:val="10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gain(g)</w:t>
      </w:r>
      <w:r>
        <w:rPr>
          <w:rFonts w:ascii="Cambria Math"/>
          <w:spacing w:val="-53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Total</w:t>
      </w:r>
      <w:r>
        <w:rPr>
          <w:rFonts w:ascii="Cambria Math"/>
          <w:spacing w:val="8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dry</w:t>
      </w:r>
      <w:r>
        <w:rPr>
          <w:rFonts w:ascii="Cambria Math"/>
          <w:spacing w:val="5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feed</w:t>
      </w:r>
      <w:r>
        <w:rPr>
          <w:rFonts w:ascii="Cambria Math"/>
          <w:spacing w:val="3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intake(g)</w:t>
      </w:r>
    </w:p>
    <w:p w14:paraId="41BA81EF" w14:textId="77777777" w:rsidR="004D5EB0" w:rsidRDefault="004D5EB0" w:rsidP="004D5EB0">
      <w:pPr>
        <w:spacing w:line="312" w:lineRule="auto"/>
        <w:rPr>
          <w:rFonts w:ascii="Cambria Math"/>
          <w:sz w:val="23"/>
        </w:rPr>
        <w:sectPr w:rsidR="004D5EB0" w:rsidSect="004D5EB0">
          <w:type w:val="continuous"/>
          <w:pgSz w:w="11910" w:h="16840"/>
          <w:pgMar w:top="1360" w:right="580" w:bottom="280" w:left="1220" w:header="720" w:footer="720" w:gutter="0"/>
          <w:cols w:num="2" w:space="720" w:equalWidth="0">
            <w:col w:w="5210" w:space="40"/>
            <w:col w:w="4860"/>
          </w:cols>
        </w:sectPr>
      </w:pPr>
    </w:p>
    <w:p w14:paraId="2B178917" w14:textId="77777777" w:rsidR="004D5EB0" w:rsidRDefault="004D5EB0" w:rsidP="004D5EB0">
      <w:pPr>
        <w:pStyle w:val="BodyText"/>
        <w:spacing w:before="5"/>
        <w:rPr>
          <w:rFonts w:ascii="Cambria Math"/>
          <w:sz w:val="26"/>
        </w:rPr>
      </w:pPr>
    </w:p>
    <w:p w14:paraId="40F2F3F9" w14:textId="77777777" w:rsidR="004D5EB0" w:rsidRDefault="004D5EB0" w:rsidP="004D5EB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CD5A53" wp14:editId="360F00CA">
                <wp:simplePos x="0" y="0"/>
                <wp:positionH relativeFrom="page">
                  <wp:posOffset>3839210</wp:posOffset>
                </wp:positionH>
                <wp:positionV relativeFrom="paragraph">
                  <wp:posOffset>78105</wp:posOffset>
                </wp:positionV>
                <wp:extent cx="1600835" cy="12065"/>
                <wp:effectExtent l="635" t="0" r="0" b="0"/>
                <wp:wrapNone/>
                <wp:docPr id="5738473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18F437" id="Rectangle 3" o:spid="_x0000_s1026" style="position:absolute;margin-left:302.3pt;margin-top:6.15pt;width:126.0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Protein</w:t>
      </w:r>
      <w:r>
        <w:rPr>
          <w:spacing w:val="-7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ratio</w:t>
      </w:r>
      <w:r>
        <w:rPr>
          <w:spacing w:val="7"/>
        </w:rPr>
        <w:t xml:space="preserve"> </w:t>
      </w:r>
      <w:r>
        <w:t>(PER)</w:t>
      </w:r>
      <w:r>
        <w:rPr>
          <w:spacing w:val="-5"/>
        </w:rPr>
        <w:t xml:space="preserve"> </w:t>
      </w:r>
      <w:r>
        <w:t>=</w:t>
      </w:r>
    </w:p>
    <w:p w14:paraId="43866F46" w14:textId="77777777" w:rsidR="004D5EB0" w:rsidRDefault="004D5EB0" w:rsidP="004D5EB0">
      <w:pPr>
        <w:pStyle w:val="BodyText"/>
        <w:spacing w:before="3"/>
        <w:rPr>
          <w:sz w:val="30"/>
        </w:rPr>
      </w:pPr>
    </w:p>
    <w:p w14:paraId="1767A5C7" w14:textId="77777777" w:rsidR="004D5EB0" w:rsidRDefault="004D5EB0" w:rsidP="00A96AD5">
      <w:pPr>
        <w:pStyle w:val="Heading3"/>
        <w:tabs>
          <w:tab w:val="left" w:pos="1392"/>
        </w:tabs>
        <w:spacing w:before="0"/>
      </w:pPr>
      <w:r>
        <w:t>Water</w:t>
      </w:r>
      <w:r>
        <w:rPr>
          <w:spacing w:val="-8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parameters</w:t>
      </w:r>
    </w:p>
    <w:p w14:paraId="7E4F727F" w14:textId="77777777" w:rsidR="004D5EB0" w:rsidRDefault="004D5EB0" w:rsidP="004D5EB0">
      <w:pPr>
        <w:spacing w:before="128" w:line="312" w:lineRule="auto"/>
        <w:ind w:right="2359"/>
        <w:rPr>
          <w:rFonts w:ascii="Cambria Math"/>
          <w:sz w:val="23"/>
        </w:rPr>
      </w:pPr>
      <w:r>
        <w:br w:type="column"/>
      </w:r>
      <w:r>
        <w:rPr>
          <w:rFonts w:ascii="Cambria Math"/>
          <w:w w:val="110"/>
          <w:sz w:val="23"/>
        </w:rPr>
        <w:lastRenderedPageBreak/>
        <w:t>Total</w:t>
      </w:r>
      <w:r>
        <w:rPr>
          <w:rFonts w:ascii="Cambria Math"/>
          <w:spacing w:val="-4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weight</w:t>
      </w:r>
      <w:r>
        <w:rPr>
          <w:rFonts w:ascii="Cambria Math"/>
          <w:spacing w:val="6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gain(g)</w:t>
      </w:r>
      <w:r>
        <w:rPr>
          <w:rFonts w:ascii="Cambria Math"/>
          <w:spacing w:val="1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Total</w:t>
      </w:r>
      <w:r>
        <w:rPr>
          <w:rFonts w:ascii="Cambria Math"/>
          <w:spacing w:val="13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protein</w:t>
      </w:r>
      <w:r>
        <w:rPr>
          <w:rFonts w:ascii="Cambria Math"/>
          <w:spacing w:val="14"/>
          <w:w w:val="110"/>
          <w:sz w:val="23"/>
        </w:rPr>
        <w:t xml:space="preserve"> </w:t>
      </w:r>
      <w:r>
        <w:rPr>
          <w:rFonts w:ascii="Cambria Math"/>
          <w:w w:val="110"/>
          <w:sz w:val="23"/>
        </w:rPr>
        <w:t>intake(g)</w:t>
      </w:r>
    </w:p>
    <w:p w14:paraId="48E85C9C" w14:textId="77777777" w:rsidR="004D5EB0" w:rsidRDefault="004D5EB0" w:rsidP="004D5EB0">
      <w:pPr>
        <w:spacing w:line="312" w:lineRule="auto"/>
        <w:rPr>
          <w:rFonts w:ascii="Cambria Math"/>
          <w:sz w:val="23"/>
        </w:rPr>
        <w:sectPr w:rsidR="004D5EB0" w:rsidSect="004D5EB0">
          <w:type w:val="continuous"/>
          <w:pgSz w:w="11910" w:h="16840"/>
          <w:pgMar w:top="1360" w:right="580" w:bottom="280" w:left="1220" w:header="720" w:footer="720" w:gutter="0"/>
          <w:cols w:num="2" w:space="720" w:equalWidth="0">
            <w:col w:w="4768" w:space="40"/>
            <w:col w:w="5302"/>
          </w:cols>
        </w:sectPr>
      </w:pPr>
    </w:p>
    <w:p w14:paraId="1535AADC" w14:textId="77777777" w:rsidR="004D5EB0" w:rsidRDefault="004D5EB0" w:rsidP="004D5EB0">
      <w:pPr>
        <w:pStyle w:val="BodyText"/>
        <w:spacing w:before="137" w:line="362" w:lineRule="auto"/>
        <w:ind w:right="1030"/>
        <w:jc w:val="both"/>
        <w:sectPr w:rsidR="004D5EB0" w:rsidSect="004D5EB0">
          <w:type w:val="continuous"/>
          <w:pgSz w:w="11910" w:h="16840"/>
          <w:pgMar w:top="1340" w:right="580" w:bottom="920" w:left="1220" w:header="0" w:footer="0" w:gutter="0"/>
          <w:cols w:space="720"/>
        </w:sectPr>
      </w:pPr>
      <w:r>
        <w:t xml:space="preserve">Important physical and chemical parameters of water like </w:t>
      </w:r>
      <w:r>
        <w:rPr>
          <w:color w:val="000104"/>
        </w:rPr>
        <w:t>temperature, dissolved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oxygen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and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pH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were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observed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daily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whereas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hardness,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alkalinity,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free</w:t>
      </w:r>
      <w:r>
        <w:rPr>
          <w:color w:val="000104"/>
          <w:spacing w:val="60"/>
        </w:rPr>
        <w:t xml:space="preserve"> </w:t>
      </w:r>
      <w:r>
        <w:rPr>
          <w:color w:val="000104"/>
        </w:rPr>
        <w:t>Carbon</w:t>
      </w:r>
      <w:r>
        <w:rPr>
          <w:color w:val="000104"/>
          <w:spacing w:val="1"/>
        </w:rPr>
        <w:t xml:space="preserve"> </w:t>
      </w:r>
      <w:r>
        <w:rPr>
          <w:color w:val="000104"/>
        </w:rPr>
        <w:t>dioxide, ammonia, nitrite, nitrate,</w:t>
      </w:r>
      <w:r>
        <w:rPr>
          <w:color w:val="000104"/>
          <w:spacing w:val="-5"/>
        </w:rPr>
        <w:t xml:space="preserve"> </w:t>
      </w:r>
      <w:r>
        <w:rPr>
          <w:color w:val="000104"/>
        </w:rPr>
        <w:t>and</w:t>
      </w:r>
      <w:r>
        <w:rPr>
          <w:color w:val="000104"/>
          <w:spacing w:val="-2"/>
        </w:rPr>
        <w:t xml:space="preserve"> </w:t>
      </w:r>
      <w:r>
        <w:rPr>
          <w:color w:val="000104"/>
        </w:rPr>
        <w:t>phosphate</w:t>
      </w:r>
      <w:r>
        <w:rPr>
          <w:color w:val="000104"/>
          <w:spacing w:val="-3"/>
        </w:rPr>
        <w:t xml:space="preserve"> </w:t>
      </w:r>
      <w:r>
        <w:rPr>
          <w:color w:val="000104"/>
        </w:rPr>
        <w:t>were</w:t>
      </w:r>
      <w:r>
        <w:rPr>
          <w:color w:val="000104"/>
          <w:spacing w:val="-2"/>
        </w:rPr>
        <w:t xml:space="preserve"> </w:t>
      </w:r>
      <w:r>
        <w:rPr>
          <w:color w:val="000104"/>
        </w:rPr>
        <w:t>recorded</w:t>
      </w:r>
      <w:r>
        <w:rPr>
          <w:color w:val="000104"/>
          <w:spacing w:val="-2"/>
        </w:rPr>
        <w:t xml:space="preserve"> </w:t>
      </w:r>
      <w:r>
        <w:rPr>
          <w:color w:val="000104"/>
        </w:rPr>
        <w:t>@</w:t>
      </w:r>
      <w:r>
        <w:rPr>
          <w:color w:val="000104"/>
          <w:spacing w:val="-7"/>
        </w:rPr>
        <w:t xml:space="preserve"> </w:t>
      </w:r>
      <w:r>
        <w:rPr>
          <w:color w:val="000104"/>
        </w:rPr>
        <w:t>20</w:t>
      </w:r>
      <w:r>
        <w:rPr>
          <w:color w:val="000104"/>
          <w:spacing w:val="-1"/>
        </w:rPr>
        <w:t xml:space="preserve"> </w:t>
      </w:r>
      <w:r>
        <w:rPr>
          <w:color w:val="000104"/>
        </w:rPr>
        <w:t>days intervals.</w:t>
      </w:r>
    </w:p>
    <w:p w14:paraId="46E879C3" w14:textId="77777777" w:rsidR="004D5EB0" w:rsidRDefault="004D5EB0" w:rsidP="004D5EB0">
      <w:pPr>
        <w:pStyle w:val="BodyText"/>
        <w:spacing w:before="1"/>
        <w:rPr>
          <w:sz w:val="23"/>
        </w:rPr>
      </w:pPr>
    </w:p>
    <w:p w14:paraId="5F93FE63" w14:textId="77777777" w:rsidR="004D5EB0" w:rsidRDefault="004D5EB0" w:rsidP="004D5EB0">
      <w:pPr>
        <w:spacing w:line="360" w:lineRule="auto"/>
        <w:jc w:val="both"/>
        <w:sectPr w:rsidR="004D5EB0" w:rsidSect="004D5EB0">
          <w:type w:val="continuous"/>
          <w:pgSz w:w="11910" w:h="16840"/>
          <w:pgMar w:top="1360" w:right="580" w:bottom="280" w:left="1220" w:header="720" w:footer="720" w:gutter="0"/>
          <w:cols w:space="720"/>
        </w:sectPr>
      </w:pPr>
    </w:p>
    <w:p w14:paraId="4B92FFEB" w14:textId="77777777" w:rsidR="004D5EB0" w:rsidRDefault="004D5EB0" w:rsidP="00A96AD5">
      <w:pPr>
        <w:pStyle w:val="Heading3"/>
        <w:tabs>
          <w:tab w:val="left" w:pos="1421"/>
        </w:tabs>
        <w:spacing w:before="78"/>
      </w:pPr>
      <w:r>
        <w:t>Statistical</w:t>
      </w:r>
      <w:r>
        <w:rPr>
          <w:spacing w:val="-6"/>
        </w:rPr>
        <w:t xml:space="preserve"> </w:t>
      </w:r>
      <w:r>
        <w:t>Analysis</w:t>
      </w:r>
    </w:p>
    <w:p w14:paraId="6170C00C" w14:textId="77777777" w:rsidR="004D5EB0" w:rsidRDefault="004D5EB0" w:rsidP="004D5EB0">
      <w:pPr>
        <w:pStyle w:val="BodyText"/>
        <w:spacing w:before="4"/>
        <w:rPr>
          <w:b/>
          <w:sz w:val="27"/>
        </w:rPr>
      </w:pPr>
    </w:p>
    <w:p w14:paraId="3D8478DB" w14:textId="77777777" w:rsidR="004D5EB0" w:rsidRDefault="004D5EB0" w:rsidP="004D5EB0">
      <w:pPr>
        <w:pStyle w:val="BodyText"/>
        <w:spacing w:line="360" w:lineRule="auto"/>
        <w:ind w:right="850"/>
        <w:jc w:val="both"/>
      </w:pPr>
      <w:r>
        <w:t>Statistical tool for Social Science (SPSS 22.0 for windows) was used for</w:t>
      </w:r>
      <w:r>
        <w:rPr>
          <w:spacing w:val="1"/>
        </w:rPr>
        <w:t xml:space="preserve"> </w:t>
      </w:r>
      <w:r>
        <w:t>performing statistical analysis. Experiments were run in triplicate using three different</w:t>
      </w:r>
      <w:r>
        <w:rPr>
          <w:spacing w:val="-57"/>
        </w:rPr>
        <w:t xml:space="preserve"> </w:t>
      </w:r>
      <w:r>
        <w:t>stocking densities of fish and all data were analyzed by one-way Analysis of Variance</w:t>
      </w:r>
      <w:r>
        <w:rPr>
          <w:spacing w:val="-57"/>
        </w:rPr>
        <w:t xml:space="preserve"> </w:t>
      </w:r>
      <w:r>
        <w:t>(ANOVA) using Duncan’s Multiple Range Test (DMRT) to compare the means. Fish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performances,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physic-chemical parameters</w:t>
      </w:r>
      <w:r>
        <w:rPr>
          <w:spacing w:val="60"/>
        </w:rPr>
        <w:t xml:space="preserve"> </w:t>
      </w:r>
      <w:r>
        <w:t>of water</w:t>
      </w:r>
      <w:r>
        <w:rPr>
          <w:spacing w:val="1"/>
        </w:rPr>
        <w:t xml:space="preserve"> </w:t>
      </w:r>
      <w:r>
        <w:t>were determined and expressed as mean ± standard error. All the analysis has been</w:t>
      </w:r>
      <w:r>
        <w:rPr>
          <w:spacing w:val="1"/>
        </w:rPr>
        <w:t xml:space="preserve"> </w:t>
      </w:r>
      <w:r>
        <w:t>done 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significance</w:t>
      </w:r>
      <w:r>
        <w:rPr>
          <w:spacing w:val="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0.05.</w:t>
      </w:r>
    </w:p>
    <w:p w14:paraId="63C670B1" w14:textId="1692F076" w:rsidR="004D5EB0" w:rsidRPr="00A96AD5" w:rsidRDefault="004D5EB0" w:rsidP="00A96AD5">
      <w:pPr>
        <w:pStyle w:val="Heading3"/>
        <w:spacing w:before="63"/>
        <w:ind w:right="3831"/>
      </w:pPr>
      <w:r>
        <w:t>RESULTS</w:t>
      </w:r>
    </w:p>
    <w:p w14:paraId="4EDE1516" w14:textId="77777777" w:rsidR="004D5EB0" w:rsidRDefault="004D5EB0" w:rsidP="004D5EB0">
      <w:pPr>
        <w:spacing w:line="360" w:lineRule="auto"/>
        <w:ind w:right="849"/>
        <w:jc w:val="both"/>
      </w:pPr>
      <w:r>
        <w:t>The present experiment was conducted for 120 days,</w:t>
      </w:r>
      <w:r>
        <w:rPr>
          <w:spacing w:val="1"/>
        </w:rPr>
        <w:t xml:space="preserve"> </w:t>
      </w:r>
      <w:r>
        <w:t>experimental set-up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of 3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triplicates</w:t>
      </w:r>
      <w:r>
        <w:rPr>
          <w:spacing w:val="1"/>
        </w:rPr>
        <w:t xml:space="preserve"> </w:t>
      </w:r>
      <w:r>
        <w:t>having a control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trial.</w:t>
      </w:r>
      <w:r>
        <w:rPr>
          <w:spacing w:val="2"/>
        </w:rPr>
        <w:t xml:space="preserve"> </w:t>
      </w:r>
      <w:r>
        <w:t>The species</w:t>
      </w:r>
      <w:r>
        <w:rPr>
          <w:spacing w:val="-2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different treatments</w:t>
      </w:r>
      <w:r>
        <w:rPr>
          <w:spacing w:val="-1"/>
        </w:rPr>
        <w:t xml:space="preserve"> </w:t>
      </w:r>
      <w:r>
        <w:t xml:space="preserve">were rohu+ </w:t>
      </w:r>
      <w:proofErr w:type="spellStart"/>
      <w:r>
        <w:t>catla</w:t>
      </w:r>
      <w:proofErr w:type="spellEnd"/>
      <w:r>
        <w:t>,</w:t>
      </w:r>
      <w:r>
        <w:rPr>
          <w:spacing w:val="1"/>
        </w:rPr>
        <w:t xml:space="preserve"> </w:t>
      </w:r>
      <w:r>
        <w:t>rohu + common carp and grass carp + common carp in 70: 30 ratio</w:t>
      </w:r>
      <w:r>
        <w:rPr>
          <w:spacing w:val="60"/>
        </w:rPr>
        <w:t xml:space="preserve"> </w:t>
      </w:r>
      <w:r>
        <w:t>@ 2000</w:t>
      </w:r>
      <w:r>
        <w:rPr>
          <w:spacing w:val="1"/>
        </w:rPr>
        <w:t xml:space="preserve"> </w:t>
      </w:r>
      <w:r>
        <w:rPr>
          <w:position w:val="2"/>
        </w:rPr>
        <w:t>g/m</w:t>
      </w:r>
      <w:r>
        <w:rPr>
          <w:position w:val="2"/>
          <w:vertAlign w:val="superscript"/>
        </w:rPr>
        <w:t>3</w:t>
      </w:r>
      <w:r>
        <w:rPr>
          <w:position w:val="2"/>
        </w:rPr>
        <w:t xml:space="preserve"> integrating cucumber plantlets @32/ m</w:t>
      </w:r>
      <w:r>
        <w:rPr>
          <w:position w:val="2"/>
          <w:vertAlign w:val="superscript"/>
        </w:rPr>
        <w:t>2</w:t>
      </w:r>
      <w:r>
        <w:rPr>
          <w:position w:val="2"/>
        </w:rPr>
        <w:t xml:space="preserve"> in T</w:t>
      </w:r>
      <w:r>
        <w:rPr>
          <w:sz w:val="16"/>
        </w:rPr>
        <w:t>1</w:t>
      </w:r>
      <w:r>
        <w:rPr>
          <w:position w:val="2"/>
        </w:rPr>
        <w:t>, T</w:t>
      </w:r>
      <w:r>
        <w:rPr>
          <w:sz w:val="16"/>
        </w:rPr>
        <w:t xml:space="preserve">2 </w:t>
      </w:r>
      <w:r>
        <w:rPr>
          <w:position w:val="2"/>
        </w:rPr>
        <w:t>and T</w:t>
      </w:r>
      <w:r>
        <w:rPr>
          <w:sz w:val="16"/>
        </w:rPr>
        <w:t xml:space="preserve">3 </w:t>
      </w:r>
      <w:r>
        <w:rPr>
          <w:position w:val="2"/>
        </w:rPr>
        <w:t>respectively. The control</w:t>
      </w:r>
      <w:r>
        <w:rPr>
          <w:spacing w:val="1"/>
          <w:position w:val="2"/>
        </w:rPr>
        <w:t xml:space="preserve"> </w:t>
      </w:r>
      <w:r>
        <w:t>in each treatment consisted of the same species composition but without plants.</w:t>
      </w:r>
      <w:r>
        <w:rPr>
          <w:color w:val="000104"/>
        </w:rPr>
        <w:t xml:space="preserve"> </w:t>
      </w:r>
      <w:r>
        <w:t>Statistical tool for Social Science (SPSS 22.0 for windows) was used for performing</w:t>
      </w:r>
      <w:r>
        <w:rPr>
          <w:spacing w:val="1"/>
        </w:rPr>
        <w:t xml:space="preserve"> </w:t>
      </w:r>
      <w:r>
        <w:t>statistical analysis. Experiments were run in triplicate using three different stocking</w:t>
      </w:r>
      <w:r>
        <w:rPr>
          <w:spacing w:val="1"/>
        </w:rPr>
        <w:t xml:space="preserve"> </w:t>
      </w:r>
      <w:r>
        <w:t>densities of fish and all data were analyzed by one-way Analysis of Variance (ANOVA)</w:t>
      </w:r>
      <w:r>
        <w:rPr>
          <w:spacing w:val="-57"/>
        </w:rPr>
        <w:t xml:space="preserve"> </w:t>
      </w:r>
      <w:r>
        <w:t>using Duncan’s Multiple Range Test (DMRT) to compare the means. Fish production</w:t>
      </w:r>
      <w:r>
        <w:rPr>
          <w:spacing w:val="1"/>
        </w:rPr>
        <w:t xml:space="preserve"> </w:t>
      </w:r>
      <w:r>
        <w:t>performances and physic-chemical parameters of water were determined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error.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significance</w:t>
      </w:r>
      <w:r>
        <w:rPr>
          <w:spacing w:val="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0.05.</w:t>
      </w:r>
    </w:p>
    <w:p w14:paraId="3B735938" w14:textId="77777777" w:rsidR="004D5EB0" w:rsidRPr="004D5EB0" w:rsidRDefault="004D5EB0" w:rsidP="004D5EB0"/>
    <w:p w14:paraId="1AAD65F5" w14:textId="77777777" w:rsidR="004D5EB0" w:rsidRDefault="004D5EB0" w:rsidP="004D5EB0">
      <w:pPr>
        <w:spacing w:line="360" w:lineRule="auto"/>
        <w:sectPr w:rsidR="004D5EB0" w:rsidSect="004D5EB0">
          <w:type w:val="continuous"/>
          <w:pgSz w:w="11910" w:h="16840"/>
          <w:pgMar w:top="1360" w:right="580" w:bottom="280" w:left="1220" w:header="720" w:footer="720" w:gutter="0"/>
          <w:cols w:space="720"/>
        </w:sectPr>
      </w:pPr>
    </w:p>
    <w:p w14:paraId="092D314A" w14:textId="77777777" w:rsidR="004D5EB0" w:rsidRDefault="004D5EB0" w:rsidP="004D5EB0">
      <w:pPr>
        <w:pStyle w:val="Heading3"/>
        <w:spacing w:before="217"/>
      </w:pPr>
      <w:r>
        <w:lastRenderedPageBreak/>
        <w:t>Table</w:t>
      </w:r>
      <w:r>
        <w:rPr>
          <w:spacing w:val="-3"/>
        </w:rPr>
        <w:t xml:space="preserve"> </w:t>
      </w:r>
      <w:r>
        <w:t>3. Water</w:t>
      </w:r>
      <w:r>
        <w:rPr>
          <w:spacing w:val="-8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experimental</w:t>
      </w:r>
      <w:r>
        <w:rPr>
          <w:spacing w:val="-7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different</w:t>
      </w:r>
      <w:r>
        <w:rPr>
          <w:spacing w:val="10"/>
        </w:rPr>
        <w:t xml:space="preserve"> </w:t>
      </w:r>
      <w:r>
        <w:t>treatments</w:t>
      </w:r>
    </w:p>
    <w:p w14:paraId="25C889B9" w14:textId="77777777" w:rsidR="004D5EB0" w:rsidRDefault="004D5EB0" w:rsidP="004D5EB0">
      <w:pPr>
        <w:pStyle w:val="BodyText"/>
        <w:rPr>
          <w:b/>
          <w:sz w:val="20"/>
        </w:rPr>
      </w:pPr>
    </w:p>
    <w:p w14:paraId="19584DA2" w14:textId="77777777" w:rsidR="004D5EB0" w:rsidRDefault="004D5EB0" w:rsidP="004D5EB0">
      <w:pPr>
        <w:pStyle w:val="BodyText"/>
        <w:spacing w:before="1"/>
        <w:rPr>
          <w:b/>
          <w:sz w:val="1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122"/>
        <w:gridCol w:w="1011"/>
        <w:gridCol w:w="1032"/>
        <w:gridCol w:w="1117"/>
        <w:gridCol w:w="1172"/>
        <w:gridCol w:w="1162"/>
        <w:gridCol w:w="1045"/>
        <w:gridCol w:w="1099"/>
      </w:tblGrid>
      <w:tr w:rsidR="004D5EB0" w14:paraId="13D970D3" w14:textId="77777777" w:rsidTr="00845314">
        <w:trPr>
          <w:trHeight w:val="1243"/>
          <w:jc w:val="center"/>
        </w:trPr>
        <w:tc>
          <w:tcPr>
            <w:tcW w:w="472" w:type="pct"/>
          </w:tcPr>
          <w:p w14:paraId="6BA70801" w14:textId="77777777" w:rsidR="004D5EB0" w:rsidRDefault="004D5EB0" w:rsidP="00190E05">
            <w:pPr>
              <w:pStyle w:val="TableParagraph"/>
              <w:spacing w:line="273" w:lineRule="exact"/>
              <w:ind w:left="9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578" w:type="pct"/>
          </w:tcPr>
          <w:p w14:paraId="01EB0B7F" w14:textId="77777777" w:rsidR="004D5EB0" w:rsidRDefault="004D5EB0" w:rsidP="00190E05">
            <w:pPr>
              <w:pStyle w:val="TableParagraph"/>
              <w:spacing w:line="360" w:lineRule="auto"/>
              <w:ind w:left="600" w:right="114" w:hanging="47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Temperature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</w:rPr>
              <w:t>C)</w:t>
            </w:r>
          </w:p>
        </w:tc>
        <w:tc>
          <w:tcPr>
            <w:tcW w:w="528" w:type="pct"/>
          </w:tcPr>
          <w:p w14:paraId="3124C7CD" w14:textId="77777777" w:rsidR="004D5EB0" w:rsidRDefault="004D5EB0" w:rsidP="00190E05">
            <w:pPr>
              <w:pStyle w:val="TableParagraph"/>
              <w:spacing w:line="273" w:lineRule="exact"/>
              <w:ind w:left="219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532" w:type="pct"/>
          </w:tcPr>
          <w:p w14:paraId="6B11D3F2" w14:textId="77777777" w:rsidR="004D5EB0" w:rsidRDefault="004D5EB0" w:rsidP="00190E05">
            <w:pPr>
              <w:pStyle w:val="TableParagraph"/>
              <w:spacing w:line="273" w:lineRule="exact"/>
              <w:ind w:left="386" w:hanging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Dissolved</w:t>
            </w:r>
          </w:p>
          <w:p w14:paraId="25FCDEE8" w14:textId="77777777" w:rsidR="004D5EB0" w:rsidRDefault="004D5EB0" w:rsidP="00190E05">
            <w:pPr>
              <w:pStyle w:val="TableParagraph"/>
              <w:spacing w:before="3" w:line="410" w:lineRule="atLeast"/>
              <w:ind w:left="434" w:right="362" w:hanging="4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oxygen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(ppm)</w:t>
            </w:r>
          </w:p>
        </w:tc>
        <w:tc>
          <w:tcPr>
            <w:tcW w:w="571" w:type="pct"/>
          </w:tcPr>
          <w:p w14:paraId="710024A6" w14:textId="77777777" w:rsidR="004D5EB0" w:rsidRDefault="004D5EB0" w:rsidP="00190E05">
            <w:pPr>
              <w:pStyle w:val="TableParagraph"/>
              <w:spacing w:line="273" w:lineRule="exact"/>
              <w:ind w:left="342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14:paraId="2D8AE140" w14:textId="77777777" w:rsidR="004D5EB0" w:rsidRDefault="004D5EB0" w:rsidP="00190E05">
            <w:pPr>
              <w:pStyle w:val="TableParagraph"/>
              <w:spacing w:before="3" w:line="410" w:lineRule="atLeast"/>
              <w:ind w:left="344" w:right="3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hardness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(ppm)</w:t>
            </w:r>
          </w:p>
        </w:tc>
        <w:tc>
          <w:tcPr>
            <w:tcW w:w="614" w:type="pct"/>
          </w:tcPr>
          <w:p w14:paraId="43F03249" w14:textId="77777777" w:rsidR="004D5EB0" w:rsidRDefault="004D5EB0" w:rsidP="00190E05">
            <w:pPr>
              <w:pStyle w:val="TableParagraph"/>
              <w:spacing w:line="273" w:lineRule="exact"/>
              <w:ind w:left="280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14:paraId="70C5F2C8" w14:textId="77777777" w:rsidR="004D5EB0" w:rsidRDefault="004D5EB0" w:rsidP="00190E05">
            <w:pPr>
              <w:pStyle w:val="TableParagraph"/>
              <w:spacing w:before="3" w:line="410" w:lineRule="atLeast"/>
              <w:ind w:left="282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alkalinity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(ppm)</w:t>
            </w:r>
          </w:p>
        </w:tc>
        <w:tc>
          <w:tcPr>
            <w:tcW w:w="599" w:type="pct"/>
          </w:tcPr>
          <w:p w14:paraId="74FFE1CF" w14:textId="77777777" w:rsidR="004D5EB0" w:rsidRDefault="004D5EB0" w:rsidP="00190E05">
            <w:pPr>
              <w:pStyle w:val="TableParagraph"/>
              <w:spacing w:line="360" w:lineRule="auto"/>
              <w:ind w:left="530" w:right="304" w:hanging="19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Ammonia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(ppm)</w:t>
            </w:r>
          </w:p>
        </w:tc>
        <w:tc>
          <w:tcPr>
            <w:tcW w:w="539" w:type="pct"/>
          </w:tcPr>
          <w:p w14:paraId="1786A57B" w14:textId="77777777" w:rsidR="004D5EB0" w:rsidRDefault="004D5EB0" w:rsidP="00190E05">
            <w:pPr>
              <w:pStyle w:val="TableParagraph"/>
              <w:spacing w:line="360" w:lineRule="auto"/>
              <w:ind w:left="450" w:right="382" w:hanging="2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Nitrite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(ppm)</w:t>
            </w:r>
          </w:p>
        </w:tc>
        <w:tc>
          <w:tcPr>
            <w:tcW w:w="566" w:type="pct"/>
          </w:tcPr>
          <w:p w14:paraId="23872D16" w14:textId="77777777" w:rsidR="004D5EB0" w:rsidRDefault="004D5EB0" w:rsidP="00190E05">
            <w:pPr>
              <w:pStyle w:val="TableParagraph"/>
              <w:spacing w:line="360" w:lineRule="auto"/>
              <w:ind w:left="489" w:right="396" w:hanging="5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Nitrate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(ppm)</w:t>
            </w:r>
          </w:p>
        </w:tc>
      </w:tr>
      <w:tr w:rsidR="004D5EB0" w14:paraId="63327B0D" w14:textId="77777777" w:rsidTr="00845314">
        <w:trPr>
          <w:trHeight w:val="412"/>
          <w:jc w:val="center"/>
        </w:trPr>
        <w:tc>
          <w:tcPr>
            <w:tcW w:w="472" w:type="pct"/>
          </w:tcPr>
          <w:p w14:paraId="17C9FB3D" w14:textId="77777777" w:rsidR="004D5EB0" w:rsidRDefault="004D5EB0" w:rsidP="00190E05">
            <w:pPr>
              <w:pStyle w:val="TableParagraph"/>
              <w:spacing w:line="270" w:lineRule="exact"/>
              <w:ind w:left="92" w:right="86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1</w:t>
            </w:r>
          </w:p>
        </w:tc>
        <w:tc>
          <w:tcPr>
            <w:tcW w:w="578" w:type="pct"/>
          </w:tcPr>
          <w:p w14:paraId="3AB8098F" w14:textId="77777777" w:rsidR="004D5EB0" w:rsidRDefault="004D5EB0" w:rsidP="00190E05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28.4±0.17</w:t>
            </w:r>
          </w:p>
        </w:tc>
        <w:tc>
          <w:tcPr>
            <w:tcW w:w="528" w:type="pct"/>
          </w:tcPr>
          <w:p w14:paraId="415387D8" w14:textId="77777777" w:rsidR="004D5EB0" w:rsidRDefault="004D5EB0" w:rsidP="00190E05">
            <w:pPr>
              <w:pStyle w:val="TableParagraph"/>
              <w:ind w:left="216" w:right="206"/>
              <w:rPr>
                <w:sz w:val="24"/>
              </w:rPr>
            </w:pPr>
            <w:r>
              <w:rPr>
                <w:sz w:val="24"/>
              </w:rPr>
              <w:t>7.9±0.08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532" w:type="pct"/>
          </w:tcPr>
          <w:p w14:paraId="3C8F3B97" w14:textId="77777777" w:rsidR="004D5EB0" w:rsidRDefault="004D5EB0" w:rsidP="00190E0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6.4±0.08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571" w:type="pct"/>
          </w:tcPr>
          <w:p w14:paraId="5DEDECB1" w14:textId="77777777" w:rsidR="004D5EB0" w:rsidRDefault="004D5EB0" w:rsidP="00190E05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146.8±1.1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614" w:type="pct"/>
          </w:tcPr>
          <w:p w14:paraId="0B9E1E2B" w14:textId="77777777" w:rsidR="004D5EB0" w:rsidRDefault="004D5EB0" w:rsidP="00190E05">
            <w:pPr>
              <w:pStyle w:val="TableParagraph"/>
              <w:ind w:left="283" w:right="259"/>
              <w:rPr>
                <w:sz w:val="24"/>
              </w:rPr>
            </w:pPr>
            <w:r>
              <w:rPr>
                <w:sz w:val="24"/>
              </w:rPr>
              <w:t>141.5±2.3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599" w:type="pct"/>
          </w:tcPr>
          <w:p w14:paraId="4BF7FF42" w14:textId="77777777" w:rsidR="004D5EB0" w:rsidRDefault="004D5EB0" w:rsidP="00190E05">
            <w:pPr>
              <w:pStyle w:val="TableParagraph"/>
              <w:ind w:left="300" w:right="277"/>
              <w:rPr>
                <w:sz w:val="24"/>
              </w:rPr>
            </w:pPr>
            <w:r>
              <w:rPr>
                <w:sz w:val="24"/>
              </w:rPr>
              <w:t>0.29±0.01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539" w:type="pct"/>
          </w:tcPr>
          <w:p w14:paraId="04086431" w14:textId="77777777" w:rsidR="004D5EB0" w:rsidRDefault="004D5EB0" w:rsidP="00190E05">
            <w:pPr>
              <w:pStyle w:val="TableParagraph"/>
              <w:ind w:left="224" w:right="184"/>
              <w:rPr>
                <w:sz w:val="24"/>
              </w:rPr>
            </w:pPr>
            <w:r>
              <w:rPr>
                <w:sz w:val="24"/>
              </w:rPr>
              <w:t>0.22±0.01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566" w:type="pct"/>
          </w:tcPr>
          <w:p w14:paraId="50F85DC7" w14:textId="77777777" w:rsidR="004D5EB0" w:rsidRDefault="004D5EB0" w:rsidP="00190E05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17.2±0.05</w:t>
            </w:r>
            <w:r>
              <w:rPr>
                <w:sz w:val="24"/>
                <w:vertAlign w:val="superscript"/>
              </w:rPr>
              <w:t>b</w:t>
            </w:r>
          </w:p>
        </w:tc>
      </w:tr>
      <w:tr w:rsidR="004D5EB0" w14:paraId="648D1344" w14:textId="77777777" w:rsidTr="00845314">
        <w:trPr>
          <w:trHeight w:val="412"/>
          <w:jc w:val="center"/>
        </w:trPr>
        <w:tc>
          <w:tcPr>
            <w:tcW w:w="472" w:type="pct"/>
          </w:tcPr>
          <w:p w14:paraId="22A780CF" w14:textId="77777777" w:rsidR="004D5EB0" w:rsidRDefault="004D5EB0" w:rsidP="00190E05">
            <w:pPr>
              <w:pStyle w:val="TableParagraph"/>
              <w:spacing w:line="270" w:lineRule="exact"/>
              <w:ind w:left="92" w:right="86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</w:p>
        </w:tc>
        <w:tc>
          <w:tcPr>
            <w:tcW w:w="578" w:type="pct"/>
          </w:tcPr>
          <w:p w14:paraId="0F054BEF" w14:textId="77777777" w:rsidR="004D5EB0" w:rsidRDefault="004D5EB0" w:rsidP="00190E05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28.4±0.20</w:t>
            </w:r>
          </w:p>
        </w:tc>
        <w:tc>
          <w:tcPr>
            <w:tcW w:w="528" w:type="pct"/>
          </w:tcPr>
          <w:p w14:paraId="593ED548" w14:textId="77777777" w:rsidR="004D5EB0" w:rsidRDefault="004D5EB0" w:rsidP="00190E05">
            <w:pPr>
              <w:pStyle w:val="TableParagraph"/>
              <w:ind w:left="216" w:right="206"/>
              <w:rPr>
                <w:sz w:val="24"/>
              </w:rPr>
            </w:pPr>
            <w:r>
              <w:rPr>
                <w:sz w:val="24"/>
              </w:rPr>
              <w:t>7.8±0.07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532" w:type="pct"/>
          </w:tcPr>
          <w:p w14:paraId="5A89139B" w14:textId="77777777" w:rsidR="004D5EB0" w:rsidRDefault="004D5EB0" w:rsidP="00190E05">
            <w:pPr>
              <w:pStyle w:val="TableParagraph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6.3±0.05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571" w:type="pct"/>
          </w:tcPr>
          <w:p w14:paraId="57C20317" w14:textId="77777777" w:rsidR="004D5EB0" w:rsidRDefault="004D5EB0" w:rsidP="00190E05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144.0±2.7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614" w:type="pct"/>
          </w:tcPr>
          <w:p w14:paraId="48FD64C5" w14:textId="77777777" w:rsidR="004D5EB0" w:rsidRDefault="004D5EB0" w:rsidP="00190E05">
            <w:pPr>
              <w:pStyle w:val="TableParagraph"/>
              <w:ind w:left="283" w:right="259"/>
              <w:rPr>
                <w:sz w:val="24"/>
              </w:rPr>
            </w:pPr>
            <w:r>
              <w:rPr>
                <w:sz w:val="24"/>
              </w:rPr>
              <w:t>149.7±0.2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599" w:type="pct"/>
          </w:tcPr>
          <w:p w14:paraId="3C0FA41F" w14:textId="77777777" w:rsidR="004D5EB0" w:rsidRDefault="004D5EB0" w:rsidP="00190E05">
            <w:pPr>
              <w:pStyle w:val="TableParagraph"/>
              <w:ind w:left="300" w:right="277"/>
              <w:rPr>
                <w:sz w:val="24"/>
              </w:rPr>
            </w:pPr>
            <w:r>
              <w:rPr>
                <w:sz w:val="24"/>
              </w:rPr>
              <w:t>0.24±0.01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539" w:type="pct"/>
          </w:tcPr>
          <w:p w14:paraId="3F1808D6" w14:textId="77777777" w:rsidR="004D5EB0" w:rsidRDefault="004D5EB0" w:rsidP="00190E05">
            <w:pPr>
              <w:pStyle w:val="TableParagraph"/>
              <w:ind w:left="224" w:right="184"/>
              <w:rPr>
                <w:sz w:val="24"/>
              </w:rPr>
            </w:pPr>
            <w:r>
              <w:rPr>
                <w:sz w:val="24"/>
              </w:rPr>
              <w:t>0.17±0.01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566" w:type="pct"/>
          </w:tcPr>
          <w:p w14:paraId="1817CFD6" w14:textId="77777777" w:rsidR="004D5EB0" w:rsidRDefault="004D5EB0" w:rsidP="00190E05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16.3±0.12</w:t>
            </w:r>
            <w:r>
              <w:rPr>
                <w:sz w:val="24"/>
                <w:vertAlign w:val="superscript"/>
              </w:rPr>
              <w:t>c</w:t>
            </w:r>
          </w:p>
        </w:tc>
      </w:tr>
      <w:tr w:rsidR="004D5EB0" w14:paraId="39F3433D" w14:textId="77777777" w:rsidTr="00845314">
        <w:trPr>
          <w:trHeight w:val="417"/>
          <w:jc w:val="center"/>
        </w:trPr>
        <w:tc>
          <w:tcPr>
            <w:tcW w:w="472" w:type="pct"/>
          </w:tcPr>
          <w:p w14:paraId="1328FF55" w14:textId="77777777" w:rsidR="004D5EB0" w:rsidRDefault="004D5EB0" w:rsidP="00190E05">
            <w:pPr>
              <w:pStyle w:val="TableParagraph"/>
              <w:spacing w:line="270" w:lineRule="exact"/>
              <w:ind w:left="92" w:right="86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3</w:t>
            </w:r>
          </w:p>
        </w:tc>
        <w:tc>
          <w:tcPr>
            <w:tcW w:w="578" w:type="pct"/>
          </w:tcPr>
          <w:p w14:paraId="26D81B60" w14:textId="77777777" w:rsidR="004D5EB0" w:rsidRDefault="004D5EB0" w:rsidP="00190E05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28.4±0.19</w:t>
            </w:r>
          </w:p>
        </w:tc>
        <w:tc>
          <w:tcPr>
            <w:tcW w:w="528" w:type="pct"/>
          </w:tcPr>
          <w:p w14:paraId="4B9EEDE4" w14:textId="77777777" w:rsidR="004D5EB0" w:rsidRDefault="004D5EB0" w:rsidP="00190E05">
            <w:pPr>
              <w:pStyle w:val="TableParagraph"/>
              <w:ind w:left="223" w:right="206"/>
              <w:rPr>
                <w:sz w:val="24"/>
              </w:rPr>
            </w:pPr>
            <w:r>
              <w:rPr>
                <w:sz w:val="24"/>
              </w:rPr>
              <w:t>7.9±0.05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532" w:type="pct"/>
          </w:tcPr>
          <w:p w14:paraId="2B1930A0" w14:textId="77777777" w:rsidR="004D5EB0" w:rsidRDefault="004D5EB0" w:rsidP="00190E0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5.9±0.03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571" w:type="pct"/>
          </w:tcPr>
          <w:p w14:paraId="006B3A14" w14:textId="77777777" w:rsidR="004D5EB0" w:rsidRDefault="004D5EB0" w:rsidP="00190E05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151.9±1.2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614" w:type="pct"/>
          </w:tcPr>
          <w:p w14:paraId="2C9FBD7A" w14:textId="77777777" w:rsidR="004D5EB0" w:rsidRDefault="004D5EB0" w:rsidP="00190E05">
            <w:pPr>
              <w:pStyle w:val="TableParagraph"/>
              <w:ind w:left="281" w:right="259"/>
              <w:rPr>
                <w:sz w:val="24"/>
              </w:rPr>
            </w:pPr>
            <w:r>
              <w:rPr>
                <w:sz w:val="24"/>
              </w:rPr>
              <w:t>143.4±1.9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599" w:type="pct"/>
          </w:tcPr>
          <w:p w14:paraId="0734AB3F" w14:textId="77777777" w:rsidR="004D5EB0" w:rsidRDefault="004D5EB0" w:rsidP="00190E05">
            <w:pPr>
              <w:pStyle w:val="TableParagraph"/>
              <w:ind w:left="300" w:right="277"/>
              <w:rPr>
                <w:sz w:val="24"/>
              </w:rPr>
            </w:pPr>
            <w:r>
              <w:rPr>
                <w:sz w:val="24"/>
              </w:rPr>
              <w:t>0.36±0.01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539" w:type="pct"/>
          </w:tcPr>
          <w:p w14:paraId="0A9A382A" w14:textId="77777777" w:rsidR="004D5EB0" w:rsidRDefault="004D5EB0" w:rsidP="00190E05">
            <w:pPr>
              <w:pStyle w:val="TableParagraph"/>
              <w:ind w:left="224" w:right="184"/>
              <w:rPr>
                <w:sz w:val="24"/>
              </w:rPr>
            </w:pPr>
            <w:r>
              <w:rPr>
                <w:sz w:val="24"/>
              </w:rPr>
              <w:t>0.26±0.01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566" w:type="pct"/>
          </w:tcPr>
          <w:p w14:paraId="59695BCA" w14:textId="77777777" w:rsidR="004D5EB0" w:rsidRDefault="004D5EB0" w:rsidP="00190E05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19.2±0.03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 w:rsidR="004D5EB0" w14:paraId="48EE7B33" w14:textId="77777777" w:rsidTr="00845314">
        <w:trPr>
          <w:trHeight w:val="412"/>
          <w:jc w:val="center"/>
        </w:trPr>
        <w:tc>
          <w:tcPr>
            <w:tcW w:w="472" w:type="pct"/>
          </w:tcPr>
          <w:p w14:paraId="44675E11" w14:textId="77777777" w:rsidR="004D5EB0" w:rsidRDefault="004D5EB0" w:rsidP="00190E05">
            <w:pPr>
              <w:pStyle w:val="TableParagraph"/>
              <w:spacing w:line="270" w:lineRule="exact"/>
              <w:ind w:left="92" w:right="86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</w:t>
            </w:r>
          </w:p>
        </w:tc>
        <w:tc>
          <w:tcPr>
            <w:tcW w:w="578" w:type="pct"/>
          </w:tcPr>
          <w:p w14:paraId="4C908306" w14:textId="77777777" w:rsidR="004D5EB0" w:rsidRDefault="004D5EB0" w:rsidP="00190E05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28.3±0.23</w:t>
            </w:r>
          </w:p>
        </w:tc>
        <w:tc>
          <w:tcPr>
            <w:tcW w:w="528" w:type="pct"/>
          </w:tcPr>
          <w:p w14:paraId="5EFF56A4" w14:textId="77777777" w:rsidR="004D5EB0" w:rsidRDefault="004D5EB0" w:rsidP="00190E05">
            <w:pPr>
              <w:pStyle w:val="TableParagraph"/>
              <w:ind w:left="217" w:right="206"/>
              <w:rPr>
                <w:sz w:val="24"/>
              </w:rPr>
            </w:pPr>
            <w:r>
              <w:rPr>
                <w:sz w:val="24"/>
              </w:rPr>
              <w:t>8.2±0.10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532" w:type="pct"/>
          </w:tcPr>
          <w:p w14:paraId="04ABCD24" w14:textId="77777777" w:rsidR="004D5EB0" w:rsidRDefault="004D5EB0" w:rsidP="00190E05"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6.4±0.06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571" w:type="pct"/>
          </w:tcPr>
          <w:p w14:paraId="4DE97F59" w14:textId="77777777" w:rsidR="004D5EB0" w:rsidRDefault="004D5EB0" w:rsidP="00190E05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146.8±0.8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614" w:type="pct"/>
          </w:tcPr>
          <w:p w14:paraId="11C745B0" w14:textId="77777777" w:rsidR="004D5EB0" w:rsidRDefault="004D5EB0" w:rsidP="00190E05">
            <w:pPr>
              <w:pStyle w:val="TableParagraph"/>
              <w:ind w:left="281" w:right="259"/>
              <w:rPr>
                <w:sz w:val="24"/>
              </w:rPr>
            </w:pPr>
            <w:r>
              <w:rPr>
                <w:sz w:val="24"/>
              </w:rPr>
              <w:t>145.1±1.4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599" w:type="pct"/>
          </w:tcPr>
          <w:p w14:paraId="24C927F0" w14:textId="77777777" w:rsidR="004D5EB0" w:rsidRDefault="004D5EB0" w:rsidP="00190E05">
            <w:pPr>
              <w:pStyle w:val="TableParagraph"/>
              <w:ind w:left="300" w:right="277"/>
              <w:rPr>
                <w:sz w:val="24"/>
              </w:rPr>
            </w:pPr>
            <w:r>
              <w:rPr>
                <w:sz w:val="24"/>
              </w:rPr>
              <w:t>0.60±0.01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539" w:type="pct"/>
          </w:tcPr>
          <w:p w14:paraId="540DE21A" w14:textId="77777777" w:rsidR="004D5EB0" w:rsidRDefault="004D5EB0" w:rsidP="00190E05">
            <w:pPr>
              <w:pStyle w:val="TableParagraph"/>
              <w:ind w:left="224" w:right="184"/>
              <w:rPr>
                <w:sz w:val="24"/>
              </w:rPr>
            </w:pPr>
            <w:r>
              <w:rPr>
                <w:sz w:val="24"/>
              </w:rPr>
              <w:t>0.82±0.01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566" w:type="pct"/>
          </w:tcPr>
          <w:p w14:paraId="33A7D6F6" w14:textId="77777777" w:rsidR="004D5EB0" w:rsidRDefault="004D5EB0" w:rsidP="00190E05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13.2±0.04</w:t>
            </w:r>
            <w:r>
              <w:rPr>
                <w:sz w:val="24"/>
                <w:vertAlign w:val="superscript"/>
              </w:rPr>
              <w:t>e</w:t>
            </w:r>
          </w:p>
        </w:tc>
      </w:tr>
      <w:tr w:rsidR="004D5EB0" w14:paraId="254629FE" w14:textId="77777777" w:rsidTr="00845314">
        <w:trPr>
          <w:trHeight w:val="412"/>
          <w:jc w:val="center"/>
        </w:trPr>
        <w:tc>
          <w:tcPr>
            <w:tcW w:w="472" w:type="pct"/>
          </w:tcPr>
          <w:p w14:paraId="7FF93993" w14:textId="77777777" w:rsidR="004D5EB0" w:rsidRDefault="004D5EB0" w:rsidP="00190E05">
            <w:pPr>
              <w:pStyle w:val="TableParagraph"/>
              <w:spacing w:line="270" w:lineRule="exact"/>
              <w:ind w:left="92" w:right="86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</w:p>
        </w:tc>
        <w:tc>
          <w:tcPr>
            <w:tcW w:w="578" w:type="pct"/>
          </w:tcPr>
          <w:p w14:paraId="1722CBBE" w14:textId="77777777" w:rsidR="004D5EB0" w:rsidRDefault="004D5EB0" w:rsidP="00190E05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28.4±0.22</w:t>
            </w:r>
          </w:p>
        </w:tc>
        <w:tc>
          <w:tcPr>
            <w:tcW w:w="528" w:type="pct"/>
          </w:tcPr>
          <w:p w14:paraId="2CEEFDEF" w14:textId="77777777" w:rsidR="004D5EB0" w:rsidRDefault="004D5EB0" w:rsidP="00190E05">
            <w:pPr>
              <w:pStyle w:val="TableParagraph"/>
              <w:ind w:left="216" w:right="206"/>
              <w:rPr>
                <w:sz w:val="24"/>
              </w:rPr>
            </w:pPr>
            <w:r>
              <w:rPr>
                <w:sz w:val="24"/>
              </w:rPr>
              <w:t>7.8±0.04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532" w:type="pct"/>
          </w:tcPr>
          <w:p w14:paraId="67907F5B" w14:textId="77777777" w:rsidR="004D5EB0" w:rsidRDefault="004D5EB0" w:rsidP="00190E05">
            <w:pPr>
              <w:pStyle w:val="TableParagraph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6.2±0.07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571" w:type="pct"/>
          </w:tcPr>
          <w:p w14:paraId="2D72B57A" w14:textId="77777777" w:rsidR="004D5EB0" w:rsidRDefault="004D5EB0" w:rsidP="00190E05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145.6±1.9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614" w:type="pct"/>
          </w:tcPr>
          <w:p w14:paraId="24A8E6FC" w14:textId="77777777" w:rsidR="004D5EB0" w:rsidRDefault="004D5EB0" w:rsidP="00190E05">
            <w:pPr>
              <w:pStyle w:val="TableParagraph"/>
              <w:ind w:left="283" w:right="259"/>
              <w:rPr>
                <w:sz w:val="24"/>
              </w:rPr>
            </w:pPr>
            <w:r>
              <w:rPr>
                <w:sz w:val="24"/>
              </w:rPr>
              <w:t>152.1±0.7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599" w:type="pct"/>
          </w:tcPr>
          <w:p w14:paraId="7EB206F8" w14:textId="77777777" w:rsidR="004D5EB0" w:rsidRDefault="004D5EB0" w:rsidP="00190E05">
            <w:pPr>
              <w:pStyle w:val="TableParagraph"/>
              <w:ind w:left="300" w:right="277"/>
              <w:rPr>
                <w:sz w:val="24"/>
              </w:rPr>
            </w:pPr>
            <w:r>
              <w:rPr>
                <w:sz w:val="24"/>
              </w:rPr>
              <w:t>0.57±0.01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539" w:type="pct"/>
          </w:tcPr>
          <w:p w14:paraId="0EC2457E" w14:textId="77777777" w:rsidR="004D5EB0" w:rsidRDefault="004D5EB0" w:rsidP="00190E05">
            <w:pPr>
              <w:pStyle w:val="TableParagraph"/>
              <w:spacing w:line="270" w:lineRule="exact"/>
              <w:ind w:left="224" w:right="184"/>
              <w:rPr>
                <w:sz w:val="16"/>
              </w:rPr>
            </w:pPr>
            <w:r>
              <w:rPr>
                <w:position w:val="2"/>
                <w:sz w:val="24"/>
              </w:rPr>
              <w:t>0.90±0.01</w:t>
            </w:r>
            <w:r>
              <w:rPr>
                <w:sz w:val="16"/>
              </w:rPr>
              <w:t>a</w:t>
            </w:r>
          </w:p>
        </w:tc>
        <w:tc>
          <w:tcPr>
            <w:tcW w:w="566" w:type="pct"/>
          </w:tcPr>
          <w:p w14:paraId="4DF0ADBE" w14:textId="77777777" w:rsidR="004D5EB0" w:rsidRDefault="004D5EB0" w:rsidP="00190E05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13.7±0.03</w:t>
            </w:r>
            <w:r>
              <w:rPr>
                <w:sz w:val="24"/>
                <w:vertAlign w:val="superscript"/>
              </w:rPr>
              <w:t>d</w:t>
            </w:r>
          </w:p>
        </w:tc>
      </w:tr>
      <w:tr w:rsidR="004D5EB0" w14:paraId="74425E53" w14:textId="77777777" w:rsidTr="00845314">
        <w:trPr>
          <w:trHeight w:val="417"/>
          <w:jc w:val="center"/>
        </w:trPr>
        <w:tc>
          <w:tcPr>
            <w:tcW w:w="472" w:type="pct"/>
          </w:tcPr>
          <w:p w14:paraId="0FC5B232" w14:textId="77777777" w:rsidR="004D5EB0" w:rsidRDefault="004D5EB0" w:rsidP="00190E05">
            <w:pPr>
              <w:pStyle w:val="TableParagraph"/>
              <w:spacing w:line="270" w:lineRule="exact"/>
              <w:ind w:left="92" w:right="86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3</w:t>
            </w:r>
          </w:p>
        </w:tc>
        <w:tc>
          <w:tcPr>
            <w:tcW w:w="578" w:type="pct"/>
          </w:tcPr>
          <w:p w14:paraId="2E51CF21" w14:textId="77777777" w:rsidR="004D5EB0" w:rsidRDefault="004D5EB0" w:rsidP="00190E05">
            <w:pPr>
              <w:pStyle w:val="TableParagraph"/>
              <w:ind w:left="302" w:right="297"/>
              <w:rPr>
                <w:sz w:val="24"/>
              </w:rPr>
            </w:pPr>
            <w:r>
              <w:rPr>
                <w:sz w:val="24"/>
              </w:rPr>
              <w:t>28.4±0.26</w:t>
            </w:r>
          </w:p>
        </w:tc>
        <w:tc>
          <w:tcPr>
            <w:tcW w:w="528" w:type="pct"/>
          </w:tcPr>
          <w:p w14:paraId="1383E9DA" w14:textId="77777777" w:rsidR="004D5EB0" w:rsidRDefault="004D5EB0" w:rsidP="00190E05">
            <w:pPr>
              <w:pStyle w:val="TableParagraph"/>
              <w:ind w:left="223" w:right="206"/>
              <w:rPr>
                <w:sz w:val="24"/>
              </w:rPr>
            </w:pPr>
            <w:r>
              <w:rPr>
                <w:sz w:val="24"/>
              </w:rPr>
              <w:t>8.0±0.05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532" w:type="pct"/>
          </w:tcPr>
          <w:p w14:paraId="46AF00E6" w14:textId="77777777" w:rsidR="004D5EB0" w:rsidRDefault="004D5EB0" w:rsidP="00190E05">
            <w:pPr>
              <w:pStyle w:val="TableParagraph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6.1±0.05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571" w:type="pct"/>
          </w:tcPr>
          <w:p w14:paraId="42C253F1" w14:textId="77777777" w:rsidR="004D5EB0" w:rsidRDefault="004D5EB0" w:rsidP="00190E05">
            <w:pPr>
              <w:pStyle w:val="TableParagraph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148.6±0.5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614" w:type="pct"/>
          </w:tcPr>
          <w:p w14:paraId="341B1CF8" w14:textId="77777777" w:rsidR="004D5EB0" w:rsidRDefault="004D5EB0" w:rsidP="00190E05">
            <w:pPr>
              <w:pStyle w:val="TableParagraph"/>
              <w:ind w:left="285" w:right="255"/>
              <w:rPr>
                <w:sz w:val="24"/>
              </w:rPr>
            </w:pPr>
            <w:r>
              <w:rPr>
                <w:sz w:val="24"/>
              </w:rPr>
              <w:t>147.8±1.2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599" w:type="pct"/>
          </w:tcPr>
          <w:p w14:paraId="0F331676" w14:textId="77777777" w:rsidR="004D5EB0" w:rsidRDefault="004D5EB0" w:rsidP="00190E05">
            <w:pPr>
              <w:pStyle w:val="TableParagraph"/>
              <w:ind w:left="300" w:right="277"/>
              <w:rPr>
                <w:sz w:val="24"/>
              </w:rPr>
            </w:pPr>
            <w:r>
              <w:rPr>
                <w:sz w:val="24"/>
              </w:rPr>
              <w:t>0.60±0.01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539" w:type="pct"/>
          </w:tcPr>
          <w:p w14:paraId="35F16178" w14:textId="77777777" w:rsidR="004D5EB0" w:rsidRDefault="004D5EB0" w:rsidP="00190E05">
            <w:pPr>
              <w:pStyle w:val="TableParagraph"/>
              <w:ind w:left="224" w:right="184"/>
              <w:rPr>
                <w:sz w:val="24"/>
              </w:rPr>
            </w:pPr>
            <w:r>
              <w:rPr>
                <w:sz w:val="24"/>
              </w:rPr>
              <w:t>0.83±0.01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566" w:type="pct"/>
          </w:tcPr>
          <w:p w14:paraId="0834FFB4" w14:textId="77777777" w:rsidR="004D5EB0" w:rsidRDefault="004D5EB0" w:rsidP="00190E05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11.6±0.12</w:t>
            </w:r>
            <w:r>
              <w:rPr>
                <w:sz w:val="24"/>
                <w:vertAlign w:val="superscript"/>
              </w:rPr>
              <w:t>f</w:t>
            </w:r>
          </w:p>
        </w:tc>
      </w:tr>
    </w:tbl>
    <w:p w14:paraId="3129905D" w14:textId="77777777" w:rsidR="004D5EB0" w:rsidRDefault="004D5EB0" w:rsidP="004D5EB0">
      <w:pPr>
        <w:pStyle w:val="BodyText"/>
        <w:rPr>
          <w:b/>
          <w:sz w:val="26"/>
        </w:rPr>
      </w:pPr>
    </w:p>
    <w:p w14:paraId="2293FD27" w14:textId="77777777" w:rsidR="004D5EB0" w:rsidRDefault="004D5EB0" w:rsidP="004D5EB0">
      <w:pPr>
        <w:pStyle w:val="BodyText"/>
        <w:spacing w:before="9"/>
        <w:rPr>
          <w:b/>
          <w:sz w:val="23"/>
        </w:rPr>
      </w:pPr>
    </w:p>
    <w:p w14:paraId="6A203643" w14:textId="0F565870" w:rsidR="00134493" w:rsidRPr="00134493" w:rsidRDefault="004D5EB0" w:rsidP="00134493">
      <w:pPr>
        <w:spacing w:before="1"/>
        <w:ind w:left="220"/>
        <w:rPr>
          <w:b/>
        </w:rPr>
      </w:pPr>
      <w:r>
        <w:rPr>
          <w:b/>
        </w:rPr>
        <w:t>*Values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expressed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mean</w:t>
      </w:r>
      <w:r>
        <w:rPr>
          <w:b/>
          <w:spacing w:val="4"/>
        </w:rPr>
        <w:t xml:space="preserve"> </w:t>
      </w:r>
      <w:r>
        <w:rPr>
          <w:b/>
        </w:rPr>
        <w:t>±</w:t>
      </w:r>
      <w:r>
        <w:rPr>
          <w:b/>
          <w:spacing w:val="-3"/>
        </w:rPr>
        <w:t xml:space="preserve"> </w:t>
      </w:r>
      <w:r>
        <w:rPr>
          <w:b/>
        </w:rPr>
        <w:t>standard</w:t>
      </w:r>
      <w:r>
        <w:rPr>
          <w:b/>
          <w:spacing w:val="-2"/>
        </w:rPr>
        <w:t xml:space="preserve"> </w:t>
      </w:r>
      <w:r>
        <w:rPr>
          <w:b/>
        </w:rPr>
        <w:t>error</w:t>
      </w:r>
    </w:p>
    <w:p w14:paraId="0B02165A" w14:textId="3FB7F59D" w:rsidR="00134493" w:rsidRPr="00134493" w:rsidRDefault="00134493" w:rsidP="00134493">
      <w:pPr>
        <w:pStyle w:val="Heading3"/>
        <w:spacing w:before="1"/>
      </w:pPr>
      <w:r>
        <w:t>*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row</w:t>
      </w:r>
      <w:r>
        <w:rPr>
          <w:spacing w:val="-3"/>
        </w:rPr>
        <w:t xml:space="preserve"> </w:t>
      </w:r>
      <w:r>
        <w:t>with different</w:t>
      </w:r>
      <w:r>
        <w:rPr>
          <w:spacing w:val="-1"/>
        </w:rPr>
        <w:t xml:space="preserve"> </w:t>
      </w:r>
      <w:r>
        <w:t>superscript</w:t>
      </w:r>
      <w:r>
        <w:rPr>
          <w:spacing w:val="-1"/>
        </w:rPr>
        <w:t xml:space="preserve"> </w:t>
      </w:r>
      <w:r>
        <w:t>differ</w:t>
      </w:r>
      <w:r>
        <w:rPr>
          <w:spacing w:val="-8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(P&lt;0.05)</w:t>
      </w:r>
    </w:p>
    <w:p w14:paraId="7173A2C4" w14:textId="77777777" w:rsidR="00134493" w:rsidRPr="00A96AD5" w:rsidRDefault="00134493" w:rsidP="00A96AD5">
      <w:pPr>
        <w:pStyle w:val="Heading3"/>
        <w:tabs>
          <w:tab w:val="left" w:pos="1272"/>
        </w:tabs>
        <w:spacing w:before="172"/>
        <w:jc w:val="both"/>
        <w:rPr>
          <w:b/>
          <w:bCs/>
          <w:color w:val="auto"/>
        </w:rPr>
      </w:pPr>
      <w:r w:rsidRPr="00A96AD5">
        <w:rPr>
          <w:b/>
          <w:bCs/>
          <w:color w:val="auto"/>
        </w:rPr>
        <w:t>Water</w:t>
      </w:r>
      <w:r w:rsidRPr="00A96AD5">
        <w:rPr>
          <w:b/>
          <w:bCs/>
          <w:color w:val="auto"/>
          <w:spacing w:val="-8"/>
        </w:rPr>
        <w:t xml:space="preserve"> </w:t>
      </w:r>
      <w:r w:rsidRPr="00A96AD5">
        <w:rPr>
          <w:b/>
          <w:bCs/>
          <w:color w:val="auto"/>
        </w:rPr>
        <w:t>quality</w:t>
      </w:r>
      <w:r w:rsidRPr="00A96AD5">
        <w:rPr>
          <w:b/>
          <w:bCs/>
          <w:color w:val="auto"/>
          <w:spacing w:val="-2"/>
        </w:rPr>
        <w:t xml:space="preserve"> </w:t>
      </w:r>
      <w:r w:rsidRPr="00A96AD5">
        <w:rPr>
          <w:b/>
          <w:bCs/>
          <w:color w:val="auto"/>
        </w:rPr>
        <w:t>parameters</w:t>
      </w:r>
    </w:p>
    <w:p w14:paraId="6CD639C8" w14:textId="3F889D77" w:rsidR="00134493" w:rsidRPr="00134493" w:rsidRDefault="00134493" w:rsidP="0013449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4D5EB0">
        <w:rPr>
          <w:rFonts w:ascii="Times New Roman" w:eastAsia="Times New Roman" w:hAnsi="Times New Roman" w:cs="Times New Roman"/>
          <w:color w:val="000000"/>
          <w:szCs w:val="24"/>
        </w:rPr>
        <w:t>The various water quality parameter such as temperature (</w:t>
      </w:r>
      <w:r w:rsidRPr="004D5EB0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0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>C), pH, dissolved oxygen (mg/l), total alkalinity (mg/l), hardness (mg/l) of different experimental tanks ranged from 2</w:t>
      </w:r>
      <w:r>
        <w:rPr>
          <w:rFonts w:ascii="Times New Roman" w:eastAsia="Times New Roman" w:hAnsi="Times New Roman" w:cs="Times New Roman"/>
          <w:color w:val="000000"/>
          <w:szCs w:val="24"/>
        </w:rPr>
        <w:t>8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>.3</w:t>
      </w:r>
      <w:r w:rsidRPr="004D5EB0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0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>C to 28.</w:t>
      </w:r>
      <w:r>
        <w:rPr>
          <w:rFonts w:ascii="Times New Roman" w:eastAsia="Times New Roman" w:hAnsi="Times New Roman" w:cs="Times New Roman"/>
          <w:color w:val="000000"/>
          <w:szCs w:val="24"/>
        </w:rPr>
        <w:t>4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4D5EB0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0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>C, 7.</w:t>
      </w:r>
      <w:r>
        <w:rPr>
          <w:rFonts w:ascii="Times New Roman" w:eastAsia="Times New Roman" w:hAnsi="Times New Roman" w:cs="Times New Roman"/>
          <w:color w:val="000000"/>
          <w:szCs w:val="24"/>
        </w:rPr>
        <w:t>8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to 8.</w:t>
      </w:r>
      <w:r>
        <w:rPr>
          <w:rFonts w:ascii="Times New Roman" w:eastAsia="Times New Roman" w:hAnsi="Times New Roman" w:cs="Times New Roman"/>
          <w:color w:val="000000"/>
          <w:szCs w:val="24"/>
        </w:rPr>
        <w:t>2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>, 5.</w:t>
      </w:r>
      <w:r>
        <w:rPr>
          <w:rFonts w:ascii="Times New Roman" w:eastAsia="Times New Roman" w:hAnsi="Times New Roman" w:cs="Times New Roman"/>
          <w:color w:val="000000"/>
          <w:szCs w:val="24"/>
        </w:rPr>
        <w:t>9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>.4 mg/l, 1</w:t>
      </w:r>
      <w:r>
        <w:rPr>
          <w:rFonts w:ascii="Times New Roman" w:eastAsia="Times New Roman" w:hAnsi="Times New Roman" w:cs="Times New Roman"/>
          <w:color w:val="000000"/>
          <w:szCs w:val="24"/>
        </w:rPr>
        <w:t>41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to 1</w:t>
      </w:r>
      <w:r>
        <w:rPr>
          <w:rFonts w:ascii="Times New Roman" w:eastAsia="Times New Roman" w:hAnsi="Times New Roman" w:cs="Times New Roman"/>
          <w:color w:val="000000"/>
          <w:szCs w:val="24"/>
        </w:rPr>
        <w:t>52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mg/l and 1</w:t>
      </w:r>
      <w:r>
        <w:rPr>
          <w:rFonts w:ascii="Times New Roman" w:eastAsia="Times New Roman" w:hAnsi="Times New Roman" w:cs="Times New Roman"/>
          <w:color w:val="000000"/>
          <w:szCs w:val="24"/>
        </w:rPr>
        <w:t>44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to 1</w:t>
      </w:r>
      <w:r>
        <w:rPr>
          <w:rFonts w:ascii="Times New Roman" w:eastAsia="Times New Roman" w:hAnsi="Times New Roman" w:cs="Times New Roman"/>
          <w:color w:val="000000"/>
          <w:szCs w:val="24"/>
        </w:rPr>
        <w:t>51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mg /l, respectively during the </w:t>
      </w:r>
      <w:r>
        <w:rPr>
          <w:rFonts w:ascii="Times New Roman" w:eastAsia="Times New Roman" w:hAnsi="Times New Roman" w:cs="Times New Roman"/>
          <w:color w:val="000000"/>
          <w:szCs w:val="24"/>
        </w:rPr>
        <w:t>120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 days of feeding trial </w:t>
      </w:r>
      <w:r w:rsidRPr="004D5EB0">
        <w:rPr>
          <w:rFonts w:ascii="Times New Roman" w:eastAsia="Times New Roman" w:hAnsi="Times New Roman" w:cs="Times New Roman"/>
          <w:szCs w:val="24"/>
        </w:rPr>
        <w:t xml:space="preserve">(Table 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4D5EB0">
        <w:rPr>
          <w:rFonts w:ascii="Times New Roman" w:eastAsia="Times New Roman" w:hAnsi="Times New Roman" w:cs="Times New Roman"/>
          <w:szCs w:val="24"/>
        </w:rPr>
        <w:t>)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t xml:space="preserve">. The observations indicated that the parameters of all the experimental tanks were well within the ideal range, providing a suitable environment for growth of a warm water fish </w:t>
      </w:r>
      <w:r w:rsidRPr="004D5EB0">
        <w:rPr>
          <w:rFonts w:ascii="Times New Roman" w:eastAsia="Times New Roman" w:hAnsi="Times New Roman" w:cs="Times New Roman"/>
          <w:color w:val="000000"/>
          <w:szCs w:val="24"/>
        </w:rPr>
        <w:lastRenderedPageBreak/>
        <w:t>(Saha and Ray, 2011; Ayyappan, 2011; Choudhary, 2002) and hence, not considered as a factor to affect the result of the experiment.</w:t>
      </w:r>
    </w:p>
    <w:p w14:paraId="1ECCEA1B" w14:textId="77777777" w:rsidR="004D5EB0" w:rsidRPr="000878F0" w:rsidRDefault="004D5EB0" w:rsidP="00A96AD5">
      <w:pPr>
        <w:pStyle w:val="ListParagraph"/>
        <w:widowControl w:val="0"/>
        <w:tabs>
          <w:tab w:val="left" w:pos="1095"/>
        </w:tabs>
        <w:autoSpaceDE w:val="0"/>
        <w:autoSpaceDN w:val="0"/>
        <w:spacing w:before="63" w:after="0" w:line="240" w:lineRule="auto"/>
        <w:ind w:left="0"/>
        <w:contextualSpacing w:val="0"/>
        <w:jc w:val="both"/>
        <w:rPr>
          <w:b/>
        </w:rPr>
      </w:pPr>
      <w:r>
        <w:rPr>
          <w:b/>
        </w:rPr>
        <w:t>Growth</w:t>
      </w:r>
      <w:r>
        <w:rPr>
          <w:b/>
          <w:spacing w:val="-2"/>
        </w:rPr>
        <w:t xml:space="preserve"> </w:t>
      </w:r>
      <w:r>
        <w:rPr>
          <w:b/>
        </w:rPr>
        <w:t>parameters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fish</w:t>
      </w:r>
    </w:p>
    <w:p w14:paraId="363DDDC2" w14:textId="77777777" w:rsidR="004D5EB0" w:rsidRDefault="004D5EB0" w:rsidP="004D5EB0">
      <w:pPr>
        <w:pStyle w:val="BodyText"/>
        <w:spacing w:before="3"/>
        <w:rPr>
          <w:b/>
          <w:sz w:val="25"/>
        </w:rPr>
      </w:pPr>
    </w:p>
    <w:p w14:paraId="7E712E0B" w14:textId="77777777" w:rsidR="004D5EB0" w:rsidRDefault="004D5EB0" w:rsidP="004D5EB0">
      <w:pPr>
        <w:pStyle w:val="BodyText"/>
        <w:spacing w:line="360" w:lineRule="auto"/>
        <w:ind w:right="1131"/>
        <w:jc w:val="both"/>
      </w:pPr>
      <w:r>
        <w:t>In the present</w:t>
      </w:r>
      <w:r>
        <w:rPr>
          <w:spacing w:val="60"/>
        </w:rPr>
        <w:t xml:space="preserve"> </w:t>
      </w:r>
      <w:r>
        <w:t>study, various growth parameters of fish (</w:t>
      </w:r>
      <w:proofErr w:type="spellStart"/>
      <w:r>
        <w:rPr>
          <w:i/>
        </w:rPr>
        <w:t>Labeo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rohita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Catla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catla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Ctenopharyngodon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idella</w:t>
      </w:r>
      <w:proofErr w:type="spellEnd"/>
      <w:r>
        <w:rPr>
          <w:i/>
        </w:rPr>
        <w:t xml:space="preserve">, Cyprinus </w:t>
      </w:r>
      <w:proofErr w:type="spellStart"/>
      <w:r>
        <w:rPr>
          <w:i/>
        </w:rPr>
        <w:t>carpio</w:t>
      </w:r>
      <w:proofErr w:type="spellEnd"/>
      <w:r>
        <w:t>) such as initial length and weight, final</w:t>
      </w:r>
      <w:r>
        <w:rPr>
          <w:spacing w:val="-57"/>
        </w:rPr>
        <w:t xml:space="preserve"> </w:t>
      </w:r>
      <w:r>
        <w:t>length and weight,</w:t>
      </w:r>
      <w:r>
        <w:rPr>
          <w:spacing w:val="1"/>
        </w:rPr>
        <w:t xml:space="preserve"> </w:t>
      </w:r>
      <w:r>
        <w:t>percentage weight gain (PWG), final weight gain (WG), daily weight</w:t>
      </w:r>
      <w:r>
        <w:rPr>
          <w:spacing w:val="-57"/>
        </w:rPr>
        <w:t xml:space="preserve"> </w:t>
      </w:r>
      <w:r>
        <w:t>gain (DWG),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growth rate (SGR),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indices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conversation ratio</w:t>
      </w:r>
      <w:r>
        <w:rPr>
          <w:spacing w:val="1"/>
        </w:rPr>
        <w:t xml:space="preserve"> </w:t>
      </w:r>
      <w:r>
        <w:t>(FCR),</w:t>
      </w:r>
      <w:r>
        <w:rPr>
          <w:spacing w:val="1"/>
        </w:rPr>
        <w:t xml:space="preserve"> </w:t>
      </w:r>
      <w:r>
        <w:t>feed efficiency ratio</w:t>
      </w:r>
      <w:r>
        <w:rPr>
          <w:spacing w:val="1"/>
        </w:rPr>
        <w:t xml:space="preserve"> </w:t>
      </w:r>
      <w:r>
        <w:t>(FER),</w:t>
      </w:r>
      <w:r>
        <w:rPr>
          <w:spacing w:val="1"/>
        </w:rPr>
        <w:t xml:space="preserve"> </w:t>
      </w:r>
      <w:r>
        <w:t>protein efficiency ratio</w:t>
      </w:r>
      <w:r>
        <w:rPr>
          <w:spacing w:val="60"/>
        </w:rPr>
        <w:t xml:space="preserve"> </w:t>
      </w:r>
      <w:r>
        <w:t>(PER)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 standard</w:t>
      </w:r>
      <w:r>
        <w:rPr>
          <w:spacing w:val="1"/>
        </w:rPr>
        <w:t xml:space="preserve"> </w:t>
      </w:r>
      <w:r>
        <w:t>protocol.</w:t>
      </w:r>
    </w:p>
    <w:p w14:paraId="570062A4" w14:textId="77777777" w:rsidR="004D5EB0" w:rsidRDefault="004D5EB0" w:rsidP="004D5EB0">
      <w:pPr>
        <w:pStyle w:val="BodyText"/>
        <w:spacing w:before="73" w:line="357" w:lineRule="auto"/>
        <w:ind w:right="387"/>
        <w:jc w:val="both"/>
        <w:rPr>
          <w:position w:val="2"/>
        </w:rPr>
      </w:pPr>
      <w:r>
        <w:t>Average</w:t>
      </w:r>
      <w:r>
        <w:rPr>
          <w:position w:val="2"/>
        </w:rPr>
        <w:t xml:space="preserve"> body weight highest in the T</w:t>
      </w:r>
      <w:r>
        <w:rPr>
          <w:sz w:val="16"/>
        </w:rPr>
        <w:t xml:space="preserve">3 </w:t>
      </w:r>
      <w:r>
        <w:rPr>
          <w:position w:val="2"/>
        </w:rPr>
        <w:t>(92.23±0.20g &amp; 95.80±0.20g) followed by the T1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(83.30±0.64g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&amp;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102.30±0.23g)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2</w:t>
      </w:r>
      <w:r>
        <w:rPr>
          <w:spacing w:val="25"/>
          <w:sz w:val="16"/>
        </w:rPr>
        <w:t xml:space="preserve"> </w:t>
      </w:r>
      <w:r>
        <w:rPr>
          <w:position w:val="2"/>
        </w:rPr>
        <w:t>(76.50±0.50g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&amp;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84.96±0.52g). </w:t>
      </w:r>
    </w:p>
    <w:p w14:paraId="44D51727" w14:textId="77777777" w:rsidR="004D5EB0" w:rsidRDefault="004D5EB0" w:rsidP="004D5EB0">
      <w:pPr>
        <w:pStyle w:val="BodyText"/>
        <w:spacing w:before="73" w:line="357" w:lineRule="auto"/>
        <w:ind w:right="387" w:firstLine="720"/>
        <w:jc w:val="both"/>
        <w:rPr>
          <w:position w:val="2"/>
        </w:rPr>
      </w:pPr>
      <w:r>
        <w:rPr>
          <w:position w:val="2"/>
        </w:rPr>
        <w:t xml:space="preserve">Among the treatments, WG was highest in the </w:t>
      </w:r>
      <w:proofErr w:type="spellStart"/>
      <w:r>
        <w:rPr>
          <w:position w:val="2"/>
        </w:rPr>
        <w:t>catla</w:t>
      </w:r>
      <w:proofErr w:type="spellEnd"/>
      <w:r>
        <w:rPr>
          <w:position w:val="2"/>
        </w:rPr>
        <w:t xml:space="preserve"> in the 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(89.76±0.20g)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followed by common carp in T</w:t>
      </w:r>
      <w:r>
        <w:rPr>
          <w:sz w:val="16"/>
        </w:rPr>
        <w:t xml:space="preserve">3 </w:t>
      </w:r>
      <w:r>
        <w:rPr>
          <w:position w:val="2"/>
        </w:rPr>
        <w:t>(85.43±0.06 g) and grass carp in the 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(81.76±0.41g)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 the lowest WG in the rohu in T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(66.03±0.29g). Percentage weight gain was also</w:t>
      </w:r>
      <w:r>
        <w:rPr>
          <w:spacing w:val="1"/>
          <w:position w:val="2"/>
        </w:rPr>
        <w:t xml:space="preserve"> </w:t>
      </w:r>
      <w:proofErr w:type="gramStart"/>
      <w:r>
        <w:rPr>
          <w:position w:val="2"/>
        </w:rPr>
        <w:t>follows</w:t>
      </w:r>
      <w:proofErr w:type="gramEnd"/>
      <w:r>
        <w:rPr>
          <w:position w:val="2"/>
        </w:rPr>
        <w:t xml:space="preserve"> the same trend as WG with highest in the </w:t>
      </w:r>
      <w:proofErr w:type="spellStart"/>
      <w:r>
        <w:rPr>
          <w:position w:val="2"/>
        </w:rPr>
        <w:t>catla</w:t>
      </w:r>
      <w:proofErr w:type="spellEnd"/>
      <w:r>
        <w:rPr>
          <w:position w:val="2"/>
        </w:rPr>
        <w:t xml:space="preserve"> in the T</w:t>
      </w:r>
      <w:r>
        <w:rPr>
          <w:sz w:val="16"/>
        </w:rPr>
        <w:t xml:space="preserve">1 </w:t>
      </w:r>
      <w:r>
        <w:rPr>
          <w:position w:val="2"/>
        </w:rPr>
        <w:t>(835.2±1.1%) followed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by common carp in 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(824.5±12.7%) and grass carp in the T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</w:rPr>
        <w:t>(782.3±23.4%) 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lowest in the rohu in T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 xml:space="preserve">(631.5±14.2%). </w:t>
      </w:r>
    </w:p>
    <w:p w14:paraId="3DE60A63" w14:textId="77777777" w:rsidR="004D5EB0" w:rsidRDefault="004D5EB0" w:rsidP="004D5EB0">
      <w:pPr>
        <w:pStyle w:val="BodyText"/>
        <w:spacing w:before="73" w:line="357" w:lineRule="auto"/>
        <w:ind w:right="387" w:firstLine="720"/>
        <w:jc w:val="both"/>
      </w:pPr>
      <w:r>
        <w:rPr>
          <w:position w:val="2"/>
        </w:rPr>
        <w:t xml:space="preserve">Among the treatment SGR highest in the </w:t>
      </w:r>
      <w:proofErr w:type="gramStart"/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grass</w:t>
      </w:r>
      <w:proofErr w:type="gramEnd"/>
      <w:r>
        <w:rPr>
          <w:position w:val="2"/>
        </w:rPr>
        <w:t xml:space="preserve"> carp T</w:t>
      </w:r>
      <w:r>
        <w:rPr>
          <w:sz w:val="16"/>
        </w:rPr>
        <w:t xml:space="preserve">3 </w:t>
      </w:r>
      <w:r>
        <w:rPr>
          <w:position w:val="2"/>
        </w:rPr>
        <w:t>(2.15±0.04%/day) followed by common carp in T</w:t>
      </w:r>
      <w:r>
        <w:rPr>
          <w:sz w:val="16"/>
        </w:rPr>
        <w:t xml:space="preserve">3 </w:t>
      </w:r>
      <w:r>
        <w:rPr>
          <w:position w:val="2"/>
        </w:rPr>
        <w:t>(2.14±0.01%/day) and</w:t>
      </w:r>
      <w:r>
        <w:rPr>
          <w:spacing w:val="1"/>
          <w:position w:val="2"/>
        </w:rPr>
        <w:t xml:space="preserve"> </w:t>
      </w:r>
      <w:proofErr w:type="spellStart"/>
      <w:r>
        <w:rPr>
          <w:position w:val="2"/>
        </w:rPr>
        <w:t>catla</w:t>
      </w:r>
      <w:proofErr w:type="spellEnd"/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(1.88±0.01%/day)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lowest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SGR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rohu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 xml:space="preserve">(1.74±0.01%/day). Similarly, SGR was highest in the </w:t>
      </w:r>
      <w:proofErr w:type="gramStart"/>
      <w:r>
        <w:rPr>
          <w:position w:val="2"/>
        </w:rPr>
        <w:t>in grass</w:t>
      </w:r>
      <w:proofErr w:type="gramEnd"/>
      <w:r>
        <w:rPr>
          <w:position w:val="2"/>
        </w:rPr>
        <w:t xml:space="preserve"> carp T</w:t>
      </w:r>
      <w:r>
        <w:rPr>
          <w:sz w:val="16"/>
        </w:rPr>
        <w:t xml:space="preserve">3 </w:t>
      </w:r>
      <w:r>
        <w:rPr>
          <w:position w:val="2"/>
        </w:rPr>
        <w:t>(2.15±0.04%/day)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followed by common carp in T</w:t>
      </w:r>
      <w:r>
        <w:rPr>
          <w:sz w:val="16"/>
        </w:rPr>
        <w:t xml:space="preserve">3 </w:t>
      </w:r>
      <w:r>
        <w:rPr>
          <w:position w:val="2"/>
        </w:rPr>
        <w:t xml:space="preserve">(2.14±0.01%/day) and </w:t>
      </w:r>
      <w:proofErr w:type="spellStart"/>
      <w:r>
        <w:rPr>
          <w:position w:val="2"/>
        </w:rPr>
        <w:t>catla</w:t>
      </w:r>
      <w:proofErr w:type="spellEnd"/>
      <w:r>
        <w:rPr>
          <w:position w:val="2"/>
        </w:rPr>
        <w:t xml:space="preserve"> in the T</w:t>
      </w:r>
      <w:r>
        <w:rPr>
          <w:sz w:val="16"/>
        </w:rPr>
        <w:t xml:space="preserve">1 </w:t>
      </w:r>
      <w:r>
        <w:rPr>
          <w:position w:val="2"/>
        </w:rPr>
        <w:t>(1.88±0.01%/day)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lowest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SGR recorded in the rohu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 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(1.74±0.01%/day). Higher growth 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observed in T</w:t>
      </w:r>
      <w:r>
        <w:rPr>
          <w:sz w:val="16"/>
        </w:rPr>
        <w:t xml:space="preserve">3 </w:t>
      </w:r>
      <w:r>
        <w:rPr>
          <w:i/>
          <w:position w:val="2"/>
        </w:rPr>
        <w:t>i.e</w:t>
      </w:r>
      <w:r>
        <w:rPr>
          <w:position w:val="2"/>
        </w:rPr>
        <w:t>. body weight gain was higher in its candidate species selected which</w:t>
      </w:r>
      <w:r>
        <w:rPr>
          <w:spacing w:val="1"/>
          <w:position w:val="2"/>
        </w:rPr>
        <w:t xml:space="preserve"> </w:t>
      </w:r>
      <w:r>
        <w:t xml:space="preserve">belongs to exotic </w:t>
      </w:r>
      <w:proofErr w:type="spellStart"/>
      <w:r>
        <w:t>carps</w:t>
      </w:r>
      <w:proofErr w:type="spellEnd"/>
      <w:r>
        <w:t>. They were stated to be hardy and have the ability to with stand</w:t>
      </w:r>
      <w:r>
        <w:rPr>
          <w:spacing w:val="1"/>
        </w:rPr>
        <w:t xml:space="preserve"> </w:t>
      </w:r>
      <w:r>
        <w:t xml:space="preserve">the stress of confined small tank culture system. Since </w:t>
      </w:r>
      <w:proofErr w:type="spellStart"/>
      <w:r>
        <w:t>catla</w:t>
      </w:r>
      <w:proofErr w:type="spellEnd"/>
      <w:r>
        <w:t xml:space="preserve"> is having potential of being</w:t>
      </w:r>
      <w:r>
        <w:rPr>
          <w:spacing w:val="1"/>
        </w:rPr>
        <w:t xml:space="preserve"> </w:t>
      </w:r>
      <w:r>
        <w:t>growing faster in similar conditions as compared to the selected species in the present</w:t>
      </w:r>
      <w:r>
        <w:rPr>
          <w:spacing w:val="1"/>
        </w:rPr>
        <w:t xml:space="preserve"> </w:t>
      </w:r>
      <w:r>
        <w:rPr>
          <w:position w:val="2"/>
        </w:rPr>
        <w:t>investigation the growth rate in T</w:t>
      </w:r>
      <w:r>
        <w:rPr>
          <w:sz w:val="16"/>
        </w:rPr>
        <w:t xml:space="preserve">1 </w:t>
      </w:r>
      <w:r>
        <w:rPr>
          <w:position w:val="2"/>
        </w:rPr>
        <w:t>is next to T</w:t>
      </w:r>
      <w:r>
        <w:rPr>
          <w:sz w:val="16"/>
        </w:rPr>
        <w:t>3</w:t>
      </w:r>
      <w:r>
        <w:rPr>
          <w:position w:val="2"/>
        </w:rPr>
        <w:t xml:space="preserve">. It agrees with the findings of Rayhan </w:t>
      </w:r>
      <w:proofErr w:type="gramStart"/>
      <w:r>
        <w:rPr>
          <w:i/>
          <w:position w:val="2"/>
        </w:rPr>
        <w:t>et</w:t>
      </w:r>
      <w:r>
        <w:rPr>
          <w:i/>
          <w:spacing w:val="1"/>
          <w:position w:val="2"/>
        </w:rPr>
        <w:t xml:space="preserve"> </w:t>
      </w:r>
      <w:r>
        <w:rPr>
          <w:i/>
        </w:rPr>
        <w:t>al.</w:t>
      </w:r>
      <w:r>
        <w:t>(</w:t>
      </w:r>
      <w:proofErr w:type="gramEnd"/>
      <w:r>
        <w:t xml:space="preserve">2018) and (Rahmatullah R </w:t>
      </w:r>
      <w:r>
        <w:rPr>
          <w:i/>
        </w:rPr>
        <w:t>et al</w:t>
      </w:r>
      <w:r>
        <w:t>., 2010) who opined that the hardy species grows</w:t>
      </w:r>
      <w:r>
        <w:rPr>
          <w:spacing w:val="1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others 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aquaponics system.</w:t>
      </w:r>
    </w:p>
    <w:p w14:paraId="3D293BED" w14:textId="77777777" w:rsidR="004D5EB0" w:rsidRDefault="004D5EB0" w:rsidP="004D5EB0">
      <w:pPr>
        <w:pStyle w:val="BodyText"/>
        <w:spacing w:before="178" w:line="360" w:lineRule="auto"/>
        <w:ind w:right="391" w:firstLine="720"/>
        <w:jc w:val="both"/>
      </w:pP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trial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nutritional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indices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such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FCR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highest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(2.26±0.02)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followed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(2.18±0.03)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lowest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FCR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(2.02±0.02).The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highest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found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(0.45±0.004)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followed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6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(0.44±0.003)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lowest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among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treatments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(0.43±0.004).Similarly,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highest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(2.57±0.01)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followed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(2.51±0.01) and the lowest PER was found in rohu in T</w:t>
      </w:r>
      <w:r>
        <w:rPr>
          <w:sz w:val="16"/>
        </w:rPr>
        <w:t xml:space="preserve">2 </w:t>
      </w:r>
      <w:r>
        <w:rPr>
          <w:position w:val="2"/>
        </w:rPr>
        <w:t>(2.3±0.01).The trend of this</w:t>
      </w:r>
      <w:r>
        <w:rPr>
          <w:spacing w:val="1"/>
          <w:position w:val="2"/>
        </w:rPr>
        <w:t xml:space="preserve"> </w:t>
      </w:r>
      <w:r>
        <w:t>observed result matches with the result obtained by Ridha (2005), Hasan (2007) and</w:t>
      </w:r>
      <w:r>
        <w:rPr>
          <w:spacing w:val="1"/>
        </w:rPr>
        <w:t xml:space="preserve"> </w:t>
      </w:r>
      <w:proofErr w:type="spellStart"/>
      <w:r>
        <w:t>Rahsid</w:t>
      </w:r>
      <w:proofErr w:type="spellEnd"/>
      <w:r>
        <w:t xml:space="preserve"> (2008) who </w:t>
      </w:r>
      <w:r>
        <w:lastRenderedPageBreak/>
        <w:t>found relationship between the better bodyweight gain and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ratio.</w:t>
      </w:r>
    </w:p>
    <w:p w14:paraId="71ECC345" w14:textId="77777777" w:rsidR="004D5EB0" w:rsidRDefault="004D5EB0" w:rsidP="004D5EB0">
      <w:pPr>
        <w:pStyle w:val="BodyText"/>
        <w:spacing w:before="143" w:line="360" w:lineRule="auto"/>
        <w:ind w:right="391" w:firstLine="720"/>
        <w:jc w:val="both"/>
      </w:pPr>
      <w:r>
        <w:rPr>
          <w:position w:val="2"/>
        </w:rPr>
        <w:t>Among the treatment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 lowest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survival rate was in the 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proofErr w:type="spellStart"/>
      <w:r>
        <w:rPr>
          <w:position w:val="2"/>
        </w:rPr>
        <w:t>catla</w:t>
      </w:r>
      <w:proofErr w:type="spellEnd"/>
      <w:r>
        <w:rPr>
          <w:position w:val="2"/>
        </w:rPr>
        <w:t xml:space="preserve"> and rohu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(95.8±1.7% &amp; 95.8±2.2%). The highest survival rate was recorded in the both T</w:t>
      </w:r>
      <w:r>
        <w:rPr>
          <w:sz w:val="16"/>
        </w:rPr>
        <w:t xml:space="preserve">2 </w:t>
      </w:r>
      <w:r>
        <w:rPr>
          <w:position w:val="2"/>
        </w:rPr>
        <w:t>and 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t>(96.6±1.6&amp;</w:t>
      </w:r>
      <w:r>
        <w:rPr>
          <w:spacing w:val="-4"/>
        </w:rPr>
        <w:t xml:space="preserve"> </w:t>
      </w:r>
      <w:r>
        <w:t>96.6±0.8)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(96.6±1.6%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96.6±2.2%)</w:t>
      </w:r>
      <w:r>
        <w:rPr>
          <w:spacing w:val="2"/>
        </w:rPr>
        <w:t xml:space="preserve"> </w:t>
      </w:r>
      <w:r>
        <w:t xml:space="preserve">respectively. </w:t>
      </w:r>
      <w:r>
        <w:rPr>
          <w:position w:val="2"/>
        </w:rPr>
        <w:t>There was no significant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difference between the both the T</w:t>
      </w:r>
      <w:r>
        <w:rPr>
          <w:sz w:val="16"/>
        </w:rPr>
        <w:t>2</w:t>
      </w:r>
      <w:r>
        <w:rPr>
          <w:spacing w:val="40"/>
          <w:sz w:val="16"/>
        </w:rPr>
        <w:t xml:space="preserve"> </w:t>
      </w:r>
      <w:r>
        <w:rPr>
          <w:position w:val="2"/>
        </w:rPr>
        <w:t>and T</w:t>
      </w:r>
      <w:r>
        <w:rPr>
          <w:sz w:val="16"/>
        </w:rPr>
        <w:t xml:space="preserve">3. </w:t>
      </w:r>
      <w:proofErr w:type="spellStart"/>
      <w:r>
        <w:rPr>
          <w:position w:val="2"/>
        </w:rPr>
        <w:t>Survibility</w:t>
      </w:r>
      <w:proofErr w:type="spellEnd"/>
      <w:r>
        <w:rPr>
          <w:spacing w:val="1"/>
          <w:position w:val="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exotic</w:t>
      </w:r>
      <w:r>
        <w:rPr>
          <w:spacing w:val="19"/>
        </w:rPr>
        <w:t xml:space="preserve"> </w:t>
      </w:r>
      <w:r>
        <w:t>carp</w:t>
      </w:r>
      <w:r>
        <w:rPr>
          <w:spacing w:val="21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better</w:t>
      </w:r>
      <w:r>
        <w:rPr>
          <w:spacing w:val="12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indigenous</w:t>
      </w:r>
      <w:r>
        <w:rPr>
          <w:spacing w:val="18"/>
        </w:rPr>
        <w:t xml:space="preserve"> </w:t>
      </w:r>
      <w:proofErr w:type="spellStart"/>
      <w:r>
        <w:t>carpin</w:t>
      </w:r>
      <w:proofErr w:type="spellEnd"/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aquaponic</w:t>
      </w:r>
      <w:r>
        <w:rPr>
          <w:spacing w:val="19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agrees</w:t>
      </w:r>
      <w:r>
        <w:rPr>
          <w:spacing w:val="19"/>
        </w:rPr>
        <w:t xml:space="preserve"> </w:t>
      </w:r>
      <w:r>
        <w:t>to the findings of other workers (</w:t>
      </w:r>
      <w:proofErr w:type="spellStart"/>
      <w:r>
        <w:t>Saseendran</w:t>
      </w:r>
      <w:proofErr w:type="spellEnd"/>
      <w:r>
        <w:t xml:space="preserve"> </w:t>
      </w:r>
      <w:r>
        <w:rPr>
          <w:i/>
        </w:rPr>
        <w:t xml:space="preserve">et al., </w:t>
      </w:r>
      <w:r>
        <w:t xml:space="preserve">2021 and Wang </w:t>
      </w:r>
      <w:r>
        <w:rPr>
          <w:i/>
        </w:rPr>
        <w:t>et al</w:t>
      </w:r>
      <w:r>
        <w:t xml:space="preserve">. 2017). </w:t>
      </w:r>
    </w:p>
    <w:p w14:paraId="230C158B" w14:textId="77777777" w:rsidR="004D5EB0" w:rsidRDefault="004D5EB0" w:rsidP="004D5EB0">
      <w:pPr>
        <w:pStyle w:val="BodyText"/>
        <w:spacing w:before="143" w:line="360" w:lineRule="auto"/>
        <w:ind w:right="391" w:firstLine="720"/>
        <w:jc w:val="both"/>
      </w:pPr>
      <w:r>
        <w:t>Similarly,</w:t>
      </w:r>
      <w:r>
        <w:rPr>
          <w:spacing w:val="1"/>
        </w:rPr>
        <w:t xml:space="preserve"> </w:t>
      </w:r>
      <w:r>
        <w:rPr>
          <w:position w:val="2"/>
        </w:rPr>
        <w:t>the total biomass The Biomass of the grass carp and common carp in the 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and its</w:t>
      </w:r>
      <w:r>
        <w:rPr>
          <w:spacing w:val="1"/>
          <w:position w:val="2"/>
        </w:rPr>
        <w:t xml:space="preserve"> </w:t>
      </w:r>
      <w:r>
        <w:t>control was 3566.1±55.1 &amp; 3420.0±57.1 and 3704.4±89.2 &amp; 3289.3±76.2 respectively.</w:t>
      </w:r>
      <w:r>
        <w:rPr>
          <w:spacing w:val="1"/>
        </w:rPr>
        <w:t xml:space="preserve"> </w:t>
      </w:r>
      <w:r>
        <w:rPr>
          <w:position w:val="2"/>
        </w:rPr>
        <w:t>Among the treatments biomass was highest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in the in the </w:t>
      </w:r>
      <w:proofErr w:type="spellStart"/>
      <w:r>
        <w:rPr>
          <w:position w:val="2"/>
        </w:rPr>
        <w:t>catla</w:t>
      </w:r>
      <w:proofErr w:type="spellEnd"/>
      <w:r>
        <w:rPr>
          <w:position w:val="2"/>
        </w:rPr>
        <w:t xml:space="preserve"> in 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(3921.7±96.5)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followed by common carp in T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</w:rPr>
        <w:t>(3704.4±89.2) and grass carp in T</w:t>
      </w:r>
      <w:r>
        <w:rPr>
          <w:sz w:val="16"/>
        </w:rPr>
        <w:t>3</w:t>
      </w:r>
      <w:r>
        <w:rPr>
          <w:spacing w:val="40"/>
          <w:sz w:val="16"/>
        </w:rPr>
        <w:t xml:space="preserve"> </w:t>
      </w:r>
      <w:r>
        <w:rPr>
          <w:position w:val="2"/>
        </w:rPr>
        <w:t>(3566.1±55.1).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Since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biomass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rohu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least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overall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biomass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highest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3</w:t>
      </w:r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both better</w:t>
      </w:r>
      <w:r>
        <w:rPr>
          <w:spacing w:val="1"/>
        </w:rPr>
        <w:t xml:space="preserve"> </w:t>
      </w:r>
      <w:r>
        <w:t>survival and better</w:t>
      </w:r>
      <w:r>
        <w:rPr>
          <w:spacing w:val="1"/>
        </w:rPr>
        <w:t xml:space="preserve"> </w:t>
      </w:r>
      <w:r>
        <w:t>growth rate might</w:t>
      </w:r>
      <w:r>
        <w:rPr>
          <w:spacing w:val="1"/>
        </w:rPr>
        <w:t xml:space="preserve"> </w:t>
      </w:r>
      <w:r>
        <w:t>be reason for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rPr>
          <w:position w:val="2"/>
        </w:rPr>
        <w:t>biomass in T</w:t>
      </w:r>
      <w:r>
        <w:rPr>
          <w:sz w:val="16"/>
        </w:rPr>
        <w:t>3</w:t>
      </w:r>
      <w:r>
        <w:rPr>
          <w:position w:val="2"/>
        </w:rPr>
        <w:t xml:space="preserve">. The findings of El-Saidy and Hussein (2015), Patil </w:t>
      </w:r>
      <w:r>
        <w:rPr>
          <w:i/>
          <w:position w:val="2"/>
        </w:rPr>
        <w:t>et al</w:t>
      </w:r>
      <w:r>
        <w:rPr>
          <w:position w:val="2"/>
        </w:rPr>
        <w:t>. (2019) and</w:t>
      </w:r>
      <w:r>
        <w:rPr>
          <w:spacing w:val="1"/>
          <w:position w:val="2"/>
        </w:rPr>
        <w:t xml:space="preserve"> </w:t>
      </w:r>
      <w:proofErr w:type="spellStart"/>
      <w:r>
        <w:t>Sabwa</w:t>
      </w:r>
      <w:proofErr w:type="spellEnd"/>
      <w:r>
        <w:rPr>
          <w:spacing w:val="3"/>
        </w:rPr>
        <w:t xml:space="preserve"> </w:t>
      </w:r>
      <w:r>
        <w:t>AJ</w:t>
      </w:r>
      <w:r>
        <w:rPr>
          <w:spacing w:val="-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opined</w:t>
      </w:r>
      <w:r>
        <w:rPr>
          <w:spacing w:val="1"/>
        </w:rPr>
        <w:t xml:space="preserve"> </w:t>
      </w:r>
      <w:r>
        <w:t>similar</w:t>
      </w:r>
      <w:r>
        <w:rPr>
          <w:spacing w:val="6"/>
        </w:rPr>
        <w:t xml:space="preserve"> </w:t>
      </w:r>
      <w:r>
        <w:t>views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works.</w:t>
      </w:r>
    </w:p>
    <w:p w14:paraId="7EEAA9AF" w14:textId="77777777" w:rsidR="004D5EB0" w:rsidRDefault="004D5EB0" w:rsidP="004D5EB0">
      <w:pPr>
        <w:pStyle w:val="BodyText"/>
        <w:spacing w:before="143" w:line="360" w:lineRule="auto"/>
        <w:ind w:right="391" w:firstLine="720"/>
        <w:jc w:val="both"/>
      </w:pPr>
      <w:r>
        <w:t>The final average body length (cm) of the fish</w:t>
      </w:r>
      <w:r>
        <w:rPr>
          <w:spacing w:val="1"/>
        </w:rPr>
        <w:t xml:space="preserve"> </w:t>
      </w:r>
      <w:r>
        <w:t>is during</w:t>
      </w:r>
      <w:r>
        <w:rPr>
          <w:spacing w:val="1"/>
        </w:rPr>
        <w:t xml:space="preserve"> </w:t>
      </w:r>
      <w:r>
        <w:t>the research period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in Table. The average body length of the Rohu and</w:t>
      </w:r>
      <w:r>
        <w:rPr>
          <w:spacing w:val="1"/>
        </w:rPr>
        <w:t xml:space="preserve"> </w:t>
      </w:r>
      <w:proofErr w:type="spellStart"/>
      <w:r>
        <w:rPr>
          <w:position w:val="2"/>
        </w:rPr>
        <w:t>Catla</w:t>
      </w:r>
      <w:proofErr w:type="spellEnd"/>
      <w:r>
        <w:rPr>
          <w:position w:val="2"/>
        </w:rPr>
        <w:t xml:space="preserve"> in the 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is (18.1±0.11cm &gt; 17.3±0.30cm and 20.4±0.37cm&gt; 19.1±0.46cm). 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final average body length of the rohu and common carp in the T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</w:rPr>
        <w:t>was (17.2±0.17cm&gt;</w:t>
      </w:r>
      <w:r>
        <w:rPr>
          <w:spacing w:val="1"/>
          <w:position w:val="2"/>
        </w:rPr>
        <w:t xml:space="preserve"> </w:t>
      </w:r>
      <w:r>
        <w:t>16.8±0.32cm and 16.4±0.17cm &gt;16.0±0.23cm). The final average body length of the</w:t>
      </w:r>
      <w:r>
        <w:rPr>
          <w:spacing w:val="1"/>
        </w:rPr>
        <w:t xml:space="preserve"> </w:t>
      </w:r>
      <w:r>
        <w:rPr>
          <w:position w:val="2"/>
        </w:rPr>
        <w:t>grass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carp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common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carp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position w:val="2"/>
        </w:rPr>
        <w:t>was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(19.4±0.56cm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&gt;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18.6±0.26cm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t>17.3±0.47cm &gt; 16.8±0.32cm). Among the treatment the final average body length was</w:t>
      </w:r>
      <w:r>
        <w:rPr>
          <w:spacing w:val="1"/>
        </w:rPr>
        <w:t xml:space="preserve"> </w:t>
      </w:r>
      <w:r>
        <w:rPr>
          <w:position w:val="2"/>
        </w:rPr>
        <w:t xml:space="preserve">highest in the </w:t>
      </w:r>
      <w:proofErr w:type="spellStart"/>
      <w:r>
        <w:rPr>
          <w:position w:val="2"/>
        </w:rPr>
        <w:t>catla</w:t>
      </w:r>
      <w:proofErr w:type="spellEnd"/>
      <w:r>
        <w:rPr>
          <w:position w:val="2"/>
        </w:rPr>
        <w:t xml:space="preserve"> in T</w:t>
      </w:r>
      <w:r>
        <w:rPr>
          <w:sz w:val="16"/>
        </w:rPr>
        <w:t xml:space="preserve">1 </w:t>
      </w:r>
      <w:r>
        <w:rPr>
          <w:position w:val="2"/>
        </w:rPr>
        <w:t>(20.4±0.37cm) followed by grass carp in T</w:t>
      </w:r>
      <w:r>
        <w:rPr>
          <w:sz w:val="16"/>
        </w:rPr>
        <w:t xml:space="preserve">3 </w:t>
      </w:r>
      <w:r>
        <w:rPr>
          <w:position w:val="2"/>
        </w:rPr>
        <w:t>(19.4±0.56cm) and</w:t>
      </w:r>
      <w:r>
        <w:rPr>
          <w:spacing w:val="-57"/>
          <w:position w:val="2"/>
        </w:rPr>
        <w:t xml:space="preserve">     </w:t>
      </w:r>
      <w:r>
        <w:rPr>
          <w:position w:val="2"/>
        </w:rPr>
        <w:t>rohu in the T</w:t>
      </w:r>
      <w:r>
        <w:rPr>
          <w:sz w:val="16"/>
        </w:rPr>
        <w:t xml:space="preserve">1 </w:t>
      </w:r>
      <w:r>
        <w:rPr>
          <w:position w:val="2"/>
        </w:rPr>
        <w:t>(18.1±0.11cm) and the lowest was recorded in the common carp in the T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t>(16.4±0.17cm</w:t>
      </w:r>
      <w:r w:rsidRPr="009E35E3">
        <w:t xml:space="preserve"> </w:t>
      </w:r>
    </w:p>
    <w:p w14:paraId="33968F65" w14:textId="77777777" w:rsidR="004D5EB0" w:rsidRDefault="004D5EB0" w:rsidP="004D5EB0">
      <w:pPr>
        <w:pStyle w:val="BodyText"/>
        <w:spacing w:before="143" w:line="360" w:lineRule="auto"/>
        <w:ind w:right="391" w:firstLine="720"/>
        <w:jc w:val="both"/>
      </w:pPr>
    </w:p>
    <w:p w14:paraId="10473201" w14:textId="20171F5D" w:rsidR="004D5EB0" w:rsidRPr="009E35E3" w:rsidRDefault="004D5EB0" w:rsidP="004D5EB0">
      <w:pPr>
        <w:pStyle w:val="BodyText"/>
        <w:spacing w:before="143" w:line="360" w:lineRule="auto"/>
        <w:ind w:right="391"/>
        <w:jc w:val="both"/>
      </w:pPr>
      <w:r w:rsidRPr="009E35E3">
        <w:t>CONCLUSION</w:t>
      </w:r>
    </w:p>
    <w:p w14:paraId="52DDBFE2" w14:textId="7B429CA3" w:rsidR="004D5EB0" w:rsidRDefault="004D5EB0" w:rsidP="004D5EB0">
      <w:pPr>
        <w:pStyle w:val="BodyText"/>
        <w:spacing w:before="143" w:line="360" w:lineRule="auto"/>
        <w:ind w:right="391" w:firstLine="720"/>
        <w:jc w:val="both"/>
      </w:pPr>
      <w:r w:rsidRPr="009E35E3">
        <w:t>From present study it may be concluded that:</w:t>
      </w:r>
      <w:r>
        <w:t xml:space="preserve"> </w:t>
      </w:r>
      <w:r w:rsidRPr="009E35E3">
        <w:t xml:space="preserve">Exotic carps </w:t>
      </w:r>
      <w:r w:rsidRPr="009E35E3">
        <w:rPr>
          <w:i/>
        </w:rPr>
        <w:t>(</w:t>
      </w:r>
      <w:proofErr w:type="spellStart"/>
      <w:r w:rsidRPr="009E35E3">
        <w:rPr>
          <w:i/>
        </w:rPr>
        <w:t>Ctenopharyngodon</w:t>
      </w:r>
      <w:proofErr w:type="spellEnd"/>
      <w:r w:rsidRPr="009E35E3">
        <w:rPr>
          <w:i/>
        </w:rPr>
        <w:t xml:space="preserve"> </w:t>
      </w:r>
      <w:proofErr w:type="spellStart"/>
      <w:r w:rsidRPr="009E35E3">
        <w:rPr>
          <w:i/>
        </w:rPr>
        <w:t>idella</w:t>
      </w:r>
      <w:proofErr w:type="spellEnd"/>
      <w:r w:rsidRPr="009E35E3">
        <w:rPr>
          <w:i/>
        </w:rPr>
        <w:t xml:space="preserve">, Cyprinus </w:t>
      </w:r>
      <w:proofErr w:type="spellStart"/>
      <w:r w:rsidRPr="009E35E3">
        <w:rPr>
          <w:i/>
        </w:rPr>
        <w:t>carpio</w:t>
      </w:r>
      <w:proofErr w:type="spellEnd"/>
      <w:r w:rsidRPr="009E35E3">
        <w:rPr>
          <w:i/>
        </w:rPr>
        <w:t xml:space="preserve">) </w:t>
      </w:r>
      <w:r w:rsidRPr="009E35E3">
        <w:t>perform better than the indigenous carps (</w:t>
      </w:r>
      <w:proofErr w:type="spellStart"/>
      <w:r w:rsidRPr="009E35E3">
        <w:rPr>
          <w:i/>
        </w:rPr>
        <w:t>Catla</w:t>
      </w:r>
      <w:proofErr w:type="spellEnd"/>
      <w:r w:rsidRPr="009E35E3">
        <w:rPr>
          <w:i/>
        </w:rPr>
        <w:t xml:space="preserve"> </w:t>
      </w:r>
      <w:proofErr w:type="spellStart"/>
      <w:r w:rsidRPr="009E35E3">
        <w:rPr>
          <w:i/>
        </w:rPr>
        <w:t>catla</w:t>
      </w:r>
      <w:proofErr w:type="spellEnd"/>
      <w:r w:rsidRPr="009E35E3">
        <w:rPr>
          <w:i/>
        </w:rPr>
        <w:t xml:space="preserve">, </w:t>
      </w:r>
      <w:proofErr w:type="spellStart"/>
      <w:r w:rsidRPr="009E35E3">
        <w:rPr>
          <w:i/>
        </w:rPr>
        <w:t>Labeo</w:t>
      </w:r>
      <w:proofErr w:type="spellEnd"/>
      <w:r w:rsidRPr="009E35E3">
        <w:rPr>
          <w:i/>
        </w:rPr>
        <w:t xml:space="preserve"> </w:t>
      </w:r>
      <w:proofErr w:type="spellStart"/>
      <w:r w:rsidRPr="009E35E3">
        <w:rPr>
          <w:i/>
        </w:rPr>
        <w:t>rohita</w:t>
      </w:r>
      <w:proofErr w:type="spellEnd"/>
      <w:r w:rsidRPr="009E35E3">
        <w:rPr>
          <w:i/>
        </w:rPr>
        <w:t xml:space="preserve">) </w:t>
      </w:r>
      <w:r w:rsidRPr="009E35E3">
        <w:t>or a combination of indigenous carps (</w:t>
      </w:r>
      <w:proofErr w:type="spellStart"/>
      <w:r w:rsidRPr="009E35E3">
        <w:rPr>
          <w:i/>
        </w:rPr>
        <w:t>Labeo</w:t>
      </w:r>
      <w:proofErr w:type="spellEnd"/>
      <w:r w:rsidRPr="009E35E3">
        <w:rPr>
          <w:i/>
        </w:rPr>
        <w:t xml:space="preserve"> </w:t>
      </w:r>
      <w:proofErr w:type="spellStart"/>
      <w:r w:rsidRPr="009E35E3">
        <w:rPr>
          <w:i/>
        </w:rPr>
        <w:t>rohita</w:t>
      </w:r>
      <w:proofErr w:type="spellEnd"/>
      <w:r w:rsidRPr="009E35E3">
        <w:rPr>
          <w:i/>
        </w:rPr>
        <w:t xml:space="preserve">) </w:t>
      </w:r>
      <w:r w:rsidRPr="009E35E3">
        <w:t xml:space="preserve">with exotic carps </w:t>
      </w:r>
      <w:r w:rsidRPr="009E35E3">
        <w:rPr>
          <w:i/>
        </w:rPr>
        <w:t xml:space="preserve">(Cyprinus carpio) </w:t>
      </w:r>
      <w:r w:rsidRPr="009E35E3">
        <w:t>in an aquaponic system with the cucumber plant (</w:t>
      </w:r>
      <w:r w:rsidRPr="009E35E3">
        <w:rPr>
          <w:i/>
        </w:rPr>
        <w:t xml:space="preserve">Cucumis sativus) </w:t>
      </w:r>
      <w:r w:rsidRPr="009E35E3">
        <w:t>@ stocking density of 2000 g/m</w:t>
      </w:r>
      <w:r w:rsidRPr="009E35E3">
        <w:rPr>
          <w:vertAlign w:val="superscript"/>
        </w:rPr>
        <w:t>3</w:t>
      </w:r>
      <w:r w:rsidRPr="009E35E3">
        <w:t xml:space="preserve"> integrating cucumber plantlets @32/ m</w:t>
      </w:r>
      <w:r w:rsidRPr="009E35E3">
        <w:rPr>
          <w:vertAlign w:val="superscript"/>
        </w:rPr>
        <w:t>2</w:t>
      </w:r>
      <w:r w:rsidRPr="009E35E3">
        <w:t xml:space="preserve"> with species ratio of 70: 30 respectively.</w:t>
      </w:r>
    </w:p>
    <w:p w14:paraId="231B2CFF" w14:textId="15B4C45C" w:rsidR="004D5EB0" w:rsidRPr="009E35E3" w:rsidRDefault="004D5EB0" w:rsidP="004D5EB0">
      <w:pPr>
        <w:pStyle w:val="BodyText"/>
        <w:spacing w:before="143" w:line="360" w:lineRule="auto"/>
        <w:ind w:right="391" w:firstLine="720"/>
        <w:jc w:val="both"/>
      </w:pPr>
      <w:proofErr w:type="spellStart"/>
      <w:r w:rsidRPr="009E35E3">
        <w:t>Catla</w:t>
      </w:r>
      <w:proofErr w:type="spellEnd"/>
      <w:r w:rsidRPr="009E35E3">
        <w:t xml:space="preserve"> grows best followed by grass carp and rohu being the least among selected species.</w:t>
      </w:r>
    </w:p>
    <w:p w14:paraId="73AEB85B" w14:textId="77777777" w:rsidR="004D5EB0" w:rsidRDefault="004D5EB0" w:rsidP="004D5EB0">
      <w:pPr>
        <w:pStyle w:val="BodyText"/>
        <w:spacing w:before="143" w:line="360" w:lineRule="auto"/>
        <w:ind w:right="391"/>
        <w:jc w:val="both"/>
      </w:pPr>
      <w:r w:rsidRPr="009E35E3">
        <w:t>Further, more research may be carried out to increase the stocking density of both fish and plants to get maximum profit from this intensive aquaponic system with sustainable strategies</w:t>
      </w:r>
    </w:p>
    <w:p w14:paraId="00393F78" w14:textId="77777777" w:rsidR="004D5EB0" w:rsidRDefault="004D5EB0" w:rsidP="004D5EB0">
      <w:pPr>
        <w:pStyle w:val="BodyText"/>
        <w:spacing w:before="143" w:line="360" w:lineRule="auto"/>
        <w:ind w:right="391" w:firstLine="720"/>
        <w:jc w:val="both"/>
      </w:pPr>
    </w:p>
    <w:p w14:paraId="6499FB8A" w14:textId="122EDB00" w:rsidR="004D5EB0" w:rsidRDefault="004D5EB0" w:rsidP="004D5EB0">
      <w:pPr>
        <w:pStyle w:val="BodyText"/>
        <w:spacing w:before="143" w:line="360" w:lineRule="auto"/>
        <w:ind w:right="391" w:firstLine="720"/>
        <w:jc w:val="both"/>
      </w:pPr>
      <w:r>
        <w:br w:type="page"/>
      </w:r>
    </w:p>
    <w:p w14:paraId="2A9457AF" w14:textId="77777777" w:rsidR="004D5EB0" w:rsidRPr="009E35E3" w:rsidRDefault="004D5EB0" w:rsidP="004D5EB0">
      <w:pPr>
        <w:pStyle w:val="BodyText"/>
        <w:spacing w:before="143" w:line="360" w:lineRule="auto"/>
        <w:ind w:right="391" w:firstLine="720"/>
        <w:jc w:val="both"/>
        <w:sectPr w:rsidR="004D5EB0" w:rsidRPr="009E35E3" w:rsidSect="004D5EB0">
          <w:pgSz w:w="11910" w:h="16840"/>
          <w:pgMar w:top="1340" w:right="1040" w:bottom="920" w:left="1200" w:header="0" w:footer="724" w:gutter="0"/>
          <w:cols w:space="720"/>
        </w:sectPr>
      </w:pPr>
    </w:p>
    <w:p w14:paraId="5BBD1A77" w14:textId="3680B70B" w:rsidR="004D5EB0" w:rsidRDefault="004D5EB0" w:rsidP="004D5EB0">
      <w:pPr>
        <w:spacing w:before="90"/>
        <w:rPr>
          <w:b/>
        </w:rPr>
      </w:pPr>
      <w:r>
        <w:rPr>
          <w:b/>
        </w:rPr>
        <w:lastRenderedPageBreak/>
        <w:t>Table</w:t>
      </w:r>
      <w:r>
        <w:rPr>
          <w:b/>
          <w:spacing w:val="-3"/>
        </w:rPr>
        <w:t xml:space="preserve"> </w:t>
      </w:r>
      <w:r w:rsidR="00134493">
        <w:rPr>
          <w:b/>
        </w:rPr>
        <w:t>4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Comparison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growth</w:t>
      </w:r>
      <w:r>
        <w:rPr>
          <w:b/>
          <w:spacing w:val="-2"/>
        </w:rPr>
        <w:t xml:space="preserve"> </w:t>
      </w:r>
      <w:r>
        <w:rPr>
          <w:b/>
        </w:rPr>
        <w:t>parameters</w:t>
      </w:r>
      <w:r>
        <w:rPr>
          <w:b/>
          <w:spacing w:val="-4"/>
        </w:rPr>
        <w:t xml:space="preserve"> </w:t>
      </w:r>
      <w:r>
        <w:rPr>
          <w:b/>
        </w:rPr>
        <w:t>among</w:t>
      </w:r>
      <w:r>
        <w:rPr>
          <w:b/>
          <w:spacing w:val="-2"/>
        </w:rPr>
        <w:t xml:space="preserve"> </w:t>
      </w:r>
      <w:r>
        <w:rPr>
          <w:b/>
        </w:rPr>
        <w:t>treatments</w:t>
      </w:r>
    </w:p>
    <w:tbl>
      <w:tblPr>
        <w:tblpPr w:leftFromText="180" w:rightFromText="180" w:vertAnchor="text" w:horzAnchor="margin" w:tblpXSpec="center" w:tblpY="90"/>
        <w:tblW w:w="14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701"/>
        <w:gridCol w:w="812"/>
        <w:gridCol w:w="874"/>
        <w:gridCol w:w="812"/>
        <w:gridCol w:w="999"/>
        <w:gridCol w:w="745"/>
        <w:gridCol w:w="850"/>
        <w:gridCol w:w="942"/>
        <w:gridCol w:w="942"/>
        <w:gridCol w:w="947"/>
        <w:gridCol w:w="875"/>
        <w:gridCol w:w="1047"/>
        <w:gridCol w:w="875"/>
        <w:gridCol w:w="937"/>
        <w:gridCol w:w="875"/>
        <w:gridCol w:w="764"/>
      </w:tblGrid>
      <w:tr w:rsidR="004D5EB0" w14:paraId="39F060A9" w14:textId="77777777" w:rsidTr="00190E05">
        <w:trPr>
          <w:trHeight w:val="1459"/>
        </w:trPr>
        <w:tc>
          <w:tcPr>
            <w:tcW w:w="764" w:type="dxa"/>
          </w:tcPr>
          <w:p w14:paraId="00AD1F93" w14:textId="77777777" w:rsidR="004D5EB0" w:rsidRDefault="004D5EB0" w:rsidP="00190E05">
            <w:pPr>
              <w:pStyle w:val="TableParagraph"/>
              <w:spacing w:line="276" w:lineRule="auto"/>
              <w:ind w:left="182" w:right="140" w:hanging="10"/>
              <w:jc w:val="left"/>
              <w:rPr>
                <w:sz w:val="20"/>
              </w:rPr>
            </w:pPr>
            <w:r>
              <w:rPr>
                <w:sz w:val="20"/>
              </w:rPr>
              <w:t>Treat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</w:t>
            </w:r>
            <w:proofErr w:type="spellEnd"/>
          </w:p>
        </w:tc>
        <w:tc>
          <w:tcPr>
            <w:tcW w:w="701" w:type="dxa"/>
          </w:tcPr>
          <w:p w14:paraId="0CA103CD" w14:textId="77777777" w:rsidR="004D5EB0" w:rsidRDefault="004D5EB0" w:rsidP="00190E05">
            <w:pPr>
              <w:pStyle w:val="TableParagraph"/>
              <w:spacing w:line="276" w:lineRule="auto"/>
              <w:ind w:left="210" w:right="90" w:hanging="96"/>
              <w:jc w:val="left"/>
              <w:rPr>
                <w:sz w:val="24"/>
              </w:rPr>
            </w:pPr>
            <w:r>
              <w:rPr>
                <w:sz w:val="24"/>
              </w:rPr>
              <w:t>Spec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ies</w:t>
            </w:r>
            <w:proofErr w:type="spellEnd"/>
          </w:p>
        </w:tc>
        <w:tc>
          <w:tcPr>
            <w:tcW w:w="812" w:type="dxa"/>
          </w:tcPr>
          <w:p w14:paraId="181B8833" w14:textId="77777777" w:rsidR="004D5EB0" w:rsidRDefault="004D5EB0" w:rsidP="00190E05">
            <w:pPr>
              <w:pStyle w:val="TableParagraph"/>
              <w:spacing w:before="1" w:line="273" w:lineRule="auto"/>
              <w:ind w:left="128" w:right="119" w:firstLine="19"/>
              <w:jc w:val="both"/>
              <w:rPr>
                <w:sz w:val="24"/>
              </w:rPr>
            </w:pPr>
            <w:r>
              <w:t>Initial</w:t>
            </w:r>
            <w:r>
              <w:rPr>
                <w:spacing w:val="-53"/>
              </w:rPr>
              <w:t xml:space="preserve"> </w:t>
            </w:r>
            <w:r>
              <w:t>length</w:t>
            </w:r>
            <w:r>
              <w:rPr>
                <w:spacing w:val="-53"/>
              </w:rPr>
              <w:t xml:space="preserve"> </w:t>
            </w:r>
            <w:r>
              <w:rPr>
                <w:sz w:val="24"/>
              </w:rPr>
              <w:t>(cm)</w:t>
            </w:r>
          </w:p>
        </w:tc>
        <w:tc>
          <w:tcPr>
            <w:tcW w:w="874" w:type="dxa"/>
          </w:tcPr>
          <w:p w14:paraId="7344B865" w14:textId="77777777" w:rsidR="004D5EB0" w:rsidRDefault="004D5EB0" w:rsidP="00190E05">
            <w:pPr>
              <w:pStyle w:val="TableParagraph"/>
              <w:spacing w:line="276" w:lineRule="auto"/>
              <w:ind w:left="133" w:right="129" w:firstLine="57"/>
              <w:jc w:val="both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(cm)</w:t>
            </w:r>
          </w:p>
        </w:tc>
        <w:tc>
          <w:tcPr>
            <w:tcW w:w="812" w:type="dxa"/>
          </w:tcPr>
          <w:p w14:paraId="2E62F52A" w14:textId="77777777" w:rsidR="004D5EB0" w:rsidRDefault="004D5EB0" w:rsidP="00190E05">
            <w:pPr>
              <w:pStyle w:val="TableParagraph"/>
              <w:spacing w:line="276" w:lineRule="auto"/>
              <w:ind w:left="262" w:right="91" w:hanging="145"/>
              <w:jc w:val="left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999" w:type="dxa"/>
          </w:tcPr>
          <w:p w14:paraId="25640EDF" w14:textId="77777777" w:rsidR="004D5EB0" w:rsidRDefault="004D5EB0" w:rsidP="00190E05">
            <w:pPr>
              <w:pStyle w:val="TableParagraph"/>
              <w:spacing w:line="276" w:lineRule="auto"/>
              <w:ind w:left="358" w:right="223" w:hanging="106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745" w:type="dxa"/>
          </w:tcPr>
          <w:p w14:paraId="0A9B46D9" w14:textId="77777777" w:rsidR="004D5EB0" w:rsidRDefault="004D5EB0" w:rsidP="00190E05">
            <w:pPr>
              <w:pStyle w:val="TableParagraph"/>
              <w:spacing w:line="276" w:lineRule="auto"/>
              <w:ind w:left="122" w:right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Leng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(cm)</w:t>
            </w:r>
          </w:p>
        </w:tc>
        <w:tc>
          <w:tcPr>
            <w:tcW w:w="850" w:type="dxa"/>
          </w:tcPr>
          <w:p w14:paraId="01F9B167" w14:textId="77777777" w:rsidR="004D5EB0" w:rsidRDefault="004D5EB0" w:rsidP="00190E05">
            <w:pPr>
              <w:pStyle w:val="TableParagraph"/>
              <w:spacing w:line="276" w:lineRule="auto"/>
              <w:ind w:left="131" w:right="116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Lengt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 gain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42" w:type="dxa"/>
          </w:tcPr>
          <w:p w14:paraId="6317633B" w14:textId="77777777" w:rsidR="004D5EB0" w:rsidRDefault="004D5EB0" w:rsidP="00190E05">
            <w:pPr>
              <w:pStyle w:val="TableParagraph"/>
              <w:spacing w:line="276" w:lineRule="auto"/>
              <w:ind w:left="112" w:right="119"/>
              <w:rPr>
                <w:sz w:val="24"/>
              </w:rPr>
            </w:pPr>
            <w:r>
              <w:rPr>
                <w:spacing w:val="-1"/>
                <w:sz w:val="24"/>
              </w:rPr>
              <w:t>Weight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942" w:type="dxa"/>
          </w:tcPr>
          <w:p w14:paraId="1346ABBA" w14:textId="77777777" w:rsidR="004D5EB0" w:rsidRDefault="004D5EB0" w:rsidP="00190E05">
            <w:pPr>
              <w:pStyle w:val="TableParagraph"/>
              <w:spacing w:line="276" w:lineRule="auto"/>
              <w:ind w:left="115" w:right="114"/>
              <w:rPr>
                <w:sz w:val="24"/>
              </w:rPr>
            </w:pPr>
            <w:r>
              <w:rPr>
                <w:spacing w:val="-1"/>
                <w:sz w:val="24"/>
              </w:rPr>
              <w:t>Weight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947" w:type="dxa"/>
          </w:tcPr>
          <w:p w14:paraId="1936A829" w14:textId="77777777" w:rsidR="004D5EB0" w:rsidRDefault="004D5EB0" w:rsidP="00190E05">
            <w:pPr>
              <w:pStyle w:val="TableParagraph"/>
              <w:spacing w:line="273" w:lineRule="exact"/>
              <w:ind w:left="160" w:right="163"/>
              <w:rPr>
                <w:sz w:val="24"/>
              </w:rPr>
            </w:pPr>
            <w:r>
              <w:rPr>
                <w:sz w:val="24"/>
              </w:rPr>
              <w:t>DWG</w:t>
            </w:r>
          </w:p>
          <w:p w14:paraId="60DDD91A" w14:textId="77777777" w:rsidR="004D5EB0" w:rsidRDefault="004D5EB0" w:rsidP="00190E05">
            <w:pPr>
              <w:pStyle w:val="TableParagraph"/>
              <w:spacing w:before="41" w:line="240" w:lineRule="auto"/>
              <w:ind w:left="160" w:right="160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875" w:type="dxa"/>
          </w:tcPr>
          <w:p w14:paraId="39DE9ABB" w14:textId="77777777" w:rsidR="004D5EB0" w:rsidRDefault="004D5EB0" w:rsidP="00190E05">
            <w:pPr>
              <w:pStyle w:val="TableParagraph"/>
              <w:spacing w:line="273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SGR</w:t>
            </w:r>
          </w:p>
        </w:tc>
        <w:tc>
          <w:tcPr>
            <w:tcW w:w="1047" w:type="dxa"/>
          </w:tcPr>
          <w:p w14:paraId="2BE2BB12" w14:textId="77777777" w:rsidR="004D5EB0" w:rsidRDefault="004D5EB0" w:rsidP="00190E05">
            <w:pPr>
              <w:pStyle w:val="TableParagraph"/>
              <w:spacing w:line="276" w:lineRule="auto"/>
              <w:ind w:left="372" w:right="94" w:hanging="26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Biomass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875" w:type="dxa"/>
          </w:tcPr>
          <w:p w14:paraId="342F71CA" w14:textId="77777777" w:rsidR="004D5EB0" w:rsidRDefault="004D5EB0" w:rsidP="00190E05">
            <w:pPr>
              <w:pStyle w:val="TableParagraph"/>
              <w:spacing w:line="273" w:lineRule="exact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FCR</w:t>
            </w:r>
          </w:p>
        </w:tc>
        <w:tc>
          <w:tcPr>
            <w:tcW w:w="937" w:type="dxa"/>
          </w:tcPr>
          <w:p w14:paraId="1B2D1A77" w14:textId="77777777" w:rsidR="004D5EB0" w:rsidRDefault="004D5EB0" w:rsidP="00190E05">
            <w:pPr>
              <w:pStyle w:val="TableParagraph"/>
              <w:spacing w:line="273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FER</w:t>
            </w:r>
          </w:p>
        </w:tc>
        <w:tc>
          <w:tcPr>
            <w:tcW w:w="875" w:type="dxa"/>
          </w:tcPr>
          <w:p w14:paraId="2C5D1708" w14:textId="77777777" w:rsidR="004D5EB0" w:rsidRDefault="004D5EB0" w:rsidP="00190E05"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PER</w:t>
            </w:r>
          </w:p>
        </w:tc>
        <w:tc>
          <w:tcPr>
            <w:tcW w:w="764" w:type="dxa"/>
          </w:tcPr>
          <w:p w14:paraId="0A49528B" w14:textId="77777777" w:rsidR="004D5EB0" w:rsidRDefault="004D5EB0" w:rsidP="00190E05">
            <w:pPr>
              <w:pStyle w:val="TableParagraph"/>
              <w:spacing w:line="276" w:lineRule="auto"/>
              <w:ind w:left="109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Survi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4D5EB0" w14:paraId="170ADDA8" w14:textId="77777777" w:rsidTr="00190E05">
        <w:trPr>
          <w:trHeight w:val="892"/>
        </w:trPr>
        <w:tc>
          <w:tcPr>
            <w:tcW w:w="764" w:type="dxa"/>
            <w:vMerge w:val="restart"/>
          </w:tcPr>
          <w:p w14:paraId="55B8F5C8" w14:textId="77777777" w:rsidR="004D5EB0" w:rsidRDefault="004D5EB0" w:rsidP="00190E05">
            <w:pPr>
              <w:pStyle w:val="TableParagraph"/>
              <w:spacing w:line="270" w:lineRule="exact"/>
              <w:ind w:left="109" w:right="97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1</w:t>
            </w:r>
          </w:p>
        </w:tc>
        <w:tc>
          <w:tcPr>
            <w:tcW w:w="701" w:type="dxa"/>
          </w:tcPr>
          <w:p w14:paraId="33B9D0F3" w14:textId="77777777" w:rsidR="004D5EB0" w:rsidRDefault="004D5EB0" w:rsidP="00190E05">
            <w:pPr>
              <w:pStyle w:val="TableParagraph"/>
              <w:spacing w:line="225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Rohu</w:t>
            </w:r>
          </w:p>
        </w:tc>
        <w:tc>
          <w:tcPr>
            <w:tcW w:w="812" w:type="dxa"/>
          </w:tcPr>
          <w:p w14:paraId="7A91C534" w14:textId="77777777" w:rsidR="004D5EB0" w:rsidRDefault="004D5EB0" w:rsidP="00190E05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7.3±0.</w:t>
            </w:r>
          </w:p>
          <w:p w14:paraId="45474E4E" w14:textId="77777777" w:rsidR="004D5EB0" w:rsidRDefault="004D5EB0" w:rsidP="00190E05">
            <w:pPr>
              <w:pStyle w:val="TableParagraph"/>
              <w:spacing w:before="34" w:line="240" w:lineRule="auto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74" w:type="dxa"/>
          </w:tcPr>
          <w:p w14:paraId="5B93EE43" w14:textId="77777777" w:rsidR="004D5EB0" w:rsidRDefault="004D5EB0" w:rsidP="00190E05">
            <w:pPr>
              <w:pStyle w:val="TableParagraph"/>
              <w:spacing w:line="225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18.1±</w:t>
            </w:r>
          </w:p>
          <w:p w14:paraId="552857B5" w14:textId="77777777" w:rsidR="004D5EB0" w:rsidRDefault="004D5EB0" w:rsidP="00190E05">
            <w:pPr>
              <w:pStyle w:val="TableParagraph"/>
              <w:spacing w:before="34" w:line="240" w:lineRule="auto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0.11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12" w:type="dxa"/>
          </w:tcPr>
          <w:p w14:paraId="07B98CA7" w14:textId="77777777" w:rsidR="004D5EB0" w:rsidRDefault="004D5EB0" w:rsidP="00190E05">
            <w:pPr>
              <w:pStyle w:val="TableParagraph"/>
              <w:spacing w:line="22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7.3±0.</w:t>
            </w:r>
          </w:p>
          <w:p w14:paraId="7455AA99" w14:textId="77777777" w:rsidR="004D5EB0" w:rsidRDefault="004D5EB0" w:rsidP="00190E05">
            <w:pPr>
              <w:pStyle w:val="TableParagraph"/>
              <w:spacing w:before="34" w:line="240" w:lineRule="auto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99" w:type="dxa"/>
          </w:tcPr>
          <w:p w14:paraId="157E97CF" w14:textId="77777777" w:rsidR="004D5EB0" w:rsidRDefault="004D5EB0" w:rsidP="00190E05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83.30±0</w:t>
            </w:r>
          </w:p>
          <w:p w14:paraId="3492AD27" w14:textId="77777777" w:rsidR="004D5EB0" w:rsidRDefault="004D5EB0" w:rsidP="00190E05">
            <w:pPr>
              <w:pStyle w:val="TableParagraph"/>
              <w:spacing w:before="34" w:line="240" w:lineRule="auto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.64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745" w:type="dxa"/>
          </w:tcPr>
          <w:p w14:paraId="7A09798C" w14:textId="77777777" w:rsidR="004D5EB0" w:rsidRDefault="004D5EB0" w:rsidP="00190E05">
            <w:pPr>
              <w:pStyle w:val="TableParagraph"/>
              <w:spacing w:line="22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7.7±</w:t>
            </w:r>
          </w:p>
          <w:p w14:paraId="5888DB88" w14:textId="77777777" w:rsidR="004D5EB0" w:rsidRDefault="004D5EB0" w:rsidP="00190E05">
            <w:pPr>
              <w:pStyle w:val="TableParagraph"/>
              <w:spacing w:before="34" w:line="240" w:lineRule="auto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155ACAFF" w14:textId="77777777" w:rsidR="004D5EB0" w:rsidRDefault="004D5EB0" w:rsidP="00190E05">
            <w:pPr>
              <w:pStyle w:val="TableParagraph"/>
              <w:spacing w:line="225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74.1±</w:t>
            </w:r>
          </w:p>
          <w:p w14:paraId="572A6344" w14:textId="77777777" w:rsidR="004D5EB0" w:rsidRDefault="004D5EB0" w:rsidP="00190E05">
            <w:pPr>
              <w:pStyle w:val="TableParagraph"/>
              <w:spacing w:before="34" w:line="240" w:lineRule="auto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942" w:type="dxa"/>
          </w:tcPr>
          <w:p w14:paraId="102EFE40" w14:textId="77777777" w:rsidR="004D5EB0" w:rsidRDefault="004D5EB0" w:rsidP="00190E05">
            <w:pPr>
              <w:pStyle w:val="TableParagraph"/>
              <w:spacing w:line="225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72.90±</w:t>
            </w:r>
          </w:p>
          <w:p w14:paraId="75DC88DB" w14:textId="77777777" w:rsidR="004D5EB0" w:rsidRDefault="004D5EB0" w:rsidP="00190E05">
            <w:pPr>
              <w:pStyle w:val="TableParagraph"/>
              <w:spacing w:before="34"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0.45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942" w:type="dxa"/>
          </w:tcPr>
          <w:p w14:paraId="287B2ED3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701.3±</w:t>
            </w:r>
          </w:p>
          <w:p w14:paraId="18C01279" w14:textId="77777777" w:rsidR="004D5EB0" w:rsidRDefault="004D5EB0" w:rsidP="00190E05">
            <w:pPr>
              <w:pStyle w:val="TableParagraph"/>
              <w:spacing w:before="34" w:line="240" w:lineRule="auto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10.4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47" w:type="dxa"/>
          </w:tcPr>
          <w:p w14:paraId="1B9159D1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0.61±0</w:t>
            </w:r>
          </w:p>
          <w:p w14:paraId="322F60B2" w14:textId="77777777" w:rsidR="004D5EB0" w:rsidRDefault="004D5EB0" w:rsidP="00190E05">
            <w:pPr>
              <w:pStyle w:val="TableParagraph"/>
              <w:spacing w:before="34" w:line="240" w:lineRule="auto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.004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875" w:type="dxa"/>
          </w:tcPr>
          <w:p w14:paraId="5E9D683A" w14:textId="77777777" w:rsidR="004D5EB0" w:rsidRDefault="004D5EB0" w:rsidP="00190E05">
            <w:pPr>
              <w:pStyle w:val="TableParagraph"/>
              <w:spacing w:line="225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1.73±</w:t>
            </w:r>
          </w:p>
          <w:p w14:paraId="57B4518F" w14:textId="77777777" w:rsidR="004D5EB0" w:rsidRDefault="004D5EB0" w:rsidP="00190E05">
            <w:pPr>
              <w:pStyle w:val="TableParagraph"/>
              <w:spacing w:before="34" w:line="240" w:lineRule="auto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1047" w:type="dxa"/>
          </w:tcPr>
          <w:p w14:paraId="3BA9C8A5" w14:textId="77777777" w:rsidR="004D5EB0" w:rsidRDefault="004D5EB0" w:rsidP="00190E05">
            <w:pPr>
              <w:pStyle w:val="TableParagraph"/>
              <w:spacing w:line="225" w:lineRule="exact"/>
              <w:ind w:left="167" w:right="169"/>
              <w:rPr>
                <w:sz w:val="20"/>
              </w:rPr>
            </w:pPr>
            <w:r>
              <w:rPr>
                <w:sz w:val="20"/>
              </w:rPr>
              <w:t>3193.9±</w:t>
            </w:r>
          </w:p>
          <w:p w14:paraId="7B8338C8" w14:textId="77777777" w:rsidR="004D5EB0" w:rsidRDefault="004D5EB0" w:rsidP="00190E05">
            <w:pPr>
              <w:pStyle w:val="TableParagraph"/>
              <w:spacing w:before="34" w:line="240" w:lineRule="auto"/>
              <w:ind w:left="167" w:right="169"/>
              <w:rPr>
                <w:sz w:val="20"/>
              </w:rPr>
            </w:pPr>
            <w:r>
              <w:rPr>
                <w:sz w:val="20"/>
              </w:rPr>
              <w:t>78.6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875" w:type="dxa"/>
            <w:vMerge w:val="restart"/>
          </w:tcPr>
          <w:p w14:paraId="74263E80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7A38996D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6862DE36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33F3A1F2" w14:textId="77777777" w:rsidR="004D5EB0" w:rsidRDefault="004D5EB0" w:rsidP="00190E05">
            <w:pPr>
              <w:pStyle w:val="TableParagraph"/>
              <w:spacing w:before="1" w:line="240" w:lineRule="auto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2.02±</w:t>
            </w:r>
          </w:p>
          <w:p w14:paraId="2498A312" w14:textId="77777777" w:rsidR="004D5EB0" w:rsidRDefault="004D5EB0" w:rsidP="00190E05">
            <w:pPr>
              <w:pStyle w:val="TableParagraph"/>
              <w:spacing w:before="34" w:line="240" w:lineRule="auto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0.02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37" w:type="dxa"/>
            <w:vMerge w:val="restart"/>
          </w:tcPr>
          <w:p w14:paraId="0EB4C16F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476D7546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4D38CFE0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178BAF3A" w14:textId="77777777" w:rsidR="004D5EB0" w:rsidRDefault="004D5EB0" w:rsidP="00190E05">
            <w:pPr>
              <w:pStyle w:val="TableParagraph"/>
              <w:spacing w:before="1" w:line="240" w:lineRule="auto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0.44±0</w:t>
            </w:r>
          </w:p>
          <w:p w14:paraId="64CDF84B" w14:textId="77777777" w:rsidR="004D5EB0" w:rsidRDefault="004D5EB0" w:rsidP="00190E05">
            <w:pPr>
              <w:pStyle w:val="TableParagraph"/>
              <w:spacing w:before="3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.004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75" w:type="dxa"/>
            <w:vMerge w:val="restart"/>
          </w:tcPr>
          <w:p w14:paraId="4CBB463D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478268B4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70F7935C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64DD25AF" w14:textId="77777777" w:rsidR="004D5EB0" w:rsidRDefault="004D5EB0" w:rsidP="00190E05">
            <w:pPr>
              <w:pStyle w:val="TableParagraph"/>
              <w:spacing w:before="1" w:line="240" w:lineRule="auto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2.51±</w:t>
            </w:r>
          </w:p>
          <w:p w14:paraId="12FB8EC2" w14:textId="77777777" w:rsidR="004D5EB0" w:rsidRDefault="004D5EB0" w:rsidP="00190E05">
            <w:pPr>
              <w:pStyle w:val="TableParagraph"/>
              <w:spacing w:before="34" w:line="240" w:lineRule="auto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764" w:type="dxa"/>
          </w:tcPr>
          <w:p w14:paraId="57A05655" w14:textId="77777777" w:rsidR="004D5EB0" w:rsidRDefault="004D5EB0" w:rsidP="00190E05">
            <w:pPr>
              <w:pStyle w:val="TableParagraph"/>
              <w:spacing w:line="225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95.8</w:t>
            </w:r>
          </w:p>
          <w:p w14:paraId="3D1CDB03" w14:textId="77777777" w:rsidR="004D5EB0" w:rsidRDefault="004D5EB0" w:rsidP="00190E05">
            <w:pPr>
              <w:pStyle w:val="TableParagraph"/>
              <w:spacing w:before="34" w:line="240" w:lineRule="auto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±1.7</w:t>
            </w:r>
          </w:p>
        </w:tc>
      </w:tr>
      <w:tr w:rsidR="004D5EB0" w14:paraId="04BE9C5D" w14:textId="77777777" w:rsidTr="00190E05">
        <w:trPr>
          <w:trHeight w:val="969"/>
        </w:trPr>
        <w:tc>
          <w:tcPr>
            <w:tcW w:w="764" w:type="dxa"/>
            <w:vMerge/>
            <w:tcBorders>
              <w:top w:val="nil"/>
            </w:tcBorders>
          </w:tcPr>
          <w:p w14:paraId="16E62829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169F743B" w14:textId="77777777" w:rsidR="004D5EB0" w:rsidRDefault="004D5EB0" w:rsidP="00190E05">
            <w:pPr>
              <w:pStyle w:val="TableParagraph"/>
              <w:spacing w:line="226" w:lineRule="exact"/>
              <w:ind w:left="108" w:right="107"/>
              <w:rPr>
                <w:sz w:val="20"/>
              </w:rPr>
            </w:pPr>
            <w:proofErr w:type="spellStart"/>
            <w:r>
              <w:rPr>
                <w:sz w:val="20"/>
              </w:rPr>
              <w:t>Catla</w:t>
            </w:r>
            <w:proofErr w:type="spellEnd"/>
          </w:p>
        </w:tc>
        <w:tc>
          <w:tcPr>
            <w:tcW w:w="812" w:type="dxa"/>
          </w:tcPr>
          <w:p w14:paraId="7E3AABE9" w14:textId="77777777" w:rsidR="004D5EB0" w:rsidRDefault="004D5EB0" w:rsidP="00190E05">
            <w:pPr>
              <w:pStyle w:val="TableParagraph"/>
              <w:spacing w:line="22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6.3±0</w:t>
            </w:r>
          </w:p>
          <w:p w14:paraId="2BE1F77E" w14:textId="77777777" w:rsidR="004D5EB0" w:rsidRDefault="004D5EB0" w:rsidP="00190E05">
            <w:pPr>
              <w:pStyle w:val="TableParagraph"/>
              <w:spacing w:before="39" w:line="240" w:lineRule="auto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.10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74" w:type="dxa"/>
          </w:tcPr>
          <w:p w14:paraId="16E05B57" w14:textId="77777777" w:rsidR="004D5EB0" w:rsidRDefault="004D5EB0" w:rsidP="00190E05">
            <w:pPr>
              <w:pStyle w:val="TableParagraph"/>
              <w:spacing w:line="226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20.4±</w:t>
            </w:r>
          </w:p>
          <w:p w14:paraId="381CE5C8" w14:textId="77777777" w:rsidR="004D5EB0" w:rsidRDefault="004D5EB0" w:rsidP="00190E05">
            <w:pPr>
              <w:pStyle w:val="TableParagraph"/>
              <w:spacing w:before="39" w:line="240" w:lineRule="auto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0.37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12" w:type="dxa"/>
          </w:tcPr>
          <w:p w14:paraId="47A806F1" w14:textId="77777777" w:rsidR="004D5EB0" w:rsidRDefault="004D5EB0" w:rsidP="00190E05">
            <w:pPr>
              <w:pStyle w:val="TableParagraph"/>
              <w:spacing w:line="226" w:lineRule="exact"/>
              <w:ind w:left="127" w:right="124"/>
              <w:rPr>
                <w:sz w:val="20"/>
              </w:rPr>
            </w:pPr>
            <w:r>
              <w:rPr>
                <w:sz w:val="20"/>
              </w:rPr>
              <w:t>6.3±0.</w:t>
            </w:r>
          </w:p>
          <w:p w14:paraId="141F2ADD" w14:textId="77777777" w:rsidR="004D5EB0" w:rsidRDefault="004D5EB0" w:rsidP="00190E05">
            <w:pPr>
              <w:pStyle w:val="TableParagraph"/>
              <w:spacing w:before="39" w:line="240" w:lineRule="auto"/>
              <w:ind w:left="124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99" w:type="dxa"/>
          </w:tcPr>
          <w:p w14:paraId="0ABC1590" w14:textId="77777777" w:rsidR="004D5EB0" w:rsidRDefault="004D5EB0" w:rsidP="00190E05">
            <w:pPr>
              <w:pStyle w:val="TableParagraph"/>
              <w:spacing w:line="226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102.30±</w:t>
            </w:r>
          </w:p>
          <w:p w14:paraId="6C93EE68" w14:textId="77777777" w:rsidR="004D5EB0" w:rsidRDefault="004D5EB0" w:rsidP="00190E05">
            <w:pPr>
              <w:pStyle w:val="TableParagraph"/>
              <w:spacing w:before="39" w:line="240" w:lineRule="auto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0.23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45" w:type="dxa"/>
          </w:tcPr>
          <w:p w14:paraId="022DF55C" w14:textId="77777777" w:rsidR="004D5EB0" w:rsidRDefault="004D5EB0" w:rsidP="00190E05">
            <w:pPr>
              <w:pStyle w:val="TableParagraph"/>
              <w:spacing w:line="226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7.8±</w:t>
            </w:r>
          </w:p>
          <w:p w14:paraId="382A7B5A" w14:textId="77777777" w:rsidR="004D5EB0" w:rsidRDefault="004D5EB0" w:rsidP="00190E05">
            <w:pPr>
              <w:pStyle w:val="TableParagraph"/>
              <w:spacing w:before="39" w:line="240" w:lineRule="auto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50CAF6A0" w14:textId="77777777" w:rsidR="004D5EB0" w:rsidRDefault="004D5EB0" w:rsidP="00190E05">
            <w:pPr>
              <w:pStyle w:val="TableParagraph"/>
              <w:spacing w:line="226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62.7±</w:t>
            </w:r>
          </w:p>
          <w:p w14:paraId="15643B2F" w14:textId="77777777" w:rsidR="004D5EB0" w:rsidRDefault="004D5EB0" w:rsidP="00190E05">
            <w:pPr>
              <w:pStyle w:val="TableParagraph"/>
              <w:spacing w:before="39" w:line="240" w:lineRule="auto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2.6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942" w:type="dxa"/>
          </w:tcPr>
          <w:p w14:paraId="413F327F" w14:textId="77777777" w:rsidR="004D5EB0" w:rsidRDefault="004D5EB0" w:rsidP="00190E05">
            <w:pPr>
              <w:pStyle w:val="TableParagraph"/>
              <w:spacing w:line="226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89.76±</w:t>
            </w:r>
          </w:p>
          <w:p w14:paraId="3081035C" w14:textId="77777777" w:rsidR="004D5EB0" w:rsidRDefault="004D5EB0" w:rsidP="00190E05">
            <w:pPr>
              <w:pStyle w:val="TableParagraph"/>
              <w:spacing w:before="39"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0.20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42" w:type="dxa"/>
          </w:tcPr>
          <w:p w14:paraId="606AB65D" w14:textId="77777777" w:rsidR="004D5EB0" w:rsidRDefault="004D5EB0" w:rsidP="00190E05">
            <w:pPr>
              <w:pStyle w:val="TableParagraph"/>
              <w:spacing w:line="226" w:lineRule="exact"/>
              <w:ind w:left="115" w:right="105"/>
              <w:rPr>
                <w:sz w:val="20"/>
              </w:rPr>
            </w:pPr>
            <w:r>
              <w:rPr>
                <w:sz w:val="20"/>
              </w:rPr>
              <w:t>835.2±</w:t>
            </w:r>
          </w:p>
          <w:p w14:paraId="78E2F4BC" w14:textId="77777777" w:rsidR="004D5EB0" w:rsidRDefault="004D5EB0" w:rsidP="00190E05">
            <w:pPr>
              <w:pStyle w:val="TableParagraph"/>
              <w:spacing w:before="39" w:line="240" w:lineRule="auto"/>
              <w:ind w:left="115" w:right="103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47" w:type="dxa"/>
          </w:tcPr>
          <w:p w14:paraId="35D3C02A" w14:textId="77777777" w:rsidR="004D5EB0" w:rsidRDefault="004D5EB0" w:rsidP="00190E05">
            <w:pPr>
              <w:pStyle w:val="TableParagraph"/>
              <w:spacing w:line="226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0.75±0</w:t>
            </w:r>
          </w:p>
          <w:p w14:paraId="177FEC71" w14:textId="77777777" w:rsidR="004D5EB0" w:rsidRDefault="004D5EB0" w:rsidP="00190E05">
            <w:pPr>
              <w:pStyle w:val="TableParagraph"/>
              <w:spacing w:before="39" w:line="240" w:lineRule="auto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.002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75" w:type="dxa"/>
          </w:tcPr>
          <w:p w14:paraId="219E7515" w14:textId="77777777" w:rsidR="004D5EB0" w:rsidRDefault="004D5EB0" w:rsidP="00190E05">
            <w:pPr>
              <w:pStyle w:val="TableParagraph"/>
              <w:spacing w:line="226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1.74±</w:t>
            </w:r>
          </w:p>
          <w:p w14:paraId="56FE6BC9" w14:textId="77777777" w:rsidR="004D5EB0" w:rsidRDefault="004D5EB0" w:rsidP="00190E05">
            <w:pPr>
              <w:pStyle w:val="TableParagraph"/>
              <w:spacing w:before="39" w:line="240" w:lineRule="auto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1047" w:type="dxa"/>
          </w:tcPr>
          <w:p w14:paraId="7979F0F5" w14:textId="77777777" w:rsidR="004D5EB0" w:rsidRDefault="004D5EB0" w:rsidP="00190E05">
            <w:pPr>
              <w:pStyle w:val="TableParagraph"/>
              <w:spacing w:line="226" w:lineRule="exact"/>
              <w:ind w:left="167" w:right="169"/>
              <w:rPr>
                <w:sz w:val="20"/>
              </w:rPr>
            </w:pPr>
            <w:r>
              <w:rPr>
                <w:sz w:val="20"/>
              </w:rPr>
              <w:t>3921.7±</w:t>
            </w:r>
          </w:p>
          <w:p w14:paraId="561DD945" w14:textId="77777777" w:rsidR="004D5EB0" w:rsidRDefault="004D5EB0" w:rsidP="00190E05">
            <w:pPr>
              <w:pStyle w:val="TableParagraph"/>
              <w:spacing w:before="39" w:line="240" w:lineRule="auto"/>
              <w:ind w:left="167" w:right="169"/>
              <w:rPr>
                <w:sz w:val="20"/>
              </w:rPr>
            </w:pPr>
            <w:r>
              <w:rPr>
                <w:sz w:val="20"/>
              </w:rPr>
              <w:t>96.5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5225060E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716626B1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76E74BCF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2254399D" w14:textId="77777777" w:rsidR="004D5EB0" w:rsidRDefault="004D5EB0" w:rsidP="00190E05">
            <w:pPr>
              <w:pStyle w:val="TableParagraph"/>
              <w:spacing w:line="226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95.8</w:t>
            </w:r>
          </w:p>
          <w:p w14:paraId="143307CA" w14:textId="77777777" w:rsidR="004D5EB0" w:rsidRDefault="004D5EB0" w:rsidP="00190E05">
            <w:pPr>
              <w:pStyle w:val="TableParagraph"/>
              <w:spacing w:before="39" w:line="240" w:lineRule="auto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±2.2</w:t>
            </w:r>
          </w:p>
        </w:tc>
      </w:tr>
      <w:tr w:rsidR="004D5EB0" w14:paraId="5EFB0ACF" w14:textId="77777777" w:rsidTr="00190E05">
        <w:trPr>
          <w:trHeight w:val="892"/>
        </w:trPr>
        <w:tc>
          <w:tcPr>
            <w:tcW w:w="764" w:type="dxa"/>
            <w:vMerge w:val="restart"/>
          </w:tcPr>
          <w:p w14:paraId="1F81564E" w14:textId="77777777" w:rsidR="004D5EB0" w:rsidRDefault="004D5EB0" w:rsidP="00190E05">
            <w:pPr>
              <w:pStyle w:val="TableParagraph"/>
              <w:spacing w:line="270" w:lineRule="exact"/>
              <w:ind w:left="109" w:right="97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</w:p>
        </w:tc>
        <w:tc>
          <w:tcPr>
            <w:tcW w:w="701" w:type="dxa"/>
          </w:tcPr>
          <w:p w14:paraId="3FD8C2DB" w14:textId="77777777" w:rsidR="004D5EB0" w:rsidRDefault="004D5EB0" w:rsidP="00190E05">
            <w:pPr>
              <w:pStyle w:val="TableParagraph"/>
              <w:spacing w:line="225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Rohu</w:t>
            </w:r>
          </w:p>
        </w:tc>
        <w:tc>
          <w:tcPr>
            <w:tcW w:w="812" w:type="dxa"/>
          </w:tcPr>
          <w:p w14:paraId="79B82133" w14:textId="77777777" w:rsidR="004D5EB0" w:rsidRDefault="004D5EB0" w:rsidP="00190E05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7.3±0</w:t>
            </w:r>
          </w:p>
          <w:p w14:paraId="27DE92F8" w14:textId="77777777" w:rsidR="004D5EB0" w:rsidRDefault="004D5EB0" w:rsidP="00190E05">
            <w:pPr>
              <w:pStyle w:val="TableParagraph"/>
              <w:spacing w:before="34" w:line="240" w:lineRule="auto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.12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74" w:type="dxa"/>
          </w:tcPr>
          <w:p w14:paraId="20B90E3C" w14:textId="77777777" w:rsidR="004D5EB0" w:rsidRDefault="004D5EB0" w:rsidP="00190E05">
            <w:pPr>
              <w:pStyle w:val="TableParagraph"/>
              <w:spacing w:line="225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17.2±</w:t>
            </w:r>
          </w:p>
          <w:p w14:paraId="7663DAFA" w14:textId="77777777" w:rsidR="004D5EB0" w:rsidRDefault="004D5EB0" w:rsidP="00190E05">
            <w:pPr>
              <w:pStyle w:val="TableParagraph"/>
              <w:spacing w:before="34" w:line="240" w:lineRule="auto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0.17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812" w:type="dxa"/>
          </w:tcPr>
          <w:p w14:paraId="6FD49816" w14:textId="77777777" w:rsidR="004D5EB0" w:rsidRDefault="004D5EB0" w:rsidP="00190E05">
            <w:pPr>
              <w:pStyle w:val="TableParagraph"/>
              <w:spacing w:line="225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7.3±0</w:t>
            </w:r>
          </w:p>
          <w:p w14:paraId="49DB7A27" w14:textId="77777777" w:rsidR="004D5EB0" w:rsidRDefault="004D5EB0" w:rsidP="00190E05">
            <w:pPr>
              <w:pStyle w:val="TableParagraph"/>
              <w:spacing w:before="34" w:line="240" w:lineRule="auto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.12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99" w:type="dxa"/>
          </w:tcPr>
          <w:p w14:paraId="03EA153F" w14:textId="77777777" w:rsidR="004D5EB0" w:rsidRDefault="004D5EB0" w:rsidP="00190E05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76.50±0</w:t>
            </w:r>
          </w:p>
          <w:p w14:paraId="463DB4A7" w14:textId="77777777" w:rsidR="004D5EB0" w:rsidRDefault="004D5EB0" w:rsidP="00190E05">
            <w:pPr>
              <w:pStyle w:val="TableParagraph"/>
              <w:spacing w:before="34" w:line="240" w:lineRule="auto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.50</w:t>
            </w:r>
            <w:r>
              <w:rPr>
                <w:sz w:val="20"/>
                <w:vertAlign w:val="superscript"/>
              </w:rPr>
              <w:t>f</w:t>
            </w:r>
          </w:p>
        </w:tc>
        <w:tc>
          <w:tcPr>
            <w:tcW w:w="745" w:type="dxa"/>
          </w:tcPr>
          <w:p w14:paraId="48484F4C" w14:textId="77777777" w:rsidR="004D5EB0" w:rsidRDefault="004D5EB0" w:rsidP="00190E05">
            <w:pPr>
              <w:pStyle w:val="TableParagraph"/>
              <w:spacing w:line="22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6.8±</w:t>
            </w:r>
          </w:p>
          <w:p w14:paraId="1916EE47" w14:textId="77777777" w:rsidR="004D5EB0" w:rsidRDefault="004D5EB0" w:rsidP="00190E05">
            <w:pPr>
              <w:pStyle w:val="TableParagraph"/>
              <w:spacing w:before="34" w:line="240" w:lineRule="auto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50" w:type="dxa"/>
          </w:tcPr>
          <w:p w14:paraId="1FBFE134" w14:textId="77777777" w:rsidR="004D5EB0" w:rsidRDefault="004D5EB0" w:rsidP="00190E05">
            <w:pPr>
              <w:pStyle w:val="TableParagraph"/>
              <w:spacing w:line="225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65.0±</w:t>
            </w:r>
          </w:p>
          <w:p w14:paraId="1F2F3F57" w14:textId="77777777" w:rsidR="004D5EB0" w:rsidRDefault="004D5EB0" w:rsidP="00190E05">
            <w:pPr>
              <w:pStyle w:val="TableParagraph"/>
              <w:spacing w:before="34" w:line="240" w:lineRule="auto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2.5</w:t>
            </w:r>
            <w:r>
              <w:rPr>
                <w:sz w:val="20"/>
                <w:vertAlign w:val="superscript"/>
              </w:rPr>
              <w:t>bc</w:t>
            </w:r>
          </w:p>
        </w:tc>
        <w:tc>
          <w:tcPr>
            <w:tcW w:w="942" w:type="dxa"/>
          </w:tcPr>
          <w:p w14:paraId="729DAFF7" w14:textId="77777777" w:rsidR="004D5EB0" w:rsidRDefault="004D5EB0" w:rsidP="00190E05">
            <w:pPr>
              <w:pStyle w:val="TableParagraph"/>
              <w:spacing w:line="225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66.03±</w:t>
            </w:r>
          </w:p>
          <w:p w14:paraId="26747BE3" w14:textId="77777777" w:rsidR="004D5EB0" w:rsidRDefault="004D5EB0" w:rsidP="00190E05">
            <w:pPr>
              <w:pStyle w:val="TableParagraph"/>
              <w:spacing w:before="34" w:line="240" w:lineRule="auto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0.29</w:t>
            </w:r>
            <w:r>
              <w:rPr>
                <w:sz w:val="20"/>
                <w:vertAlign w:val="superscript"/>
              </w:rPr>
              <w:t>f</w:t>
            </w:r>
          </w:p>
        </w:tc>
        <w:tc>
          <w:tcPr>
            <w:tcW w:w="942" w:type="dxa"/>
          </w:tcPr>
          <w:p w14:paraId="5DC16F55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631.5±</w:t>
            </w:r>
          </w:p>
          <w:p w14:paraId="60D8EEBD" w14:textId="77777777" w:rsidR="004D5EB0" w:rsidRDefault="004D5EB0" w:rsidP="00190E05">
            <w:pPr>
              <w:pStyle w:val="TableParagraph"/>
              <w:spacing w:before="34" w:line="240" w:lineRule="auto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14.2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947" w:type="dxa"/>
          </w:tcPr>
          <w:p w14:paraId="7D4BA0D9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0.55±0</w:t>
            </w:r>
          </w:p>
          <w:p w14:paraId="59669D04" w14:textId="77777777" w:rsidR="004D5EB0" w:rsidRDefault="004D5EB0" w:rsidP="00190E05">
            <w:pPr>
              <w:pStyle w:val="TableParagraph"/>
              <w:spacing w:before="34" w:line="240" w:lineRule="auto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.002</w:t>
            </w:r>
            <w:r>
              <w:rPr>
                <w:sz w:val="20"/>
                <w:vertAlign w:val="superscript"/>
              </w:rPr>
              <w:t>f</w:t>
            </w:r>
          </w:p>
        </w:tc>
        <w:tc>
          <w:tcPr>
            <w:tcW w:w="875" w:type="dxa"/>
          </w:tcPr>
          <w:p w14:paraId="50A289C7" w14:textId="77777777" w:rsidR="004D5EB0" w:rsidRDefault="004D5EB0" w:rsidP="00190E05">
            <w:pPr>
              <w:pStyle w:val="TableParagraph"/>
              <w:spacing w:line="225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1.65±</w:t>
            </w:r>
          </w:p>
          <w:p w14:paraId="068C83A5" w14:textId="77777777" w:rsidR="004D5EB0" w:rsidRDefault="004D5EB0" w:rsidP="00190E05">
            <w:pPr>
              <w:pStyle w:val="TableParagraph"/>
              <w:spacing w:before="34" w:line="240" w:lineRule="auto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0.02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1047" w:type="dxa"/>
          </w:tcPr>
          <w:p w14:paraId="57A2F714" w14:textId="77777777" w:rsidR="004D5EB0" w:rsidRDefault="004D5EB0" w:rsidP="00190E05">
            <w:pPr>
              <w:pStyle w:val="TableParagraph"/>
              <w:spacing w:line="225" w:lineRule="exact"/>
              <w:ind w:left="167" w:right="169"/>
              <w:rPr>
                <w:sz w:val="20"/>
              </w:rPr>
            </w:pPr>
            <w:r>
              <w:rPr>
                <w:sz w:val="20"/>
              </w:rPr>
              <w:t>2957.6±</w:t>
            </w:r>
          </w:p>
          <w:p w14:paraId="21EDA591" w14:textId="77777777" w:rsidR="004D5EB0" w:rsidRDefault="004D5EB0" w:rsidP="00190E05">
            <w:pPr>
              <w:pStyle w:val="TableParagraph"/>
              <w:spacing w:before="34" w:line="240" w:lineRule="auto"/>
              <w:ind w:left="160" w:right="169"/>
              <w:rPr>
                <w:sz w:val="20"/>
              </w:rPr>
            </w:pPr>
            <w:r>
              <w:rPr>
                <w:sz w:val="20"/>
              </w:rPr>
              <w:t>42.1</w:t>
            </w:r>
            <w:r>
              <w:rPr>
                <w:sz w:val="20"/>
                <w:vertAlign w:val="superscript"/>
              </w:rPr>
              <w:t>d</w:t>
            </w:r>
          </w:p>
        </w:tc>
        <w:tc>
          <w:tcPr>
            <w:tcW w:w="875" w:type="dxa"/>
            <w:vMerge w:val="restart"/>
          </w:tcPr>
          <w:p w14:paraId="34F56359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44F12599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723C375F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0B251AB8" w14:textId="77777777" w:rsidR="004D5EB0" w:rsidRDefault="004D5EB0" w:rsidP="00190E05">
            <w:pPr>
              <w:pStyle w:val="TableParagraph"/>
              <w:spacing w:line="240" w:lineRule="auto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2.26±</w:t>
            </w:r>
          </w:p>
          <w:p w14:paraId="297ECB34" w14:textId="77777777" w:rsidR="004D5EB0" w:rsidRDefault="004D5EB0" w:rsidP="00190E05">
            <w:pPr>
              <w:pStyle w:val="TableParagraph"/>
              <w:spacing w:before="34" w:line="240" w:lineRule="auto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37" w:type="dxa"/>
            <w:vMerge w:val="restart"/>
          </w:tcPr>
          <w:p w14:paraId="004652E0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24E60BB5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285BD84D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6685D704" w14:textId="77777777" w:rsidR="004D5EB0" w:rsidRDefault="004D5EB0" w:rsidP="00190E05">
            <w:pPr>
              <w:pStyle w:val="TableParagraph"/>
              <w:spacing w:line="240" w:lineRule="auto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0.43±0</w:t>
            </w:r>
          </w:p>
          <w:p w14:paraId="37969483" w14:textId="77777777" w:rsidR="004D5EB0" w:rsidRDefault="004D5EB0" w:rsidP="00190E05">
            <w:pPr>
              <w:pStyle w:val="TableParagraph"/>
              <w:spacing w:before="3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.002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75" w:type="dxa"/>
            <w:vMerge w:val="restart"/>
          </w:tcPr>
          <w:p w14:paraId="26CC3A30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03E0F9B1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68D79BE4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32847A8E" w14:textId="77777777" w:rsidR="004D5EB0" w:rsidRDefault="004D5EB0" w:rsidP="00190E05">
            <w:pPr>
              <w:pStyle w:val="TableParagraph"/>
              <w:spacing w:line="240" w:lineRule="auto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2.39±</w:t>
            </w:r>
          </w:p>
          <w:p w14:paraId="1F5E75AD" w14:textId="77777777" w:rsidR="004D5EB0" w:rsidRDefault="004D5EB0" w:rsidP="00190E05">
            <w:pPr>
              <w:pStyle w:val="TableParagraph"/>
              <w:spacing w:before="34" w:line="240" w:lineRule="auto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f</w:t>
            </w:r>
          </w:p>
        </w:tc>
        <w:tc>
          <w:tcPr>
            <w:tcW w:w="764" w:type="dxa"/>
          </w:tcPr>
          <w:p w14:paraId="05D52A65" w14:textId="77777777" w:rsidR="004D5EB0" w:rsidRDefault="004D5EB0" w:rsidP="00190E05">
            <w:pPr>
              <w:pStyle w:val="TableParagraph"/>
              <w:spacing w:line="225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96.6</w:t>
            </w:r>
          </w:p>
          <w:p w14:paraId="5DC80F2D" w14:textId="77777777" w:rsidR="004D5EB0" w:rsidRDefault="004D5EB0" w:rsidP="00190E05">
            <w:pPr>
              <w:pStyle w:val="TableParagraph"/>
              <w:spacing w:before="34" w:line="240" w:lineRule="auto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±1.6</w:t>
            </w:r>
          </w:p>
        </w:tc>
      </w:tr>
      <w:tr w:rsidR="004D5EB0" w14:paraId="2E4D7128" w14:textId="77777777" w:rsidTr="00190E05">
        <w:trPr>
          <w:trHeight w:val="892"/>
        </w:trPr>
        <w:tc>
          <w:tcPr>
            <w:tcW w:w="764" w:type="dxa"/>
            <w:vMerge/>
            <w:tcBorders>
              <w:top w:val="nil"/>
            </w:tcBorders>
          </w:tcPr>
          <w:p w14:paraId="5FDAA2C1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61A2B41B" w14:textId="77777777" w:rsidR="004D5EB0" w:rsidRDefault="004D5EB0" w:rsidP="00190E05">
            <w:pPr>
              <w:pStyle w:val="TableParagraph"/>
              <w:spacing w:line="225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C.C</w:t>
            </w:r>
          </w:p>
        </w:tc>
        <w:tc>
          <w:tcPr>
            <w:tcW w:w="812" w:type="dxa"/>
          </w:tcPr>
          <w:p w14:paraId="39E46286" w14:textId="77777777" w:rsidR="004D5EB0" w:rsidRDefault="004D5EB0" w:rsidP="00190E05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6.1±0</w:t>
            </w:r>
          </w:p>
          <w:p w14:paraId="09A48C0B" w14:textId="77777777" w:rsidR="004D5EB0" w:rsidRDefault="004D5EB0" w:rsidP="00190E05">
            <w:pPr>
              <w:pStyle w:val="TableParagraph"/>
              <w:spacing w:before="34" w:line="240" w:lineRule="auto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.10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74" w:type="dxa"/>
          </w:tcPr>
          <w:p w14:paraId="089D41EA" w14:textId="77777777" w:rsidR="004D5EB0" w:rsidRDefault="004D5EB0" w:rsidP="00190E05">
            <w:pPr>
              <w:pStyle w:val="TableParagraph"/>
              <w:spacing w:line="225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16.4±</w:t>
            </w:r>
          </w:p>
          <w:p w14:paraId="13F65F2A" w14:textId="77777777" w:rsidR="004D5EB0" w:rsidRDefault="004D5EB0" w:rsidP="00190E05">
            <w:pPr>
              <w:pStyle w:val="TableParagraph"/>
              <w:spacing w:before="34" w:line="240" w:lineRule="auto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0.17</w:t>
            </w:r>
            <w:r>
              <w:rPr>
                <w:sz w:val="20"/>
                <w:vertAlign w:val="superscript"/>
              </w:rPr>
              <w:t>d</w:t>
            </w:r>
          </w:p>
        </w:tc>
        <w:tc>
          <w:tcPr>
            <w:tcW w:w="812" w:type="dxa"/>
          </w:tcPr>
          <w:p w14:paraId="6DAD87BA" w14:textId="77777777" w:rsidR="004D5EB0" w:rsidRDefault="004D5EB0" w:rsidP="00190E05">
            <w:pPr>
              <w:pStyle w:val="TableParagraph"/>
              <w:spacing w:line="225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6.1±0</w:t>
            </w:r>
          </w:p>
          <w:p w14:paraId="353CD0A0" w14:textId="77777777" w:rsidR="004D5EB0" w:rsidRDefault="004D5EB0" w:rsidP="00190E05">
            <w:pPr>
              <w:pStyle w:val="TableParagraph"/>
              <w:spacing w:before="34" w:line="240" w:lineRule="auto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.10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99" w:type="dxa"/>
          </w:tcPr>
          <w:p w14:paraId="791C4CE2" w14:textId="77777777" w:rsidR="004D5EB0" w:rsidRDefault="004D5EB0" w:rsidP="00190E05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84.96±0</w:t>
            </w:r>
          </w:p>
          <w:p w14:paraId="4DBE743C" w14:textId="77777777" w:rsidR="004D5EB0" w:rsidRDefault="004D5EB0" w:rsidP="00190E05">
            <w:pPr>
              <w:pStyle w:val="TableParagraph"/>
              <w:spacing w:before="34" w:line="240" w:lineRule="auto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.52</w:t>
            </w:r>
            <w:r>
              <w:rPr>
                <w:sz w:val="20"/>
                <w:vertAlign w:val="superscript"/>
              </w:rPr>
              <w:t>d</w:t>
            </w:r>
          </w:p>
        </w:tc>
        <w:tc>
          <w:tcPr>
            <w:tcW w:w="745" w:type="dxa"/>
          </w:tcPr>
          <w:p w14:paraId="1E7DFEA3" w14:textId="77777777" w:rsidR="004D5EB0" w:rsidRDefault="004D5EB0" w:rsidP="00190E05">
            <w:pPr>
              <w:pStyle w:val="TableParagraph"/>
              <w:spacing w:line="22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6.1±</w:t>
            </w:r>
          </w:p>
          <w:p w14:paraId="629E68B6" w14:textId="77777777" w:rsidR="004D5EB0" w:rsidRDefault="004D5EB0" w:rsidP="00190E05">
            <w:pPr>
              <w:pStyle w:val="TableParagraph"/>
              <w:spacing w:before="34" w:line="240" w:lineRule="auto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850" w:type="dxa"/>
          </w:tcPr>
          <w:p w14:paraId="7224027A" w14:textId="77777777" w:rsidR="004D5EB0" w:rsidRDefault="004D5EB0" w:rsidP="00190E05">
            <w:pPr>
              <w:pStyle w:val="TableParagraph"/>
              <w:spacing w:line="225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58.5±</w:t>
            </w:r>
          </w:p>
          <w:p w14:paraId="6A8005E4" w14:textId="77777777" w:rsidR="004D5EB0" w:rsidRDefault="004D5EB0" w:rsidP="00190E05">
            <w:pPr>
              <w:pStyle w:val="TableParagraph"/>
              <w:spacing w:before="34" w:line="240" w:lineRule="auto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42" w:type="dxa"/>
          </w:tcPr>
          <w:p w14:paraId="4C6EFA88" w14:textId="77777777" w:rsidR="004D5EB0" w:rsidRDefault="004D5EB0" w:rsidP="00190E05">
            <w:pPr>
              <w:pStyle w:val="TableParagraph"/>
              <w:spacing w:line="225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74.60±</w:t>
            </w:r>
          </w:p>
          <w:p w14:paraId="588E132A" w14:textId="77777777" w:rsidR="004D5EB0" w:rsidRDefault="004D5EB0" w:rsidP="00190E05">
            <w:pPr>
              <w:pStyle w:val="TableParagraph"/>
              <w:spacing w:before="34"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0.66</w:t>
            </w:r>
            <w:r>
              <w:rPr>
                <w:sz w:val="20"/>
                <w:vertAlign w:val="superscript"/>
              </w:rPr>
              <w:t>d</w:t>
            </w:r>
          </w:p>
        </w:tc>
        <w:tc>
          <w:tcPr>
            <w:tcW w:w="942" w:type="dxa"/>
          </w:tcPr>
          <w:p w14:paraId="5D821157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720.1±</w:t>
            </w:r>
          </w:p>
          <w:p w14:paraId="61E023B3" w14:textId="77777777" w:rsidR="004D5EB0" w:rsidRDefault="004D5EB0" w:rsidP="00190E05">
            <w:pPr>
              <w:pStyle w:val="TableParagraph"/>
              <w:spacing w:before="34" w:line="240" w:lineRule="auto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17.3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47" w:type="dxa"/>
          </w:tcPr>
          <w:p w14:paraId="6EC675D9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0.62±0</w:t>
            </w:r>
          </w:p>
          <w:p w14:paraId="4EA3EE48" w14:textId="77777777" w:rsidR="004D5EB0" w:rsidRDefault="004D5EB0" w:rsidP="00190E05">
            <w:pPr>
              <w:pStyle w:val="TableParagraph"/>
              <w:spacing w:before="34" w:line="240" w:lineRule="auto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.006</w:t>
            </w:r>
            <w:r>
              <w:rPr>
                <w:sz w:val="20"/>
                <w:vertAlign w:val="superscript"/>
              </w:rPr>
              <w:t>d</w:t>
            </w:r>
          </w:p>
        </w:tc>
        <w:tc>
          <w:tcPr>
            <w:tcW w:w="875" w:type="dxa"/>
          </w:tcPr>
          <w:p w14:paraId="01F92217" w14:textId="77777777" w:rsidR="004D5EB0" w:rsidRDefault="004D5EB0" w:rsidP="00190E05">
            <w:pPr>
              <w:pStyle w:val="TableParagraph"/>
              <w:spacing w:line="225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1.75±</w:t>
            </w:r>
          </w:p>
          <w:p w14:paraId="4D9D8F57" w14:textId="77777777" w:rsidR="004D5EB0" w:rsidRDefault="004D5EB0" w:rsidP="00190E05">
            <w:pPr>
              <w:pStyle w:val="TableParagraph"/>
              <w:spacing w:before="34" w:line="240" w:lineRule="auto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1047" w:type="dxa"/>
          </w:tcPr>
          <w:p w14:paraId="3090E549" w14:textId="77777777" w:rsidR="004D5EB0" w:rsidRDefault="004D5EB0" w:rsidP="00190E05">
            <w:pPr>
              <w:pStyle w:val="TableParagraph"/>
              <w:spacing w:line="225" w:lineRule="exact"/>
              <w:ind w:left="167" w:right="169"/>
              <w:rPr>
                <w:sz w:val="20"/>
              </w:rPr>
            </w:pPr>
            <w:r>
              <w:rPr>
                <w:sz w:val="20"/>
              </w:rPr>
              <w:t>3285.6±</w:t>
            </w:r>
          </w:p>
          <w:p w14:paraId="41B8E27C" w14:textId="77777777" w:rsidR="004D5EB0" w:rsidRDefault="004D5EB0" w:rsidP="00190E05">
            <w:pPr>
              <w:pStyle w:val="TableParagraph"/>
              <w:spacing w:before="34" w:line="240" w:lineRule="auto"/>
              <w:ind w:left="167" w:right="169"/>
              <w:rPr>
                <w:sz w:val="20"/>
              </w:rPr>
            </w:pPr>
            <w:r>
              <w:rPr>
                <w:sz w:val="20"/>
              </w:rPr>
              <w:t>46.3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6CD57507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53F78068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59060127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56671A2C" w14:textId="77777777" w:rsidR="004D5EB0" w:rsidRDefault="004D5EB0" w:rsidP="00190E05">
            <w:pPr>
              <w:pStyle w:val="TableParagraph"/>
              <w:spacing w:line="225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96.6</w:t>
            </w:r>
          </w:p>
          <w:p w14:paraId="4C63DE21" w14:textId="77777777" w:rsidR="004D5EB0" w:rsidRDefault="004D5EB0" w:rsidP="00190E05">
            <w:pPr>
              <w:pStyle w:val="TableParagraph"/>
              <w:spacing w:before="34" w:line="240" w:lineRule="auto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±0.8</w:t>
            </w:r>
          </w:p>
        </w:tc>
      </w:tr>
      <w:tr w:rsidR="004D5EB0" w14:paraId="24B388CF" w14:textId="77777777" w:rsidTr="00190E05">
        <w:trPr>
          <w:trHeight w:val="897"/>
        </w:trPr>
        <w:tc>
          <w:tcPr>
            <w:tcW w:w="764" w:type="dxa"/>
            <w:vMerge w:val="restart"/>
          </w:tcPr>
          <w:p w14:paraId="6BFAC4D9" w14:textId="77777777" w:rsidR="004D5EB0" w:rsidRDefault="004D5EB0" w:rsidP="00190E05">
            <w:pPr>
              <w:pStyle w:val="TableParagraph"/>
              <w:spacing w:line="270" w:lineRule="exact"/>
              <w:ind w:left="336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3</w:t>
            </w:r>
          </w:p>
        </w:tc>
        <w:tc>
          <w:tcPr>
            <w:tcW w:w="701" w:type="dxa"/>
          </w:tcPr>
          <w:p w14:paraId="0E5EB750" w14:textId="77777777" w:rsidR="004D5EB0" w:rsidRDefault="004D5EB0" w:rsidP="00190E05">
            <w:pPr>
              <w:pStyle w:val="TableParagraph"/>
              <w:spacing w:line="225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G.C</w:t>
            </w:r>
          </w:p>
        </w:tc>
        <w:tc>
          <w:tcPr>
            <w:tcW w:w="812" w:type="dxa"/>
          </w:tcPr>
          <w:p w14:paraId="62AB42EA" w14:textId="77777777" w:rsidR="004D5EB0" w:rsidRDefault="004D5EB0" w:rsidP="00190E05">
            <w:pPr>
              <w:pStyle w:val="TableParagraph"/>
              <w:spacing w:line="225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6.4±0</w:t>
            </w:r>
          </w:p>
          <w:p w14:paraId="5F32F674" w14:textId="77777777" w:rsidR="004D5EB0" w:rsidRDefault="004D5EB0" w:rsidP="00190E05">
            <w:pPr>
              <w:pStyle w:val="TableParagraph"/>
              <w:spacing w:before="39" w:line="240" w:lineRule="auto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.14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74" w:type="dxa"/>
          </w:tcPr>
          <w:p w14:paraId="4125AC1D" w14:textId="77777777" w:rsidR="004D5EB0" w:rsidRDefault="004D5EB0" w:rsidP="00190E05">
            <w:pPr>
              <w:pStyle w:val="TableParagraph"/>
              <w:spacing w:line="225" w:lineRule="exact"/>
              <w:ind w:left="109" w:right="104"/>
              <w:rPr>
                <w:sz w:val="20"/>
              </w:rPr>
            </w:pPr>
            <w:r>
              <w:rPr>
                <w:sz w:val="20"/>
              </w:rPr>
              <w:t>19.4±0.</w:t>
            </w:r>
          </w:p>
          <w:p w14:paraId="5D48A48F" w14:textId="77777777" w:rsidR="004D5EB0" w:rsidRDefault="004D5EB0" w:rsidP="00190E05">
            <w:pPr>
              <w:pStyle w:val="TableParagraph"/>
              <w:spacing w:before="39" w:line="240" w:lineRule="auto"/>
              <w:ind w:left="104" w:right="104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12" w:type="dxa"/>
          </w:tcPr>
          <w:p w14:paraId="46DDDB7D" w14:textId="77777777" w:rsidR="004D5EB0" w:rsidRDefault="004D5EB0" w:rsidP="00190E05">
            <w:pPr>
              <w:pStyle w:val="TableParagraph"/>
              <w:spacing w:line="225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6.4±0</w:t>
            </w:r>
          </w:p>
          <w:p w14:paraId="483A2692" w14:textId="77777777" w:rsidR="004D5EB0" w:rsidRDefault="004D5EB0" w:rsidP="00190E05">
            <w:pPr>
              <w:pStyle w:val="TableParagraph"/>
              <w:spacing w:before="39" w:line="240" w:lineRule="auto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.14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99" w:type="dxa"/>
          </w:tcPr>
          <w:p w14:paraId="79E698E9" w14:textId="77777777" w:rsidR="004D5EB0" w:rsidRDefault="004D5EB0" w:rsidP="00190E05">
            <w:pPr>
              <w:pStyle w:val="TableParagraph"/>
              <w:spacing w:line="225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92.23±0</w:t>
            </w:r>
          </w:p>
          <w:p w14:paraId="1E8515BD" w14:textId="77777777" w:rsidR="004D5EB0" w:rsidRDefault="004D5EB0" w:rsidP="00190E05">
            <w:pPr>
              <w:pStyle w:val="TableParagraph"/>
              <w:spacing w:before="39" w:line="240" w:lineRule="auto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.20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745" w:type="dxa"/>
          </w:tcPr>
          <w:p w14:paraId="729FA722" w14:textId="77777777" w:rsidR="004D5EB0" w:rsidRDefault="004D5EB0" w:rsidP="00190E05">
            <w:pPr>
              <w:pStyle w:val="TableParagraph"/>
              <w:spacing w:line="22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8.2±</w:t>
            </w:r>
          </w:p>
          <w:p w14:paraId="71DBBB62" w14:textId="77777777" w:rsidR="004D5EB0" w:rsidRDefault="004D5EB0" w:rsidP="00190E05">
            <w:pPr>
              <w:pStyle w:val="TableParagraph"/>
              <w:spacing w:before="39" w:line="240" w:lineRule="auto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0.1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50" w:type="dxa"/>
          </w:tcPr>
          <w:p w14:paraId="15B09E82" w14:textId="77777777" w:rsidR="004D5EB0" w:rsidRDefault="004D5EB0" w:rsidP="00190E05">
            <w:pPr>
              <w:pStyle w:val="TableParagraph"/>
              <w:spacing w:line="225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78.4±</w:t>
            </w:r>
          </w:p>
          <w:p w14:paraId="33BD971A" w14:textId="77777777" w:rsidR="004D5EB0" w:rsidRDefault="004D5EB0" w:rsidP="00190E05">
            <w:pPr>
              <w:pStyle w:val="TableParagraph"/>
              <w:spacing w:before="39" w:line="240" w:lineRule="auto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1.9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42" w:type="dxa"/>
          </w:tcPr>
          <w:p w14:paraId="0B5A8AED" w14:textId="77777777" w:rsidR="004D5EB0" w:rsidRDefault="004D5EB0" w:rsidP="00190E05">
            <w:pPr>
              <w:pStyle w:val="TableParagraph"/>
              <w:spacing w:line="225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81.76±</w:t>
            </w:r>
          </w:p>
          <w:p w14:paraId="2B906EB4" w14:textId="77777777" w:rsidR="004D5EB0" w:rsidRDefault="004D5EB0" w:rsidP="00190E05">
            <w:pPr>
              <w:pStyle w:val="TableParagraph"/>
              <w:spacing w:before="39"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0.41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942" w:type="dxa"/>
          </w:tcPr>
          <w:p w14:paraId="5EF3C99A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782.3±</w:t>
            </w:r>
          </w:p>
          <w:p w14:paraId="498A0D75" w14:textId="77777777" w:rsidR="004D5EB0" w:rsidRDefault="004D5EB0" w:rsidP="00190E05">
            <w:pPr>
              <w:pStyle w:val="TableParagraph"/>
              <w:spacing w:before="39" w:line="240" w:lineRule="auto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23.4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47" w:type="dxa"/>
          </w:tcPr>
          <w:p w14:paraId="50332CA7" w14:textId="77777777" w:rsidR="004D5EB0" w:rsidRDefault="004D5EB0" w:rsidP="00190E05">
            <w:pPr>
              <w:pStyle w:val="TableParagraph"/>
              <w:spacing w:line="22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0.68±0</w:t>
            </w:r>
          </w:p>
          <w:p w14:paraId="5644D2C4" w14:textId="77777777" w:rsidR="004D5EB0" w:rsidRDefault="004D5EB0" w:rsidP="00190E05">
            <w:pPr>
              <w:pStyle w:val="TableParagraph"/>
              <w:spacing w:before="39" w:line="240" w:lineRule="auto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.003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875" w:type="dxa"/>
          </w:tcPr>
          <w:p w14:paraId="295689B6" w14:textId="77777777" w:rsidR="004D5EB0" w:rsidRDefault="004D5EB0" w:rsidP="00190E05">
            <w:pPr>
              <w:pStyle w:val="TableParagraph"/>
              <w:spacing w:line="225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1.81±</w:t>
            </w:r>
          </w:p>
          <w:p w14:paraId="77EDE328" w14:textId="77777777" w:rsidR="004D5EB0" w:rsidRDefault="004D5EB0" w:rsidP="00190E05">
            <w:pPr>
              <w:pStyle w:val="TableParagraph"/>
              <w:spacing w:before="39" w:line="240" w:lineRule="auto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0.02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047" w:type="dxa"/>
          </w:tcPr>
          <w:p w14:paraId="7C305FC7" w14:textId="77777777" w:rsidR="004D5EB0" w:rsidRDefault="004D5EB0" w:rsidP="00190E05">
            <w:pPr>
              <w:pStyle w:val="TableParagraph"/>
              <w:spacing w:line="225" w:lineRule="exact"/>
              <w:ind w:left="167" w:right="169"/>
              <w:rPr>
                <w:sz w:val="20"/>
              </w:rPr>
            </w:pPr>
            <w:r>
              <w:rPr>
                <w:sz w:val="20"/>
              </w:rPr>
              <w:t>3566.1±</w:t>
            </w:r>
          </w:p>
          <w:p w14:paraId="66D74502" w14:textId="77777777" w:rsidR="004D5EB0" w:rsidRDefault="004D5EB0" w:rsidP="00190E05">
            <w:pPr>
              <w:pStyle w:val="TableParagraph"/>
              <w:spacing w:before="39" w:line="240" w:lineRule="auto"/>
              <w:ind w:left="160" w:right="169"/>
              <w:rPr>
                <w:sz w:val="20"/>
              </w:rPr>
            </w:pPr>
            <w:r>
              <w:rPr>
                <w:sz w:val="20"/>
              </w:rPr>
              <w:t>55.1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75" w:type="dxa"/>
            <w:vMerge w:val="restart"/>
          </w:tcPr>
          <w:p w14:paraId="6B7F5755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0F465084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178B9C84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62002F25" w14:textId="77777777" w:rsidR="004D5EB0" w:rsidRDefault="004D5EB0" w:rsidP="00190E05">
            <w:pPr>
              <w:pStyle w:val="TableParagraph"/>
              <w:spacing w:line="240" w:lineRule="auto"/>
              <w:ind w:left="198"/>
              <w:jc w:val="left"/>
              <w:rPr>
                <w:sz w:val="20"/>
              </w:rPr>
            </w:pPr>
            <w:r>
              <w:rPr>
                <w:sz w:val="20"/>
              </w:rPr>
              <w:t>2.18±</w:t>
            </w:r>
          </w:p>
          <w:p w14:paraId="3C1D8B50" w14:textId="77777777" w:rsidR="004D5EB0" w:rsidRDefault="004D5EB0" w:rsidP="00190E05">
            <w:pPr>
              <w:pStyle w:val="TableParagraph"/>
              <w:spacing w:before="35" w:line="240" w:lineRule="auto"/>
              <w:ind w:left="222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37" w:type="dxa"/>
            <w:vMerge w:val="restart"/>
          </w:tcPr>
          <w:p w14:paraId="547652FA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5A5A35A2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51C86882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105E2935" w14:textId="77777777" w:rsidR="004D5EB0" w:rsidRDefault="004D5EB0" w:rsidP="00190E05">
            <w:pPr>
              <w:pStyle w:val="TableParagraph"/>
              <w:spacing w:line="240" w:lineRule="auto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0.45±0</w:t>
            </w:r>
          </w:p>
          <w:p w14:paraId="075F91E7" w14:textId="77777777" w:rsidR="004D5EB0" w:rsidRDefault="004D5EB0" w:rsidP="00190E05">
            <w:pPr>
              <w:pStyle w:val="TableParagraph"/>
              <w:spacing w:before="3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.002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875" w:type="dxa"/>
            <w:vMerge w:val="restart"/>
          </w:tcPr>
          <w:p w14:paraId="786CEE81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0606D5C9" w14:textId="77777777" w:rsidR="004D5EB0" w:rsidRDefault="004D5EB0" w:rsidP="00190E05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14:paraId="4F442A81" w14:textId="77777777" w:rsidR="004D5EB0" w:rsidRDefault="004D5EB0" w:rsidP="00190E05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14:paraId="051F7055" w14:textId="77777777" w:rsidR="004D5EB0" w:rsidRDefault="004D5EB0" w:rsidP="00190E05">
            <w:pPr>
              <w:pStyle w:val="TableParagraph"/>
              <w:spacing w:line="240" w:lineRule="auto"/>
              <w:ind w:left="196"/>
              <w:jc w:val="left"/>
              <w:rPr>
                <w:sz w:val="20"/>
              </w:rPr>
            </w:pPr>
            <w:r>
              <w:rPr>
                <w:sz w:val="20"/>
              </w:rPr>
              <w:t>2.57±</w:t>
            </w:r>
          </w:p>
          <w:p w14:paraId="22251BB6" w14:textId="77777777" w:rsidR="004D5EB0" w:rsidRDefault="004D5EB0" w:rsidP="00190E05">
            <w:pPr>
              <w:pStyle w:val="TableParagraph"/>
              <w:spacing w:before="35" w:line="240" w:lineRule="auto"/>
              <w:ind w:left="225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764" w:type="dxa"/>
          </w:tcPr>
          <w:p w14:paraId="04A4DCC1" w14:textId="77777777" w:rsidR="004D5EB0" w:rsidRDefault="004D5EB0" w:rsidP="00190E05">
            <w:pPr>
              <w:pStyle w:val="TableParagraph"/>
              <w:spacing w:line="225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96.6</w:t>
            </w:r>
          </w:p>
          <w:p w14:paraId="43B57E1A" w14:textId="77777777" w:rsidR="004D5EB0" w:rsidRDefault="004D5EB0" w:rsidP="00190E05">
            <w:pPr>
              <w:pStyle w:val="TableParagraph"/>
              <w:spacing w:before="39" w:line="240" w:lineRule="auto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±1.6</w:t>
            </w:r>
          </w:p>
        </w:tc>
      </w:tr>
      <w:tr w:rsidR="004D5EB0" w14:paraId="7977A896" w14:textId="77777777" w:rsidTr="00190E05">
        <w:trPr>
          <w:trHeight w:val="964"/>
        </w:trPr>
        <w:tc>
          <w:tcPr>
            <w:tcW w:w="764" w:type="dxa"/>
            <w:vMerge/>
            <w:tcBorders>
              <w:top w:val="nil"/>
            </w:tcBorders>
          </w:tcPr>
          <w:p w14:paraId="16942D1E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14:paraId="4D93890D" w14:textId="77777777" w:rsidR="004D5EB0" w:rsidRDefault="004D5EB0" w:rsidP="00190E05">
            <w:pPr>
              <w:pStyle w:val="TableParagraph"/>
              <w:spacing w:line="226" w:lineRule="exact"/>
              <w:ind w:left="110" w:right="107"/>
              <w:rPr>
                <w:sz w:val="20"/>
              </w:rPr>
            </w:pPr>
            <w:r>
              <w:rPr>
                <w:sz w:val="20"/>
              </w:rPr>
              <w:t>C.C</w:t>
            </w:r>
          </w:p>
        </w:tc>
        <w:tc>
          <w:tcPr>
            <w:tcW w:w="812" w:type="dxa"/>
          </w:tcPr>
          <w:p w14:paraId="2FFD978F" w14:textId="77777777" w:rsidR="004D5EB0" w:rsidRDefault="004D5EB0" w:rsidP="00190E05">
            <w:pPr>
              <w:pStyle w:val="TableParagraph"/>
              <w:spacing w:line="22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6.3±0</w:t>
            </w:r>
          </w:p>
          <w:p w14:paraId="2EAC08A4" w14:textId="77777777" w:rsidR="004D5EB0" w:rsidRDefault="004D5EB0" w:rsidP="00190E05">
            <w:pPr>
              <w:pStyle w:val="TableParagraph"/>
              <w:spacing w:before="34" w:line="240" w:lineRule="auto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.12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74" w:type="dxa"/>
          </w:tcPr>
          <w:p w14:paraId="18D43E31" w14:textId="77777777" w:rsidR="004D5EB0" w:rsidRDefault="004D5EB0" w:rsidP="00190E05">
            <w:pPr>
              <w:pStyle w:val="TableParagraph"/>
              <w:spacing w:line="226" w:lineRule="exact"/>
              <w:ind w:left="109" w:right="104"/>
              <w:rPr>
                <w:sz w:val="20"/>
              </w:rPr>
            </w:pPr>
            <w:r>
              <w:rPr>
                <w:sz w:val="20"/>
              </w:rPr>
              <w:t>17.3±0.</w:t>
            </w:r>
          </w:p>
          <w:p w14:paraId="2162A3A3" w14:textId="77777777" w:rsidR="004D5EB0" w:rsidRDefault="004D5EB0" w:rsidP="00190E05">
            <w:pPr>
              <w:pStyle w:val="TableParagraph"/>
              <w:spacing w:before="34" w:line="240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z w:val="20"/>
                <w:vertAlign w:val="superscript"/>
              </w:rPr>
              <w:t>d</w:t>
            </w:r>
          </w:p>
        </w:tc>
        <w:tc>
          <w:tcPr>
            <w:tcW w:w="812" w:type="dxa"/>
          </w:tcPr>
          <w:p w14:paraId="602C62C7" w14:textId="77777777" w:rsidR="004D5EB0" w:rsidRDefault="004D5EB0" w:rsidP="00190E05">
            <w:pPr>
              <w:pStyle w:val="TableParagraph"/>
              <w:spacing w:line="226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6.3±0</w:t>
            </w:r>
          </w:p>
          <w:p w14:paraId="21D65FD6" w14:textId="77777777" w:rsidR="004D5EB0" w:rsidRDefault="004D5EB0" w:rsidP="00190E05">
            <w:pPr>
              <w:pStyle w:val="TableParagraph"/>
              <w:spacing w:before="34" w:line="240" w:lineRule="auto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.12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99" w:type="dxa"/>
          </w:tcPr>
          <w:p w14:paraId="38274BAA" w14:textId="77777777" w:rsidR="004D5EB0" w:rsidRDefault="004D5EB0" w:rsidP="00190E05">
            <w:pPr>
              <w:pStyle w:val="TableParagraph"/>
              <w:spacing w:line="226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95.80±0</w:t>
            </w:r>
          </w:p>
          <w:p w14:paraId="568E9811" w14:textId="77777777" w:rsidR="004D5EB0" w:rsidRDefault="004D5EB0" w:rsidP="00190E05">
            <w:pPr>
              <w:pStyle w:val="TableParagraph"/>
              <w:spacing w:before="34" w:line="240" w:lineRule="auto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.20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745" w:type="dxa"/>
          </w:tcPr>
          <w:p w14:paraId="376C9FD0" w14:textId="77777777" w:rsidR="004D5EB0" w:rsidRDefault="004D5EB0" w:rsidP="00190E05">
            <w:pPr>
              <w:pStyle w:val="TableParagraph"/>
              <w:spacing w:line="226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6.9±</w:t>
            </w:r>
          </w:p>
          <w:p w14:paraId="5D3BCE05" w14:textId="77777777" w:rsidR="004D5EB0" w:rsidRDefault="004D5EB0" w:rsidP="00190E05">
            <w:pPr>
              <w:pStyle w:val="TableParagraph"/>
              <w:spacing w:before="34" w:line="240" w:lineRule="auto"/>
              <w:ind w:left="214"/>
              <w:jc w:val="left"/>
              <w:rPr>
                <w:sz w:val="20"/>
              </w:rPr>
            </w:pPr>
            <w:r>
              <w:rPr>
                <w:sz w:val="20"/>
              </w:rPr>
              <w:t>0.4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50" w:type="dxa"/>
          </w:tcPr>
          <w:p w14:paraId="5A5B7F64" w14:textId="77777777" w:rsidR="004D5EB0" w:rsidRDefault="004D5EB0" w:rsidP="00190E05">
            <w:pPr>
              <w:pStyle w:val="TableParagraph"/>
              <w:spacing w:line="226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67.0±</w:t>
            </w:r>
          </w:p>
          <w:p w14:paraId="0332F68C" w14:textId="77777777" w:rsidR="004D5EB0" w:rsidRDefault="004D5EB0" w:rsidP="00190E05">
            <w:pPr>
              <w:pStyle w:val="TableParagraph"/>
              <w:spacing w:before="34" w:line="240" w:lineRule="auto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5.3</w:t>
            </w:r>
            <w:r>
              <w:rPr>
                <w:sz w:val="20"/>
                <w:vertAlign w:val="superscript"/>
              </w:rPr>
              <w:t>bc</w:t>
            </w:r>
          </w:p>
        </w:tc>
        <w:tc>
          <w:tcPr>
            <w:tcW w:w="942" w:type="dxa"/>
          </w:tcPr>
          <w:p w14:paraId="55291CD2" w14:textId="77777777" w:rsidR="004D5EB0" w:rsidRDefault="004D5EB0" w:rsidP="00190E05">
            <w:pPr>
              <w:pStyle w:val="TableParagraph"/>
              <w:spacing w:line="226" w:lineRule="exact"/>
              <w:ind w:left="183"/>
              <w:jc w:val="left"/>
              <w:rPr>
                <w:sz w:val="20"/>
              </w:rPr>
            </w:pPr>
            <w:r>
              <w:rPr>
                <w:sz w:val="20"/>
              </w:rPr>
              <w:t>85.43±</w:t>
            </w:r>
          </w:p>
          <w:p w14:paraId="25437477" w14:textId="77777777" w:rsidR="004D5EB0" w:rsidRDefault="004D5EB0" w:rsidP="00190E05">
            <w:pPr>
              <w:pStyle w:val="TableParagraph"/>
              <w:spacing w:before="34" w:line="240" w:lineRule="auto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0.06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942" w:type="dxa"/>
          </w:tcPr>
          <w:p w14:paraId="27D7D159" w14:textId="77777777" w:rsidR="004D5EB0" w:rsidRDefault="004D5EB0" w:rsidP="00190E05">
            <w:pPr>
              <w:pStyle w:val="TableParagraph"/>
              <w:spacing w:line="226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824.5±</w:t>
            </w:r>
          </w:p>
          <w:p w14:paraId="1D870E30" w14:textId="77777777" w:rsidR="004D5EB0" w:rsidRDefault="004D5EB0" w:rsidP="00190E05">
            <w:pPr>
              <w:pStyle w:val="TableParagraph"/>
              <w:spacing w:before="34" w:line="240" w:lineRule="auto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12.7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47" w:type="dxa"/>
          </w:tcPr>
          <w:p w14:paraId="61380C85" w14:textId="77777777" w:rsidR="004D5EB0" w:rsidRDefault="004D5EB0" w:rsidP="00190E05">
            <w:pPr>
              <w:pStyle w:val="TableParagraph"/>
              <w:spacing w:line="226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0.71±0</w:t>
            </w:r>
          </w:p>
          <w:p w14:paraId="3E45364A" w14:textId="77777777" w:rsidR="004D5EB0" w:rsidRDefault="004D5EB0" w:rsidP="00190E05">
            <w:pPr>
              <w:pStyle w:val="TableParagraph"/>
              <w:spacing w:before="34" w:line="240" w:lineRule="auto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.001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875" w:type="dxa"/>
          </w:tcPr>
          <w:p w14:paraId="004084E9" w14:textId="77777777" w:rsidR="004D5EB0" w:rsidRDefault="004D5EB0" w:rsidP="00190E05">
            <w:pPr>
              <w:pStyle w:val="TableParagraph"/>
              <w:spacing w:line="226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1.85±</w:t>
            </w:r>
          </w:p>
          <w:p w14:paraId="463791D2" w14:textId="77777777" w:rsidR="004D5EB0" w:rsidRDefault="004D5EB0" w:rsidP="00190E05">
            <w:pPr>
              <w:pStyle w:val="TableParagraph"/>
              <w:spacing w:before="34" w:line="240" w:lineRule="auto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0.01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047" w:type="dxa"/>
          </w:tcPr>
          <w:p w14:paraId="5CE20173" w14:textId="77777777" w:rsidR="004D5EB0" w:rsidRDefault="004D5EB0" w:rsidP="00190E05">
            <w:pPr>
              <w:pStyle w:val="TableParagraph"/>
              <w:spacing w:line="226" w:lineRule="exact"/>
              <w:ind w:left="184"/>
              <w:jc w:val="left"/>
              <w:rPr>
                <w:sz w:val="20"/>
              </w:rPr>
            </w:pPr>
            <w:r>
              <w:rPr>
                <w:sz w:val="20"/>
              </w:rPr>
              <w:t>3704.4±</w:t>
            </w:r>
          </w:p>
          <w:p w14:paraId="655E9109" w14:textId="77777777" w:rsidR="004D5EB0" w:rsidRDefault="004D5EB0" w:rsidP="00190E05">
            <w:pPr>
              <w:pStyle w:val="TableParagraph"/>
              <w:spacing w:before="34" w:line="240" w:lineRule="auto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89.2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77EEF490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14:paraId="2529208A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14:paraId="35D21B16" w14:textId="77777777" w:rsidR="004D5EB0" w:rsidRDefault="004D5EB0" w:rsidP="00190E0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14:paraId="5865E35F" w14:textId="77777777" w:rsidR="004D5EB0" w:rsidRDefault="004D5EB0" w:rsidP="00190E05">
            <w:pPr>
              <w:pStyle w:val="TableParagraph"/>
              <w:spacing w:line="226" w:lineRule="exact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96.6</w:t>
            </w:r>
          </w:p>
          <w:p w14:paraId="57D09F2F" w14:textId="77777777" w:rsidR="004D5EB0" w:rsidRDefault="004D5EB0" w:rsidP="00190E05">
            <w:pPr>
              <w:pStyle w:val="TableParagraph"/>
              <w:spacing w:before="34" w:line="240" w:lineRule="auto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±2.2</w:t>
            </w:r>
          </w:p>
        </w:tc>
      </w:tr>
    </w:tbl>
    <w:p w14:paraId="7E8B6C83" w14:textId="77777777" w:rsidR="004D5EB0" w:rsidRDefault="004D5EB0" w:rsidP="004D5EB0">
      <w:pPr>
        <w:pStyle w:val="BodyText"/>
        <w:spacing w:before="8"/>
        <w:rPr>
          <w:b/>
          <w:sz w:val="17"/>
        </w:rPr>
      </w:pPr>
    </w:p>
    <w:p w14:paraId="45CEDEB1" w14:textId="77777777" w:rsidR="004D5EB0" w:rsidRDefault="004D5EB0" w:rsidP="004D5EB0">
      <w:pPr>
        <w:pStyle w:val="Heading3"/>
        <w:spacing w:before="1"/>
        <w:ind w:left="800"/>
      </w:pPr>
      <w:r>
        <w:t>*Values</w:t>
      </w:r>
      <w:r>
        <w:rPr>
          <w:spacing w:val="-4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mean</w:t>
      </w:r>
      <w:r>
        <w:rPr>
          <w:spacing w:val="2"/>
        </w:rPr>
        <w:t xml:space="preserve"> </w:t>
      </w:r>
      <w:r>
        <w:t>±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error</w:t>
      </w:r>
    </w:p>
    <w:p w14:paraId="2C4204F1" w14:textId="77777777" w:rsidR="004D5EB0" w:rsidRDefault="004D5EB0" w:rsidP="004D5EB0">
      <w:pPr>
        <w:pStyle w:val="BodyText"/>
        <w:spacing w:before="1"/>
        <w:rPr>
          <w:b/>
          <w:sz w:val="26"/>
        </w:rPr>
      </w:pPr>
    </w:p>
    <w:p w14:paraId="00D75EB1" w14:textId="77777777" w:rsidR="004D5EB0" w:rsidRDefault="004D5EB0" w:rsidP="004D5EB0">
      <w:pPr>
        <w:rPr>
          <w:b/>
        </w:rPr>
        <w:sectPr w:rsidR="004D5EB0" w:rsidSect="004D5EB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Values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row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different</w:t>
      </w:r>
      <w:r>
        <w:rPr>
          <w:b/>
          <w:spacing w:val="-2"/>
        </w:rPr>
        <w:t xml:space="preserve"> </w:t>
      </w:r>
      <w:r>
        <w:rPr>
          <w:b/>
        </w:rPr>
        <w:t>superscript</w:t>
      </w:r>
      <w:r>
        <w:rPr>
          <w:b/>
          <w:spacing w:val="-1"/>
        </w:rPr>
        <w:t xml:space="preserve"> </w:t>
      </w:r>
      <w:r>
        <w:rPr>
          <w:b/>
        </w:rPr>
        <w:t>differ</w:t>
      </w:r>
      <w:r>
        <w:rPr>
          <w:b/>
          <w:spacing w:val="-1"/>
        </w:rPr>
        <w:t xml:space="preserve"> </w:t>
      </w:r>
      <w:r>
        <w:rPr>
          <w:b/>
        </w:rPr>
        <w:t>significantly</w:t>
      </w:r>
      <w:r>
        <w:rPr>
          <w:b/>
          <w:spacing w:val="-3"/>
        </w:rPr>
        <w:t xml:space="preserve"> </w:t>
      </w:r>
      <w:r>
        <w:rPr>
          <w:b/>
        </w:rPr>
        <w:t>(</w:t>
      </w:r>
      <w:r w:rsidRPr="004D5EB0">
        <w:rPr>
          <w:b/>
          <w:bCs/>
        </w:rPr>
        <w:t>P&lt;0.05)</w:t>
      </w:r>
      <w:r>
        <w:rPr>
          <w:b/>
        </w:rPr>
        <w:t xml:space="preserve">    </w:t>
      </w:r>
    </w:p>
    <w:p w14:paraId="7DB054D5" w14:textId="55687A0E" w:rsidR="00AB7562" w:rsidRPr="00AB6066" w:rsidRDefault="004D5EB0" w:rsidP="00AB6066">
      <w:pPr>
        <w:pStyle w:val="Heading3"/>
        <w:spacing w:before="78"/>
        <w:ind w:left="3246" w:right="3403"/>
        <w:jc w:val="center"/>
      </w:pPr>
      <w:r>
        <w:lastRenderedPageBreak/>
        <w:t>REFERENCE</w:t>
      </w:r>
    </w:p>
    <w:p w14:paraId="70B37353" w14:textId="77777777" w:rsidR="00AB7562" w:rsidRDefault="00AB7562" w:rsidP="004D5EB0">
      <w:pPr>
        <w:pStyle w:val="BodyText"/>
        <w:spacing w:before="7"/>
        <w:rPr>
          <w:sz w:val="25"/>
        </w:rPr>
      </w:pPr>
    </w:p>
    <w:p w14:paraId="2F797443" w14:textId="77777777" w:rsidR="00AB7562" w:rsidRDefault="00AB7562" w:rsidP="00AB6066">
      <w:pPr>
        <w:pStyle w:val="BodyText"/>
        <w:spacing w:before="1" w:line="360" w:lineRule="auto"/>
        <w:ind w:left="720" w:right="398" w:hanging="720"/>
        <w:jc w:val="both"/>
      </w:pPr>
      <w:r>
        <w:t>Adler</w:t>
      </w:r>
      <w:r>
        <w:rPr>
          <w:spacing w:val="1"/>
        </w:rPr>
        <w:t xml:space="preserve"> </w:t>
      </w:r>
      <w:r>
        <w:t>PR,</w:t>
      </w:r>
      <w:r>
        <w:rPr>
          <w:spacing w:val="1"/>
        </w:rPr>
        <w:t xml:space="preserve"> </w:t>
      </w:r>
      <w:r>
        <w:t>Harper</w:t>
      </w:r>
      <w:r>
        <w:rPr>
          <w:spacing w:val="1"/>
        </w:rPr>
        <w:t xml:space="preserve"> </w:t>
      </w:r>
      <w:r>
        <w:t>JK,</w:t>
      </w:r>
      <w:r>
        <w:rPr>
          <w:spacing w:val="1"/>
        </w:rPr>
        <w:t xml:space="preserve"> </w:t>
      </w:r>
      <w:r>
        <w:t>Takeda</w:t>
      </w:r>
      <w:r>
        <w:rPr>
          <w:spacing w:val="1"/>
        </w:rPr>
        <w:t xml:space="preserve"> </w:t>
      </w:r>
      <w:r>
        <w:t>F,</w:t>
      </w:r>
      <w:r>
        <w:rPr>
          <w:spacing w:val="1"/>
        </w:rPr>
        <w:t xml:space="preserve"> </w:t>
      </w:r>
      <w:r>
        <w:t>Wade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Summerfelt</w:t>
      </w:r>
      <w:r>
        <w:rPr>
          <w:spacing w:val="1"/>
        </w:rPr>
        <w:t xml:space="preserve"> </w:t>
      </w:r>
      <w:r>
        <w:t>ST.</w:t>
      </w:r>
      <w:r>
        <w:rPr>
          <w:spacing w:val="1"/>
        </w:rPr>
        <w:t xml:space="preserve"> </w:t>
      </w:r>
      <w:r>
        <w:t>2000.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evaluation of hydroponics and other</w:t>
      </w:r>
      <w:r>
        <w:rPr>
          <w:spacing w:val="1"/>
        </w:rPr>
        <w:t xml:space="preserve"> </w:t>
      </w:r>
      <w:r>
        <w:t>treatment options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phosphorous removal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aquaculture</w:t>
      </w:r>
      <w:r>
        <w:rPr>
          <w:spacing w:val="1"/>
        </w:rPr>
        <w:t xml:space="preserve"> </w:t>
      </w:r>
      <w:r>
        <w:t>effluent,</w:t>
      </w:r>
      <w:r>
        <w:rPr>
          <w:spacing w:val="2"/>
        </w:rPr>
        <w:t xml:space="preserve"> </w:t>
      </w:r>
      <w:proofErr w:type="spellStart"/>
      <w:r>
        <w:rPr>
          <w:i/>
        </w:rPr>
        <w:t>HortScience</w:t>
      </w:r>
      <w:proofErr w:type="spellEnd"/>
      <w:r>
        <w:t>,</w:t>
      </w:r>
      <w:r>
        <w:rPr>
          <w:spacing w:val="4"/>
        </w:rPr>
        <w:t xml:space="preserve"> </w:t>
      </w:r>
      <w:r>
        <w:rPr>
          <w:b/>
        </w:rPr>
        <w:t>35</w:t>
      </w:r>
      <w:r>
        <w:t>(6):</w:t>
      </w:r>
      <w:r>
        <w:rPr>
          <w:spacing w:val="-3"/>
        </w:rPr>
        <w:t xml:space="preserve"> </w:t>
      </w:r>
      <w:r>
        <w:t>993-999.</w:t>
      </w:r>
    </w:p>
    <w:p w14:paraId="4B139AF1" w14:textId="77777777" w:rsidR="00AB7562" w:rsidRDefault="00AB7562" w:rsidP="00AB6066">
      <w:pPr>
        <w:spacing w:before="153"/>
        <w:ind w:left="720" w:hanging="720"/>
        <w:jc w:val="both"/>
      </w:pPr>
      <w:proofErr w:type="spellStart"/>
      <w:r>
        <w:t>Avnimelech</w:t>
      </w:r>
      <w:proofErr w:type="spellEnd"/>
      <w:r>
        <w:rPr>
          <w:spacing w:val="-7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 xml:space="preserve">2009. </w:t>
      </w:r>
      <w:proofErr w:type="spellStart"/>
      <w:r>
        <w:t>Biofloc</w:t>
      </w:r>
      <w:proofErr w:type="spellEnd"/>
      <w:r>
        <w:rPr>
          <w:spacing w:val="-2"/>
        </w:rPr>
        <w:t xml:space="preserve"> </w:t>
      </w:r>
      <w:r>
        <w:t>technology.</w:t>
      </w:r>
      <w:r>
        <w:rPr>
          <w:spacing w:val="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World</w:t>
      </w:r>
      <w:r>
        <w:rPr>
          <w:i/>
          <w:spacing w:val="-2"/>
        </w:rPr>
        <w:t xml:space="preserve"> </w:t>
      </w:r>
      <w:r>
        <w:rPr>
          <w:i/>
        </w:rPr>
        <w:t>Aquaculture</w:t>
      </w:r>
      <w:r>
        <w:rPr>
          <w:i/>
          <w:spacing w:val="-3"/>
        </w:rPr>
        <w:t xml:space="preserve"> </w:t>
      </w:r>
      <w:r>
        <w:rPr>
          <w:i/>
        </w:rPr>
        <w:t>Society,</w:t>
      </w:r>
      <w:r>
        <w:t>182-190.</w:t>
      </w:r>
    </w:p>
    <w:p w14:paraId="67B4BBA0" w14:textId="77777777" w:rsidR="00AB7562" w:rsidRDefault="00AB7562" w:rsidP="00AB6066">
      <w:pPr>
        <w:pStyle w:val="BodyText"/>
        <w:spacing w:before="155" w:line="360" w:lineRule="auto"/>
        <w:ind w:left="720" w:right="405" w:hanging="720"/>
        <w:jc w:val="both"/>
      </w:pPr>
      <w:r>
        <w:t>El-Saidy DM and Hussein EES. 2015. Effects of stocking density and water exchange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performances,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traits,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 xml:space="preserve">composition of mono-sex male Nile tilapia, </w:t>
      </w:r>
      <w:r>
        <w:rPr>
          <w:i/>
        </w:rPr>
        <w:t xml:space="preserve">Oreochromis niloticus </w:t>
      </w:r>
      <w:r>
        <w:t>(L.) cultured in</w:t>
      </w:r>
      <w:r>
        <w:rPr>
          <w:spacing w:val="1"/>
        </w:rPr>
        <w:t xml:space="preserve"> </w:t>
      </w:r>
      <w:r>
        <w:t>concrete</w:t>
      </w:r>
      <w:r>
        <w:rPr>
          <w:spacing w:val="-5"/>
        </w:rPr>
        <w:t xml:space="preserve"> </w:t>
      </w:r>
      <w:r>
        <w:t>tanks,</w:t>
      </w:r>
      <w:r>
        <w:rPr>
          <w:spacing w:val="5"/>
        </w:rPr>
        <w:t xml:space="preserve"> </w:t>
      </w:r>
      <w:r>
        <w:rPr>
          <w:i/>
        </w:rPr>
        <w:t>International</w:t>
      </w:r>
      <w:r>
        <w:rPr>
          <w:i/>
          <w:spacing w:val="4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Aquaculture</w:t>
      </w:r>
      <w:r>
        <w:t>,</w:t>
      </w:r>
      <w:r>
        <w:rPr>
          <w:spacing w:val="3"/>
        </w:rPr>
        <w:t xml:space="preserve"> </w:t>
      </w:r>
      <w:r>
        <w:rPr>
          <w:b/>
        </w:rPr>
        <w:t>5</w:t>
      </w:r>
      <w:r>
        <w:t>(3):</w:t>
      </w:r>
      <w:r>
        <w:rPr>
          <w:spacing w:val="-4"/>
        </w:rPr>
        <w:t xml:space="preserve"> </w:t>
      </w:r>
      <w:r>
        <w:t>1-13.</w:t>
      </w:r>
    </w:p>
    <w:p w14:paraId="350ABDB0" w14:textId="77777777" w:rsidR="00AB7562" w:rsidRDefault="00AB7562" w:rsidP="00AB6066">
      <w:pPr>
        <w:pStyle w:val="BodyText"/>
        <w:spacing w:before="2" w:line="360" w:lineRule="auto"/>
        <w:ind w:left="720" w:right="391" w:hanging="720"/>
        <w:jc w:val="both"/>
      </w:pPr>
      <w:r>
        <w:t>Herath,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and Satoh,</w:t>
      </w:r>
      <w:r>
        <w:rPr>
          <w:spacing w:val="60"/>
        </w:rPr>
        <w:t xml:space="preserve"> </w:t>
      </w:r>
      <w:r>
        <w:t>S. (2015). Environmental impact of phosphorus and nitrogen</w:t>
      </w:r>
      <w:r>
        <w:rPr>
          <w:spacing w:val="1"/>
        </w:rPr>
        <w:t xml:space="preserve"> </w:t>
      </w:r>
      <w:r>
        <w:t>from aquaculture.</w:t>
      </w:r>
      <w:r>
        <w:rPr>
          <w:spacing w:val="1"/>
        </w:rPr>
        <w:t xml:space="preserve"> </w:t>
      </w:r>
      <w:r>
        <w:rPr>
          <w:i/>
        </w:rPr>
        <w:t>Feed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Feeding</w:t>
      </w:r>
      <w:r>
        <w:rPr>
          <w:i/>
          <w:spacing w:val="1"/>
        </w:rPr>
        <w:t xml:space="preserve"> </w:t>
      </w:r>
      <w:r>
        <w:rPr>
          <w:i/>
        </w:rPr>
        <w:t>Practices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Aquaculture</w:t>
      </w:r>
      <w:r>
        <w:t>,</w:t>
      </w:r>
      <w:r>
        <w:rPr>
          <w:spacing w:val="1"/>
        </w:rPr>
        <w:t xml:space="preserve"> </w:t>
      </w:r>
      <w:r>
        <w:t>369–386.</w:t>
      </w:r>
      <w:r>
        <w:rPr>
          <w:spacing w:val="1"/>
        </w:rPr>
        <w:t xml:space="preserve"> </w:t>
      </w:r>
      <w:r>
        <w:t>https://doi.org/10.1016/B978-0-08-100506-4.00015-5</w:t>
      </w:r>
    </w:p>
    <w:p w14:paraId="781BE95E" w14:textId="77777777" w:rsidR="00AB7562" w:rsidRDefault="00AB7562" w:rsidP="00AB6066">
      <w:pPr>
        <w:pStyle w:val="BodyText"/>
        <w:spacing w:before="5"/>
        <w:ind w:left="720" w:hanging="720"/>
      </w:pPr>
      <w:r>
        <w:t>https://doi.org/10.1016/j.marpolbul.2020.111826</w:t>
      </w:r>
    </w:p>
    <w:p w14:paraId="1F12B774" w14:textId="1B87ED63" w:rsidR="00AB7562" w:rsidRPr="00AB6066" w:rsidRDefault="00AB7562" w:rsidP="00AB6066">
      <w:pPr>
        <w:spacing w:before="149" w:line="362" w:lineRule="auto"/>
        <w:ind w:left="720" w:right="405" w:hanging="720"/>
        <w:jc w:val="both"/>
      </w:pPr>
      <w:r>
        <w:rPr>
          <w:color w:val="202020"/>
        </w:rPr>
        <w:t>Kumar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D,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Chaturvedi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MK,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Sharma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SK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7"/>
        </w:rPr>
        <w:t xml:space="preserve"> </w:t>
      </w:r>
      <w:proofErr w:type="spellStart"/>
      <w:r>
        <w:rPr>
          <w:color w:val="202020"/>
        </w:rPr>
        <w:t>Asolekar</w:t>
      </w:r>
      <w:proofErr w:type="spellEnd"/>
      <w:r>
        <w:rPr>
          <w:color w:val="202020"/>
          <w:spacing w:val="14"/>
        </w:rPr>
        <w:t xml:space="preserve"> </w:t>
      </w:r>
      <w:r>
        <w:rPr>
          <w:color w:val="202020"/>
        </w:rPr>
        <w:t>SR.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2015.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Sewage-fed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aquaculture: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sustainable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approach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wastewater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treatment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reuse.</w:t>
      </w:r>
      <w:r>
        <w:rPr>
          <w:color w:val="202020"/>
          <w:spacing w:val="1"/>
        </w:rPr>
        <w:t xml:space="preserve"> </w:t>
      </w:r>
      <w:r>
        <w:rPr>
          <w:i/>
          <w:color w:val="202020"/>
        </w:rPr>
        <w:t>Environmental</w:t>
      </w:r>
      <w:r>
        <w:rPr>
          <w:i/>
          <w:color w:val="202020"/>
          <w:spacing w:val="1"/>
        </w:rPr>
        <w:t xml:space="preserve"> </w:t>
      </w:r>
      <w:proofErr w:type="spellStart"/>
      <w:r>
        <w:rPr>
          <w:i/>
          <w:color w:val="202020"/>
        </w:rPr>
        <w:t>monitoringand</w:t>
      </w:r>
      <w:proofErr w:type="spellEnd"/>
      <w:r>
        <w:rPr>
          <w:i/>
          <w:color w:val="202020"/>
          <w:spacing w:val="1"/>
        </w:rPr>
        <w:t xml:space="preserve"> </w:t>
      </w:r>
      <w:r>
        <w:rPr>
          <w:i/>
          <w:color w:val="202020"/>
        </w:rPr>
        <w:t>assessment</w:t>
      </w:r>
      <w:r>
        <w:rPr>
          <w:color w:val="202020"/>
        </w:rPr>
        <w:t>,</w:t>
      </w:r>
      <w:r>
        <w:rPr>
          <w:color w:val="202020"/>
          <w:spacing w:val="4"/>
        </w:rPr>
        <w:t xml:space="preserve"> </w:t>
      </w:r>
      <w:r>
        <w:rPr>
          <w:b/>
          <w:color w:val="202020"/>
        </w:rPr>
        <w:t>187</w:t>
      </w:r>
      <w:r>
        <w:rPr>
          <w:color w:val="202020"/>
        </w:rPr>
        <w:t>(10):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1-10.</w:t>
      </w:r>
    </w:p>
    <w:p w14:paraId="41FA67F0" w14:textId="77777777" w:rsidR="00AB7562" w:rsidRDefault="00AB7562" w:rsidP="00AB6066">
      <w:pPr>
        <w:pStyle w:val="BodyText"/>
        <w:spacing w:line="362" w:lineRule="auto"/>
        <w:ind w:left="720" w:right="409" w:hanging="720"/>
        <w:jc w:val="both"/>
      </w:pPr>
      <w:r>
        <w:t>Liang JY and Chien YH. 2013. Effects of feeding frequency and photoperiod on water</w:t>
      </w:r>
      <w:r>
        <w:rPr>
          <w:spacing w:val="1"/>
        </w:rPr>
        <w:t xml:space="preserve"> </w:t>
      </w:r>
      <w:r>
        <w:t>quality sand crop production in a tilapia–water spinach raft aquaponics system.</w:t>
      </w:r>
      <w:r>
        <w:rPr>
          <w:spacing w:val="1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Biodeterioration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Biodegradation,</w:t>
      </w:r>
      <w:r>
        <w:rPr>
          <w:spacing w:val="4"/>
        </w:rPr>
        <w:t xml:space="preserve"> </w:t>
      </w:r>
      <w:r>
        <w:t>85:</w:t>
      </w:r>
      <w:r>
        <w:rPr>
          <w:spacing w:val="2"/>
        </w:rPr>
        <w:t xml:space="preserve"> </w:t>
      </w:r>
      <w:r>
        <w:t>693-700.</w:t>
      </w:r>
    </w:p>
    <w:p w14:paraId="01153CFB" w14:textId="77777777" w:rsidR="00AB7562" w:rsidRDefault="00AB7562" w:rsidP="00AB6066">
      <w:pPr>
        <w:pStyle w:val="BodyText"/>
        <w:spacing w:line="360" w:lineRule="auto"/>
        <w:ind w:left="720" w:right="395" w:hanging="720"/>
        <w:jc w:val="both"/>
      </w:pPr>
      <w:r>
        <w:t>Masser MP, Rakocy J and Losordo TM. 1999. Recirculating aquaculture tank production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proofErr w:type="spellStart"/>
      <w:r>
        <w:t>Avnimelech</w:t>
      </w:r>
      <w:proofErr w:type="spellEnd"/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2009.</w:t>
      </w:r>
      <w:r>
        <w:rPr>
          <w:spacing w:val="1"/>
        </w:rPr>
        <w:t xml:space="preserve"> </w:t>
      </w:r>
      <w:proofErr w:type="spellStart"/>
      <w:r>
        <w:t>Biofloc</w:t>
      </w:r>
      <w:proofErr w:type="spellEnd"/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r>
        <w:rPr>
          <w:i/>
        </w:rPr>
        <w:t>Aquaculture</w:t>
      </w:r>
      <w:r>
        <w:rPr>
          <w:i/>
          <w:spacing w:val="1"/>
        </w:rPr>
        <w:t xml:space="preserve"> </w:t>
      </w:r>
      <w:r>
        <w:rPr>
          <w:i/>
        </w:rPr>
        <w:t>Society,</w:t>
      </w:r>
      <w:r>
        <w:t>182-190.</w:t>
      </w:r>
    </w:p>
    <w:p w14:paraId="7AB82189" w14:textId="77777777" w:rsidR="00AB7562" w:rsidRDefault="00AB7562" w:rsidP="00AB6066">
      <w:pPr>
        <w:pStyle w:val="BodyText"/>
        <w:spacing w:before="2" w:line="360" w:lineRule="auto"/>
        <w:ind w:left="720" w:right="394" w:hanging="720"/>
        <w:jc w:val="both"/>
      </w:pPr>
      <w:r>
        <w:t>McMurtry MR, Sanders DC, Cure JD, Hodson RG, Haning BC and Amand ES. 1997. The</w:t>
      </w:r>
      <w:r>
        <w:rPr>
          <w:spacing w:val="-57"/>
        </w:rPr>
        <w:t xml:space="preserve"> </w:t>
      </w:r>
      <w:r>
        <w:t>efficiency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integrated</w:t>
      </w:r>
      <w:r>
        <w:rPr>
          <w:spacing w:val="24"/>
        </w:rPr>
        <w:t xml:space="preserve"> </w:t>
      </w:r>
      <w:r>
        <w:t>fish/vegetable</w:t>
      </w:r>
      <w:r>
        <w:rPr>
          <w:spacing w:val="24"/>
        </w:rPr>
        <w:t xml:space="preserve"> </w:t>
      </w:r>
      <w:r>
        <w:t>co-culture</w:t>
      </w:r>
      <w:r>
        <w:rPr>
          <w:spacing w:val="23"/>
        </w:rPr>
        <w:t xml:space="preserve"> </w:t>
      </w:r>
      <w:r>
        <w:t>system,</w:t>
      </w:r>
      <w:r>
        <w:rPr>
          <w:spacing w:val="29"/>
        </w:rPr>
        <w:t xml:space="preserve"> </w:t>
      </w:r>
      <w:r>
        <w:rPr>
          <w:i/>
        </w:rPr>
        <w:t>Journal</w:t>
      </w:r>
      <w:r>
        <w:rPr>
          <w:i/>
          <w:spacing w:val="-58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2"/>
        </w:rPr>
        <w:t xml:space="preserve"> </w:t>
      </w:r>
      <w:r>
        <w:rPr>
          <w:i/>
        </w:rPr>
        <w:t>aquaculture society</w:t>
      </w:r>
      <w:r>
        <w:t>,</w:t>
      </w:r>
      <w:r>
        <w:rPr>
          <w:spacing w:val="5"/>
        </w:rPr>
        <w:t xml:space="preserve"> </w:t>
      </w:r>
      <w:r>
        <w:rPr>
          <w:b/>
        </w:rPr>
        <w:t>28</w:t>
      </w:r>
      <w:r>
        <w:t>(4):</w:t>
      </w:r>
      <w:r>
        <w:rPr>
          <w:spacing w:val="1"/>
        </w:rPr>
        <w:t xml:space="preserve"> </w:t>
      </w:r>
      <w:r>
        <w:t>420-428.</w:t>
      </w:r>
    </w:p>
    <w:p w14:paraId="48708880" w14:textId="77777777" w:rsidR="00AB7562" w:rsidRDefault="00AB7562" w:rsidP="00AB6066">
      <w:pPr>
        <w:pStyle w:val="BodyText"/>
        <w:spacing w:line="360" w:lineRule="auto"/>
        <w:ind w:left="720" w:right="393" w:hanging="720"/>
        <w:jc w:val="both"/>
      </w:pPr>
      <w:r>
        <w:t>Naughton, S., Kavanagh, S., Lynch, M., and Rowan, N. J. (2020). Synchronizing use of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wet-laboratory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in-field</w:t>
      </w:r>
      <w:r>
        <w:rPr>
          <w:spacing w:val="1"/>
        </w:rPr>
        <w:t xml:space="preserve"> </w:t>
      </w:r>
      <w:r>
        <w:t>handheld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microalgae,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influencing efficacy of water quality in a freshwater aquaculture recirculation</w:t>
      </w:r>
      <w:r>
        <w:rPr>
          <w:spacing w:val="1"/>
        </w:rPr>
        <w:t xml:space="preserve"> </w:t>
      </w:r>
      <w:r>
        <w:t xml:space="preserve">system: A case study from the Republic of Ireland. </w:t>
      </w:r>
      <w:r>
        <w:rPr>
          <w:i/>
        </w:rPr>
        <w:t>Aquaculture</w:t>
      </w:r>
      <w:r>
        <w:t>, 526, 735377.</w:t>
      </w:r>
      <w:r>
        <w:rPr>
          <w:spacing w:val="1"/>
        </w:rPr>
        <w:t xml:space="preserve"> </w:t>
      </w:r>
      <w:r>
        <w:t>https://doi.org/10.1016/j.aquaculture.2020.735377</w:t>
      </w:r>
    </w:p>
    <w:p w14:paraId="6C540648" w14:textId="77777777" w:rsidR="00AB7562" w:rsidRDefault="00AB7562" w:rsidP="00AB6066">
      <w:pPr>
        <w:pStyle w:val="BodyText"/>
        <w:spacing w:before="161" w:line="360" w:lineRule="auto"/>
        <w:ind w:left="720" w:right="408" w:hanging="720"/>
        <w:jc w:val="both"/>
      </w:pPr>
      <w:r>
        <w:t xml:space="preserve">Patil PA, Dube K, Verma AK, Chadha NK, </w:t>
      </w:r>
      <w:proofErr w:type="spellStart"/>
      <w:r>
        <w:t>Sundaray</w:t>
      </w:r>
      <w:proofErr w:type="spellEnd"/>
      <w:r>
        <w:t xml:space="preserve"> JK and </w:t>
      </w:r>
      <w:proofErr w:type="spellStart"/>
      <w:r>
        <w:t>Jayasankar</w:t>
      </w:r>
      <w:proofErr w:type="spellEnd"/>
      <w:r>
        <w:t xml:space="preserve"> P. 2019. Growth</w:t>
      </w:r>
      <w:r>
        <w:rPr>
          <w:spacing w:val="1"/>
        </w:rPr>
        <w:t xml:space="preserve"> </w:t>
      </w:r>
      <w:r>
        <w:t xml:space="preserve">performance of goldfish, </w:t>
      </w:r>
      <w:r>
        <w:rPr>
          <w:i/>
        </w:rPr>
        <w:t xml:space="preserve">Carassius auratus </w:t>
      </w:r>
      <w:r>
        <w:t xml:space="preserve">and basil, </w:t>
      </w:r>
      <w:proofErr w:type="spellStart"/>
      <w:r>
        <w:rPr>
          <w:i/>
        </w:rPr>
        <w:t>Ocimum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basilicum</w:t>
      </w:r>
      <w:proofErr w:type="spellEnd"/>
      <w:r>
        <w:rPr>
          <w:i/>
        </w:rPr>
        <w:t xml:space="preserve"> </w:t>
      </w:r>
      <w:r>
        <w:t>in media</w:t>
      </w:r>
      <w:r>
        <w:rPr>
          <w:spacing w:val="-57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aquaponics.</w:t>
      </w:r>
    </w:p>
    <w:p w14:paraId="54BC9B08" w14:textId="48AAB1BA" w:rsidR="00AB6066" w:rsidRPr="00AB6066" w:rsidRDefault="00AB7562" w:rsidP="00AB6066">
      <w:pPr>
        <w:spacing w:before="159" w:line="364" w:lineRule="auto"/>
        <w:ind w:left="720" w:right="410" w:hanging="720"/>
        <w:jc w:val="both"/>
      </w:pPr>
      <w:r>
        <w:lastRenderedPageBreak/>
        <w:t>Rahmatullah R, Das M and Rahmatullah SM. 2010. Suitable stocking density of tilapia in</w:t>
      </w:r>
      <w:r>
        <w:rPr>
          <w:spacing w:val="1"/>
        </w:rPr>
        <w:t xml:space="preserve"> </w:t>
      </w:r>
      <w:proofErr w:type="spellStart"/>
      <w:r>
        <w:t>anaquaponic</w:t>
      </w:r>
      <w:proofErr w:type="spellEnd"/>
      <w:r>
        <w:rPr>
          <w:spacing w:val="-1"/>
        </w:rPr>
        <w:t xml:space="preserve"> </w:t>
      </w:r>
      <w:r>
        <w:t>system.</w:t>
      </w:r>
      <w:r>
        <w:rPr>
          <w:spacing w:val="3"/>
        </w:rPr>
        <w:t xml:space="preserve"> </w:t>
      </w:r>
      <w:r>
        <w:rPr>
          <w:i/>
        </w:rPr>
        <w:t>Bangladesh 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Fisheries</w:t>
      </w:r>
      <w:r>
        <w:rPr>
          <w:i/>
          <w:spacing w:val="-3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1"/>
        </w:rPr>
        <w:t xml:space="preserve"> </w:t>
      </w:r>
      <w:r>
        <w:rPr>
          <w:b/>
        </w:rPr>
        <w:t>14</w:t>
      </w:r>
      <w:r>
        <w:t>(1-2):</w:t>
      </w:r>
      <w:r>
        <w:rPr>
          <w:spacing w:val="-1"/>
        </w:rPr>
        <w:t xml:space="preserve"> </w:t>
      </w:r>
      <w:r>
        <w:t>29-35.</w:t>
      </w:r>
    </w:p>
    <w:p w14:paraId="558B99AC" w14:textId="482BD5F9" w:rsidR="00AB7562" w:rsidRPr="00AB6066" w:rsidRDefault="00AB7562" w:rsidP="00AB6066">
      <w:pPr>
        <w:pStyle w:val="BodyText"/>
        <w:spacing w:before="4"/>
        <w:ind w:left="720" w:hanging="720"/>
        <w:rPr>
          <w:b/>
          <w:sz w:val="29"/>
        </w:rPr>
      </w:pPr>
      <w:r>
        <w:t>Rakocy</w:t>
      </w:r>
      <w:r>
        <w:rPr>
          <w:spacing w:val="1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Masser</w:t>
      </w:r>
      <w:r>
        <w:rPr>
          <w:spacing w:val="1"/>
        </w:rPr>
        <w:t xml:space="preserve"> </w:t>
      </w:r>
      <w:r>
        <w:t>MP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Losordo</w:t>
      </w:r>
      <w:r>
        <w:rPr>
          <w:spacing w:val="1"/>
        </w:rPr>
        <w:t xml:space="preserve"> </w:t>
      </w:r>
      <w:r>
        <w:t>TM.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Recirculating</w:t>
      </w:r>
      <w:r>
        <w:rPr>
          <w:spacing w:val="1"/>
        </w:rPr>
        <w:t xml:space="preserve"> </w:t>
      </w:r>
      <w:r>
        <w:t>Aquaculture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Systems:</w:t>
      </w:r>
      <w:r>
        <w:rPr>
          <w:spacing w:val="1"/>
        </w:rPr>
        <w:t xml:space="preserve"> </w:t>
      </w:r>
      <w:r>
        <w:t>Aquaponics–Integrating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Culture.</w:t>
      </w:r>
      <w:r>
        <w:rPr>
          <w:spacing w:val="1"/>
        </w:rPr>
        <w:t xml:space="preserve"> </w:t>
      </w:r>
      <w:r>
        <w:rPr>
          <w:i/>
        </w:rPr>
        <w:t>Southern</w:t>
      </w:r>
      <w:r>
        <w:rPr>
          <w:i/>
          <w:spacing w:val="1"/>
        </w:rPr>
        <w:t xml:space="preserve"> </w:t>
      </w:r>
      <w:r>
        <w:rPr>
          <w:i/>
        </w:rPr>
        <w:t>Regional</w:t>
      </w:r>
      <w:r>
        <w:rPr>
          <w:i/>
          <w:spacing w:val="1"/>
        </w:rPr>
        <w:t xml:space="preserve"> </w:t>
      </w:r>
      <w:r>
        <w:rPr>
          <w:i/>
        </w:rPr>
        <w:t>Aquaculture</w:t>
      </w:r>
      <w:r>
        <w:rPr>
          <w:i/>
          <w:spacing w:val="1"/>
        </w:rPr>
        <w:t xml:space="preserve"> </w:t>
      </w:r>
      <w:r>
        <w:rPr>
          <w:i/>
        </w:rPr>
        <w:t>Center</w:t>
      </w:r>
      <w:r>
        <w:t>.</w:t>
      </w:r>
    </w:p>
    <w:p w14:paraId="354905E2" w14:textId="49BE4762" w:rsidR="00AB7562" w:rsidRPr="00AB6066" w:rsidRDefault="00AB7562" w:rsidP="00AB6066">
      <w:pPr>
        <w:spacing w:before="74" w:line="362" w:lineRule="auto"/>
        <w:ind w:left="720" w:right="399" w:hanging="720"/>
        <w:jc w:val="both"/>
      </w:pPr>
      <w:r>
        <w:t>Rayhan MZ, Rahman MA, Hossain MA and Akter T. 2018. Effect of stocking density 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monosex</w:t>
      </w:r>
      <w:proofErr w:type="spellEnd"/>
      <w:r>
        <w:rPr>
          <w:spacing w:val="1"/>
        </w:rPr>
        <w:t xml:space="preserve"> </w:t>
      </w:r>
      <w:r>
        <w:t>tilapia</w:t>
      </w:r>
      <w:r>
        <w:rPr>
          <w:spacing w:val="1"/>
        </w:rPr>
        <w:t xml:space="preserve"> </w:t>
      </w:r>
      <w:r>
        <w:t>(</w:t>
      </w:r>
      <w:r>
        <w:rPr>
          <w:i/>
        </w:rPr>
        <w:t>Oreochromis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niloticus</w:t>
      </w:r>
      <w:proofErr w:type="spellEnd"/>
      <w:r>
        <w:t>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spinach (</w:t>
      </w:r>
      <w:r>
        <w:rPr>
          <w:i/>
        </w:rPr>
        <w:t>Basella alba</w:t>
      </w:r>
      <w:r>
        <w:t xml:space="preserve">) in a recirculating aquaponic system. </w:t>
      </w:r>
      <w:r>
        <w:rPr>
          <w:i/>
        </w:rPr>
        <w:t>International Journal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ofEnvironment</w:t>
      </w:r>
      <w:proofErr w:type="spellEnd"/>
      <w:r>
        <w:rPr>
          <w:i/>
        </w:rPr>
        <w:t>, Agriculture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Biotechnology</w:t>
      </w:r>
      <w:r>
        <w:t>,</w:t>
      </w:r>
      <w:r>
        <w:rPr>
          <w:spacing w:val="4"/>
        </w:rPr>
        <w:t xml:space="preserve"> </w:t>
      </w:r>
      <w:r>
        <w:rPr>
          <w:b/>
        </w:rPr>
        <w:t>3</w:t>
      </w:r>
      <w:r>
        <w:t>(2).</w:t>
      </w:r>
    </w:p>
    <w:p w14:paraId="4D738259" w14:textId="77777777" w:rsidR="00AB7562" w:rsidRDefault="00AB7562" w:rsidP="00AB6066">
      <w:pPr>
        <w:pStyle w:val="BodyText"/>
        <w:spacing w:before="148" w:line="362" w:lineRule="auto"/>
        <w:ind w:left="720" w:right="407" w:hanging="720"/>
        <w:jc w:val="both"/>
      </w:pPr>
      <w:r>
        <w:t>Ridha</w:t>
      </w:r>
      <w:r>
        <w:rPr>
          <w:spacing w:val="1"/>
        </w:rPr>
        <w:t xml:space="preserve"> </w:t>
      </w:r>
      <w:r>
        <w:t>MT.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study of growth performance</w:t>
      </w:r>
      <w:r>
        <w:rPr>
          <w:spacing w:val="1"/>
        </w:rPr>
        <w:t xml:space="preserve"> </w:t>
      </w:r>
      <w:r>
        <w:t>of three</w:t>
      </w:r>
      <w:r>
        <w:rPr>
          <w:spacing w:val="1"/>
        </w:rPr>
        <w:t xml:space="preserve"> </w:t>
      </w:r>
      <w:r>
        <w:t>strains</w:t>
      </w:r>
      <w:r>
        <w:rPr>
          <w:spacing w:val="60"/>
        </w:rPr>
        <w:t xml:space="preserve"> </w:t>
      </w:r>
      <w:r>
        <w:t>of Nile</w:t>
      </w:r>
      <w:r>
        <w:rPr>
          <w:spacing w:val="1"/>
        </w:rPr>
        <w:t xml:space="preserve"> </w:t>
      </w:r>
      <w:r>
        <w:t>tilapia,</w:t>
      </w:r>
    </w:p>
    <w:p w14:paraId="3F1609FB" w14:textId="77777777" w:rsidR="00AB7562" w:rsidRDefault="00AB7562" w:rsidP="00AB6066">
      <w:pPr>
        <w:pStyle w:val="BodyText"/>
        <w:spacing w:before="152" w:line="360" w:lineRule="auto"/>
        <w:ind w:left="720" w:right="404" w:hanging="720"/>
        <w:jc w:val="both"/>
      </w:pPr>
      <w:proofErr w:type="spellStart"/>
      <w:r>
        <w:t>Sabwa</w:t>
      </w:r>
      <w:proofErr w:type="spellEnd"/>
      <w:r>
        <w:rPr>
          <w:spacing w:val="1"/>
        </w:rPr>
        <w:t xml:space="preserve"> </w:t>
      </w:r>
      <w:r>
        <w:t>AJ. 2021. Effects of stocking density on growth, water quality and economic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monosex</w:t>
      </w:r>
      <w:proofErr w:type="spellEnd"/>
      <w:r>
        <w:rPr>
          <w:spacing w:val="1"/>
        </w:rPr>
        <w:t xml:space="preserve"> </w:t>
      </w:r>
      <w:r>
        <w:t>Nile</w:t>
      </w:r>
      <w:r>
        <w:rPr>
          <w:spacing w:val="1"/>
        </w:rPr>
        <w:t xml:space="preserve"> </w:t>
      </w:r>
      <w:r>
        <w:t>tilapia</w:t>
      </w:r>
      <w:r>
        <w:rPr>
          <w:spacing w:val="1"/>
        </w:rPr>
        <w:t xml:space="preserve"> </w:t>
      </w:r>
      <w:r>
        <w:rPr>
          <w:i/>
        </w:rPr>
        <w:t>(Oreochromis</w:t>
      </w:r>
      <w:r>
        <w:rPr>
          <w:i/>
          <w:spacing w:val="1"/>
        </w:rPr>
        <w:t xml:space="preserve"> </w:t>
      </w:r>
      <w:r>
        <w:rPr>
          <w:i/>
        </w:rPr>
        <w:t>niloticus)</w:t>
      </w:r>
      <w:r>
        <w:rPr>
          <w:i/>
          <w:spacing w:val="1"/>
        </w:rPr>
        <w:t xml:space="preserve"> </w:t>
      </w:r>
      <w:r>
        <w:t>reared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aquaponics.</w:t>
      </w:r>
    </w:p>
    <w:p w14:paraId="5D307D43" w14:textId="77777777" w:rsidR="00AB7562" w:rsidRDefault="00AB7562" w:rsidP="00AB6066">
      <w:pPr>
        <w:pStyle w:val="BodyText"/>
        <w:spacing w:before="160" w:line="360" w:lineRule="auto"/>
        <w:ind w:left="720" w:right="404" w:hanging="720"/>
        <w:jc w:val="both"/>
      </w:pPr>
      <w:proofErr w:type="spellStart"/>
      <w:r>
        <w:t>Saseendran</w:t>
      </w:r>
      <w:proofErr w:type="spellEnd"/>
      <w:r>
        <w:t xml:space="preserve"> S, Dube K, Chandrakant MH and Rani AB. 2021. Enhanced</w:t>
      </w:r>
      <w:r>
        <w:rPr>
          <w:spacing w:val="1"/>
        </w:rPr>
        <w:t xml:space="preserve"> </w:t>
      </w:r>
      <w:r>
        <w:t>growth response</w:t>
      </w:r>
      <w:r>
        <w:rPr>
          <w:spacing w:val="1"/>
        </w:rPr>
        <w:t xml:space="preserve"> </w:t>
      </w:r>
      <w:r>
        <w:t xml:space="preserve">and stress mitigation of genetically improved farmed tilapia in a </w:t>
      </w:r>
      <w:proofErr w:type="spellStart"/>
      <w:r>
        <w:t>biofloc</w:t>
      </w:r>
      <w:proofErr w:type="spellEnd"/>
      <w:r>
        <w:t xml:space="preserve"> integrated</w:t>
      </w:r>
      <w:r>
        <w:rPr>
          <w:spacing w:val="1"/>
        </w:rPr>
        <w:t xml:space="preserve"> </w:t>
      </w:r>
      <w:r>
        <w:t>aquaponic</w:t>
      </w:r>
      <w:r>
        <w:rPr>
          <w:spacing w:val="1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bell</w:t>
      </w:r>
      <w:r>
        <w:rPr>
          <w:spacing w:val="-4"/>
        </w:rPr>
        <w:t xml:space="preserve"> </w:t>
      </w:r>
      <w:r>
        <w:t>pepper,</w:t>
      </w:r>
      <w:r>
        <w:rPr>
          <w:spacing w:val="8"/>
        </w:rPr>
        <w:t xml:space="preserve"> </w:t>
      </w:r>
      <w:r>
        <w:rPr>
          <w:i/>
        </w:rPr>
        <w:t>Aquaculture</w:t>
      </w:r>
      <w:r>
        <w:t>,</w:t>
      </w:r>
      <w:r>
        <w:rPr>
          <w:spacing w:val="4"/>
        </w:rPr>
        <w:t xml:space="preserve"> </w:t>
      </w:r>
      <w:r>
        <w:rPr>
          <w:b/>
        </w:rPr>
        <w:t>533</w:t>
      </w:r>
      <w:r>
        <w:t>.</w:t>
      </w:r>
    </w:p>
    <w:p w14:paraId="3810622E" w14:textId="67D888E5" w:rsidR="00AB7562" w:rsidRDefault="00AB7562" w:rsidP="00AB6066">
      <w:pPr>
        <w:pStyle w:val="BodyText"/>
        <w:spacing w:before="74" w:line="360" w:lineRule="auto"/>
        <w:ind w:left="720" w:right="417" w:hanging="720"/>
        <w:jc w:val="both"/>
      </w:pPr>
      <w:r>
        <w:t>Wang C, Chang C, Dahms HU, and Lai H. 2017. Effects of stocking density of tilapia on</w:t>
      </w:r>
      <w:r>
        <w:rPr>
          <w:spacing w:val="1"/>
        </w:rPr>
        <w:t xml:space="preserve"> </w:t>
      </w:r>
      <w:proofErr w:type="spellStart"/>
      <w:r>
        <w:t>theperformance</w:t>
      </w:r>
      <w:proofErr w:type="spellEnd"/>
      <w:r>
        <w:t xml:space="preserve"> of a membrane filtration-recirculating aquaponic system, </w:t>
      </w:r>
      <w:r>
        <w:rPr>
          <w:b/>
        </w:rPr>
        <w:t>96</w:t>
      </w:r>
      <w:r>
        <w:t>: 22-</w:t>
      </w:r>
      <w:r>
        <w:rPr>
          <w:spacing w:val="1"/>
        </w:rPr>
        <w:t xml:space="preserve"> </w:t>
      </w:r>
      <w:r>
        <w:t>32.</w:t>
      </w:r>
    </w:p>
    <w:p w14:paraId="67934CC9" w14:textId="23C55C76" w:rsidR="00AB7562" w:rsidRDefault="00AB7562" w:rsidP="004D5EB0">
      <w:pPr>
        <w:pStyle w:val="BodyText"/>
        <w:spacing w:before="4"/>
        <w:rPr>
          <w:b/>
          <w:sz w:val="29"/>
        </w:rPr>
      </w:pPr>
      <w:r w:rsidRPr="00134493">
        <w:rPr>
          <w:b/>
          <w:sz w:val="29"/>
        </w:rPr>
        <w:t xml:space="preserve"> </w:t>
      </w:r>
    </w:p>
    <w:p w14:paraId="0FFBB514" w14:textId="332FBE09" w:rsidR="00AB7562" w:rsidRDefault="00AB7562" w:rsidP="004D5EB0">
      <w:pPr>
        <w:pStyle w:val="BodyText"/>
        <w:spacing w:before="144" w:line="362" w:lineRule="auto"/>
        <w:ind w:left="1373" w:right="406" w:hanging="480"/>
        <w:jc w:val="both"/>
      </w:pPr>
    </w:p>
    <w:sectPr w:rsidR="00AB7562" w:rsidSect="004D5EB0">
      <w:headerReference w:type="even" r:id="rId13"/>
      <w:headerReference w:type="default" r:id="rId14"/>
      <w:footerReference w:type="default" r:id="rId15"/>
      <w:headerReference w:type="first" r:id="rId16"/>
      <w:pgSz w:w="11910" w:h="16840"/>
      <w:pgMar w:top="1340" w:right="1040" w:bottom="920" w:left="12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70DA" w14:textId="77777777" w:rsidR="00EB0668" w:rsidRDefault="00EB0668">
      <w:pPr>
        <w:spacing w:after="0" w:line="240" w:lineRule="auto"/>
      </w:pPr>
      <w:r>
        <w:separator/>
      </w:r>
    </w:p>
  </w:endnote>
  <w:endnote w:type="continuationSeparator" w:id="0">
    <w:p w14:paraId="2B4AF0A8" w14:textId="77777777" w:rsidR="00EB0668" w:rsidRDefault="00EB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B23F" w14:textId="77777777" w:rsidR="00E33069" w:rsidRDefault="00E33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A49E" w14:textId="77777777" w:rsidR="00913543" w:rsidRDefault="00EB06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C4EB0F" wp14:editId="3B7A5E24">
              <wp:simplePos x="0" y="0"/>
              <wp:positionH relativeFrom="page">
                <wp:posOffset>3709670</wp:posOffset>
              </wp:positionH>
              <wp:positionV relativeFrom="page">
                <wp:posOffset>10092690</wp:posOffset>
              </wp:positionV>
              <wp:extent cx="147320" cy="165735"/>
              <wp:effectExtent l="4445" t="0" r="635" b="0"/>
              <wp:wrapNone/>
              <wp:docPr id="154373760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E08AA" w14:textId="77777777" w:rsidR="00913543" w:rsidRDefault="00EB066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6C4EB0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92.1pt;margin-top:794.7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51ufjiAAAADQEAAA8AAAAAAAAAAAAAAAAALwQAAGRycy9kb3ducmV2LnhtbFBLBQYAAAAABAAE&#10;APMAAAA+BQAAAAA=&#10;" filled="f" stroked="f">
              <v:textbox inset="0,0,0,0">
                <w:txbxContent>
                  <w:p w14:paraId="789E08AA" w14:textId="77777777" w:rsidR="0091354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BB8A" w14:textId="77777777" w:rsidR="00E33069" w:rsidRDefault="00E330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21E8" w14:textId="77777777" w:rsidR="00AB7562" w:rsidRDefault="00AB75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CF90CF9" wp14:editId="09739BE1">
              <wp:simplePos x="0" y="0"/>
              <wp:positionH relativeFrom="page">
                <wp:posOffset>3672840</wp:posOffset>
              </wp:positionH>
              <wp:positionV relativeFrom="page">
                <wp:posOffset>10092690</wp:posOffset>
              </wp:positionV>
              <wp:extent cx="216535" cy="165735"/>
              <wp:effectExtent l="0" t="0" r="0" b="0"/>
              <wp:wrapNone/>
              <wp:docPr id="17972219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50116" w14:textId="77777777" w:rsidR="00AB7562" w:rsidRDefault="00AB75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CF90C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9.2pt;margin-top:794.7pt;width:17.0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" filled="f" stroked="f">
              <v:textbox inset="0,0,0,0">
                <w:txbxContent>
                  <w:p w14:paraId="2F350116" w14:textId="77777777" w:rsidR="00AB7562" w:rsidRDefault="00AB75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7142" w14:textId="77777777" w:rsidR="00EB0668" w:rsidRDefault="00EB0668">
      <w:pPr>
        <w:spacing w:after="0" w:line="240" w:lineRule="auto"/>
      </w:pPr>
      <w:r>
        <w:separator/>
      </w:r>
    </w:p>
  </w:footnote>
  <w:footnote w:type="continuationSeparator" w:id="0">
    <w:p w14:paraId="54007834" w14:textId="77777777" w:rsidR="00EB0668" w:rsidRDefault="00EB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B62E0" w14:textId="570CF1C6" w:rsidR="00E33069" w:rsidRDefault="00E33069">
    <w:pPr>
      <w:pStyle w:val="Header"/>
    </w:pPr>
    <w:r>
      <w:rPr>
        <w:noProof/>
      </w:rPr>
      <w:pict w14:anchorId="6FD846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89985" o:spid="_x0000_s2050" type="#_x0000_t136" style="position:absolute;margin-left:0;margin-top:0;width:600.1pt;height:112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495F" w14:textId="2B00D7D2" w:rsidR="00E33069" w:rsidRDefault="00E33069">
    <w:pPr>
      <w:pStyle w:val="Header"/>
    </w:pPr>
    <w:r>
      <w:rPr>
        <w:noProof/>
      </w:rPr>
      <w:pict w14:anchorId="206057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89986" o:spid="_x0000_s2051" type="#_x0000_t136" style="position:absolute;margin-left:0;margin-top:0;width:600.1pt;height:112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81EB" w14:textId="3E4521D0" w:rsidR="00E33069" w:rsidRDefault="00E33069">
    <w:pPr>
      <w:pStyle w:val="Header"/>
    </w:pPr>
    <w:r>
      <w:rPr>
        <w:noProof/>
      </w:rPr>
      <w:pict w14:anchorId="5CFF03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89984" o:spid="_x0000_s2049" type="#_x0000_t136" style="position:absolute;margin-left:0;margin-top:0;width:600.1pt;height:112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C1DD" w14:textId="55847CE4" w:rsidR="00E33069" w:rsidRDefault="00E33069">
    <w:pPr>
      <w:pStyle w:val="Header"/>
    </w:pPr>
    <w:r>
      <w:rPr>
        <w:noProof/>
      </w:rPr>
      <w:pict w14:anchorId="26BDA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89988" o:spid="_x0000_s2053" type="#_x0000_t136" style="position:absolute;margin-left:0;margin-top:0;width:600.1pt;height:112.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21436" w14:textId="530F0D23" w:rsidR="00E33069" w:rsidRDefault="00E33069">
    <w:pPr>
      <w:pStyle w:val="Header"/>
    </w:pPr>
    <w:r>
      <w:rPr>
        <w:noProof/>
      </w:rPr>
      <w:pict w14:anchorId="5BCFEE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89989" o:spid="_x0000_s2054" type="#_x0000_t136" style="position:absolute;margin-left:0;margin-top:0;width:600.1pt;height:112.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E2C6" w14:textId="19157C30" w:rsidR="00E33069" w:rsidRDefault="00E33069">
    <w:pPr>
      <w:pStyle w:val="Header"/>
    </w:pPr>
    <w:r>
      <w:rPr>
        <w:noProof/>
      </w:rPr>
      <w:pict w14:anchorId="1DE94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89987" o:spid="_x0000_s2052" type="#_x0000_t136" style="position:absolute;margin-left:0;margin-top:0;width:600.1pt;height:112.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0F2"/>
    <w:multiLevelType w:val="multilevel"/>
    <w:tmpl w:val="12D6006C"/>
    <w:lvl w:ilvl="0">
      <w:start w:val="5"/>
      <w:numFmt w:val="decimal"/>
      <w:lvlText w:val="%1"/>
      <w:lvlJc w:val="left"/>
      <w:pPr>
        <w:ind w:left="1205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20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1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2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3" w:hanging="604"/>
      </w:pPr>
      <w:rPr>
        <w:rFonts w:hint="default"/>
        <w:lang w:val="en-US" w:eastAsia="en-US" w:bidi="ar-SA"/>
      </w:rPr>
    </w:lvl>
  </w:abstractNum>
  <w:abstractNum w:abstractNumId="1" w15:restartNumberingAfterBreak="0">
    <w:nsid w:val="0D1A4E3D"/>
    <w:multiLevelType w:val="multilevel"/>
    <w:tmpl w:val="9F74C080"/>
    <w:lvl w:ilvl="0">
      <w:start w:val="2"/>
      <w:numFmt w:val="decimal"/>
      <w:lvlText w:val="%1"/>
      <w:lvlJc w:val="left"/>
      <w:pPr>
        <w:ind w:left="1170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70" w:hanging="42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4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7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9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2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4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422"/>
      </w:pPr>
      <w:rPr>
        <w:rFonts w:hint="default"/>
        <w:lang w:val="en-US" w:eastAsia="en-US" w:bidi="ar-SA"/>
      </w:rPr>
    </w:lvl>
  </w:abstractNum>
  <w:abstractNum w:abstractNumId="2" w15:restartNumberingAfterBreak="0">
    <w:nsid w:val="0E2E29BD"/>
    <w:multiLevelType w:val="multilevel"/>
    <w:tmpl w:val="CEE6FBB0"/>
    <w:lvl w:ilvl="0">
      <w:start w:val="5"/>
      <w:numFmt w:val="decimal"/>
      <w:lvlText w:val="%1"/>
      <w:lvlJc w:val="left"/>
      <w:pPr>
        <w:ind w:left="1205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20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1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2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3" w:hanging="604"/>
      </w:pPr>
      <w:rPr>
        <w:rFonts w:hint="default"/>
        <w:lang w:val="en-US" w:eastAsia="en-US" w:bidi="ar-SA"/>
      </w:rPr>
    </w:lvl>
  </w:abstractNum>
  <w:abstractNum w:abstractNumId="3" w15:restartNumberingAfterBreak="0">
    <w:nsid w:val="0F6D0673"/>
    <w:multiLevelType w:val="hybridMultilevel"/>
    <w:tmpl w:val="22903A4C"/>
    <w:lvl w:ilvl="0" w:tplc="F08E1B1A">
      <w:start w:val="1"/>
      <w:numFmt w:val="decimal"/>
      <w:lvlText w:val="%1."/>
      <w:lvlJc w:val="left"/>
      <w:pPr>
        <w:ind w:left="1301" w:hanging="236"/>
        <w:jc w:val="right"/>
      </w:pPr>
      <w:rPr>
        <w:rFonts w:hint="default"/>
        <w:b/>
        <w:bCs/>
        <w:spacing w:val="-5"/>
        <w:w w:val="100"/>
        <w:lang w:val="en-US" w:eastAsia="en-US" w:bidi="ar-SA"/>
      </w:rPr>
    </w:lvl>
    <w:lvl w:ilvl="1" w:tplc="1EC6EE52">
      <w:numFmt w:val="bullet"/>
      <w:lvlText w:val="•"/>
      <w:lvlJc w:val="left"/>
      <w:pPr>
        <w:ind w:left="2180" w:hanging="236"/>
      </w:pPr>
      <w:rPr>
        <w:rFonts w:hint="default"/>
        <w:lang w:val="en-US" w:eastAsia="en-US" w:bidi="ar-SA"/>
      </w:rPr>
    </w:lvl>
    <w:lvl w:ilvl="2" w:tplc="40848764">
      <w:numFmt w:val="bullet"/>
      <w:lvlText w:val="•"/>
      <w:lvlJc w:val="left"/>
      <w:pPr>
        <w:ind w:left="3060" w:hanging="236"/>
      </w:pPr>
      <w:rPr>
        <w:rFonts w:hint="default"/>
        <w:lang w:val="en-US" w:eastAsia="en-US" w:bidi="ar-SA"/>
      </w:rPr>
    </w:lvl>
    <w:lvl w:ilvl="3" w:tplc="B0F89112">
      <w:numFmt w:val="bullet"/>
      <w:lvlText w:val="•"/>
      <w:lvlJc w:val="left"/>
      <w:pPr>
        <w:ind w:left="3941" w:hanging="236"/>
      </w:pPr>
      <w:rPr>
        <w:rFonts w:hint="default"/>
        <w:lang w:val="en-US" w:eastAsia="en-US" w:bidi="ar-SA"/>
      </w:rPr>
    </w:lvl>
    <w:lvl w:ilvl="4" w:tplc="D1C2899A">
      <w:numFmt w:val="bullet"/>
      <w:lvlText w:val="•"/>
      <w:lvlJc w:val="left"/>
      <w:pPr>
        <w:ind w:left="4821" w:hanging="236"/>
      </w:pPr>
      <w:rPr>
        <w:rFonts w:hint="default"/>
        <w:lang w:val="en-US" w:eastAsia="en-US" w:bidi="ar-SA"/>
      </w:rPr>
    </w:lvl>
    <w:lvl w:ilvl="5" w:tplc="73D4E9B4">
      <w:numFmt w:val="bullet"/>
      <w:lvlText w:val="•"/>
      <w:lvlJc w:val="left"/>
      <w:pPr>
        <w:ind w:left="5702" w:hanging="236"/>
      </w:pPr>
      <w:rPr>
        <w:rFonts w:hint="default"/>
        <w:lang w:val="en-US" w:eastAsia="en-US" w:bidi="ar-SA"/>
      </w:rPr>
    </w:lvl>
    <w:lvl w:ilvl="6" w:tplc="34FAD022">
      <w:numFmt w:val="bullet"/>
      <w:lvlText w:val="•"/>
      <w:lvlJc w:val="left"/>
      <w:pPr>
        <w:ind w:left="6582" w:hanging="236"/>
      </w:pPr>
      <w:rPr>
        <w:rFonts w:hint="default"/>
        <w:lang w:val="en-US" w:eastAsia="en-US" w:bidi="ar-SA"/>
      </w:rPr>
    </w:lvl>
    <w:lvl w:ilvl="7" w:tplc="669026E2">
      <w:numFmt w:val="bullet"/>
      <w:lvlText w:val="•"/>
      <w:lvlJc w:val="left"/>
      <w:pPr>
        <w:ind w:left="7462" w:hanging="236"/>
      </w:pPr>
      <w:rPr>
        <w:rFonts w:hint="default"/>
        <w:lang w:val="en-US" w:eastAsia="en-US" w:bidi="ar-SA"/>
      </w:rPr>
    </w:lvl>
    <w:lvl w:ilvl="8" w:tplc="168A1EBA">
      <w:numFmt w:val="bullet"/>
      <w:lvlText w:val="•"/>
      <w:lvlJc w:val="left"/>
      <w:pPr>
        <w:ind w:left="8343" w:hanging="236"/>
      </w:pPr>
      <w:rPr>
        <w:rFonts w:hint="default"/>
        <w:lang w:val="en-US" w:eastAsia="en-US" w:bidi="ar-SA"/>
      </w:rPr>
    </w:lvl>
  </w:abstractNum>
  <w:abstractNum w:abstractNumId="4" w15:restartNumberingAfterBreak="0">
    <w:nsid w:val="134E5761"/>
    <w:multiLevelType w:val="multilevel"/>
    <w:tmpl w:val="E066479E"/>
    <w:lvl w:ilvl="0">
      <w:start w:val="3"/>
      <w:numFmt w:val="decimal"/>
      <w:lvlText w:val="%1"/>
      <w:lvlJc w:val="left"/>
      <w:pPr>
        <w:ind w:left="1180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12" w:hanging="42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37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0" w:hanging="2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1" w:hanging="2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1" w:hanging="2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2" w:hanging="2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2" w:hanging="2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3" w:hanging="236"/>
      </w:pPr>
      <w:rPr>
        <w:rFonts w:hint="default"/>
        <w:lang w:val="en-US" w:eastAsia="en-US" w:bidi="ar-SA"/>
      </w:rPr>
    </w:lvl>
  </w:abstractNum>
  <w:abstractNum w:abstractNumId="5" w15:restartNumberingAfterBreak="0">
    <w:nsid w:val="166B3DB2"/>
    <w:multiLevelType w:val="hybridMultilevel"/>
    <w:tmpl w:val="115A161E"/>
    <w:lvl w:ilvl="0" w:tplc="ED58DB80">
      <w:start w:val="1"/>
      <w:numFmt w:val="decimal"/>
      <w:lvlText w:val="%1."/>
      <w:lvlJc w:val="left"/>
      <w:pPr>
        <w:ind w:left="76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C867BA">
      <w:numFmt w:val="bullet"/>
      <w:lvlText w:val="•"/>
      <w:lvlJc w:val="left"/>
      <w:pPr>
        <w:ind w:left="1694" w:hanging="591"/>
      </w:pPr>
      <w:rPr>
        <w:rFonts w:hint="default"/>
        <w:lang w:val="en-US" w:eastAsia="en-US" w:bidi="ar-SA"/>
      </w:rPr>
    </w:lvl>
    <w:lvl w:ilvl="2" w:tplc="CE2A9DEE">
      <w:numFmt w:val="bullet"/>
      <w:lvlText w:val="•"/>
      <w:lvlJc w:val="left"/>
      <w:pPr>
        <w:ind w:left="2628" w:hanging="591"/>
      </w:pPr>
      <w:rPr>
        <w:rFonts w:hint="default"/>
        <w:lang w:val="en-US" w:eastAsia="en-US" w:bidi="ar-SA"/>
      </w:rPr>
    </w:lvl>
    <w:lvl w:ilvl="3" w:tplc="367EC67C">
      <w:numFmt w:val="bullet"/>
      <w:lvlText w:val="•"/>
      <w:lvlJc w:val="left"/>
      <w:pPr>
        <w:ind w:left="3563" w:hanging="591"/>
      </w:pPr>
      <w:rPr>
        <w:rFonts w:hint="default"/>
        <w:lang w:val="en-US" w:eastAsia="en-US" w:bidi="ar-SA"/>
      </w:rPr>
    </w:lvl>
    <w:lvl w:ilvl="4" w:tplc="1824A0A6">
      <w:numFmt w:val="bullet"/>
      <w:lvlText w:val="•"/>
      <w:lvlJc w:val="left"/>
      <w:pPr>
        <w:ind w:left="4497" w:hanging="591"/>
      </w:pPr>
      <w:rPr>
        <w:rFonts w:hint="default"/>
        <w:lang w:val="en-US" w:eastAsia="en-US" w:bidi="ar-SA"/>
      </w:rPr>
    </w:lvl>
    <w:lvl w:ilvl="5" w:tplc="8C2C1A64">
      <w:numFmt w:val="bullet"/>
      <w:lvlText w:val="•"/>
      <w:lvlJc w:val="left"/>
      <w:pPr>
        <w:ind w:left="5432" w:hanging="591"/>
      </w:pPr>
      <w:rPr>
        <w:rFonts w:hint="default"/>
        <w:lang w:val="en-US" w:eastAsia="en-US" w:bidi="ar-SA"/>
      </w:rPr>
    </w:lvl>
    <w:lvl w:ilvl="6" w:tplc="C9A0891A">
      <w:numFmt w:val="bullet"/>
      <w:lvlText w:val="•"/>
      <w:lvlJc w:val="left"/>
      <w:pPr>
        <w:ind w:left="6366" w:hanging="591"/>
      </w:pPr>
      <w:rPr>
        <w:rFonts w:hint="default"/>
        <w:lang w:val="en-US" w:eastAsia="en-US" w:bidi="ar-SA"/>
      </w:rPr>
    </w:lvl>
    <w:lvl w:ilvl="7" w:tplc="4AF89CF4">
      <w:numFmt w:val="bullet"/>
      <w:lvlText w:val="•"/>
      <w:lvlJc w:val="left"/>
      <w:pPr>
        <w:ind w:left="7300" w:hanging="591"/>
      </w:pPr>
      <w:rPr>
        <w:rFonts w:hint="default"/>
        <w:lang w:val="en-US" w:eastAsia="en-US" w:bidi="ar-SA"/>
      </w:rPr>
    </w:lvl>
    <w:lvl w:ilvl="8" w:tplc="BAB2C9A8">
      <w:numFmt w:val="bullet"/>
      <w:lvlText w:val="•"/>
      <w:lvlJc w:val="left"/>
      <w:pPr>
        <w:ind w:left="8235" w:hanging="591"/>
      </w:pPr>
      <w:rPr>
        <w:rFonts w:hint="default"/>
        <w:lang w:val="en-US" w:eastAsia="en-US" w:bidi="ar-SA"/>
      </w:rPr>
    </w:lvl>
  </w:abstractNum>
  <w:abstractNum w:abstractNumId="6" w15:restartNumberingAfterBreak="0">
    <w:nsid w:val="192602CC"/>
    <w:multiLevelType w:val="multilevel"/>
    <w:tmpl w:val="1B9CA3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740471"/>
    <w:multiLevelType w:val="hybridMultilevel"/>
    <w:tmpl w:val="23106B32"/>
    <w:lvl w:ilvl="0" w:tplc="D3C4C3F6">
      <w:start w:val="1"/>
      <w:numFmt w:val="decimal"/>
      <w:lvlText w:val="%1."/>
      <w:lvlJc w:val="left"/>
      <w:pPr>
        <w:ind w:left="80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7AE42A">
      <w:start w:val="1"/>
      <w:numFmt w:val="decimal"/>
      <w:lvlText w:val="%2."/>
      <w:lvlJc w:val="left"/>
      <w:pPr>
        <w:ind w:left="78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662283C">
      <w:numFmt w:val="bullet"/>
      <w:lvlText w:val="•"/>
      <w:lvlJc w:val="left"/>
      <w:pPr>
        <w:ind w:left="1520" w:hanging="428"/>
      </w:pPr>
      <w:rPr>
        <w:rFonts w:hint="default"/>
        <w:lang w:val="en-US" w:eastAsia="en-US" w:bidi="ar-SA"/>
      </w:rPr>
    </w:lvl>
    <w:lvl w:ilvl="3" w:tplc="FE10703A">
      <w:numFmt w:val="bullet"/>
      <w:lvlText w:val="•"/>
      <w:lvlJc w:val="left"/>
      <w:pPr>
        <w:ind w:left="2538" w:hanging="428"/>
      </w:pPr>
      <w:rPr>
        <w:rFonts w:hint="default"/>
        <w:lang w:val="en-US" w:eastAsia="en-US" w:bidi="ar-SA"/>
      </w:rPr>
    </w:lvl>
    <w:lvl w:ilvl="4" w:tplc="C3D20248">
      <w:numFmt w:val="bullet"/>
      <w:lvlText w:val="•"/>
      <w:lvlJc w:val="left"/>
      <w:pPr>
        <w:ind w:left="3556" w:hanging="428"/>
      </w:pPr>
      <w:rPr>
        <w:rFonts w:hint="default"/>
        <w:lang w:val="en-US" w:eastAsia="en-US" w:bidi="ar-SA"/>
      </w:rPr>
    </w:lvl>
    <w:lvl w:ilvl="5" w:tplc="0636C9D0">
      <w:numFmt w:val="bullet"/>
      <w:lvlText w:val="•"/>
      <w:lvlJc w:val="left"/>
      <w:pPr>
        <w:ind w:left="4574" w:hanging="428"/>
      </w:pPr>
      <w:rPr>
        <w:rFonts w:hint="default"/>
        <w:lang w:val="en-US" w:eastAsia="en-US" w:bidi="ar-SA"/>
      </w:rPr>
    </w:lvl>
    <w:lvl w:ilvl="6" w:tplc="EB5824E0">
      <w:numFmt w:val="bullet"/>
      <w:lvlText w:val="•"/>
      <w:lvlJc w:val="left"/>
      <w:pPr>
        <w:ind w:left="5592" w:hanging="428"/>
      </w:pPr>
      <w:rPr>
        <w:rFonts w:hint="default"/>
        <w:lang w:val="en-US" w:eastAsia="en-US" w:bidi="ar-SA"/>
      </w:rPr>
    </w:lvl>
    <w:lvl w:ilvl="7" w:tplc="1CD69B24">
      <w:numFmt w:val="bullet"/>
      <w:lvlText w:val="•"/>
      <w:lvlJc w:val="left"/>
      <w:pPr>
        <w:ind w:left="6610" w:hanging="428"/>
      </w:pPr>
      <w:rPr>
        <w:rFonts w:hint="default"/>
        <w:lang w:val="en-US" w:eastAsia="en-US" w:bidi="ar-SA"/>
      </w:rPr>
    </w:lvl>
    <w:lvl w:ilvl="8" w:tplc="27B49B7E">
      <w:numFmt w:val="bullet"/>
      <w:lvlText w:val="•"/>
      <w:lvlJc w:val="left"/>
      <w:pPr>
        <w:ind w:left="7628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1FD0150A"/>
    <w:multiLevelType w:val="multilevel"/>
    <w:tmpl w:val="95044982"/>
    <w:lvl w:ilvl="0">
      <w:start w:val="2"/>
      <w:numFmt w:val="decimal"/>
      <w:lvlText w:val="%1"/>
      <w:lvlJc w:val="left"/>
      <w:pPr>
        <w:ind w:left="1170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70" w:hanging="42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4" w:hanging="4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7" w:hanging="4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49" w:hanging="4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2" w:hanging="4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34" w:hanging="4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26" w:hanging="4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422"/>
      </w:pPr>
      <w:rPr>
        <w:rFonts w:hint="default"/>
        <w:lang w:val="en-US" w:eastAsia="en-US" w:bidi="ar-SA"/>
      </w:rPr>
    </w:lvl>
  </w:abstractNum>
  <w:abstractNum w:abstractNumId="9" w15:restartNumberingAfterBreak="0">
    <w:nsid w:val="2381392F"/>
    <w:multiLevelType w:val="hybridMultilevel"/>
    <w:tmpl w:val="18ACD4B4"/>
    <w:lvl w:ilvl="0" w:tplc="7A8E0532">
      <w:start w:val="1"/>
      <w:numFmt w:val="decimal"/>
      <w:lvlText w:val="%1."/>
      <w:lvlJc w:val="left"/>
      <w:pPr>
        <w:ind w:left="763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A6321E">
      <w:numFmt w:val="bullet"/>
      <w:lvlText w:val="•"/>
      <w:lvlJc w:val="left"/>
      <w:pPr>
        <w:ind w:left="1694" w:hanging="591"/>
      </w:pPr>
      <w:rPr>
        <w:rFonts w:hint="default"/>
        <w:lang w:val="en-US" w:eastAsia="en-US" w:bidi="ar-SA"/>
      </w:rPr>
    </w:lvl>
    <w:lvl w:ilvl="2" w:tplc="340400EE">
      <w:numFmt w:val="bullet"/>
      <w:lvlText w:val="•"/>
      <w:lvlJc w:val="left"/>
      <w:pPr>
        <w:ind w:left="2628" w:hanging="591"/>
      </w:pPr>
      <w:rPr>
        <w:rFonts w:hint="default"/>
        <w:lang w:val="en-US" w:eastAsia="en-US" w:bidi="ar-SA"/>
      </w:rPr>
    </w:lvl>
    <w:lvl w:ilvl="3" w:tplc="0DEA49C2">
      <w:numFmt w:val="bullet"/>
      <w:lvlText w:val="•"/>
      <w:lvlJc w:val="left"/>
      <w:pPr>
        <w:ind w:left="3563" w:hanging="591"/>
      </w:pPr>
      <w:rPr>
        <w:rFonts w:hint="default"/>
        <w:lang w:val="en-US" w:eastAsia="en-US" w:bidi="ar-SA"/>
      </w:rPr>
    </w:lvl>
    <w:lvl w:ilvl="4" w:tplc="E4D692E0">
      <w:numFmt w:val="bullet"/>
      <w:lvlText w:val="•"/>
      <w:lvlJc w:val="left"/>
      <w:pPr>
        <w:ind w:left="4497" w:hanging="591"/>
      </w:pPr>
      <w:rPr>
        <w:rFonts w:hint="default"/>
        <w:lang w:val="en-US" w:eastAsia="en-US" w:bidi="ar-SA"/>
      </w:rPr>
    </w:lvl>
    <w:lvl w:ilvl="5" w:tplc="4172368A">
      <w:numFmt w:val="bullet"/>
      <w:lvlText w:val="•"/>
      <w:lvlJc w:val="left"/>
      <w:pPr>
        <w:ind w:left="5432" w:hanging="591"/>
      </w:pPr>
      <w:rPr>
        <w:rFonts w:hint="default"/>
        <w:lang w:val="en-US" w:eastAsia="en-US" w:bidi="ar-SA"/>
      </w:rPr>
    </w:lvl>
    <w:lvl w:ilvl="6" w:tplc="A05C960A">
      <w:numFmt w:val="bullet"/>
      <w:lvlText w:val="•"/>
      <w:lvlJc w:val="left"/>
      <w:pPr>
        <w:ind w:left="6366" w:hanging="591"/>
      </w:pPr>
      <w:rPr>
        <w:rFonts w:hint="default"/>
        <w:lang w:val="en-US" w:eastAsia="en-US" w:bidi="ar-SA"/>
      </w:rPr>
    </w:lvl>
    <w:lvl w:ilvl="7" w:tplc="6DF252A4">
      <w:numFmt w:val="bullet"/>
      <w:lvlText w:val="•"/>
      <w:lvlJc w:val="left"/>
      <w:pPr>
        <w:ind w:left="7300" w:hanging="591"/>
      </w:pPr>
      <w:rPr>
        <w:rFonts w:hint="default"/>
        <w:lang w:val="en-US" w:eastAsia="en-US" w:bidi="ar-SA"/>
      </w:rPr>
    </w:lvl>
    <w:lvl w:ilvl="8" w:tplc="D0502C1C">
      <w:numFmt w:val="bullet"/>
      <w:lvlText w:val="•"/>
      <w:lvlJc w:val="left"/>
      <w:pPr>
        <w:ind w:left="8235" w:hanging="591"/>
      </w:pPr>
      <w:rPr>
        <w:rFonts w:hint="default"/>
        <w:lang w:val="en-US" w:eastAsia="en-US" w:bidi="ar-SA"/>
      </w:rPr>
    </w:lvl>
  </w:abstractNum>
  <w:abstractNum w:abstractNumId="10" w15:restartNumberingAfterBreak="0">
    <w:nsid w:val="26316CBC"/>
    <w:multiLevelType w:val="multilevel"/>
    <w:tmpl w:val="6AC4532A"/>
    <w:lvl w:ilvl="0">
      <w:start w:val="5"/>
      <w:numFmt w:val="decimal"/>
      <w:lvlText w:val="%1"/>
      <w:lvlJc w:val="left"/>
      <w:pPr>
        <w:ind w:left="1205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20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1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1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2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3" w:hanging="604"/>
      </w:pPr>
      <w:rPr>
        <w:rFonts w:hint="default"/>
        <w:lang w:val="en-US" w:eastAsia="en-US" w:bidi="ar-SA"/>
      </w:rPr>
    </w:lvl>
  </w:abstractNum>
  <w:abstractNum w:abstractNumId="11" w15:restartNumberingAfterBreak="0">
    <w:nsid w:val="2D1D73C8"/>
    <w:multiLevelType w:val="multilevel"/>
    <w:tmpl w:val="D95881A2"/>
    <w:lvl w:ilvl="0">
      <w:start w:val="4"/>
      <w:numFmt w:val="decimal"/>
      <w:lvlText w:val="%1"/>
      <w:lvlJc w:val="left"/>
      <w:pPr>
        <w:ind w:left="1271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76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position w:val="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65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8" w:hanging="604"/>
      </w:pPr>
      <w:rPr>
        <w:rFonts w:hint="default"/>
        <w:lang w:val="en-US" w:eastAsia="en-US" w:bidi="ar-SA"/>
      </w:rPr>
    </w:lvl>
  </w:abstractNum>
  <w:abstractNum w:abstractNumId="12" w15:restartNumberingAfterBreak="0">
    <w:nsid w:val="2F494BD0"/>
    <w:multiLevelType w:val="multilevel"/>
    <w:tmpl w:val="3D287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2160"/>
      </w:pPr>
      <w:rPr>
        <w:rFonts w:hint="default"/>
      </w:rPr>
    </w:lvl>
  </w:abstractNum>
  <w:abstractNum w:abstractNumId="13" w15:restartNumberingAfterBreak="0">
    <w:nsid w:val="307669C0"/>
    <w:multiLevelType w:val="multilevel"/>
    <w:tmpl w:val="512EA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1103E1"/>
    <w:multiLevelType w:val="multilevel"/>
    <w:tmpl w:val="D95881A2"/>
    <w:lvl w:ilvl="0">
      <w:start w:val="4"/>
      <w:numFmt w:val="decimal"/>
      <w:lvlText w:val="%1"/>
      <w:lvlJc w:val="left"/>
      <w:pPr>
        <w:ind w:left="1271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76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position w:val="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65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8" w:hanging="604"/>
      </w:pPr>
      <w:rPr>
        <w:rFonts w:hint="default"/>
        <w:lang w:val="en-US" w:eastAsia="en-US" w:bidi="ar-SA"/>
      </w:rPr>
    </w:lvl>
  </w:abstractNum>
  <w:abstractNum w:abstractNumId="15" w15:restartNumberingAfterBreak="0">
    <w:nsid w:val="35815C20"/>
    <w:multiLevelType w:val="hybridMultilevel"/>
    <w:tmpl w:val="10E22614"/>
    <w:lvl w:ilvl="0" w:tplc="18F4C486">
      <w:start w:val="1"/>
      <w:numFmt w:val="decimal"/>
      <w:lvlText w:val="%1."/>
      <w:lvlJc w:val="left"/>
      <w:pPr>
        <w:ind w:left="1661" w:hanging="5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AE6E7A4">
      <w:numFmt w:val="bullet"/>
      <w:lvlText w:val="•"/>
      <w:lvlJc w:val="left"/>
      <w:pPr>
        <w:ind w:left="2504" w:hanging="504"/>
      </w:pPr>
      <w:rPr>
        <w:rFonts w:hint="default"/>
        <w:lang w:val="en-US" w:eastAsia="en-US" w:bidi="ar-SA"/>
      </w:rPr>
    </w:lvl>
    <w:lvl w:ilvl="2" w:tplc="3230C4B0">
      <w:numFmt w:val="bullet"/>
      <w:lvlText w:val="•"/>
      <w:lvlJc w:val="left"/>
      <w:pPr>
        <w:ind w:left="3348" w:hanging="504"/>
      </w:pPr>
      <w:rPr>
        <w:rFonts w:hint="default"/>
        <w:lang w:val="en-US" w:eastAsia="en-US" w:bidi="ar-SA"/>
      </w:rPr>
    </w:lvl>
    <w:lvl w:ilvl="3" w:tplc="316EB46E">
      <w:numFmt w:val="bullet"/>
      <w:lvlText w:val="•"/>
      <w:lvlJc w:val="left"/>
      <w:pPr>
        <w:ind w:left="4193" w:hanging="504"/>
      </w:pPr>
      <w:rPr>
        <w:rFonts w:hint="default"/>
        <w:lang w:val="en-US" w:eastAsia="en-US" w:bidi="ar-SA"/>
      </w:rPr>
    </w:lvl>
    <w:lvl w:ilvl="4" w:tplc="4CF0E478">
      <w:numFmt w:val="bullet"/>
      <w:lvlText w:val="•"/>
      <w:lvlJc w:val="left"/>
      <w:pPr>
        <w:ind w:left="5037" w:hanging="504"/>
      </w:pPr>
      <w:rPr>
        <w:rFonts w:hint="default"/>
        <w:lang w:val="en-US" w:eastAsia="en-US" w:bidi="ar-SA"/>
      </w:rPr>
    </w:lvl>
    <w:lvl w:ilvl="5" w:tplc="77A21C9A">
      <w:numFmt w:val="bullet"/>
      <w:lvlText w:val="•"/>
      <w:lvlJc w:val="left"/>
      <w:pPr>
        <w:ind w:left="5882" w:hanging="504"/>
      </w:pPr>
      <w:rPr>
        <w:rFonts w:hint="default"/>
        <w:lang w:val="en-US" w:eastAsia="en-US" w:bidi="ar-SA"/>
      </w:rPr>
    </w:lvl>
    <w:lvl w:ilvl="6" w:tplc="C7407B32">
      <w:numFmt w:val="bullet"/>
      <w:lvlText w:val="•"/>
      <w:lvlJc w:val="left"/>
      <w:pPr>
        <w:ind w:left="6726" w:hanging="504"/>
      </w:pPr>
      <w:rPr>
        <w:rFonts w:hint="default"/>
        <w:lang w:val="en-US" w:eastAsia="en-US" w:bidi="ar-SA"/>
      </w:rPr>
    </w:lvl>
    <w:lvl w:ilvl="7" w:tplc="8B14E81A">
      <w:numFmt w:val="bullet"/>
      <w:lvlText w:val="•"/>
      <w:lvlJc w:val="left"/>
      <w:pPr>
        <w:ind w:left="7570" w:hanging="504"/>
      </w:pPr>
      <w:rPr>
        <w:rFonts w:hint="default"/>
        <w:lang w:val="en-US" w:eastAsia="en-US" w:bidi="ar-SA"/>
      </w:rPr>
    </w:lvl>
    <w:lvl w:ilvl="8" w:tplc="E244DE7C">
      <w:numFmt w:val="bullet"/>
      <w:lvlText w:val="•"/>
      <w:lvlJc w:val="left"/>
      <w:pPr>
        <w:ind w:left="8415" w:hanging="504"/>
      </w:pPr>
      <w:rPr>
        <w:rFonts w:hint="default"/>
        <w:lang w:val="en-US" w:eastAsia="en-US" w:bidi="ar-SA"/>
      </w:rPr>
    </w:lvl>
  </w:abstractNum>
  <w:abstractNum w:abstractNumId="16" w15:restartNumberingAfterBreak="0">
    <w:nsid w:val="362725BB"/>
    <w:multiLevelType w:val="hybridMultilevel"/>
    <w:tmpl w:val="814CC82C"/>
    <w:lvl w:ilvl="0" w:tplc="E2A6B428">
      <w:start w:val="1"/>
      <w:numFmt w:val="decimal"/>
      <w:lvlText w:val="%1."/>
      <w:lvlJc w:val="left"/>
      <w:pPr>
        <w:ind w:left="80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AABB36">
      <w:start w:val="1"/>
      <w:numFmt w:val="decimal"/>
      <w:lvlText w:val="%2."/>
      <w:lvlJc w:val="left"/>
      <w:pPr>
        <w:ind w:left="78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6A0A49C">
      <w:numFmt w:val="bullet"/>
      <w:lvlText w:val="•"/>
      <w:lvlJc w:val="left"/>
      <w:pPr>
        <w:ind w:left="1520" w:hanging="428"/>
      </w:pPr>
      <w:rPr>
        <w:rFonts w:hint="default"/>
        <w:lang w:val="en-US" w:eastAsia="en-US" w:bidi="ar-SA"/>
      </w:rPr>
    </w:lvl>
    <w:lvl w:ilvl="3" w:tplc="63704CB2">
      <w:numFmt w:val="bullet"/>
      <w:lvlText w:val="•"/>
      <w:lvlJc w:val="left"/>
      <w:pPr>
        <w:ind w:left="2538" w:hanging="428"/>
      </w:pPr>
      <w:rPr>
        <w:rFonts w:hint="default"/>
        <w:lang w:val="en-US" w:eastAsia="en-US" w:bidi="ar-SA"/>
      </w:rPr>
    </w:lvl>
    <w:lvl w:ilvl="4" w:tplc="DFB6E5A2">
      <w:numFmt w:val="bullet"/>
      <w:lvlText w:val="•"/>
      <w:lvlJc w:val="left"/>
      <w:pPr>
        <w:ind w:left="3556" w:hanging="428"/>
      </w:pPr>
      <w:rPr>
        <w:rFonts w:hint="default"/>
        <w:lang w:val="en-US" w:eastAsia="en-US" w:bidi="ar-SA"/>
      </w:rPr>
    </w:lvl>
    <w:lvl w:ilvl="5" w:tplc="1BE46512">
      <w:numFmt w:val="bullet"/>
      <w:lvlText w:val="•"/>
      <w:lvlJc w:val="left"/>
      <w:pPr>
        <w:ind w:left="4574" w:hanging="428"/>
      </w:pPr>
      <w:rPr>
        <w:rFonts w:hint="default"/>
        <w:lang w:val="en-US" w:eastAsia="en-US" w:bidi="ar-SA"/>
      </w:rPr>
    </w:lvl>
    <w:lvl w:ilvl="6" w:tplc="D03AD084">
      <w:numFmt w:val="bullet"/>
      <w:lvlText w:val="•"/>
      <w:lvlJc w:val="left"/>
      <w:pPr>
        <w:ind w:left="5592" w:hanging="428"/>
      </w:pPr>
      <w:rPr>
        <w:rFonts w:hint="default"/>
        <w:lang w:val="en-US" w:eastAsia="en-US" w:bidi="ar-SA"/>
      </w:rPr>
    </w:lvl>
    <w:lvl w:ilvl="7" w:tplc="105E650C">
      <w:numFmt w:val="bullet"/>
      <w:lvlText w:val="•"/>
      <w:lvlJc w:val="left"/>
      <w:pPr>
        <w:ind w:left="6610" w:hanging="428"/>
      </w:pPr>
      <w:rPr>
        <w:rFonts w:hint="default"/>
        <w:lang w:val="en-US" w:eastAsia="en-US" w:bidi="ar-SA"/>
      </w:rPr>
    </w:lvl>
    <w:lvl w:ilvl="8" w:tplc="ECDE833C">
      <w:numFmt w:val="bullet"/>
      <w:lvlText w:val="•"/>
      <w:lvlJc w:val="left"/>
      <w:pPr>
        <w:ind w:left="7628" w:hanging="428"/>
      </w:pPr>
      <w:rPr>
        <w:rFonts w:hint="default"/>
        <w:lang w:val="en-US" w:eastAsia="en-US" w:bidi="ar-SA"/>
      </w:rPr>
    </w:lvl>
  </w:abstractNum>
  <w:abstractNum w:abstractNumId="17" w15:restartNumberingAfterBreak="0">
    <w:nsid w:val="36CB448F"/>
    <w:multiLevelType w:val="multilevel"/>
    <w:tmpl w:val="E4C64740"/>
    <w:lvl w:ilvl="0">
      <w:start w:val="4"/>
      <w:numFmt w:val="decimal"/>
      <w:lvlText w:val="%1"/>
      <w:lvlJc w:val="left"/>
      <w:pPr>
        <w:ind w:left="1271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76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position w:val="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65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8" w:hanging="604"/>
      </w:pPr>
      <w:rPr>
        <w:rFonts w:hint="default"/>
        <w:lang w:val="en-US" w:eastAsia="en-US" w:bidi="ar-SA"/>
      </w:rPr>
    </w:lvl>
  </w:abstractNum>
  <w:abstractNum w:abstractNumId="18" w15:restartNumberingAfterBreak="0">
    <w:nsid w:val="3E17432D"/>
    <w:multiLevelType w:val="hybridMultilevel"/>
    <w:tmpl w:val="8CCE4192"/>
    <w:lvl w:ilvl="0" w:tplc="02303386">
      <w:start w:val="1"/>
      <w:numFmt w:val="decimal"/>
      <w:lvlText w:val="%1."/>
      <w:lvlJc w:val="left"/>
      <w:pPr>
        <w:ind w:left="1301" w:hanging="236"/>
        <w:jc w:val="right"/>
      </w:pPr>
      <w:rPr>
        <w:rFonts w:hint="default"/>
        <w:b/>
        <w:bCs/>
        <w:spacing w:val="-5"/>
        <w:w w:val="100"/>
        <w:lang w:val="en-US" w:eastAsia="en-US" w:bidi="ar-SA"/>
      </w:rPr>
    </w:lvl>
    <w:lvl w:ilvl="1" w:tplc="1FA6928E">
      <w:numFmt w:val="bullet"/>
      <w:lvlText w:val="•"/>
      <w:lvlJc w:val="left"/>
      <w:pPr>
        <w:ind w:left="2180" w:hanging="236"/>
      </w:pPr>
      <w:rPr>
        <w:rFonts w:hint="default"/>
        <w:lang w:val="en-US" w:eastAsia="en-US" w:bidi="ar-SA"/>
      </w:rPr>
    </w:lvl>
    <w:lvl w:ilvl="2" w:tplc="B7C6AE90">
      <w:numFmt w:val="bullet"/>
      <w:lvlText w:val="•"/>
      <w:lvlJc w:val="left"/>
      <w:pPr>
        <w:ind w:left="3060" w:hanging="236"/>
      </w:pPr>
      <w:rPr>
        <w:rFonts w:hint="default"/>
        <w:lang w:val="en-US" w:eastAsia="en-US" w:bidi="ar-SA"/>
      </w:rPr>
    </w:lvl>
    <w:lvl w:ilvl="3" w:tplc="673A86F0">
      <w:numFmt w:val="bullet"/>
      <w:lvlText w:val="•"/>
      <w:lvlJc w:val="left"/>
      <w:pPr>
        <w:ind w:left="3941" w:hanging="236"/>
      </w:pPr>
      <w:rPr>
        <w:rFonts w:hint="default"/>
        <w:lang w:val="en-US" w:eastAsia="en-US" w:bidi="ar-SA"/>
      </w:rPr>
    </w:lvl>
    <w:lvl w:ilvl="4" w:tplc="4120CACE">
      <w:numFmt w:val="bullet"/>
      <w:lvlText w:val="•"/>
      <w:lvlJc w:val="left"/>
      <w:pPr>
        <w:ind w:left="4821" w:hanging="236"/>
      </w:pPr>
      <w:rPr>
        <w:rFonts w:hint="default"/>
        <w:lang w:val="en-US" w:eastAsia="en-US" w:bidi="ar-SA"/>
      </w:rPr>
    </w:lvl>
    <w:lvl w:ilvl="5" w:tplc="C55CE95C">
      <w:numFmt w:val="bullet"/>
      <w:lvlText w:val="•"/>
      <w:lvlJc w:val="left"/>
      <w:pPr>
        <w:ind w:left="5702" w:hanging="236"/>
      </w:pPr>
      <w:rPr>
        <w:rFonts w:hint="default"/>
        <w:lang w:val="en-US" w:eastAsia="en-US" w:bidi="ar-SA"/>
      </w:rPr>
    </w:lvl>
    <w:lvl w:ilvl="6" w:tplc="1D3AA828">
      <w:numFmt w:val="bullet"/>
      <w:lvlText w:val="•"/>
      <w:lvlJc w:val="left"/>
      <w:pPr>
        <w:ind w:left="6582" w:hanging="236"/>
      </w:pPr>
      <w:rPr>
        <w:rFonts w:hint="default"/>
        <w:lang w:val="en-US" w:eastAsia="en-US" w:bidi="ar-SA"/>
      </w:rPr>
    </w:lvl>
    <w:lvl w:ilvl="7" w:tplc="87821814">
      <w:numFmt w:val="bullet"/>
      <w:lvlText w:val="•"/>
      <w:lvlJc w:val="left"/>
      <w:pPr>
        <w:ind w:left="7462" w:hanging="236"/>
      </w:pPr>
      <w:rPr>
        <w:rFonts w:hint="default"/>
        <w:lang w:val="en-US" w:eastAsia="en-US" w:bidi="ar-SA"/>
      </w:rPr>
    </w:lvl>
    <w:lvl w:ilvl="8" w:tplc="38EAB7FE">
      <w:numFmt w:val="bullet"/>
      <w:lvlText w:val="•"/>
      <w:lvlJc w:val="left"/>
      <w:pPr>
        <w:ind w:left="8343" w:hanging="236"/>
      </w:pPr>
      <w:rPr>
        <w:rFonts w:hint="default"/>
        <w:lang w:val="en-US" w:eastAsia="en-US" w:bidi="ar-SA"/>
      </w:rPr>
    </w:lvl>
  </w:abstractNum>
  <w:abstractNum w:abstractNumId="19" w15:restartNumberingAfterBreak="0">
    <w:nsid w:val="4C1D437C"/>
    <w:multiLevelType w:val="multilevel"/>
    <w:tmpl w:val="53240DFC"/>
    <w:lvl w:ilvl="0">
      <w:start w:val="3"/>
      <w:numFmt w:val="decimal"/>
      <w:lvlText w:val="%1"/>
      <w:lvlJc w:val="left"/>
      <w:pPr>
        <w:ind w:left="1180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80" w:hanging="422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37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520" w:hanging="2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1" w:hanging="2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1" w:hanging="2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2" w:hanging="2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2" w:hanging="2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3" w:hanging="236"/>
      </w:pPr>
      <w:rPr>
        <w:rFonts w:hint="default"/>
        <w:lang w:val="en-US" w:eastAsia="en-US" w:bidi="ar-SA"/>
      </w:rPr>
    </w:lvl>
  </w:abstractNum>
  <w:abstractNum w:abstractNumId="20" w15:restartNumberingAfterBreak="0">
    <w:nsid w:val="545F1358"/>
    <w:multiLevelType w:val="hybridMultilevel"/>
    <w:tmpl w:val="70781144"/>
    <w:lvl w:ilvl="0" w:tplc="C2886F92">
      <w:start w:val="1"/>
      <w:numFmt w:val="lowerLetter"/>
      <w:lvlText w:val="%1."/>
      <w:lvlJc w:val="left"/>
      <w:pPr>
        <w:ind w:left="2754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5B8D250">
      <w:numFmt w:val="bullet"/>
      <w:lvlText w:val="•"/>
      <w:lvlJc w:val="left"/>
      <w:pPr>
        <w:ind w:left="2504" w:hanging="504"/>
      </w:pPr>
      <w:rPr>
        <w:rFonts w:hint="default"/>
        <w:lang w:val="en-US" w:eastAsia="en-US" w:bidi="ar-SA"/>
      </w:rPr>
    </w:lvl>
    <w:lvl w:ilvl="2" w:tplc="E98E96E2">
      <w:numFmt w:val="bullet"/>
      <w:lvlText w:val="•"/>
      <w:lvlJc w:val="left"/>
      <w:pPr>
        <w:ind w:left="3348" w:hanging="504"/>
      </w:pPr>
      <w:rPr>
        <w:rFonts w:hint="default"/>
        <w:lang w:val="en-US" w:eastAsia="en-US" w:bidi="ar-SA"/>
      </w:rPr>
    </w:lvl>
    <w:lvl w:ilvl="3" w:tplc="D862E83E">
      <w:numFmt w:val="bullet"/>
      <w:lvlText w:val="•"/>
      <w:lvlJc w:val="left"/>
      <w:pPr>
        <w:ind w:left="4193" w:hanging="504"/>
      </w:pPr>
      <w:rPr>
        <w:rFonts w:hint="default"/>
        <w:lang w:val="en-US" w:eastAsia="en-US" w:bidi="ar-SA"/>
      </w:rPr>
    </w:lvl>
    <w:lvl w:ilvl="4" w:tplc="58E005F0">
      <w:numFmt w:val="bullet"/>
      <w:lvlText w:val="•"/>
      <w:lvlJc w:val="left"/>
      <w:pPr>
        <w:ind w:left="5037" w:hanging="504"/>
      </w:pPr>
      <w:rPr>
        <w:rFonts w:hint="default"/>
        <w:lang w:val="en-US" w:eastAsia="en-US" w:bidi="ar-SA"/>
      </w:rPr>
    </w:lvl>
    <w:lvl w:ilvl="5" w:tplc="37DEA128">
      <w:numFmt w:val="bullet"/>
      <w:lvlText w:val="•"/>
      <w:lvlJc w:val="left"/>
      <w:pPr>
        <w:ind w:left="5882" w:hanging="504"/>
      </w:pPr>
      <w:rPr>
        <w:rFonts w:hint="default"/>
        <w:lang w:val="en-US" w:eastAsia="en-US" w:bidi="ar-SA"/>
      </w:rPr>
    </w:lvl>
    <w:lvl w:ilvl="6" w:tplc="E57A2E7E">
      <w:numFmt w:val="bullet"/>
      <w:lvlText w:val="•"/>
      <w:lvlJc w:val="left"/>
      <w:pPr>
        <w:ind w:left="6726" w:hanging="504"/>
      </w:pPr>
      <w:rPr>
        <w:rFonts w:hint="default"/>
        <w:lang w:val="en-US" w:eastAsia="en-US" w:bidi="ar-SA"/>
      </w:rPr>
    </w:lvl>
    <w:lvl w:ilvl="7" w:tplc="1E60D468">
      <w:numFmt w:val="bullet"/>
      <w:lvlText w:val="•"/>
      <w:lvlJc w:val="left"/>
      <w:pPr>
        <w:ind w:left="7570" w:hanging="504"/>
      </w:pPr>
      <w:rPr>
        <w:rFonts w:hint="default"/>
        <w:lang w:val="en-US" w:eastAsia="en-US" w:bidi="ar-SA"/>
      </w:rPr>
    </w:lvl>
    <w:lvl w:ilvl="8" w:tplc="45AADA22">
      <w:numFmt w:val="bullet"/>
      <w:lvlText w:val="•"/>
      <w:lvlJc w:val="left"/>
      <w:pPr>
        <w:ind w:left="8415" w:hanging="504"/>
      </w:pPr>
      <w:rPr>
        <w:rFonts w:hint="default"/>
        <w:lang w:val="en-US" w:eastAsia="en-US" w:bidi="ar-SA"/>
      </w:rPr>
    </w:lvl>
  </w:abstractNum>
  <w:abstractNum w:abstractNumId="21" w15:restartNumberingAfterBreak="0">
    <w:nsid w:val="61DD2231"/>
    <w:multiLevelType w:val="hybridMultilevel"/>
    <w:tmpl w:val="F90E4804"/>
    <w:lvl w:ilvl="0" w:tplc="1DDE54C8">
      <w:start w:val="1"/>
      <w:numFmt w:val="lowerLetter"/>
      <w:lvlText w:val="%1."/>
      <w:lvlJc w:val="left"/>
      <w:pPr>
        <w:ind w:left="1661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CFAC180">
      <w:numFmt w:val="bullet"/>
      <w:lvlText w:val="•"/>
      <w:lvlJc w:val="left"/>
      <w:pPr>
        <w:ind w:left="2504" w:hanging="504"/>
      </w:pPr>
      <w:rPr>
        <w:rFonts w:hint="default"/>
        <w:lang w:val="en-US" w:eastAsia="en-US" w:bidi="ar-SA"/>
      </w:rPr>
    </w:lvl>
    <w:lvl w:ilvl="2" w:tplc="F4E802DA">
      <w:numFmt w:val="bullet"/>
      <w:lvlText w:val="•"/>
      <w:lvlJc w:val="left"/>
      <w:pPr>
        <w:ind w:left="3348" w:hanging="504"/>
      </w:pPr>
      <w:rPr>
        <w:rFonts w:hint="default"/>
        <w:lang w:val="en-US" w:eastAsia="en-US" w:bidi="ar-SA"/>
      </w:rPr>
    </w:lvl>
    <w:lvl w:ilvl="3" w:tplc="DF68146C">
      <w:numFmt w:val="bullet"/>
      <w:lvlText w:val="•"/>
      <w:lvlJc w:val="left"/>
      <w:pPr>
        <w:ind w:left="4193" w:hanging="504"/>
      </w:pPr>
      <w:rPr>
        <w:rFonts w:hint="default"/>
        <w:lang w:val="en-US" w:eastAsia="en-US" w:bidi="ar-SA"/>
      </w:rPr>
    </w:lvl>
    <w:lvl w:ilvl="4" w:tplc="E856E9FE">
      <w:numFmt w:val="bullet"/>
      <w:lvlText w:val="•"/>
      <w:lvlJc w:val="left"/>
      <w:pPr>
        <w:ind w:left="5037" w:hanging="504"/>
      </w:pPr>
      <w:rPr>
        <w:rFonts w:hint="default"/>
        <w:lang w:val="en-US" w:eastAsia="en-US" w:bidi="ar-SA"/>
      </w:rPr>
    </w:lvl>
    <w:lvl w:ilvl="5" w:tplc="671618EE">
      <w:numFmt w:val="bullet"/>
      <w:lvlText w:val="•"/>
      <w:lvlJc w:val="left"/>
      <w:pPr>
        <w:ind w:left="5882" w:hanging="504"/>
      </w:pPr>
      <w:rPr>
        <w:rFonts w:hint="default"/>
        <w:lang w:val="en-US" w:eastAsia="en-US" w:bidi="ar-SA"/>
      </w:rPr>
    </w:lvl>
    <w:lvl w:ilvl="6" w:tplc="BE3CBCBE">
      <w:numFmt w:val="bullet"/>
      <w:lvlText w:val="•"/>
      <w:lvlJc w:val="left"/>
      <w:pPr>
        <w:ind w:left="6726" w:hanging="504"/>
      </w:pPr>
      <w:rPr>
        <w:rFonts w:hint="default"/>
        <w:lang w:val="en-US" w:eastAsia="en-US" w:bidi="ar-SA"/>
      </w:rPr>
    </w:lvl>
    <w:lvl w:ilvl="7" w:tplc="4B4ADF98">
      <w:numFmt w:val="bullet"/>
      <w:lvlText w:val="•"/>
      <w:lvlJc w:val="left"/>
      <w:pPr>
        <w:ind w:left="7570" w:hanging="504"/>
      </w:pPr>
      <w:rPr>
        <w:rFonts w:hint="default"/>
        <w:lang w:val="en-US" w:eastAsia="en-US" w:bidi="ar-SA"/>
      </w:rPr>
    </w:lvl>
    <w:lvl w:ilvl="8" w:tplc="5A003452">
      <w:numFmt w:val="bullet"/>
      <w:lvlText w:val="•"/>
      <w:lvlJc w:val="left"/>
      <w:pPr>
        <w:ind w:left="8415" w:hanging="504"/>
      </w:pPr>
      <w:rPr>
        <w:rFonts w:hint="default"/>
        <w:lang w:val="en-US" w:eastAsia="en-US" w:bidi="ar-SA"/>
      </w:rPr>
    </w:lvl>
  </w:abstractNum>
  <w:abstractNum w:abstractNumId="22" w15:restartNumberingAfterBreak="0">
    <w:nsid w:val="65BC1C60"/>
    <w:multiLevelType w:val="hybridMultilevel"/>
    <w:tmpl w:val="79122446"/>
    <w:lvl w:ilvl="0" w:tplc="14CC5156">
      <w:start w:val="1"/>
      <w:numFmt w:val="decimal"/>
      <w:lvlText w:val="%1."/>
      <w:lvlJc w:val="left"/>
      <w:pPr>
        <w:ind w:left="1661" w:hanging="5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05C662E">
      <w:numFmt w:val="bullet"/>
      <w:lvlText w:val="•"/>
      <w:lvlJc w:val="left"/>
      <w:pPr>
        <w:ind w:left="2504" w:hanging="504"/>
      </w:pPr>
      <w:rPr>
        <w:rFonts w:hint="default"/>
        <w:lang w:val="en-US" w:eastAsia="en-US" w:bidi="ar-SA"/>
      </w:rPr>
    </w:lvl>
    <w:lvl w:ilvl="2" w:tplc="559CC0EA">
      <w:numFmt w:val="bullet"/>
      <w:lvlText w:val="•"/>
      <w:lvlJc w:val="left"/>
      <w:pPr>
        <w:ind w:left="3348" w:hanging="504"/>
      </w:pPr>
      <w:rPr>
        <w:rFonts w:hint="default"/>
        <w:lang w:val="en-US" w:eastAsia="en-US" w:bidi="ar-SA"/>
      </w:rPr>
    </w:lvl>
    <w:lvl w:ilvl="3" w:tplc="52B2048E">
      <w:numFmt w:val="bullet"/>
      <w:lvlText w:val="•"/>
      <w:lvlJc w:val="left"/>
      <w:pPr>
        <w:ind w:left="4193" w:hanging="504"/>
      </w:pPr>
      <w:rPr>
        <w:rFonts w:hint="default"/>
        <w:lang w:val="en-US" w:eastAsia="en-US" w:bidi="ar-SA"/>
      </w:rPr>
    </w:lvl>
    <w:lvl w:ilvl="4" w:tplc="05807B3C">
      <w:numFmt w:val="bullet"/>
      <w:lvlText w:val="•"/>
      <w:lvlJc w:val="left"/>
      <w:pPr>
        <w:ind w:left="5037" w:hanging="504"/>
      </w:pPr>
      <w:rPr>
        <w:rFonts w:hint="default"/>
        <w:lang w:val="en-US" w:eastAsia="en-US" w:bidi="ar-SA"/>
      </w:rPr>
    </w:lvl>
    <w:lvl w:ilvl="5" w:tplc="466AE030">
      <w:numFmt w:val="bullet"/>
      <w:lvlText w:val="•"/>
      <w:lvlJc w:val="left"/>
      <w:pPr>
        <w:ind w:left="5882" w:hanging="504"/>
      </w:pPr>
      <w:rPr>
        <w:rFonts w:hint="default"/>
        <w:lang w:val="en-US" w:eastAsia="en-US" w:bidi="ar-SA"/>
      </w:rPr>
    </w:lvl>
    <w:lvl w:ilvl="6" w:tplc="35FA39F6">
      <w:numFmt w:val="bullet"/>
      <w:lvlText w:val="•"/>
      <w:lvlJc w:val="left"/>
      <w:pPr>
        <w:ind w:left="6726" w:hanging="504"/>
      </w:pPr>
      <w:rPr>
        <w:rFonts w:hint="default"/>
        <w:lang w:val="en-US" w:eastAsia="en-US" w:bidi="ar-SA"/>
      </w:rPr>
    </w:lvl>
    <w:lvl w:ilvl="7" w:tplc="ED80EA54">
      <w:numFmt w:val="bullet"/>
      <w:lvlText w:val="•"/>
      <w:lvlJc w:val="left"/>
      <w:pPr>
        <w:ind w:left="7570" w:hanging="504"/>
      </w:pPr>
      <w:rPr>
        <w:rFonts w:hint="default"/>
        <w:lang w:val="en-US" w:eastAsia="en-US" w:bidi="ar-SA"/>
      </w:rPr>
    </w:lvl>
    <w:lvl w:ilvl="8" w:tplc="3432F094">
      <w:numFmt w:val="bullet"/>
      <w:lvlText w:val="•"/>
      <w:lvlJc w:val="left"/>
      <w:pPr>
        <w:ind w:left="8415" w:hanging="504"/>
      </w:pPr>
      <w:rPr>
        <w:rFonts w:hint="default"/>
        <w:lang w:val="en-US" w:eastAsia="en-US" w:bidi="ar-SA"/>
      </w:rPr>
    </w:lvl>
  </w:abstractNum>
  <w:abstractNum w:abstractNumId="23" w15:restartNumberingAfterBreak="0">
    <w:nsid w:val="678B13DF"/>
    <w:multiLevelType w:val="hybridMultilevel"/>
    <w:tmpl w:val="EA869A76"/>
    <w:lvl w:ilvl="0" w:tplc="408A7DBE">
      <w:start w:val="1"/>
      <w:numFmt w:val="decimal"/>
      <w:lvlText w:val="%1."/>
      <w:lvlJc w:val="left"/>
      <w:pPr>
        <w:ind w:left="80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10E506">
      <w:start w:val="1"/>
      <w:numFmt w:val="decimal"/>
      <w:lvlText w:val="%2."/>
      <w:lvlJc w:val="left"/>
      <w:pPr>
        <w:ind w:left="783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6ECC37A">
      <w:numFmt w:val="bullet"/>
      <w:lvlText w:val="•"/>
      <w:lvlJc w:val="left"/>
      <w:pPr>
        <w:ind w:left="1520" w:hanging="428"/>
      </w:pPr>
      <w:rPr>
        <w:rFonts w:hint="default"/>
        <w:lang w:val="en-US" w:eastAsia="en-US" w:bidi="ar-SA"/>
      </w:rPr>
    </w:lvl>
    <w:lvl w:ilvl="3" w:tplc="99A60C7A">
      <w:numFmt w:val="bullet"/>
      <w:lvlText w:val="•"/>
      <w:lvlJc w:val="left"/>
      <w:pPr>
        <w:ind w:left="2538" w:hanging="428"/>
      </w:pPr>
      <w:rPr>
        <w:rFonts w:hint="default"/>
        <w:lang w:val="en-US" w:eastAsia="en-US" w:bidi="ar-SA"/>
      </w:rPr>
    </w:lvl>
    <w:lvl w:ilvl="4" w:tplc="2250A0A2">
      <w:numFmt w:val="bullet"/>
      <w:lvlText w:val="•"/>
      <w:lvlJc w:val="left"/>
      <w:pPr>
        <w:ind w:left="3556" w:hanging="428"/>
      </w:pPr>
      <w:rPr>
        <w:rFonts w:hint="default"/>
        <w:lang w:val="en-US" w:eastAsia="en-US" w:bidi="ar-SA"/>
      </w:rPr>
    </w:lvl>
    <w:lvl w:ilvl="5" w:tplc="E522E3DA">
      <w:numFmt w:val="bullet"/>
      <w:lvlText w:val="•"/>
      <w:lvlJc w:val="left"/>
      <w:pPr>
        <w:ind w:left="4574" w:hanging="428"/>
      </w:pPr>
      <w:rPr>
        <w:rFonts w:hint="default"/>
        <w:lang w:val="en-US" w:eastAsia="en-US" w:bidi="ar-SA"/>
      </w:rPr>
    </w:lvl>
    <w:lvl w:ilvl="6" w:tplc="A5AA08F4">
      <w:numFmt w:val="bullet"/>
      <w:lvlText w:val="•"/>
      <w:lvlJc w:val="left"/>
      <w:pPr>
        <w:ind w:left="5592" w:hanging="428"/>
      </w:pPr>
      <w:rPr>
        <w:rFonts w:hint="default"/>
        <w:lang w:val="en-US" w:eastAsia="en-US" w:bidi="ar-SA"/>
      </w:rPr>
    </w:lvl>
    <w:lvl w:ilvl="7" w:tplc="D452C58C">
      <w:numFmt w:val="bullet"/>
      <w:lvlText w:val="•"/>
      <w:lvlJc w:val="left"/>
      <w:pPr>
        <w:ind w:left="6610" w:hanging="428"/>
      </w:pPr>
      <w:rPr>
        <w:rFonts w:hint="default"/>
        <w:lang w:val="en-US" w:eastAsia="en-US" w:bidi="ar-SA"/>
      </w:rPr>
    </w:lvl>
    <w:lvl w:ilvl="8" w:tplc="0CA20C3A">
      <w:numFmt w:val="bullet"/>
      <w:lvlText w:val="•"/>
      <w:lvlJc w:val="left"/>
      <w:pPr>
        <w:ind w:left="7628" w:hanging="428"/>
      </w:pPr>
      <w:rPr>
        <w:rFonts w:hint="default"/>
        <w:lang w:val="en-US" w:eastAsia="en-US" w:bidi="ar-SA"/>
      </w:rPr>
    </w:lvl>
  </w:abstractNum>
  <w:abstractNum w:abstractNumId="24" w15:restartNumberingAfterBreak="0">
    <w:nsid w:val="75895FDE"/>
    <w:multiLevelType w:val="multilevel"/>
    <w:tmpl w:val="155E0EF8"/>
    <w:lvl w:ilvl="0">
      <w:start w:val="4"/>
      <w:numFmt w:val="decimal"/>
      <w:lvlText w:val="%1"/>
      <w:lvlJc w:val="left"/>
      <w:pPr>
        <w:ind w:left="1271" w:hanging="42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76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position w:val="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65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90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8" w:hanging="60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24"/>
  </w:num>
  <w:num w:numId="5">
    <w:abstractNumId w:val="20"/>
  </w:num>
  <w:num w:numId="6">
    <w:abstractNumId w:val="15"/>
  </w:num>
  <w:num w:numId="7">
    <w:abstractNumId w:val="18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0"/>
  </w:num>
  <w:num w:numId="14">
    <w:abstractNumId w:val="16"/>
  </w:num>
  <w:num w:numId="15">
    <w:abstractNumId w:val="13"/>
  </w:num>
  <w:num w:numId="16">
    <w:abstractNumId w:val="6"/>
  </w:num>
  <w:num w:numId="17">
    <w:abstractNumId w:val="9"/>
  </w:num>
  <w:num w:numId="18">
    <w:abstractNumId w:val="23"/>
  </w:num>
  <w:num w:numId="19">
    <w:abstractNumId w:val="10"/>
  </w:num>
  <w:num w:numId="20">
    <w:abstractNumId w:val="17"/>
  </w:num>
  <w:num w:numId="21">
    <w:abstractNumId w:val="21"/>
  </w:num>
  <w:num w:numId="22">
    <w:abstractNumId w:val="22"/>
  </w:num>
  <w:num w:numId="23">
    <w:abstractNumId w:val="3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B0"/>
    <w:rsid w:val="00134493"/>
    <w:rsid w:val="00167923"/>
    <w:rsid w:val="003511C2"/>
    <w:rsid w:val="004D5EB0"/>
    <w:rsid w:val="005B66DC"/>
    <w:rsid w:val="00845314"/>
    <w:rsid w:val="008F5872"/>
    <w:rsid w:val="00913543"/>
    <w:rsid w:val="00A96AD5"/>
    <w:rsid w:val="00AB6066"/>
    <w:rsid w:val="00AB7562"/>
    <w:rsid w:val="00C33C5D"/>
    <w:rsid w:val="00D070EB"/>
    <w:rsid w:val="00D12B32"/>
    <w:rsid w:val="00E33069"/>
    <w:rsid w:val="00E33E28"/>
    <w:rsid w:val="00EB0668"/>
    <w:rsid w:val="00ED5D92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08AC96F"/>
  <w15:chartTrackingRefBased/>
  <w15:docId w15:val="{93771A53-E6E5-4A8A-8EC2-EED9461C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EB0"/>
  </w:style>
  <w:style w:type="paragraph" w:styleId="Heading1">
    <w:name w:val="heading 1"/>
    <w:basedOn w:val="Normal"/>
    <w:next w:val="Normal"/>
    <w:link w:val="Heading1Char"/>
    <w:uiPriority w:val="9"/>
    <w:qFormat/>
    <w:rsid w:val="004D5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EB0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EB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EB0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D5EB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D5EB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D5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D5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EB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D5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D5EB0"/>
    <w:rPr>
      <w:rFonts w:ascii="Times New Roman" w:eastAsia="Times New Roman" w:hAnsi="Times New Roman" w:cs="Times New Roman"/>
      <w:kern w:val="0"/>
      <w:szCs w:val="24"/>
      <w:lang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5EB0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D5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E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69"/>
  </w:style>
  <w:style w:type="paragraph" w:styleId="Footer">
    <w:name w:val="footer"/>
    <w:basedOn w:val="Normal"/>
    <w:link w:val="FooterChar"/>
    <w:uiPriority w:val="99"/>
    <w:unhideWhenUsed/>
    <w:rsid w:val="00E3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4095</Words>
  <Characters>23344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    ABSTRACT</vt:lpstr>
      <vt:lpstr>        </vt:lpstr>
      <vt:lpstr>        INTRODUCTION</vt:lpstr>
      <vt:lpstr>        MATERIALS AND METHODS</vt:lpstr>
      <vt:lpstr>        Location of the experiment</vt:lpstr>
      <vt:lpstr>        Experimental fish</vt:lpstr>
      <vt:lpstr>        Setting up of system</vt:lpstr>
      <vt:lpstr>        Experimental design</vt:lpstr>
      <vt:lpstr>        Table 1. Stocking density of fish and plants in different treatments</vt:lpstr>
      <vt:lpstr>        Feeding</vt:lpstr>
      <vt:lpstr>        Table 2: The proximate composition of commercial feed</vt:lpstr>
      <vt:lpstr>        Sampling</vt:lpstr>
      <vt:lpstr>        Assessment of growth parameters</vt:lpstr>
      <vt:lpstr>        Weight Gain(g)</vt:lpstr>
      <vt:lpstr>        Daily Weight Gain (DWG)</vt:lpstr>
      <vt:lpstr>        Percentage Weight Gain (%)</vt:lpstr>
      <vt:lpstr>        Specific Growth Rate (% day-1)</vt:lpstr>
      <vt:lpstr>        Survival rate (%)</vt:lpstr>
      <vt:lpstr>        Assessment of nutritional indices of Feeds</vt:lpstr>
      <vt:lpstr>        Feed Efficiency Ratio (FER)</vt:lpstr>
      <vt:lpstr>        Protein efficiency ratio (PER)</vt:lpstr>
      <vt:lpstr>        Water quality parameters</vt:lpstr>
      <vt:lpstr>        Statistical Analysis</vt:lpstr>
      <vt:lpstr>        RESULTS</vt:lpstr>
      <vt:lpstr>        Table 3. Water quality parameters during 120 days experimental period for differ</vt:lpstr>
      <vt:lpstr>        * Values in a row with different superscript differ significantly (P&lt;0.05)</vt:lpstr>
      <vt:lpstr>        Water quality parameters</vt:lpstr>
      <vt:lpstr>        *Values expressed as mean ± standard error</vt:lpstr>
      <vt:lpstr>        REFERENCE</vt:lpstr>
    </vt:vector>
  </TitlesOfParts>
  <Company/>
  <LinksUpToDate>false</LinksUpToDate>
  <CharactersWithSpaces>27385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 Patel</dc:creator>
  <cp:keywords/>
  <dc:description/>
  <cp:lastModifiedBy>SDI 1084</cp:lastModifiedBy>
  <cp:revision>6</cp:revision>
  <dcterms:created xsi:type="dcterms:W3CDTF">2025-03-17T10:13:00Z</dcterms:created>
  <dcterms:modified xsi:type="dcterms:W3CDTF">2025-03-18T13:05:00Z</dcterms:modified>
</cp:coreProperties>
</file>