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CE8A6" w14:textId="77777777" w:rsidR="0072198B" w:rsidRDefault="0072198B">
      <w:pPr>
        <w:spacing w:after="0" w:line="480" w:lineRule="auto"/>
        <w:ind w:left="33"/>
        <w:jc w:val="both"/>
        <w:rPr>
          <w:rFonts w:ascii="Times New Roman" w:hAnsi="Times New Roman"/>
          <w:b/>
          <w:color w:val="000000" w:themeColor="text1"/>
          <w:sz w:val="24"/>
          <w:szCs w:val="24"/>
        </w:rPr>
      </w:pPr>
    </w:p>
    <w:p w14:paraId="36C19BE2" w14:textId="28280905" w:rsidR="0072198B" w:rsidRDefault="0072198B">
      <w:pPr>
        <w:spacing w:after="0" w:line="480" w:lineRule="auto"/>
        <w:ind w:left="33"/>
        <w:jc w:val="both"/>
        <w:rPr>
          <w:rFonts w:ascii="Times New Roman" w:hAnsi="Times New Roman"/>
          <w:b/>
          <w:color w:val="000000" w:themeColor="text1"/>
          <w:sz w:val="24"/>
          <w:szCs w:val="24"/>
        </w:rPr>
      </w:pPr>
      <w:r w:rsidRPr="006D641C">
        <w:rPr>
          <w:rFonts w:ascii="Arial" w:hAnsi="Arial" w:cs="Arial"/>
          <w:bCs/>
          <w:i/>
          <w:iCs/>
          <w:kern w:val="28"/>
          <w:sz w:val="36"/>
          <w:u w:val="single"/>
        </w:rPr>
        <w:t xml:space="preserve">Original Research </w:t>
      </w:r>
      <w:r>
        <w:rPr>
          <w:rFonts w:ascii="Arial" w:hAnsi="Arial" w:cs="Arial"/>
          <w:bCs/>
          <w:i/>
          <w:iCs/>
          <w:kern w:val="28"/>
          <w:sz w:val="36"/>
          <w:u w:val="single"/>
        </w:rPr>
        <w:t>Article</w:t>
      </w:r>
    </w:p>
    <w:p w14:paraId="4DBB06C4" w14:textId="4F562476" w:rsidR="00EC09BF" w:rsidRDefault="009264FE">
      <w:pPr>
        <w:spacing w:after="0" w:line="480" w:lineRule="auto"/>
        <w:ind w:left="33"/>
        <w:jc w:val="both"/>
        <w:rPr>
          <w:rFonts w:ascii="Times New Roman" w:hAnsi="Times New Roman"/>
          <w:b/>
          <w:color w:val="000000" w:themeColor="text1"/>
          <w:sz w:val="24"/>
          <w:szCs w:val="24"/>
        </w:rPr>
      </w:pPr>
      <w:r w:rsidRPr="009264FE">
        <w:rPr>
          <w:rFonts w:ascii="Times New Roman" w:hAnsi="Times New Roman"/>
          <w:b/>
          <w:color w:val="000000" w:themeColor="text1"/>
          <w:sz w:val="24"/>
          <w:szCs w:val="24"/>
        </w:rPr>
        <w:t xml:space="preserve">Studies on the </w:t>
      </w:r>
      <w:r w:rsidRPr="009264FE">
        <w:rPr>
          <w:rFonts w:ascii="Times New Roman" w:hAnsi="Times New Roman"/>
          <w:b/>
          <w:color w:val="000000" w:themeColor="text1"/>
          <w:sz w:val="24"/>
          <w:szCs w:val="24"/>
          <w:lang w:val="en-IN"/>
        </w:rPr>
        <w:t xml:space="preserve">effect of </w:t>
      </w:r>
      <w:r w:rsidRPr="009264FE">
        <w:rPr>
          <w:rFonts w:ascii="Times New Roman" w:hAnsi="Times New Roman"/>
          <w:b/>
          <w:color w:val="000000" w:themeColor="text1"/>
          <w:sz w:val="24"/>
          <w:szCs w:val="24"/>
        </w:rPr>
        <w:t xml:space="preserve">foliar application of different chemicals </w:t>
      </w:r>
      <w:r w:rsidR="00647F37">
        <w:rPr>
          <w:rFonts w:ascii="Times New Roman" w:hAnsi="Times New Roman"/>
          <w:b/>
          <w:color w:val="000000" w:themeColor="text1"/>
          <w:sz w:val="24"/>
          <w:szCs w:val="24"/>
        </w:rPr>
        <w:t>on yield a</w:t>
      </w:r>
      <w:r>
        <w:rPr>
          <w:rFonts w:ascii="Times New Roman" w:hAnsi="Times New Roman"/>
          <w:b/>
          <w:color w:val="000000" w:themeColor="text1"/>
          <w:sz w:val="24"/>
          <w:szCs w:val="24"/>
        </w:rPr>
        <w:t>nd physical characteristics of G</w:t>
      </w:r>
      <w:r w:rsidR="00647F37">
        <w:rPr>
          <w:rFonts w:ascii="Times New Roman" w:hAnsi="Times New Roman"/>
          <w:b/>
          <w:color w:val="000000" w:themeColor="text1"/>
          <w:sz w:val="24"/>
          <w:szCs w:val="24"/>
        </w:rPr>
        <w:t>uava (</w:t>
      </w:r>
      <w:r w:rsidR="00647F37">
        <w:rPr>
          <w:rFonts w:ascii="Times New Roman" w:hAnsi="Times New Roman"/>
          <w:b/>
          <w:i/>
          <w:iCs/>
          <w:color w:val="000000" w:themeColor="text1"/>
          <w:sz w:val="24"/>
          <w:szCs w:val="24"/>
        </w:rPr>
        <w:t xml:space="preserve">Psidium </w:t>
      </w:r>
      <w:proofErr w:type="spellStart"/>
      <w:r w:rsidR="00647F37">
        <w:rPr>
          <w:rFonts w:ascii="Times New Roman" w:hAnsi="Times New Roman"/>
          <w:b/>
          <w:i/>
          <w:iCs/>
          <w:color w:val="000000" w:themeColor="text1"/>
          <w:sz w:val="24"/>
          <w:szCs w:val="24"/>
        </w:rPr>
        <w:t>guajava</w:t>
      </w:r>
      <w:proofErr w:type="spellEnd"/>
      <w:r w:rsidR="00647F37">
        <w:rPr>
          <w:rFonts w:ascii="Times New Roman" w:hAnsi="Times New Roman"/>
          <w:b/>
          <w:color w:val="000000" w:themeColor="text1"/>
          <w:sz w:val="24"/>
          <w:szCs w:val="24"/>
        </w:rPr>
        <w:t xml:space="preserve"> L.) cv. Hisar </w:t>
      </w:r>
      <w:proofErr w:type="spellStart"/>
      <w:r w:rsidR="00647F37">
        <w:rPr>
          <w:rFonts w:ascii="Times New Roman" w:hAnsi="Times New Roman"/>
          <w:b/>
          <w:color w:val="000000" w:themeColor="text1"/>
          <w:sz w:val="24"/>
          <w:szCs w:val="24"/>
        </w:rPr>
        <w:t>S</w:t>
      </w:r>
      <w:r>
        <w:rPr>
          <w:rFonts w:ascii="Times New Roman" w:hAnsi="Times New Roman"/>
          <w:b/>
          <w:color w:val="000000" w:themeColor="text1"/>
          <w:sz w:val="24"/>
          <w:szCs w:val="24"/>
        </w:rPr>
        <w:t>afeda</w:t>
      </w:r>
      <w:proofErr w:type="spellEnd"/>
    </w:p>
    <w:p w14:paraId="2F038435" w14:textId="77777777" w:rsidR="00943FC6" w:rsidRDefault="00943FC6" w:rsidP="00DE2362">
      <w:pPr>
        <w:widowControl w:val="0"/>
        <w:autoSpaceDE w:val="0"/>
        <w:autoSpaceDN w:val="0"/>
        <w:spacing w:after="0" w:line="240" w:lineRule="auto"/>
        <w:jc w:val="center"/>
        <w:rPr>
          <w:rFonts w:ascii="Times New Roman" w:eastAsia="Bookman Old Style" w:hAnsi="Times New Roman" w:cs="Times New Roman"/>
          <w:b/>
          <w:sz w:val="24"/>
          <w:szCs w:val="24"/>
        </w:rPr>
      </w:pPr>
    </w:p>
    <w:p w14:paraId="068C46AB" w14:textId="77777777" w:rsidR="00943FC6" w:rsidRDefault="00943FC6" w:rsidP="00DE2362">
      <w:pPr>
        <w:widowControl w:val="0"/>
        <w:autoSpaceDE w:val="0"/>
        <w:autoSpaceDN w:val="0"/>
        <w:spacing w:after="0" w:line="240" w:lineRule="auto"/>
        <w:jc w:val="center"/>
        <w:rPr>
          <w:rFonts w:ascii="Times New Roman" w:eastAsia="Bookman Old Style" w:hAnsi="Times New Roman" w:cs="Times New Roman"/>
          <w:b/>
          <w:sz w:val="24"/>
          <w:szCs w:val="24"/>
        </w:rPr>
      </w:pPr>
    </w:p>
    <w:p w14:paraId="085211DE" w14:textId="77777777" w:rsidR="009264FE" w:rsidRDefault="009264FE" w:rsidP="009264FE">
      <w:pPr>
        <w:spacing w:after="0" w:line="480" w:lineRule="auto"/>
        <w:ind w:left="35"/>
        <w:rPr>
          <w:rFonts w:ascii="Times New Roman" w:hAnsi="Times New Roman"/>
          <w:b/>
          <w:color w:val="000000" w:themeColor="text1"/>
          <w:sz w:val="24"/>
          <w:szCs w:val="24"/>
        </w:rPr>
      </w:pPr>
      <w:bookmarkStart w:id="0" w:name="_GoBack"/>
      <w:bookmarkEnd w:id="0"/>
    </w:p>
    <w:p w14:paraId="4F842A85" w14:textId="77777777" w:rsidR="00EC09BF" w:rsidRDefault="00647F37">
      <w:pPr>
        <w:spacing w:after="0" w:line="360" w:lineRule="auto"/>
        <w:ind w:left="35"/>
        <w:jc w:val="both"/>
        <w:rPr>
          <w:rFonts w:ascii="Times New Roman" w:hAnsi="Times New Roman" w:cs="Times New Roman"/>
          <w:sz w:val="24"/>
          <w:szCs w:val="24"/>
        </w:rPr>
      </w:pPr>
      <w:r>
        <w:rPr>
          <w:rFonts w:ascii="Times New Roman" w:hAnsi="Times New Roman"/>
          <w:b/>
          <w:color w:val="000000" w:themeColor="text1"/>
          <w:sz w:val="24"/>
          <w:szCs w:val="24"/>
        </w:rPr>
        <w:t xml:space="preserve">Abstract - </w:t>
      </w:r>
      <w:r w:rsidR="00DE2362" w:rsidRPr="002764B3">
        <w:rPr>
          <w:rFonts w:ascii="Times New Roman" w:hAnsi="Times New Roman" w:cs="Times New Roman"/>
          <w:sz w:val="24"/>
          <w:szCs w:val="24"/>
          <w:lang w:val="en-IN"/>
        </w:rPr>
        <w:t>Guava (</w:t>
      </w:r>
      <w:r w:rsidR="00DE2362" w:rsidRPr="002764B3">
        <w:rPr>
          <w:rFonts w:ascii="Times New Roman" w:hAnsi="Times New Roman" w:cs="Times New Roman"/>
          <w:i/>
          <w:sz w:val="24"/>
          <w:szCs w:val="24"/>
          <w:lang w:val="en-IN"/>
        </w:rPr>
        <w:t xml:space="preserve">Psidium </w:t>
      </w:r>
      <w:proofErr w:type="spellStart"/>
      <w:r w:rsidR="00DE2362" w:rsidRPr="002764B3">
        <w:rPr>
          <w:rFonts w:ascii="Times New Roman" w:hAnsi="Times New Roman" w:cs="Times New Roman"/>
          <w:i/>
          <w:sz w:val="24"/>
          <w:szCs w:val="24"/>
          <w:lang w:val="en-IN"/>
        </w:rPr>
        <w:t>guajava</w:t>
      </w:r>
      <w:proofErr w:type="spellEnd"/>
      <w:r w:rsidR="00DE2362" w:rsidRPr="002764B3">
        <w:rPr>
          <w:rFonts w:ascii="Times New Roman" w:hAnsi="Times New Roman" w:cs="Times New Roman"/>
          <w:sz w:val="24"/>
          <w:szCs w:val="24"/>
          <w:lang w:val="en-IN"/>
        </w:rPr>
        <w:t xml:space="preserve"> L.) is an important fruit crop of India. It is typically eaten fresh as a dessert fruit or processed into juice, concentrate, jam, jelly, nectarine, or syrup. Fruits are in higher demand in both domestic and foreign markets, both for fresh consumption and for processing.</w:t>
      </w:r>
      <w:r w:rsidR="00DE2362">
        <w:rPr>
          <w:rFonts w:ascii="Times New Roman" w:hAnsi="Times New Roman" w:cs="Times New Roman"/>
          <w:sz w:val="24"/>
          <w:szCs w:val="24"/>
          <w:lang w:val="en-IN"/>
        </w:rPr>
        <w:t xml:space="preserve"> </w:t>
      </w:r>
      <w:r w:rsidR="009264FE">
        <w:rPr>
          <w:rFonts w:ascii="Times New Roman" w:hAnsi="Times New Roman" w:cs="Times New Roman"/>
          <w:sz w:val="24"/>
          <w:szCs w:val="24"/>
        </w:rPr>
        <w:t>A field study was carried out at the</w:t>
      </w:r>
      <w:r w:rsidR="009264FE" w:rsidRPr="00667D9A">
        <w:rPr>
          <w:rFonts w:ascii="Times New Roman" w:hAnsi="Times New Roman" w:cs="Times New Roman"/>
          <w:sz w:val="24"/>
          <w:szCs w:val="24"/>
          <w:lang w:val="en-GB"/>
        </w:rPr>
        <w:t xml:space="preserve"> </w:t>
      </w:r>
      <w:r w:rsidR="009264FE" w:rsidRPr="00667D9A">
        <w:rPr>
          <w:rFonts w:ascii="Times New Roman" w:hAnsi="Times New Roman" w:cs="Times New Roman"/>
          <w:sz w:val="24"/>
          <w:szCs w:val="24"/>
        </w:rPr>
        <w:t>Experimental Orchard</w:t>
      </w:r>
      <w:r w:rsidR="009264FE" w:rsidRPr="00667D9A">
        <w:rPr>
          <w:rFonts w:ascii="Times New Roman" w:hAnsi="Times New Roman" w:cs="Times New Roman"/>
          <w:sz w:val="24"/>
          <w:szCs w:val="24"/>
          <w:lang w:val="en-GB"/>
        </w:rPr>
        <w:t xml:space="preserve">, College of Agriculture, Kaul, </w:t>
      </w:r>
      <w:proofErr w:type="spellStart"/>
      <w:r w:rsidR="009264FE" w:rsidRPr="00667D9A">
        <w:rPr>
          <w:rFonts w:ascii="Times New Roman" w:hAnsi="Times New Roman" w:cs="Times New Roman"/>
          <w:sz w:val="24"/>
          <w:szCs w:val="24"/>
          <w:lang w:val="en-GB"/>
        </w:rPr>
        <w:t>Kaithal</w:t>
      </w:r>
      <w:proofErr w:type="spellEnd"/>
      <w:r w:rsidR="009264FE" w:rsidRPr="00667D9A">
        <w:rPr>
          <w:rFonts w:ascii="Times New Roman" w:hAnsi="Times New Roman" w:cs="Times New Roman"/>
          <w:sz w:val="24"/>
          <w:szCs w:val="24"/>
          <w:lang w:val="en-GB"/>
        </w:rPr>
        <w:t xml:space="preserve"> in the year 202</w:t>
      </w:r>
      <w:r w:rsidR="009264FE" w:rsidRPr="00667D9A">
        <w:rPr>
          <w:rFonts w:ascii="Times New Roman" w:hAnsi="Times New Roman" w:cs="Times New Roman"/>
          <w:sz w:val="24"/>
          <w:szCs w:val="24"/>
        </w:rPr>
        <w:t>3</w:t>
      </w:r>
      <w:r w:rsidR="009264FE" w:rsidRPr="00667D9A">
        <w:rPr>
          <w:rFonts w:ascii="Times New Roman" w:hAnsi="Times New Roman" w:cs="Times New Roman"/>
          <w:sz w:val="24"/>
          <w:szCs w:val="24"/>
          <w:lang w:val="en-GB"/>
        </w:rPr>
        <w:t>-202</w:t>
      </w:r>
      <w:r w:rsidR="009264FE" w:rsidRPr="00667D9A">
        <w:rPr>
          <w:rFonts w:ascii="Times New Roman" w:hAnsi="Times New Roman" w:cs="Times New Roman"/>
          <w:sz w:val="24"/>
          <w:szCs w:val="24"/>
        </w:rPr>
        <w:t>4</w:t>
      </w:r>
      <w:r w:rsidR="009264FE">
        <w:rPr>
          <w:rFonts w:ascii="Times New Roman" w:hAnsi="Times New Roman" w:cs="Times New Roman"/>
          <w:sz w:val="24"/>
          <w:szCs w:val="24"/>
        </w:rPr>
        <w:t xml:space="preserve"> on </w:t>
      </w:r>
      <w:proofErr w:type="gramStart"/>
      <w:r w:rsidR="009264FE">
        <w:rPr>
          <w:rFonts w:ascii="Times New Roman" w:hAnsi="Times New Roman" w:cs="Times New Roman"/>
          <w:sz w:val="24"/>
          <w:szCs w:val="24"/>
        </w:rPr>
        <w:t>12 year old</w:t>
      </w:r>
      <w:proofErr w:type="gramEnd"/>
      <w:r w:rsidR="009264FE">
        <w:rPr>
          <w:rFonts w:ascii="Times New Roman" w:hAnsi="Times New Roman" w:cs="Times New Roman"/>
          <w:sz w:val="24"/>
          <w:szCs w:val="24"/>
        </w:rPr>
        <w:t xml:space="preserve"> guava trees cv. Hisar </w:t>
      </w:r>
      <w:proofErr w:type="spellStart"/>
      <w:r w:rsidR="009264FE">
        <w:rPr>
          <w:rFonts w:ascii="Times New Roman" w:hAnsi="Times New Roman" w:cs="Times New Roman"/>
          <w:sz w:val="24"/>
          <w:szCs w:val="24"/>
        </w:rPr>
        <w:t>Safeda</w:t>
      </w:r>
      <w:proofErr w:type="spellEnd"/>
      <w:r w:rsidR="009264FE">
        <w:rPr>
          <w:rFonts w:ascii="Times New Roman" w:hAnsi="Times New Roman" w:cs="Times New Roman"/>
          <w:sz w:val="24"/>
          <w:szCs w:val="24"/>
        </w:rPr>
        <w:t xml:space="preserve"> to determine the </w:t>
      </w:r>
      <w:r w:rsidR="009264FE" w:rsidRPr="00667D9A">
        <w:rPr>
          <w:rFonts w:ascii="Times New Roman" w:hAnsi="Times New Roman" w:cs="Times New Roman"/>
          <w:sz w:val="24"/>
          <w:szCs w:val="24"/>
        </w:rPr>
        <w:t>effect of foliar application of different che</w:t>
      </w:r>
      <w:r w:rsidR="009264FE">
        <w:rPr>
          <w:rFonts w:ascii="Times New Roman" w:hAnsi="Times New Roman" w:cs="Times New Roman"/>
          <w:sz w:val="24"/>
          <w:szCs w:val="24"/>
        </w:rPr>
        <w:t>micals on yield and quality of g</w:t>
      </w:r>
      <w:r w:rsidR="009264FE" w:rsidRPr="00667D9A">
        <w:rPr>
          <w:rFonts w:ascii="Times New Roman" w:hAnsi="Times New Roman" w:cs="Times New Roman"/>
          <w:sz w:val="24"/>
          <w:szCs w:val="24"/>
        </w:rPr>
        <w:t>uava</w:t>
      </w:r>
      <w:r w:rsidR="009264FE">
        <w:rPr>
          <w:rFonts w:ascii="Times New Roman" w:hAnsi="Times New Roman" w:cs="Times New Roman"/>
          <w:color w:val="000000" w:themeColor="text1"/>
          <w:sz w:val="24"/>
          <w:szCs w:val="24"/>
        </w:rPr>
        <w:t xml:space="preserve">. </w:t>
      </w:r>
      <w:r w:rsidR="009264FE">
        <w:rPr>
          <w:rFonts w:ascii="Times New Roman" w:hAnsi="Times New Roman" w:cs="Times New Roman"/>
          <w:sz w:val="24"/>
          <w:szCs w:val="24"/>
        </w:rPr>
        <w:t xml:space="preserve">Different treatments were taken i.e. </w:t>
      </w:r>
      <w:r w:rsidR="009264FE">
        <w:rPr>
          <w:rFonts w:ascii="Times New Roman" w:hAnsi="Times New Roman"/>
          <w:color w:val="000000" w:themeColor="text1"/>
          <w:sz w:val="24"/>
          <w:szCs w:val="24"/>
        </w:rPr>
        <w:t>T</w:t>
      </w:r>
      <w:proofErr w:type="gramStart"/>
      <w:r w:rsidR="009264FE">
        <w:rPr>
          <w:rFonts w:ascii="Times New Roman" w:hAnsi="Times New Roman"/>
          <w:color w:val="000000" w:themeColor="text1"/>
          <w:sz w:val="24"/>
          <w:szCs w:val="24"/>
          <w:vertAlign w:val="subscript"/>
        </w:rPr>
        <w:t>1</w:t>
      </w:r>
      <w:r w:rsidR="009264FE">
        <w:rPr>
          <w:rFonts w:ascii="Times New Roman" w:hAnsi="Times New Roman"/>
          <w:color w:val="000000" w:themeColor="text1"/>
          <w:sz w:val="24"/>
          <w:szCs w:val="24"/>
        </w:rPr>
        <w:t xml:space="preserve"> :</w:t>
      </w:r>
      <w:proofErr w:type="gramEnd"/>
      <w:r w:rsidR="009264FE">
        <w:rPr>
          <w:rFonts w:ascii="Times New Roman" w:hAnsi="Times New Roman"/>
          <w:color w:val="000000" w:themeColor="text1"/>
          <w:sz w:val="24"/>
          <w:szCs w:val="24"/>
        </w:rPr>
        <w:t xml:space="preserve"> </w:t>
      </w:r>
      <w:r w:rsidR="009264FE" w:rsidRPr="00667D9A">
        <w:rPr>
          <w:rFonts w:ascii="Times New Roman" w:hAnsi="Times New Roman"/>
          <w:color w:val="000000" w:themeColor="text1"/>
          <w:sz w:val="24"/>
          <w:szCs w:val="24"/>
        </w:rPr>
        <w:t>CaNO</w:t>
      </w:r>
      <w:r w:rsidR="009264FE" w:rsidRPr="00667D9A">
        <w:rPr>
          <w:rFonts w:ascii="Times New Roman" w:hAnsi="Times New Roman"/>
          <w:color w:val="000000" w:themeColor="text1"/>
          <w:sz w:val="24"/>
          <w:szCs w:val="24"/>
          <w:vertAlign w:val="subscript"/>
        </w:rPr>
        <w:t>3</w:t>
      </w:r>
      <w:r w:rsidR="009264FE">
        <w:rPr>
          <w:rFonts w:ascii="Times New Roman" w:hAnsi="Times New Roman"/>
          <w:color w:val="000000" w:themeColor="text1"/>
          <w:sz w:val="24"/>
          <w:szCs w:val="24"/>
          <w:vertAlign w:val="subscript"/>
        </w:rPr>
        <w:t xml:space="preserve"> </w:t>
      </w:r>
      <w:r w:rsidR="009264FE">
        <w:rPr>
          <w:rFonts w:ascii="Times New Roman" w:hAnsi="Times New Roman"/>
          <w:sz w:val="24"/>
          <w:szCs w:val="24"/>
        </w:rPr>
        <w:t>@ 0.5%, T</w:t>
      </w:r>
      <w:r w:rsidR="009264FE">
        <w:rPr>
          <w:rFonts w:ascii="Times New Roman" w:hAnsi="Times New Roman"/>
          <w:sz w:val="24"/>
          <w:szCs w:val="24"/>
          <w:vertAlign w:val="subscript"/>
        </w:rPr>
        <w:t xml:space="preserve">2 </w:t>
      </w:r>
      <w:r w:rsidR="009264FE">
        <w:rPr>
          <w:rFonts w:ascii="Times New Roman" w:hAnsi="Times New Roman"/>
          <w:sz w:val="24"/>
          <w:szCs w:val="24"/>
        </w:rPr>
        <w:t xml:space="preserve">: </w:t>
      </w:r>
      <w:r w:rsidR="009264FE" w:rsidRPr="00667D9A">
        <w:rPr>
          <w:rFonts w:ascii="Times New Roman" w:hAnsi="Times New Roman"/>
          <w:color w:val="000000" w:themeColor="text1"/>
          <w:sz w:val="24"/>
          <w:szCs w:val="24"/>
        </w:rPr>
        <w:t>CaNO</w:t>
      </w:r>
      <w:r w:rsidR="009264FE" w:rsidRPr="00667D9A">
        <w:rPr>
          <w:rFonts w:ascii="Times New Roman" w:hAnsi="Times New Roman"/>
          <w:color w:val="000000" w:themeColor="text1"/>
          <w:sz w:val="24"/>
          <w:szCs w:val="24"/>
          <w:vertAlign w:val="subscript"/>
        </w:rPr>
        <w:t>3</w:t>
      </w:r>
      <w:r w:rsidR="009264FE">
        <w:rPr>
          <w:rFonts w:ascii="Times New Roman" w:hAnsi="Times New Roman"/>
          <w:color w:val="000000" w:themeColor="text1"/>
          <w:sz w:val="24"/>
          <w:szCs w:val="24"/>
          <w:vertAlign w:val="subscript"/>
        </w:rPr>
        <w:t xml:space="preserve"> </w:t>
      </w:r>
      <w:r w:rsidR="009264FE">
        <w:rPr>
          <w:rFonts w:ascii="Times New Roman" w:hAnsi="Times New Roman"/>
          <w:sz w:val="24"/>
          <w:szCs w:val="24"/>
        </w:rPr>
        <w:t>@ 1.0%, T</w:t>
      </w:r>
      <w:r w:rsidR="009264FE">
        <w:rPr>
          <w:rFonts w:ascii="Times New Roman" w:hAnsi="Times New Roman"/>
          <w:sz w:val="24"/>
          <w:szCs w:val="24"/>
          <w:vertAlign w:val="subscript"/>
        </w:rPr>
        <w:t>3</w:t>
      </w:r>
      <w:r w:rsidR="009264FE">
        <w:rPr>
          <w:rFonts w:ascii="Times New Roman" w:hAnsi="Times New Roman"/>
          <w:sz w:val="24"/>
          <w:szCs w:val="24"/>
        </w:rPr>
        <w:t xml:space="preserve"> : </w:t>
      </w:r>
      <w:r w:rsidR="009264FE" w:rsidRPr="00667D9A">
        <w:rPr>
          <w:rFonts w:ascii="Times New Roman" w:hAnsi="Times New Roman"/>
          <w:color w:val="000000" w:themeColor="text1"/>
          <w:sz w:val="24"/>
          <w:szCs w:val="24"/>
        </w:rPr>
        <w:t>CaNO</w:t>
      </w:r>
      <w:r w:rsidR="009264FE" w:rsidRPr="00667D9A">
        <w:rPr>
          <w:rFonts w:ascii="Times New Roman" w:hAnsi="Times New Roman"/>
          <w:color w:val="000000" w:themeColor="text1"/>
          <w:sz w:val="24"/>
          <w:szCs w:val="24"/>
          <w:vertAlign w:val="subscript"/>
        </w:rPr>
        <w:t>3</w:t>
      </w:r>
      <w:r w:rsidR="009264FE">
        <w:rPr>
          <w:rFonts w:ascii="Times New Roman" w:hAnsi="Times New Roman"/>
          <w:color w:val="000000" w:themeColor="text1"/>
          <w:sz w:val="24"/>
          <w:szCs w:val="24"/>
          <w:vertAlign w:val="subscript"/>
        </w:rPr>
        <w:t xml:space="preserve"> </w:t>
      </w:r>
      <w:r w:rsidR="009264FE">
        <w:rPr>
          <w:rFonts w:ascii="Times New Roman" w:hAnsi="Times New Roman"/>
          <w:sz w:val="24"/>
          <w:szCs w:val="24"/>
        </w:rPr>
        <w:t>@ 1.5%, T</w:t>
      </w:r>
      <w:r w:rsidR="009264FE">
        <w:rPr>
          <w:rFonts w:ascii="Times New Roman" w:hAnsi="Times New Roman"/>
          <w:sz w:val="24"/>
          <w:szCs w:val="24"/>
          <w:vertAlign w:val="subscript"/>
        </w:rPr>
        <w:t>4</w:t>
      </w:r>
      <w:r w:rsidR="009264FE">
        <w:rPr>
          <w:rFonts w:ascii="Times New Roman" w:hAnsi="Times New Roman"/>
          <w:sz w:val="24"/>
          <w:szCs w:val="24"/>
        </w:rPr>
        <w:t xml:space="preserve"> : </w:t>
      </w:r>
      <w:r w:rsidR="009264FE" w:rsidRPr="00667D9A">
        <w:rPr>
          <w:rFonts w:ascii="Times New Roman" w:hAnsi="Times New Roman"/>
          <w:color w:val="000000" w:themeColor="text1"/>
          <w:sz w:val="24"/>
          <w:szCs w:val="24"/>
          <w:lang w:val="en-GB"/>
        </w:rPr>
        <w:t>K</w:t>
      </w:r>
      <w:r w:rsidR="009264FE" w:rsidRPr="00667D9A">
        <w:rPr>
          <w:rFonts w:ascii="Times New Roman" w:hAnsi="Times New Roman"/>
          <w:color w:val="000000" w:themeColor="text1"/>
          <w:sz w:val="24"/>
          <w:szCs w:val="24"/>
          <w:vertAlign w:val="subscript"/>
          <w:lang w:val="en-GB"/>
        </w:rPr>
        <w:t>2</w:t>
      </w:r>
      <w:r w:rsidR="009264FE" w:rsidRPr="00667D9A">
        <w:rPr>
          <w:rFonts w:ascii="Times New Roman" w:hAnsi="Times New Roman"/>
          <w:color w:val="000000" w:themeColor="text1"/>
          <w:sz w:val="24"/>
          <w:szCs w:val="24"/>
          <w:lang w:val="en-GB"/>
        </w:rPr>
        <w:t>SO</w:t>
      </w:r>
      <w:r w:rsidR="009264FE" w:rsidRPr="00667D9A">
        <w:rPr>
          <w:rFonts w:ascii="Times New Roman" w:hAnsi="Times New Roman"/>
          <w:color w:val="000000" w:themeColor="text1"/>
          <w:sz w:val="24"/>
          <w:szCs w:val="24"/>
          <w:vertAlign w:val="subscript"/>
          <w:lang w:val="en-GB"/>
        </w:rPr>
        <w:t>4</w:t>
      </w:r>
      <w:r w:rsidR="009264FE">
        <w:rPr>
          <w:rFonts w:ascii="Times New Roman" w:hAnsi="Times New Roman"/>
          <w:color w:val="000000" w:themeColor="text1"/>
          <w:sz w:val="24"/>
          <w:szCs w:val="24"/>
          <w:vertAlign w:val="subscript"/>
          <w:lang w:val="en-GB"/>
        </w:rPr>
        <w:t xml:space="preserve"> </w:t>
      </w:r>
      <w:r w:rsidR="009264FE">
        <w:rPr>
          <w:rFonts w:ascii="Times New Roman" w:hAnsi="Times New Roman"/>
          <w:sz w:val="24"/>
          <w:szCs w:val="24"/>
        </w:rPr>
        <w:t>@ 0.5%, T</w:t>
      </w:r>
      <w:r w:rsidR="009264FE">
        <w:rPr>
          <w:rFonts w:ascii="Times New Roman" w:hAnsi="Times New Roman"/>
          <w:sz w:val="24"/>
          <w:szCs w:val="24"/>
          <w:vertAlign w:val="subscript"/>
        </w:rPr>
        <w:t>5</w:t>
      </w:r>
      <w:r w:rsidR="009264FE">
        <w:rPr>
          <w:rFonts w:ascii="Times New Roman" w:hAnsi="Times New Roman"/>
          <w:sz w:val="24"/>
          <w:szCs w:val="24"/>
        </w:rPr>
        <w:t xml:space="preserve"> : </w:t>
      </w:r>
      <w:r w:rsidR="009264FE" w:rsidRPr="00667D9A">
        <w:rPr>
          <w:rFonts w:ascii="Times New Roman" w:hAnsi="Times New Roman"/>
          <w:color w:val="000000" w:themeColor="text1"/>
          <w:sz w:val="24"/>
          <w:szCs w:val="24"/>
          <w:lang w:val="en-GB"/>
        </w:rPr>
        <w:t>K</w:t>
      </w:r>
      <w:r w:rsidR="009264FE" w:rsidRPr="00667D9A">
        <w:rPr>
          <w:rFonts w:ascii="Times New Roman" w:hAnsi="Times New Roman"/>
          <w:color w:val="000000" w:themeColor="text1"/>
          <w:sz w:val="24"/>
          <w:szCs w:val="24"/>
          <w:vertAlign w:val="subscript"/>
          <w:lang w:val="en-GB"/>
        </w:rPr>
        <w:t>2</w:t>
      </w:r>
      <w:r w:rsidR="009264FE" w:rsidRPr="00667D9A">
        <w:rPr>
          <w:rFonts w:ascii="Times New Roman" w:hAnsi="Times New Roman"/>
          <w:color w:val="000000" w:themeColor="text1"/>
          <w:sz w:val="24"/>
          <w:szCs w:val="24"/>
          <w:lang w:val="en-GB"/>
        </w:rPr>
        <w:t>SO</w:t>
      </w:r>
      <w:r w:rsidR="009264FE" w:rsidRPr="00667D9A">
        <w:rPr>
          <w:rFonts w:ascii="Times New Roman" w:hAnsi="Times New Roman"/>
          <w:color w:val="000000" w:themeColor="text1"/>
          <w:sz w:val="24"/>
          <w:szCs w:val="24"/>
          <w:vertAlign w:val="subscript"/>
          <w:lang w:val="en-GB"/>
        </w:rPr>
        <w:t>4</w:t>
      </w:r>
      <w:r w:rsidR="009264FE">
        <w:rPr>
          <w:rFonts w:ascii="Times New Roman" w:hAnsi="Times New Roman"/>
          <w:sz w:val="24"/>
          <w:szCs w:val="24"/>
        </w:rPr>
        <w:t xml:space="preserve"> @ 1.0%, T</w:t>
      </w:r>
      <w:r w:rsidR="009264FE">
        <w:rPr>
          <w:rFonts w:ascii="Times New Roman" w:hAnsi="Times New Roman"/>
          <w:sz w:val="24"/>
          <w:szCs w:val="24"/>
          <w:vertAlign w:val="subscript"/>
        </w:rPr>
        <w:t>6</w:t>
      </w:r>
      <w:r w:rsidR="009264FE">
        <w:rPr>
          <w:rFonts w:ascii="Times New Roman" w:hAnsi="Times New Roman"/>
          <w:sz w:val="24"/>
          <w:szCs w:val="24"/>
        </w:rPr>
        <w:t xml:space="preserve"> : </w:t>
      </w:r>
      <w:r w:rsidR="009264FE" w:rsidRPr="00667D9A">
        <w:rPr>
          <w:rFonts w:ascii="Times New Roman" w:hAnsi="Times New Roman"/>
          <w:color w:val="000000" w:themeColor="text1"/>
          <w:sz w:val="24"/>
          <w:szCs w:val="24"/>
          <w:lang w:val="en-GB"/>
        </w:rPr>
        <w:t>K</w:t>
      </w:r>
      <w:r w:rsidR="009264FE" w:rsidRPr="00667D9A">
        <w:rPr>
          <w:rFonts w:ascii="Times New Roman" w:hAnsi="Times New Roman"/>
          <w:color w:val="000000" w:themeColor="text1"/>
          <w:sz w:val="24"/>
          <w:szCs w:val="24"/>
          <w:vertAlign w:val="subscript"/>
          <w:lang w:val="en-GB"/>
        </w:rPr>
        <w:t>2</w:t>
      </w:r>
      <w:r w:rsidR="009264FE" w:rsidRPr="00667D9A">
        <w:rPr>
          <w:rFonts w:ascii="Times New Roman" w:hAnsi="Times New Roman"/>
          <w:color w:val="000000" w:themeColor="text1"/>
          <w:sz w:val="24"/>
          <w:szCs w:val="24"/>
          <w:lang w:val="en-GB"/>
        </w:rPr>
        <w:t>SO</w:t>
      </w:r>
      <w:r w:rsidR="009264FE" w:rsidRPr="00667D9A">
        <w:rPr>
          <w:rFonts w:ascii="Times New Roman" w:hAnsi="Times New Roman"/>
          <w:color w:val="000000" w:themeColor="text1"/>
          <w:sz w:val="24"/>
          <w:szCs w:val="24"/>
          <w:vertAlign w:val="subscript"/>
          <w:lang w:val="en-GB"/>
        </w:rPr>
        <w:t>4</w:t>
      </w:r>
      <w:r w:rsidR="009264FE">
        <w:rPr>
          <w:rFonts w:ascii="Times New Roman" w:hAnsi="Times New Roman"/>
          <w:sz w:val="24"/>
          <w:szCs w:val="24"/>
        </w:rPr>
        <w:t xml:space="preserve"> @ 1.5%, T</w:t>
      </w:r>
      <w:r w:rsidR="009264FE">
        <w:rPr>
          <w:rFonts w:ascii="Times New Roman" w:hAnsi="Times New Roman"/>
          <w:sz w:val="24"/>
          <w:szCs w:val="24"/>
          <w:vertAlign w:val="subscript"/>
        </w:rPr>
        <w:t>7</w:t>
      </w:r>
      <w:r w:rsidR="009264FE">
        <w:rPr>
          <w:rFonts w:ascii="Times New Roman" w:hAnsi="Times New Roman"/>
          <w:sz w:val="24"/>
          <w:szCs w:val="24"/>
        </w:rPr>
        <w:t xml:space="preserve"> : </w:t>
      </w:r>
      <w:r w:rsidR="009264FE" w:rsidRPr="00667D9A">
        <w:rPr>
          <w:rFonts w:ascii="Times New Roman" w:hAnsi="Times New Roman"/>
          <w:sz w:val="24"/>
          <w:szCs w:val="24"/>
          <w:lang w:val="en-GB"/>
        </w:rPr>
        <w:t>FeSO</w:t>
      </w:r>
      <w:r w:rsidR="009264FE" w:rsidRPr="00667D9A">
        <w:rPr>
          <w:rFonts w:ascii="Times New Roman" w:hAnsi="Times New Roman"/>
          <w:sz w:val="24"/>
          <w:szCs w:val="24"/>
          <w:vertAlign w:val="subscript"/>
          <w:lang w:val="en-GB"/>
        </w:rPr>
        <w:t>4</w:t>
      </w:r>
      <w:r w:rsidR="009264FE">
        <w:rPr>
          <w:rFonts w:ascii="Times New Roman" w:hAnsi="Times New Roman"/>
          <w:sz w:val="24"/>
          <w:szCs w:val="24"/>
        </w:rPr>
        <w:t xml:space="preserve"> @ 0.2%, T</w:t>
      </w:r>
      <w:r w:rsidR="009264FE">
        <w:rPr>
          <w:rFonts w:ascii="Times New Roman" w:hAnsi="Times New Roman"/>
          <w:sz w:val="24"/>
          <w:szCs w:val="24"/>
          <w:vertAlign w:val="subscript"/>
        </w:rPr>
        <w:t>8</w:t>
      </w:r>
      <w:r w:rsidR="009264FE">
        <w:rPr>
          <w:rFonts w:ascii="Times New Roman" w:hAnsi="Times New Roman"/>
          <w:sz w:val="24"/>
          <w:szCs w:val="24"/>
        </w:rPr>
        <w:t xml:space="preserve"> : </w:t>
      </w:r>
      <w:r w:rsidR="009264FE" w:rsidRPr="00667D9A">
        <w:rPr>
          <w:rFonts w:ascii="Times New Roman" w:hAnsi="Times New Roman"/>
          <w:sz w:val="24"/>
          <w:szCs w:val="24"/>
          <w:lang w:val="en-GB"/>
        </w:rPr>
        <w:t>FeSO</w:t>
      </w:r>
      <w:r w:rsidR="009264FE" w:rsidRPr="00667D9A">
        <w:rPr>
          <w:rFonts w:ascii="Times New Roman" w:hAnsi="Times New Roman"/>
          <w:sz w:val="24"/>
          <w:szCs w:val="24"/>
          <w:vertAlign w:val="subscript"/>
          <w:lang w:val="en-GB"/>
        </w:rPr>
        <w:t>4</w:t>
      </w:r>
      <w:r w:rsidR="009264FE">
        <w:rPr>
          <w:rFonts w:ascii="Times New Roman" w:hAnsi="Times New Roman"/>
          <w:sz w:val="24"/>
          <w:szCs w:val="24"/>
        </w:rPr>
        <w:t xml:space="preserve"> @ 0.4%, T</w:t>
      </w:r>
      <w:r w:rsidR="009264FE">
        <w:rPr>
          <w:rFonts w:ascii="Times New Roman" w:hAnsi="Times New Roman"/>
          <w:sz w:val="24"/>
          <w:szCs w:val="24"/>
          <w:vertAlign w:val="subscript"/>
        </w:rPr>
        <w:t>9</w:t>
      </w:r>
      <w:r w:rsidR="009264FE">
        <w:rPr>
          <w:rFonts w:ascii="Times New Roman" w:hAnsi="Times New Roman"/>
          <w:sz w:val="24"/>
          <w:szCs w:val="24"/>
        </w:rPr>
        <w:t xml:space="preserve"> : </w:t>
      </w:r>
      <w:r w:rsidR="009264FE" w:rsidRPr="00667D9A">
        <w:rPr>
          <w:rFonts w:ascii="Times New Roman" w:hAnsi="Times New Roman"/>
          <w:sz w:val="24"/>
          <w:szCs w:val="24"/>
          <w:lang w:val="en-GB"/>
        </w:rPr>
        <w:t>FeSO</w:t>
      </w:r>
      <w:r w:rsidR="009264FE" w:rsidRPr="00667D9A">
        <w:rPr>
          <w:rFonts w:ascii="Times New Roman" w:hAnsi="Times New Roman"/>
          <w:sz w:val="24"/>
          <w:szCs w:val="24"/>
          <w:vertAlign w:val="subscript"/>
          <w:lang w:val="en-GB"/>
        </w:rPr>
        <w:t>4</w:t>
      </w:r>
      <w:r w:rsidR="009264FE">
        <w:rPr>
          <w:rFonts w:ascii="Times New Roman" w:hAnsi="Times New Roman"/>
          <w:sz w:val="24"/>
          <w:szCs w:val="24"/>
        </w:rPr>
        <w:t xml:space="preserve"> @ 0.6%, T</w:t>
      </w:r>
      <w:r w:rsidR="009264FE">
        <w:rPr>
          <w:rFonts w:ascii="Times New Roman" w:hAnsi="Times New Roman"/>
          <w:sz w:val="24"/>
          <w:szCs w:val="24"/>
          <w:vertAlign w:val="subscript"/>
        </w:rPr>
        <w:t>10</w:t>
      </w:r>
      <w:r w:rsidR="009264FE">
        <w:rPr>
          <w:rFonts w:ascii="Times New Roman" w:hAnsi="Times New Roman"/>
          <w:sz w:val="24"/>
          <w:szCs w:val="24"/>
        </w:rPr>
        <w:t xml:space="preserve"> : GA</w:t>
      </w:r>
      <w:r w:rsidR="009264FE">
        <w:rPr>
          <w:rFonts w:ascii="Times New Roman" w:hAnsi="Times New Roman"/>
          <w:sz w:val="24"/>
          <w:szCs w:val="24"/>
          <w:vertAlign w:val="subscript"/>
        </w:rPr>
        <w:t>3</w:t>
      </w:r>
      <w:r w:rsidR="009264FE">
        <w:rPr>
          <w:rFonts w:ascii="Times New Roman" w:hAnsi="Times New Roman"/>
          <w:sz w:val="24"/>
          <w:szCs w:val="24"/>
        </w:rPr>
        <w:t xml:space="preserve"> @ 50 ppm, T</w:t>
      </w:r>
      <w:r w:rsidR="009264FE">
        <w:rPr>
          <w:rFonts w:ascii="Times New Roman" w:hAnsi="Times New Roman"/>
          <w:sz w:val="24"/>
          <w:szCs w:val="24"/>
          <w:vertAlign w:val="subscript"/>
        </w:rPr>
        <w:t>11</w:t>
      </w:r>
      <w:r w:rsidR="009264FE">
        <w:rPr>
          <w:rFonts w:ascii="Times New Roman" w:hAnsi="Times New Roman"/>
          <w:sz w:val="24"/>
          <w:szCs w:val="24"/>
        </w:rPr>
        <w:t xml:space="preserve"> : GA</w:t>
      </w:r>
      <w:r w:rsidR="009264FE">
        <w:rPr>
          <w:rFonts w:ascii="Times New Roman" w:hAnsi="Times New Roman"/>
          <w:sz w:val="24"/>
          <w:szCs w:val="24"/>
          <w:vertAlign w:val="subscript"/>
        </w:rPr>
        <w:t>3</w:t>
      </w:r>
      <w:r w:rsidR="009264FE">
        <w:rPr>
          <w:rFonts w:ascii="Times New Roman" w:hAnsi="Times New Roman"/>
          <w:sz w:val="24"/>
          <w:szCs w:val="24"/>
        </w:rPr>
        <w:t xml:space="preserve"> @ 75 ppm, T</w:t>
      </w:r>
      <w:r w:rsidR="009264FE" w:rsidRPr="009054C0">
        <w:rPr>
          <w:rFonts w:ascii="Times New Roman" w:hAnsi="Times New Roman"/>
          <w:sz w:val="24"/>
          <w:szCs w:val="24"/>
          <w:vertAlign w:val="subscript"/>
        </w:rPr>
        <w:t>12</w:t>
      </w:r>
      <w:r w:rsidR="009264FE">
        <w:rPr>
          <w:rFonts w:ascii="Times New Roman" w:hAnsi="Times New Roman"/>
          <w:sz w:val="24"/>
          <w:szCs w:val="24"/>
        </w:rPr>
        <w:t xml:space="preserve"> : GA</w:t>
      </w:r>
      <w:r w:rsidR="009264FE">
        <w:rPr>
          <w:rFonts w:ascii="Times New Roman" w:hAnsi="Times New Roman"/>
          <w:sz w:val="24"/>
          <w:szCs w:val="24"/>
          <w:vertAlign w:val="subscript"/>
        </w:rPr>
        <w:t>3</w:t>
      </w:r>
      <w:r w:rsidR="009264FE">
        <w:rPr>
          <w:rFonts w:ascii="Times New Roman" w:hAnsi="Times New Roman"/>
          <w:sz w:val="24"/>
          <w:szCs w:val="24"/>
        </w:rPr>
        <w:t xml:space="preserve"> @ 100 ppm and T</w:t>
      </w:r>
      <w:r w:rsidR="009264FE">
        <w:rPr>
          <w:rFonts w:ascii="Times New Roman" w:hAnsi="Times New Roman"/>
          <w:sz w:val="24"/>
          <w:szCs w:val="24"/>
          <w:vertAlign w:val="subscript"/>
        </w:rPr>
        <w:t>13</w:t>
      </w:r>
      <w:r w:rsidR="009264FE">
        <w:rPr>
          <w:rFonts w:ascii="Times New Roman" w:hAnsi="Times New Roman"/>
          <w:sz w:val="24"/>
          <w:szCs w:val="24"/>
        </w:rPr>
        <w:t>: Control (water spray) with three replications under randomized block design</w:t>
      </w:r>
      <w:r>
        <w:rPr>
          <w:rFonts w:ascii="Times New Roman" w:hAnsi="Times New Roman"/>
          <w:sz w:val="24"/>
          <w:szCs w:val="24"/>
        </w:rPr>
        <w:t>.</w:t>
      </w:r>
      <w:r>
        <w:rPr>
          <w:rFonts w:ascii="Times New Roman" w:hAnsi="Times New Roman" w:cs="Times New Roman"/>
          <w:sz w:val="24"/>
          <w:szCs w:val="24"/>
        </w:rPr>
        <w:t xml:space="preserve"> The results of the study revealed significant increase in yield and physical characteristics of guava fruit. However, foliar application of GA</w:t>
      </w:r>
      <w:r>
        <w:rPr>
          <w:rFonts w:ascii="Times New Roman" w:hAnsi="Times New Roman" w:cs="Times New Roman"/>
          <w:sz w:val="24"/>
          <w:szCs w:val="24"/>
          <w:vertAlign w:val="subscript"/>
        </w:rPr>
        <w:t>3</w:t>
      </w:r>
      <w:r>
        <w:rPr>
          <w:rFonts w:ascii="Times New Roman" w:hAnsi="Times New Roman" w:cs="Times New Roman"/>
          <w:sz w:val="24"/>
          <w:szCs w:val="24"/>
        </w:rPr>
        <w:t xml:space="preserve"> @ 100 ppm proved to be the best treatment in improving the fruit retention,</w:t>
      </w:r>
      <w:r w:rsidR="00DE72E3" w:rsidRPr="00DE72E3">
        <w:rPr>
          <w:rFonts w:ascii="Times New Roman" w:hAnsi="Times New Roman" w:cs="Times New Roman"/>
          <w:sz w:val="24"/>
          <w:szCs w:val="24"/>
        </w:rPr>
        <w:t xml:space="preserve"> </w:t>
      </w:r>
      <w:r w:rsidR="00DE72E3">
        <w:rPr>
          <w:rFonts w:ascii="Times New Roman" w:hAnsi="Times New Roman" w:cs="Times New Roman"/>
          <w:sz w:val="24"/>
          <w:szCs w:val="24"/>
        </w:rPr>
        <w:t>fruit set,</w:t>
      </w:r>
      <w:r>
        <w:rPr>
          <w:rFonts w:ascii="Times New Roman" w:hAnsi="Times New Roman" w:cs="Times New Roman"/>
          <w:sz w:val="24"/>
          <w:szCs w:val="24"/>
        </w:rPr>
        <w:t xml:space="preserve"> length of fruit, breadth of fruit, number of seeds per fruit, average seed weight, volume of fruit, firmness of fruit, number of fruits per plant,</w:t>
      </w:r>
      <w:r w:rsidR="00DE72E3">
        <w:rPr>
          <w:rFonts w:ascii="Times New Roman" w:hAnsi="Times New Roman" w:cs="Times New Roman"/>
          <w:sz w:val="24"/>
          <w:szCs w:val="24"/>
        </w:rPr>
        <w:t xml:space="preserve"> average fruit weight and yield</w:t>
      </w:r>
      <w:r>
        <w:rPr>
          <w:rFonts w:ascii="Times New Roman" w:hAnsi="Times New Roman" w:cs="Times New Roman"/>
          <w:sz w:val="24"/>
          <w:szCs w:val="24"/>
        </w:rPr>
        <w:t xml:space="preserve"> of guava fruit over control.</w:t>
      </w:r>
    </w:p>
    <w:p w14:paraId="1C6004FD" w14:textId="77777777" w:rsidR="00EC09BF" w:rsidRDefault="00647F37">
      <w:pPr>
        <w:spacing w:after="0" w:line="360" w:lineRule="auto"/>
        <w:ind w:left="35"/>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Keywords :</w:t>
      </w:r>
      <w:proofErr w:type="gramEnd"/>
      <w:r>
        <w:rPr>
          <w:rFonts w:ascii="Times New Roman" w:hAnsi="Times New Roman" w:cs="Times New Roman"/>
          <w:b/>
          <w:color w:val="000000" w:themeColor="text1"/>
          <w:sz w:val="24"/>
          <w:szCs w:val="24"/>
        </w:rPr>
        <w:t xml:space="preserve"> </w:t>
      </w:r>
      <w:r w:rsidR="00DE2362">
        <w:rPr>
          <w:rFonts w:ascii="Times New Roman" w:hAnsi="Times New Roman" w:cs="Times New Roman"/>
          <w:color w:val="000000" w:themeColor="text1"/>
          <w:sz w:val="24"/>
          <w:szCs w:val="24"/>
        </w:rPr>
        <w:t xml:space="preserve">Guava, Hisar </w:t>
      </w:r>
      <w:proofErr w:type="spellStart"/>
      <w:r w:rsidR="00DE2362">
        <w:rPr>
          <w:rFonts w:ascii="Times New Roman" w:hAnsi="Times New Roman" w:cs="Times New Roman"/>
          <w:color w:val="000000" w:themeColor="text1"/>
          <w:sz w:val="24"/>
          <w:szCs w:val="24"/>
        </w:rPr>
        <w:t>Safeda</w:t>
      </w:r>
      <w:proofErr w:type="spellEnd"/>
      <w:r w:rsidR="00DE2362">
        <w:rPr>
          <w:rFonts w:ascii="Times New Roman" w:hAnsi="Times New Roman" w:cs="Times New Roman"/>
          <w:color w:val="000000" w:themeColor="text1"/>
          <w:sz w:val="24"/>
          <w:szCs w:val="24"/>
        </w:rPr>
        <w:t>,</w:t>
      </w:r>
      <w:r w:rsidR="00DE2362" w:rsidRPr="00DE72E3">
        <w:rPr>
          <w:rFonts w:ascii="Times New Roman" w:hAnsi="Times New Roman" w:cs="Times New Roman"/>
          <w:color w:val="000000" w:themeColor="text1"/>
          <w:sz w:val="24"/>
          <w:szCs w:val="24"/>
        </w:rPr>
        <w:t xml:space="preserve"> </w:t>
      </w:r>
      <w:r w:rsidR="00DE2362">
        <w:rPr>
          <w:rFonts w:ascii="Times New Roman" w:hAnsi="Times New Roman" w:cs="Times New Roman"/>
          <w:color w:val="000000" w:themeColor="text1"/>
          <w:sz w:val="24"/>
          <w:szCs w:val="24"/>
        </w:rPr>
        <w:t>Fruit set, Fruit yield, Seeds per fruit, Firmness.</w:t>
      </w:r>
    </w:p>
    <w:p w14:paraId="2AAC1B21" w14:textId="77777777" w:rsidR="00EC09BF" w:rsidRDefault="00EC09BF">
      <w:pPr>
        <w:spacing w:after="0" w:line="360" w:lineRule="auto"/>
        <w:ind w:left="35"/>
        <w:rPr>
          <w:rFonts w:ascii="Times New Roman" w:hAnsi="Times New Roman"/>
          <w:b/>
          <w:color w:val="000000" w:themeColor="text1"/>
          <w:sz w:val="24"/>
          <w:szCs w:val="24"/>
        </w:rPr>
      </w:pPr>
    </w:p>
    <w:p w14:paraId="279983D3" w14:textId="77777777" w:rsidR="00EC09BF" w:rsidRDefault="00647F37">
      <w:pPr>
        <w:spacing w:after="0" w:line="360" w:lineRule="auto"/>
        <w:ind w:left="35"/>
        <w:rPr>
          <w:rFonts w:ascii="Times New Roman" w:hAnsi="Times New Roman"/>
          <w:b/>
          <w:color w:val="000000" w:themeColor="text1"/>
          <w:sz w:val="24"/>
          <w:szCs w:val="24"/>
        </w:rPr>
      </w:pPr>
      <w:r>
        <w:rPr>
          <w:rFonts w:ascii="Times New Roman" w:hAnsi="Times New Roman"/>
          <w:b/>
          <w:color w:val="000000" w:themeColor="text1"/>
          <w:sz w:val="24"/>
          <w:szCs w:val="24"/>
        </w:rPr>
        <w:t>Introduction:</w:t>
      </w:r>
    </w:p>
    <w:p w14:paraId="47631064" w14:textId="77777777" w:rsidR="00EC09BF" w:rsidRDefault="002F4B9F" w:rsidP="002F4B9F">
      <w:pPr>
        <w:spacing w:after="0" w:line="360" w:lineRule="auto"/>
        <w:ind w:left="35"/>
        <w:jc w:val="both"/>
        <w:rPr>
          <w:rFonts w:ascii="Times New Roman" w:hAnsi="Times New Roman" w:cs="Times New Roman"/>
          <w:color w:val="000000" w:themeColor="text1"/>
          <w:sz w:val="24"/>
          <w:szCs w:val="24"/>
          <w:lang w:eastAsia="zh-CN"/>
        </w:rPr>
      </w:pPr>
      <w:r w:rsidRPr="002F4B9F">
        <w:rPr>
          <w:rFonts w:ascii="Times New Roman" w:hAnsi="Times New Roman" w:cs="Times New Roman"/>
          <w:color w:val="000000" w:themeColor="text1"/>
          <w:sz w:val="24"/>
          <w:szCs w:val="24"/>
          <w:lang w:eastAsia="zh-CN"/>
        </w:rPr>
        <w:t>The guava (</w:t>
      </w:r>
      <w:r w:rsidRPr="00F855F2">
        <w:rPr>
          <w:rFonts w:ascii="Times New Roman" w:hAnsi="Times New Roman" w:cs="Times New Roman"/>
          <w:i/>
          <w:color w:val="000000" w:themeColor="text1"/>
          <w:sz w:val="24"/>
          <w:szCs w:val="24"/>
          <w:lang w:eastAsia="zh-CN"/>
        </w:rPr>
        <w:t xml:space="preserve">Psidium </w:t>
      </w:r>
      <w:proofErr w:type="spellStart"/>
      <w:r w:rsidRPr="00F855F2">
        <w:rPr>
          <w:rFonts w:ascii="Times New Roman" w:hAnsi="Times New Roman" w:cs="Times New Roman"/>
          <w:i/>
          <w:color w:val="000000" w:themeColor="text1"/>
          <w:sz w:val="24"/>
          <w:szCs w:val="24"/>
          <w:lang w:eastAsia="zh-CN"/>
        </w:rPr>
        <w:t>guajava</w:t>
      </w:r>
      <w:proofErr w:type="spellEnd"/>
      <w:r w:rsidRPr="002F4B9F">
        <w:rPr>
          <w:rFonts w:ascii="Times New Roman" w:hAnsi="Times New Roman" w:cs="Times New Roman"/>
          <w:color w:val="000000" w:themeColor="text1"/>
          <w:sz w:val="24"/>
          <w:szCs w:val="24"/>
          <w:lang w:eastAsia="zh-CN"/>
        </w:rPr>
        <w:t xml:space="preserve"> L.), a</w:t>
      </w:r>
      <w:r w:rsidR="00F855F2">
        <w:rPr>
          <w:rFonts w:ascii="Times New Roman" w:hAnsi="Times New Roman" w:cs="Times New Roman"/>
          <w:color w:val="000000" w:themeColor="text1"/>
          <w:sz w:val="24"/>
          <w:szCs w:val="24"/>
          <w:lang w:eastAsia="zh-CN"/>
        </w:rPr>
        <w:t xml:space="preserve"> member of the </w:t>
      </w:r>
      <w:proofErr w:type="spellStart"/>
      <w:r w:rsidR="00F855F2">
        <w:rPr>
          <w:rFonts w:ascii="Times New Roman" w:hAnsi="Times New Roman" w:cs="Times New Roman"/>
          <w:color w:val="000000" w:themeColor="text1"/>
          <w:sz w:val="24"/>
          <w:szCs w:val="24"/>
          <w:lang w:eastAsia="zh-CN"/>
        </w:rPr>
        <w:t>Myrtaceae</w:t>
      </w:r>
      <w:proofErr w:type="spellEnd"/>
      <w:r w:rsidR="00F855F2">
        <w:rPr>
          <w:rFonts w:ascii="Times New Roman" w:hAnsi="Times New Roman" w:cs="Times New Roman"/>
          <w:color w:val="000000" w:themeColor="text1"/>
          <w:sz w:val="24"/>
          <w:szCs w:val="24"/>
          <w:lang w:eastAsia="zh-CN"/>
        </w:rPr>
        <w:t xml:space="preserve"> family. It</w:t>
      </w:r>
      <w:r w:rsidRPr="002F4B9F">
        <w:rPr>
          <w:rFonts w:ascii="Times New Roman" w:hAnsi="Times New Roman" w:cs="Times New Roman"/>
          <w:color w:val="000000" w:themeColor="text1"/>
          <w:sz w:val="24"/>
          <w:szCs w:val="24"/>
          <w:lang w:eastAsia="zh-CN"/>
        </w:rPr>
        <w:t xml:space="preserve"> is a tropical and</w:t>
      </w:r>
      <w:r>
        <w:rPr>
          <w:rFonts w:ascii="Times New Roman" w:hAnsi="Times New Roman" w:cs="Times New Roman"/>
          <w:color w:val="000000" w:themeColor="text1"/>
          <w:sz w:val="24"/>
          <w:szCs w:val="24"/>
          <w:lang w:eastAsia="zh-CN"/>
        </w:rPr>
        <w:t xml:space="preserve"> subtropical fruit</w:t>
      </w:r>
      <w:r w:rsidRPr="002F4B9F">
        <w:rPr>
          <w:rFonts w:ascii="Times New Roman" w:hAnsi="Times New Roman" w:cs="Times New Roman"/>
          <w:color w:val="000000" w:themeColor="text1"/>
          <w:sz w:val="24"/>
          <w:szCs w:val="24"/>
          <w:lang w:eastAsia="zh-CN"/>
        </w:rPr>
        <w:t xml:space="preserve">. Guava is also known </w:t>
      </w:r>
      <w:r>
        <w:rPr>
          <w:rFonts w:ascii="Times New Roman" w:hAnsi="Times New Roman" w:cs="Times New Roman"/>
          <w:color w:val="000000" w:themeColor="text1"/>
          <w:sz w:val="24"/>
          <w:szCs w:val="24"/>
          <w:lang w:eastAsia="zh-CN"/>
        </w:rPr>
        <w:t>as "Apple of the tropics" and "P</w:t>
      </w:r>
      <w:r w:rsidRPr="002F4B9F">
        <w:rPr>
          <w:rFonts w:ascii="Times New Roman" w:hAnsi="Times New Roman" w:cs="Times New Roman"/>
          <w:color w:val="000000" w:themeColor="text1"/>
          <w:sz w:val="24"/>
          <w:szCs w:val="24"/>
          <w:lang w:eastAsia="zh-CN"/>
        </w:rPr>
        <w:t xml:space="preserve">oor man's apple." It is also </w:t>
      </w:r>
      <w:r>
        <w:rPr>
          <w:rFonts w:ascii="Times New Roman" w:hAnsi="Times New Roman" w:cs="Times New Roman"/>
          <w:color w:val="000000" w:themeColor="text1"/>
          <w:sz w:val="24"/>
          <w:szCs w:val="24"/>
          <w:lang w:eastAsia="zh-CN"/>
        </w:rPr>
        <w:t>called</w:t>
      </w:r>
      <w:r w:rsidRPr="002F4B9F">
        <w:rPr>
          <w:rFonts w:ascii="Times New Roman" w:hAnsi="Times New Roman" w:cs="Times New Roman"/>
          <w:color w:val="000000" w:themeColor="text1"/>
          <w:sz w:val="24"/>
          <w:szCs w:val="24"/>
          <w:lang w:eastAsia="zh-CN"/>
        </w:rPr>
        <w:t xml:space="preserve"> as the perfect fruit for nutritional security due to its extremely high nutritious properties. It is among the most affordable and high-quality sources of </w:t>
      </w:r>
      <w:r>
        <w:rPr>
          <w:rFonts w:ascii="Times New Roman" w:hAnsi="Times New Roman" w:cs="Times New Roman"/>
          <w:color w:val="000000" w:themeColor="text1"/>
          <w:sz w:val="24"/>
          <w:szCs w:val="24"/>
          <w:lang w:eastAsia="zh-CN"/>
        </w:rPr>
        <w:t>vitamin C</w:t>
      </w:r>
      <w:r w:rsidRPr="002F4B9F">
        <w:rPr>
          <w:rFonts w:ascii="Times New Roman" w:hAnsi="Times New Roman" w:cs="Times New Roman"/>
          <w:color w:val="000000" w:themeColor="text1"/>
          <w:sz w:val="24"/>
          <w:szCs w:val="24"/>
          <w:lang w:eastAsia="zh-CN"/>
        </w:rPr>
        <w:t xml:space="preserve">. Guava fruit </w:t>
      </w:r>
      <w:r w:rsidRPr="002F4B9F">
        <w:rPr>
          <w:rFonts w:ascii="Times New Roman" w:hAnsi="Times New Roman" w:cs="Times New Roman"/>
          <w:color w:val="000000" w:themeColor="text1"/>
          <w:sz w:val="24"/>
          <w:szCs w:val="24"/>
          <w:lang w:eastAsia="zh-CN"/>
        </w:rPr>
        <w:lastRenderedPageBreak/>
        <w:t xml:space="preserve">has </w:t>
      </w:r>
      <w:r>
        <w:rPr>
          <w:rFonts w:ascii="Times New Roman" w:hAnsi="Times New Roman" w:cs="Times New Roman"/>
          <w:color w:val="000000" w:themeColor="text1"/>
          <w:sz w:val="24"/>
          <w:szCs w:val="24"/>
          <w:lang w:eastAsia="zh-CN"/>
        </w:rPr>
        <w:t xml:space="preserve">212 mg of vitamin C per 100 g </w:t>
      </w:r>
      <w:r w:rsidRPr="002F4B9F">
        <w:rPr>
          <w:rFonts w:ascii="Times New Roman" w:hAnsi="Times New Roman" w:cs="Times New Roman"/>
          <w:color w:val="000000" w:themeColor="text1"/>
          <w:sz w:val="24"/>
          <w:szCs w:val="24"/>
          <w:lang w:eastAsia="zh-CN"/>
        </w:rPr>
        <w:t xml:space="preserve">and </w:t>
      </w:r>
      <w:r>
        <w:rPr>
          <w:rFonts w:ascii="Times New Roman" w:hAnsi="Times New Roman" w:cs="Times New Roman"/>
          <w:color w:val="000000" w:themeColor="text1"/>
          <w:sz w:val="24"/>
          <w:szCs w:val="24"/>
          <w:lang w:eastAsia="zh-CN"/>
        </w:rPr>
        <w:t>it contains roughly 1.5% pectin</w:t>
      </w:r>
      <w:r w:rsidR="00F855F2">
        <w:rPr>
          <w:rFonts w:ascii="Times New Roman" w:hAnsi="Times New Roman" w:cs="Times New Roman"/>
          <w:color w:val="000000" w:themeColor="text1"/>
          <w:sz w:val="24"/>
          <w:szCs w:val="24"/>
          <w:lang w:eastAsia="zh-CN"/>
        </w:rPr>
        <w:t xml:space="preserve"> </w:t>
      </w:r>
      <w:r w:rsidR="00647F37">
        <w:rPr>
          <w:rFonts w:ascii="Times New Roman" w:hAnsi="Times New Roman" w:cs="Times New Roman"/>
          <w:color w:val="000000" w:themeColor="text1"/>
          <w:sz w:val="24"/>
          <w:szCs w:val="24"/>
        </w:rPr>
        <w:t>(</w:t>
      </w:r>
      <w:proofErr w:type="spellStart"/>
      <w:r w:rsidR="00647F37">
        <w:rPr>
          <w:rFonts w:ascii="Times New Roman" w:hAnsi="Times New Roman" w:cs="Times New Roman"/>
          <w:color w:val="000000" w:themeColor="text1"/>
          <w:sz w:val="24"/>
          <w:szCs w:val="24"/>
        </w:rPr>
        <w:t>Zagade</w:t>
      </w:r>
      <w:proofErr w:type="spellEnd"/>
      <w:r w:rsidR="00647F37">
        <w:rPr>
          <w:rFonts w:ascii="Times New Roman" w:hAnsi="Times New Roman" w:cs="Times New Roman"/>
          <w:color w:val="000000" w:themeColor="text1"/>
          <w:sz w:val="24"/>
          <w:szCs w:val="24"/>
        </w:rPr>
        <w:t xml:space="preserve"> </w:t>
      </w:r>
      <w:r w:rsidR="00647F37">
        <w:rPr>
          <w:rFonts w:ascii="Times New Roman" w:hAnsi="Times New Roman" w:cs="Times New Roman"/>
          <w:i/>
          <w:iCs/>
          <w:color w:val="000000" w:themeColor="text1"/>
          <w:sz w:val="24"/>
          <w:szCs w:val="24"/>
        </w:rPr>
        <w:t>et al</w:t>
      </w:r>
      <w:r w:rsidR="00647F37">
        <w:rPr>
          <w:rFonts w:ascii="Times New Roman" w:hAnsi="Times New Roman" w:cs="Times New Roman"/>
          <w:color w:val="000000" w:themeColor="text1"/>
          <w:sz w:val="24"/>
          <w:szCs w:val="24"/>
        </w:rPr>
        <w:t xml:space="preserve">., 2018). </w:t>
      </w:r>
      <w:r w:rsidRPr="002F4B9F">
        <w:rPr>
          <w:rFonts w:ascii="Times New Roman" w:hAnsi="Times New Roman" w:cs="Times New Roman"/>
          <w:color w:val="000000" w:themeColor="text1"/>
          <w:sz w:val="24"/>
          <w:szCs w:val="24"/>
        </w:rPr>
        <w:t>Mainly</w:t>
      </w:r>
      <w:r w:rsidRPr="002F4B9F">
        <w:rPr>
          <w:rFonts w:ascii="Times New Roman" w:hAnsi="Times New Roman" w:cs="Times New Roman"/>
          <w:color w:val="000000" w:themeColor="text1"/>
          <w:sz w:val="24"/>
          <w:szCs w:val="24"/>
          <w:lang w:val="en-GB"/>
        </w:rPr>
        <w:t xml:space="preserve">, the fruit is served as a table fruit. It is also cooked and used in chutney, shortcakes, puddings, butter, sauce, ice cream, and a lot of other items and pies. </w:t>
      </w:r>
      <w:r w:rsidR="00647F37">
        <w:rPr>
          <w:rFonts w:ascii="Times New Roman" w:hAnsi="Times New Roman" w:cs="Times New Roman"/>
          <w:color w:val="000000" w:themeColor="text1"/>
          <w:sz w:val="24"/>
          <w:szCs w:val="24"/>
          <w:lang w:eastAsia="zh-CN"/>
        </w:rPr>
        <w:t>Among guava cultiv</w:t>
      </w:r>
      <w:r>
        <w:rPr>
          <w:rFonts w:ascii="Times New Roman" w:hAnsi="Times New Roman" w:cs="Times New Roman"/>
          <w:color w:val="000000" w:themeColor="text1"/>
          <w:sz w:val="24"/>
          <w:szCs w:val="24"/>
          <w:lang w:eastAsia="zh-CN"/>
        </w:rPr>
        <w:t xml:space="preserve">ars, Hisar </w:t>
      </w:r>
      <w:proofErr w:type="spellStart"/>
      <w:r>
        <w:rPr>
          <w:rFonts w:ascii="Times New Roman" w:hAnsi="Times New Roman" w:cs="Times New Roman"/>
          <w:color w:val="000000" w:themeColor="text1"/>
          <w:sz w:val="24"/>
          <w:szCs w:val="24"/>
          <w:lang w:eastAsia="zh-CN"/>
        </w:rPr>
        <w:t>Safeda</w:t>
      </w:r>
      <w:proofErr w:type="spellEnd"/>
      <w:r w:rsidR="00647F37">
        <w:rPr>
          <w:rFonts w:ascii="Times New Roman" w:hAnsi="Times New Roman" w:cs="Times New Roman"/>
          <w:color w:val="000000" w:themeColor="text1"/>
          <w:sz w:val="24"/>
          <w:szCs w:val="24"/>
          <w:lang w:eastAsia="zh-CN"/>
        </w:rPr>
        <w:t xml:space="preserve"> is gaining popularity. It is the hybrid developed by cross pollination between </w:t>
      </w:r>
      <w:r>
        <w:rPr>
          <w:rFonts w:ascii="Times New Roman" w:hAnsi="Times New Roman" w:cs="Times New Roman"/>
          <w:color w:val="000000" w:themeColor="text1"/>
          <w:sz w:val="24"/>
          <w:szCs w:val="24"/>
          <w:lang w:eastAsia="zh-CN"/>
        </w:rPr>
        <w:t xml:space="preserve">Allahabad </w:t>
      </w:r>
      <w:proofErr w:type="spellStart"/>
      <w:r>
        <w:rPr>
          <w:rFonts w:ascii="Times New Roman" w:hAnsi="Times New Roman" w:cs="Times New Roman"/>
          <w:color w:val="000000" w:themeColor="text1"/>
          <w:sz w:val="24"/>
          <w:szCs w:val="24"/>
          <w:lang w:eastAsia="zh-CN"/>
        </w:rPr>
        <w:t>Safeda</w:t>
      </w:r>
      <w:proofErr w:type="spellEnd"/>
      <w:r>
        <w:rPr>
          <w:rFonts w:ascii="Times New Roman" w:hAnsi="Times New Roman" w:cs="Times New Roman"/>
          <w:color w:val="000000" w:themeColor="text1"/>
          <w:sz w:val="24"/>
          <w:szCs w:val="24"/>
          <w:lang w:eastAsia="zh-CN"/>
        </w:rPr>
        <w:t xml:space="preserve"> x </w:t>
      </w:r>
      <w:r w:rsidRPr="002F4B9F">
        <w:rPr>
          <w:rFonts w:ascii="Times New Roman" w:hAnsi="Times New Roman" w:cs="Times New Roman"/>
          <w:color w:val="000000" w:themeColor="text1"/>
          <w:sz w:val="24"/>
          <w:szCs w:val="24"/>
          <w:lang w:eastAsia="zh-CN"/>
        </w:rPr>
        <w:t>Seedless</w:t>
      </w:r>
      <w:r w:rsidR="00647F37">
        <w:rPr>
          <w:rFonts w:ascii="Times New Roman" w:hAnsi="Times New Roman" w:cs="Times New Roman"/>
          <w:color w:val="000000" w:themeColor="text1"/>
          <w:sz w:val="24"/>
          <w:szCs w:val="24"/>
          <w:lang w:eastAsia="zh-CN"/>
        </w:rPr>
        <w:t xml:space="preserve">. Guava is a hardy plant which can be grown in </w:t>
      </w:r>
      <w:proofErr w:type="spellStart"/>
      <w:r w:rsidR="00647F37">
        <w:rPr>
          <w:rFonts w:ascii="Times New Roman" w:hAnsi="Times New Roman" w:cs="Times New Roman"/>
          <w:color w:val="000000" w:themeColor="text1"/>
          <w:sz w:val="24"/>
          <w:szCs w:val="24"/>
          <w:lang w:eastAsia="zh-CN"/>
        </w:rPr>
        <w:t>severly</w:t>
      </w:r>
      <w:proofErr w:type="spellEnd"/>
      <w:r w:rsidR="00647F37">
        <w:rPr>
          <w:rFonts w:ascii="Times New Roman" w:hAnsi="Times New Roman" w:cs="Times New Roman"/>
          <w:color w:val="000000" w:themeColor="text1"/>
          <w:sz w:val="24"/>
          <w:szCs w:val="24"/>
          <w:lang w:eastAsia="zh-CN"/>
        </w:rPr>
        <w:t xml:space="preserve"> alkaline or poorly drained soils. It has wide adaptability with varying soil and climatic conditions. It gives fruits mainly in the two seasons </w:t>
      </w:r>
      <w:r w:rsidR="00647F37">
        <w:rPr>
          <w:rFonts w:ascii="Times New Roman" w:hAnsi="Times New Roman" w:cs="Times New Roman"/>
          <w:i/>
          <w:color w:val="000000" w:themeColor="text1"/>
          <w:sz w:val="24"/>
          <w:szCs w:val="24"/>
          <w:lang w:eastAsia="zh-CN"/>
        </w:rPr>
        <w:t>i.e.</w:t>
      </w:r>
      <w:r w:rsidR="00647F37">
        <w:rPr>
          <w:rFonts w:ascii="Times New Roman" w:hAnsi="Times New Roman" w:cs="Times New Roman"/>
          <w:color w:val="000000" w:themeColor="text1"/>
          <w:sz w:val="24"/>
          <w:szCs w:val="24"/>
          <w:lang w:eastAsia="zh-CN"/>
        </w:rPr>
        <w:t xml:space="preserve"> rainy season and in winter season. The crop in the rainy season is of poor quality as there is more infestation by insects/pests and having poor storage life whereas, winter season crop is better in quality aspects having a longer storage life and helps in fetching a better price in market (</w:t>
      </w:r>
      <w:proofErr w:type="spellStart"/>
      <w:r w:rsidR="00647F37">
        <w:rPr>
          <w:rFonts w:ascii="Times New Roman" w:hAnsi="Times New Roman" w:cs="Times New Roman"/>
          <w:color w:val="000000" w:themeColor="text1"/>
          <w:sz w:val="24"/>
          <w:szCs w:val="24"/>
          <w:lang w:eastAsia="zh-CN"/>
        </w:rPr>
        <w:t>Thiruppathi</w:t>
      </w:r>
      <w:proofErr w:type="spellEnd"/>
      <w:r w:rsidR="00647F37">
        <w:rPr>
          <w:rFonts w:ascii="Times New Roman" w:hAnsi="Times New Roman" w:cs="Times New Roman"/>
          <w:color w:val="000000" w:themeColor="text1"/>
          <w:sz w:val="24"/>
          <w:szCs w:val="24"/>
          <w:lang w:eastAsia="zh-CN"/>
        </w:rPr>
        <w:t>, 2020)</w:t>
      </w:r>
      <w:r w:rsidR="00647F37">
        <w:rPr>
          <w:rFonts w:ascii="Times New Roman" w:hAnsi="Times New Roman" w:cs="Times New Roman"/>
          <w:color w:val="000000" w:themeColor="text1"/>
          <w:sz w:val="24"/>
          <w:szCs w:val="24"/>
        </w:rPr>
        <w:t>.</w:t>
      </w:r>
    </w:p>
    <w:p w14:paraId="3E78A4E5" w14:textId="77777777" w:rsidR="00EC09BF" w:rsidRDefault="00EC09BF">
      <w:pPr>
        <w:spacing w:after="0" w:line="360" w:lineRule="auto"/>
        <w:ind w:left="35"/>
        <w:jc w:val="both"/>
        <w:rPr>
          <w:rFonts w:ascii="Times New Roman" w:hAnsi="Times New Roman" w:cs="Times New Roman"/>
          <w:color w:val="000000" w:themeColor="text1"/>
          <w:sz w:val="24"/>
          <w:szCs w:val="24"/>
        </w:rPr>
      </w:pPr>
    </w:p>
    <w:p w14:paraId="355AB37E" w14:textId="77777777" w:rsidR="00EC09BF" w:rsidRDefault="00647F37">
      <w:pPr>
        <w:spacing w:after="0" w:line="360" w:lineRule="auto"/>
        <w:ind w:left="35"/>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rPr>
        <w:t>Micronutrients are the key elements in growth and development of plant. They play an important role in production and their deficiency leads in lowering the productivity</w:t>
      </w:r>
      <w:r w:rsidR="002F4B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plant growth regulators act as messengers and are needed in smaller quantities at low concentration. Plant growth regulators like </w:t>
      </w:r>
      <w:r w:rsidR="002F4B9F">
        <w:rPr>
          <w:rFonts w:ascii="Times New Roman" w:hAnsi="Times New Roman" w:cs="Times New Roman"/>
          <w:color w:val="000000" w:themeColor="text1"/>
          <w:sz w:val="24"/>
          <w:szCs w:val="24"/>
        </w:rPr>
        <w:t>GA</w:t>
      </w:r>
      <w:r w:rsidR="002F4B9F" w:rsidRPr="002F4B9F">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play an essential role in plant growth, flower induction, fruit set, fruit growth, yield and quality (</w:t>
      </w:r>
      <w:r w:rsidR="00922898" w:rsidRPr="00922898">
        <w:rPr>
          <w:rFonts w:ascii="Times New Roman" w:hAnsi="Times New Roman" w:cs="Times New Roman"/>
          <w:color w:val="000000" w:themeColor="text1"/>
          <w:sz w:val="24"/>
          <w:szCs w:val="24"/>
          <w:lang w:val="en-GB"/>
        </w:rPr>
        <w:t xml:space="preserve">Rajput </w:t>
      </w:r>
      <w:r w:rsidR="00922898" w:rsidRPr="00922898">
        <w:rPr>
          <w:rFonts w:ascii="Times New Roman" w:hAnsi="Times New Roman" w:cs="Times New Roman"/>
          <w:i/>
          <w:color w:val="000000" w:themeColor="text1"/>
          <w:sz w:val="24"/>
          <w:szCs w:val="24"/>
          <w:lang w:val="en-GB"/>
        </w:rPr>
        <w:t>et al.</w:t>
      </w:r>
      <w:r w:rsidR="00922898">
        <w:rPr>
          <w:rFonts w:ascii="Times New Roman" w:hAnsi="Times New Roman" w:cs="Times New Roman"/>
          <w:i/>
          <w:color w:val="000000" w:themeColor="text1"/>
          <w:sz w:val="24"/>
          <w:szCs w:val="24"/>
          <w:lang w:val="en-GB"/>
        </w:rPr>
        <w:t>,</w:t>
      </w:r>
      <w:r w:rsidR="00922898">
        <w:rPr>
          <w:rFonts w:ascii="Times New Roman" w:hAnsi="Times New Roman" w:cs="Times New Roman"/>
          <w:color w:val="000000" w:themeColor="text1"/>
          <w:sz w:val="24"/>
          <w:szCs w:val="24"/>
          <w:lang w:val="en-GB"/>
        </w:rPr>
        <w:t xml:space="preserve"> 2015</w:t>
      </w:r>
      <w:r>
        <w:rPr>
          <w:rFonts w:ascii="Times New Roman" w:hAnsi="Times New Roman" w:cs="Times New Roman"/>
          <w:color w:val="000000" w:themeColor="text1"/>
          <w:sz w:val="24"/>
          <w:szCs w:val="24"/>
        </w:rPr>
        <w:t xml:space="preserve">). </w:t>
      </w:r>
      <w:r w:rsidR="00922898">
        <w:rPr>
          <w:rFonts w:ascii="Times New Roman" w:hAnsi="Times New Roman" w:cs="Times New Roman"/>
          <w:color w:val="000000" w:themeColor="text1"/>
          <w:sz w:val="24"/>
          <w:szCs w:val="24"/>
        </w:rPr>
        <w:t>GA</w:t>
      </w:r>
      <w:r w:rsidR="00922898" w:rsidRPr="00922898">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helps in inducing maximum fruiting and promotes the flowering. The function of GA</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is to induce the flowering and increase the fruit setting and fruit retention percentage (Suman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2021). GA</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helps in accelerating the translocation of metabolites from plant parts to the developing fruits. </w:t>
      </w:r>
      <w:r>
        <w:rPr>
          <w:rFonts w:ascii="Times New Roman" w:hAnsi="Times New Roman" w:cs="Times New Roman"/>
          <w:color w:val="000000" w:themeColor="text1"/>
          <w:sz w:val="24"/>
          <w:szCs w:val="24"/>
          <w:lang w:eastAsia="zh-CN"/>
        </w:rPr>
        <w:t>Keeping in view, this experiment has been planned to study</w:t>
      </w:r>
      <w:r w:rsidR="00922898">
        <w:rPr>
          <w:rFonts w:ascii="Times New Roman" w:hAnsi="Times New Roman" w:cs="Times New Roman"/>
          <w:color w:val="000000" w:themeColor="text1"/>
          <w:sz w:val="24"/>
          <w:szCs w:val="24"/>
          <w:lang w:eastAsia="zh-CN"/>
        </w:rPr>
        <w:t xml:space="preserve"> the</w:t>
      </w:r>
      <w:r>
        <w:rPr>
          <w:rFonts w:ascii="Times New Roman" w:hAnsi="Times New Roman" w:cs="Times New Roman"/>
          <w:color w:val="000000" w:themeColor="text1"/>
          <w:sz w:val="24"/>
          <w:szCs w:val="24"/>
          <w:lang w:eastAsia="zh-CN"/>
        </w:rPr>
        <w:t xml:space="preserve"> </w:t>
      </w:r>
      <w:r w:rsidR="00922898" w:rsidRPr="00922898">
        <w:rPr>
          <w:rFonts w:ascii="Times New Roman" w:hAnsi="Times New Roman" w:cs="Times New Roman"/>
          <w:color w:val="000000" w:themeColor="text1"/>
          <w:sz w:val="24"/>
          <w:szCs w:val="24"/>
          <w:lang w:eastAsia="zh-CN"/>
        </w:rPr>
        <w:t>“</w:t>
      </w:r>
      <w:r w:rsidR="00922898" w:rsidRPr="00922898">
        <w:rPr>
          <w:rFonts w:ascii="Times New Roman" w:hAnsi="Times New Roman" w:cs="Times New Roman"/>
          <w:bCs/>
          <w:color w:val="000000" w:themeColor="text1"/>
          <w:sz w:val="24"/>
          <w:szCs w:val="24"/>
          <w:lang w:eastAsia="zh-CN"/>
        </w:rPr>
        <w:t>Studies on the effect of foliar application of different chemicals on yield and quality of Guava (</w:t>
      </w:r>
      <w:r w:rsidR="00922898" w:rsidRPr="00922898">
        <w:rPr>
          <w:rFonts w:ascii="Times New Roman" w:hAnsi="Times New Roman" w:cs="Times New Roman"/>
          <w:bCs/>
          <w:i/>
          <w:color w:val="000000" w:themeColor="text1"/>
          <w:sz w:val="24"/>
          <w:szCs w:val="24"/>
          <w:lang w:eastAsia="zh-CN"/>
        </w:rPr>
        <w:t xml:space="preserve">Psidium </w:t>
      </w:r>
      <w:proofErr w:type="spellStart"/>
      <w:r w:rsidR="00922898" w:rsidRPr="00922898">
        <w:rPr>
          <w:rFonts w:ascii="Times New Roman" w:hAnsi="Times New Roman" w:cs="Times New Roman"/>
          <w:bCs/>
          <w:i/>
          <w:color w:val="000000" w:themeColor="text1"/>
          <w:sz w:val="24"/>
          <w:szCs w:val="24"/>
          <w:lang w:eastAsia="zh-CN"/>
        </w:rPr>
        <w:t>guajava</w:t>
      </w:r>
      <w:proofErr w:type="spellEnd"/>
      <w:r w:rsidR="00922898" w:rsidRPr="00922898">
        <w:rPr>
          <w:rFonts w:ascii="Times New Roman" w:hAnsi="Times New Roman" w:cs="Times New Roman"/>
          <w:bCs/>
          <w:color w:val="000000" w:themeColor="text1"/>
          <w:sz w:val="24"/>
          <w:szCs w:val="24"/>
          <w:lang w:eastAsia="zh-CN"/>
        </w:rPr>
        <w:t xml:space="preserve"> L.) Cv. Hisar </w:t>
      </w:r>
      <w:proofErr w:type="spellStart"/>
      <w:r w:rsidR="00922898" w:rsidRPr="00922898">
        <w:rPr>
          <w:rFonts w:ascii="Times New Roman" w:hAnsi="Times New Roman" w:cs="Times New Roman"/>
          <w:bCs/>
          <w:color w:val="000000" w:themeColor="text1"/>
          <w:sz w:val="24"/>
          <w:szCs w:val="24"/>
          <w:lang w:eastAsia="zh-CN"/>
        </w:rPr>
        <w:t>Safeda</w:t>
      </w:r>
      <w:proofErr w:type="spellEnd"/>
      <w:r w:rsidR="00922898" w:rsidRPr="00922898">
        <w:rPr>
          <w:rFonts w:ascii="Times New Roman" w:hAnsi="Times New Roman" w:cs="Times New Roman"/>
          <w:color w:val="000000" w:themeColor="text1"/>
          <w:sz w:val="24"/>
          <w:szCs w:val="24"/>
          <w:lang w:eastAsia="zh-CN"/>
        </w:rPr>
        <w:t>”.</w:t>
      </w:r>
    </w:p>
    <w:p w14:paraId="73A4BB7E" w14:textId="77777777" w:rsidR="00DE2362" w:rsidRDefault="00DE2362">
      <w:pPr>
        <w:spacing w:after="0" w:line="360" w:lineRule="auto"/>
        <w:ind w:left="35"/>
        <w:jc w:val="both"/>
        <w:rPr>
          <w:rFonts w:ascii="Times New Roman" w:hAnsi="Times New Roman" w:cs="Times New Roman"/>
          <w:color w:val="000000" w:themeColor="text1"/>
          <w:sz w:val="24"/>
          <w:szCs w:val="24"/>
        </w:rPr>
      </w:pPr>
    </w:p>
    <w:p w14:paraId="11B9BEFF" w14:textId="77777777" w:rsidR="00EC09BF" w:rsidRDefault="00647F37">
      <w:pPr>
        <w:spacing w:after="0" w:line="360" w:lineRule="auto"/>
        <w:ind w:left="35"/>
        <w:jc w:val="both"/>
        <w:rPr>
          <w:rFonts w:ascii="Times New Roman" w:hAnsi="Times New Roman"/>
          <w:b/>
          <w:color w:val="000000" w:themeColor="text1"/>
          <w:sz w:val="24"/>
          <w:szCs w:val="24"/>
        </w:rPr>
      </w:pPr>
      <w:r>
        <w:rPr>
          <w:rFonts w:ascii="Times New Roman" w:hAnsi="Times New Roman"/>
          <w:b/>
          <w:color w:val="000000" w:themeColor="text1"/>
          <w:sz w:val="24"/>
          <w:szCs w:val="24"/>
        </w:rPr>
        <w:t>Materials and Methods:</w:t>
      </w:r>
    </w:p>
    <w:p w14:paraId="1DE0F79C" w14:textId="77777777" w:rsidR="00EC09BF" w:rsidRDefault="00647F37">
      <w:pPr>
        <w:spacing w:after="0" w:line="360" w:lineRule="auto"/>
        <w:ind w:left="35"/>
        <w:jc w:val="both"/>
        <w:rPr>
          <w:rFonts w:ascii="Times New Roman" w:hAnsi="Times New Roman"/>
          <w:b/>
          <w:color w:val="000000" w:themeColor="text1"/>
          <w:sz w:val="24"/>
          <w:szCs w:val="24"/>
        </w:rPr>
      </w:pPr>
      <w:r>
        <w:rPr>
          <w:rFonts w:ascii="Times New Roman" w:hAnsi="Times New Roman"/>
          <w:b/>
          <w:color w:val="000000" w:themeColor="text1"/>
          <w:sz w:val="24"/>
          <w:szCs w:val="24"/>
        </w:rPr>
        <w:t>Experimental details</w:t>
      </w:r>
    </w:p>
    <w:p w14:paraId="5A87CD46" w14:textId="77777777" w:rsidR="00EC09BF" w:rsidRDefault="00914656">
      <w:pPr>
        <w:tabs>
          <w:tab w:val="left" w:pos="2160"/>
        </w:tabs>
        <w:spacing w:after="0" w:line="360" w:lineRule="auto"/>
        <w:jc w:val="both"/>
        <w:rPr>
          <w:rFonts w:ascii="Times New Roman" w:hAnsi="Times New Roman"/>
          <w:sz w:val="24"/>
          <w:szCs w:val="24"/>
        </w:rPr>
      </w:pPr>
      <w:r>
        <w:rPr>
          <w:rFonts w:ascii="Times New Roman" w:hAnsi="Times New Roman"/>
          <w:color w:val="000000" w:themeColor="text1"/>
          <w:sz w:val="24"/>
          <w:szCs w:val="24"/>
        </w:rPr>
        <w:t xml:space="preserve">The present investigation was conducted at </w:t>
      </w:r>
      <w:r w:rsidRPr="00667D9A">
        <w:rPr>
          <w:rFonts w:ascii="Times New Roman" w:hAnsi="Times New Roman" w:cs="Times New Roman"/>
          <w:sz w:val="24"/>
          <w:szCs w:val="24"/>
        </w:rPr>
        <w:t>Experimental Orchard</w:t>
      </w:r>
      <w:r w:rsidRPr="00667D9A">
        <w:rPr>
          <w:rFonts w:ascii="Times New Roman" w:hAnsi="Times New Roman" w:cs="Times New Roman"/>
          <w:sz w:val="24"/>
          <w:szCs w:val="24"/>
          <w:lang w:val="en-GB"/>
        </w:rPr>
        <w:t xml:space="preserve">, College of Agriculture, Kaul, </w:t>
      </w:r>
      <w:proofErr w:type="spellStart"/>
      <w:r w:rsidRPr="00667D9A">
        <w:rPr>
          <w:rFonts w:ascii="Times New Roman" w:hAnsi="Times New Roman" w:cs="Times New Roman"/>
          <w:sz w:val="24"/>
          <w:szCs w:val="24"/>
          <w:lang w:val="en-GB"/>
        </w:rPr>
        <w:t>Kaithal</w:t>
      </w:r>
      <w:proofErr w:type="spellEnd"/>
      <w:r w:rsidRPr="00667D9A">
        <w:rPr>
          <w:rFonts w:ascii="Times New Roman" w:hAnsi="Times New Roman" w:cs="Times New Roman"/>
          <w:sz w:val="24"/>
          <w:szCs w:val="24"/>
          <w:lang w:val="en-GB"/>
        </w:rPr>
        <w:t xml:space="preserve"> in the year 202</w:t>
      </w:r>
      <w:r w:rsidRPr="00667D9A">
        <w:rPr>
          <w:rFonts w:ascii="Times New Roman" w:hAnsi="Times New Roman" w:cs="Times New Roman"/>
          <w:sz w:val="24"/>
          <w:szCs w:val="24"/>
        </w:rPr>
        <w:t>3</w:t>
      </w:r>
      <w:r w:rsidRPr="00667D9A">
        <w:rPr>
          <w:rFonts w:ascii="Times New Roman" w:hAnsi="Times New Roman" w:cs="Times New Roman"/>
          <w:sz w:val="24"/>
          <w:szCs w:val="24"/>
          <w:lang w:val="en-GB"/>
        </w:rPr>
        <w:t>-202</w:t>
      </w:r>
      <w:r w:rsidRPr="00667D9A">
        <w:rPr>
          <w:rFonts w:ascii="Times New Roman" w:hAnsi="Times New Roman" w:cs="Times New Roman"/>
          <w:sz w:val="24"/>
          <w:szCs w:val="24"/>
        </w:rPr>
        <w:t>4</w:t>
      </w:r>
      <w:r>
        <w:rPr>
          <w:rFonts w:ascii="Times New Roman" w:hAnsi="Times New Roman" w:cs="Times New Roman"/>
          <w:sz w:val="24"/>
          <w:szCs w:val="24"/>
        </w:rPr>
        <w:t xml:space="preserve"> on </w:t>
      </w:r>
      <w:proofErr w:type="gramStart"/>
      <w:r>
        <w:rPr>
          <w:rFonts w:ascii="Times New Roman" w:hAnsi="Times New Roman" w:cs="Times New Roman"/>
          <w:sz w:val="24"/>
          <w:szCs w:val="24"/>
        </w:rPr>
        <w:t>12 year old</w:t>
      </w:r>
      <w:proofErr w:type="gramEnd"/>
      <w:r>
        <w:rPr>
          <w:rFonts w:ascii="Times New Roman" w:hAnsi="Times New Roman" w:cs="Times New Roman"/>
          <w:sz w:val="24"/>
          <w:szCs w:val="24"/>
        </w:rPr>
        <w:t xml:space="preserve"> guava trees cv. Hisar </w:t>
      </w:r>
      <w:proofErr w:type="spellStart"/>
      <w:r>
        <w:rPr>
          <w:rFonts w:ascii="Times New Roman" w:hAnsi="Times New Roman" w:cs="Times New Roman"/>
          <w:sz w:val="24"/>
          <w:szCs w:val="24"/>
        </w:rPr>
        <w:t>Safeda</w:t>
      </w:r>
      <w:proofErr w:type="spellEnd"/>
      <w:r>
        <w:rPr>
          <w:rFonts w:ascii="Times New Roman" w:hAnsi="Times New Roman" w:cs="Times New Roman"/>
          <w:sz w:val="24"/>
          <w:szCs w:val="24"/>
        </w:rPr>
        <w:t xml:space="preserve"> to determine the </w:t>
      </w:r>
      <w:r w:rsidRPr="00667D9A">
        <w:rPr>
          <w:rFonts w:ascii="Times New Roman" w:hAnsi="Times New Roman" w:cs="Times New Roman"/>
          <w:sz w:val="24"/>
          <w:szCs w:val="24"/>
        </w:rPr>
        <w:t>effect of foliar application of different che</w:t>
      </w:r>
      <w:r>
        <w:rPr>
          <w:rFonts w:ascii="Times New Roman" w:hAnsi="Times New Roman" w:cs="Times New Roman"/>
          <w:sz w:val="24"/>
          <w:szCs w:val="24"/>
        </w:rPr>
        <w:t xml:space="preserve">micals on </w:t>
      </w:r>
      <w:r>
        <w:rPr>
          <w:rFonts w:ascii="Times New Roman" w:hAnsi="Times New Roman"/>
          <w:color w:val="000000" w:themeColor="text1"/>
          <w:sz w:val="24"/>
          <w:szCs w:val="24"/>
        </w:rPr>
        <w:t>quality and leaf nutrient status of guava</w:t>
      </w:r>
      <w:r>
        <w:rPr>
          <w:rFonts w:ascii="Times New Roman" w:hAnsi="Times New Roman" w:cs="Times New Roman"/>
          <w:color w:val="000000" w:themeColor="text1"/>
          <w:sz w:val="24"/>
          <w:szCs w:val="24"/>
        </w:rPr>
        <w:t xml:space="preserve">. </w:t>
      </w:r>
      <w:r w:rsidR="00647F37">
        <w:rPr>
          <w:rFonts w:ascii="Times New Roman" w:hAnsi="Times New Roman"/>
          <w:sz w:val="24"/>
          <w:szCs w:val="24"/>
        </w:rPr>
        <w:t>The treated fruits were analyzed for Fruit set (%), Fruit retention (%), Length of fruit (cm), Breadth of fruit (cm), Number of seeds /fruit, Average seed weight (g), Volume of fruit (cc), Specific gravity (g/cc), Firmness of fruit (kg/cm</w:t>
      </w:r>
      <w:r w:rsidR="00647F37">
        <w:rPr>
          <w:rFonts w:ascii="Times New Roman" w:hAnsi="Times New Roman"/>
          <w:sz w:val="24"/>
          <w:szCs w:val="24"/>
          <w:vertAlign w:val="superscript"/>
        </w:rPr>
        <w:t>2</w:t>
      </w:r>
      <w:r w:rsidR="00647F37">
        <w:rPr>
          <w:rFonts w:ascii="Times New Roman" w:hAnsi="Times New Roman"/>
          <w:sz w:val="24"/>
          <w:szCs w:val="24"/>
        </w:rPr>
        <w:t>), Number of fruits per plant, Average fruit weight (g) and Yield (kg/plant).</w:t>
      </w:r>
    </w:p>
    <w:p w14:paraId="26DAD9B6" w14:textId="77777777" w:rsidR="00DE2362" w:rsidRDefault="00DE2362">
      <w:pPr>
        <w:tabs>
          <w:tab w:val="left" w:pos="2160"/>
        </w:tabs>
        <w:spacing w:after="0" w:line="360" w:lineRule="auto"/>
        <w:jc w:val="both"/>
        <w:rPr>
          <w:rFonts w:ascii="Times New Roman" w:hAnsi="Times New Roman"/>
          <w:sz w:val="24"/>
          <w:szCs w:val="24"/>
        </w:rPr>
      </w:pPr>
    </w:p>
    <w:p w14:paraId="34DEE872" w14:textId="77777777" w:rsidR="00DE2362" w:rsidRPr="00DE2362" w:rsidRDefault="00DE2362" w:rsidP="00DE2362">
      <w:pPr>
        <w:pStyle w:val="BodyText"/>
        <w:jc w:val="both"/>
        <w:rPr>
          <w:rFonts w:ascii="Times New Roman" w:hAnsi="Times New Roman" w:cs="Times New Roman"/>
          <w:b/>
          <w:sz w:val="24"/>
          <w:szCs w:val="24"/>
        </w:rPr>
      </w:pPr>
      <w:r w:rsidRPr="00C470C1">
        <w:rPr>
          <w:rFonts w:ascii="Times New Roman" w:hAnsi="Times New Roman" w:cs="Times New Roman"/>
          <w:b/>
          <w:sz w:val="24"/>
          <w:szCs w:val="24"/>
        </w:rPr>
        <w:t>Treatments:</w:t>
      </w:r>
    </w:p>
    <w:tbl>
      <w:tblPr>
        <w:tblpPr w:leftFromText="180" w:rightFromText="180" w:vertAnchor="text" w:horzAnchor="margin" w:tblpY="235"/>
        <w:tblW w:w="5000" w:type="pct"/>
        <w:tblLook w:val="04A0" w:firstRow="1" w:lastRow="0" w:firstColumn="1" w:lastColumn="0" w:noHBand="0" w:noVBand="1"/>
      </w:tblPr>
      <w:tblGrid>
        <w:gridCol w:w="666"/>
        <w:gridCol w:w="485"/>
        <w:gridCol w:w="8425"/>
      </w:tblGrid>
      <w:tr w:rsidR="008A3295" w:rsidRPr="0049497F" w14:paraId="3D1C5F18" w14:textId="77777777" w:rsidTr="008A3295">
        <w:trPr>
          <w:trHeight w:val="429"/>
        </w:trPr>
        <w:tc>
          <w:tcPr>
            <w:tcW w:w="348" w:type="pct"/>
          </w:tcPr>
          <w:p w14:paraId="66882245"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1</w:t>
            </w:r>
          </w:p>
        </w:tc>
        <w:tc>
          <w:tcPr>
            <w:tcW w:w="253" w:type="pct"/>
          </w:tcPr>
          <w:p w14:paraId="0F97AE80"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490E1A86" w14:textId="77777777" w:rsidR="008A3295" w:rsidRPr="00F067D2" w:rsidRDefault="008A3295" w:rsidP="006E0DC3">
            <w:pPr>
              <w:rPr>
                <w:rFonts w:ascii="Times New Roman" w:hAnsi="Times New Roman" w:cs="Times New Roman"/>
                <w:sz w:val="24"/>
                <w:szCs w:val="24"/>
              </w:rPr>
            </w:pP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0.50 %</w:t>
            </w:r>
          </w:p>
        </w:tc>
      </w:tr>
      <w:tr w:rsidR="008A3295" w:rsidRPr="0049497F" w14:paraId="3C84A245" w14:textId="77777777" w:rsidTr="008A3295">
        <w:trPr>
          <w:trHeight w:val="429"/>
        </w:trPr>
        <w:tc>
          <w:tcPr>
            <w:tcW w:w="348" w:type="pct"/>
          </w:tcPr>
          <w:p w14:paraId="04790273"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2</w:t>
            </w:r>
          </w:p>
        </w:tc>
        <w:tc>
          <w:tcPr>
            <w:tcW w:w="253" w:type="pct"/>
          </w:tcPr>
          <w:p w14:paraId="315FAA61"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3E181258"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vertAlign w:val="subscript"/>
              </w:rPr>
              <w:t xml:space="preserve"> </w:t>
            </w: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xml:space="preserve"> @ 1</w:t>
            </w:r>
            <w:r w:rsidR="00DE2362">
              <w:rPr>
                <w:rFonts w:ascii="Times New Roman" w:hAnsi="Times New Roman" w:cs="Times New Roman"/>
                <w:sz w:val="24"/>
                <w:szCs w:val="24"/>
              </w:rPr>
              <w:t>.0</w:t>
            </w:r>
            <w:r w:rsidRPr="00F067D2">
              <w:rPr>
                <w:rFonts w:ascii="Times New Roman" w:hAnsi="Times New Roman" w:cs="Times New Roman"/>
                <w:sz w:val="24"/>
                <w:szCs w:val="24"/>
              </w:rPr>
              <w:t xml:space="preserve"> %</w:t>
            </w:r>
          </w:p>
        </w:tc>
      </w:tr>
      <w:tr w:rsidR="008A3295" w:rsidRPr="0049497F" w14:paraId="28ABA1E9" w14:textId="77777777" w:rsidTr="008A3295">
        <w:trPr>
          <w:trHeight w:val="429"/>
        </w:trPr>
        <w:tc>
          <w:tcPr>
            <w:tcW w:w="348" w:type="pct"/>
          </w:tcPr>
          <w:p w14:paraId="475204E9"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3</w:t>
            </w:r>
          </w:p>
        </w:tc>
        <w:tc>
          <w:tcPr>
            <w:tcW w:w="253" w:type="pct"/>
          </w:tcPr>
          <w:p w14:paraId="3093424D"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1C634DC8"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vertAlign w:val="subscript"/>
              </w:rPr>
              <w:t xml:space="preserve"> </w:t>
            </w: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xml:space="preserve"> @ 1.5 %</w:t>
            </w:r>
          </w:p>
        </w:tc>
      </w:tr>
      <w:tr w:rsidR="008A3295" w:rsidRPr="0049497F" w14:paraId="2C22A097" w14:textId="77777777" w:rsidTr="008A3295">
        <w:trPr>
          <w:trHeight w:val="429"/>
        </w:trPr>
        <w:tc>
          <w:tcPr>
            <w:tcW w:w="348" w:type="pct"/>
          </w:tcPr>
          <w:p w14:paraId="5B6F4095"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4</w:t>
            </w:r>
          </w:p>
        </w:tc>
        <w:tc>
          <w:tcPr>
            <w:tcW w:w="253" w:type="pct"/>
          </w:tcPr>
          <w:p w14:paraId="560D8545"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5FBE8C8B"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0.50 %</w:t>
            </w:r>
          </w:p>
        </w:tc>
      </w:tr>
      <w:tr w:rsidR="008A3295" w:rsidRPr="0049497F" w14:paraId="4489B580" w14:textId="77777777" w:rsidTr="008A3295">
        <w:trPr>
          <w:trHeight w:val="429"/>
        </w:trPr>
        <w:tc>
          <w:tcPr>
            <w:tcW w:w="348" w:type="pct"/>
          </w:tcPr>
          <w:p w14:paraId="47779081"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5</w:t>
            </w:r>
          </w:p>
        </w:tc>
        <w:tc>
          <w:tcPr>
            <w:tcW w:w="253" w:type="pct"/>
          </w:tcPr>
          <w:p w14:paraId="50EF81EC"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0F582B81"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1</w:t>
            </w:r>
            <w:r w:rsidR="00DE2362">
              <w:rPr>
                <w:rFonts w:ascii="Times New Roman" w:hAnsi="Times New Roman" w:cs="Times New Roman"/>
                <w:sz w:val="24"/>
                <w:szCs w:val="24"/>
              </w:rPr>
              <w:t>.0</w:t>
            </w:r>
            <w:r w:rsidRPr="00F067D2">
              <w:rPr>
                <w:rFonts w:ascii="Times New Roman" w:hAnsi="Times New Roman" w:cs="Times New Roman"/>
                <w:sz w:val="24"/>
                <w:szCs w:val="24"/>
              </w:rPr>
              <w:t xml:space="preserve"> %</w:t>
            </w:r>
          </w:p>
        </w:tc>
      </w:tr>
      <w:tr w:rsidR="008A3295" w:rsidRPr="0049497F" w14:paraId="1A2EAE36" w14:textId="77777777" w:rsidTr="008A3295">
        <w:trPr>
          <w:trHeight w:val="429"/>
        </w:trPr>
        <w:tc>
          <w:tcPr>
            <w:tcW w:w="348" w:type="pct"/>
          </w:tcPr>
          <w:p w14:paraId="7204CDD5"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6</w:t>
            </w:r>
          </w:p>
        </w:tc>
        <w:tc>
          <w:tcPr>
            <w:tcW w:w="253" w:type="pct"/>
          </w:tcPr>
          <w:p w14:paraId="3D595885"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27A5AEC6"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1.5 %</w:t>
            </w:r>
          </w:p>
        </w:tc>
      </w:tr>
      <w:tr w:rsidR="008A3295" w:rsidRPr="0049497F" w14:paraId="716F97BD" w14:textId="77777777" w:rsidTr="008A3295">
        <w:trPr>
          <w:trHeight w:val="429"/>
        </w:trPr>
        <w:tc>
          <w:tcPr>
            <w:tcW w:w="348" w:type="pct"/>
          </w:tcPr>
          <w:p w14:paraId="0BDDFDA6"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7</w:t>
            </w:r>
          </w:p>
        </w:tc>
        <w:tc>
          <w:tcPr>
            <w:tcW w:w="253" w:type="pct"/>
          </w:tcPr>
          <w:p w14:paraId="5E588D57"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063319C0"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0.2 %</w:t>
            </w:r>
          </w:p>
        </w:tc>
      </w:tr>
      <w:tr w:rsidR="008A3295" w:rsidRPr="0049497F" w14:paraId="2AF203CE" w14:textId="77777777" w:rsidTr="008A3295">
        <w:trPr>
          <w:trHeight w:val="446"/>
        </w:trPr>
        <w:tc>
          <w:tcPr>
            <w:tcW w:w="348" w:type="pct"/>
          </w:tcPr>
          <w:p w14:paraId="611D2851"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8</w:t>
            </w:r>
          </w:p>
        </w:tc>
        <w:tc>
          <w:tcPr>
            <w:tcW w:w="253" w:type="pct"/>
          </w:tcPr>
          <w:p w14:paraId="36A0929A"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4924FC5B"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0.4 %</w:t>
            </w:r>
          </w:p>
        </w:tc>
      </w:tr>
      <w:tr w:rsidR="008A3295" w:rsidRPr="0049497F" w14:paraId="6E88E761" w14:textId="77777777" w:rsidTr="008A3295">
        <w:trPr>
          <w:trHeight w:val="446"/>
        </w:trPr>
        <w:tc>
          <w:tcPr>
            <w:tcW w:w="348" w:type="pct"/>
          </w:tcPr>
          <w:p w14:paraId="2188BA06"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9</w:t>
            </w:r>
          </w:p>
        </w:tc>
        <w:tc>
          <w:tcPr>
            <w:tcW w:w="253" w:type="pct"/>
          </w:tcPr>
          <w:p w14:paraId="155536E6"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0127CA4F"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0.6 %</w:t>
            </w:r>
          </w:p>
        </w:tc>
      </w:tr>
      <w:tr w:rsidR="008A3295" w:rsidRPr="0049497F" w14:paraId="776915FB" w14:textId="77777777" w:rsidTr="008A3295">
        <w:trPr>
          <w:trHeight w:val="446"/>
        </w:trPr>
        <w:tc>
          <w:tcPr>
            <w:tcW w:w="348" w:type="pct"/>
          </w:tcPr>
          <w:p w14:paraId="1521544D"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10</w:t>
            </w:r>
          </w:p>
        </w:tc>
        <w:tc>
          <w:tcPr>
            <w:tcW w:w="253" w:type="pct"/>
          </w:tcPr>
          <w:p w14:paraId="3AABC7BE"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6B1A9F95"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50 ppm</w:t>
            </w:r>
          </w:p>
        </w:tc>
      </w:tr>
      <w:tr w:rsidR="008A3295" w:rsidRPr="0049497F" w14:paraId="6CE7238B" w14:textId="77777777" w:rsidTr="008A3295">
        <w:trPr>
          <w:trHeight w:val="429"/>
        </w:trPr>
        <w:tc>
          <w:tcPr>
            <w:tcW w:w="348" w:type="pct"/>
          </w:tcPr>
          <w:p w14:paraId="157D2BF5"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11</w:t>
            </w:r>
          </w:p>
        </w:tc>
        <w:tc>
          <w:tcPr>
            <w:tcW w:w="253" w:type="pct"/>
          </w:tcPr>
          <w:p w14:paraId="7E0C0D86"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2F6FBE60"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75 ppm</w:t>
            </w:r>
          </w:p>
        </w:tc>
      </w:tr>
      <w:tr w:rsidR="008A3295" w:rsidRPr="0049497F" w14:paraId="068B2141" w14:textId="77777777" w:rsidTr="008A3295">
        <w:trPr>
          <w:trHeight w:val="429"/>
        </w:trPr>
        <w:tc>
          <w:tcPr>
            <w:tcW w:w="348" w:type="pct"/>
          </w:tcPr>
          <w:p w14:paraId="7A4B6DF3"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12</w:t>
            </w:r>
          </w:p>
        </w:tc>
        <w:tc>
          <w:tcPr>
            <w:tcW w:w="253" w:type="pct"/>
          </w:tcPr>
          <w:p w14:paraId="3AC5F731"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57A8ECA4"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100 ppm</w:t>
            </w:r>
          </w:p>
        </w:tc>
      </w:tr>
      <w:tr w:rsidR="008A3295" w:rsidRPr="0049497F" w14:paraId="0DFF78D6" w14:textId="77777777" w:rsidTr="008A3295">
        <w:trPr>
          <w:trHeight w:val="446"/>
        </w:trPr>
        <w:tc>
          <w:tcPr>
            <w:tcW w:w="348" w:type="pct"/>
          </w:tcPr>
          <w:p w14:paraId="22876DA4"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13</w:t>
            </w:r>
          </w:p>
        </w:tc>
        <w:tc>
          <w:tcPr>
            <w:tcW w:w="253" w:type="pct"/>
          </w:tcPr>
          <w:p w14:paraId="4085FACE"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6EF37C96"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vertAlign w:val="subscript"/>
              </w:rPr>
              <w:t xml:space="preserve"> </w:t>
            </w:r>
            <w:r w:rsidRPr="00F067D2">
              <w:rPr>
                <w:rFonts w:ascii="Times New Roman" w:hAnsi="Times New Roman" w:cs="Times New Roman"/>
                <w:color w:val="000000"/>
                <w:sz w:val="24"/>
                <w:szCs w:val="24"/>
              </w:rPr>
              <w:t>Control – Water Spray</w:t>
            </w:r>
          </w:p>
        </w:tc>
      </w:tr>
    </w:tbl>
    <w:p w14:paraId="1CCB646A" w14:textId="77777777" w:rsidR="00EC09BF" w:rsidRDefault="00EC09BF">
      <w:pPr>
        <w:tabs>
          <w:tab w:val="left" w:pos="2160"/>
        </w:tabs>
        <w:spacing w:after="0" w:line="360" w:lineRule="auto"/>
        <w:jc w:val="both"/>
        <w:rPr>
          <w:rFonts w:ascii="Times New Roman" w:hAnsi="Times New Roman"/>
          <w:sz w:val="24"/>
          <w:szCs w:val="24"/>
        </w:rPr>
      </w:pPr>
    </w:p>
    <w:p w14:paraId="41D7F29A" w14:textId="77777777" w:rsidR="00EC09BF" w:rsidRDefault="00647F37">
      <w:pPr>
        <w:tabs>
          <w:tab w:val="left" w:pos="2160"/>
        </w:tabs>
        <w:spacing w:after="0" w:line="360" w:lineRule="auto"/>
        <w:jc w:val="both"/>
        <w:rPr>
          <w:rFonts w:ascii="Times New Roman" w:hAnsi="Times New Roman"/>
          <w:b/>
          <w:bCs/>
          <w:sz w:val="24"/>
          <w:szCs w:val="24"/>
        </w:rPr>
      </w:pPr>
      <w:r>
        <w:rPr>
          <w:rFonts w:ascii="Times New Roman" w:hAnsi="Times New Roman"/>
          <w:b/>
          <w:bCs/>
          <w:sz w:val="24"/>
          <w:szCs w:val="24"/>
        </w:rPr>
        <w:t>Observations for evaluation</w:t>
      </w:r>
    </w:p>
    <w:p w14:paraId="1482CB59"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Fruit set (%):</w:t>
      </w:r>
      <w:r>
        <w:rPr>
          <w:rFonts w:ascii="Times New Roman" w:hAnsi="Times New Roman"/>
          <w:sz w:val="24"/>
          <w:szCs w:val="24"/>
        </w:rPr>
        <w:t xml:space="preserve"> Four branches were randomly selected in each direction and tagged, then the number of flowers were counted separately on each branch and average value was taken. After that average number of flowers were multiplied with total number of branches on respective plant. Similarly, the number of fruit set was counted. The fruit setting per cent is calculated with the following formula:</w:t>
      </w:r>
    </w:p>
    <w:p w14:paraId="78BFE128"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42DB4D6"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Number of fruit set</w:t>
      </w:r>
    </w:p>
    <w:p w14:paraId="187F78F2"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t>Fruit setting (%) = –––––––––––––––––––×100</w:t>
      </w:r>
    </w:p>
    <w:p w14:paraId="6D4F917C"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Number of flowers</w:t>
      </w:r>
    </w:p>
    <w:p w14:paraId="208D3D62" w14:textId="77777777" w:rsidR="00EC09BF" w:rsidRDefault="00EC09BF">
      <w:pPr>
        <w:tabs>
          <w:tab w:val="left" w:pos="2160"/>
        </w:tabs>
        <w:spacing w:after="0" w:line="360" w:lineRule="auto"/>
        <w:jc w:val="both"/>
        <w:rPr>
          <w:rFonts w:ascii="Times New Roman" w:hAnsi="Times New Roman"/>
          <w:b/>
          <w:bCs/>
          <w:sz w:val="24"/>
          <w:szCs w:val="24"/>
        </w:rPr>
      </w:pPr>
    </w:p>
    <w:p w14:paraId="65788B7A"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Fruit retention (%):</w:t>
      </w:r>
      <w:r>
        <w:rPr>
          <w:rFonts w:ascii="Times New Roman" w:hAnsi="Times New Roman"/>
          <w:sz w:val="24"/>
          <w:szCs w:val="24"/>
        </w:rPr>
        <w:t xml:space="preserve"> The fruit retention (at maturity) is calculated with following formula:</w:t>
      </w:r>
    </w:p>
    <w:p w14:paraId="5C8BADF8"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of fruits at harvest</w:t>
      </w:r>
    </w:p>
    <w:p w14:paraId="759DFD73"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lastRenderedPageBreak/>
        <w:tab/>
        <w:t>Fruit retention (%) =   ––––––––––––––––––––––––– x100</w:t>
      </w:r>
    </w:p>
    <w:p w14:paraId="4911165E"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Initial number of fruit set</w:t>
      </w:r>
    </w:p>
    <w:p w14:paraId="2F93FC13" w14:textId="77777777" w:rsidR="00EC09BF" w:rsidRDefault="00EC09BF">
      <w:pPr>
        <w:tabs>
          <w:tab w:val="left" w:pos="2160"/>
        </w:tabs>
        <w:spacing w:after="0" w:line="360" w:lineRule="auto"/>
        <w:jc w:val="both"/>
        <w:rPr>
          <w:rFonts w:ascii="Times New Roman" w:hAnsi="Times New Roman"/>
          <w:b/>
          <w:bCs/>
          <w:sz w:val="24"/>
          <w:szCs w:val="24"/>
        </w:rPr>
      </w:pPr>
    </w:p>
    <w:p w14:paraId="5B3A3C44"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 xml:space="preserve">Length of fruit (cm): </w:t>
      </w:r>
      <w:r>
        <w:rPr>
          <w:rFonts w:ascii="Times New Roman" w:hAnsi="Times New Roman"/>
          <w:sz w:val="24"/>
          <w:szCs w:val="24"/>
        </w:rPr>
        <w:t xml:space="preserve">Five fruits were selected randomly from each replication and fruit length was measured with the help of digital </w:t>
      </w:r>
      <w:proofErr w:type="spellStart"/>
      <w:r>
        <w:rPr>
          <w:rFonts w:ascii="Times New Roman" w:hAnsi="Times New Roman"/>
          <w:sz w:val="24"/>
          <w:szCs w:val="24"/>
        </w:rPr>
        <w:t>vernier</w:t>
      </w:r>
      <w:proofErr w:type="spellEnd"/>
      <w:r>
        <w:rPr>
          <w:rFonts w:ascii="Times New Roman" w:hAnsi="Times New Roman"/>
          <w:sz w:val="24"/>
          <w:szCs w:val="24"/>
        </w:rPr>
        <w:t xml:space="preserve"> </w:t>
      </w:r>
      <w:proofErr w:type="spellStart"/>
      <w:r>
        <w:rPr>
          <w:rFonts w:ascii="Times New Roman" w:hAnsi="Times New Roman"/>
          <w:sz w:val="24"/>
          <w:szCs w:val="24"/>
        </w:rPr>
        <w:t>calliper</w:t>
      </w:r>
      <w:proofErr w:type="spellEnd"/>
      <w:r>
        <w:rPr>
          <w:rFonts w:ascii="Times New Roman" w:hAnsi="Times New Roman"/>
          <w:sz w:val="24"/>
          <w:szCs w:val="24"/>
        </w:rPr>
        <w:t xml:space="preserve">. Average value of fruit length was calculated and expressed in </w:t>
      </w:r>
      <w:proofErr w:type="spellStart"/>
      <w:r>
        <w:rPr>
          <w:rFonts w:ascii="Times New Roman" w:hAnsi="Times New Roman"/>
          <w:sz w:val="24"/>
          <w:szCs w:val="24"/>
        </w:rPr>
        <w:t>centimetre</w:t>
      </w:r>
      <w:proofErr w:type="spellEnd"/>
      <w:r>
        <w:rPr>
          <w:rFonts w:ascii="Times New Roman" w:hAnsi="Times New Roman"/>
          <w:sz w:val="24"/>
          <w:szCs w:val="24"/>
        </w:rPr>
        <w:t>.</w:t>
      </w:r>
    </w:p>
    <w:p w14:paraId="6426F4F6" w14:textId="77777777" w:rsidR="00EC09BF" w:rsidRDefault="00EC09BF">
      <w:pPr>
        <w:tabs>
          <w:tab w:val="left" w:pos="2160"/>
        </w:tabs>
        <w:spacing w:after="0" w:line="360" w:lineRule="auto"/>
        <w:jc w:val="both"/>
        <w:rPr>
          <w:rFonts w:ascii="Times New Roman" w:hAnsi="Times New Roman"/>
          <w:b/>
          <w:bCs/>
          <w:sz w:val="24"/>
          <w:szCs w:val="24"/>
        </w:rPr>
      </w:pPr>
    </w:p>
    <w:p w14:paraId="45906FA9"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Breadth of fruit (cm):</w:t>
      </w:r>
      <w:r>
        <w:rPr>
          <w:rFonts w:ascii="Times New Roman" w:hAnsi="Times New Roman"/>
          <w:sz w:val="24"/>
          <w:szCs w:val="24"/>
        </w:rPr>
        <w:t xml:space="preserve"> Five fruits were selected randomly from each replication and fruit breadth was measured with the help of digital </w:t>
      </w:r>
      <w:proofErr w:type="spellStart"/>
      <w:r>
        <w:rPr>
          <w:rFonts w:ascii="Times New Roman" w:hAnsi="Times New Roman"/>
          <w:sz w:val="24"/>
          <w:szCs w:val="24"/>
        </w:rPr>
        <w:t>vernier</w:t>
      </w:r>
      <w:proofErr w:type="spellEnd"/>
      <w:r>
        <w:rPr>
          <w:rFonts w:ascii="Times New Roman" w:hAnsi="Times New Roman"/>
          <w:sz w:val="24"/>
          <w:szCs w:val="24"/>
        </w:rPr>
        <w:t xml:space="preserve"> </w:t>
      </w:r>
      <w:proofErr w:type="spellStart"/>
      <w:r>
        <w:rPr>
          <w:rFonts w:ascii="Times New Roman" w:hAnsi="Times New Roman"/>
          <w:sz w:val="24"/>
          <w:szCs w:val="24"/>
        </w:rPr>
        <w:t>calliper</w:t>
      </w:r>
      <w:proofErr w:type="spellEnd"/>
      <w:r>
        <w:rPr>
          <w:rFonts w:ascii="Times New Roman" w:hAnsi="Times New Roman"/>
          <w:sz w:val="24"/>
          <w:szCs w:val="24"/>
        </w:rPr>
        <w:t xml:space="preserve">. Average value of fruit breadth was calculated and expressed in </w:t>
      </w:r>
      <w:proofErr w:type="spellStart"/>
      <w:r>
        <w:rPr>
          <w:rFonts w:ascii="Times New Roman" w:hAnsi="Times New Roman"/>
          <w:sz w:val="24"/>
          <w:szCs w:val="24"/>
        </w:rPr>
        <w:t>centimetre</w:t>
      </w:r>
      <w:proofErr w:type="spellEnd"/>
      <w:r>
        <w:rPr>
          <w:rFonts w:ascii="Times New Roman" w:hAnsi="Times New Roman"/>
          <w:sz w:val="24"/>
          <w:szCs w:val="24"/>
        </w:rPr>
        <w:t>.</w:t>
      </w:r>
    </w:p>
    <w:p w14:paraId="51188E9E" w14:textId="77777777" w:rsidR="00EC09BF" w:rsidRDefault="00EC09BF">
      <w:pPr>
        <w:tabs>
          <w:tab w:val="left" w:pos="2160"/>
        </w:tabs>
        <w:spacing w:after="0" w:line="360" w:lineRule="auto"/>
        <w:jc w:val="both"/>
        <w:rPr>
          <w:rFonts w:ascii="Times New Roman" w:hAnsi="Times New Roman"/>
          <w:b/>
          <w:bCs/>
          <w:sz w:val="24"/>
          <w:szCs w:val="24"/>
        </w:rPr>
      </w:pPr>
    </w:p>
    <w:p w14:paraId="362436A4"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 xml:space="preserve">Number of </w:t>
      </w:r>
      <w:proofErr w:type="gramStart"/>
      <w:r>
        <w:rPr>
          <w:rFonts w:ascii="Times New Roman" w:hAnsi="Times New Roman"/>
          <w:b/>
          <w:bCs/>
          <w:sz w:val="24"/>
          <w:szCs w:val="24"/>
        </w:rPr>
        <w:t>seeds /fruit</w:t>
      </w:r>
      <w:proofErr w:type="gramEnd"/>
      <w:r>
        <w:rPr>
          <w:rFonts w:ascii="Times New Roman" w:hAnsi="Times New Roman"/>
          <w:b/>
          <w:bCs/>
          <w:sz w:val="24"/>
          <w:szCs w:val="24"/>
        </w:rPr>
        <w:t>:</w:t>
      </w:r>
      <w:r>
        <w:rPr>
          <w:rFonts w:ascii="Times New Roman" w:hAnsi="Times New Roman"/>
          <w:sz w:val="24"/>
          <w:szCs w:val="24"/>
        </w:rPr>
        <w:t xml:space="preserve"> For calculating number of seeds/fruits, the fruits were cut into four halves and the seeds were extracted from pulp and counted manually.</w:t>
      </w:r>
    </w:p>
    <w:p w14:paraId="2650F2FE" w14:textId="77777777" w:rsidR="00EC09BF" w:rsidRDefault="00EC09BF">
      <w:pPr>
        <w:tabs>
          <w:tab w:val="left" w:pos="2160"/>
        </w:tabs>
        <w:spacing w:after="0" w:line="360" w:lineRule="auto"/>
        <w:jc w:val="both"/>
        <w:rPr>
          <w:rFonts w:ascii="Times New Roman" w:hAnsi="Times New Roman"/>
          <w:b/>
          <w:bCs/>
          <w:sz w:val="24"/>
          <w:szCs w:val="24"/>
        </w:rPr>
      </w:pPr>
    </w:p>
    <w:p w14:paraId="0A86C3B5"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Average seed weight (g):</w:t>
      </w:r>
      <w:r>
        <w:rPr>
          <w:rFonts w:ascii="Times New Roman" w:hAnsi="Times New Roman"/>
          <w:sz w:val="24"/>
          <w:szCs w:val="24"/>
        </w:rPr>
        <w:t xml:space="preserve"> Five fruits at mature stage for each replication were taken randomly and seeds were separated manually. Then seeds per fruit were weight by an electrical balance and expressed in gram (g). After that average value of seed weight was calculated.</w:t>
      </w:r>
    </w:p>
    <w:p w14:paraId="6F0EAA87" w14:textId="77777777" w:rsidR="00EC09BF" w:rsidRDefault="00EC09BF">
      <w:pPr>
        <w:tabs>
          <w:tab w:val="left" w:pos="2160"/>
        </w:tabs>
        <w:spacing w:after="0" w:line="360" w:lineRule="auto"/>
        <w:jc w:val="both"/>
        <w:rPr>
          <w:rFonts w:ascii="Times New Roman" w:hAnsi="Times New Roman"/>
          <w:b/>
          <w:bCs/>
          <w:sz w:val="24"/>
          <w:szCs w:val="24"/>
        </w:rPr>
      </w:pPr>
    </w:p>
    <w:p w14:paraId="20B0EA97"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Volume of fruit (cc):</w:t>
      </w:r>
      <w:r>
        <w:rPr>
          <w:rFonts w:ascii="Times New Roman" w:hAnsi="Times New Roman"/>
          <w:sz w:val="24"/>
          <w:szCs w:val="24"/>
        </w:rPr>
        <w:t xml:space="preserve"> Five randomly chosen fruits from each treatment had their volume measured using the water displacement method. To do this, the fruits were dipped into a jar of water that was completely filled. The water that the fruits displaced was then collected, measured and the recorded reading was averaged.</w:t>
      </w:r>
    </w:p>
    <w:p w14:paraId="3E246BE9" w14:textId="77777777" w:rsidR="00EC09BF" w:rsidRDefault="00EC09BF">
      <w:pPr>
        <w:tabs>
          <w:tab w:val="left" w:pos="2160"/>
        </w:tabs>
        <w:spacing w:after="0" w:line="360" w:lineRule="auto"/>
        <w:jc w:val="both"/>
        <w:rPr>
          <w:rFonts w:ascii="Times New Roman" w:hAnsi="Times New Roman"/>
          <w:b/>
          <w:bCs/>
          <w:sz w:val="24"/>
          <w:szCs w:val="24"/>
        </w:rPr>
      </w:pPr>
    </w:p>
    <w:p w14:paraId="164CA74F"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Specific gravity (g/cc):</w:t>
      </w:r>
      <w:r>
        <w:rPr>
          <w:rFonts w:ascii="Times New Roman" w:hAnsi="Times New Roman"/>
          <w:sz w:val="24"/>
          <w:szCs w:val="24"/>
        </w:rPr>
        <w:t xml:space="preserve"> Specific gravity of fruit measured by using a spacious mouth cylinder filled to the edge with water. Fruit was plunged in the cylinder and the water displaced was measured. Formula applied for deliberation of specific gravity is given below: </w:t>
      </w:r>
    </w:p>
    <w:p w14:paraId="15BB3720"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Weight of fruit (g)</w:t>
      </w:r>
    </w:p>
    <w:p w14:paraId="4A3E8DA8"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t xml:space="preserve">Specific gravity </w:t>
      </w:r>
      <w:proofErr w:type="gramStart"/>
      <w:r>
        <w:rPr>
          <w:rFonts w:ascii="Times New Roman" w:hAnsi="Times New Roman"/>
          <w:sz w:val="24"/>
          <w:szCs w:val="24"/>
        </w:rPr>
        <w:t>=  ––</w:t>
      </w:r>
      <w:proofErr w:type="gramEnd"/>
      <w:r>
        <w:rPr>
          <w:rFonts w:ascii="Times New Roman" w:hAnsi="Times New Roman"/>
          <w:sz w:val="24"/>
          <w:szCs w:val="24"/>
        </w:rPr>
        <w:t>––––––––––––––––––––––––––––––––</w:t>
      </w:r>
    </w:p>
    <w:p w14:paraId="5CCD475D"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Volume of displaced water by fruit (cc)</w:t>
      </w:r>
    </w:p>
    <w:p w14:paraId="4A3792C0" w14:textId="77777777" w:rsidR="00EC09BF" w:rsidRDefault="00EC09BF">
      <w:pPr>
        <w:tabs>
          <w:tab w:val="left" w:pos="2160"/>
        </w:tabs>
        <w:spacing w:after="0" w:line="360" w:lineRule="auto"/>
        <w:jc w:val="both"/>
        <w:rPr>
          <w:rFonts w:ascii="Times New Roman" w:hAnsi="Times New Roman"/>
          <w:b/>
          <w:bCs/>
          <w:sz w:val="24"/>
          <w:szCs w:val="24"/>
        </w:rPr>
      </w:pPr>
    </w:p>
    <w:p w14:paraId="5105B307"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lastRenderedPageBreak/>
        <w:t>Firmness of fruit (kg/cm</w:t>
      </w:r>
      <w:r>
        <w:rPr>
          <w:rFonts w:ascii="Times New Roman" w:hAnsi="Times New Roman"/>
          <w:b/>
          <w:bCs/>
          <w:sz w:val="24"/>
          <w:szCs w:val="24"/>
          <w:vertAlign w:val="superscript"/>
        </w:rPr>
        <w:t>2</w:t>
      </w:r>
      <w:r>
        <w:rPr>
          <w:rFonts w:ascii="Times New Roman" w:hAnsi="Times New Roman"/>
          <w:b/>
          <w:bCs/>
          <w:sz w:val="24"/>
          <w:szCs w:val="24"/>
        </w:rPr>
        <w:t>):</w:t>
      </w:r>
      <w:r>
        <w:rPr>
          <w:rFonts w:ascii="Times New Roman" w:hAnsi="Times New Roman"/>
          <w:sz w:val="24"/>
          <w:szCs w:val="24"/>
        </w:rPr>
        <w:t xml:space="preserve"> Penetrometer was used for measuring the fruit firmness by using a cylindrical plunger probe of 4 mm. It is expressed in kg/cm</w:t>
      </w:r>
      <w:r>
        <w:rPr>
          <w:rFonts w:ascii="Times New Roman" w:hAnsi="Times New Roman"/>
          <w:sz w:val="24"/>
          <w:szCs w:val="24"/>
          <w:vertAlign w:val="superscript"/>
        </w:rPr>
        <w:t>2</w:t>
      </w:r>
      <w:r>
        <w:rPr>
          <w:rFonts w:ascii="Times New Roman" w:hAnsi="Times New Roman"/>
          <w:sz w:val="24"/>
          <w:szCs w:val="24"/>
        </w:rPr>
        <w:t>.</w:t>
      </w:r>
    </w:p>
    <w:p w14:paraId="62B2073B" w14:textId="77777777" w:rsidR="00EC09BF" w:rsidRDefault="00EC09BF">
      <w:pPr>
        <w:tabs>
          <w:tab w:val="left" w:pos="2160"/>
        </w:tabs>
        <w:spacing w:after="0" w:line="360" w:lineRule="auto"/>
        <w:jc w:val="both"/>
        <w:rPr>
          <w:rFonts w:ascii="Times New Roman" w:hAnsi="Times New Roman"/>
          <w:b/>
          <w:bCs/>
          <w:sz w:val="24"/>
          <w:szCs w:val="24"/>
        </w:rPr>
      </w:pPr>
    </w:p>
    <w:p w14:paraId="62CC4DA7"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Number of fruits per plant:</w:t>
      </w:r>
      <w:r>
        <w:rPr>
          <w:rFonts w:ascii="Times New Roman" w:hAnsi="Times New Roman"/>
          <w:sz w:val="24"/>
          <w:szCs w:val="24"/>
        </w:rPr>
        <w:t xml:space="preserve"> For estimating number of fruits per plant, four shoots were selected from each direction, then number of fruits were counted on each shoot and their average was taken. Then number of shoots were counted and multiplied with average number of fruits.</w:t>
      </w:r>
    </w:p>
    <w:p w14:paraId="52CBFD19" w14:textId="77777777" w:rsidR="00EC09BF" w:rsidRDefault="00EC09BF">
      <w:pPr>
        <w:tabs>
          <w:tab w:val="left" w:pos="2160"/>
        </w:tabs>
        <w:spacing w:after="0" w:line="360" w:lineRule="auto"/>
        <w:jc w:val="both"/>
        <w:rPr>
          <w:rFonts w:ascii="Times New Roman" w:hAnsi="Times New Roman"/>
          <w:b/>
          <w:bCs/>
          <w:sz w:val="24"/>
          <w:szCs w:val="24"/>
        </w:rPr>
      </w:pPr>
    </w:p>
    <w:p w14:paraId="76B98477"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Average fruit weight (g):</w:t>
      </w:r>
      <w:r>
        <w:rPr>
          <w:rFonts w:ascii="Times New Roman" w:hAnsi="Times New Roman"/>
          <w:sz w:val="24"/>
          <w:szCs w:val="24"/>
        </w:rPr>
        <w:t xml:space="preserve"> Five fruits were selected randomly from each replication and fruits were weighed on top pan electric balance. Average value of fruit weight was calculated by dividing total fruit weight with total number of fruits taken and expressed in gram.</w:t>
      </w:r>
    </w:p>
    <w:p w14:paraId="461BC802" w14:textId="77777777" w:rsidR="00EC09BF" w:rsidRDefault="00EC09BF">
      <w:pPr>
        <w:tabs>
          <w:tab w:val="left" w:pos="2160"/>
        </w:tabs>
        <w:spacing w:after="0" w:line="360" w:lineRule="auto"/>
        <w:jc w:val="both"/>
        <w:rPr>
          <w:rFonts w:ascii="Times New Roman" w:hAnsi="Times New Roman"/>
          <w:b/>
          <w:bCs/>
          <w:sz w:val="24"/>
          <w:szCs w:val="24"/>
        </w:rPr>
      </w:pPr>
    </w:p>
    <w:p w14:paraId="32D4DB74"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Yield (kg/plant):</w:t>
      </w:r>
      <w:r>
        <w:rPr>
          <w:rFonts w:ascii="Times New Roman" w:hAnsi="Times New Roman"/>
          <w:sz w:val="24"/>
          <w:szCs w:val="24"/>
        </w:rPr>
        <w:t xml:space="preserve"> To calculate total fruit yield, the total number of fruits per plant was multiplied with average fruit weight and the value was expressed in kilograms (kg/tree).</w:t>
      </w:r>
    </w:p>
    <w:p w14:paraId="2AF3CC1B" w14:textId="77777777" w:rsidR="00EC09BF" w:rsidRDefault="00EC09BF">
      <w:pPr>
        <w:spacing w:after="0" w:line="240" w:lineRule="auto"/>
        <w:jc w:val="both"/>
        <w:rPr>
          <w:rFonts w:ascii="Times New Roman" w:hAnsi="Times New Roman"/>
          <w:b/>
          <w:sz w:val="24"/>
          <w:szCs w:val="24"/>
        </w:rPr>
      </w:pPr>
    </w:p>
    <w:p w14:paraId="65E9EEEA" w14:textId="77777777" w:rsidR="00EC09BF" w:rsidRDefault="00647F37">
      <w:pPr>
        <w:spacing w:after="0" w:line="240" w:lineRule="auto"/>
        <w:jc w:val="both"/>
        <w:rPr>
          <w:rFonts w:ascii="Times New Roman" w:hAnsi="Times New Roman"/>
          <w:b/>
          <w:sz w:val="24"/>
          <w:szCs w:val="24"/>
        </w:rPr>
      </w:pPr>
      <w:r>
        <w:rPr>
          <w:rFonts w:ascii="Times New Roman" w:hAnsi="Times New Roman"/>
          <w:b/>
          <w:sz w:val="24"/>
          <w:szCs w:val="24"/>
        </w:rPr>
        <w:t>Results and Discussion:</w:t>
      </w:r>
    </w:p>
    <w:p w14:paraId="5A7F6F4F" w14:textId="77777777" w:rsidR="00EC09BF" w:rsidRDefault="00EC09BF">
      <w:pPr>
        <w:spacing w:after="0" w:line="240" w:lineRule="auto"/>
        <w:jc w:val="both"/>
        <w:rPr>
          <w:rFonts w:ascii="Times New Roman" w:hAnsi="Times New Roman"/>
          <w:b/>
          <w:sz w:val="24"/>
          <w:szCs w:val="24"/>
        </w:rPr>
      </w:pPr>
    </w:p>
    <w:p w14:paraId="65DDFD8B" w14:textId="77777777" w:rsidR="00EC09BF" w:rsidRDefault="00647F37">
      <w:pPr>
        <w:spacing w:after="0" w:line="360" w:lineRule="auto"/>
        <w:jc w:val="both"/>
        <w:rPr>
          <w:rFonts w:ascii="Times New Roman" w:hAnsi="Times New Roman"/>
          <w:sz w:val="24"/>
          <w:szCs w:val="24"/>
        </w:rPr>
      </w:pPr>
      <w:r>
        <w:rPr>
          <w:rFonts w:ascii="Times New Roman" w:hAnsi="Times New Roman"/>
          <w:sz w:val="24"/>
          <w:szCs w:val="24"/>
        </w:rPr>
        <w:t xml:space="preserve">Foliar application of </w:t>
      </w:r>
      <w:r w:rsidR="00914656">
        <w:rPr>
          <w:rFonts w:ascii="Times New Roman" w:hAnsi="Times New Roman"/>
          <w:sz w:val="24"/>
          <w:szCs w:val="24"/>
        </w:rPr>
        <w:t>GA</w:t>
      </w:r>
      <w:r w:rsidR="00914656" w:rsidRPr="00914656">
        <w:rPr>
          <w:rFonts w:ascii="Times New Roman" w:hAnsi="Times New Roman"/>
          <w:sz w:val="24"/>
          <w:szCs w:val="24"/>
          <w:vertAlign w:val="subscript"/>
        </w:rPr>
        <w:t>3</w:t>
      </w:r>
      <w:r>
        <w:rPr>
          <w:rFonts w:ascii="Times New Roman" w:hAnsi="Times New Roman"/>
          <w:sz w:val="24"/>
          <w:szCs w:val="24"/>
        </w:rPr>
        <w:t xml:space="preserve"> significantly affected the yield and physical characteristics of guava </w:t>
      </w:r>
      <w:r>
        <w:rPr>
          <w:rFonts w:ascii="Times New Roman" w:hAnsi="Times New Roman"/>
          <w:i/>
          <w:iCs/>
          <w:sz w:val="24"/>
          <w:szCs w:val="24"/>
        </w:rPr>
        <w:t>viz.,</w:t>
      </w:r>
      <w:r>
        <w:rPr>
          <w:rFonts w:ascii="Times New Roman" w:hAnsi="Times New Roman"/>
          <w:sz w:val="24"/>
          <w:szCs w:val="24"/>
        </w:rPr>
        <w:t xml:space="preserve"> Fruit set (%), Fruit retention (%), Length of fruit (cm), Breadth of fruit (cm), Number of seeds /fruit, Average seed weight (g), Volume of fruit (cc), Specific gravity (g/cc), Firmness of fruit (kg/cm</w:t>
      </w:r>
      <w:r>
        <w:rPr>
          <w:rFonts w:ascii="Times New Roman" w:hAnsi="Times New Roman"/>
          <w:sz w:val="24"/>
          <w:szCs w:val="24"/>
          <w:vertAlign w:val="superscript"/>
        </w:rPr>
        <w:t>2</w:t>
      </w:r>
      <w:r>
        <w:rPr>
          <w:rFonts w:ascii="Times New Roman" w:hAnsi="Times New Roman"/>
          <w:sz w:val="24"/>
          <w:szCs w:val="24"/>
        </w:rPr>
        <w:t xml:space="preserve">), Number of fruits per plant, Average fruit weight (g) and Yield (kg/plant). </w:t>
      </w:r>
    </w:p>
    <w:p w14:paraId="1054A127" w14:textId="77777777" w:rsidR="00EC09BF" w:rsidRDefault="00EC09BF">
      <w:pPr>
        <w:spacing w:after="0" w:line="360" w:lineRule="auto"/>
        <w:jc w:val="both"/>
        <w:rPr>
          <w:rFonts w:ascii="Times New Roman" w:hAnsi="Times New Roman"/>
          <w:sz w:val="24"/>
          <w:szCs w:val="24"/>
        </w:rPr>
      </w:pPr>
    </w:p>
    <w:p w14:paraId="19B71EFA" w14:textId="77777777" w:rsidR="00EC09BF" w:rsidRDefault="00647F37">
      <w:pPr>
        <w:spacing w:after="0" w:line="360" w:lineRule="auto"/>
        <w:jc w:val="both"/>
        <w:rPr>
          <w:rFonts w:ascii="Times New Roman" w:hAnsi="Times New Roman" w:cs="Times New Roman"/>
          <w:sz w:val="24"/>
          <w:szCs w:val="24"/>
        </w:rPr>
      </w:pPr>
      <w:r>
        <w:rPr>
          <w:rFonts w:ascii="Times New Roman" w:hAnsi="Times New Roman"/>
          <w:sz w:val="24"/>
          <w:szCs w:val="24"/>
        </w:rPr>
        <w:t>It is evident from the data presented in Tabl</w:t>
      </w:r>
      <w:r w:rsidR="00914656">
        <w:rPr>
          <w:rFonts w:ascii="Times New Roman" w:hAnsi="Times New Roman"/>
          <w:sz w:val="24"/>
          <w:szCs w:val="24"/>
        </w:rPr>
        <w:t>e 1, the maximum fruit set (70.15</w:t>
      </w:r>
      <w:r>
        <w:rPr>
          <w:rFonts w:ascii="Times New Roman" w:hAnsi="Times New Roman"/>
          <w:sz w:val="24"/>
          <w:szCs w:val="24"/>
        </w:rPr>
        <w:t>%) was recorded in T</w:t>
      </w:r>
      <w:r w:rsidR="00914656">
        <w:rPr>
          <w:rFonts w:ascii="Times New Roman" w:hAnsi="Times New Roman"/>
          <w:sz w:val="24"/>
          <w:szCs w:val="24"/>
          <w:vertAlign w:val="subscript"/>
        </w:rPr>
        <w:t>12</w:t>
      </w:r>
      <w:r>
        <w:rPr>
          <w:rFonts w:ascii="Times New Roman" w:hAnsi="Times New Roman"/>
          <w:sz w:val="24"/>
          <w:szCs w:val="24"/>
        </w:rPr>
        <w:t xml:space="preserve"> (</w:t>
      </w:r>
      <w:r w:rsidR="00914656">
        <w:rPr>
          <w:rFonts w:ascii="Times New Roman" w:hAnsi="Times New Roman"/>
          <w:sz w:val="24"/>
          <w:szCs w:val="24"/>
        </w:rPr>
        <w:t>GA</w:t>
      </w:r>
      <w:r w:rsidR="00914656" w:rsidRPr="00914656">
        <w:rPr>
          <w:rFonts w:ascii="Times New Roman" w:hAnsi="Times New Roman"/>
          <w:sz w:val="24"/>
          <w:szCs w:val="24"/>
          <w:vertAlign w:val="subscript"/>
        </w:rPr>
        <w:t>3</w:t>
      </w:r>
      <w:r>
        <w:rPr>
          <w:rFonts w:ascii="Times New Roman" w:hAnsi="Times New Roman"/>
          <w:sz w:val="24"/>
          <w:szCs w:val="24"/>
        </w:rPr>
        <w:t xml:space="preserve"> @ 100 ppm) which was significantly higher than all other treatments but statistically at par with </w:t>
      </w:r>
      <w:r w:rsidR="00914656" w:rsidRPr="00914656">
        <w:rPr>
          <w:rFonts w:ascii="Times New Roman" w:hAnsi="Times New Roman"/>
          <w:sz w:val="24"/>
          <w:szCs w:val="24"/>
          <w:lang w:val="en-GB"/>
        </w:rPr>
        <w:t>T</w:t>
      </w:r>
      <w:r w:rsidR="00914656" w:rsidRPr="00914656">
        <w:rPr>
          <w:rFonts w:ascii="Times New Roman" w:hAnsi="Times New Roman"/>
          <w:sz w:val="24"/>
          <w:szCs w:val="24"/>
          <w:vertAlign w:val="subscript"/>
          <w:lang w:val="en-GB"/>
        </w:rPr>
        <w:t>5</w:t>
      </w:r>
      <w:r w:rsidR="00914656" w:rsidRPr="00914656">
        <w:rPr>
          <w:rFonts w:ascii="Times New Roman" w:hAnsi="Times New Roman"/>
          <w:sz w:val="24"/>
          <w:szCs w:val="24"/>
          <w:lang w:val="en-GB"/>
        </w:rPr>
        <w:t xml:space="preserve"> K</w:t>
      </w:r>
      <w:r w:rsidR="00914656" w:rsidRPr="00914656">
        <w:rPr>
          <w:rFonts w:ascii="Times New Roman" w:hAnsi="Times New Roman"/>
          <w:sz w:val="24"/>
          <w:szCs w:val="24"/>
          <w:vertAlign w:val="subscript"/>
          <w:lang w:val="en-GB"/>
        </w:rPr>
        <w:t>2</w:t>
      </w:r>
      <w:r w:rsidR="00914656" w:rsidRPr="00914656">
        <w:rPr>
          <w:rFonts w:ascii="Times New Roman" w:hAnsi="Times New Roman"/>
          <w:sz w:val="24"/>
          <w:szCs w:val="24"/>
          <w:lang w:val="en-GB"/>
        </w:rPr>
        <w:t>SO</w:t>
      </w:r>
      <w:r w:rsidR="00914656" w:rsidRPr="00914656">
        <w:rPr>
          <w:rFonts w:ascii="Times New Roman" w:hAnsi="Times New Roman"/>
          <w:sz w:val="24"/>
          <w:szCs w:val="24"/>
          <w:vertAlign w:val="subscript"/>
          <w:lang w:val="en-GB"/>
        </w:rPr>
        <w:t xml:space="preserve">4 </w:t>
      </w:r>
      <w:r w:rsidR="00914656" w:rsidRPr="00914656">
        <w:rPr>
          <w:rFonts w:ascii="Times New Roman" w:hAnsi="Times New Roman"/>
          <w:sz w:val="24"/>
          <w:szCs w:val="24"/>
        </w:rPr>
        <w:t xml:space="preserve">@ 1 % (67.81 %) </w:t>
      </w:r>
      <w:proofErr w:type="spellStart"/>
      <w:r w:rsidR="00914656" w:rsidRPr="00914656">
        <w:rPr>
          <w:rFonts w:ascii="Times New Roman" w:hAnsi="Times New Roman"/>
          <w:sz w:val="24"/>
          <w:szCs w:val="24"/>
        </w:rPr>
        <w:t>wh</w:t>
      </w:r>
      <w:r w:rsidR="00914656" w:rsidRPr="00914656">
        <w:rPr>
          <w:rFonts w:ascii="Times New Roman" w:hAnsi="Times New Roman"/>
          <w:sz w:val="24"/>
          <w:szCs w:val="24"/>
          <w:lang w:val="en-GB"/>
        </w:rPr>
        <w:t>ile</w:t>
      </w:r>
      <w:proofErr w:type="spellEnd"/>
      <w:r w:rsidR="00914656" w:rsidRPr="00914656">
        <w:rPr>
          <w:rFonts w:ascii="Times New Roman" w:hAnsi="Times New Roman"/>
          <w:sz w:val="24"/>
          <w:szCs w:val="24"/>
          <w:lang w:val="en-GB"/>
        </w:rPr>
        <w:t>, the minimum fruit set (</w:t>
      </w:r>
      <w:r w:rsidR="00914656" w:rsidRPr="00914656">
        <w:rPr>
          <w:rFonts w:ascii="Times New Roman" w:hAnsi="Times New Roman"/>
          <w:sz w:val="24"/>
          <w:szCs w:val="24"/>
          <w:lang w:val="en-IN"/>
        </w:rPr>
        <w:t xml:space="preserve">58.76 </w:t>
      </w:r>
      <w:r w:rsidR="00914656" w:rsidRPr="00914656">
        <w:rPr>
          <w:rFonts w:ascii="Times New Roman" w:hAnsi="Times New Roman"/>
          <w:sz w:val="24"/>
          <w:szCs w:val="24"/>
        </w:rPr>
        <w:t>%</w:t>
      </w:r>
      <w:r w:rsidR="00914656" w:rsidRPr="00914656">
        <w:rPr>
          <w:rFonts w:ascii="Times New Roman" w:hAnsi="Times New Roman"/>
          <w:sz w:val="24"/>
          <w:szCs w:val="24"/>
          <w:lang w:val="en-GB"/>
        </w:rPr>
        <w:t xml:space="preserve">) was </w:t>
      </w:r>
      <w:r w:rsidR="00914656" w:rsidRPr="00914656">
        <w:rPr>
          <w:rFonts w:ascii="Times New Roman" w:hAnsi="Times New Roman"/>
          <w:sz w:val="24"/>
          <w:szCs w:val="24"/>
        </w:rPr>
        <w:t>recorded</w:t>
      </w:r>
      <w:r w:rsidR="00914656" w:rsidRPr="00914656">
        <w:rPr>
          <w:rFonts w:ascii="Times New Roman" w:hAnsi="Times New Roman"/>
          <w:sz w:val="24"/>
          <w:szCs w:val="24"/>
          <w:lang w:val="en-GB"/>
        </w:rPr>
        <w:t xml:space="preserve"> in control</w:t>
      </w:r>
      <w:r>
        <w:rPr>
          <w:rFonts w:ascii="Times New Roman" w:hAnsi="Times New Roman"/>
          <w:sz w:val="24"/>
          <w:szCs w:val="24"/>
        </w:rPr>
        <w:t xml:space="preserve">. </w:t>
      </w:r>
      <w:r>
        <w:rPr>
          <w:rFonts w:ascii="Times New Roman" w:hAnsi="Times New Roman" w:cs="Times New Roman"/>
          <w:sz w:val="24"/>
          <w:szCs w:val="24"/>
        </w:rPr>
        <w:t xml:space="preserve">The fruit set is </w:t>
      </w:r>
      <w:r w:rsidR="004B3906">
        <w:rPr>
          <w:rFonts w:ascii="Times New Roman" w:hAnsi="Times New Roman" w:cs="Times New Roman"/>
          <w:sz w:val="24"/>
          <w:szCs w:val="24"/>
        </w:rPr>
        <w:t>maximum in GA</w:t>
      </w:r>
      <w:r w:rsidR="004B3906" w:rsidRPr="004B3906">
        <w:rPr>
          <w:rFonts w:ascii="Times New Roman" w:hAnsi="Times New Roman" w:cs="Times New Roman"/>
          <w:sz w:val="24"/>
          <w:szCs w:val="24"/>
          <w:vertAlign w:val="subscript"/>
        </w:rPr>
        <w:t>3</w:t>
      </w:r>
      <w:r>
        <w:rPr>
          <w:rFonts w:ascii="Times New Roman" w:hAnsi="Times New Roman" w:cs="Times New Roman"/>
          <w:sz w:val="24"/>
          <w:szCs w:val="24"/>
        </w:rPr>
        <w:t xml:space="preserve"> as it helps in </w:t>
      </w:r>
      <w:r>
        <w:rPr>
          <w:rFonts w:ascii="Times New Roman" w:hAnsi="Times New Roman" w:cs="Times New Roman"/>
          <w:color w:val="000000"/>
          <w:sz w:val="24"/>
          <w:szCs w:val="24"/>
        </w:rPr>
        <w:t xml:space="preserve">improving the pollen germination or is responsible for assisting the growth of pollen tubes and also allows for timely fertilization before the receptivity is </w:t>
      </w:r>
      <w:proofErr w:type="spellStart"/>
      <w:r>
        <w:rPr>
          <w:rFonts w:ascii="Times New Roman" w:hAnsi="Times New Roman" w:cs="Times New Roman"/>
          <w:color w:val="000000"/>
          <w:sz w:val="24"/>
          <w:szCs w:val="24"/>
        </w:rPr>
        <w:t>losed</w:t>
      </w:r>
      <w:proofErr w:type="spellEnd"/>
      <w:r>
        <w:rPr>
          <w:rFonts w:ascii="Times New Roman" w:hAnsi="Times New Roman" w:cs="Times New Roman"/>
          <w:color w:val="000000"/>
          <w:sz w:val="24"/>
          <w:szCs w:val="24"/>
        </w:rPr>
        <w:t xml:space="preserve"> by the stigma or sometimes the style becomes non-functional. </w:t>
      </w:r>
      <w:r>
        <w:rPr>
          <w:rFonts w:ascii="Times New Roman" w:hAnsi="Times New Roman" w:cs="Times New Roman"/>
          <w:sz w:val="24"/>
          <w:szCs w:val="24"/>
        </w:rPr>
        <w:t xml:space="preserve">Similar results were obtained in investigation by Chavan </w:t>
      </w:r>
      <w:r>
        <w:rPr>
          <w:rFonts w:ascii="Times New Roman" w:hAnsi="Times New Roman" w:cs="Times New Roman"/>
          <w:i/>
          <w:sz w:val="24"/>
          <w:szCs w:val="24"/>
        </w:rPr>
        <w:t>et al.</w:t>
      </w:r>
      <w:r>
        <w:rPr>
          <w:rFonts w:ascii="Times New Roman" w:hAnsi="Times New Roman" w:cs="Times New Roman"/>
          <w:sz w:val="24"/>
          <w:szCs w:val="24"/>
        </w:rPr>
        <w:t xml:space="preserve"> (2009) on sapota, Rajput </w:t>
      </w:r>
      <w:r>
        <w:rPr>
          <w:rFonts w:ascii="Times New Roman" w:hAnsi="Times New Roman" w:cs="Times New Roman"/>
          <w:i/>
          <w:sz w:val="24"/>
          <w:szCs w:val="24"/>
        </w:rPr>
        <w:t>et al.</w:t>
      </w:r>
      <w:r>
        <w:rPr>
          <w:rFonts w:ascii="Times New Roman" w:hAnsi="Times New Roman" w:cs="Times New Roman"/>
          <w:sz w:val="24"/>
          <w:szCs w:val="24"/>
        </w:rPr>
        <w:t xml:space="preserve"> (2015) on guava and </w:t>
      </w:r>
      <w:proofErr w:type="spellStart"/>
      <w:r>
        <w:rPr>
          <w:rFonts w:ascii="Times New Roman" w:hAnsi="Times New Roman" w:cs="Times New Roman"/>
          <w:sz w:val="24"/>
          <w:szCs w:val="24"/>
        </w:rPr>
        <w:t>Uniyal</w:t>
      </w:r>
      <w:proofErr w:type="spellEnd"/>
      <w:r>
        <w:rPr>
          <w:rFonts w:ascii="Times New Roman" w:hAnsi="Times New Roman" w:cs="Times New Roman"/>
          <w:sz w:val="24"/>
          <w:szCs w:val="24"/>
        </w:rPr>
        <w:t xml:space="preserve"> and Mishra (2015) in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w:t>
      </w:r>
      <w:r>
        <w:rPr>
          <w:rFonts w:ascii="Times New Roman" w:hAnsi="Times New Roman"/>
          <w:sz w:val="24"/>
          <w:szCs w:val="24"/>
        </w:rPr>
        <w:t xml:space="preserve">On the other hand, </w:t>
      </w:r>
      <w:r>
        <w:rPr>
          <w:rFonts w:ascii="Times New Roman" w:hAnsi="Times New Roman" w:cs="Times New Roman"/>
          <w:sz w:val="24"/>
          <w:szCs w:val="24"/>
        </w:rPr>
        <w:t xml:space="preserve">the </w:t>
      </w:r>
      <w:r w:rsidRPr="00647F37">
        <w:rPr>
          <w:rFonts w:ascii="Times New Roman" w:hAnsi="Times New Roman" w:cs="Times New Roman"/>
          <w:sz w:val="24"/>
          <w:szCs w:val="24"/>
          <w:lang w:val="en-GB"/>
        </w:rPr>
        <w:t>maximum fruit retention (</w:t>
      </w:r>
      <w:r w:rsidRPr="00647F37">
        <w:rPr>
          <w:rFonts w:ascii="Times New Roman" w:hAnsi="Times New Roman" w:cs="Times New Roman"/>
          <w:sz w:val="24"/>
          <w:szCs w:val="24"/>
          <w:lang w:val="en-IN"/>
        </w:rPr>
        <w:t>73.38</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 xml:space="preserve">) was </w:t>
      </w:r>
      <w:r w:rsidRPr="00647F37">
        <w:rPr>
          <w:rFonts w:ascii="Times New Roman" w:hAnsi="Times New Roman" w:cs="Times New Roman"/>
          <w:sz w:val="24"/>
          <w:szCs w:val="24"/>
        </w:rPr>
        <w:t>observed</w:t>
      </w:r>
      <w:r w:rsidRPr="00647F37">
        <w:rPr>
          <w:rFonts w:ascii="Times New Roman" w:hAnsi="Times New Roman" w:cs="Times New Roman"/>
          <w:sz w:val="24"/>
          <w:szCs w:val="24"/>
          <w:lang w:val="en-GB"/>
        </w:rPr>
        <w:t xml:space="preserve"> from the trees sprayed with </w:t>
      </w:r>
      <w:r w:rsidRPr="00647F37">
        <w:rPr>
          <w:rFonts w:ascii="Times New Roman" w:hAnsi="Times New Roman" w:cs="Times New Roman"/>
          <w:sz w:val="24"/>
          <w:szCs w:val="24"/>
          <w:lang w:val="en-IN"/>
        </w:rPr>
        <w:t>T</w:t>
      </w:r>
      <w:r w:rsidRPr="00647F37">
        <w:rPr>
          <w:rFonts w:ascii="Times New Roman" w:hAnsi="Times New Roman" w:cs="Times New Roman"/>
          <w:sz w:val="24"/>
          <w:szCs w:val="24"/>
          <w:vertAlign w:val="subscript"/>
          <w:lang w:val="en-IN"/>
        </w:rPr>
        <w:t>12</w:t>
      </w:r>
      <w:r w:rsidRPr="00647F37">
        <w:rPr>
          <w:rFonts w:ascii="Times New Roman" w:hAnsi="Times New Roman" w:cs="Times New Roman"/>
          <w:sz w:val="24"/>
          <w:szCs w:val="24"/>
          <w:lang w:val="en-IN"/>
        </w:rPr>
        <w:t xml:space="preserve"> (</w:t>
      </w:r>
      <w:r w:rsidRPr="00647F37">
        <w:rPr>
          <w:rFonts w:ascii="Times New Roman" w:hAnsi="Times New Roman" w:cs="Times New Roman"/>
          <w:sz w:val="24"/>
          <w:szCs w:val="24"/>
          <w:lang w:val="en-GB"/>
        </w:rPr>
        <w:t>GA</w:t>
      </w:r>
      <w:r w:rsidRPr="00647F37">
        <w:rPr>
          <w:rFonts w:ascii="Times New Roman" w:hAnsi="Times New Roman" w:cs="Times New Roman"/>
          <w:sz w:val="24"/>
          <w:szCs w:val="24"/>
          <w:vertAlign w:val="subscript"/>
          <w:lang w:val="en-GB"/>
        </w:rPr>
        <w:t>3</w:t>
      </w:r>
      <w:r w:rsidRPr="00647F37">
        <w:rPr>
          <w:rFonts w:ascii="Times New Roman" w:hAnsi="Times New Roman" w:cs="Times New Roman"/>
          <w:sz w:val="24"/>
          <w:szCs w:val="24"/>
          <w:lang w:val="en-IN"/>
        </w:rPr>
        <w:t xml:space="preserve"> @</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100 ppm</w:t>
      </w:r>
      <w:r w:rsidRPr="00647F37">
        <w:rPr>
          <w:rFonts w:ascii="Times New Roman" w:hAnsi="Times New Roman" w:cs="Times New Roman"/>
          <w:sz w:val="24"/>
          <w:szCs w:val="24"/>
          <w:lang w:val="en-IN"/>
        </w:rPr>
        <w:t>)</w:t>
      </w:r>
      <w:r w:rsidRPr="00647F37">
        <w:rPr>
          <w:rFonts w:ascii="Times New Roman" w:hAnsi="Times New Roman" w:cs="Times New Roman"/>
          <w:sz w:val="24"/>
          <w:szCs w:val="24"/>
          <w:lang w:val="en-GB"/>
        </w:rPr>
        <w:t xml:space="preserve"> </w:t>
      </w:r>
      <w:r w:rsidRPr="00647F37">
        <w:rPr>
          <w:rFonts w:ascii="Times New Roman" w:hAnsi="Times New Roman" w:cs="Times New Roman"/>
          <w:sz w:val="24"/>
          <w:szCs w:val="24"/>
        </w:rPr>
        <w:t xml:space="preserve">which was </w:t>
      </w:r>
      <w:r w:rsidRPr="00647F37">
        <w:rPr>
          <w:rFonts w:ascii="Times New Roman" w:hAnsi="Times New Roman" w:cs="Times New Roman"/>
          <w:sz w:val="24"/>
          <w:szCs w:val="24"/>
          <w:lang w:val="en-GB"/>
        </w:rPr>
        <w:t xml:space="preserve">statistically </w:t>
      </w:r>
      <w:r w:rsidRPr="00647F37">
        <w:rPr>
          <w:rFonts w:ascii="Times New Roman" w:hAnsi="Times New Roman" w:cs="Times New Roman"/>
          <w:iCs/>
          <w:sz w:val="24"/>
          <w:szCs w:val="24"/>
          <w:lang w:val="en-GB"/>
        </w:rPr>
        <w:t xml:space="preserve">at par </w:t>
      </w:r>
      <w:r w:rsidRPr="00647F37">
        <w:rPr>
          <w:rFonts w:ascii="Times New Roman" w:hAnsi="Times New Roman" w:cs="Times New Roman"/>
          <w:sz w:val="24"/>
          <w:szCs w:val="24"/>
          <w:lang w:val="en-GB"/>
        </w:rPr>
        <w:t xml:space="preserve">with </w:t>
      </w:r>
      <w:r w:rsidRPr="00647F37">
        <w:rPr>
          <w:rFonts w:ascii="Times New Roman" w:hAnsi="Times New Roman" w:cs="Times New Roman"/>
          <w:sz w:val="24"/>
          <w:szCs w:val="24"/>
          <w:lang w:val="en-IN"/>
        </w:rPr>
        <w:t>T</w:t>
      </w:r>
      <w:r w:rsidRPr="00647F37">
        <w:rPr>
          <w:rFonts w:ascii="Times New Roman" w:hAnsi="Times New Roman" w:cs="Times New Roman"/>
          <w:sz w:val="24"/>
          <w:szCs w:val="24"/>
          <w:vertAlign w:val="subscript"/>
          <w:lang w:val="en-IN"/>
        </w:rPr>
        <w:t>6</w:t>
      </w:r>
      <w:r w:rsidRPr="00647F37">
        <w:rPr>
          <w:rFonts w:ascii="Times New Roman" w:hAnsi="Times New Roman" w:cs="Times New Roman"/>
          <w:sz w:val="24"/>
          <w:szCs w:val="24"/>
          <w:lang w:val="en-IN"/>
        </w:rPr>
        <w:t xml:space="preserve"> </w:t>
      </w:r>
      <w:r w:rsidRPr="00647F37">
        <w:rPr>
          <w:rFonts w:ascii="Times New Roman" w:hAnsi="Times New Roman" w:cs="Times New Roman"/>
          <w:i/>
          <w:sz w:val="24"/>
          <w:szCs w:val="24"/>
          <w:lang w:val="en-IN"/>
        </w:rPr>
        <w:t>i.e.</w:t>
      </w:r>
      <w:r w:rsidRPr="00647F37">
        <w:rPr>
          <w:rFonts w:ascii="Times New Roman" w:hAnsi="Times New Roman" w:cs="Times New Roman"/>
          <w:sz w:val="24"/>
          <w:szCs w:val="24"/>
          <w:lang w:val="en-IN"/>
        </w:rPr>
        <w:t xml:space="preserve"> </w:t>
      </w:r>
      <w:r w:rsidRPr="00647F37">
        <w:rPr>
          <w:rFonts w:ascii="Times New Roman" w:hAnsi="Times New Roman" w:cs="Times New Roman"/>
          <w:sz w:val="24"/>
          <w:szCs w:val="24"/>
          <w:lang w:val="en-GB"/>
        </w:rPr>
        <w:t>K</w:t>
      </w:r>
      <w:r w:rsidRPr="00647F37">
        <w:rPr>
          <w:rFonts w:ascii="Times New Roman" w:hAnsi="Times New Roman" w:cs="Times New Roman"/>
          <w:sz w:val="24"/>
          <w:szCs w:val="24"/>
          <w:vertAlign w:val="subscript"/>
          <w:lang w:val="en-GB"/>
        </w:rPr>
        <w:t>2</w:t>
      </w:r>
      <w:r w:rsidRPr="00647F37">
        <w:rPr>
          <w:rFonts w:ascii="Times New Roman" w:hAnsi="Times New Roman" w:cs="Times New Roman"/>
          <w:sz w:val="24"/>
          <w:szCs w:val="24"/>
          <w:lang w:val="en-GB"/>
        </w:rPr>
        <w:t>SO</w:t>
      </w:r>
      <w:r w:rsidRPr="00647F37">
        <w:rPr>
          <w:rFonts w:ascii="Times New Roman" w:hAnsi="Times New Roman" w:cs="Times New Roman"/>
          <w:sz w:val="24"/>
          <w:szCs w:val="24"/>
          <w:vertAlign w:val="subscript"/>
          <w:lang w:val="en-GB"/>
        </w:rPr>
        <w:t>4</w:t>
      </w:r>
      <w:r w:rsidRPr="00647F37">
        <w:rPr>
          <w:rFonts w:ascii="Times New Roman" w:hAnsi="Times New Roman" w:cs="Times New Roman"/>
          <w:sz w:val="24"/>
          <w:szCs w:val="24"/>
        </w:rPr>
        <w:t xml:space="preserve"> @ 1.5 %</w:t>
      </w:r>
      <w:r w:rsidRPr="00647F37">
        <w:rPr>
          <w:rFonts w:ascii="Times New Roman" w:hAnsi="Times New Roman" w:cs="Times New Roman"/>
          <w:sz w:val="24"/>
          <w:szCs w:val="24"/>
          <w:lang w:val="en-GB"/>
        </w:rPr>
        <w:t xml:space="preserve"> (</w:t>
      </w:r>
      <w:r w:rsidRPr="00647F37">
        <w:rPr>
          <w:rFonts w:ascii="Times New Roman" w:hAnsi="Times New Roman" w:cs="Times New Roman"/>
          <w:sz w:val="24"/>
          <w:szCs w:val="24"/>
          <w:lang w:val="en-IN"/>
        </w:rPr>
        <w:t>70.68</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 xml:space="preserve">) and </w:t>
      </w:r>
      <w:r w:rsidRPr="00647F37">
        <w:rPr>
          <w:rFonts w:ascii="Times New Roman" w:hAnsi="Times New Roman" w:cs="Times New Roman"/>
          <w:sz w:val="24"/>
          <w:szCs w:val="24"/>
          <w:lang w:val="en-IN"/>
        </w:rPr>
        <w:t>T</w:t>
      </w:r>
      <w:r w:rsidRPr="00647F37">
        <w:rPr>
          <w:rFonts w:ascii="Times New Roman" w:hAnsi="Times New Roman" w:cs="Times New Roman"/>
          <w:sz w:val="24"/>
          <w:szCs w:val="24"/>
          <w:vertAlign w:val="subscript"/>
          <w:lang w:val="en-IN"/>
        </w:rPr>
        <w:t>11</w:t>
      </w:r>
      <w:r w:rsidRPr="00647F37">
        <w:rPr>
          <w:rFonts w:ascii="Times New Roman" w:hAnsi="Times New Roman" w:cs="Times New Roman"/>
          <w:sz w:val="24"/>
          <w:szCs w:val="24"/>
          <w:lang w:val="en-IN"/>
        </w:rPr>
        <w:t xml:space="preserve"> </w:t>
      </w:r>
      <w:r w:rsidRPr="00647F37">
        <w:rPr>
          <w:rFonts w:ascii="Times New Roman" w:hAnsi="Times New Roman" w:cs="Times New Roman"/>
          <w:i/>
          <w:sz w:val="24"/>
          <w:szCs w:val="24"/>
          <w:lang w:val="en-IN"/>
        </w:rPr>
        <w:t>i.e.</w:t>
      </w:r>
      <w:r w:rsidRPr="00647F37">
        <w:rPr>
          <w:rFonts w:ascii="Times New Roman" w:hAnsi="Times New Roman" w:cs="Times New Roman"/>
          <w:sz w:val="24"/>
          <w:szCs w:val="24"/>
          <w:lang w:val="en-IN"/>
        </w:rPr>
        <w:t xml:space="preserve"> GA</w:t>
      </w:r>
      <w:r w:rsidRPr="00647F37">
        <w:rPr>
          <w:rFonts w:ascii="Times New Roman" w:hAnsi="Times New Roman" w:cs="Times New Roman"/>
          <w:sz w:val="24"/>
          <w:szCs w:val="24"/>
          <w:vertAlign w:val="subscript"/>
          <w:lang w:val="en-IN"/>
        </w:rPr>
        <w:t>3</w:t>
      </w:r>
      <w:r w:rsidRPr="00647F37">
        <w:rPr>
          <w:rFonts w:ascii="Times New Roman" w:hAnsi="Times New Roman" w:cs="Times New Roman"/>
          <w:sz w:val="24"/>
          <w:szCs w:val="24"/>
          <w:lang w:val="en-IN"/>
        </w:rPr>
        <w:t xml:space="preserve"> @ 75 ppm</w:t>
      </w:r>
      <w:r w:rsidRPr="00647F37">
        <w:rPr>
          <w:rFonts w:ascii="Times New Roman" w:hAnsi="Times New Roman" w:cs="Times New Roman"/>
          <w:sz w:val="24"/>
          <w:szCs w:val="24"/>
          <w:lang w:val="en-GB"/>
        </w:rPr>
        <w:t xml:space="preserve"> (</w:t>
      </w:r>
      <w:r w:rsidRPr="00647F37">
        <w:rPr>
          <w:rFonts w:ascii="Times New Roman" w:hAnsi="Times New Roman" w:cs="Times New Roman"/>
          <w:sz w:val="24"/>
          <w:szCs w:val="24"/>
          <w:lang w:val="en-IN"/>
        </w:rPr>
        <w:t>70.59</w:t>
      </w:r>
      <w:r w:rsidRPr="00647F37">
        <w:rPr>
          <w:rFonts w:ascii="Times New Roman" w:hAnsi="Times New Roman" w:cs="Times New Roman"/>
          <w:sz w:val="24"/>
          <w:szCs w:val="24"/>
        </w:rPr>
        <w:t>%</w:t>
      </w:r>
      <w:r w:rsidRPr="00647F37">
        <w:rPr>
          <w:rFonts w:ascii="Times New Roman" w:hAnsi="Times New Roman" w:cs="Times New Roman"/>
          <w:sz w:val="24"/>
          <w:szCs w:val="24"/>
          <w:lang w:val="en-GB"/>
        </w:rPr>
        <w:t>)</w:t>
      </w:r>
      <w:r w:rsidRPr="00647F37">
        <w:rPr>
          <w:rFonts w:ascii="Times New Roman" w:hAnsi="Times New Roman" w:cs="Times New Roman"/>
          <w:sz w:val="24"/>
          <w:szCs w:val="24"/>
        </w:rPr>
        <w:t xml:space="preserve"> w</w:t>
      </w:r>
      <w:proofErr w:type="spellStart"/>
      <w:r w:rsidRPr="00647F37">
        <w:rPr>
          <w:rFonts w:ascii="Times New Roman" w:hAnsi="Times New Roman" w:cs="Times New Roman"/>
          <w:sz w:val="24"/>
          <w:szCs w:val="24"/>
          <w:lang w:val="en-GB"/>
        </w:rPr>
        <w:t>hile</w:t>
      </w:r>
      <w:proofErr w:type="spellEnd"/>
      <w:r w:rsidRPr="00647F37">
        <w:rPr>
          <w:rFonts w:ascii="Times New Roman" w:hAnsi="Times New Roman" w:cs="Times New Roman"/>
          <w:sz w:val="24"/>
          <w:szCs w:val="24"/>
          <w:lang w:val="en-GB"/>
        </w:rPr>
        <w:t>, the min</w:t>
      </w:r>
      <w:proofErr w:type="spellStart"/>
      <w:r w:rsidRPr="00647F37">
        <w:rPr>
          <w:rFonts w:ascii="Times New Roman" w:hAnsi="Times New Roman" w:cs="Times New Roman"/>
          <w:sz w:val="24"/>
          <w:szCs w:val="24"/>
          <w:lang w:val="en-IN"/>
        </w:rPr>
        <w:t>i</w:t>
      </w:r>
      <w:proofErr w:type="spellEnd"/>
      <w:r w:rsidRPr="00647F37">
        <w:rPr>
          <w:rFonts w:ascii="Times New Roman" w:hAnsi="Times New Roman" w:cs="Times New Roman"/>
          <w:sz w:val="24"/>
          <w:szCs w:val="24"/>
          <w:lang w:val="en-GB"/>
        </w:rPr>
        <w:t>mum fruit retention (</w:t>
      </w:r>
      <w:r w:rsidRPr="00647F37">
        <w:rPr>
          <w:rFonts w:ascii="Times New Roman" w:hAnsi="Times New Roman" w:cs="Times New Roman"/>
          <w:sz w:val="24"/>
          <w:szCs w:val="24"/>
          <w:lang w:val="en-IN"/>
        </w:rPr>
        <w:t>59.64</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 was observed in control</w:t>
      </w:r>
      <w:r>
        <w:rPr>
          <w:rFonts w:ascii="Times New Roman" w:hAnsi="Times New Roman" w:cs="Times New Roman"/>
          <w:sz w:val="24"/>
          <w:szCs w:val="24"/>
          <w:lang w:val="en-IN"/>
        </w:rPr>
        <w:t>.</w:t>
      </w:r>
      <w:r>
        <w:rPr>
          <w:rFonts w:ascii="Times New Roman" w:hAnsi="Times New Roman" w:cs="Times New Roman"/>
          <w:sz w:val="24"/>
          <w:szCs w:val="24"/>
        </w:rPr>
        <w:t xml:space="preserve">The increase in fruit </w:t>
      </w:r>
      <w:r>
        <w:rPr>
          <w:rFonts w:ascii="Times New Roman" w:hAnsi="Times New Roman" w:cs="Times New Roman"/>
          <w:sz w:val="24"/>
          <w:szCs w:val="24"/>
        </w:rPr>
        <w:lastRenderedPageBreak/>
        <w:t>retention is due to the effectiveness of GA</w:t>
      </w:r>
      <w:r>
        <w:rPr>
          <w:rFonts w:ascii="Times New Roman" w:hAnsi="Times New Roman" w:cs="Times New Roman"/>
          <w:sz w:val="24"/>
          <w:szCs w:val="24"/>
          <w:vertAlign w:val="subscript"/>
        </w:rPr>
        <w:t>3</w:t>
      </w:r>
      <w:r>
        <w:rPr>
          <w:rFonts w:ascii="Times New Roman" w:hAnsi="Times New Roman" w:cs="Times New Roman"/>
          <w:sz w:val="24"/>
          <w:szCs w:val="24"/>
        </w:rPr>
        <w:t xml:space="preserve"> on several metabolic activities of plants and improving the source- sink relationship and influencing the metabolic status resulting in lesser fruit drop (Yadav </w:t>
      </w:r>
      <w:r>
        <w:rPr>
          <w:rFonts w:ascii="Times New Roman" w:hAnsi="Times New Roman" w:cs="Times New Roman"/>
          <w:i/>
          <w:iCs/>
          <w:sz w:val="24"/>
          <w:szCs w:val="24"/>
        </w:rPr>
        <w:t>et al.,</w:t>
      </w:r>
      <w:r>
        <w:rPr>
          <w:rFonts w:ascii="Times New Roman" w:hAnsi="Times New Roman" w:cs="Times New Roman"/>
          <w:sz w:val="24"/>
          <w:szCs w:val="24"/>
        </w:rPr>
        <w:t xml:space="preserve"> 2021). Simultaneously, </w:t>
      </w:r>
      <w:r w:rsidRPr="00647F37">
        <w:rPr>
          <w:rFonts w:ascii="Times New Roman" w:hAnsi="Times New Roman" w:cs="Times New Roman"/>
          <w:sz w:val="24"/>
          <w:szCs w:val="24"/>
          <w:lang w:val="en-GB"/>
        </w:rPr>
        <w:t>maximum length of fruit (</w:t>
      </w:r>
      <w:r w:rsidRPr="00647F37">
        <w:rPr>
          <w:rFonts w:ascii="Times New Roman" w:hAnsi="Times New Roman" w:cs="Times New Roman"/>
          <w:sz w:val="24"/>
          <w:szCs w:val="24"/>
        </w:rPr>
        <w:t>7.37</w:t>
      </w:r>
      <w:r w:rsidRPr="00647F37">
        <w:rPr>
          <w:rFonts w:ascii="Times New Roman" w:hAnsi="Times New Roman" w:cs="Times New Roman"/>
          <w:sz w:val="24"/>
          <w:szCs w:val="24"/>
          <w:lang w:val="en-GB"/>
        </w:rPr>
        <w:t xml:space="preserve"> cm) was obtained in treatment </w:t>
      </w:r>
      <w:r w:rsidRPr="00647F37">
        <w:rPr>
          <w:rFonts w:ascii="Times New Roman" w:hAnsi="Times New Roman" w:cs="Times New Roman"/>
          <w:sz w:val="24"/>
          <w:szCs w:val="24"/>
        </w:rPr>
        <w:t>T</w:t>
      </w:r>
      <w:r w:rsidRPr="00647F37">
        <w:rPr>
          <w:rFonts w:ascii="Times New Roman" w:hAnsi="Times New Roman" w:cs="Times New Roman"/>
          <w:sz w:val="24"/>
          <w:szCs w:val="24"/>
          <w:vertAlign w:val="subscript"/>
        </w:rPr>
        <w:t>12</w:t>
      </w:r>
      <w:r w:rsidRPr="00647F37">
        <w:rPr>
          <w:rFonts w:ascii="Times New Roman" w:hAnsi="Times New Roman" w:cs="Times New Roman"/>
          <w:sz w:val="24"/>
          <w:szCs w:val="24"/>
        </w:rPr>
        <w:t xml:space="preserve"> (GA</w:t>
      </w:r>
      <w:r w:rsidRPr="00647F37">
        <w:rPr>
          <w:rFonts w:ascii="Times New Roman" w:hAnsi="Times New Roman" w:cs="Times New Roman"/>
          <w:sz w:val="24"/>
          <w:szCs w:val="24"/>
          <w:vertAlign w:val="subscript"/>
        </w:rPr>
        <w:t>3</w:t>
      </w:r>
      <w:r w:rsidRPr="00647F37">
        <w:rPr>
          <w:rFonts w:ascii="Times New Roman" w:hAnsi="Times New Roman" w:cs="Times New Roman"/>
          <w:sz w:val="24"/>
          <w:szCs w:val="24"/>
        </w:rPr>
        <w:t xml:space="preserve"> @ 100 ppm)</w:t>
      </w:r>
      <w:r w:rsidRPr="00647F37">
        <w:rPr>
          <w:rFonts w:ascii="Times New Roman" w:hAnsi="Times New Roman" w:cs="Times New Roman"/>
          <w:sz w:val="24"/>
          <w:szCs w:val="24"/>
          <w:lang w:val="en-GB"/>
        </w:rPr>
        <w:t xml:space="preserve"> which was followed by </w:t>
      </w:r>
      <w:r w:rsidRPr="00647F37">
        <w:rPr>
          <w:rFonts w:ascii="Times New Roman" w:hAnsi="Times New Roman" w:cs="Times New Roman"/>
          <w:sz w:val="24"/>
          <w:szCs w:val="24"/>
        </w:rPr>
        <w:t>T</w:t>
      </w:r>
      <w:r w:rsidRPr="00647F37">
        <w:rPr>
          <w:rFonts w:ascii="Times New Roman" w:hAnsi="Times New Roman" w:cs="Times New Roman"/>
          <w:sz w:val="24"/>
          <w:szCs w:val="24"/>
          <w:vertAlign w:val="subscript"/>
        </w:rPr>
        <w:t>11</w:t>
      </w:r>
      <w:r w:rsidRPr="00647F37">
        <w:rPr>
          <w:rFonts w:ascii="Times New Roman" w:hAnsi="Times New Roman" w:cs="Times New Roman"/>
          <w:sz w:val="24"/>
          <w:szCs w:val="24"/>
        </w:rPr>
        <w:t xml:space="preserve"> </w:t>
      </w:r>
      <w:r w:rsidRPr="00647F37">
        <w:rPr>
          <w:rFonts w:ascii="Times New Roman" w:hAnsi="Times New Roman" w:cs="Times New Roman"/>
          <w:i/>
          <w:sz w:val="24"/>
          <w:szCs w:val="24"/>
        </w:rPr>
        <w:t>i.e.</w:t>
      </w:r>
      <w:r w:rsidRPr="00647F37">
        <w:rPr>
          <w:rFonts w:ascii="Times New Roman" w:hAnsi="Times New Roman" w:cs="Times New Roman"/>
          <w:sz w:val="24"/>
          <w:szCs w:val="24"/>
        </w:rPr>
        <w:t xml:space="preserve"> GA</w:t>
      </w:r>
      <w:r w:rsidRPr="00647F37">
        <w:rPr>
          <w:rFonts w:ascii="Times New Roman" w:hAnsi="Times New Roman" w:cs="Times New Roman"/>
          <w:sz w:val="24"/>
          <w:szCs w:val="24"/>
          <w:vertAlign w:val="subscript"/>
        </w:rPr>
        <w:t xml:space="preserve">3 </w:t>
      </w:r>
      <w:r w:rsidRPr="00647F37">
        <w:rPr>
          <w:rFonts w:ascii="Times New Roman" w:hAnsi="Times New Roman" w:cs="Times New Roman"/>
          <w:sz w:val="24"/>
          <w:szCs w:val="24"/>
        </w:rPr>
        <w:t>@ 75</w:t>
      </w:r>
      <w:r w:rsidRPr="00647F37">
        <w:rPr>
          <w:rFonts w:ascii="Times New Roman" w:hAnsi="Times New Roman" w:cs="Times New Roman"/>
          <w:sz w:val="24"/>
          <w:szCs w:val="24"/>
          <w:lang w:val="en-GB"/>
        </w:rPr>
        <w:t xml:space="preserve"> ppm (</w:t>
      </w:r>
      <w:r w:rsidRPr="00647F37">
        <w:rPr>
          <w:rFonts w:ascii="Times New Roman" w:hAnsi="Times New Roman" w:cs="Times New Roman"/>
          <w:sz w:val="24"/>
          <w:szCs w:val="24"/>
        </w:rPr>
        <w:t>7.25</w:t>
      </w:r>
      <w:r w:rsidRPr="00647F37">
        <w:rPr>
          <w:rFonts w:ascii="Times New Roman" w:hAnsi="Times New Roman" w:cs="Times New Roman"/>
          <w:sz w:val="24"/>
          <w:szCs w:val="24"/>
          <w:lang w:val="en-GB"/>
        </w:rPr>
        <w:t xml:space="preserve"> cm) and T</w:t>
      </w:r>
      <w:r w:rsidRPr="00647F37">
        <w:rPr>
          <w:rFonts w:ascii="Times New Roman" w:hAnsi="Times New Roman" w:cs="Times New Roman"/>
          <w:sz w:val="24"/>
          <w:szCs w:val="24"/>
          <w:vertAlign w:val="subscript"/>
          <w:lang w:val="en-GB"/>
        </w:rPr>
        <w:t>6</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K</w:t>
      </w:r>
      <w:r w:rsidRPr="00647F37">
        <w:rPr>
          <w:rFonts w:ascii="Times New Roman" w:hAnsi="Times New Roman" w:cs="Times New Roman"/>
          <w:sz w:val="24"/>
          <w:szCs w:val="24"/>
          <w:vertAlign w:val="subscript"/>
          <w:lang w:val="en-GB"/>
        </w:rPr>
        <w:t>2</w:t>
      </w:r>
      <w:r w:rsidRPr="00647F37">
        <w:rPr>
          <w:rFonts w:ascii="Times New Roman" w:hAnsi="Times New Roman" w:cs="Times New Roman"/>
          <w:sz w:val="24"/>
          <w:szCs w:val="24"/>
          <w:lang w:val="en-GB"/>
        </w:rPr>
        <w:t>SO</w:t>
      </w:r>
      <w:r w:rsidRPr="00647F37">
        <w:rPr>
          <w:rFonts w:ascii="Times New Roman" w:hAnsi="Times New Roman" w:cs="Times New Roman"/>
          <w:sz w:val="24"/>
          <w:szCs w:val="24"/>
          <w:vertAlign w:val="subscript"/>
          <w:lang w:val="en-GB"/>
        </w:rPr>
        <w:t>4</w:t>
      </w:r>
      <w:r w:rsidRPr="00647F37">
        <w:rPr>
          <w:rFonts w:ascii="Times New Roman" w:hAnsi="Times New Roman" w:cs="Times New Roman"/>
          <w:sz w:val="24"/>
          <w:szCs w:val="24"/>
        </w:rPr>
        <w:t xml:space="preserve"> @ 1.5 % (7.20 cm) whereas, t</w:t>
      </w:r>
      <w:r w:rsidRPr="00647F37">
        <w:rPr>
          <w:rFonts w:ascii="Times New Roman" w:hAnsi="Times New Roman" w:cs="Times New Roman"/>
          <w:sz w:val="24"/>
          <w:szCs w:val="24"/>
          <w:lang w:val="en-GB"/>
        </w:rPr>
        <w:t>he minimum length of fruit (5.93 cm)</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 xml:space="preserve">was </w:t>
      </w:r>
      <w:r w:rsidRPr="00647F37">
        <w:rPr>
          <w:rFonts w:ascii="Times New Roman" w:hAnsi="Times New Roman" w:cs="Times New Roman"/>
          <w:sz w:val="24"/>
          <w:szCs w:val="24"/>
        </w:rPr>
        <w:t>obtained</w:t>
      </w:r>
      <w:r w:rsidRPr="00647F37">
        <w:rPr>
          <w:rFonts w:ascii="Times New Roman" w:hAnsi="Times New Roman" w:cs="Times New Roman"/>
          <w:sz w:val="24"/>
          <w:szCs w:val="24"/>
          <w:lang w:val="en-GB"/>
        </w:rPr>
        <w:t xml:space="preserve"> in control</w:t>
      </w:r>
      <w:r>
        <w:rPr>
          <w:rFonts w:ascii="Times New Roman" w:hAnsi="Times New Roman" w:cs="Times New Roman"/>
          <w:sz w:val="24"/>
          <w:szCs w:val="24"/>
          <w:lang w:val="en-GB"/>
        </w:rPr>
        <w:t xml:space="preserve"> and </w:t>
      </w:r>
      <w:r w:rsidRPr="00647F37">
        <w:rPr>
          <w:rFonts w:ascii="Times New Roman" w:hAnsi="Times New Roman" w:cs="Times New Roman"/>
          <w:sz w:val="24"/>
          <w:szCs w:val="24"/>
          <w:lang w:val="en-GB"/>
        </w:rPr>
        <w:t xml:space="preserve">maximum </w:t>
      </w:r>
      <w:r w:rsidRPr="00647F37">
        <w:rPr>
          <w:rFonts w:ascii="Times New Roman" w:hAnsi="Times New Roman" w:cs="Times New Roman"/>
          <w:sz w:val="24"/>
          <w:szCs w:val="24"/>
        </w:rPr>
        <w:t>breadth</w:t>
      </w:r>
      <w:r w:rsidRPr="00647F37">
        <w:rPr>
          <w:rFonts w:ascii="Times New Roman" w:hAnsi="Times New Roman" w:cs="Times New Roman"/>
          <w:sz w:val="24"/>
          <w:szCs w:val="24"/>
          <w:lang w:val="en-GB"/>
        </w:rPr>
        <w:t xml:space="preserve"> of fruit (</w:t>
      </w:r>
      <w:r w:rsidRPr="00647F37">
        <w:rPr>
          <w:rFonts w:ascii="Times New Roman" w:hAnsi="Times New Roman" w:cs="Times New Roman"/>
          <w:sz w:val="24"/>
          <w:szCs w:val="24"/>
        </w:rPr>
        <w:t>7.39</w:t>
      </w:r>
      <w:r w:rsidRPr="00647F37">
        <w:rPr>
          <w:rFonts w:ascii="Times New Roman" w:hAnsi="Times New Roman" w:cs="Times New Roman"/>
          <w:sz w:val="24"/>
          <w:szCs w:val="24"/>
          <w:lang w:val="en-GB"/>
        </w:rPr>
        <w:t xml:space="preserve"> cm) was </w:t>
      </w:r>
      <w:r w:rsidRPr="00647F37">
        <w:rPr>
          <w:rFonts w:ascii="Times New Roman" w:hAnsi="Times New Roman" w:cs="Times New Roman"/>
          <w:sz w:val="24"/>
          <w:szCs w:val="24"/>
        </w:rPr>
        <w:t>noted</w:t>
      </w:r>
      <w:r w:rsidRPr="00647F37">
        <w:rPr>
          <w:rFonts w:ascii="Times New Roman" w:hAnsi="Times New Roman" w:cs="Times New Roman"/>
          <w:sz w:val="24"/>
          <w:szCs w:val="24"/>
          <w:lang w:val="en-GB"/>
        </w:rPr>
        <w:t xml:space="preserve"> in </w:t>
      </w:r>
      <w:r w:rsidRPr="00647F37">
        <w:rPr>
          <w:rFonts w:ascii="Times New Roman" w:hAnsi="Times New Roman" w:cs="Times New Roman"/>
          <w:sz w:val="24"/>
          <w:szCs w:val="24"/>
        </w:rPr>
        <w:t>T</w:t>
      </w:r>
      <w:r w:rsidRPr="00647F37">
        <w:rPr>
          <w:rFonts w:ascii="Times New Roman" w:hAnsi="Times New Roman" w:cs="Times New Roman"/>
          <w:sz w:val="24"/>
          <w:szCs w:val="24"/>
          <w:vertAlign w:val="subscript"/>
        </w:rPr>
        <w:t>12</w:t>
      </w:r>
      <w:r w:rsidRPr="00647F37">
        <w:rPr>
          <w:rFonts w:ascii="Times New Roman" w:hAnsi="Times New Roman" w:cs="Times New Roman"/>
          <w:sz w:val="24"/>
          <w:szCs w:val="24"/>
        </w:rPr>
        <w:t xml:space="preserve"> (GA</w:t>
      </w:r>
      <w:r w:rsidRPr="00647F37">
        <w:rPr>
          <w:rFonts w:ascii="Times New Roman" w:hAnsi="Times New Roman" w:cs="Times New Roman"/>
          <w:sz w:val="24"/>
          <w:szCs w:val="24"/>
          <w:vertAlign w:val="subscript"/>
        </w:rPr>
        <w:t>3</w:t>
      </w:r>
      <w:r w:rsidRPr="00647F37">
        <w:rPr>
          <w:rFonts w:ascii="Times New Roman" w:hAnsi="Times New Roman" w:cs="Times New Roman"/>
          <w:sz w:val="24"/>
          <w:szCs w:val="24"/>
        </w:rPr>
        <w:t xml:space="preserve"> @ 100 ppm)</w:t>
      </w:r>
      <w:r w:rsidRPr="00647F37">
        <w:rPr>
          <w:rFonts w:ascii="Times New Roman" w:hAnsi="Times New Roman" w:cs="Times New Roman"/>
          <w:sz w:val="24"/>
          <w:szCs w:val="24"/>
          <w:lang w:val="en-GB"/>
        </w:rPr>
        <w:t xml:space="preserve"> treatment which was followed by </w:t>
      </w:r>
      <w:r w:rsidRPr="00647F37">
        <w:rPr>
          <w:rFonts w:ascii="Times New Roman" w:hAnsi="Times New Roman" w:cs="Times New Roman"/>
          <w:sz w:val="24"/>
          <w:szCs w:val="24"/>
        </w:rPr>
        <w:t>T</w:t>
      </w:r>
      <w:r w:rsidRPr="00647F37">
        <w:rPr>
          <w:rFonts w:ascii="Times New Roman" w:hAnsi="Times New Roman" w:cs="Times New Roman"/>
          <w:sz w:val="24"/>
          <w:szCs w:val="24"/>
          <w:vertAlign w:val="subscript"/>
        </w:rPr>
        <w:t>11</w:t>
      </w:r>
      <w:r w:rsidRPr="00647F37">
        <w:rPr>
          <w:rFonts w:ascii="Times New Roman" w:hAnsi="Times New Roman" w:cs="Times New Roman"/>
          <w:sz w:val="24"/>
          <w:szCs w:val="24"/>
        </w:rPr>
        <w:t xml:space="preserve"> </w:t>
      </w:r>
      <w:r w:rsidRPr="00647F37">
        <w:rPr>
          <w:rFonts w:ascii="Times New Roman" w:hAnsi="Times New Roman" w:cs="Times New Roman"/>
          <w:i/>
          <w:sz w:val="24"/>
          <w:szCs w:val="24"/>
        </w:rPr>
        <w:t>i.e.</w:t>
      </w:r>
      <w:r w:rsidRPr="00647F37">
        <w:rPr>
          <w:rFonts w:ascii="Times New Roman" w:hAnsi="Times New Roman" w:cs="Times New Roman"/>
          <w:sz w:val="24"/>
          <w:szCs w:val="24"/>
        </w:rPr>
        <w:t xml:space="preserve"> GA</w:t>
      </w:r>
      <w:r w:rsidRPr="00647F37">
        <w:rPr>
          <w:rFonts w:ascii="Times New Roman" w:hAnsi="Times New Roman" w:cs="Times New Roman"/>
          <w:sz w:val="24"/>
          <w:szCs w:val="24"/>
          <w:vertAlign w:val="subscript"/>
        </w:rPr>
        <w:t>3</w:t>
      </w:r>
      <w:r w:rsidRPr="00647F37">
        <w:rPr>
          <w:rFonts w:ascii="Times New Roman" w:hAnsi="Times New Roman" w:cs="Times New Roman"/>
          <w:sz w:val="24"/>
          <w:szCs w:val="24"/>
          <w:lang w:val="en-GB"/>
        </w:rPr>
        <w:t xml:space="preserve"> @ </w:t>
      </w:r>
      <w:r w:rsidRPr="00647F37">
        <w:rPr>
          <w:rFonts w:ascii="Times New Roman" w:hAnsi="Times New Roman" w:cs="Times New Roman"/>
          <w:sz w:val="24"/>
          <w:szCs w:val="24"/>
        </w:rPr>
        <w:t>75</w:t>
      </w:r>
      <w:r w:rsidRPr="00647F37">
        <w:rPr>
          <w:rFonts w:ascii="Times New Roman" w:hAnsi="Times New Roman" w:cs="Times New Roman"/>
          <w:sz w:val="24"/>
          <w:szCs w:val="24"/>
          <w:lang w:val="en-GB"/>
        </w:rPr>
        <w:t xml:space="preserve"> ppm (</w:t>
      </w:r>
      <w:r w:rsidRPr="00647F37">
        <w:rPr>
          <w:rFonts w:ascii="Times New Roman" w:hAnsi="Times New Roman" w:cs="Times New Roman"/>
          <w:sz w:val="24"/>
          <w:szCs w:val="24"/>
        </w:rPr>
        <w:t>7.27</w:t>
      </w:r>
      <w:r w:rsidRPr="00647F37">
        <w:rPr>
          <w:rFonts w:ascii="Times New Roman" w:hAnsi="Times New Roman" w:cs="Times New Roman"/>
          <w:sz w:val="24"/>
          <w:szCs w:val="24"/>
          <w:lang w:val="en-GB"/>
        </w:rPr>
        <w:t xml:space="preserve"> cm) and T</w:t>
      </w:r>
      <w:r w:rsidRPr="00647F37">
        <w:rPr>
          <w:rFonts w:ascii="Times New Roman" w:hAnsi="Times New Roman" w:cs="Times New Roman"/>
          <w:sz w:val="24"/>
          <w:szCs w:val="24"/>
          <w:vertAlign w:val="subscript"/>
          <w:lang w:val="en-GB"/>
        </w:rPr>
        <w:t>6</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K</w:t>
      </w:r>
      <w:r w:rsidRPr="00647F37">
        <w:rPr>
          <w:rFonts w:ascii="Times New Roman" w:hAnsi="Times New Roman" w:cs="Times New Roman"/>
          <w:sz w:val="24"/>
          <w:szCs w:val="24"/>
          <w:vertAlign w:val="subscript"/>
          <w:lang w:val="en-GB"/>
        </w:rPr>
        <w:t>2</w:t>
      </w:r>
      <w:r w:rsidRPr="00647F37">
        <w:rPr>
          <w:rFonts w:ascii="Times New Roman" w:hAnsi="Times New Roman" w:cs="Times New Roman"/>
          <w:sz w:val="24"/>
          <w:szCs w:val="24"/>
          <w:lang w:val="en-GB"/>
        </w:rPr>
        <w:t>SO</w:t>
      </w:r>
      <w:r w:rsidRPr="00647F37">
        <w:rPr>
          <w:rFonts w:ascii="Times New Roman" w:hAnsi="Times New Roman" w:cs="Times New Roman"/>
          <w:sz w:val="24"/>
          <w:szCs w:val="24"/>
          <w:vertAlign w:val="subscript"/>
          <w:lang w:val="en-GB"/>
        </w:rPr>
        <w:t>4</w:t>
      </w:r>
      <w:r w:rsidRPr="00647F37">
        <w:rPr>
          <w:rFonts w:ascii="Times New Roman" w:hAnsi="Times New Roman" w:cs="Times New Roman"/>
          <w:sz w:val="24"/>
          <w:szCs w:val="24"/>
        </w:rPr>
        <w:t xml:space="preserve"> @ 1.5 % (7.25 cm)</w:t>
      </w:r>
      <w:r w:rsidRPr="00647F37">
        <w:rPr>
          <w:rFonts w:ascii="Times New Roman" w:hAnsi="Times New Roman" w:cs="Times New Roman"/>
          <w:sz w:val="24"/>
          <w:szCs w:val="24"/>
          <w:lang w:val="en-GB"/>
        </w:rPr>
        <w:t xml:space="preserve"> whereas,</w:t>
      </w:r>
      <w:r w:rsidRPr="00647F37">
        <w:rPr>
          <w:rFonts w:ascii="Times New Roman" w:hAnsi="Times New Roman" w:cs="Times New Roman"/>
          <w:sz w:val="24"/>
          <w:szCs w:val="24"/>
        </w:rPr>
        <w:t xml:space="preserve"> t</w:t>
      </w:r>
      <w:r w:rsidRPr="00647F37">
        <w:rPr>
          <w:rFonts w:ascii="Times New Roman" w:hAnsi="Times New Roman" w:cs="Times New Roman"/>
          <w:sz w:val="24"/>
          <w:szCs w:val="24"/>
          <w:lang w:val="en-GB"/>
        </w:rPr>
        <w:t xml:space="preserve">he minimum </w:t>
      </w:r>
      <w:r w:rsidRPr="00647F37">
        <w:rPr>
          <w:rFonts w:ascii="Times New Roman" w:hAnsi="Times New Roman" w:cs="Times New Roman"/>
          <w:sz w:val="24"/>
          <w:szCs w:val="24"/>
        </w:rPr>
        <w:t>breadth</w:t>
      </w:r>
      <w:r w:rsidRPr="00647F37">
        <w:rPr>
          <w:rFonts w:ascii="Times New Roman" w:hAnsi="Times New Roman" w:cs="Times New Roman"/>
          <w:sz w:val="24"/>
          <w:szCs w:val="24"/>
          <w:lang w:val="en-GB"/>
        </w:rPr>
        <w:t xml:space="preserve"> of fruit (5.95 cm)</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 xml:space="preserve">was noted in </w:t>
      </w:r>
      <w:r w:rsidRPr="00647F37">
        <w:rPr>
          <w:rFonts w:ascii="Times New Roman" w:hAnsi="Times New Roman" w:cs="Times New Roman"/>
          <w:sz w:val="24"/>
          <w:szCs w:val="24"/>
        </w:rPr>
        <w:t>T</w:t>
      </w:r>
      <w:r w:rsidRPr="00647F37">
        <w:rPr>
          <w:rFonts w:ascii="Times New Roman" w:hAnsi="Times New Roman" w:cs="Times New Roman"/>
          <w:sz w:val="24"/>
          <w:szCs w:val="24"/>
          <w:vertAlign w:val="subscript"/>
        </w:rPr>
        <w:t>13</w:t>
      </w:r>
      <w:r w:rsidRPr="00647F37">
        <w:rPr>
          <w:rFonts w:ascii="Times New Roman" w:hAnsi="Times New Roman" w:cs="Times New Roman"/>
          <w:sz w:val="24"/>
          <w:szCs w:val="24"/>
        </w:rPr>
        <w:t xml:space="preserve"> </w:t>
      </w:r>
      <w:r w:rsidRPr="00647F37">
        <w:rPr>
          <w:rFonts w:ascii="Times New Roman" w:hAnsi="Times New Roman" w:cs="Times New Roman"/>
          <w:i/>
          <w:sz w:val="24"/>
          <w:szCs w:val="24"/>
        </w:rPr>
        <w:t>i.e.</w:t>
      </w:r>
      <w:r w:rsidRPr="00647F37">
        <w:rPr>
          <w:rFonts w:ascii="Times New Roman" w:hAnsi="Times New Roman" w:cs="Times New Roman"/>
          <w:sz w:val="24"/>
          <w:szCs w:val="24"/>
        </w:rPr>
        <w:t xml:space="preserve"> </w:t>
      </w:r>
      <w:proofErr w:type="spellStart"/>
      <w:r w:rsidRPr="00647F37">
        <w:rPr>
          <w:rFonts w:ascii="Times New Roman" w:hAnsi="Times New Roman" w:cs="Times New Roman"/>
          <w:sz w:val="24"/>
          <w:szCs w:val="24"/>
          <w:lang w:val="en-GB"/>
        </w:rPr>
        <w:t>contro</w:t>
      </w:r>
      <w:proofErr w:type="spellEnd"/>
      <w:r w:rsidRPr="00647F37">
        <w:rPr>
          <w:rFonts w:ascii="Times New Roman" w:hAnsi="Times New Roman" w:cs="Times New Roman"/>
          <w:sz w:val="24"/>
          <w:szCs w:val="24"/>
        </w:rPr>
        <w:t>l</w:t>
      </w:r>
      <w:r w:rsidRPr="00647F37">
        <w:rPr>
          <w:rFonts w:ascii="Times New Roman" w:hAnsi="Times New Roman" w:cs="Times New Roman"/>
          <w:sz w:val="24"/>
          <w:szCs w:val="24"/>
          <w:lang w:val="en-GB"/>
        </w:rPr>
        <w:t>.</w:t>
      </w:r>
      <w:r>
        <w:rPr>
          <w:rFonts w:ascii="Times New Roman" w:hAnsi="Times New Roman" w:cs="Times New Roman"/>
          <w:sz w:val="24"/>
          <w:szCs w:val="24"/>
        </w:rPr>
        <w:t xml:space="preserve"> The increase in length and breadth of fruit was due to accelerated rate of cell division and cell enlargement and more intercellular space with the application of higher concentration of GA</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(Purohit </w:t>
      </w:r>
      <w:r>
        <w:rPr>
          <w:rFonts w:ascii="Times New Roman" w:hAnsi="Times New Roman" w:cs="Times New Roman"/>
          <w:i/>
          <w:sz w:val="24"/>
          <w:szCs w:val="24"/>
        </w:rPr>
        <w:t>et al</w:t>
      </w:r>
      <w:r>
        <w:rPr>
          <w:rFonts w:ascii="Times New Roman" w:hAnsi="Times New Roman" w:cs="Times New Roman"/>
          <w:sz w:val="24"/>
          <w:szCs w:val="24"/>
        </w:rPr>
        <w:t xml:space="preserve">., 2019). Similar results were obtained by Lal </w:t>
      </w:r>
      <w:r>
        <w:rPr>
          <w:rFonts w:ascii="Times New Roman" w:hAnsi="Times New Roman" w:cs="Times New Roman"/>
          <w:i/>
          <w:sz w:val="24"/>
          <w:szCs w:val="24"/>
        </w:rPr>
        <w:t>et al.</w:t>
      </w:r>
      <w:r>
        <w:rPr>
          <w:rFonts w:ascii="Times New Roman" w:hAnsi="Times New Roman" w:cs="Times New Roman"/>
          <w:sz w:val="24"/>
          <w:szCs w:val="24"/>
        </w:rPr>
        <w:t xml:space="preserve"> (2013), Rajput </w:t>
      </w:r>
      <w:r>
        <w:rPr>
          <w:rFonts w:ascii="Times New Roman" w:hAnsi="Times New Roman" w:cs="Times New Roman"/>
          <w:i/>
          <w:sz w:val="24"/>
          <w:szCs w:val="24"/>
        </w:rPr>
        <w:t>et al.</w:t>
      </w:r>
      <w:r>
        <w:rPr>
          <w:rFonts w:ascii="Times New Roman" w:hAnsi="Times New Roman" w:cs="Times New Roman"/>
          <w:sz w:val="24"/>
          <w:szCs w:val="24"/>
        </w:rPr>
        <w:t xml:space="preserve"> (2015), </w:t>
      </w:r>
      <w:proofErr w:type="spellStart"/>
      <w:r>
        <w:rPr>
          <w:rFonts w:ascii="Times New Roman" w:hAnsi="Times New Roman" w:cs="Times New Roman"/>
          <w:sz w:val="24"/>
          <w:szCs w:val="24"/>
        </w:rPr>
        <w:t>Bindhyachal</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(2016) and Maurya </w:t>
      </w:r>
      <w:r>
        <w:rPr>
          <w:rFonts w:ascii="Times New Roman" w:hAnsi="Times New Roman" w:cs="Times New Roman"/>
          <w:i/>
          <w:sz w:val="24"/>
          <w:szCs w:val="24"/>
        </w:rPr>
        <w:t>et al.</w:t>
      </w:r>
      <w:r>
        <w:rPr>
          <w:rFonts w:ascii="Times New Roman" w:hAnsi="Times New Roman" w:cs="Times New Roman"/>
          <w:sz w:val="24"/>
          <w:szCs w:val="24"/>
        </w:rPr>
        <w:t xml:space="preserve"> (2018) in guava.</w:t>
      </w:r>
    </w:p>
    <w:p w14:paraId="212C0D14" w14:textId="77777777" w:rsidR="00EC09BF" w:rsidRDefault="00EC09BF">
      <w:pPr>
        <w:spacing w:after="0" w:line="360" w:lineRule="auto"/>
        <w:jc w:val="both"/>
        <w:rPr>
          <w:rFonts w:ascii="Times New Roman" w:hAnsi="Times New Roman" w:cs="Times New Roman"/>
          <w:sz w:val="24"/>
          <w:szCs w:val="24"/>
        </w:rPr>
      </w:pPr>
    </w:p>
    <w:p w14:paraId="31FE6AD8" w14:textId="77777777" w:rsidR="00EC09BF" w:rsidRDefault="00647F37">
      <w:pPr>
        <w:spacing w:after="0" w:line="240" w:lineRule="auto"/>
        <w:jc w:val="both"/>
        <w:rPr>
          <w:rFonts w:ascii="Times New Roman" w:hAnsi="Times New Roman"/>
          <w:b/>
          <w:sz w:val="24"/>
          <w:szCs w:val="24"/>
        </w:rPr>
      </w:pPr>
      <w:r>
        <w:rPr>
          <w:rFonts w:ascii="Times New Roman" w:hAnsi="Times New Roman"/>
          <w:b/>
          <w:sz w:val="24"/>
          <w:szCs w:val="24"/>
        </w:rPr>
        <w:t xml:space="preserve">Table 1. </w:t>
      </w:r>
      <w:r w:rsidR="00F067D2">
        <w:rPr>
          <w:rFonts w:ascii="Times New Roman" w:hAnsi="Times New Roman"/>
          <w:b/>
          <w:bCs/>
          <w:sz w:val="24"/>
          <w:szCs w:val="24"/>
          <w:lang w:val="en-GB"/>
        </w:rPr>
        <w:t xml:space="preserve">Effect of different chemicals </w:t>
      </w:r>
      <w:r>
        <w:rPr>
          <w:rFonts w:ascii="Times New Roman" w:hAnsi="Times New Roman"/>
          <w:b/>
          <w:sz w:val="24"/>
          <w:szCs w:val="24"/>
        </w:rPr>
        <w:t xml:space="preserve">on fruit set (%), fruit retention (%), length of fruit (cm) and breadth of fruit (cm) of guava cv. Hisar </w:t>
      </w:r>
      <w:proofErr w:type="spellStart"/>
      <w:r w:rsidR="00D87E5F">
        <w:rPr>
          <w:rFonts w:ascii="Times New Roman" w:hAnsi="Times New Roman"/>
          <w:b/>
          <w:sz w:val="24"/>
          <w:szCs w:val="24"/>
        </w:rPr>
        <w:t>Safeda</w:t>
      </w:r>
      <w:proofErr w:type="spellEnd"/>
    </w:p>
    <w:p w14:paraId="0855AB40" w14:textId="77777777" w:rsidR="00EC09BF" w:rsidRDefault="00EC09BF">
      <w:pPr>
        <w:spacing w:after="0" w:line="240" w:lineRule="auto"/>
        <w:ind w:left="-142"/>
        <w:jc w:val="both"/>
        <w:rPr>
          <w:rFonts w:ascii="Times New Roman" w:hAnsi="Times New Roman"/>
          <w:b/>
          <w:sz w:val="24"/>
          <w:szCs w:val="24"/>
        </w:rPr>
      </w:pPr>
    </w:p>
    <w:p w14:paraId="5997745D" w14:textId="77777777" w:rsidR="00F067D2" w:rsidRDefault="00F067D2">
      <w:pPr>
        <w:spacing w:after="0" w:line="240" w:lineRule="auto"/>
        <w:ind w:left="-142"/>
        <w:jc w:val="both"/>
        <w:rPr>
          <w:rFonts w:ascii="Times New Roman" w:hAnsi="Times New Roman"/>
          <w:b/>
          <w:sz w:val="24"/>
          <w:szCs w:val="24"/>
        </w:rPr>
      </w:pPr>
    </w:p>
    <w:p w14:paraId="225803E1" w14:textId="77777777" w:rsidR="00F067D2" w:rsidRDefault="00F067D2">
      <w:pPr>
        <w:spacing w:after="0" w:line="240" w:lineRule="auto"/>
        <w:ind w:left="-142"/>
        <w:jc w:val="both"/>
        <w:rPr>
          <w:rFonts w:ascii="Times New Roman" w:hAnsi="Times New Roman"/>
          <w:b/>
          <w:sz w:val="24"/>
          <w:szCs w:val="24"/>
        </w:rPr>
      </w:pPr>
    </w:p>
    <w:tbl>
      <w:tblPr>
        <w:tblStyle w:val="Style18"/>
        <w:tblW w:w="488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1544"/>
        <w:gridCol w:w="1825"/>
        <w:gridCol w:w="1838"/>
        <w:gridCol w:w="1865"/>
      </w:tblGrid>
      <w:tr w:rsidR="00F067D2" w14:paraId="36AE2ABF" w14:textId="77777777" w:rsidTr="00F067D2">
        <w:tc>
          <w:tcPr>
            <w:tcW w:w="1222" w:type="pct"/>
          </w:tcPr>
          <w:p w14:paraId="25999E64" w14:textId="77777777" w:rsidR="00F067D2" w:rsidRPr="00F067D2" w:rsidRDefault="00F067D2" w:rsidP="00487CAB">
            <w:pPr>
              <w:spacing w:before="80" w:after="80"/>
              <w:jc w:val="both"/>
              <w:rPr>
                <w:rFonts w:ascii="Times New Roman" w:hAnsi="Times New Roman" w:cs="Times New Roman"/>
                <w:b/>
                <w:color w:val="000000"/>
                <w:sz w:val="24"/>
                <w:szCs w:val="24"/>
              </w:rPr>
            </w:pPr>
            <w:r w:rsidRPr="00F067D2">
              <w:rPr>
                <w:rFonts w:ascii="Times New Roman" w:hAnsi="Times New Roman" w:cs="Times New Roman"/>
                <w:b/>
                <w:color w:val="000000"/>
                <w:sz w:val="24"/>
                <w:szCs w:val="24"/>
              </w:rPr>
              <w:t>Treatments</w:t>
            </w:r>
          </w:p>
        </w:tc>
        <w:tc>
          <w:tcPr>
            <w:tcW w:w="825" w:type="pct"/>
          </w:tcPr>
          <w:p w14:paraId="115E1907" w14:textId="77777777" w:rsidR="00F067D2" w:rsidRDefault="00F067D2">
            <w:pPr>
              <w:spacing w:before="8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Fruit set (%)</w:t>
            </w:r>
          </w:p>
        </w:tc>
        <w:tc>
          <w:tcPr>
            <w:tcW w:w="975" w:type="pct"/>
          </w:tcPr>
          <w:p w14:paraId="61F2EBF2" w14:textId="77777777" w:rsidR="00F067D2" w:rsidRDefault="00F067D2">
            <w:pPr>
              <w:spacing w:before="8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Fruit retention (%)</w:t>
            </w:r>
          </w:p>
        </w:tc>
        <w:tc>
          <w:tcPr>
            <w:tcW w:w="982" w:type="pct"/>
          </w:tcPr>
          <w:p w14:paraId="3F528AEA" w14:textId="77777777" w:rsidR="00F067D2" w:rsidRDefault="00F067D2">
            <w:pPr>
              <w:spacing w:before="8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Length of fruit (cm)</w:t>
            </w:r>
          </w:p>
        </w:tc>
        <w:tc>
          <w:tcPr>
            <w:tcW w:w="996" w:type="pct"/>
          </w:tcPr>
          <w:p w14:paraId="5CA81157" w14:textId="77777777" w:rsidR="00F067D2" w:rsidRDefault="00F067D2">
            <w:pPr>
              <w:spacing w:before="8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Breadth of fruit (cm)</w:t>
            </w:r>
          </w:p>
        </w:tc>
      </w:tr>
      <w:tr w:rsidR="00F067D2" w14:paraId="0323237D" w14:textId="77777777" w:rsidTr="00B746A6">
        <w:trPr>
          <w:trHeight w:val="449"/>
        </w:trPr>
        <w:tc>
          <w:tcPr>
            <w:tcW w:w="1222" w:type="pct"/>
            <w:vAlign w:val="center"/>
          </w:tcPr>
          <w:p w14:paraId="52AAA9B1" w14:textId="77777777" w:rsidR="00F067D2" w:rsidRPr="00F067D2" w:rsidRDefault="00F067D2" w:rsidP="00F067D2">
            <w:pPr>
              <w:rPr>
                <w:rFonts w:ascii="Times New Roman" w:hAnsi="Times New Roman" w:cs="Times New Roman"/>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 xml:space="preserve">1 </w:t>
            </w:r>
            <w:r w:rsidRPr="00F067D2">
              <w:rPr>
                <w:rFonts w:ascii="Times New Roman" w:hAnsi="Times New Roman" w:cs="Times New Roman"/>
              </w:rPr>
              <w:t>CaNO</w:t>
            </w:r>
            <w:r w:rsidRPr="00F067D2">
              <w:rPr>
                <w:rFonts w:ascii="Times New Roman" w:hAnsi="Times New Roman" w:cs="Times New Roman"/>
                <w:vertAlign w:val="subscript"/>
              </w:rPr>
              <w:t>3</w:t>
            </w:r>
            <w:r w:rsidRPr="00F067D2">
              <w:rPr>
                <w:rFonts w:ascii="Times New Roman" w:hAnsi="Times New Roman" w:cs="Times New Roman"/>
              </w:rPr>
              <w:t>@ 0.50 %</w:t>
            </w:r>
          </w:p>
        </w:tc>
        <w:tc>
          <w:tcPr>
            <w:tcW w:w="825" w:type="pct"/>
          </w:tcPr>
          <w:p w14:paraId="783CD000"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60.17</w:t>
            </w:r>
          </w:p>
        </w:tc>
        <w:tc>
          <w:tcPr>
            <w:tcW w:w="975" w:type="pct"/>
            <w:vAlign w:val="bottom"/>
          </w:tcPr>
          <w:p w14:paraId="500494FF"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61.19</w:t>
            </w:r>
          </w:p>
        </w:tc>
        <w:tc>
          <w:tcPr>
            <w:tcW w:w="982" w:type="pct"/>
            <w:vAlign w:val="bottom"/>
          </w:tcPr>
          <w:p w14:paraId="5AD4E45C"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6.36</w:t>
            </w:r>
          </w:p>
        </w:tc>
        <w:tc>
          <w:tcPr>
            <w:tcW w:w="996" w:type="pct"/>
            <w:vAlign w:val="bottom"/>
          </w:tcPr>
          <w:p w14:paraId="34498293"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6.37</w:t>
            </w:r>
          </w:p>
        </w:tc>
      </w:tr>
      <w:tr w:rsidR="00F067D2" w14:paraId="6707D08A" w14:textId="77777777" w:rsidTr="00B746A6">
        <w:tc>
          <w:tcPr>
            <w:tcW w:w="1222" w:type="pct"/>
            <w:vAlign w:val="center"/>
          </w:tcPr>
          <w:p w14:paraId="76151CF7"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 xml:space="preserve">2 </w:t>
            </w:r>
            <w:r w:rsidRPr="00F067D2">
              <w:rPr>
                <w:rFonts w:ascii="Times New Roman" w:hAnsi="Times New Roman" w:cs="Times New Roman"/>
              </w:rPr>
              <w:t>CaNO</w:t>
            </w:r>
            <w:r w:rsidRPr="00F067D2">
              <w:rPr>
                <w:rFonts w:ascii="Times New Roman" w:hAnsi="Times New Roman" w:cs="Times New Roman"/>
                <w:vertAlign w:val="subscript"/>
              </w:rPr>
              <w:t>3</w:t>
            </w:r>
            <w:r w:rsidRPr="00F067D2">
              <w:rPr>
                <w:rFonts w:ascii="Times New Roman" w:hAnsi="Times New Roman" w:cs="Times New Roman"/>
              </w:rPr>
              <w:t>@ 1 %</w:t>
            </w:r>
          </w:p>
        </w:tc>
        <w:tc>
          <w:tcPr>
            <w:tcW w:w="825" w:type="pct"/>
          </w:tcPr>
          <w:p w14:paraId="23053688"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61.11</w:t>
            </w:r>
          </w:p>
        </w:tc>
        <w:tc>
          <w:tcPr>
            <w:tcW w:w="975" w:type="pct"/>
            <w:vAlign w:val="bottom"/>
          </w:tcPr>
          <w:p w14:paraId="1A09C11F"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63.50</w:t>
            </w:r>
          </w:p>
        </w:tc>
        <w:tc>
          <w:tcPr>
            <w:tcW w:w="982" w:type="pct"/>
            <w:vAlign w:val="bottom"/>
          </w:tcPr>
          <w:p w14:paraId="03428135"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6.64</w:t>
            </w:r>
          </w:p>
        </w:tc>
        <w:tc>
          <w:tcPr>
            <w:tcW w:w="996" w:type="pct"/>
            <w:vAlign w:val="bottom"/>
          </w:tcPr>
          <w:p w14:paraId="2963718C"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6.66</w:t>
            </w:r>
          </w:p>
        </w:tc>
      </w:tr>
      <w:tr w:rsidR="00F067D2" w14:paraId="420ADBA2" w14:textId="77777777" w:rsidTr="00B746A6">
        <w:tc>
          <w:tcPr>
            <w:tcW w:w="1222" w:type="pct"/>
            <w:vAlign w:val="center"/>
          </w:tcPr>
          <w:p w14:paraId="31D83652"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 xml:space="preserve">3 </w:t>
            </w:r>
            <w:r w:rsidRPr="00F067D2">
              <w:rPr>
                <w:rFonts w:ascii="Times New Roman" w:hAnsi="Times New Roman" w:cs="Times New Roman"/>
              </w:rPr>
              <w:t>CaNO</w:t>
            </w:r>
            <w:r w:rsidRPr="00F067D2">
              <w:rPr>
                <w:rFonts w:ascii="Times New Roman" w:hAnsi="Times New Roman" w:cs="Times New Roman"/>
                <w:vertAlign w:val="subscript"/>
              </w:rPr>
              <w:t>3</w:t>
            </w:r>
            <w:r w:rsidRPr="00F067D2">
              <w:rPr>
                <w:rFonts w:ascii="Times New Roman" w:hAnsi="Times New Roman" w:cs="Times New Roman"/>
              </w:rPr>
              <w:t>@ 1.5 %</w:t>
            </w:r>
          </w:p>
        </w:tc>
        <w:tc>
          <w:tcPr>
            <w:tcW w:w="825" w:type="pct"/>
          </w:tcPr>
          <w:p w14:paraId="4EA8A8C0"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63.90</w:t>
            </w:r>
          </w:p>
        </w:tc>
        <w:tc>
          <w:tcPr>
            <w:tcW w:w="975" w:type="pct"/>
            <w:vAlign w:val="bottom"/>
          </w:tcPr>
          <w:p w14:paraId="375EBA19"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67.53</w:t>
            </w:r>
          </w:p>
        </w:tc>
        <w:tc>
          <w:tcPr>
            <w:tcW w:w="982" w:type="pct"/>
            <w:vAlign w:val="bottom"/>
          </w:tcPr>
          <w:p w14:paraId="48161D95"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6.95</w:t>
            </w:r>
          </w:p>
        </w:tc>
        <w:tc>
          <w:tcPr>
            <w:tcW w:w="996" w:type="pct"/>
            <w:vAlign w:val="bottom"/>
          </w:tcPr>
          <w:p w14:paraId="1379C86E"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6.98</w:t>
            </w:r>
          </w:p>
        </w:tc>
      </w:tr>
      <w:tr w:rsidR="00F067D2" w14:paraId="07A71AD6" w14:textId="77777777" w:rsidTr="00B746A6">
        <w:tc>
          <w:tcPr>
            <w:tcW w:w="1222" w:type="pct"/>
            <w:vAlign w:val="center"/>
          </w:tcPr>
          <w:p w14:paraId="3598AE1E"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 xml:space="preserve">4 </w:t>
            </w:r>
            <w:r w:rsidRPr="00F067D2">
              <w:rPr>
                <w:rFonts w:ascii="Times New Roman" w:hAnsi="Times New Roman" w:cs="Times New Roman"/>
              </w:rPr>
              <w:t>K</w:t>
            </w:r>
            <w:r w:rsidRPr="00F067D2">
              <w:rPr>
                <w:rFonts w:ascii="Times New Roman" w:hAnsi="Times New Roman" w:cs="Times New Roman"/>
                <w:vertAlign w:val="subscript"/>
              </w:rPr>
              <w:t>2</w:t>
            </w:r>
            <w:r w:rsidRPr="00F067D2">
              <w:rPr>
                <w:rFonts w:ascii="Times New Roman" w:hAnsi="Times New Roman" w:cs="Times New Roman"/>
              </w:rPr>
              <w:t>SO</w:t>
            </w:r>
            <w:r w:rsidRPr="00F067D2">
              <w:rPr>
                <w:rFonts w:ascii="Times New Roman" w:hAnsi="Times New Roman" w:cs="Times New Roman"/>
                <w:vertAlign w:val="subscript"/>
              </w:rPr>
              <w:t>4</w:t>
            </w:r>
            <w:r w:rsidRPr="00F067D2">
              <w:rPr>
                <w:rFonts w:ascii="Times New Roman" w:hAnsi="Times New Roman" w:cs="Times New Roman"/>
              </w:rPr>
              <w:t xml:space="preserve"> @ 0.50 %</w:t>
            </w:r>
          </w:p>
        </w:tc>
        <w:tc>
          <w:tcPr>
            <w:tcW w:w="825" w:type="pct"/>
          </w:tcPr>
          <w:p w14:paraId="3D5C8DB0"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61.73</w:t>
            </w:r>
          </w:p>
        </w:tc>
        <w:tc>
          <w:tcPr>
            <w:tcW w:w="975" w:type="pct"/>
            <w:vAlign w:val="bottom"/>
          </w:tcPr>
          <w:p w14:paraId="22B47C25"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63.34</w:t>
            </w:r>
          </w:p>
        </w:tc>
        <w:tc>
          <w:tcPr>
            <w:tcW w:w="982" w:type="pct"/>
            <w:vAlign w:val="bottom"/>
          </w:tcPr>
          <w:p w14:paraId="010B5DCE"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6.86</w:t>
            </w:r>
          </w:p>
        </w:tc>
        <w:tc>
          <w:tcPr>
            <w:tcW w:w="996" w:type="pct"/>
            <w:vAlign w:val="bottom"/>
          </w:tcPr>
          <w:p w14:paraId="2C1A4A74"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6.87</w:t>
            </w:r>
          </w:p>
        </w:tc>
      </w:tr>
      <w:tr w:rsidR="00F067D2" w14:paraId="4BAE4877" w14:textId="77777777" w:rsidTr="00B746A6">
        <w:tc>
          <w:tcPr>
            <w:tcW w:w="1222" w:type="pct"/>
            <w:vAlign w:val="center"/>
          </w:tcPr>
          <w:p w14:paraId="30BD48CA"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5</w:t>
            </w:r>
            <w:r w:rsidRPr="00F067D2">
              <w:rPr>
                <w:rFonts w:ascii="Times New Roman" w:hAnsi="Times New Roman" w:cs="Times New Roman"/>
                <w:color w:val="000000"/>
              </w:rPr>
              <w:t xml:space="preserve"> </w:t>
            </w:r>
            <w:r w:rsidRPr="00F067D2">
              <w:rPr>
                <w:rFonts w:ascii="Times New Roman" w:hAnsi="Times New Roman" w:cs="Times New Roman"/>
              </w:rPr>
              <w:t>K</w:t>
            </w:r>
            <w:r w:rsidRPr="00F067D2">
              <w:rPr>
                <w:rFonts w:ascii="Times New Roman" w:hAnsi="Times New Roman" w:cs="Times New Roman"/>
                <w:vertAlign w:val="subscript"/>
              </w:rPr>
              <w:t>2</w:t>
            </w:r>
            <w:r w:rsidRPr="00F067D2">
              <w:rPr>
                <w:rFonts w:ascii="Times New Roman" w:hAnsi="Times New Roman" w:cs="Times New Roman"/>
              </w:rPr>
              <w:t>SO</w:t>
            </w:r>
            <w:r w:rsidRPr="00F067D2">
              <w:rPr>
                <w:rFonts w:ascii="Times New Roman" w:hAnsi="Times New Roman" w:cs="Times New Roman"/>
                <w:vertAlign w:val="subscript"/>
              </w:rPr>
              <w:t xml:space="preserve">4 </w:t>
            </w:r>
            <w:r w:rsidRPr="00F067D2">
              <w:rPr>
                <w:rFonts w:ascii="Times New Roman" w:hAnsi="Times New Roman" w:cs="Times New Roman"/>
              </w:rPr>
              <w:t>@ 1 %</w:t>
            </w:r>
          </w:p>
        </w:tc>
        <w:tc>
          <w:tcPr>
            <w:tcW w:w="825" w:type="pct"/>
          </w:tcPr>
          <w:p w14:paraId="689E42B0"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64.22</w:t>
            </w:r>
          </w:p>
        </w:tc>
        <w:tc>
          <w:tcPr>
            <w:tcW w:w="975" w:type="pct"/>
            <w:vAlign w:val="bottom"/>
          </w:tcPr>
          <w:p w14:paraId="1A713F35"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67.90</w:t>
            </w:r>
          </w:p>
        </w:tc>
        <w:tc>
          <w:tcPr>
            <w:tcW w:w="982" w:type="pct"/>
            <w:vAlign w:val="bottom"/>
          </w:tcPr>
          <w:p w14:paraId="05928736"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7.04</w:t>
            </w:r>
          </w:p>
        </w:tc>
        <w:tc>
          <w:tcPr>
            <w:tcW w:w="996" w:type="pct"/>
            <w:vAlign w:val="bottom"/>
          </w:tcPr>
          <w:p w14:paraId="6159C382"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7.06</w:t>
            </w:r>
          </w:p>
        </w:tc>
      </w:tr>
      <w:tr w:rsidR="00F067D2" w14:paraId="3C30A085" w14:textId="77777777" w:rsidTr="00B746A6">
        <w:tc>
          <w:tcPr>
            <w:tcW w:w="1222" w:type="pct"/>
            <w:vAlign w:val="center"/>
          </w:tcPr>
          <w:p w14:paraId="781EC8D4"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6</w:t>
            </w:r>
            <w:r w:rsidRPr="00F067D2">
              <w:rPr>
                <w:rFonts w:ascii="Times New Roman" w:hAnsi="Times New Roman" w:cs="Times New Roman"/>
                <w:color w:val="000000"/>
              </w:rPr>
              <w:t xml:space="preserve"> </w:t>
            </w:r>
            <w:r w:rsidRPr="00F067D2">
              <w:rPr>
                <w:rFonts w:ascii="Times New Roman" w:hAnsi="Times New Roman" w:cs="Times New Roman"/>
              </w:rPr>
              <w:t>K</w:t>
            </w:r>
            <w:r w:rsidRPr="00F067D2">
              <w:rPr>
                <w:rFonts w:ascii="Times New Roman" w:hAnsi="Times New Roman" w:cs="Times New Roman"/>
                <w:vertAlign w:val="subscript"/>
              </w:rPr>
              <w:t>2</w:t>
            </w:r>
            <w:r w:rsidRPr="00F067D2">
              <w:rPr>
                <w:rFonts w:ascii="Times New Roman" w:hAnsi="Times New Roman" w:cs="Times New Roman"/>
              </w:rPr>
              <w:t>SO</w:t>
            </w:r>
            <w:r w:rsidRPr="00F067D2">
              <w:rPr>
                <w:rFonts w:ascii="Times New Roman" w:hAnsi="Times New Roman" w:cs="Times New Roman"/>
                <w:vertAlign w:val="subscript"/>
              </w:rPr>
              <w:t>4</w:t>
            </w:r>
            <w:r w:rsidRPr="00F067D2">
              <w:rPr>
                <w:rFonts w:ascii="Times New Roman" w:hAnsi="Times New Roman" w:cs="Times New Roman"/>
              </w:rPr>
              <w:t xml:space="preserve"> @ 1.5 %</w:t>
            </w:r>
          </w:p>
        </w:tc>
        <w:tc>
          <w:tcPr>
            <w:tcW w:w="825" w:type="pct"/>
          </w:tcPr>
          <w:p w14:paraId="500B77C8"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67.81</w:t>
            </w:r>
          </w:p>
        </w:tc>
        <w:tc>
          <w:tcPr>
            <w:tcW w:w="975" w:type="pct"/>
            <w:vAlign w:val="bottom"/>
          </w:tcPr>
          <w:p w14:paraId="62FF1CC7"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70.68</w:t>
            </w:r>
          </w:p>
        </w:tc>
        <w:tc>
          <w:tcPr>
            <w:tcW w:w="982" w:type="pct"/>
            <w:vAlign w:val="bottom"/>
          </w:tcPr>
          <w:p w14:paraId="6FFFF86C"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7.20</w:t>
            </w:r>
          </w:p>
        </w:tc>
        <w:tc>
          <w:tcPr>
            <w:tcW w:w="996" w:type="pct"/>
            <w:vAlign w:val="bottom"/>
          </w:tcPr>
          <w:p w14:paraId="49EA4A49"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7.27</w:t>
            </w:r>
          </w:p>
        </w:tc>
      </w:tr>
      <w:tr w:rsidR="00F067D2" w14:paraId="7D9C04D3" w14:textId="77777777" w:rsidTr="00B746A6">
        <w:tc>
          <w:tcPr>
            <w:tcW w:w="1222" w:type="pct"/>
            <w:vAlign w:val="center"/>
          </w:tcPr>
          <w:p w14:paraId="308AEB87"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7</w:t>
            </w:r>
            <w:r w:rsidRPr="00F067D2">
              <w:rPr>
                <w:rFonts w:ascii="Times New Roman" w:hAnsi="Times New Roman" w:cs="Times New Roman"/>
                <w:color w:val="000000"/>
              </w:rPr>
              <w:t xml:space="preserve"> </w:t>
            </w:r>
            <w:r w:rsidRPr="00F067D2">
              <w:rPr>
                <w:rFonts w:ascii="Times New Roman" w:hAnsi="Times New Roman" w:cs="Times New Roman"/>
              </w:rPr>
              <w:t>FeSO</w:t>
            </w:r>
            <w:r w:rsidRPr="00F067D2">
              <w:rPr>
                <w:rFonts w:ascii="Times New Roman" w:hAnsi="Times New Roman" w:cs="Times New Roman"/>
                <w:vertAlign w:val="subscript"/>
              </w:rPr>
              <w:t>4</w:t>
            </w:r>
            <w:r w:rsidRPr="00F067D2">
              <w:rPr>
                <w:rFonts w:ascii="Times New Roman" w:hAnsi="Times New Roman" w:cs="Times New Roman"/>
              </w:rPr>
              <w:t xml:space="preserve"> @ 0.2 %</w:t>
            </w:r>
          </w:p>
        </w:tc>
        <w:tc>
          <w:tcPr>
            <w:tcW w:w="825" w:type="pct"/>
          </w:tcPr>
          <w:p w14:paraId="5C7A7262"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59.78</w:t>
            </w:r>
          </w:p>
        </w:tc>
        <w:tc>
          <w:tcPr>
            <w:tcW w:w="975" w:type="pct"/>
            <w:vAlign w:val="bottom"/>
          </w:tcPr>
          <w:p w14:paraId="6082F95C"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60.67</w:t>
            </w:r>
          </w:p>
        </w:tc>
        <w:tc>
          <w:tcPr>
            <w:tcW w:w="982" w:type="pct"/>
            <w:vAlign w:val="bottom"/>
          </w:tcPr>
          <w:p w14:paraId="1BA51D82"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6.08</w:t>
            </w:r>
          </w:p>
        </w:tc>
        <w:tc>
          <w:tcPr>
            <w:tcW w:w="996" w:type="pct"/>
            <w:vAlign w:val="bottom"/>
          </w:tcPr>
          <w:p w14:paraId="2869CAF6"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6.09</w:t>
            </w:r>
          </w:p>
        </w:tc>
      </w:tr>
      <w:tr w:rsidR="00F067D2" w14:paraId="604DF304" w14:textId="77777777" w:rsidTr="00B746A6">
        <w:tc>
          <w:tcPr>
            <w:tcW w:w="1222" w:type="pct"/>
            <w:vAlign w:val="center"/>
          </w:tcPr>
          <w:p w14:paraId="6571FB1A"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8</w:t>
            </w:r>
            <w:r w:rsidRPr="00F067D2">
              <w:rPr>
                <w:rFonts w:ascii="Times New Roman" w:hAnsi="Times New Roman" w:cs="Times New Roman"/>
                <w:color w:val="000000"/>
              </w:rPr>
              <w:t xml:space="preserve"> </w:t>
            </w:r>
            <w:r w:rsidRPr="00F067D2">
              <w:rPr>
                <w:rFonts w:ascii="Times New Roman" w:hAnsi="Times New Roman" w:cs="Times New Roman"/>
              </w:rPr>
              <w:t>FeSO</w:t>
            </w:r>
            <w:r w:rsidRPr="00F067D2">
              <w:rPr>
                <w:rFonts w:ascii="Times New Roman" w:hAnsi="Times New Roman" w:cs="Times New Roman"/>
                <w:vertAlign w:val="subscript"/>
              </w:rPr>
              <w:t>4</w:t>
            </w:r>
            <w:r w:rsidRPr="00F067D2">
              <w:rPr>
                <w:rFonts w:ascii="Times New Roman" w:hAnsi="Times New Roman" w:cs="Times New Roman"/>
              </w:rPr>
              <w:t xml:space="preserve"> @ 0.4 %</w:t>
            </w:r>
          </w:p>
        </w:tc>
        <w:tc>
          <w:tcPr>
            <w:tcW w:w="825" w:type="pct"/>
          </w:tcPr>
          <w:p w14:paraId="60BAF660"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59.98</w:t>
            </w:r>
          </w:p>
        </w:tc>
        <w:tc>
          <w:tcPr>
            <w:tcW w:w="975" w:type="pct"/>
            <w:vAlign w:val="bottom"/>
          </w:tcPr>
          <w:p w14:paraId="7F8AAA38"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61.96</w:t>
            </w:r>
          </w:p>
        </w:tc>
        <w:tc>
          <w:tcPr>
            <w:tcW w:w="982" w:type="pct"/>
            <w:vAlign w:val="bottom"/>
          </w:tcPr>
          <w:p w14:paraId="05B13563"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6.24</w:t>
            </w:r>
          </w:p>
        </w:tc>
        <w:tc>
          <w:tcPr>
            <w:tcW w:w="996" w:type="pct"/>
            <w:vAlign w:val="bottom"/>
          </w:tcPr>
          <w:p w14:paraId="7A59C0FF"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6.26</w:t>
            </w:r>
          </w:p>
        </w:tc>
      </w:tr>
      <w:tr w:rsidR="00F067D2" w14:paraId="788F8B5C" w14:textId="77777777" w:rsidTr="00B746A6">
        <w:tc>
          <w:tcPr>
            <w:tcW w:w="1222" w:type="pct"/>
            <w:vAlign w:val="center"/>
          </w:tcPr>
          <w:p w14:paraId="2970CE60"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9</w:t>
            </w:r>
            <w:r w:rsidRPr="00F067D2">
              <w:rPr>
                <w:rFonts w:ascii="Times New Roman" w:hAnsi="Times New Roman" w:cs="Times New Roman"/>
                <w:color w:val="000000"/>
              </w:rPr>
              <w:t xml:space="preserve"> </w:t>
            </w:r>
            <w:r w:rsidRPr="00F067D2">
              <w:rPr>
                <w:rFonts w:ascii="Times New Roman" w:hAnsi="Times New Roman" w:cs="Times New Roman"/>
              </w:rPr>
              <w:t>FeSO</w:t>
            </w:r>
            <w:r w:rsidRPr="00F067D2">
              <w:rPr>
                <w:rFonts w:ascii="Times New Roman" w:hAnsi="Times New Roman" w:cs="Times New Roman"/>
                <w:vertAlign w:val="subscript"/>
              </w:rPr>
              <w:t>4</w:t>
            </w:r>
            <w:r w:rsidRPr="00F067D2">
              <w:rPr>
                <w:rFonts w:ascii="Times New Roman" w:hAnsi="Times New Roman" w:cs="Times New Roman"/>
              </w:rPr>
              <w:t xml:space="preserve"> @ 0.6 %</w:t>
            </w:r>
          </w:p>
        </w:tc>
        <w:tc>
          <w:tcPr>
            <w:tcW w:w="825" w:type="pct"/>
          </w:tcPr>
          <w:p w14:paraId="67A9FE42"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60.88</w:t>
            </w:r>
          </w:p>
        </w:tc>
        <w:tc>
          <w:tcPr>
            <w:tcW w:w="975" w:type="pct"/>
            <w:vAlign w:val="bottom"/>
          </w:tcPr>
          <w:p w14:paraId="7F8C0B74"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63.11</w:t>
            </w:r>
          </w:p>
        </w:tc>
        <w:tc>
          <w:tcPr>
            <w:tcW w:w="982" w:type="pct"/>
            <w:vAlign w:val="bottom"/>
          </w:tcPr>
          <w:p w14:paraId="3AA06D68"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6.52</w:t>
            </w:r>
          </w:p>
        </w:tc>
        <w:tc>
          <w:tcPr>
            <w:tcW w:w="996" w:type="pct"/>
            <w:vAlign w:val="bottom"/>
          </w:tcPr>
          <w:p w14:paraId="379209D2"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6.55</w:t>
            </w:r>
          </w:p>
        </w:tc>
      </w:tr>
      <w:tr w:rsidR="00F067D2" w14:paraId="77B27974" w14:textId="77777777" w:rsidTr="00B746A6">
        <w:tc>
          <w:tcPr>
            <w:tcW w:w="1222" w:type="pct"/>
            <w:vAlign w:val="center"/>
          </w:tcPr>
          <w:p w14:paraId="35E252F7"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10</w:t>
            </w:r>
            <w:r w:rsidRPr="00F067D2">
              <w:rPr>
                <w:rFonts w:ascii="Times New Roman" w:hAnsi="Times New Roman" w:cs="Times New Roman"/>
                <w:color w:val="000000"/>
              </w:rPr>
              <w:t xml:space="preserve"> GA</w:t>
            </w:r>
            <w:r w:rsidRPr="00F067D2">
              <w:rPr>
                <w:rFonts w:ascii="Times New Roman" w:hAnsi="Times New Roman" w:cs="Times New Roman"/>
                <w:color w:val="000000"/>
                <w:vertAlign w:val="subscript"/>
              </w:rPr>
              <w:t>3</w:t>
            </w:r>
            <w:r w:rsidRPr="00F067D2">
              <w:rPr>
                <w:rFonts w:ascii="Times New Roman" w:hAnsi="Times New Roman" w:cs="Times New Roman"/>
                <w:color w:val="000000"/>
              </w:rPr>
              <w:t xml:space="preserve"> @ 50 ppm</w:t>
            </w:r>
          </w:p>
        </w:tc>
        <w:tc>
          <w:tcPr>
            <w:tcW w:w="825" w:type="pct"/>
          </w:tcPr>
          <w:p w14:paraId="4695A206"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64.92</w:t>
            </w:r>
          </w:p>
        </w:tc>
        <w:tc>
          <w:tcPr>
            <w:tcW w:w="975" w:type="pct"/>
            <w:vAlign w:val="bottom"/>
          </w:tcPr>
          <w:p w14:paraId="7575A747"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65.89</w:t>
            </w:r>
          </w:p>
        </w:tc>
        <w:tc>
          <w:tcPr>
            <w:tcW w:w="982" w:type="pct"/>
            <w:vAlign w:val="bottom"/>
          </w:tcPr>
          <w:p w14:paraId="3D9F4C99"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7.09</w:t>
            </w:r>
          </w:p>
        </w:tc>
        <w:tc>
          <w:tcPr>
            <w:tcW w:w="996" w:type="pct"/>
            <w:vAlign w:val="bottom"/>
          </w:tcPr>
          <w:p w14:paraId="234A6286"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7.10</w:t>
            </w:r>
          </w:p>
        </w:tc>
      </w:tr>
      <w:tr w:rsidR="00F067D2" w14:paraId="379D658F" w14:textId="77777777" w:rsidTr="00B746A6">
        <w:trPr>
          <w:trHeight w:val="188"/>
        </w:trPr>
        <w:tc>
          <w:tcPr>
            <w:tcW w:w="1222" w:type="pct"/>
            <w:vAlign w:val="center"/>
          </w:tcPr>
          <w:p w14:paraId="14EA61FC"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lastRenderedPageBreak/>
              <w:t>T</w:t>
            </w:r>
            <w:r w:rsidRPr="00F067D2">
              <w:rPr>
                <w:rFonts w:ascii="Times New Roman" w:hAnsi="Times New Roman" w:cs="Times New Roman"/>
                <w:color w:val="000000"/>
                <w:vertAlign w:val="subscript"/>
              </w:rPr>
              <w:t>11</w:t>
            </w:r>
            <w:r w:rsidRPr="00F067D2">
              <w:rPr>
                <w:rFonts w:ascii="Times New Roman" w:hAnsi="Times New Roman" w:cs="Times New Roman"/>
                <w:color w:val="000000"/>
              </w:rPr>
              <w:t xml:space="preserve"> GA</w:t>
            </w:r>
            <w:r w:rsidRPr="00F067D2">
              <w:rPr>
                <w:rFonts w:ascii="Times New Roman" w:hAnsi="Times New Roman" w:cs="Times New Roman"/>
                <w:color w:val="000000"/>
                <w:vertAlign w:val="subscript"/>
              </w:rPr>
              <w:t>3</w:t>
            </w:r>
            <w:r w:rsidRPr="00F067D2">
              <w:rPr>
                <w:rFonts w:ascii="Times New Roman" w:hAnsi="Times New Roman" w:cs="Times New Roman"/>
                <w:color w:val="000000"/>
              </w:rPr>
              <w:t xml:space="preserve"> @ 75 ppm</w:t>
            </w:r>
          </w:p>
        </w:tc>
        <w:tc>
          <w:tcPr>
            <w:tcW w:w="825" w:type="pct"/>
          </w:tcPr>
          <w:p w14:paraId="7EBDCA59"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68.47</w:t>
            </w:r>
          </w:p>
        </w:tc>
        <w:tc>
          <w:tcPr>
            <w:tcW w:w="975" w:type="pct"/>
            <w:vAlign w:val="bottom"/>
          </w:tcPr>
          <w:p w14:paraId="5208B550"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70.59</w:t>
            </w:r>
          </w:p>
        </w:tc>
        <w:tc>
          <w:tcPr>
            <w:tcW w:w="982" w:type="pct"/>
            <w:vAlign w:val="bottom"/>
          </w:tcPr>
          <w:p w14:paraId="33209701"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7.25</w:t>
            </w:r>
          </w:p>
        </w:tc>
        <w:tc>
          <w:tcPr>
            <w:tcW w:w="996" w:type="pct"/>
            <w:vAlign w:val="bottom"/>
          </w:tcPr>
          <w:p w14:paraId="044DCC25"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7.27</w:t>
            </w:r>
          </w:p>
        </w:tc>
      </w:tr>
      <w:tr w:rsidR="00F067D2" w14:paraId="39A96F21" w14:textId="77777777" w:rsidTr="00B746A6">
        <w:tc>
          <w:tcPr>
            <w:tcW w:w="1222" w:type="pct"/>
            <w:vAlign w:val="center"/>
          </w:tcPr>
          <w:p w14:paraId="2C4DE8AE"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 xml:space="preserve">12 </w:t>
            </w:r>
            <w:r w:rsidRPr="00F067D2">
              <w:rPr>
                <w:rFonts w:ascii="Times New Roman" w:hAnsi="Times New Roman" w:cs="Times New Roman"/>
                <w:color w:val="000000"/>
              </w:rPr>
              <w:t>GA</w:t>
            </w:r>
            <w:r w:rsidRPr="00F067D2">
              <w:rPr>
                <w:rFonts w:ascii="Times New Roman" w:hAnsi="Times New Roman" w:cs="Times New Roman"/>
                <w:color w:val="000000"/>
                <w:vertAlign w:val="subscript"/>
              </w:rPr>
              <w:t>3</w:t>
            </w:r>
            <w:r w:rsidRPr="00F067D2">
              <w:rPr>
                <w:rFonts w:ascii="Times New Roman" w:hAnsi="Times New Roman" w:cs="Times New Roman"/>
                <w:color w:val="000000"/>
              </w:rPr>
              <w:t xml:space="preserve"> @ 100 ppm</w:t>
            </w:r>
          </w:p>
        </w:tc>
        <w:tc>
          <w:tcPr>
            <w:tcW w:w="825" w:type="pct"/>
          </w:tcPr>
          <w:p w14:paraId="43E42ADC"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70.15</w:t>
            </w:r>
          </w:p>
        </w:tc>
        <w:tc>
          <w:tcPr>
            <w:tcW w:w="975" w:type="pct"/>
            <w:vAlign w:val="bottom"/>
          </w:tcPr>
          <w:p w14:paraId="234D16FC"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73.38</w:t>
            </w:r>
          </w:p>
        </w:tc>
        <w:tc>
          <w:tcPr>
            <w:tcW w:w="982" w:type="pct"/>
            <w:vAlign w:val="bottom"/>
          </w:tcPr>
          <w:p w14:paraId="5F778BF3"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7.37</w:t>
            </w:r>
          </w:p>
        </w:tc>
        <w:tc>
          <w:tcPr>
            <w:tcW w:w="996" w:type="pct"/>
            <w:vAlign w:val="bottom"/>
          </w:tcPr>
          <w:p w14:paraId="0840D148"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7.39</w:t>
            </w:r>
          </w:p>
        </w:tc>
      </w:tr>
      <w:tr w:rsidR="00F067D2" w14:paraId="4B091B55" w14:textId="77777777" w:rsidTr="00B746A6">
        <w:tc>
          <w:tcPr>
            <w:tcW w:w="1222" w:type="pct"/>
            <w:vAlign w:val="center"/>
          </w:tcPr>
          <w:p w14:paraId="341912C4"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 xml:space="preserve">13 </w:t>
            </w:r>
            <w:r w:rsidRPr="00F067D2">
              <w:rPr>
                <w:rFonts w:ascii="Times New Roman" w:hAnsi="Times New Roman" w:cs="Times New Roman"/>
                <w:color w:val="000000"/>
              </w:rPr>
              <w:t>Control – Water Spray</w:t>
            </w:r>
          </w:p>
        </w:tc>
        <w:tc>
          <w:tcPr>
            <w:tcW w:w="825" w:type="pct"/>
          </w:tcPr>
          <w:p w14:paraId="40F1B182"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58.76</w:t>
            </w:r>
          </w:p>
        </w:tc>
        <w:tc>
          <w:tcPr>
            <w:tcW w:w="975" w:type="pct"/>
            <w:vAlign w:val="bottom"/>
          </w:tcPr>
          <w:p w14:paraId="1333ACEF"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59.64</w:t>
            </w:r>
          </w:p>
        </w:tc>
        <w:tc>
          <w:tcPr>
            <w:tcW w:w="982" w:type="pct"/>
            <w:vAlign w:val="bottom"/>
          </w:tcPr>
          <w:p w14:paraId="407E0518"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5.93</w:t>
            </w:r>
          </w:p>
        </w:tc>
        <w:tc>
          <w:tcPr>
            <w:tcW w:w="996" w:type="pct"/>
            <w:vAlign w:val="bottom"/>
          </w:tcPr>
          <w:p w14:paraId="3D96535E"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5.95</w:t>
            </w:r>
          </w:p>
        </w:tc>
      </w:tr>
      <w:tr w:rsidR="00F067D2" w14:paraId="528B3FC8" w14:textId="77777777" w:rsidTr="00B746A6">
        <w:tc>
          <w:tcPr>
            <w:tcW w:w="1222" w:type="pct"/>
          </w:tcPr>
          <w:p w14:paraId="376A7215" w14:textId="77777777" w:rsidR="00F067D2" w:rsidRPr="00F067D2" w:rsidRDefault="00F067D2">
            <w:pPr>
              <w:spacing w:before="80" w:after="80"/>
              <w:jc w:val="both"/>
              <w:rPr>
                <w:rFonts w:ascii="Times New Roman" w:hAnsi="Times New Roman" w:cs="Times New Roman"/>
                <w:color w:val="000000"/>
              </w:rPr>
            </w:pPr>
            <w:proofErr w:type="gramStart"/>
            <w:r w:rsidRPr="00F067D2">
              <w:rPr>
                <w:rFonts w:ascii="Times New Roman" w:hAnsi="Times New Roman" w:cs="Times New Roman"/>
                <w:color w:val="000000"/>
              </w:rPr>
              <w:t>CD  @</w:t>
            </w:r>
            <w:proofErr w:type="gramEnd"/>
            <w:r w:rsidRPr="00F067D2">
              <w:rPr>
                <w:rFonts w:ascii="Times New Roman" w:hAnsi="Times New Roman" w:cs="Times New Roman"/>
                <w:color w:val="000000"/>
              </w:rPr>
              <w:t xml:space="preserve"> 5%</w:t>
            </w:r>
          </w:p>
        </w:tc>
        <w:tc>
          <w:tcPr>
            <w:tcW w:w="825" w:type="pct"/>
          </w:tcPr>
          <w:p w14:paraId="09A7602E"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2.58</w:t>
            </w:r>
          </w:p>
        </w:tc>
        <w:tc>
          <w:tcPr>
            <w:tcW w:w="975" w:type="pct"/>
            <w:vAlign w:val="bottom"/>
          </w:tcPr>
          <w:p w14:paraId="7521824D"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2.80</w:t>
            </w:r>
          </w:p>
        </w:tc>
        <w:tc>
          <w:tcPr>
            <w:tcW w:w="982" w:type="pct"/>
            <w:vAlign w:val="bottom"/>
          </w:tcPr>
          <w:p w14:paraId="2190A9A7"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0.27</w:t>
            </w:r>
          </w:p>
        </w:tc>
        <w:tc>
          <w:tcPr>
            <w:tcW w:w="996" w:type="pct"/>
            <w:vAlign w:val="bottom"/>
          </w:tcPr>
          <w:p w14:paraId="45C931E0"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0.29</w:t>
            </w:r>
          </w:p>
        </w:tc>
      </w:tr>
    </w:tbl>
    <w:p w14:paraId="431ABA97" w14:textId="77777777" w:rsidR="00EC09BF" w:rsidRDefault="00EC09BF">
      <w:pPr>
        <w:spacing w:after="0" w:line="240" w:lineRule="auto"/>
        <w:rPr>
          <w:rFonts w:ascii="Times New Roman" w:hAnsi="Times New Roman"/>
          <w:b/>
          <w:sz w:val="24"/>
          <w:szCs w:val="24"/>
        </w:rPr>
      </w:pPr>
    </w:p>
    <w:p w14:paraId="73751203" w14:textId="77777777" w:rsidR="00EC09BF" w:rsidRDefault="00EC09BF">
      <w:pPr>
        <w:spacing w:after="0" w:line="360" w:lineRule="auto"/>
        <w:jc w:val="both"/>
        <w:rPr>
          <w:rFonts w:ascii="Times New Roman" w:hAnsi="Times New Roman" w:cs="Times New Roman"/>
          <w:sz w:val="24"/>
          <w:szCs w:val="24"/>
        </w:rPr>
      </w:pPr>
    </w:p>
    <w:p w14:paraId="6D40F127" w14:textId="77777777" w:rsidR="00EC09BF" w:rsidRDefault="00647F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data presented in Table 2 depicts that the </w:t>
      </w:r>
      <w:r w:rsidRPr="00647F37">
        <w:rPr>
          <w:rFonts w:ascii="Times New Roman" w:hAnsi="Times New Roman" w:cs="Times New Roman"/>
          <w:color w:val="000000"/>
          <w:sz w:val="24"/>
          <w:szCs w:val="24"/>
          <w:lang w:val="en-GB"/>
        </w:rPr>
        <w:t xml:space="preserve">minimum number of seeds/fruit </w:t>
      </w:r>
      <w:r w:rsidRPr="00647F37">
        <w:rPr>
          <w:rFonts w:ascii="Times New Roman" w:hAnsi="Times New Roman" w:cs="Times New Roman"/>
          <w:color w:val="000000"/>
          <w:sz w:val="24"/>
          <w:szCs w:val="24"/>
        </w:rPr>
        <w:t xml:space="preserve">(220.7) </w:t>
      </w:r>
      <w:r w:rsidRPr="00647F37">
        <w:rPr>
          <w:rFonts w:ascii="Times New Roman" w:hAnsi="Times New Roman" w:cs="Times New Roman"/>
          <w:color w:val="000000"/>
          <w:sz w:val="24"/>
          <w:szCs w:val="24"/>
          <w:lang w:val="en-GB"/>
        </w:rPr>
        <w:t>was found in T</w:t>
      </w:r>
      <w:r w:rsidRPr="00647F37">
        <w:rPr>
          <w:rFonts w:ascii="Times New Roman" w:hAnsi="Times New Roman" w:cs="Times New Roman"/>
          <w:color w:val="000000"/>
          <w:sz w:val="24"/>
          <w:szCs w:val="24"/>
          <w:vertAlign w:val="subscript"/>
          <w:lang w:val="en-GB"/>
        </w:rPr>
        <w:t>12</w:t>
      </w:r>
      <w:r w:rsidRPr="00647F37">
        <w:rPr>
          <w:rFonts w:ascii="Times New Roman" w:hAnsi="Times New Roman" w:cs="Times New Roman"/>
          <w:color w:val="000000"/>
          <w:sz w:val="24"/>
          <w:szCs w:val="24"/>
          <w:lang w:val="en-GB"/>
        </w:rPr>
        <w:t xml:space="preserve"> </w:t>
      </w:r>
      <w:r w:rsidRPr="00647F37">
        <w:rPr>
          <w:rFonts w:ascii="Times New Roman" w:hAnsi="Times New Roman" w:cs="Times New Roman"/>
          <w:i/>
          <w:color w:val="000000"/>
          <w:sz w:val="24"/>
          <w:szCs w:val="24"/>
        </w:rPr>
        <w:t>i.e.</w:t>
      </w:r>
      <w:r w:rsidRPr="00647F37">
        <w:rPr>
          <w:rFonts w:ascii="Times New Roman" w:hAnsi="Times New Roman" w:cs="Times New Roman"/>
          <w:color w:val="000000"/>
          <w:sz w:val="24"/>
          <w:szCs w:val="24"/>
        </w:rPr>
        <w:t xml:space="preserve"> </w:t>
      </w:r>
      <w:r w:rsidRPr="00647F37">
        <w:rPr>
          <w:rFonts w:ascii="Times New Roman" w:hAnsi="Times New Roman" w:cs="Times New Roman"/>
          <w:color w:val="000000"/>
          <w:sz w:val="24"/>
          <w:szCs w:val="24"/>
          <w:lang w:val="en-GB"/>
        </w:rPr>
        <w:t>GA</w:t>
      </w:r>
      <w:r w:rsidRPr="00647F37">
        <w:rPr>
          <w:rFonts w:ascii="Times New Roman" w:hAnsi="Times New Roman" w:cs="Times New Roman"/>
          <w:color w:val="000000"/>
          <w:sz w:val="24"/>
          <w:szCs w:val="24"/>
          <w:vertAlign w:val="subscript"/>
          <w:lang w:val="en-GB"/>
        </w:rPr>
        <w:t xml:space="preserve">3 </w:t>
      </w:r>
      <w:r w:rsidRPr="00647F37">
        <w:rPr>
          <w:rFonts w:ascii="Times New Roman" w:hAnsi="Times New Roman" w:cs="Times New Roman"/>
          <w:color w:val="000000"/>
          <w:sz w:val="24"/>
          <w:szCs w:val="24"/>
          <w:lang w:val="en-GB"/>
        </w:rPr>
        <w:t xml:space="preserve">@ 100 ppm </w:t>
      </w:r>
      <w:r w:rsidRPr="00647F37">
        <w:rPr>
          <w:rFonts w:ascii="Times New Roman" w:hAnsi="Times New Roman" w:cs="Times New Roman"/>
          <w:color w:val="000000"/>
          <w:sz w:val="24"/>
          <w:szCs w:val="24"/>
        </w:rPr>
        <w:t>followed by treatment T</w:t>
      </w:r>
      <w:r w:rsidRPr="00647F37">
        <w:rPr>
          <w:rFonts w:ascii="Times New Roman" w:hAnsi="Times New Roman" w:cs="Times New Roman"/>
          <w:color w:val="000000"/>
          <w:sz w:val="24"/>
          <w:szCs w:val="24"/>
          <w:vertAlign w:val="subscript"/>
        </w:rPr>
        <w:t>11</w:t>
      </w:r>
      <w:r w:rsidRPr="00647F37">
        <w:rPr>
          <w:rFonts w:ascii="Times New Roman" w:hAnsi="Times New Roman" w:cs="Times New Roman"/>
          <w:color w:val="000000"/>
          <w:sz w:val="24"/>
          <w:szCs w:val="24"/>
        </w:rPr>
        <w:t xml:space="preserve"> </w:t>
      </w:r>
      <w:r w:rsidRPr="00647F37">
        <w:rPr>
          <w:rFonts w:ascii="Times New Roman" w:hAnsi="Times New Roman" w:cs="Times New Roman"/>
          <w:i/>
          <w:color w:val="000000"/>
          <w:sz w:val="24"/>
          <w:szCs w:val="24"/>
        </w:rPr>
        <w:t>i.e.</w:t>
      </w:r>
      <w:r w:rsidRPr="00647F37">
        <w:rPr>
          <w:rFonts w:ascii="Times New Roman" w:hAnsi="Times New Roman" w:cs="Times New Roman"/>
          <w:color w:val="000000"/>
          <w:sz w:val="24"/>
          <w:szCs w:val="24"/>
        </w:rPr>
        <w:t xml:space="preserve"> </w:t>
      </w:r>
      <w:r w:rsidRPr="00647F37">
        <w:rPr>
          <w:rFonts w:ascii="Times New Roman" w:hAnsi="Times New Roman" w:cs="Times New Roman"/>
          <w:color w:val="000000"/>
          <w:sz w:val="24"/>
          <w:szCs w:val="24"/>
          <w:lang w:val="en-GB"/>
        </w:rPr>
        <w:t>GA</w:t>
      </w:r>
      <w:r w:rsidRPr="00647F37">
        <w:rPr>
          <w:rFonts w:ascii="Times New Roman" w:hAnsi="Times New Roman" w:cs="Times New Roman"/>
          <w:color w:val="000000"/>
          <w:sz w:val="24"/>
          <w:szCs w:val="24"/>
          <w:vertAlign w:val="subscript"/>
          <w:lang w:val="en-GB"/>
        </w:rPr>
        <w:t xml:space="preserve">3 </w:t>
      </w:r>
      <w:r w:rsidRPr="00647F37">
        <w:rPr>
          <w:rFonts w:ascii="Times New Roman" w:hAnsi="Times New Roman" w:cs="Times New Roman"/>
          <w:color w:val="000000"/>
          <w:sz w:val="24"/>
          <w:szCs w:val="24"/>
          <w:lang w:val="en-GB"/>
        </w:rPr>
        <w:t xml:space="preserve">@ </w:t>
      </w:r>
      <w:r w:rsidRPr="00647F37">
        <w:rPr>
          <w:rFonts w:ascii="Times New Roman" w:hAnsi="Times New Roman" w:cs="Times New Roman"/>
          <w:color w:val="000000"/>
          <w:sz w:val="24"/>
          <w:szCs w:val="24"/>
        </w:rPr>
        <w:t>75</w:t>
      </w:r>
      <w:r w:rsidRPr="00647F37">
        <w:rPr>
          <w:rFonts w:ascii="Times New Roman" w:hAnsi="Times New Roman" w:cs="Times New Roman"/>
          <w:color w:val="000000"/>
          <w:sz w:val="24"/>
          <w:szCs w:val="24"/>
          <w:lang w:val="en-GB"/>
        </w:rPr>
        <w:t xml:space="preserve"> ppm (223.1) and T</w:t>
      </w:r>
      <w:r w:rsidRPr="00647F37">
        <w:rPr>
          <w:rFonts w:ascii="Times New Roman" w:hAnsi="Times New Roman" w:cs="Times New Roman"/>
          <w:color w:val="000000"/>
          <w:sz w:val="24"/>
          <w:szCs w:val="24"/>
          <w:vertAlign w:val="subscript"/>
          <w:lang w:val="en-GB"/>
        </w:rPr>
        <w:t>6</w:t>
      </w:r>
      <w:r w:rsidRPr="00647F37">
        <w:rPr>
          <w:rFonts w:ascii="Times New Roman" w:hAnsi="Times New Roman" w:cs="Times New Roman"/>
          <w:color w:val="000000"/>
          <w:sz w:val="24"/>
          <w:szCs w:val="24"/>
          <w:lang w:val="en-GB"/>
        </w:rPr>
        <w:t xml:space="preserve"> </w:t>
      </w:r>
      <w:r w:rsidRPr="00647F37">
        <w:rPr>
          <w:rFonts w:ascii="Times New Roman" w:hAnsi="Times New Roman" w:cs="Times New Roman"/>
          <w:i/>
          <w:color w:val="000000"/>
          <w:sz w:val="24"/>
          <w:szCs w:val="24"/>
          <w:lang w:val="en-GB"/>
        </w:rPr>
        <w:t>i.e.</w:t>
      </w:r>
      <w:r w:rsidRPr="00647F37">
        <w:rPr>
          <w:rFonts w:ascii="Times New Roman" w:hAnsi="Times New Roman" w:cs="Times New Roman"/>
          <w:color w:val="000000"/>
          <w:sz w:val="24"/>
          <w:szCs w:val="24"/>
          <w:lang w:val="en-GB"/>
        </w:rPr>
        <w:t xml:space="preserve"> K</w:t>
      </w:r>
      <w:r w:rsidRPr="00647F37">
        <w:rPr>
          <w:rFonts w:ascii="Times New Roman" w:hAnsi="Times New Roman" w:cs="Times New Roman"/>
          <w:color w:val="000000"/>
          <w:sz w:val="24"/>
          <w:szCs w:val="24"/>
          <w:vertAlign w:val="subscript"/>
          <w:lang w:val="en-GB"/>
        </w:rPr>
        <w:t>2</w:t>
      </w:r>
      <w:r w:rsidRPr="00647F37">
        <w:rPr>
          <w:rFonts w:ascii="Times New Roman" w:hAnsi="Times New Roman" w:cs="Times New Roman"/>
          <w:color w:val="000000"/>
          <w:sz w:val="24"/>
          <w:szCs w:val="24"/>
          <w:lang w:val="en-GB"/>
        </w:rPr>
        <w:t>SO</w:t>
      </w:r>
      <w:r w:rsidRPr="00647F37">
        <w:rPr>
          <w:rFonts w:ascii="Times New Roman" w:hAnsi="Times New Roman" w:cs="Times New Roman"/>
          <w:color w:val="000000"/>
          <w:sz w:val="24"/>
          <w:szCs w:val="24"/>
          <w:vertAlign w:val="subscript"/>
          <w:lang w:val="en-GB"/>
        </w:rPr>
        <w:t>4</w:t>
      </w:r>
      <w:r w:rsidRPr="00647F37">
        <w:rPr>
          <w:rFonts w:ascii="Times New Roman" w:hAnsi="Times New Roman" w:cs="Times New Roman"/>
          <w:color w:val="000000"/>
          <w:sz w:val="24"/>
          <w:szCs w:val="24"/>
        </w:rPr>
        <w:t xml:space="preserve"> @ 1.5 % (225.3) </w:t>
      </w:r>
      <w:r w:rsidRPr="00647F37">
        <w:rPr>
          <w:rFonts w:ascii="Times New Roman" w:hAnsi="Times New Roman" w:cs="Times New Roman"/>
          <w:color w:val="000000"/>
          <w:sz w:val="24"/>
          <w:szCs w:val="24"/>
          <w:lang w:val="en-GB"/>
        </w:rPr>
        <w:t>and the maximum number of seeds/fruit (251.6)</w:t>
      </w:r>
      <w:r w:rsidRPr="00647F37">
        <w:rPr>
          <w:rFonts w:ascii="Times New Roman" w:hAnsi="Times New Roman" w:cs="Times New Roman"/>
          <w:color w:val="000000"/>
          <w:sz w:val="24"/>
          <w:szCs w:val="24"/>
        </w:rPr>
        <w:t xml:space="preserve"> </w:t>
      </w:r>
      <w:r w:rsidRPr="00647F37">
        <w:rPr>
          <w:rFonts w:ascii="Times New Roman" w:hAnsi="Times New Roman" w:cs="Times New Roman"/>
          <w:color w:val="000000"/>
          <w:sz w:val="24"/>
          <w:szCs w:val="24"/>
          <w:lang w:val="en-GB"/>
        </w:rPr>
        <w:t>was found in treatment T</w:t>
      </w:r>
      <w:r w:rsidRPr="00647F37">
        <w:rPr>
          <w:rFonts w:ascii="Times New Roman" w:hAnsi="Times New Roman" w:cs="Times New Roman"/>
          <w:color w:val="000000"/>
          <w:sz w:val="24"/>
          <w:szCs w:val="24"/>
          <w:vertAlign w:val="subscript"/>
          <w:lang w:val="en-GB"/>
        </w:rPr>
        <w:t>13</w:t>
      </w:r>
      <w:r w:rsidRPr="00647F37">
        <w:rPr>
          <w:rFonts w:ascii="Times New Roman" w:hAnsi="Times New Roman" w:cs="Times New Roman"/>
          <w:color w:val="000000"/>
          <w:sz w:val="24"/>
          <w:szCs w:val="24"/>
          <w:lang w:val="en-GB"/>
        </w:rPr>
        <w:t xml:space="preserve"> </w:t>
      </w:r>
      <w:r w:rsidRPr="00647F37">
        <w:rPr>
          <w:rFonts w:ascii="Times New Roman" w:hAnsi="Times New Roman" w:cs="Times New Roman"/>
          <w:i/>
          <w:color w:val="000000"/>
          <w:sz w:val="24"/>
          <w:szCs w:val="24"/>
          <w:lang w:val="en-GB"/>
        </w:rPr>
        <w:t>i.e.</w:t>
      </w:r>
      <w:r w:rsidRPr="00647F37">
        <w:rPr>
          <w:rFonts w:ascii="Times New Roman" w:hAnsi="Times New Roman" w:cs="Times New Roman"/>
          <w:color w:val="000000"/>
          <w:sz w:val="24"/>
          <w:szCs w:val="24"/>
          <w:lang w:val="en-GB"/>
        </w:rPr>
        <w:t xml:space="preserve"> control </w:t>
      </w:r>
      <w:r w:rsidRPr="00647F37">
        <w:rPr>
          <w:rFonts w:ascii="Times New Roman" w:hAnsi="Times New Roman" w:cs="Times New Roman"/>
          <w:color w:val="000000"/>
          <w:sz w:val="24"/>
          <w:szCs w:val="24"/>
        </w:rPr>
        <w:t xml:space="preserve">which was statistically at par with </w:t>
      </w:r>
      <w:r w:rsidRPr="00647F37">
        <w:rPr>
          <w:rFonts w:ascii="Times New Roman" w:hAnsi="Times New Roman" w:cs="Times New Roman"/>
          <w:color w:val="000000"/>
          <w:sz w:val="24"/>
          <w:szCs w:val="24"/>
          <w:lang w:val="en-GB"/>
        </w:rPr>
        <w:t>treatment</w:t>
      </w:r>
      <w:r w:rsidRPr="00647F37">
        <w:rPr>
          <w:rFonts w:ascii="Times New Roman" w:hAnsi="Times New Roman" w:cs="Times New Roman"/>
          <w:color w:val="000000"/>
          <w:sz w:val="24"/>
          <w:szCs w:val="24"/>
        </w:rPr>
        <w:t>s</w:t>
      </w:r>
      <w:r w:rsidRPr="00647F37">
        <w:rPr>
          <w:rFonts w:ascii="Times New Roman" w:hAnsi="Times New Roman" w:cs="Times New Roman"/>
          <w:color w:val="000000"/>
          <w:sz w:val="24"/>
          <w:szCs w:val="24"/>
          <w:lang w:val="en-GB"/>
        </w:rPr>
        <w:t xml:space="preserve"> T</w:t>
      </w:r>
      <w:r w:rsidRPr="00647F37">
        <w:rPr>
          <w:rFonts w:ascii="Times New Roman" w:hAnsi="Times New Roman" w:cs="Times New Roman"/>
          <w:color w:val="000000"/>
          <w:sz w:val="24"/>
          <w:szCs w:val="24"/>
          <w:vertAlign w:val="subscript"/>
          <w:lang w:val="en-GB"/>
        </w:rPr>
        <w:t>7</w:t>
      </w:r>
      <w:r w:rsidRPr="00647F37">
        <w:rPr>
          <w:rFonts w:ascii="Times New Roman" w:hAnsi="Times New Roman" w:cs="Times New Roman"/>
          <w:color w:val="000000"/>
          <w:sz w:val="24"/>
          <w:szCs w:val="24"/>
          <w:lang w:val="en-GB"/>
        </w:rPr>
        <w:t xml:space="preserve"> </w:t>
      </w:r>
      <w:r w:rsidRPr="00647F37">
        <w:rPr>
          <w:rFonts w:ascii="Times New Roman" w:hAnsi="Times New Roman" w:cs="Times New Roman"/>
          <w:i/>
          <w:color w:val="000000"/>
          <w:sz w:val="24"/>
          <w:szCs w:val="24"/>
          <w:lang w:val="en-GB"/>
        </w:rPr>
        <w:t xml:space="preserve">i.e. </w:t>
      </w:r>
      <w:r w:rsidRPr="00647F37">
        <w:rPr>
          <w:rFonts w:ascii="Times New Roman" w:hAnsi="Times New Roman" w:cs="Times New Roman"/>
          <w:color w:val="000000"/>
          <w:sz w:val="24"/>
          <w:szCs w:val="24"/>
          <w:lang w:val="en-GB"/>
        </w:rPr>
        <w:t>FeSO</w:t>
      </w:r>
      <w:r w:rsidRPr="00647F37">
        <w:rPr>
          <w:rFonts w:ascii="Times New Roman" w:hAnsi="Times New Roman" w:cs="Times New Roman"/>
          <w:color w:val="000000"/>
          <w:sz w:val="24"/>
          <w:szCs w:val="24"/>
          <w:vertAlign w:val="subscript"/>
          <w:lang w:val="en-GB"/>
        </w:rPr>
        <w:t>4</w:t>
      </w:r>
      <w:r w:rsidRPr="00647F37">
        <w:rPr>
          <w:rFonts w:ascii="Times New Roman" w:hAnsi="Times New Roman" w:cs="Times New Roman"/>
          <w:color w:val="000000"/>
          <w:sz w:val="24"/>
          <w:szCs w:val="24"/>
        </w:rPr>
        <w:t xml:space="preserve"> @ 0.2 % (246.4) and </w:t>
      </w:r>
      <w:r w:rsidRPr="00647F37">
        <w:rPr>
          <w:rFonts w:ascii="Times New Roman" w:hAnsi="Times New Roman" w:cs="Times New Roman"/>
          <w:color w:val="000000"/>
          <w:sz w:val="24"/>
          <w:szCs w:val="24"/>
          <w:lang w:val="en-GB"/>
        </w:rPr>
        <w:t>T</w:t>
      </w:r>
      <w:r w:rsidRPr="00647F37">
        <w:rPr>
          <w:rFonts w:ascii="Times New Roman" w:hAnsi="Times New Roman" w:cs="Times New Roman"/>
          <w:color w:val="000000"/>
          <w:sz w:val="24"/>
          <w:szCs w:val="24"/>
          <w:vertAlign w:val="subscript"/>
          <w:lang w:val="en-GB"/>
        </w:rPr>
        <w:t>8</w:t>
      </w:r>
      <w:r w:rsidRPr="00647F37">
        <w:rPr>
          <w:rFonts w:ascii="Times New Roman" w:hAnsi="Times New Roman" w:cs="Times New Roman"/>
          <w:color w:val="000000"/>
          <w:sz w:val="24"/>
          <w:szCs w:val="24"/>
          <w:lang w:val="en-GB"/>
        </w:rPr>
        <w:t xml:space="preserve"> </w:t>
      </w:r>
      <w:r w:rsidRPr="00647F37">
        <w:rPr>
          <w:rFonts w:ascii="Times New Roman" w:hAnsi="Times New Roman" w:cs="Times New Roman"/>
          <w:i/>
          <w:color w:val="000000"/>
          <w:sz w:val="24"/>
          <w:szCs w:val="24"/>
          <w:lang w:val="en-GB"/>
        </w:rPr>
        <w:t xml:space="preserve">i.e. </w:t>
      </w:r>
      <w:r w:rsidRPr="00647F37">
        <w:rPr>
          <w:rFonts w:ascii="Times New Roman" w:hAnsi="Times New Roman" w:cs="Times New Roman"/>
          <w:color w:val="000000"/>
          <w:sz w:val="24"/>
          <w:szCs w:val="24"/>
          <w:lang w:val="en-GB"/>
        </w:rPr>
        <w:t>FeSO</w:t>
      </w:r>
      <w:r w:rsidRPr="00647F37">
        <w:rPr>
          <w:rFonts w:ascii="Times New Roman" w:hAnsi="Times New Roman" w:cs="Times New Roman"/>
          <w:color w:val="000000"/>
          <w:sz w:val="24"/>
          <w:szCs w:val="24"/>
          <w:vertAlign w:val="subscript"/>
          <w:lang w:val="en-GB"/>
        </w:rPr>
        <w:t>4</w:t>
      </w:r>
      <w:r w:rsidRPr="00647F37">
        <w:rPr>
          <w:rFonts w:ascii="Times New Roman" w:hAnsi="Times New Roman" w:cs="Times New Roman"/>
          <w:color w:val="000000"/>
          <w:sz w:val="24"/>
          <w:szCs w:val="24"/>
        </w:rPr>
        <w:t xml:space="preserve"> @ 0.4 %</w:t>
      </w:r>
      <w:r w:rsidRPr="00647F37">
        <w:rPr>
          <w:rFonts w:ascii="Times New Roman" w:hAnsi="Times New Roman" w:cs="Times New Roman"/>
          <w:color w:val="000000"/>
          <w:sz w:val="24"/>
          <w:szCs w:val="24"/>
          <w:lang w:val="en-GB"/>
        </w:rPr>
        <w:t xml:space="preserve"> (244.1</w:t>
      </w:r>
      <w:proofErr w:type="gramStart"/>
      <w:r w:rsidRPr="00647F37">
        <w:rPr>
          <w:rFonts w:ascii="Times New Roman" w:hAnsi="Times New Roman" w:cs="Times New Roman"/>
          <w:color w:val="000000"/>
          <w:sz w:val="24"/>
          <w:szCs w:val="24"/>
          <w:lang w:val="en-GB"/>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Similarly, t</w:t>
      </w:r>
      <w:r>
        <w:rPr>
          <w:rFonts w:ascii="Times New Roman" w:hAnsi="Times New Roman" w:cs="Times New Roman"/>
          <w:sz w:val="24"/>
          <w:szCs w:val="24"/>
        </w:rPr>
        <w:t xml:space="preserve">he </w:t>
      </w:r>
      <w:r w:rsidRPr="00647F37">
        <w:rPr>
          <w:rFonts w:ascii="Times New Roman" w:hAnsi="Times New Roman" w:cs="Times New Roman"/>
          <w:sz w:val="24"/>
          <w:szCs w:val="24"/>
          <w:lang w:val="en-GB"/>
        </w:rPr>
        <w:t>minimum seed weight (</w:t>
      </w:r>
      <w:r w:rsidRPr="00647F37">
        <w:rPr>
          <w:rFonts w:ascii="Times New Roman" w:hAnsi="Times New Roman" w:cs="Times New Roman"/>
          <w:sz w:val="24"/>
          <w:szCs w:val="24"/>
        </w:rPr>
        <w:t>1.93 g</w:t>
      </w:r>
      <w:r w:rsidRPr="00647F37">
        <w:rPr>
          <w:rFonts w:ascii="Times New Roman" w:hAnsi="Times New Roman" w:cs="Times New Roman"/>
          <w:sz w:val="24"/>
          <w:szCs w:val="24"/>
          <w:lang w:val="en-GB"/>
        </w:rPr>
        <w:t>) was exhibited in treatment T</w:t>
      </w:r>
      <w:r w:rsidRPr="00647F37">
        <w:rPr>
          <w:rFonts w:ascii="Times New Roman" w:hAnsi="Times New Roman" w:cs="Times New Roman"/>
          <w:sz w:val="24"/>
          <w:szCs w:val="24"/>
          <w:vertAlign w:val="subscript"/>
          <w:lang w:val="en-GB"/>
        </w:rPr>
        <w:t>12</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GA</w:t>
      </w:r>
      <w:r w:rsidRPr="00647F37">
        <w:rPr>
          <w:rFonts w:ascii="Times New Roman" w:hAnsi="Times New Roman" w:cs="Times New Roman"/>
          <w:sz w:val="24"/>
          <w:szCs w:val="24"/>
          <w:vertAlign w:val="subscript"/>
          <w:lang w:val="en-GB"/>
        </w:rPr>
        <w:t>3</w:t>
      </w:r>
      <w:r w:rsidRPr="00647F37">
        <w:rPr>
          <w:rFonts w:ascii="Times New Roman" w:hAnsi="Times New Roman" w:cs="Times New Roman"/>
          <w:sz w:val="24"/>
          <w:szCs w:val="24"/>
          <w:vertAlign w:val="subscript"/>
        </w:rPr>
        <w:t xml:space="preserve"> </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 xml:space="preserve">100 ppm that was followed by </w:t>
      </w:r>
      <w:r w:rsidRPr="00647F37">
        <w:rPr>
          <w:rFonts w:ascii="Times New Roman" w:hAnsi="Times New Roman" w:cs="Times New Roman"/>
          <w:sz w:val="24"/>
          <w:szCs w:val="24"/>
        </w:rPr>
        <w:t>T</w:t>
      </w:r>
      <w:r w:rsidRPr="00647F37">
        <w:rPr>
          <w:rFonts w:ascii="Times New Roman" w:hAnsi="Times New Roman" w:cs="Times New Roman"/>
          <w:sz w:val="24"/>
          <w:szCs w:val="24"/>
          <w:vertAlign w:val="subscript"/>
        </w:rPr>
        <w:t>11</w:t>
      </w:r>
      <w:r w:rsidRPr="00647F37">
        <w:rPr>
          <w:rFonts w:ascii="Times New Roman" w:hAnsi="Times New Roman" w:cs="Times New Roman"/>
          <w:sz w:val="24"/>
          <w:szCs w:val="24"/>
        </w:rPr>
        <w:t xml:space="preserve"> </w:t>
      </w:r>
      <w:r w:rsidRPr="00647F37">
        <w:rPr>
          <w:rFonts w:ascii="Times New Roman" w:hAnsi="Times New Roman" w:cs="Times New Roman"/>
          <w:i/>
          <w:sz w:val="24"/>
          <w:szCs w:val="24"/>
        </w:rPr>
        <w:t>i.e.</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GA</w:t>
      </w:r>
      <w:r w:rsidRPr="00647F37">
        <w:rPr>
          <w:rFonts w:ascii="Times New Roman" w:hAnsi="Times New Roman" w:cs="Times New Roman"/>
          <w:sz w:val="24"/>
          <w:szCs w:val="24"/>
          <w:vertAlign w:val="subscript"/>
          <w:lang w:val="en-GB"/>
        </w:rPr>
        <w:t xml:space="preserve">3 </w:t>
      </w:r>
      <w:r w:rsidRPr="00647F37">
        <w:rPr>
          <w:rFonts w:ascii="Times New Roman" w:hAnsi="Times New Roman" w:cs="Times New Roman"/>
          <w:sz w:val="24"/>
          <w:szCs w:val="24"/>
          <w:lang w:val="en-GB"/>
        </w:rPr>
        <w:t xml:space="preserve">@ </w:t>
      </w:r>
      <w:r w:rsidRPr="00647F37">
        <w:rPr>
          <w:rFonts w:ascii="Times New Roman" w:hAnsi="Times New Roman" w:cs="Times New Roman"/>
          <w:sz w:val="24"/>
          <w:szCs w:val="24"/>
        </w:rPr>
        <w:t>75</w:t>
      </w:r>
      <w:r w:rsidRPr="00647F37">
        <w:rPr>
          <w:rFonts w:ascii="Times New Roman" w:hAnsi="Times New Roman" w:cs="Times New Roman"/>
          <w:sz w:val="24"/>
          <w:szCs w:val="24"/>
          <w:lang w:val="en-GB"/>
        </w:rPr>
        <w:t xml:space="preserve"> </w:t>
      </w:r>
      <w:proofErr w:type="gramStart"/>
      <w:r w:rsidRPr="00647F37">
        <w:rPr>
          <w:rFonts w:ascii="Times New Roman" w:hAnsi="Times New Roman" w:cs="Times New Roman"/>
          <w:sz w:val="24"/>
          <w:szCs w:val="24"/>
          <w:lang w:val="en-GB"/>
        </w:rPr>
        <w:t>ppm(</w:t>
      </w:r>
      <w:proofErr w:type="gramEnd"/>
      <w:r w:rsidRPr="00647F37">
        <w:rPr>
          <w:rFonts w:ascii="Times New Roman" w:hAnsi="Times New Roman" w:cs="Times New Roman"/>
          <w:sz w:val="24"/>
          <w:szCs w:val="24"/>
          <w:lang w:val="en-GB"/>
        </w:rPr>
        <w:t>1.95 g) and T</w:t>
      </w:r>
      <w:r w:rsidRPr="00647F37">
        <w:rPr>
          <w:rFonts w:ascii="Times New Roman" w:hAnsi="Times New Roman" w:cs="Times New Roman"/>
          <w:sz w:val="24"/>
          <w:szCs w:val="24"/>
          <w:vertAlign w:val="subscript"/>
          <w:lang w:val="en-GB"/>
        </w:rPr>
        <w:t>6</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K</w:t>
      </w:r>
      <w:r w:rsidRPr="00647F37">
        <w:rPr>
          <w:rFonts w:ascii="Times New Roman" w:hAnsi="Times New Roman" w:cs="Times New Roman"/>
          <w:sz w:val="24"/>
          <w:szCs w:val="24"/>
          <w:vertAlign w:val="subscript"/>
          <w:lang w:val="en-GB"/>
        </w:rPr>
        <w:t>2</w:t>
      </w:r>
      <w:r w:rsidRPr="00647F37">
        <w:rPr>
          <w:rFonts w:ascii="Times New Roman" w:hAnsi="Times New Roman" w:cs="Times New Roman"/>
          <w:sz w:val="24"/>
          <w:szCs w:val="24"/>
          <w:lang w:val="en-GB"/>
        </w:rPr>
        <w:t>SO</w:t>
      </w:r>
      <w:r w:rsidRPr="00647F37">
        <w:rPr>
          <w:rFonts w:ascii="Times New Roman" w:hAnsi="Times New Roman" w:cs="Times New Roman"/>
          <w:sz w:val="24"/>
          <w:szCs w:val="24"/>
          <w:vertAlign w:val="subscript"/>
          <w:lang w:val="en-GB"/>
        </w:rPr>
        <w:t>4</w:t>
      </w:r>
      <w:r w:rsidRPr="00647F37">
        <w:rPr>
          <w:rFonts w:ascii="Times New Roman" w:hAnsi="Times New Roman" w:cs="Times New Roman"/>
          <w:sz w:val="24"/>
          <w:szCs w:val="24"/>
        </w:rPr>
        <w:t xml:space="preserve"> @ 1.5 % (1.99 g).</w:t>
      </w:r>
      <w:r w:rsidRPr="00647F37">
        <w:rPr>
          <w:rFonts w:ascii="Times New Roman" w:hAnsi="Times New Roman" w:cs="Times New Roman"/>
          <w:sz w:val="24"/>
          <w:szCs w:val="24"/>
          <w:lang w:val="en-GB"/>
        </w:rPr>
        <w:t xml:space="preserve"> However, the maximum seed weight (</w:t>
      </w:r>
      <w:r w:rsidRPr="00647F37">
        <w:rPr>
          <w:rFonts w:ascii="Times New Roman" w:hAnsi="Times New Roman" w:cs="Times New Roman"/>
          <w:sz w:val="24"/>
          <w:szCs w:val="24"/>
        </w:rPr>
        <w:t>2.18</w:t>
      </w:r>
      <w:r w:rsidRPr="00647F37">
        <w:rPr>
          <w:rFonts w:ascii="Times New Roman" w:hAnsi="Times New Roman" w:cs="Times New Roman"/>
          <w:sz w:val="24"/>
          <w:szCs w:val="24"/>
          <w:lang w:val="en-GB"/>
        </w:rPr>
        <w:t xml:space="preserve"> g)</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was observed in treatment T</w:t>
      </w:r>
      <w:r w:rsidRPr="00647F37">
        <w:rPr>
          <w:rFonts w:ascii="Times New Roman" w:hAnsi="Times New Roman" w:cs="Times New Roman"/>
          <w:sz w:val="24"/>
          <w:szCs w:val="24"/>
          <w:vertAlign w:val="subscript"/>
          <w:lang w:val="en-GB"/>
        </w:rPr>
        <w:t>12</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Pr>
          <w:rFonts w:ascii="Times New Roman" w:hAnsi="Times New Roman" w:cs="Times New Roman"/>
          <w:sz w:val="24"/>
          <w:szCs w:val="24"/>
          <w:lang w:val="en-GB"/>
        </w:rPr>
        <w:t xml:space="preserve"> control</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The decrease in seed weight might be due to lesser number of healthy seeds as gibberellic acid helps in induction of parthenogenesis </w:t>
      </w:r>
      <w:r>
        <w:rPr>
          <w:rFonts w:ascii="Times New Roman" w:hAnsi="Times New Roman" w:cs="Times New Roman"/>
          <w:i/>
          <w:color w:val="000000"/>
          <w:sz w:val="24"/>
          <w:szCs w:val="24"/>
        </w:rPr>
        <w:t>i.e.</w:t>
      </w:r>
      <w:r>
        <w:rPr>
          <w:rFonts w:ascii="Times New Roman" w:hAnsi="Times New Roman" w:cs="Times New Roman"/>
          <w:color w:val="000000"/>
          <w:sz w:val="24"/>
          <w:szCs w:val="24"/>
        </w:rPr>
        <w:t xml:space="preserve"> production of seedless fruits, so it leads to production of </w:t>
      </w:r>
      <w:proofErr w:type="gramStart"/>
      <w:r>
        <w:rPr>
          <w:rFonts w:ascii="Times New Roman" w:hAnsi="Times New Roman" w:cs="Times New Roman"/>
          <w:color w:val="000000"/>
          <w:sz w:val="24"/>
          <w:szCs w:val="24"/>
        </w:rPr>
        <w:t>less</w:t>
      </w:r>
      <w:proofErr w:type="gramEnd"/>
      <w:r>
        <w:rPr>
          <w:rFonts w:ascii="Times New Roman" w:hAnsi="Times New Roman" w:cs="Times New Roman"/>
          <w:color w:val="000000"/>
          <w:sz w:val="24"/>
          <w:szCs w:val="24"/>
        </w:rPr>
        <w:t xml:space="preserve"> number of seeds and ultimately the amount of seed weight is also reduced.</w:t>
      </w:r>
      <w:r>
        <w:rPr>
          <w:rFonts w:ascii="Times New Roman" w:hAnsi="Times New Roman" w:cs="Times New Roman"/>
          <w:i/>
          <w:color w:val="000000"/>
          <w:sz w:val="24"/>
          <w:szCs w:val="24"/>
        </w:rPr>
        <w:t xml:space="preserve"> </w:t>
      </w:r>
      <w:r>
        <w:rPr>
          <w:rFonts w:ascii="Times New Roman" w:hAnsi="Times New Roman" w:cs="Times New Roman"/>
          <w:sz w:val="24"/>
          <w:szCs w:val="24"/>
        </w:rPr>
        <w:t>Similar results were obtained by</w:t>
      </w:r>
      <w:r>
        <w:rPr>
          <w:rFonts w:ascii="Times New Roman" w:hAnsi="Times New Roman" w:cs="Times New Roman"/>
          <w:color w:val="000000"/>
          <w:sz w:val="24"/>
          <w:szCs w:val="24"/>
        </w:rPr>
        <w:t xml:space="preserve"> Agnihotri </w:t>
      </w:r>
      <w:r>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(2013) and Singh </w:t>
      </w:r>
      <w:r>
        <w:rPr>
          <w:rFonts w:ascii="Times New Roman" w:hAnsi="Times New Roman" w:cs="Times New Roman"/>
          <w:i/>
          <w:iCs/>
          <w:color w:val="000000"/>
          <w:sz w:val="24"/>
          <w:szCs w:val="24"/>
        </w:rPr>
        <w:t>et al.</w:t>
      </w:r>
      <w:r>
        <w:rPr>
          <w:rFonts w:ascii="Times New Roman" w:hAnsi="Times New Roman" w:cs="Times New Roman"/>
          <w:color w:val="000000"/>
          <w:sz w:val="24"/>
          <w:szCs w:val="24"/>
        </w:rPr>
        <w:t xml:space="preserve"> (2017) in guava. </w:t>
      </w:r>
      <w:r>
        <w:rPr>
          <w:rFonts w:ascii="Times New Roman" w:hAnsi="Times New Roman" w:cs="Times New Roman"/>
          <w:sz w:val="24"/>
          <w:szCs w:val="24"/>
        </w:rPr>
        <w:t xml:space="preserve">However, the </w:t>
      </w:r>
      <w:r w:rsidRPr="00647F37">
        <w:rPr>
          <w:rFonts w:ascii="Times New Roman" w:hAnsi="Times New Roman" w:cs="Times New Roman"/>
          <w:sz w:val="24"/>
          <w:szCs w:val="24"/>
          <w:lang w:val="en-GB"/>
        </w:rPr>
        <w:t>maximum volume of fruit (</w:t>
      </w:r>
      <w:r w:rsidRPr="00647F37">
        <w:rPr>
          <w:rFonts w:ascii="Times New Roman" w:hAnsi="Times New Roman" w:cs="Times New Roman"/>
          <w:sz w:val="24"/>
          <w:szCs w:val="24"/>
        </w:rPr>
        <w:t>178.2</w:t>
      </w:r>
      <w:r w:rsidRPr="00647F37">
        <w:rPr>
          <w:rFonts w:ascii="Times New Roman" w:hAnsi="Times New Roman" w:cs="Times New Roman"/>
          <w:sz w:val="24"/>
          <w:szCs w:val="24"/>
          <w:lang w:val="en-GB"/>
        </w:rPr>
        <w:t xml:space="preserve"> cc) was recorded at</w:t>
      </w:r>
      <w:r w:rsidRPr="00647F37">
        <w:rPr>
          <w:rFonts w:ascii="Times New Roman" w:hAnsi="Times New Roman" w:cs="Times New Roman"/>
          <w:sz w:val="24"/>
          <w:szCs w:val="24"/>
        </w:rPr>
        <w:t xml:space="preserve"> T</w:t>
      </w:r>
      <w:r w:rsidRPr="00647F37">
        <w:rPr>
          <w:rFonts w:ascii="Times New Roman" w:hAnsi="Times New Roman" w:cs="Times New Roman"/>
          <w:sz w:val="24"/>
          <w:szCs w:val="24"/>
          <w:vertAlign w:val="subscript"/>
        </w:rPr>
        <w:t>12</w:t>
      </w:r>
      <w:r w:rsidRPr="00647F37">
        <w:rPr>
          <w:rFonts w:ascii="Times New Roman" w:hAnsi="Times New Roman" w:cs="Times New Roman"/>
          <w:sz w:val="24"/>
          <w:szCs w:val="24"/>
          <w:lang w:val="en-GB"/>
        </w:rPr>
        <w:t xml:space="preserve"> </w:t>
      </w:r>
      <w:r w:rsidRPr="00647F37">
        <w:rPr>
          <w:rFonts w:ascii="Times New Roman" w:hAnsi="Times New Roman" w:cs="Times New Roman"/>
          <w:sz w:val="24"/>
          <w:szCs w:val="24"/>
        </w:rPr>
        <w:t>GA</w:t>
      </w:r>
      <w:r w:rsidRPr="00647F37">
        <w:rPr>
          <w:rFonts w:ascii="Times New Roman" w:hAnsi="Times New Roman" w:cs="Times New Roman"/>
          <w:sz w:val="24"/>
          <w:szCs w:val="24"/>
          <w:vertAlign w:val="subscript"/>
        </w:rPr>
        <w:t>3</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 xml:space="preserve"> 100 ppm followed by </w:t>
      </w:r>
      <w:r w:rsidRPr="00647F37">
        <w:rPr>
          <w:rFonts w:ascii="Times New Roman" w:hAnsi="Times New Roman" w:cs="Times New Roman"/>
          <w:sz w:val="24"/>
          <w:szCs w:val="24"/>
        </w:rPr>
        <w:t>T</w:t>
      </w:r>
      <w:r w:rsidRPr="00647F37">
        <w:rPr>
          <w:rFonts w:ascii="Times New Roman" w:hAnsi="Times New Roman" w:cs="Times New Roman"/>
          <w:sz w:val="24"/>
          <w:szCs w:val="24"/>
          <w:vertAlign w:val="subscript"/>
        </w:rPr>
        <w:t>11</w:t>
      </w:r>
      <w:r w:rsidRPr="00647F37">
        <w:rPr>
          <w:rFonts w:ascii="Times New Roman" w:hAnsi="Times New Roman" w:cs="Times New Roman"/>
          <w:sz w:val="24"/>
          <w:szCs w:val="24"/>
        </w:rPr>
        <w:t xml:space="preserve"> </w:t>
      </w:r>
      <w:r w:rsidRPr="00647F37">
        <w:rPr>
          <w:rFonts w:ascii="Times New Roman" w:hAnsi="Times New Roman" w:cs="Times New Roman"/>
          <w:i/>
          <w:sz w:val="24"/>
          <w:szCs w:val="24"/>
        </w:rPr>
        <w:t>i.e.</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GA</w:t>
      </w:r>
      <w:r w:rsidRPr="00647F37">
        <w:rPr>
          <w:rFonts w:ascii="Times New Roman" w:hAnsi="Times New Roman" w:cs="Times New Roman"/>
          <w:sz w:val="24"/>
          <w:szCs w:val="24"/>
          <w:vertAlign w:val="subscript"/>
          <w:lang w:val="en-GB"/>
        </w:rPr>
        <w:t xml:space="preserve">3 </w:t>
      </w:r>
      <w:r w:rsidRPr="00647F37">
        <w:rPr>
          <w:rFonts w:ascii="Times New Roman" w:hAnsi="Times New Roman" w:cs="Times New Roman"/>
          <w:sz w:val="24"/>
          <w:szCs w:val="24"/>
          <w:lang w:val="en-GB"/>
        </w:rPr>
        <w:t xml:space="preserve">@ </w:t>
      </w:r>
      <w:r w:rsidRPr="00647F37">
        <w:rPr>
          <w:rFonts w:ascii="Times New Roman" w:hAnsi="Times New Roman" w:cs="Times New Roman"/>
          <w:sz w:val="24"/>
          <w:szCs w:val="24"/>
        </w:rPr>
        <w:t>75</w:t>
      </w:r>
      <w:r w:rsidRPr="00647F37">
        <w:rPr>
          <w:rFonts w:ascii="Times New Roman" w:hAnsi="Times New Roman" w:cs="Times New Roman"/>
          <w:sz w:val="24"/>
          <w:szCs w:val="24"/>
          <w:lang w:val="en-GB"/>
        </w:rPr>
        <w:t xml:space="preserve"> ppm (174.8 cc) and T</w:t>
      </w:r>
      <w:r w:rsidRPr="00647F37">
        <w:rPr>
          <w:rFonts w:ascii="Times New Roman" w:hAnsi="Times New Roman" w:cs="Times New Roman"/>
          <w:sz w:val="24"/>
          <w:szCs w:val="24"/>
          <w:vertAlign w:val="subscript"/>
          <w:lang w:val="en-GB"/>
        </w:rPr>
        <w:t>6</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K</w:t>
      </w:r>
      <w:r w:rsidRPr="00647F37">
        <w:rPr>
          <w:rFonts w:ascii="Times New Roman" w:hAnsi="Times New Roman" w:cs="Times New Roman"/>
          <w:sz w:val="24"/>
          <w:szCs w:val="24"/>
          <w:vertAlign w:val="subscript"/>
          <w:lang w:val="en-GB"/>
        </w:rPr>
        <w:t>2</w:t>
      </w:r>
      <w:r w:rsidRPr="00647F37">
        <w:rPr>
          <w:rFonts w:ascii="Times New Roman" w:hAnsi="Times New Roman" w:cs="Times New Roman"/>
          <w:sz w:val="24"/>
          <w:szCs w:val="24"/>
          <w:lang w:val="en-GB"/>
        </w:rPr>
        <w:t>SO</w:t>
      </w:r>
      <w:r w:rsidRPr="00647F37">
        <w:rPr>
          <w:rFonts w:ascii="Times New Roman" w:hAnsi="Times New Roman" w:cs="Times New Roman"/>
          <w:sz w:val="24"/>
          <w:szCs w:val="24"/>
          <w:vertAlign w:val="subscript"/>
          <w:lang w:val="en-GB"/>
        </w:rPr>
        <w:t>4</w:t>
      </w:r>
      <w:r w:rsidRPr="00647F37">
        <w:rPr>
          <w:rFonts w:ascii="Times New Roman" w:hAnsi="Times New Roman" w:cs="Times New Roman"/>
          <w:sz w:val="24"/>
          <w:szCs w:val="24"/>
        </w:rPr>
        <w:t xml:space="preserve"> @ 1.5 % (173.5 cc)</w:t>
      </w:r>
      <w:r w:rsidRPr="00647F37">
        <w:rPr>
          <w:rFonts w:ascii="Times New Roman" w:hAnsi="Times New Roman" w:cs="Times New Roman"/>
          <w:sz w:val="24"/>
          <w:szCs w:val="24"/>
          <w:lang w:val="en-GB"/>
        </w:rPr>
        <w:t xml:space="preserve"> which were significantly higher over </w:t>
      </w:r>
      <w:r w:rsidRPr="00647F37">
        <w:rPr>
          <w:rFonts w:ascii="Times New Roman" w:hAnsi="Times New Roman" w:cs="Times New Roman"/>
          <w:sz w:val="24"/>
          <w:szCs w:val="24"/>
        </w:rPr>
        <w:t xml:space="preserve">the </w:t>
      </w:r>
      <w:r w:rsidRPr="00647F37">
        <w:rPr>
          <w:rFonts w:ascii="Times New Roman" w:hAnsi="Times New Roman" w:cs="Times New Roman"/>
          <w:sz w:val="24"/>
          <w:szCs w:val="24"/>
          <w:lang w:val="en-GB"/>
        </w:rPr>
        <w:t>control</w:t>
      </w:r>
      <w:r w:rsidRPr="00647F37">
        <w:rPr>
          <w:rFonts w:ascii="Times New Roman" w:hAnsi="Times New Roman" w:cs="Times New Roman"/>
          <w:sz w:val="24"/>
          <w:szCs w:val="24"/>
        </w:rPr>
        <w:t xml:space="preserve">. However, </w:t>
      </w:r>
      <w:r w:rsidRPr="00647F37">
        <w:rPr>
          <w:rFonts w:ascii="Times New Roman" w:hAnsi="Times New Roman" w:cs="Times New Roman"/>
          <w:sz w:val="24"/>
          <w:szCs w:val="24"/>
          <w:lang w:val="en-GB"/>
        </w:rPr>
        <w:t>minimum volume of fruit (151.2 cc)</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was recorded in control</w:t>
      </w:r>
      <w:r>
        <w:rPr>
          <w:rFonts w:ascii="Times New Roman" w:hAnsi="Times New Roman" w:cs="Times New Roman"/>
          <w:sz w:val="24"/>
          <w:szCs w:val="24"/>
        </w:rPr>
        <w:t>. T</w:t>
      </w:r>
      <w:r>
        <w:rPr>
          <w:rFonts w:ascii="Times New Roman" w:hAnsi="Times New Roman" w:cs="Times New Roman"/>
          <w:spacing w:val="-4"/>
          <w:sz w:val="24"/>
          <w:szCs w:val="24"/>
        </w:rPr>
        <w:t>he foliar application of GA</w:t>
      </w:r>
      <w:r>
        <w:rPr>
          <w:rFonts w:ascii="Times New Roman" w:hAnsi="Times New Roman" w:cs="Times New Roman"/>
          <w:spacing w:val="-4"/>
          <w:sz w:val="24"/>
          <w:szCs w:val="24"/>
          <w:vertAlign w:val="subscript"/>
        </w:rPr>
        <w:t xml:space="preserve">3 </w:t>
      </w:r>
      <w:r>
        <w:rPr>
          <w:rFonts w:ascii="Times New Roman" w:hAnsi="Times New Roman" w:cs="Times New Roman"/>
          <w:spacing w:val="-4"/>
          <w:sz w:val="24"/>
          <w:szCs w:val="24"/>
        </w:rPr>
        <w:t xml:space="preserve">is used in enhancing the sugar buildup, more pulp proportion and cell enlargement and elongation and ultimately increasing the volume of fruit. </w:t>
      </w:r>
      <w:r>
        <w:rPr>
          <w:rFonts w:ascii="Times New Roman" w:hAnsi="Times New Roman" w:cs="Times New Roman"/>
          <w:sz w:val="24"/>
          <w:szCs w:val="24"/>
        </w:rPr>
        <w:t>The application of different chemicals had no significant impact on the specific gravity.</w:t>
      </w:r>
    </w:p>
    <w:p w14:paraId="6F704CF1" w14:textId="77777777" w:rsidR="008A3295" w:rsidRDefault="008A3295">
      <w:pPr>
        <w:spacing w:after="0" w:line="360" w:lineRule="auto"/>
        <w:jc w:val="both"/>
        <w:rPr>
          <w:rFonts w:ascii="Times New Roman" w:hAnsi="Times New Roman" w:cs="Times New Roman"/>
          <w:sz w:val="24"/>
          <w:szCs w:val="24"/>
        </w:rPr>
      </w:pPr>
    </w:p>
    <w:p w14:paraId="4244A96B" w14:textId="77777777" w:rsidR="008A3295" w:rsidRDefault="008A3295">
      <w:pPr>
        <w:spacing w:after="0" w:line="360" w:lineRule="auto"/>
        <w:jc w:val="both"/>
        <w:rPr>
          <w:rFonts w:ascii="Times New Roman" w:hAnsi="Times New Roman" w:cs="Times New Roman"/>
          <w:sz w:val="24"/>
          <w:szCs w:val="24"/>
        </w:rPr>
      </w:pPr>
    </w:p>
    <w:p w14:paraId="5F244F0D" w14:textId="77777777" w:rsidR="008A3295" w:rsidRDefault="008A3295">
      <w:pPr>
        <w:spacing w:after="0" w:line="360" w:lineRule="auto"/>
        <w:jc w:val="both"/>
        <w:rPr>
          <w:rFonts w:ascii="Times New Roman" w:hAnsi="Times New Roman" w:cs="Times New Roman"/>
          <w:sz w:val="24"/>
          <w:szCs w:val="24"/>
        </w:rPr>
      </w:pPr>
    </w:p>
    <w:p w14:paraId="0EF9961E" w14:textId="77777777" w:rsidR="008A3295" w:rsidRDefault="008A3295">
      <w:pPr>
        <w:spacing w:after="0" w:line="360" w:lineRule="auto"/>
        <w:jc w:val="both"/>
        <w:rPr>
          <w:rFonts w:ascii="Times New Roman" w:hAnsi="Times New Roman" w:cs="Times New Roman"/>
          <w:sz w:val="24"/>
          <w:szCs w:val="24"/>
        </w:rPr>
      </w:pPr>
    </w:p>
    <w:p w14:paraId="1800C20F" w14:textId="77777777" w:rsidR="008A3295" w:rsidRDefault="008A3295">
      <w:pPr>
        <w:spacing w:after="0" w:line="360" w:lineRule="auto"/>
        <w:jc w:val="both"/>
        <w:rPr>
          <w:rFonts w:ascii="Times New Roman" w:hAnsi="Times New Roman"/>
          <w:sz w:val="24"/>
          <w:szCs w:val="24"/>
        </w:rPr>
      </w:pPr>
    </w:p>
    <w:p w14:paraId="70218606" w14:textId="77777777" w:rsidR="00EC09BF" w:rsidRDefault="00EC09BF">
      <w:pPr>
        <w:spacing w:after="0" w:line="360" w:lineRule="auto"/>
        <w:jc w:val="both"/>
        <w:rPr>
          <w:rFonts w:ascii="Times New Roman" w:hAnsi="Times New Roman"/>
          <w:sz w:val="24"/>
          <w:szCs w:val="24"/>
        </w:rPr>
      </w:pPr>
    </w:p>
    <w:p w14:paraId="511F8672" w14:textId="77777777" w:rsidR="00EC09BF" w:rsidRDefault="00647F37">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Table 2. </w:t>
      </w:r>
      <w:r w:rsidR="00D87E5F" w:rsidRPr="00D87E5F">
        <w:rPr>
          <w:rFonts w:ascii="Times New Roman" w:hAnsi="Times New Roman"/>
          <w:b/>
          <w:sz w:val="24"/>
          <w:szCs w:val="24"/>
          <w:lang w:val="en-GB"/>
        </w:rPr>
        <w:t xml:space="preserve">Effect of different chemicals on </w:t>
      </w:r>
      <w:r>
        <w:rPr>
          <w:rFonts w:ascii="Times New Roman" w:hAnsi="Times New Roman"/>
          <w:b/>
          <w:sz w:val="24"/>
          <w:szCs w:val="24"/>
        </w:rPr>
        <w:t>n</w:t>
      </w:r>
      <w:r>
        <w:rPr>
          <w:rFonts w:ascii="Times New Roman" w:hAnsi="Times New Roman" w:cs="Times New Roman"/>
          <w:b/>
          <w:color w:val="000000"/>
          <w:sz w:val="24"/>
          <w:szCs w:val="24"/>
        </w:rPr>
        <w:t xml:space="preserve">umber of </w:t>
      </w:r>
      <w:proofErr w:type="gramStart"/>
      <w:r>
        <w:rPr>
          <w:rFonts w:ascii="Times New Roman" w:hAnsi="Times New Roman" w:cs="Times New Roman"/>
          <w:b/>
          <w:color w:val="000000"/>
          <w:sz w:val="24"/>
          <w:szCs w:val="24"/>
        </w:rPr>
        <w:t>seeds/ fruit</w:t>
      </w:r>
      <w:proofErr w:type="gramEnd"/>
      <w:r>
        <w:rPr>
          <w:rFonts w:ascii="Times New Roman" w:hAnsi="Times New Roman"/>
          <w:b/>
          <w:sz w:val="24"/>
          <w:szCs w:val="24"/>
        </w:rPr>
        <w:t>, a</w:t>
      </w:r>
      <w:r>
        <w:rPr>
          <w:rFonts w:ascii="Times New Roman" w:hAnsi="Times New Roman" w:cs="Times New Roman"/>
          <w:b/>
          <w:color w:val="000000"/>
          <w:sz w:val="24"/>
          <w:szCs w:val="24"/>
        </w:rPr>
        <w:t>verage seed weight (g)</w:t>
      </w:r>
      <w:r>
        <w:rPr>
          <w:rFonts w:ascii="Times New Roman" w:hAnsi="Times New Roman"/>
          <w:b/>
          <w:sz w:val="24"/>
          <w:szCs w:val="24"/>
        </w:rPr>
        <w:t>, v</w:t>
      </w:r>
      <w:r>
        <w:rPr>
          <w:rFonts w:ascii="Times New Roman" w:hAnsi="Times New Roman" w:cs="Times New Roman"/>
          <w:b/>
          <w:color w:val="000000"/>
          <w:sz w:val="24"/>
          <w:szCs w:val="24"/>
        </w:rPr>
        <w:t>olume of fruit (cc)</w:t>
      </w:r>
      <w:r>
        <w:rPr>
          <w:rFonts w:ascii="Times New Roman" w:hAnsi="Times New Roman"/>
          <w:b/>
          <w:sz w:val="24"/>
          <w:szCs w:val="24"/>
        </w:rPr>
        <w:t xml:space="preserve"> and s</w:t>
      </w:r>
      <w:r>
        <w:rPr>
          <w:rFonts w:ascii="Times New Roman" w:hAnsi="Times New Roman" w:cs="Times New Roman"/>
          <w:b/>
          <w:color w:val="000000"/>
          <w:sz w:val="24"/>
          <w:szCs w:val="24"/>
        </w:rPr>
        <w:t>pecific gravity (g/cc)</w:t>
      </w:r>
      <w:r w:rsidR="00D87E5F">
        <w:rPr>
          <w:rFonts w:ascii="Times New Roman" w:hAnsi="Times New Roman"/>
          <w:b/>
          <w:sz w:val="24"/>
          <w:szCs w:val="24"/>
        </w:rPr>
        <w:t xml:space="preserve"> of guava cv. Hisar </w:t>
      </w:r>
      <w:proofErr w:type="spellStart"/>
      <w:r w:rsidR="00D87E5F">
        <w:rPr>
          <w:rFonts w:ascii="Times New Roman" w:hAnsi="Times New Roman"/>
          <w:b/>
          <w:sz w:val="24"/>
          <w:szCs w:val="24"/>
        </w:rPr>
        <w:t>Safeda</w:t>
      </w:r>
      <w:proofErr w:type="spellEnd"/>
    </w:p>
    <w:p w14:paraId="41759D67" w14:textId="77777777" w:rsidR="00EC09BF" w:rsidRDefault="00EC09BF">
      <w:pPr>
        <w:spacing w:after="0" w:line="240" w:lineRule="auto"/>
        <w:ind w:left="-142"/>
        <w:rPr>
          <w:rFonts w:ascii="Times New Roman" w:hAnsi="Times New Roman"/>
          <w:b/>
          <w:sz w:val="24"/>
          <w:szCs w:val="24"/>
        </w:rPr>
      </w:pPr>
    </w:p>
    <w:tbl>
      <w:tblPr>
        <w:tblStyle w:val="Style18"/>
        <w:tblW w:w="488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1863"/>
        <w:gridCol w:w="1617"/>
        <w:gridCol w:w="1836"/>
        <w:gridCol w:w="1861"/>
      </w:tblGrid>
      <w:tr w:rsidR="00EC09BF" w14:paraId="1502B3E8" w14:textId="77777777" w:rsidTr="00D87E5F">
        <w:tc>
          <w:tcPr>
            <w:tcW w:w="1166" w:type="pct"/>
            <w:tcBorders>
              <w:bottom w:val="single" w:sz="4" w:space="0" w:color="000000"/>
            </w:tcBorders>
            <w:vAlign w:val="center"/>
          </w:tcPr>
          <w:p w14:paraId="58245806" w14:textId="77777777" w:rsidR="00EC09BF" w:rsidRDefault="00647F37">
            <w:pPr>
              <w:spacing w:before="8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Treatments</w:t>
            </w:r>
          </w:p>
        </w:tc>
        <w:tc>
          <w:tcPr>
            <w:tcW w:w="995" w:type="pct"/>
            <w:vAlign w:val="center"/>
          </w:tcPr>
          <w:p w14:paraId="0551D5B2" w14:textId="77777777" w:rsidR="00EC09BF" w:rsidRDefault="00647F37">
            <w:pPr>
              <w:spacing w:before="8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Number of </w:t>
            </w:r>
            <w:proofErr w:type="gramStart"/>
            <w:r>
              <w:rPr>
                <w:rFonts w:ascii="Times New Roman" w:hAnsi="Times New Roman" w:cs="Times New Roman"/>
                <w:b/>
                <w:color w:val="000000"/>
                <w:sz w:val="24"/>
                <w:szCs w:val="24"/>
              </w:rPr>
              <w:t>seeds/ fruit</w:t>
            </w:r>
            <w:proofErr w:type="gramEnd"/>
          </w:p>
        </w:tc>
        <w:tc>
          <w:tcPr>
            <w:tcW w:w="864" w:type="pct"/>
            <w:vAlign w:val="center"/>
          </w:tcPr>
          <w:p w14:paraId="2F7FB647" w14:textId="77777777" w:rsidR="00EC09BF" w:rsidRDefault="00647F37">
            <w:pPr>
              <w:spacing w:before="40" w:after="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Average seed weight (g)</w:t>
            </w:r>
          </w:p>
        </w:tc>
        <w:tc>
          <w:tcPr>
            <w:tcW w:w="981" w:type="pct"/>
            <w:vAlign w:val="center"/>
          </w:tcPr>
          <w:p w14:paraId="51808680" w14:textId="77777777" w:rsidR="00EC09BF" w:rsidRDefault="00647F37">
            <w:pPr>
              <w:spacing w:before="40" w:after="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Volume of fruit (cc)</w:t>
            </w:r>
          </w:p>
        </w:tc>
        <w:tc>
          <w:tcPr>
            <w:tcW w:w="994" w:type="pct"/>
            <w:vAlign w:val="center"/>
          </w:tcPr>
          <w:p w14:paraId="4AB4CBFE" w14:textId="77777777" w:rsidR="00EC09BF" w:rsidRDefault="00647F37">
            <w:pPr>
              <w:spacing w:before="40" w:after="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Specific gravity (g/cc)</w:t>
            </w:r>
          </w:p>
        </w:tc>
      </w:tr>
      <w:tr w:rsidR="00D87E5F" w14:paraId="163D1245" w14:textId="77777777" w:rsidTr="00112407">
        <w:tc>
          <w:tcPr>
            <w:tcW w:w="1166" w:type="pct"/>
            <w:tcBorders>
              <w:bottom w:val="single" w:sz="4" w:space="0" w:color="auto"/>
            </w:tcBorders>
          </w:tcPr>
          <w:p w14:paraId="23BC7C96" w14:textId="77777777" w:rsidR="00D87E5F" w:rsidRPr="00F067D2" w:rsidRDefault="00D87E5F" w:rsidP="00D87E5F">
            <w:pPr>
              <w:rPr>
                <w:rFonts w:ascii="Times New Roman" w:hAnsi="Times New Roman" w:cs="Times New Roman"/>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1 </w:t>
            </w: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0.50 %</w:t>
            </w:r>
          </w:p>
        </w:tc>
        <w:tc>
          <w:tcPr>
            <w:tcW w:w="995" w:type="pct"/>
            <w:vAlign w:val="bottom"/>
          </w:tcPr>
          <w:p w14:paraId="11044DE7"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239.5</w:t>
            </w:r>
          </w:p>
        </w:tc>
        <w:tc>
          <w:tcPr>
            <w:tcW w:w="864" w:type="pct"/>
            <w:vAlign w:val="bottom"/>
          </w:tcPr>
          <w:p w14:paraId="6D2D4E5D"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2.14</w:t>
            </w:r>
          </w:p>
        </w:tc>
        <w:tc>
          <w:tcPr>
            <w:tcW w:w="981" w:type="pct"/>
            <w:vAlign w:val="bottom"/>
          </w:tcPr>
          <w:p w14:paraId="7E242F81"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159.8</w:t>
            </w:r>
          </w:p>
        </w:tc>
        <w:tc>
          <w:tcPr>
            <w:tcW w:w="994" w:type="pct"/>
            <w:vAlign w:val="bottom"/>
          </w:tcPr>
          <w:p w14:paraId="4D3F7374"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0.99</w:t>
            </w:r>
          </w:p>
        </w:tc>
      </w:tr>
      <w:tr w:rsidR="00D87E5F" w14:paraId="0F246245" w14:textId="77777777" w:rsidTr="00112407">
        <w:tc>
          <w:tcPr>
            <w:tcW w:w="1166" w:type="pct"/>
            <w:tcBorders>
              <w:top w:val="single" w:sz="4" w:space="0" w:color="auto"/>
            </w:tcBorders>
          </w:tcPr>
          <w:p w14:paraId="3FF28E79"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2 </w:t>
            </w: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xml:space="preserve"> @ 1 %</w:t>
            </w:r>
          </w:p>
        </w:tc>
        <w:tc>
          <w:tcPr>
            <w:tcW w:w="995" w:type="pct"/>
            <w:vAlign w:val="bottom"/>
          </w:tcPr>
          <w:p w14:paraId="575094A4"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232.9</w:t>
            </w:r>
          </w:p>
        </w:tc>
        <w:tc>
          <w:tcPr>
            <w:tcW w:w="864" w:type="pct"/>
            <w:vAlign w:val="bottom"/>
          </w:tcPr>
          <w:p w14:paraId="49634BDE"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2.10</w:t>
            </w:r>
          </w:p>
        </w:tc>
        <w:tc>
          <w:tcPr>
            <w:tcW w:w="981" w:type="pct"/>
            <w:vAlign w:val="bottom"/>
          </w:tcPr>
          <w:p w14:paraId="016259E5"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161.9</w:t>
            </w:r>
          </w:p>
        </w:tc>
        <w:tc>
          <w:tcPr>
            <w:tcW w:w="994" w:type="pct"/>
            <w:vAlign w:val="bottom"/>
          </w:tcPr>
          <w:p w14:paraId="351F5C4A"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1.00</w:t>
            </w:r>
          </w:p>
        </w:tc>
      </w:tr>
      <w:tr w:rsidR="00D87E5F" w14:paraId="4E71D75E" w14:textId="77777777" w:rsidTr="00112407">
        <w:tc>
          <w:tcPr>
            <w:tcW w:w="1166" w:type="pct"/>
          </w:tcPr>
          <w:p w14:paraId="01DAB8D0"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3 </w:t>
            </w: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xml:space="preserve"> @ 1.5 %</w:t>
            </w:r>
          </w:p>
        </w:tc>
        <w:tc>
          <w:tcPr>
            <w:tcW w:w="995" w:type="pct"/>
            <w:vAlign w:val="bottom"/>
          </w:tcPr>
          <w:p w14:paraId="3EF0C730"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231.7</w:t>
            </w:r>
          </w:p>
        </w:tc>
        <w:tc>
          <w:tcPr>
            <w:tcW w:w="864" w:type="pct"/>
            <w:vAlign w:val="bottom"/>
          </w:tcPr>
          <w:p w14:paraId="36164070"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2.08</w:t>
            </w:r>
          </w:p>
        </w:tc>
        <w:tc>
          <w:tcPr>
            <w:tcW w:w="981" w:type="pct"/>
            <w:vAlign w:val="bottom"/>
          </w:tcPr>
          <w:p w14:paraId="0EB2E022"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163.2</w:t>
            </w:r>
          </w:p>
        </w:tc>
        <w:tc>
          <w:tcPr>
            <w:tcW w:w="994" w:type="pct"/>
            <w:vAlign w:val="bottom"/>
          </w:tcPr>
          <w:p w14:paraId="7F4D2ADA"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1.01</w:t>
            </w:r>
          </w:p>
        </w:tc>
      </w:tr>
      <w:tr w:rsidR="00D87E5F" w14:paraId="15FB9E19" w14:textId="77777777" w:rsidTr="00112407">
        <w:tc>
          <w:tcPr>
            <w:tcW w:w="1166" w:type="pct"/>
          </w:tcPr>
          <w:p w14:paraId="006019D4"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4 </w:t>
            </w: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0.50 %</w:t>
            </w:r>
          </w:p>
        </w:tc>
        <w:tc>
          <w:tcPr>
            <w:tcW w:w="995" w:type="pct"/>
            <w:vAlign w:val="bottom"/>
          </w:tcPr>
          <w:p w14:paraId="01CB83FB"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234.4</w:t>
            </w:r>
          </w:p>
        </w:tc>
        <w:tc>
          <w:tcPr>
            <w:tcW w:w="864" w:type="pct"/>
            <w:vAlign w:val="bottom"/>
          </w:tcPr>
          <w:p w14:paraId="7792DCDE"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2.09</w:t>
            </w:r>
          </w:p>
        </w:tc>
        <w:tc>
          <w:tcPr>
            <w:tcW w:w="981" w:type="pct"/>
            <w:vAlign w:val="bottom"/>
          </w:tcPr>
          <w:p w14:paraId="58303110"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163.9</w:t>
            </w:r>
          </w:p>
        </w:tc>
        <w:tc>
          <w:tcPr>
            <w:tcW w:w="994" w:type="pct"/>
            <w:vAlign w:val="bottom"/>
          </w:tcPr>
          <w:p w14:paraId="4BD7198A"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0.99</w:t>
            </w:r>
          </w:p>
        </w:tc>
      </w:tr>
      <w:tr w:rsidR="00D87E5F" w14:paraId="7083EEE0" w14:textId="77777777" w:rsidTr="00112407">
        <w:tc>
          <w:tcPr>
            <w:tcW w:w="1166" w:type="pct"/>
          </w:tcPr>
          <w:p w14:paraId="70ECEC30"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5</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1 %</w:t>
            </w:r>
          </w:p>
        </w:tc>
        <w:tc>
          <w:tcPr>
            <w:tcW w:w="995" w:type="pct"/>
            <w:vAlign w:val="bottom"/>
          </w:tcPr>
          <w:p w14:paraId="4C2DD5BD"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230.9</w:t>
            </w:r>
          </w:p>
        </w:tc>
        <w:tc>
          <w:tcPr>
            <w:tcW w:w="864" w:type="pct"/>
            <w:vAlign w:val="bottom"/>
          </w:tcPr>
          <w:p w14:paraId="156D8782"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2.05</w:t>
            </w:r>
          </w:p>
        </w:tc>
        <w:tc>
          <w:tcPr>
            <w:tcW w:w="981" w:type="pct"/>
            <w:vAlign w:val="bottom"/>
          </w:tcPr>
          <w:p w14:paraId="25F44385"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166.7</w:t>
            </w:r>
          </w:p>
        </w:tc>
        <w:tc>
          <w:tcPr>
            <w:tcW w:w="994" w:type="pct"/>
            <w:vAlign w:val="bottom"/>
          </w:tcPr>
          <w:p w14:paraId="26CF0F1F"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1.00</w:t>
            </w:r>
          </w:p>
        </w:tc>
      </w:tr>
      <w:tr w:rsidR="00D87E5F" w14:paraId="37115D83" w14:textId="77777777" w:rsidTr="00112407">
        <w:tc>
          <w:tcPr>
            <w:tcW w:w="1166" w:type="pct"/>
          </w:tcPr>
          <w:p w14:paraId="107006AE"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6</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1.5 %</w:t>
            </w:r>
          </w:p>
        </w:tc>
        <w:tc>
          <w:tcPr>
            <w:tcW w:w="995" w:type="pct"/>
            <w:vAlign w:val="bottom"/>
          </w:tcPr>
          <w:p w14:paraId="34BD0C11"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225.3</w:t>
            </w:r>
          </w:p>
        </w:tc>
        <w:tc>
          <w:tcPr>
            <w:tcW w:w="864" w:type="pct"/>
            <w:vAlign w:val="bottom"/>
          </w:tcPr>
          <w:p w14:paraId="5384AD42"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1.99</w:t>
            </w:r>
          </w:p>
        </w:tc>
        <w:tc>
          <w:tcPr>
            <w:tcW w:w="981" w:type="pct"/>
            <w:vAlign w:val="bottom"/>
          </w:tcPr>
          <w:p w14:paraId="23F7A8F3"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173.5</w:t>
            </w:r>
          </w:p>
        </w:tc>
        <w:tc>
          <w:tcPr>
            <w:tcW w:w="994" w:type="pct"/>
            <w:vAlign w:val="bottom"/>
          </w:tcPr>
          <w:p w14:paraId="6F19424C"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0.99</w:t>
            </w:r>
          </w:p>
        </w:tc>
      </w:tr>
      <w:tr w:rsidR="00D87E5F" w14:paraId="01E173DA" w14:textId="77777777" w:rsidTr="00112407">
        <w:tc>
          <w:tcPr>
            <w:tcW w:w="1166" w:type="pct"/>
          </w:tcPr>
          <w:p w14:paraId="303D46D4"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7</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0.2 %</w:t>
            </w:r>
          </w:p>
        </w:tc>
        <w:tc>
          <w:tcPr>
            <w:tcW w:w="995" w:type="pct"/>
            <w:vAlign w:val="bottom"/>
          </w:tcPr>
          <w:p w14:paraId="39D2FD7F"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246.4</w:t>
            </w:r>
          </w:p>
        </w:tc>
        <w:tc>
          <w:tcPr>
            <w:tcW w:w="864" w:type="pct"/>
            <w:vAlign w:val="bottom"/>
          </w:tcPr>
          <w:p w14:paraId="6E53B9BD"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2.16</w:t>
            </w:r>
          </w:p>
        </w:tc>
        <w:tc>
          <w:tcPr>
            <w:tcW w:w="981" w:type="pct"/>
            <w:vAlign w:val="bottom"/>
          </w:tcPr>
          <w:p w14:paraId="1D09883D"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154.4</w:t>
            </w:r>
          </w:p>
        </w:tc>
        <w:tc>
          <w:tcPr>
            <w:tcW w:w="994" w:type="pct"/>
            <w:vAlign w:val="bottom"/>
          </w:tcPr>
          <w:p w14:paraId="11BC5A50"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1.01</w:t>
            </w:r>
          </w:p>
        </w:tc>
      </w:tr>
      <w:tr w:rsidR="00D87E5F" w14:paraId="05622D70" w14:textId="77777777" w:rsidTr="00112407">
        <w:tc>
          <w:tcPr>
            <w:tcW w:w="1166" w:type="pct"/>
          </w:tcPr>
          <w:p w14:paraId="41261BEE"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8</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0.4 %</w:t>
            </w:r>
          </w:p>
        </w:tc>
        <w:tc>
          <w:tcPr>
            <w:tcW w:w="995" w:type="pct"/>
            <w:vAlign w:val="bottom"/>
          </w:tcPr>
          <w:p w14:paraId="6E0A59F8"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244.1</w:t>
            </w:r>
          </w:p>
        </w:tc>
        <w:tc>
          <w:tcPr>
            <w:tcW w:w="864" w:type="pct"/>
            <w:vAlign w:val="bottom"/>
          </w:tcPr>
          <w:p w14:paraId="1E2A6E24"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2.15</w:t>
            </w:r>
          </w:p>
        </w:tc>
        <w:tc>
          <w:tcPr>
            <w:tcW w:w="981" w:type="pct"/>
            <w:vAlign w:val="bottom"/>
          </w:tcPr>
          <w:p w14:paraId="5CD0160C"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157.2</w:t>
            </w:r>
          </w:p>
        </w:tc>
        <w:tc>
          <w:tcPr>
            <w:tcW w:w="994" w:type="pct"/>
            <w:vAlign w:val="bottom"/>
          </w:tcPr>
          <w:p w14:paraId="35EAA253"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1.00</w:t>
            </w:r>
          </w:p>
        </w:tc>
      </w:tr>
      <w:tr w:rsidR="00D87E5F" w14:paraId="1ED37F84" w14:textId="77777777" w:rsidTr="00112407">
        <w:tc>
          <w:tcPr>
            <w:tcW w:w="1166" w:type="pct"/>
          </w:tcPr>
          <w:p w14:paraId="2275C8A7"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9</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0.6 %</w:t>
            </w:r>
          </w:p>
        </w:tc>
        <w:tc>
          <w:tcPr>
            <w:tcW w:w="995" w:type="pct"/>
            <w:vAlign w:val="bottom"/>
          </w:tcPr>
          <w:p w14:paraId="1B9F7388"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236.8</w:t>
            </w:r>
          </w:p>
        </w:tc>
        <w:tc>
          <w:tcPr>
            <w:tcW w:w="864" w:type="pct"/>
            <w:vAlign w:val="bottom"/>
          </w:tcPr>
          <w:p w14:paraId="4F1FD91C"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2.12</w:t>
            </w:r>
          </w:p>
        </w:tc>
        <w:tc>
          <w:tcPr>
            <w:tcW w:w="981" w:type="pct"/>
            <w:vAlign w:val="bottom"/>
          </w:tcPr>
          <w:p w14:paraId="13D8E390"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159.2</w:t>
            </w:r>
          </w:p>
        </w:tc>
        <w:tc>
          <w:tcPr>
            <w:tcW w:w="994" w:type="pct"/>
            <w:vAlign w:val="bottom"/>
          </w:tcPr>
          <w:p w14:paraId="029EBD5E"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1.01</w:t>
            </w:r>
          </w:p>
        </w:tc>
      </w:tr>
      <w:tr w:rsidR="00D87E5F" w14:paraId="2D8E9AB8" w14:textId="77777777" w:rsidTr="00112407">
        <w:tc>
          <w:tcPr>
            <w:tcW w:w="1166" w:type="pct"/>
          </w:tcPr>
          <w:p w14:paraId="32CF9F8E"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10</w:t>
            </w:r>
            <w:r w:rsidRPr="00F067D2">
              <w:rPr>
                <w:rFonts w:ascii="Times New Roman" w:hAnsi="Times New Roman" w:cs="Times New Roman"/>
                <w:color w:val="000000"/>
                <w:sz w:val="24"/>
                <w:szCs w:val="24"/>
              </w:rPr>
              <w:t xml:space="preserve"> 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50 ppm</w:t>
            </w:r>
          </w:p>
        </w:tc>
        <w:tc>
          <w:tcPr>
            <w:tcW w:w="995" w:type="pct"/>
            <w:vAlign w:val="bottom"/>
          </w:tcPr>
          <w:p w14:paraId="6228E8B2"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230.9</w:t>
            </w:r>
          </w:p>
        </w:tc>
        <w:tc>
          <w:tcPr>
            <w:tcW w:w="864" w:type="pct"/>
            <w:vAlign w:val="bottom"/>
          </w:tcPr>
          <w:p w14:paraId="5673D3E6"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2.04</w:t>
            </w:r>
          </w:p>
        </w:tc>
        <w:tc>
          <w:tcPr>
            <w:tcW w:w="981" w:type="pct"/>
            <w:vAlign w:val="bottom"/>
          </w:tcPr>
          <w:p w14:paraId="3494F33A"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169.8</w:t>
            </w:r>
          </w:p>
        </w:tc>
        <w:tc>
          <w:tcPr>
            <w:tcW w:w="994" w:type="pct"/>
            <w:vAlign w:val="bottom"/>
          </w:tcPr>
          <w:p w14:paraId="5143B549"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0.99</w:t>
            </w:r>
          </w:p>
        </w:tc>
      </w:tr>
      <w:tr w:rsidR="00D87E5F" w14:paraId="24A9ADC9" w14:textId="77777777" w:rsidTr="00112407">
        <w:trPr>
          <w:trHeight w:val="188"/>
        </w:trPr>
        <w:tc>
          <w:tcPr>
            <w:tcW w:w="1166" w:type="pct"/>
          </w:tcPr>
          <w:p w14:paraId="52D25F95"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11</w:t>
            </w:r>
            <w:r w:rsidRPr="00F067D2">
              <w:rPr>
                <w:rFonts w:ascii="Times New Roman" w:hAnsi="Times New Roman" w:cs="Times New Roman"/>
                <w:color w:val="000000"/>
                <w:sz w:val="24"/>
                <w:szCs w:val="24"/>
              </w:rPr>
              <w:t xml:space="preserve"> 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75 ppm</w:t>
            </w:r>
          </w:p>
        </w:tc>
        <w:tc>
          <w:tcPr>
            <w:tcW w:w="995" w:type="pct"/>
            <w:vAlign w:val="bottom"/>
          </w:tcPr>
          <w:p w14:paraId="6BA9AFB1"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223.1</w:t>
            </w:r>
          </w:p>
        </w:tc>
        <w:tc>
          <w:tcPr>
            <w:tcW w:w="864" w:type="pct"/>
            <w:vAlign w:val="bottom"/>
          </w:tcPr>
          <w:p w14:paraId="67C60DF6"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1.95</w:t>
            </w:r>
          </w:p>
        </w:tc>
        <w:tc>
          <w:tcPr>
            <w:tcW w:w="981" w:type="pct"/>
            <w:vAlign w:val="bottom"/>
          </w:tcPr>
          <w:p w14:paraId="34128F87"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174.8</w:t>
            </w:r>
          </w:p>
        </w:tc>
        <w:tc>
          <w:tcPr>
            <w:tcW w:w="994" w:type="pct"/>
            <w:vAlign w:val="bottom"/>
          </w:tcPr>
          <w:p w14:paraId="4718FCDE"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0.99</w:t>
            </w:r>
          </w:p>
        </w:tc>
      </w:tr>
      <w:tr w:rsidR="00D87E5F" w14:paraId="716C453F" w14:textId="77777777" w:rsidTr="00112407">
        <w:tc>
          <w:tcPr>
            <w:tcW w:w="1166" w:type="pct"/>
          </w:tcPr>
          <w:p w14:paraId="1C7CC965"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12 </w:t>
            </w:r>
            <w:r w:rsidRPr="00F067D2">
              <w:rPr>
                <w:rFonts w:ascii="Times New Roman" w:hAnsi="Times New Roman" w:cs="Times New Roman"/>
                <w:color w:val="000000"/>
                <w:sz w:val="24"/>
                <w:szCs w:val="24"/>
              </w:rPr>
              <w:t>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100 ppm</w:t>
            </w:r>
          </w:p>
        </w:tc>
        <w:tc>
          <w:tcPr>
            <w:tcW w:w="995" w:type="pct"/>
            <w:vAlign w:val="bottom"/>
          </w:tcPr>
          <w:p w14:paraId="7A46E534"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220.7</w:t>
            </w:r>
          </w:p>
        </w:tc>
        <w:tc>
          <w:tcPr>
            <w:tcW w:w="864" w:type="pct"/>
            <w:vAlign w:val="bottom"/>
          </w:tcPr>
          <w:p w14:paraId="0CD400F7"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1.93</w:t>
            </w:r>
          </w:p>
        </w:tc>
        <w:tc>
          <w:tcPr>
            <w:tcW w:w="981" w:type="pct"/>
            <w:vAlign w:val="bottom"/>
          </w:tcPr>
          <w:p w14:paraId="3C35CDFC"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178.2</w:t>
            </w:r>
          </w:p>
        </w:tc>
        <w:tc>
          <w:tcPr>
            <w:tcW w:w="994" w:type="pct"/>
            <w:vAlign w:val="bottom"/>
          </w:tcPr>
          <w:p w14:paraId="772C169C"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0.98</w:t>
            </w:r>
          </w:p>
        </w:tc>
      </w:tr>
      <w:tr w:rsidR="00D87E5F" w14:paraId="782F9170" w14:textId="77777777" w:rsidTr="00112407">
        <w:tc>
          <w:tcPr>
            <w:tcW w:w="1166" w:type="pct"/>
          </w:tcPr>
          <w:p w14:paraId="61A97559"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13 </w:t>
            </w:r>
            <w:r w:rsidRPr="00F067D2">
              <w:rPr>
                <w:rFonts w:ascii="Times New Roman" w:hAnsi="Times New Roman" w:cs="Times New Roman"/>
                <w:color w:val="000000"/>
                <w:sz w:val="24"/>
                <w:szCs w:val="24"/>
              </w:rPr>
              <w:t>Control – Water Spray</w:t>
            </w:r>
          </w:p>
        </w:tc>
        <w:tc>
          <w:tcPr>
            <w:tcW w:w="995" w:type="pct"/>
            <w:vAlign w:val="bottom"/>
          </w:tcPr>
          <w:p w14:paraId="3D07D417"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251.6</w:t>
            </w:r>
          </w:p>
        </w:tc>
        <w:tc>
          <w:tcPr>
            <w:tcW w:w="864" w:type="pct"/>
            <w:vAlign w:val="bottom"/>
          </w:tcPr>
          <w:p w14:paraId="70603A63"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2.18</w:t>
            </w:r>
          </w:p>
        </w:tc>
        <w:tc>
          <w:tcPr>
            <w:tcW w:w="981" w:type="pct"/>
            <w:vAlign w:val="bottom"/>
          </w:tcPr>
          <w:p w14:paraId="36ACE578"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151.2</w:t>
            </w:r>
          </w:p>
        </w:tc>
        <w:tc>
          <w:tcPr>
            <w:tcW w:w="994" w:type="pct"/>
            <w:vAlign w:val="bottom"/>
          </w:tcPr>
          <w:p w14:paraId="21EC1007"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1.02</w:t>
            </w:r>
          </w:p>
        </w:tc>
      </w:tr>
      <w:tr w:rsidR="00D87E5F" w14:paraId="0540430B" w14:textId="77777777" w:rsidTr="00112407">
        <w:tc>
          <w:tcPr>
            <w:tcW w:w="1166" w:type="pct"/>
            <w:vAlign w:val="center"/>
          </w:tcPr>
          <w:p w14:paraId="53EB7F08" w14:textId="77777777" w:rsidR="00D87E5F" w:rsidRDefault="00D87E5F" w:rsidP="00D87E5F">
            <w:pPr>
              <w:spacing w:before="80" w:after="8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CD  @</w:t>
            </w:r>
            <w:proofErr w:type="gramEnd"/>
            <w:r>
              <w:rPr>
                <w:rFonts w:ascii="Times New Roman" w:hAnsi="Times New Roman" w:cs="Times New Roman"/>
                <w:color w:val="000000"/>
                <w:sz w:val="24"/>
                <w:szCs w:val="24"/>
              </w:rPr>
              <w:t xml:space="preserve"> 5%</w:t>
            </w:r>
          </w:p>
        </w:tc>
        <w:tc>
          <w:tcPr>
            <w:tcW w:w="995" w:type="pct"/>
            <w:vAlign w:val="bottom"/>
          </w:tcPr>
          <w:p w14:paraId="0C752DCD"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10.11</w:t>
            </w:r>
          </w:p>
        </w:tc>
        <w:tc>
          <w:tcPr>
            <w:tcW w:w="864" w:type="pct"/>
            <w:vAlign w:val="bottom"/>
          </w:tcPr>
          <w:p w14:paraId="066AC76D"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0.09</w:t>
            </w:r>
          </w:p>
        </w:tc>
        <w:tc>
          <w:tcPr>
            <w:tcW w:w="981" w:type="pct"/>
            <w:vAlign w:val="bottom"/>
          </w:tcPr>
          <w:p w14:paraId="49714BAE"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7.58</w:t>
            </w:r>
          </w:p>
        </w:tc>
        <w:tc>
          <w:tcPr>
            <w:tcW w:w="994" w:type="pct"/>
            <w:vAlign w:val="center"/>
          </w:tcPr>
          <w:p w14:paraId="1A713D10" w14:textId="77777777" w:rsidR="00D87E5F" w:rsidRDefault="00D87E5F" w:rsidP="00487CAB">
            <w:pPr>
              <w:pStyle w:val="NormalWeb"/>
              <w:spacing w:before="0" w:beforeAutospacing="0" w:after="0" w:afterAutospacing="0"/>
              <w:jc w:val="center"/>
              <w:rPr>
                <w:rFonts w:ascii="Times New Roman" w:hAnsi="Times New Roman" w:cs="Times New Roman"/>
                <w:color w:val="000000"/>
              </w:rPr>
            </w:pPr>
            <w:r>
              <w:rPr>
                <w:rFonts w:ascii="Times New Roman" w:hAnsi="Times New Roman" w:cs="Times New Roman"/>
                <w:bCs/>
                <w:color w:val="000000"/>
                <w:kern w:val="24"/>
              </w:rPr>
              <w:t>NS</w:t>
            </w:r>
          </w:p>
        </w:tc>
      </w:tr>
    </w:tbl>
    <w:p w14:paraId="0D58A144" w14:textId="77777777" w:rsidR="00EC09BF" w:rsidRDefault="00EC09BF">
      <w:pPr>
        <w:spacing w:after="0" w:line="360" w:lineRule="auto"/>
        <w:jc w:val="both"/>
        <w:rPr>
          <w:rFonts w:ascii="Times New Roman" w:hAnsi="Times New Roman"/>
          <w:sz w:val="24"/>
          <w:szCs w:val="24"/>
        </w:rPr>
      </w:pPr>
    </w:p>
    <w:p w14:paraId="1C2F5DE2" w14:textId="77777777" w:rsidR="00EC09BF" w:rsidRDefault="00647F37">
      <w:pPr>
        <w:spacing w:after="0" w:line="360" w:lineRule="auto"/>
        <w:jc w:val="both"/>
        <w:rPr>
          <w:rFonts w:ascii="Times New Roman" w:hAnsi="Times New Roman" w:cs="Times New Roman"/>
          <w:sz w:val="24"/>
          <w:szCs w:val="24"/>
        </w:rPr>
      </w:pPr>
      <w:r>
        <w:rPr>
          <w:rFonts w:ascii="Times New Roman" w:hAnsi="Times New Roman"/>
          <w:sz w:val="24"/>
          <w:szCs w:val="24"/>
        </w:rPr>
        <w:t xml:space="preserve">The data concerning the </w:t>
      </w:r>
      <w:r>
        <w:rPr>
          <w:rFonts w:ascii="Times New Roman" w:hAnsi="Times New Roman"/>
          <w:bCs/>
          <w:sz w:val="24"/>
          <w:szCs w:val="24"/>
        </w:rPr>
        <w:t>f</w:t>
      </w:r>
      <w:r>
        <w:rPr>
          <w:rFonts w:ascii="Times New Roman" w:eastAsia="Arial" w:hAnsi="Times New Roman" w:cs="Times New Roman"/>
          <w:bCs/>
          <w:color w:val="000000"/>
          <w:sz w:val="24"/>
          <w:szCs w:val="24"/>
        </w:rPr>
        <w:t>irmness of fruit (kg/cm</w:t>
      </w:r>
      <w:r>
        <w:rPr>
          <w:rFonts w:ascii="Times New Roman" w:eastAsia="Arial" w:hAnsi="Times New Roman" w:cs="Times New Roman"/>
          <w:bCs/>
          <w:color w:val="000000"/>
          <w:sz w:val="24"/>
          <w:szCs w:val="24"/>
          <w:vertAlign w:val="superscript"/>
        </w:rPr>
        <w:t>2</w:t>
      </w:r>
      <w:r>
        <w:rPr>
          <w:rFonts w:ascii="Times New Roman" w:eastAsia="Arial" w:hAnsi="Times New Roman" w:cs="Times New Roman"/>
          <w:bCs/>
          <w:color w:val="000000"/>
          <w:sz w:val="24"/>
          <w:szCs w:val="24"/>
        </w:rPr>
        <w:t>)</w:t>
      </w:r>
      <w:r>
        <w:rPr>
          <w:rFonts w:ascii="Times New Roman" w:hAnsi="Times New Roman"/>
          <w:bCs/>
          <w:sz w:val="24"/>
          <w:szCs w:val="24"/>
        </w:rPr>
        <w:t>, n</w:t>
      </w:r>
      <w:r>
        <w:rPr>
          <w:rFonts w:ascii="Times New Roman" w:hAnsi="Times New Roman" w:cs="Times New Roman"/>
          <w:bCs/>
          <w:color w:val="000000"/>
          <w:sz w:val="24"/>
          <w:szCs w:val="24"/>
        </w:rPr>
        <w:t>umber of fruits per plant</w:t>
      </w:r>
      <w:r>
        <w:rPr>
          <w:rFonts w:ascii="Times New Roman" w:hAnsi="Times New Roman"/>
          <w:bCs/>
          <w:sz w:val="24"/>
          <w:szCs w:val="24"/>
        </w:rPr>
        <w:t>, a</w:t>
      </w:r>
      <w:r>
        <w:rPr>
          <w:rFonts w:ascii="Times New Roman" w:hAnsi="Times New Roman" w:cs="Times New Roman"/>
          <w:bCs/>
          <w:color w:val="000000"/>
          <w:sz w:val="24"/>
          <w:szCs w:val="24"/>
        </w:rPr>
        <w:t>verage fruit weight (g</w:t>
      </w:r>
      <w:r>
        <w:rPr>
          <w:rFonts w:ascii="Times New Roman" w:hAnsi="Times New Roman"/>
          <w:bCs/>
          <w:sz w:val="24"/>
          <w:szCs w:val="24"/>
        </w:rPr>
        <w:t>) and y</w:t>
      </w:r>
      <w:r>
        <w:rPr>
          <w:rFonts w:ascii="Times New Roman" w:hAnsi="Times New Roman" w:cs="Times New Roman"/>
          <w:bCs/>
          <w:color w:val="000000"/>
          <w:sz w:val="24"/>
          <w:szCs w:val="24"/>
        </w:rPr>
        <w:t xml:space="preserve">ield (kg/plant) is shown in Table 3. </w:t>
      </w:r>
      <w:r w:rsidRPr="00647F37">
        <w:rPr>
          <w:rFonts w:ascii="Times New Roman" w:hAnsi="Times New Roman" w:cs="Times New Roman"/>
          <w:sz w:val="24"/>
          <w:szCs w:val="24"/>
          <w:lang w:val="en-GB"/>
        </w:rPr>
        <w:t>maximum firmness (8.86 kg/cm</w:t>
      </w:r>
      <w:r w:rsidRPr="00647F37">
        <w:rPr>
          <w:rFonts w:ascii="Times New Roman" w:hAnsi="Times New Roman" w:cs="Times New Roman"/>
          <w:sz w:val="24"/>
          <w:szCs w:val="24"/>
          <w:vertAlign w:val="superscript"/>
          <w:lang w:val="en-GB"/>
        </w:rPr>
        <w:t>2</w:t>
      </w:r>
      <w:r w:rsidRPr="00647F37">
        <w:rPr>
          <w:rFonts w:ascii="Times New Roman" w:hAnsi="Times New Roman" w:cs="Times New Roman"/>
          <w:sz w:val="24"/>
          <w:szCs w:val="24"/>
          <w:lang w:val="en-GB"/>
        </w:rPr>
        <w:t>)</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was recorded in treatment T</w:t>
      </w:r>
      <w:r w:rsidRPr="00647F37">
        <w:rPr>
          <w:rFonts w:ascii="Times New Roman" w:hAnsi="Times New Roman" w:cs="Times New Roman"/>
          <w:sz w:val="24"/>
          <w:szCs w:val="24"/>
          <w:vertAlign w:val="subscript"/>
          <w:lang w:val="en-GB"/>
        </w:rPr>
        <w:t>3</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w:t>
      </w:r>
      <w:r w:rsidRPr="00647F37">
        <w:rPr>
          <w:rFonts w:ascii="Times New Roman" w:hAnsi="Times New Roman" w:cs="Times New Roman"/>
          <w:sz w:val="24"/>
          <w:szCs w:val="24"/>
        </w:rPr>
        <w:t>CaNO</w:t>
      </w:r>
      <w:r w:rsidRPr="00647F37">
        <w:rPr>
          <w:rFonts w:ascii="Times New Roman" w:hAnsi="Times New Roman" w:cs="Times New Roman"/>
          <w:sz w:val="24"/>
          <w:szCs w:val="24"/>
          <w:vertAlign w:val="subscript"/>
        </w:rPr>
        <w:t>3</w:t>
      </w:r>
      <w:r w:rsidRPr="00647F37">
        <w:rPr>
          <w:rFonts w:ascii="Times New Roman" w:hAnsi="Times New Roman" w:cs="Times New Roman"/>
          <w:sz w:val="24"/>
          <w:szCs w:val="24"/>
        </w:rPr>
        <w:t xml:space="preserve"> @ 1.5 %</w:t>
      </w:r>
      <w:r w:rsidRPr="00647F37">
        <w:rPr>
          <w:rFonts w:ascii="Times New Roman" w:hAnsi="Times New Roman" w:cs="Times New Roman"/>
          <w:sz w:val="24"/>
          <w:szCs w:val="24"/>
          <w:lang w:val="en-GB"/>
        </w:rPr>
        <w:t xml:space="preserve"> whereas, </w:t>
      </w:r>
      <w:r w:rsidRPr="00647F37">
        <w:rPr>
          <w:rFonts w:ascii="Times New Roman" w:hAnsi="Times New Roman" w:cs="Times New Roman"/>
          <w:sz w:val="24"/>
          <w:szCs w:val="24"/>
        </w:rPr>
        <w:t xml:space="preserve">minimum fruit firmness </w:t>
      </w:r>
      <w:r w:rsidRPr="00647F37">
        <w:rPr>
          <w:rFonts w:ascii="Times New Roman" w:hAnsi="Times New Roman" w:cs="Times New Roman"/>
          <w:sz w:val="24"/>
          <w:szCs w:val="24"/>
          <w:lang w:val="en-GB"/>
        </w:rPr>
        <w:t>(7.36 kg/cm</w:t>
      </w:r>
      <w:r w:rsidRPr="00647F37">
        <w:rPr>
          <w:rFonts w:ascii="Times New Roman" w:hAnsi="Times New Roman" w:cs="Times New Roman"/>
          <w:sz w:val="24"/>
          <w:szCs w:val="24"/>
          <w:vertAlign w:val="superscript"/>
          <w:lang w:val="en-GB"/>
        </w:rPr>
        <w:t>2</w:t>
      </w:r>
      <w:r w:rsidRPr="00647F37">
        <w:rPr>
          <w:rFonts w:ascii="Times New Roman" w:hAnsi="Times New Roman" w:cs="Times New Roman"/>
          <w:sz w:val="24"/>
          <w:szCs w:val="24"/>
          <w:lang w:val="en-GB"/>
        </w:rPr>
        <w:t>)</w:t>
      </w:r>
      <w:r w:rsidRPr="00647F37">
        <w:rPr>
          <w:rFonts w:ascii="Times New Roman" w:hAnsi="Times New Roman" w:cs="Times New Roman"/>
          <w:sz w:val="24"/>
          <w:szCs w:val="24"/>
        </w:rPr>
        <w:t xml:space="preserve"> was recorded in </w:t>
      </w:r>
      <w:r w:rsidRPr="00647F37">
        <w:rPr>
          <w:rFonts w:ascii="Times New Roman" w:hAnsi="Times New Roman" w:cs="Times New Roman"/>
          <w:sz w:val="24"/>
          <w:szCs w:val="24"/>
          <w:lang w:val="en-GB"/>
        </w:rPr>
        <w:t>treatment T</w:t>
      </w:r>
      <w:r w:rsidRPr="00647F37">
        <w:rPr>
          <w:rFonts w:ascii="Times New Roman" w:hAnsi="Times New Roman" w:cs="Times New Roman"/>
          <w:sz w:val="24"/>
          <w:szCs w:val="24"/>
          <w:vertAlign w:val="subscript"/>
          <w:lang w:val="en-GB"/>
        </w:rPr>
        <w:t>12</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GA</w:t>
      </w:r>
      <w:r w:rsidRPr="00647F37">
        <w:rPr>
          <w:rFonts w:ascii="Times New Roman" w:hAnsi="Times New Roman" w:cs="Times New Roman"/>
          <w:sz w:val="24"/>
          <w:szCs w:val="24"/>
          <w:vertAlign w:val="subscript"/>
          <w:lang w:val="en-GB"/>
        </w:rPr>
        <w:t>3</w:t>
      </w:r>
      <w:r w:rsidRPr="00647F37">
        <w:rPr>
          <w:rFonts w:ascii="Times New Roman" w:hAnsi="Times New Roman" w:cs="Times New Roman"/>
          <w:sz w:val="24"/>
          <w:szCs w:val="24"/>
          <w:lang w:val="en-GB"/>
        </w:rPr>
        <w:t xml:space="preserve"> @ 100 ppm</w:t>
      </w:r>
      <w:r w:rsidRPr="00647F37">
        <w:rPr>
          <w:rFonts w:ascii="Times New Roman" w:hAnsi="Times New Roman" w:cs="Times New Roman"/>
          <w:sz w:val="24"/>
          <w:szCs w:val="24"/>
        </w:rPr>
        <w:t xml:space="preserve"> which was </w:t>
      </w:r>
      <w:r w:rsidRPr="00647F37">
        <w:rPr>
          <w:rFonts w:ascii="Times New Roman" w:hAnsi="Times New Roman" w:cs="Times New Roman"/>
          <w:sz w:val="24"/>
          <w:szCs w:val="24"/>
          <w:lang w:val="en-GB"/>
        </w:rPr>
        <w:t>statistically at par</w:t>
      </w:r>
      <w:r w:rsidRPr="00647F37">
        <w:rPr>
          <w:rFonts w:ascii="Times New Roman" w:hAnsi="Times New Roman" w:cs="Times New Roman"/>
          <w:sz w:val="24"/>
          <w:szCs w:val="24"/>
        </w:rPr>
        <w:t xml:space="preserve"> with the </w:t>
      </w:r>
      <w:r w:rsidRPr="00647F37">
        <w:rPr>
          <w:rFonts w:ascii="Times New Roman" w:hAnsi="Times New Roman" w:cs="Times New Roman"/>
          <w:sz w:val="24"/>
          <w:szCs w:val="24"/>
          <w:lang w:val="en-GB"/>
        </w:rPr>
        <w:t>treatment T</w:t>
      </w:r>
      <w:r w:rsidRPr="00647F37">
        <w:rPr>
          <w:rFonts w:ascii="Times New Roman" w:hAnsi="Times New Roman" w:cs="Times New Roman"/>
          <w:sz w:val="24"/>
          <w:szCs w:val="24"/>
          <w:vertAlign w:val="subscript"/>
          <w:lang w:val="en-GB"/>
        </w:rPr>
        <w:t>11</w:t>
      </w:r>
      <w:r w:rsidRPr="00647F37">
        <w:rPr>
          <w:rFonts w:ascii="Times New Roman" w:hAnsi="Times New Roman" w:cs="Times New Roman"/>
          <w:sz w:val="24"/>
          <w:szCs w:val="24"/>
          <w:lang w:val="en-GB"/>
        </w:rPr>
        <w:t xml:space="preserve"> GA</w:t>
      </w:r>
      <w:r w:rsidRPr="00647F37">
        <w:rPr>
          <w:rFonts w:ascii="Times New Roman" w:hAnsi="Times New Roman" w:cs="Times New Roman"/>
          <w:sz w:val="24"/>
          <w:szCs w:val="24"/>
          <w:vertAlign w:val="subscript"/>
          <w:lang w:val="en-GB"/>
        </w:rPr>
        <w:t>3</w:t>
      </w:r>
      <w:r w:rsidRPr="00647F37">
        <w:rPr>
          <w:rFonts w:ascii="Times New Roman" w:hAnsi="Times New Roman" w:cs="Times New Roman"/>
          <w:sz w:val="24"/>
          <w:szCs w:val="24"/>
          <w:lang w:val="en-GB"/>
        </w:rPr>
        <w:t xml:space="preserve"> @ 75 ppm</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7.56 kg/cm</w:t>
      </w:r>
      <w:r w:rsidRPr="00647F37">
        <w:rPr>
          <w:rFonts w:ascii="Times New Roman" w:hAnsi="Times New Roman" w:cs="Times New Roman"/>
          <w:sz w:val="24"/>
          <w:szCs w:val="24"/>
          <w:vertAlign w:val="superscript"/>
          <w:lang w:val="en-GB"/>
        </w:rPr>
        <w:t>2</w:t>
      </w:r>
      <w:r w:rsidRPr="00647F37">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color w:val="000000"/>
          <w:sz w:val="24"/>
          <w:szCs w:val="24"/>
        </w:rPr>
        <w:t>This is due to application of GA</w:t>
      </w:r>
      <w:r>
        <w:rPr>
          <w:rFonts w:ascii="Times New Roman" w:hAnsi="Times New Roman" w:cs="Times New Roman"/>
          <w:color w:val="000000"/>
          <w:sz w:val="24"/>
          <w:szCs w:val="24"/>
          <w:vertAlign w:val="subscript"/>
        </w:rPr>
        <w:t xml:space="preserve">3 </w:t>
      </w:r>
      <w:r>
        <w:rPr>
          <w:rFonts w:ascii="Times New Roman" w:hAnsi="Times New Roman" w:cs="Times New Roman"/>
          <w:color w:val="000000"/>
          <w:sz w:val="24"/>
          <w:szCs w:val="24"/>
        </w:rPr>
        <w:t xml:space="preserve">which helps in dissolution of calcium pectate present in cell wall of fruit cells that results in softening of fruits. The results are similar with the findings of </w:t>
      </w:r>
      <w:proofErr w:type="spellStart"/>
      <w:r>
        <w:rPr>
          <w:rFonts w:ascii="Times New Roman" w:hAnsi="Times New Roman" w:cs="Times New Roman"/>
          <w:color w:val="000000"/>
          <w:sz w:val="24"/>
          <w:szCs w:val="24"/>
        </w:rPr>
        <w:t>Kher</w:t>
      </w:r>
      <w:proofErr w:type="spell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(2005), </w:t>
      </w:r>
      <w:proofErr w:type="spellStart"/>
      <w:r>
        <w:rPr>
          <w:rFonts w:ascii="Times New Roman" w:hAnsi="Times New Roman" w:cs="Times New Roman"/>
          <w:color w:val="000000"/>
          <w:sz w:val="24"/>
          <w:szCs w:val="24"/>
        </w:rPr>
        <w:t>Bisen</w:t>
      </w:r>
      <w:proofErr w:type="spell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(2014) and </w:t>
      </w:r>
      <w:proofErr w:type="spellStart"/>
      <w:r>
        <w:rPr>
          <w:rFonts w:ascii="Times New Roman" w:hAnsi="Times New Roman" w:cs="Times New Roman"/>
          <w:color w:val="000000"/>
          <w:sz w:val="24"/>
          <w:szCs w:val="24"/>
        </w:rPr>
        <w:t>Rokaya</w:t>
      </w:r>
      <w:proofErr w:type="spell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(2016) in guava and </w:t>
      </w:r>
      <w:proofErr w:type="spellStart"/>
      <w:r>
        <w:rPr>
          <w:rFonts w:ascii="Times New Roman" w:hAnsi="Times New Roman" w:cs="Times New Roman"/>
          <w:spacing w:val="-4"/>
          <w:sz w:val="24"/>
          <w:szCs w:val="24"/>
        </w:rPr>
        <w:t>G</w:t>
      </w:r>
      <w:r>
        <w:rPr>
          <w:rFonts w:ascii="Times New Roman" w:eastAsia="SimSun" w:hAnsi="Times New Roman" w:cs="Times New Roman"/>
          <w:sz w:val="24"/>
          <w:szCs w:val="24"/>
          <w:shd w:val="clear" w:color="auto" w:fill="FFFFFF"/>
        </w:rPr>
        <w:t>undogdu</w:t>
      </w:r>
      <w:proofErr w:type="spellEnd"/>
      <w:r>
        <w:rPr>
          <w:rFonts w:ascii="Times New Roman" w:eastAsia="SimSun" w:hAnsi="Times New Roman" w:cs="Times New Roman"/>
          <w:sz w:val="24"/>
          <w:szCs w:val="24"/>
          <w:shd w:val="clear" w:color="auto" w:fill="FFFFFF"/>
        </w:rPr>
        <w:t xml:space="preserve"> </w:t>
      </w:r>
      <w:r>
        <w:rPr>
          <w:rFonts w:ascii="Times New Roman" w:eastAsia="SimSun" w:hAnsi="Times New Roman" w:cs="Times New Roman"/>
          <w:i/>
          <w:iCs/>
          <w:sz w:val="24"/>
          <w:szCs w:val="24"/>
          <w:shd w:val="clear" w:color="auto" w:fill="FFFFFF"/>
        </w:rPr>
        <w:t>et al.</w:t>
      </w:r>
      <w:r>
        <w:rPr>
          <w:rFonts w:ascii="Times New Roman" w:eastAsia="SimSun" w:hAnsi="Times New Roman" w:cs="Times New Roman"/>
          <w:sz w:val="24"/>
          <w:szCs w:val="24"/>
          <w:shd w:val="clear" w:color="auto" w:fill="FFFFFF"/>
        </w:rPr>
        <w:t xml:space="preserve"> (2017) in strawberry</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On the other hand, the </w:t>
      </w:r>
      <w:r w:rsidRPr="00647F37">
        <w:rPr>
          <w:rFonts w:ascii="Times New Roman" w:hAnsi="Times New Roman" w:cs="Times New Roman"/>
          <w:sz w:val="24"/>
          <w:szCs w:val="24"/>
          <w:lang w:val="en-GB"/>
        </w:rPr>
        <w:t xml:space="preserve">maximum </w:t>
      </w:r>
      <w:r w:rsidRPr="00647F37">
        <w:rPr>
          <w:rFonts w:ascii="Times New Roman" w:hAnsi="Times New Roman" w:cs="Times New Roman"/>
          <w:sz w:val="24"/>
          <w:szCs w:val="24"/>
          <w:lang w:val="en-GB"/>
        </w:rPr>
        <w:lastRenderedPageBreak/>
        <w:t>number of fruits per plant (</w:t>
      </w:r>
      <w:r w:rsidRPr="00647F37">
        <w:rPr>
          <w:rFonts w:ascii="Times New Roman" w:hAnsi="Times New Roman" w:cs="Times New Roman"/>
          <w:sz w:val="24"/>
          <w:szCs w:val="24"/>
          <w:lang w:val="en-IN"/>
        </w:rPr>
        <w:t>349.36</w:t>
      </w:r>
      <w:r w:rsidRPr="00647F37">
        <w:rPr>
          <w:rFonts w:ascii="Times New Roman" w:hAnsi="Times New Roman" w:cs="Times New Roman"/>
          <w:sz w:val="24"/>
          <w:szCs w:val="24"/>
          <w:lang w:val="en-GB"/>
        </w:rPr>
        <w:t>) was found</w:t>
      </w:r>
      <w:r w:rsidRPr="00647F37">
        <w:rPr>
          <w:rFonts w:ascii="Times New Roman" w:hAnsi="Times New Roman" w:cs="Times New Roman"/>
          <w:sz w:val="24"/>
          <w:szCs w:val="24"/>
        </w:rPr>
        <w:t xml:space="preserve"> in T</w:t>
      </w:r>
      <w:r w:rsidRPr="00647F37">
        <w:rPr>
          <w:rFonts w:ascii="Times New Roman" w:hAnsi="Times New Roman" w:cs="Times New Roman"/>
          <w:sz w:val="24"/>
          <w:szCs w:val="24"/>
          <w:vertAlign w:val="subscript"/>
        </w:rPr>
        <w:t>12</w:t>
      </w:r>
      <w:r w:rsidRPr="00647F37">
        <w:rPr>
          <w:rFonts w:ascii="Times New Roman" w:hAnsi="Times New Roman" w:cs="Times New Roman"/>
          <w:sz w:val="24"/>
          <w:szCs w:val="24"/>
        </w:rPr>
        <w:t xml:space="preserve"> </w:t>
      </w:r>
      <w:r w:rsidRPr="00647F37">
        <w:rPr>
          <w:rFonts w:ascii="Times New Roman" w:hAnsi="Times New Roman" w:cs="Times New Roman"/>
          <w:i/>
          <w:sz w:val="24"/>
          <w:szCs w:val="24"/>
        </w:rPr>
        <w:t>i.e.</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GA</w:t>
      </w:r>
      <w:r w:rsidRPr="00647F37">
        <w:rPr>
          <w:rFonts w:ascii="Times New Roman" w:hAnsi="Times New Roman" w:cs="Times New Roman"/>
          <w:sz w:val="24"/>
          <w:szCs w:val="24"/>
          <w:vertAlign w:val="subscript"/>
          <w:lang w:val="en-GB"/>
        </w:rPr>
        <w:t>3</w:t>
      </w:r>
      <w:r w:rsidRPr="00647F37">
        <w:rPr>
          <w:rFonts w:ascii="Times New Roman" w:hAnsi="Times New Roman" w:cs="Times New Roman"/>
          <w:sz w:val="24"/>
          <w:szCs w:val="24"/>
          <w:lang w:val="en-GB"/>
        </w:rPr>
        <w:t xml:space="preserve"> @ 100 ppm </w:t>
      </w:r>
      <w:r w:rsidRPr="00647F37">
        <w:rPr>
          <w:rFonts w:ascii="Times New Roman" w:hAnsi="Times New Roman" w:cs="Times New Roman"/>
          <w:sz w:val="24"/>
          <w:szCs w:val="24"/>
        </w:rPr>
        <w:t xml:space="preserve">which was statistically </w:t>
      </w:r>
      <w:r w:rsidRPr="00647F37">
        <w:rPr>
          <w:rFonts w:ascii="Times New Roman" w:hAnsi="Times New Roman" w:cs="Times New Roman"/>
          <w:sz w:val="24"/>
          <w:szCs w:val="24"/>
          <w:lang w:val="en-GB"/>
        </w:rPr>
        <w:t>at par</w:t>
      </w:r>
      <w:r w:rsidRPr="00647F37">
        <w:rPr>
          <w:rFonts w:ascii="Times New Roman" w:hAnsi="Times New Roman" w:cs="Times New Roman"/>
          <w:sz w:val="24"/>
          <w:szCs w:val="24"/>
        </w:rPr>
        <w:t xml:space="preserve"> with </w:t>
      </w:r>
      <w:r w:rsidRPr="00647F37">
        <w:rPr>
          <w:rFonts w:ascii="Times New Roman" w:hAnsi="Times New Roman" w:cs="Times New Roman"/>
          <w:sz w:val="24"/>
          <w:szCs w:val="24"/>
          <w:lang w:val="en-GB"/>
        </w:rPr>
        <w:t>treatment T</w:t>
      </w:r>
      <w:r w:rsidRPr="00647F37">
        <w:rPr>
          <w:rFonts w:ascii="Times New Roman" w:hAnsi="Times New Roman" w:cs="Times New Roman"/>
          <w:sz w:val="24"/>
          <w:szCs w:val="24"/>
          <w:vertAlign w:val="subscript"/>
          <w:lang w:val="en-GB"/>
        </w:rPr>
        <w:t>11</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GA</w:t>
      </w:r>
      <w:r w:rsidRPr="00647F37">
        <w:rPr>
          <w:rFonts w:ascii="Times New Roman" w:hAnsi="Times New Roman" w:cs="Times New Roman"/>
          <w:sz w:val="24"/>
          <w:szCs w:val="24"/>
          <w:vertAlign w:val="subscript"/>
          <w:lang w:val="en-GB"/>
        </w:rPr>
        <w:t>3</w:t>
      </w:r>
      <w:r w:rsidRPr="00647F37">
        <w:rPr>
          <w:rFonts w:ascii="Times New Roman" w:hAnsi="Times New Roman" w:cs="Times New Roman"/>
          <w:sz w:val="24"/>
          <w:szCs w:val="24"/>
          <w:lang w:val="en-GB"/>
        </w:rPr>
        <w:t xml:space="preserve"> @ 75 ppm</w:t>
      </w:r>
      <w:r w:rsidRPr="00647F37">
        <w:rPr>
          <w:rFonts w:ascii="Times New Roman" w:hAnsi="Times New Roman" w:cs="Times New Roman"/>
          <w:sz w:val="24"/>
          <w:szCs w:val="24"/>
        </w:rPr>
        <w:t xml:space="preserve"> (343.12) </w:t>
      </w:r>
      <w:r w:rsidRPr="00647F37">
        <w:rPr>
          <w:rFonts w:ascii="Times New Roman" w:hAnsi="Times New Roman" w:cs="Times New Roman"/>
          <w:sz w:val="24"/>
          <w:szCs w:val="24"/>
          <w:lang w:val="en-GB"/>
        </w:rPr>
        <w:t>and T</w:t>
      </w:r>
      <w:r w:rsidRPr="00647F37">
        <w:rPr>
          <w:rFonts w:ascii="Times New Roman" w:hAnsi="Times New Roman" w:cs="Times New Roman"/>
          <w:sz w:val="24"/>
          <w:szCs w:val="24"/>
          <w:vertAlign w:val="subscript"/>
          <w:lang w:val="en-GB"/>
        </w:rPr>
        <w:t>6</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K</w:t>
      </w:r>
      <w:r w:rsidRPr="00647F37">
        <w:rPr>
          <w:rFonts w:ascii="Times New Roman" w:hAnsi="Times New Roman" w:cs="Times New Roman"/>
          <w:sz w:val="24"/>
          <w:szCs w:val="24"/>
          <w:vertAlign w:val="subscript"/>
          <w:lang w:val="en-GB"/>
        </w:rPr>
        <w:t>2</w:t>
      </w:r>
      <w:r w:rsidRPr="00647F37">
        <w:rPr>
          <w:rFonts w:ascii="Times New Roman" w:hAnsi="Times New Roman" w:cs="Times New Roman"/>
          <w:sz w:val="24"/>
          <w:szCs w:val="24"/>
          <w:lang w:val="en-GB"/>
        </w:rPr>
        <w:t>SO</w:t>
      </w:r>
      <w:r w:rsidRPr="00647F37">
        <w:rPr>
          <w:rFonts w:ascii="Times New Roman" w:hAnsi="Times New Roman" w:cs="Times New Roman"/>
          <w:sz w:val="24"/>
          <w:szCs w:val="24"/>
          <w:vertAlign w:val="subscript"/>
          <w:lang w:val="en-GB"/>
        </w:rPr>
        <w:t>4</w:t>
      </w:r>
      <w:r w:rsidRPr="00647F37">
        <w:rPr>
          <w:rFonts w:ascii="Times New Roman" w:hAnsi="Times New Roman" w:cs="Times New Roman"/>
          <w:sz w:val="24"/>
          <w:szCs w:val="24"/>
        </w:rPr>
        <w:t xml:space="preserve"> @ 1.5 % (337.25) and </w:t>
      </w:r>
      <w:r w:rsidRPr="00647F37">
        <w:rPr>
          <w:rFonts w:ascii="Times New Roman" w:hAnsi="Times New Roman" w:cs="Times New Roman"/>
          <w:sz w:val="24"/>
          <w:szCs w:val="24"/>
          <w:lang w:val="en-GB"/>
        </w:rPr>
        <w:t>minimum</w:t>
      </w:r>
      <w:r w:rsidRPr="00647F37">
        <w:rPr>
          <w:rFonts w:ascii="Times New Roman" w:hAnsi="Times New Roman" w:cs="Times New Roman"/>
          <w:sz w:val="24"/>
          <w:szCs w:val="24"/>
        </w:rPr>
        <w:t xml:space="preserve"> number of fruits per plant </w:t>
      </w:r>
      <w:r w:rsidRPr="00647F37">
        <w:rPr>
          <w:rFonts w:ascii="Times New Roman" w:hAnsi="Times New Roman" w:cs="Times New Roman"/>
          <w:sz w:val="24"/>
          <w:szCs w:val="24"/>
          <w:lang w:val="en-GB"/>
        </w:rPr>
        <w:t xml:space="preserve">(172.2) </w:t>
      </w:r>
      <w:r w:rsidRPr="00647F37">
        <w:rPr>
          <w:rFonts w:ascii="Times New Roman" w:hAnsi="Times New Roman" w:cs="Times New Roman"/>
          <w:sz w:val="24"/>
          <w:szCs w:val="24"/>
        </w:rPr>
        <w:t xml:space="preserve">was found </w:t>
      </w:r>
      <w:r>
        <w:rPr>
          <w:rFonts w:ascii="Times New Roman" w:hAnsi="Times New Roman" w:cs="Times New Roman"/>
          <w:sz w:val="24"/>
          <w:szCs w:val="24"/>
          <w:lang w:val="en-GB"/>
        </w:rPr>
        <w:t>in control</w:t>
      </w:r>
      <w:r>
        <w:rPr>
          <w:rFonts w:ascii="Times New Roman" w:hAnsi="Times New Roman" w:cs="Times New Roman"/>
          <w:sz w:val="24"/>
          <w:szCs w:val="24"/>
        </w:rPr>
        <w:t xml:space="preserve">. </w:t>
      </w:r>
      <w:r>
        <w:rPr>
          <w:rFonts w:ascii="Times New Roman" w:hAnsi="Times New Roman" w:cs="Times New Roman"/>
          <w:spacing w:val="-2"/>
          <w:sz w:val="24"/>
          <w:szCs w:val="24"/>
        </w:rPr>
        <w:t xml:space="preserve">The number of fruits per plant were higher in gibberellic acid as it plays role in photosynthetic activity and better translocation of metabolites for developing fruitlets which leads to </w:t>
      </w:r>
      <w:proofErr w:type="gramStart"/>
      <w:r>
        <w:rPr>
          <w:rFonts w:ascii="Times New Roman" w:hAnsi="Times New Roman" w:cs="Times New Roman"/>
          <w:spacing w:val="-2"/>
          <w:sz w:val="24"/>
          <w:szCs w:val="24"/>
        </w:rPr>
        <w:t>more</w:t>
      </w:r>
      <w:proofErr w:type="gramEnd"/>
      <w:r>
        <w:rPr>
          <w:rFonts w:ascii="Times New Roman" w:hAnsi="Times New Roman" w:cs="Times New Roman"/>
          <w:spacing w:val="-2"/>
          <w:sz w:val="24"/>
          <w:szCs w:val="24"/>
        </w:rPr>
        <w:t xml:space="preserve"> number of fruits per plant. It also helps in retention of more fruits on plant and less fruit drop (Singh </w:t>
      </w:r>
      <w:r>
        <w:rPr>
          <w:rFonts w:ascii="Times New Roman" w:hAnsi="Times New Roman" w:cs="Times New Roman"/>
          <w:i/>
          <w:spacing w:val="-2"/>
          <w:sz w:val="24"/>
          <w:szCs w:val="24"/>
        </w:rPr>
        <w:t>et al</w:t>
      </w:r>
      <w:r>
        <w:rPr>
          <w:rFonts w:ascii="Times New Roman" w:hAnsi="Times New Roman" w:cs="Times New Roman"/>
          <w:spacing w:val="-2"/>
          <w:sz w:val="24"/>
          <w:szCs w:val="24"/>
        </w:rPr>
        <w:t xml:space="preserve">., 2017). </w:t>
      </w:r>
      <w:r>
        <w:rPr>
          <w:rFonts w:ascii="Times New Roman" w:hAnsi="Times New Roman" w:cs="Times New Roman"/>
          <w:sz w:val="24"/>
          <w:szCs w:val="24"/>
        </w:rPr>
        <w:t xml:space="preserve">Similarly, </w:t>
      </w:r>
      <w:r>
        <w:rPr>
          <w:rFonts w:ascii="Times New Roman" w:hAnsi="Times New Roman" w:cs="Times New Roman"/>
          <w:color w:val="000000"/>
          <w:sz w:val="24"/>
          <w:szCs w:val="24"/>
        </w:rPr>
        <w:t xml:space="preserve">the </w:t>
      </w:r>
      <w:r w:rsidR="00F37301" w:rsidRPr="00F37301">
        <w:rPr>
          <w:rFonts w:ascii="Times New Roman" w:hAnsi="Times New Roman" w:cs="Times New Roman"/>
          <w:color w:val="000000"/>
          <w:sz w:val="24"/>
          <w:szCs w:val="24"/>
          <w:lang w:val="en-GB"/>
        </w:rPr>
        <w:t xml:space="preserve">maximum </w:t>
      </w:r>
      <w:r w:rsidR="00F37301" w:rsidRPr="00F37301">
        <w:rPr>
          <w:rFonts w:ascii="Times New Roman" w:hAnsi="Times New Roman" w:cs="Times New Roman"/>
          <w:color w:val="000000"/>
          <w:sz w:val="24"/>
          <w:szCs w:val="24"/>
        </w:rPr>
        <w:t>average fruit weight</w:t>
      </w:r>
      <w:r w:rsidR="00F37301" w:rsidRPr="00F37301">
        <w:rPr>
          <w:rFonts w:ascii="Times New Roman" w:hAnsi="Times New Roman" w:cs="Times New Roman"/>
          <w:color w:val="000000"/>
          <w:sz w:val="24"/>
          <w:szCs w:val="24"/>
          <w:lang w:val="en-GB"/>
        </w:rPr>
        <w:t xml:space="preserve"> (191.4 g) was recorded in </w:t>
      </w:r>
      <w:r w:rsidR="00F37301" w:rsidRPr="00F37301">
        <w:rPr>
          <w:rFonts w:ascii="Times New Roman" w:hAnsi="Times New Roman" w:cs="Times New Roman"/>
          <w:color w:val="000000"/>
          <w:sz w:val="24"/>
          <w:szCs w:val="24"/>
        </w:rPr>
        <w:t>treatment T</w:t>
      </w:r>
      <w:r w:rsidR="00F37301" w:rsidRPr="00F37301">
        <w:rPr>
          <w:rFonts w:ascii="Times New Roman" w:hAnsi="Times New Roman" w:cs="Times New Roman"/>
          <w:color w:val="000000"/>
          <w:sz w:val="24"/>
          <w:szCs w:val="24"/>
          <w:vertAlign w:val="subscript"/>
        </w:rPr>
        <w:t>12</w:t>
      </w:r>
      <w:r w:rsidR="00F37301" w:rsidRPr="00F37301">
        <w:rPr>
          <w:rFonts w:ascii="Times New Roman" w:hAnsi="Times New Roman" w:cs="Times New Roman"/>
          <w:color w:val="000000"/>
          <w:sz w:val="24"/>
          <w:szCs w:val="24"/>
        </w:rPr>
        <w:t xml:space="preserve"> </w:t>
      </w:r>
      <w:r w:rsidR="00F37301" w:rsidRPr="00F37301">
        <w:rPr>
          <w:rFonts w:ascii="Times New Roman" w:hAnsi="Times New Roman" w:cs="Times New Roman"/>
          <w:i/>
          <w:color w:val="000000"/>
          <w:sz w:val="24"/>
          <w:szCs w:val="24"/>
        </w:rPr>
        <w:t>i.e.</w:t>
      </w:r>
      <w:r w:rsidR="00F37301" w:rsidRPr="00F37301">
        <w:rPr>
          <w:rFonts w:ascii="Times New Roman" w:hAnsi="Times New Roman" w:cs="Times New Roman"/>
          <w:color w:val="000000"/>
          <w:sz w:val="24"/>
          <w:szCs w:val="24"/>
        </w:rPr>
        <w:t xml:space="preserve"> </w:t>
      </w:r>
      <w:r w:rsidR="00F37301" w:rsidRPr="00F37301">
        <w:rPr>
          <w:rFonts w:ascii="Times New Roman" w:hAnsi="Times New Roman" w:cs="Times New Roman"/>
          <w:color w:val="000000"/>
          <w:sz w:val="24"/>
          <w:szCs w:val="24"/>
          <w:lang w:val="en-GB"/>
        </w:rPr>
        <w:t>GA</w:t>
      </w:r>
      <w:r w:rsidR="00F37301" w:rsidRPr="00F37301">
        <w:rPr>
          <w:rFonts w:ascii="Times New Roman" w:hAnsi="Times New Roman" w:cs="Times New Roman"/>
          <w:color w:val="000000"/>
          <w:sz w:val="24"/>
          <w:szCs w:val="24"/>
          <w:vertAlign w:val="subscript"/>
          <w:lang w:val="en-GB"/>
        </w:rPr>
        <w:t>3</w:t>
      </w:r>
      <w:r w:rsidR="00F37301" w:rsidRPr="00F37301">
        <w:rPr>
          <w:rFonts w:ascii="Times New Roman" w:hAnsi="Times New Roman" w:cs="Times New Roman"/>
          <w:color w:val="000000"/>
          <w:sz w:val="24"/>
          <w:szCs w:val="24"/>
          <w:lang w:val="en-GB"/>
        </w:rPr>
        <w:t xml:space="preserve"> @ 100 ppm </w:t>
      </w:r>
      <w:r w:rsidR="00F37301" w:rsidRPr="00F37301">
        <w:rPr>
          <w:rFonts w:ascii="Times New Roman" w:hAnsi="Times New Roman" w:cs="Times New Roman"/>
          <w:color w:val="000000"/>
          <w:sz w:val="24"/>
          <w:szCs w:val="24"/>
        </w:rPr>
        <w:t>which was found statistically at par with treatments T</w:t>
      </w:r>
      <w:r w:rsidR="00F37301" w:rsidRPr="00F37301">
        <w:rPr>
          <w:rFonts w:ascii="Times New Roman" w:hAnsi="Times New Roman" w:cs="Times New Roman"/>
          <w:color w:val="000000"/>
          <w:sz w:val="24"/>
          <w:szCs w:val="24"/>
          <w:vertAlign w:val="subscript"/>
        </w:rPr>
        <w:t>11</w:t>
      </w:r>
      <w:r w:rsidR="00F37301" w:rsidRPr="00F37301">
        <w:rPr>
          <w:rFonts w:ascii="Times New Roman" w:hAnsi="Times New Roman" w:cs="Times New Roman"/>
          <w:color w:val="000000"/>
          <w:sz w:val="24"/>
          <w:szCs w:val="24"/>
        </w:rPr>
        <w:t xml:space="preserve"> </w:t>
      </w:r>
      <w:r w:rsidR="00F37301" w:rsidRPr="00F37301">
        <w:rPr>
          <w:rFonts w:ascii="Times New Roman" w:hAnsi="Times New Roman" w:cs="Times New Roman"/>
          <w:i/>
          <w:color w:val="000000"/>
          <w:sz w:val="24"/>
          <w:szCs w:val="24"/>
        </w:rPr>
        <w:t>i.e.</w:t>
      </w:r>
      <w:r w:rsidR="00F37301" w:rsidRPr="00F37301">
        <w:rPr>
          <w:rFonts w:ascii="Times New Roman" w:hAnsi="Times New Roman" w:cs="Times New Roman"/>
          <w:color w:val="000000"/>
          <w:sz w:val="24"/>
          <w:szCs w:val="24"/>
        </w:rPr>
        <w:t xml:space="preserve"> GA</w:t>
      </w:r>
      <w:r w:rsidR="00F37301" w:rsidRPr="00F37301">
        <w:rPr>
          <w:rFonts w:ascii="Times New Roman" w:hAnsi="Times New Roman" w:cs="Times New Roman"/>
          <w:color w:val="000000"/>
          <w:sz w:val="24"/>
          <w:szCs w:val="24"/>
          <w:vertAlign w:val="subscript"/>
        </w:rPr>
        <w:t>3</w:t>
      </w:r>
      <w:r w:rsidR="00F37301" w:rsidRPr="00F37301">
        <w:rPr>
          <w:rFonts w:ascii="Times New Roman" w:hAnsi="Times New Roman" w:cs="Times New Roman"/>
          <w:color w:val="000000"/>
          <w:sz w:val="24"/>
          <w:szCs w:val="24"/>
        </w:rPr>
        <w:t xml:space="preserve"> @ 75</w:t>
      </w:r>
      <w:r w:rsidR="00F37301" w:rsidRPr="00F37301">
        <w:rPr>
          <w:rFonts w:ascii="Times New Roman" w:hAnsi="Times New Roman" w:cs="Times New Roman"/>
          <w:color w:val="000000"/>
          <w:sz w:val="24"/>
          <w:szCs w:val="24"/>
          <w:lang w:val="en-GB"/>
        </w:rPr>
        <w:t xml:space="preserve"> ppm (187.1 g) and T</w:t>
      </w:r>
      <w:r w:rsidR="00F37301" w:rsidRPr="00F37301">
        <w:rPr>
          <w:rFonts w:ascii="Times New Roman" w:hAnsi="Times New Roman" w:cs="Times New Roman"/>
          <w:color w:val="000000"/>
          <w:sz w:val="24"/>
          <w:szCs w:val="24"/>
          <w:vertAlign w:val="subscript"/>
          <w:lang w:val="en-GB"/>
        </w:rPr>
        <w:t>6</w:t>
      </w:r>
      <w:r w:rsidR="00F37301" w:rsidRPr="00F37301">
        <w:rPr>
          <w:rFonts w:ascii="Times New Roman" w:hAnsi="Times New Roman" w:cs="Times New Roman"/>
          <w:color w:val="000000"/>
          <w:sz w:val="24"/>
          <w:szCs w:val="24"/>
          <w:lang w:val="en-GB"/>
        </w:rPr>
        <w:t xml:space="preserve"> </w:t>
      </w:r>
      <w:r w:rsidR="00F37301" w:rsidRPr="00F37301">
        <w:rPr>
          <w:rFonts w:ascii="Times New Roman" w:hAnsi="Times New Roman" w:cs="Times New Roman"/>
          <w:i/>
          <w:color w:val="000000"/>
          <w:sz w:val="24"/>
          <w:szCs w:val="24"/>
          <w:lang w:val="en-GB"/>
        </w:rPr>
        <w:t>i.e.</w:t>
      </w:r>
      <w:r w:rsidR="00F37301" w:rsidRPr="00F37301">
        <w:rPr>
          <w:rFonts w:ascii="Times New Roman" w:hAnsi="Times New Roman" w:cs="Times New Roman"/>
          <w:color w:val="000000"/>
          <w:sz w:val="24"/>
          <w:szCs w:val="24"/>
          <w:lang w:val="en-GB"/>
        </w:rPr>
        <w:t xml:space="preserve"> K</w:t>
      </w:r>
      <w:r w:rsidR="00F37301" w:rsidRPr="00F37301">
        <w:rPr>
          <w:rFonts w:ascii="Times New Roman" w:hAnsi="Times New Roman" w:cs="Times New Roman"/>
          <w:color w:val="000000"/>
          <w:sz w:val="24"/>
          <w:szCs w:val="24"/>
          <w:vertAlign w:val="subscript"/>
          <w:lang w:val="en-GB"/>
        </w:rPr>
        <w:t>2</w:t>
      </w:r>
      <w:r w:rsidR="00F37301" w:rsidRPr="00F37301">
        <w:rPr>
          <w:rFonts w:ascii="Times New Roman" w:hAnsi="Times New Roman" w:cs="Times New Roman"/>
          <w:color w:val="000000"/>
          <w:sz w:val="24"/>
          <w:szCs w:val="24"/>
          <w:lang w:val="en-GB"/>
        </w:rPr>
        <w:t>SO</w:t>
      </w:r>
      <w:r w:rsidR="00F37301" w:rsidRPr="00F37301">
        <w:rPr>
          <w:rFonts w:ascii="Times New Roman" w:hAnsi="Times New Roman" w:cs="Times New Roman"/>
          <w:color w:val="000000"/>
          <w:sz w:val="24"/>
          <w:szCs w:val="24"/>
          <w:vertAlign w:val="subscript"/>
          <w:lang w:val="en-GB"/>
        </w:rPr>
        <w:t>4</w:t>
      </w:r>
      <w:r w:rsidR="00F37301" w:rsidRPr="00F37301">
        <w:rPr>
          <w:rFonts w:ascii="Times New Roman" w:hAnsi="Times New Roman" w:cs="Times New Roman"/>
          <w:color w:val="000000"/>
          <w:sz w:val="24"/>
          <w:szCs w:val="24"/>
        </w:rPr>
        <w:t xml:space="preserve"> @ 1.5 % (183.8 g)</w:t>
      </w:r>
      <w:r w:rsidR="00F37301" w:rsidRPr="00F37301">
        <w:rPr>
          <w:rFonts w:ascii="Times New Roman" w:hAnsi="Times New Roman" w:cs="Times New Roman"/>
          <w:color w:val="000000"/>
          <w:sz w:val="24"/>
          <w:szCs w:val="24"/>
          <w:lang w:val="en-GB"/>
        </w:rPr>
        <w:t xml:space="preserve"> </w:t>
      </w:r>
      <w:r w:rsidR="00F37301" w:rsidRPr="00F37301">
        <w:rPr>
          <w:rFonts w:ascii="Times New Roman" w:hAnsi="Times New Roman" w:cs="Times New Roman"/>
          <w:color w:val="000000"/>
          <w:sz w:val="24"/>
          <w:szCs w:val="24"/>
        </w:rPr>
        <w:t>w</w:t>
      </w:r>
      <w:proofErr w:type="spellStart"/>
      <w:r w:rsidR="00F37301" w:rsidRPr="00F37301">
        <w:rPr>
          <w:rFonts w:ascii="Times New Roman" w:hAnsi="Times New Roman" w:cs="Times New Roman"/>
          <w:color w:val="000000"/>
          <w:sz w:val="24"/>
          <w:szCs w:val="24"/>
          <w:lang w:val="en-GB"/>
        </w:rPr>
        <w:t>hereas</w:t>
      </w:r>
      <w:proofErr w:type="spellEnd"/>
      <w:r w:rsidR="00F37301" w:rsidRPr="00F37301">
        <w:rPr>
          <w:rFonts w:ascii="Times New Roman" w:hAnsi="Times New Roman" w:cs="Times New Roman"/>
          <w:color w:val="000000"/>
          <w:sz w:val="24"/>
          <w:szCs w:val="24"/>
          <w:lang w:val="en-GB"/>
        </w:rPr>
        <w:t xml:space="preserve">, the minimum </w:t>
      </w:r>
      <w:r w:rsidR="00F37301" w:rsidRPr="00F37301">
        <w:rPr>
          <w:rFonts w:ascii="Times New Roman" w:hAnsi="Times New Roman" w:cs="Times New Roman"/>
          <w:color w:val="000000"/>
          <w:sz w:val="24"/>
          <w:szCs w:val="24"/>
        </w:rPr>
        <w:t xml:space="preserve">average fruit weight </w:t>
      </w:r>
      <w:r w:rsidR="00F37301" w:rsidRPr="00F37301">
        <w:rPr>
          <w:rFonts w:ascii="Times New Roman" w:hAnsi="Times New Roman" w:cs="Times New Roman"/>
          <w:color w:val="000000"/>
          <w:sz w:val="24"/>
          <w:szCs w:val="24"/>
          <w:lang w:val="en-GB"/>
        </w:rPr>
        <w:t>(</w:t>
      </w:r>
      <w:r w:rsidR="00F37301" w:rsidRPr="00F37301">
        <w:rPr>
          <w:rFonts w:ascii="Times New Roman" w:hAnsi="Times New Roman" w:cs="Times New Roman"/>
          <w:color w:val="000000"/>
          <w:sz w:val="24"/>
          <w:szCs w:val="24"/>
        </w:rPr>
        <w:t>172.2</w:t>
      </w:r>
      <w:r w:rsidR="00F37301" w:rsidRPr="00F37301">
        <w:rPr>
          <w:rFonts w:ascii="Times New Roman" w:hAnsi="Times New Roman" w:cs="Times New Roman"/>
          <w:color w:val="000000"/>
          <w:sz w:val="24"/>
          <w:szCs w:val="24"/>
          <w:lang w:val="en-GB"/>
        </w:rPr>
        <w:t xml:space="preserve"> g)</w:t>
      </w:r>
      <w:r w:rsidR="00F37301" w:rsidRPr="00F37301">
        <w:rPr>
          <w:rFonts w:ascii="Times New Roman" w:hAnsi="Times New Roman" w:cs="Times New Roman"/>
          <w:color w:val="000000"/>
          <w:sz w:val="24"/>
          <w:szCs w:val="24"/>
        </w:rPr>
        <w:t xml:space="preserve"> </w:t>
      </w:r>
      <w:r w:rsidR="00F37301" w:rsidRPr="00F37301">
        <w:rPr>
          <w:rFonts w:ascii="Times New Roman" w:hAnsi="Times New Roman" w:cs="Times New Roman"/>
          <w:color w:val="000000"/>
          <w:sz w:val="24"/>
          <w:szCs w:val="24"/>
          <w:lang w:val="en-GB"/>
        </w:rPr>
        <w:t xml:space="preserve">was recorded in </w:t>
      </w:r>
      <w:r w:rsidR="00F37301" w:rsidRPr="00F37301">
        <w:rPr>
          <w:rFonts w:ascii="Times New Roman" w:hAnsi="Times New Roman" w:cs="Times New Roman"/>
          <w:color w:val="000000"/>
          <w:sz w:val="24"/>
          <w:szCs w:val="24"/>
        </w:rPr>
        <w:t>T</w:t>
      </w:r>
      <w:r w:rsidR="00F37301" w:rsidRPr="00F37301">
        <w:rPr>
          <w:rFonts w:ascii="Times New Roman" w:hAnsi="Times New Roman" w:cs="Times New Roman"/>
          <w:color w:val="000000"/>
          <w:sz w:val="24"/>
          <w:szCs w:val="24"/>
          <w:vertAlign w:val="subscript"/>
        </w:rPr>
        <w:t>13</w:t>
      </w:r>
      <w:r w:rsidR="00F37301" w:rsidRPr="00F37301">
        <w:rPr>
          <w:rFonts w:ascii="Times New Roman" w:hAnsi="Times New Roman" w:cs="Times New Roman"/>
          <w:color w:val="000000"/>
          <w:sz w:val="24"/>
          <w:szCs w:val="24"/>
        </w:rPr>
        <w:t xml:space="preserve"> </w:t>
      </w:r>
      <w:r w:rsidR="00F37301" w:rsidRPr="00F37301">
        <w:rPr>
          <w:rFonts w:ascii="Times New Roman" w:hAnsi="Times New Roman" w:cs="Times New Roman"/>
          <w:i/>
          <w:color w:val="000000"/>
          <w:sz w:val="24"/>
          <w:szCs w:val="24"/>
        </w:rPr>
        <w:t>i.e.</w:t>
      </w:r>
      <w:r w:rsidR="00F37301" w:rsidRPr="00F37301">
        <w:rPr>
          <w:rFonts w:ascii="Times New Roman" w:hAnsi="Times New Roman" w:cs="Times New Roman"/>
          <w:color w:val="000000"/>
          <w:sz w:val="24"/>
          <w:szCs w:val="24"/>
        </w:rPr>
        <w:t xml:space="preserve"> </w:t>
      </w:r>
      <w:r w:rsidR="00F37301">
        <w:rPr>
          <w:rFonts w:ascii="Times New Roman" w:hAnsi="Times New Roman" w:cs="Times New Roman"/>
          <w:color w:val="000000"/>
          <w:sz w:val="24"/>
          <w:szCs w:val="24"/>
          <w:lang w:val="en-GB"/>
        </w:rPr>
        <w:t>control</w:t>
      </w:r>
      <w:r>
        <w:rPr>
          <w:rFonts w:ascii="Times New Roman" w:hAnsi="Times New Roman" w:cs="Times New Roman"/>
          <w:color w:val="000000"/>
          <w:sz w:val="24"/>
          <w:szCs w:val="24"/>
        </w:rPr>
        <w:t xml:space="preserve">. </w:t>
      </w:r>
      <w:r>
        <w:rPr>
          <w:rFonts w:ascii="Times New Roman" w:hAnsi="Times New Roman" w:cs="Times New Roman"/>
          <w:sz w:val="24"/>
          <w:szCs w:val="24"/>
        </w:rPr>
        <w:t>GA</w:t>
      </w:r>
      <w:r>
        <w:rPr>
          <w:rFonts w:ascii="Times New Roman" w:hAnsi="Times New Roman" w:cs="Times New Roman"/>
          <w:sz w:val="24"/>
          <w:szCs w:val="24"/>
          <w:vertAlign w:val="subscript"/>
        </w:rPr>
        <w:t xml:space="preserve">3 </w:t>
      </w:r>
      <w:r>
        <w:rPr>
          <w:rFonts w:ascii="Times New Roman" w:hAnsi="Times New Roman" w:cs="Times New Roman"/>
          <w:sz w:val="24"/>
          <w:szCs w:val="24"/>
        </w:rPr>
        <w:t>helps in cell elongation and cell enlargement, increase in cell size of the mesocarp and increased sink demand (</w:t>
      </w:r>
      <w:proofErr w:type="spellStart"/>
      <w:r>
        <w:rPr>
          <w:rFonts w:ascii="Times New Roman" w:hAnsi="Times New Roman" w:cs="Times New Roman"/>
          <w:sz w:val="24"/>
          <w:szCs w:val="24"/>
        </w:rPr>
        <w:t>Ramezani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Shekafandeh</w:t>
      </w:r>
      <w:proofErr w:type="spellEnd"/>
      <w:r>
        <w:rPr>
          <w:rFonts w:ascii="Times New Roman" w:hAnsi="Times New Roman" w:cs="Times New Roman"/>
          <w:sz w:val="24"/>
          <w:szCs w:val="24"/>
        </w:rPr>
        <w:t xml:space="preserve">, 2010) resulting in maximum fruit weight. </w:t>
      </w:r>
      <w:r w:rsidR="00F37301" w:rsidRPr="00F37301">
        <w:rPr>
          <w:rFonts w:ascii="Times New Roman" w:hAnsi="Times New Roman" w:cs="Times New Roman"/>
          <w:sz w:val="24"/>
          <w:szCs w:val="24"/>
        </w:rPr>
        <w:t>M</w:t>
      </w:r>
      <w:proofErr w:type="spellStart"/>
      <w:r w:rsidR="00F37301" w:rsidRPr="00F37301">
        <w:rPr>
          <w:rFonts w:ascii="Times New Roman" w:hAnsi="Times New Roman" w:cs="Times New Roman"/>
          <w:sz w:val="24"/>
          <w:szCs w:val="24"/>
          <w:lang w:val="en-GB"/>
        </w:rPr>
        <w:t>aximum</w:t>
      </w:r>
      <w:proofErr w:type="spellEnd"/>
      <w:r w:rsidR="00F37301" w:rsidRPr="00F37301">
        <w:rPr>
          <w:rFonts w:ascii="Times New Roman" w:hAnsi="Times New Roman" w:cs="Times New Roman"/>
          <w:sz w:val="24"/>
          <w:szCs w:val="24"/>
          <w:lang w:val="en-GB"/>
        </w:rPr>
        <w:t xml:space="preserve"> </w:t>
      </w:r>
      <w:r w:rsidR="00F37301" w:rsidRPr="00F37301">
        <w:rPr>
          <w:rFonts w:ascii="Times New Roman" w:hAnsi="Times New Roman" w:cs="Times New Roman"/>
          <w:sz w:val="24"/>
          <w:szCs w:val="24"/>
        </w:rPr>
        <w:t xml:space="preserve">fruit </w:t>
      </w:r>
      <w:r w:rsidR="00F37301" w:rsidRPr="00F37301">
        <w:rPr>
          <w:rFonts w:ascii="Times New Roman" w:hAnsi="Times New Roman" w:cs="Times New Roman"/>
          <w:sz w:val="24"/>
          <w:szCs w:val="24"/>
          <w:lang w:val="en-GB"/>
        </w:rPr>
        <w:t xml:space="preserve">yield (66.86 kg/plant) was recorded </w:t>
      </w:r>
      <w:r w:rsidR="00F37301" w:rsidRPr="00F37301">
        <w:rPr>
          <w:rFonts w:ascii="Times New Roman" w:hAnsi="Times New Roman" w:cs="Times New Roman"/>
          <w:sz w:val="24"/>
          <w:szCs w:val="24"/>
        </w:rPr>
        <w:t>in treatment T</w:t>
      </w:r>
      <w:r w:rsidR="00F37301" w:rsidRPr="00F37301">
        <w:rPr>
          <w:rFonts w:ascii="Times New Roman" w:hAnsi="Times New Roman" w:cs="Times New Roman"/>
          <w:sz w:val="24"/>
          <w:szCs w:val="24"/>
          <w:vertAlign w:val="subscript"/>
        </w:rPr>
        <w:t>12</w:t>
      </w:r>
      <w:r w:rsidR="00F37301" w:rsidRPr="00F37301">
        <w:rPr>
          <w:rFonts w:ascii="Times New Roman" w:hAnsi="Times New Roman" w:cs="Times New Roman"/>
          <w:sz w:val="24"/>
          <w:szCs w:val="24"/>
        </w:rPr>
        <w:t xml:space="preserve"> </w:t>
      </w:r>
      <w:r w:rsidR="00F37301" w:rsidRPr="00F37301">
        <w:rPr>
          <w:rFonts w:ascii="Times New Roman" w:hAnsi="Times New Roman" w:cs="Times New Roman"/>
          <w:sz w:val="24"/>
          <w:szCs w:val="24"/>
          <w:lang w:val="en-GB"/>
        </w:rPr>
        <w:t>GA</w:t>
      </w:r>
      <w:r w:rsidR="00F37301" w:rsidRPr="00F37301">
        <w:rPr>
          <w:rFonts w:ascii="Times New Roman" w:hAnsi="Times New Roman" w:cs="Times New Roman"/>
          <w:sz w:val="24"/>
          <w:szCs w:val="24"/>
          <w:vertAlign w:val="subscript"/>
          <w:lang w:val="en-GB"/>
        </w:rPr>
        <w:t>3</w:t>
      </w:r>
      <w:r w:rsidR="00F37301" w:rsidRPr="00F37301">
        <w:rPr>
          <w:rFonts w:ascii="Times New Roman" w:hAnsi="Times New Roman" w:cs="Times New Roman"/>
          <w:sz w:val="24"/>
          <w:szCs w:val="24"/>
          <w:lang w:val="en-GB"/>
        </w:rPr>
        <w:t xml:space="preserve"> </w:t>
      </w:r>
      <w:r w:rsidR="00F37301" w:rsidRPr="00F37301">
        <w:rPr>
          <w:rFonts w:ascii="Times New Roman" w:hAnsi="Times New Roman" w:cs="Times New Roman"/>
          <w:sz w:val="24"/>
          <w:szCs w:val="24"/>
        </w:rPr>
        <w:t xml:space="preserve">@ </w:t>
      </w:r>
      <w:r w:rsidR="00F37301" w:rsidRPr="00F37301">
        <w:rPr>
          <w:rFonts w:ascii="Times New Roman" w:hAnsi="Times New Roman" w:cs="Times New Roman"/>
          <w:sz w:val="24"/>
          <w:szCs w:val="24"/>
          <w:lang w:val="en-GB"/>
        </w:rPr>
        <w:t xml:space="preserve">100 ppm </w:t>
      </w:r>
      <w:r w:rsidR="00F37301" w:rsidRPr="00F37301">
        <w:rPr>
          <w:rFonts w:ascii="Times New Roman" w:hAnsi="Times New Roman" w:cs="Times New Roman"/>
          <w:sz w:val="24"/>
          <w:szCs w:val="24"/>
        </w:rPr>
        <w:t>which was statistically</w:t>
      </w:r>
      <w:r w:rsidR="00F37301" w:rsidRPr="00F37301">
        <w:rPr>
          <w:rFonts w:ascii="Times New Roman" w:hAnsi="Times New Roman" w:cs="Times New Roman"/>
          <w:sz w:val="24"/>
          <w:szCs w:val="24"/>
          <w:lang w:val="en-GB"/>
        </w:rPr>
        <w:t xml:space="preserve"> at par</w:t>
      </w:r>
      <w:r w:rsidR="00F37301" w:rsidRPr="00F37301">
        <w:rPr>
          <w:rFonts w:ascii="Times New Roman" w:hAnsi="Times New Roman" w:cs="Times New Roman"/>
          <w:sz w:val="24"/>
          <w:szCs w:val="24"/>
        </w:rPr>
        <w:t xml:space="preserve"> with</w:t>
      </w:r>
      <w:r w:rsidR="00F37301" w:rsidRPr="00F37301">
        <w:rPr>
          <w:rFonts w:ascii="Times New Roman" w:hAnsi="Times New Roman" w:cs="Times New Roman"/>
          <w:sz w:val="24"/>
          <w:szCs w:val="24"/>
          <w:lang w:val="en-GB"/>
        </w:rPr>
        <w:t xml:space="preserve"> treatment T</w:t>
      </w:r>
      <w:r w:rsidR="00F37301" w:rsidRPr="00F37301">
        <w:rPr>
          <w:rFonts w:ascii="Times New Roman" w:hAnsi="Times New Roman" w:cs="Times New Roman"/>
          <w:sz w:val="24"/>
          <w:szCs w:val="24"/>
          <w:vertAlign w:val="subscript"/>
          <w:lang w:val="en-GB"/>
        </w:rPr>
        <w:t>11</w:t>
      </w:r>
      <w:r w:rsidR="00F37301" w:rsidRPr="00F37301">
        <w:rPr>
          <w:rFonts w:ascii="Times New Roman" w:hAnsi="Times New Roman" w:cs="Times New Roman"/>
          <w:sz w:val="24"/>
          <w:szCs w:val="24"/>
          <w:lang w:val="en-GB"/>
        </w:rPr>
        <w:t xml:space="preserve"> </w:t>
      </w:r>
      <w:r w:rsidR="00F37301" w:rsidRPr="00F37301">
        <w:rPr>
          <w:rFonts w:ascii="Times New Roman" w:hAnsi="Times New Roman" w:cs="Times New Roman"/>
          <w:i/>
          <w:sz w:val="24"/>
          <w:szCs w:val="24"/>
          <w:lang w:val="en-GB"/>
        </w:rPr>
        <w:t>i.e.</w:t>
      </w:r>
      <w:r w:rsidR="00F37301" w:rsidRPr="00F37301">
        <w:rPr>
          <w:rFonts w:ascii="Times New Roman" w:hAnsi="Times New Roman" w:cs="Times New Roman"/>
          <w:sz w:val="24"/>
          <w:szCs w:val="24"/>
          <w:lang w:val="en-GB"/>
        </w:rPr>
        <w:t xml:space="preserve"> GA</w:t>
      </w:r>
      <w:r w:rsidR="00F37301" w:rsidRPr="00F37301">
        <w:rPr>
          <w:rFonts w:ascii="Times New Roman" w:hAnsi="Times New Roman" w:cs="Times New Roman"/>
          <w:sz w:val="24"/>
          <w:szCs w:val="24"/>
          <w:vertAlign w:val="subscript"/>
          <w:lang w:val="en-GB"/>
        </w:rPr>
        <w:t>3</w:t>
      </w:r>
      <w:r w:rsidR="00F37301" w:rsidRPr="00F37301">
        <w:rPr>
          <w:rFonts w:ascii="Times New Roman" w:hAnsi="Times New Roman" w:cs="Times New Roman"/>
          <w:sz w:val="24"/>
          <w:szCs w:val="24"/>
          <w:lang w:val="en-GB"/>
        </w:rPr>
        <w:t xml:space="preserve"> at 75 ppm</w:t>
      </w:r>
      <w:r w:rsidR="00F37301" w:rsidRPr="00F37301">
        <w:rPr>
          <w:rFonts w:ascii="Times New Roman" w:hAnsi="Times New Roman" w:cs="Times New Roman"/>
          <w:sz w:val="24"/>
          <w:szCs w:val="24"/>
        </w:rPr>
        <w:t xml:space="preserve"> (64.19 </w:t>
      </w:r>
      <w:r w:rsidR="00F37301" w:rsidRPr="00F37301">
        <w:rPr>
          <w:rFonts w:ascii="Times New Roman" w:hAnsi="Times New Roman" w:cs="Times New Roman"/>
          <w:sz w:val="24"/>
          <w:szCs w:val="24"/>
          <w:lang w:val="en-GB"/>
        </w:rPr>
        <w:t>kg/plant</w:t>
      </w:r>
      <w:r w:rsidR="00F37301" w:rsidRPr="00F37301">
        <w:rPr>
          <w:rFonts w:ascii="Times New Roman" w:hAnsi="Times New Roman" w:cs="Times New Roman"/>
          <w:sz w:val="24"/>
          <w:szCs w:val="24"/>
        </w:rPr>
        <w:t xml:space="preserve">) </w:t>
      </w:r>
      <w:r w:rsidR="00F37301" w:rsidRPr="00F37301">
        <w:rPr>
          <w:rFonts w:ascii="Times New Roman" w:hAnsi="Times New Roman" w:cs="Times New Roman"/>
          <w:sz w:val="24"/>
          <w:szCs w:val="24"/>
          <w:lang w:val="en-GB"/>
        </w:rPr>
        <w:t>and T</w:t>
      </w:r>
      <w:r w:rsidR="00F37301" w:rsidRPr="00F37301">
        <w:rPr>
          <w:rFonts w:ascii="Times New Roman" w:hAnsi="Times New Roman" w:cs="Times New Roman"/>
          <w:sz w:val="24"/>
          <w:szCs w:val="24"/>
          <w:vertAlign w:val="subscript"/>
          <w:lang w:val="en-GB"/>
        </w:rPr>
        <w:t>6</w:t>
      </w:r>
      <w:r w:rsidR="00F37301" w:rsidRPr="00F37301">
        <w:rPr>
          <w:rFonts w:ascii="Times New Roman" w:hAnsi="Times New Roman" w:cs="Times New Roman"/>
          <w:sz w:val="24"/>
          <w:szCs w:val="24"/>
          <w:lang w:val="en-GB"/>
        </w:rPr>
        <w:t xml:space="preserve"> </w:t>
      </w:r>
      <w:r w:rsidR="00F37301" w:rsidRPr="00F37301">
        <w:rPr>
          <w:rFonts w:ascii="Times New Roman" w:hAnsi="Times New Roman" w:cs="Times New Roman"/>
          <w:i/>
          <w:sz w:val="24"/>
          <w:szCs w:val="24"/>
          <w:lang w:val="en-GB"/>
        </w:rPr>
        <w:t>i.e.</w:t>
      </w:r>
      <w:r w:rsidR="00F37301" w:rsidRPr="00F37301">
        <w:rPr>
          <w:rFonts w:ascii="Times New Roman" w:hAnsi="Times New Roman" w:cs="Times New Roman"/>
          <w:sz w:val="24"/>
          <w:szCs w:val="24"/>
          <w:lang w:val="en-GB"/>
        </w:rPr>
        <w:t xml:space="preserve"> K</w:t>
      </w:r>
      <w:r w:rsidR="00F37301" w:rsidRPr="00F37301">
        <w:rPr>
          <w:rFonts w:ascii="Times New Roman" w:hAnsi="Times New Roman" w:cs="Times New Roman"/>
          <w:sz w:val="24"/>
          <w:szCs w:val="24"/>
          <w:vertAlign w:val="subscript"/>
          <w:lang w:val="en-GB"/>
        </w:rPr>
        <w:t>2</w:t>
      </w:r>
      <w:r w:rsidR="00F37301" w:rsidRPr="00F37301">
        <w:rPr>
          <w:rFonts w:ascii="Times New Roman" w:hAnsi="Times New Roman" w:cs="Times New Roman"/>
          <w:sz w:val="24"/>
          <w:szCs w:val="24"/>
          <w:lang w:val="en-GB"/>
        </w:rPr>
        <w:t>SO</w:t>
      </w:r>
      <w:r w:rsidR="00F37301" w:rsidRPr="00F37301">
        <w:rPr>
          <w:rFonts w:ascii="Times New Roman" w:hAnsi="Times New Roman" w:cs="Times New Roman"/>
          <w:sz w:val="24"/>
          <w:szCs w:val="24"/>
          <w:vertAlign w:val="subscript"/>
          <w:lang w:val="en-GB"/>
        </w:rPr>
        <w:t>4</w:t>
      </w:r>
      <w:r w:rsidR="00F37301" w:rsidRPr="00F37301">
        <w:rPr>
          <w:rFonts w:ascii="Times New Roman" w:hAnsi="Times New Roman" w:cs="Times New Roman"/>
          <w:sz w:val="24"/>
          <w:szCs w:val="24"/>
        </w:rPr>
        <w:t xml:space="preserve"> @ 1.5 % (63.01 </w:t>
      </w:r>
      <w:r w:rsidR="00F37301" w:rsidRPr="00F37301">
        <w:rPr>
          <w:rFonts w:ascii="Times New Roman" w:hAnsi="Times New Roman" w:cs="Times New Roman"/>
          <w:sz w:val="24"/>
          <w:szCs w:val="24"/>
          <w:lang w:val="en-GB"/>
        </w:rPr>
        <w:t>kg/plant</w:t>
      </w:r>
      <w:r w:rsidR="00F37301" w:rsidRPr="00F37301">
        <w:rPr>
          <w:rFonts w:ascii="Times New Roman" w:hAnsi="Times New Roman" w:cs="Times New Roman"/>
          <w:sz w:val="24"/>
          <w:szCs w:val="24"/>
        </w:rPr>
        <w:t>)</w:t>
      </w:r>
      <w:r w:rsidR="00F37301" w:rsidRPr="00F37301">
        <w:rPr>
          <w:rFonts w:ascii="Times New Roman" w:hAnsi="Times New Roman" w:cs="Times New Roman"/>
          <w:sz w:val="24"/>
          <w:szCs w:val="24"/>
          <w:lang w:val="en-GB"/>
        </w:rPr>
        <w:t xml:space="preserve">. However, minimum </w:t>
      </w:r>
      <w:r w:rsidR="00F37301" w:rsidRPr="00F37301">
        <w:rPr>
          <w:rFonts w:ascii="Times New Roman" w:hAnsi="Times New Roman" w:cs="Times New Roman"/>
          <w:sz w:val="24"/>
          <w:szCs w:val="24"/>
        </w:rPr>
        <w:t xml:space="preserve">fruit </w:t>
      </w:r>
      <w:r w:rsidR="00F37301" w:rsidRPr="00F37301">
        <w:rPr>
          <w:rFonts w:ascii="Times New Roman" w:hAnsi="Times New Roman" w:cs="Times New Roman"/>
          <w:sz w:val="24"/>
          <w:szCs w:val="24"/>
          <w:lang w:val="en-GB"/>
        </w:rPr>
        <w:t>yield (</w:t>
      </w:r>
      <w:r w:rsidR="00F37301" w:rsidRPr="00F37301">
        <w:rPr>
          <w:rFonts w:ascii="Times New Roman" w:hAnsi="Times New Roman" w:cs="Times New Roman"/>
          <w:sz w:val="24"/>
          <w:szCs w:val="24"/>
        </w:rPr>
        <w:t>50.66</w:t>
      </w:r>
      <w:r w:rsidR="00F37301" w:rsidRPr="00F37301">
        <w:rPr>
          <w:rFonts w:ascii="Times New Roman" w:hAnsi="Times New Roman" w:cs="Times New Roman"/>
          <w:sz w:val="24"/>
          <w:szCs w:val="24"/>
          <w:lang w:val="en-GB"/>
        </w:rPr>
        <w:t xml:space="preserve"> kg/plant) was </w:t>
      </w:r>
      <w:r w:rsidR="00F37301" w:rsidRPr="00F37301">
        <w:rPr>
          <w:rFonts w:ascii="Times New Roman" w:hAnsi="Times New Roman" w:cs="Times New Roman"/>
          <w:sz w:val="24"/>
          <w:szCs w:val="24"/>
        </w:rPr>
        <w:t>recorded</w:t>
      </w:r>
      <w:r w:rsidR="00F37301" w:rsidRPr="00F37301">
        <w:rPr>
          <w:rFonts w:ascii="Times New Roman" w:hAnsi="Times New Roman" w:cs="Times New Roman"/>
          <w:sz w:val="24"/>
          <w:szCs w:val="24"/>
          <w:lang w:val="en-GB"/>
        </w:rPr>
        <w:t xml:space="preserve"> in treatment T</w:t>
      </w:r>
      <w:r w:rsidR="00F37301" w:rsidRPr="00F37301">
        <w:rPr>
          <w:rFonts w:ascii="Times New Roman" w:hAnsi="Times New Roman" w:cs="Times New Roman"/>
          <w:sz w:val="24"/>
          <w:szCs w:val="24"/>
          <w:vertAlign w:val="subscript"/>
          <w:lang w:val="en-GB"/>
        </w:rPr>
        <w:t>13</w:t>
      </w:r>
      <w:r w:rsidR="00F37301" w:rsidRPr="00F37301">
        <w:rPr>
          <w:rFonts w:ascii="Times New Roman" w:hAnsi="Times New Roman" w:cs="Times New Roman"/>
          <w:sz w:val="24"/>
          <w:szCs w:val="24"/>
          <w:lang w:val="en-GB"/>
        </w:rPr>
        <w:t xml:space="preserve"> </w:t>
      </w:r>
      <w:r w:rsidR="00F37301" w:rsidRPr="00F37301">
        <w:rPr>
          <w:rFonts w:ascii="Times New Roman" w:hAnsi="Times New Roman" w:cs="Times New Roman"/>
          <w:i/>
          <w:sz w:val="24"/>
          <w:szCs w:val="24"/>
          <w:lang w:val="en-GB"/>
        </w:rPr>
        <w:t>i.e.</w:t>
      </w:r>
      <w:r w:rsidR="00F37301" w:rsidRPr="00F37301">
        <w:rPr>
          <w:rFonts w:ascii="Times New Roman" w:hAnsi="Times New Roman" w:cs="Times New Roman"/>
          <w:sz w:val="24"/>
          <w:szCs w:val="24"/>
          <w:lang w:val="en-GB"/>
        </w:rPr>
        <w:t xml:space="preserve"> control</w:t>
      </w:r>
      <w:r w:rsidR="00F37301">
        <w:rPr>
          <w:rFonts w:ascii="Times New Roman" w:hAnsi="Times New Roman" w:cs="Times New Roman"/>
          <w:sz w:val="24"/>
          <w:szCs w:val="24"/>
        </w:rPr>
        <w:t xml:space="preserve">. </w:t>
      </w:r>
      <w:r>
        <w:rPr>
          <w:rFonts w:ascii="Times New Roman" w:hAnsi="Times New Roman" w:cs="Times New Roman"/>
          <w:sz w:val="24"/>
          <w:szCs w:val="24"/>
        </w:rPr>
        <w:t xml:space="preserve">The increase in yield is associated with increasing the number of fruits, lowering the percentage of fruit drop, better fruit retention and increased size and weight of fruit by the application of gibberellic acid. Similar results were obtained by Lal </w:t>
      </w:r>
      <w:r>
        <w:rPr>
          <w:rFonts w:ascii="Times New Roman" w:hAnsi="Times New Roman" w:cs="Times New Roman"/>
          <w:i/>
          <w:sz w:val="24"/>
          <w:szCs w:val="24"/>
        </w:rPr>
        <w:t>et al.</w:t>
      </w:r>
      <w:r>
        <w:rPr>
          <w:rFonts w:ascii="Times New Roman" w:hAnsi="Times New Roman" w:cs="Times New Roman"/>
          <w:sz w:val="24"/>
          <w:szCs w:val="24"/>
        </w:rPr>
        <w:t xml:space="preserve"> (2013), Maurya </w:t>
      </w:r>
      <w:r>
        <w:rPr>
          <w:rFonts w:ascii="Times New Roman" w:hAnsi="Times New Roman" w:cs="Times New Roman"/>
          <w:i/>
          <w:sz w:val="24"/>
          <w:szCs w:val="24"/>
        </w:rPr>
        <w:t>et al.</w:t>
      </w:r>
      <w:r>
        <w:rPr>
          <w:rFonts w:ascii="Times New Roman" w:hAnsi="Times New Roman" w:cs="Times New Roman"/>
          <w:sz w:val="24"/>
          <w:szCs w:val="24"/>
        </w:rPr>
        <w:t xml:space="preserve"> (2018) and Suman </w:t>
      </w:r>
      <w:r>
        <w:rPr>
          <w:rFonts w:ascii="Times New Roman" w:hAnsi="Times New Roman" w:cs="Times New Roman"/>
          <w:i/>
          <w:iCs/>
          <w:sz w:val="24"/>
          <w:szCs w:val="24"/>
        </w:rPr>
        <w:t xml:space="preserve">et al. </w:t>
      </w:r>
      <w:r>
        <w:rPr>
          <w:rFonts w:ascii="Times New Roman" w:hAnsi="Times New Roman" w:cs="Times New Roman"/>
          <w:sz w:val="24"/>
          <w:szCs w:val="24"/>
        </w:rPr>
        <w:t>(2021) in guava.</w:t>
      </w:r>
    </w:p>
    <w:p w14:paraId="60317912" w14:textId="77777777" w:rsidR="00EC09BF" w:rsidRDefault="00EC09BF">
      <w:pPr>
        <w:spacing w:after="0" w:line="360" w:lineRule="auto"/>
        <w:jc w:val="both"/>
        <w:rPr>
          <w:rFonts w:ascii="Times New Roman" w:hAnsi="Times New Roman" w:cs="Times New Roman"/>
          <w:sz w:val="24"/>
          <w:szCs w:val="24"/>
        </w:rPr>
      </w:pPr>
    </w:p>
    <w:p w14:paraId="64FE9CCD" w14:textId="77777777" w:rsidR="00EC09BF" w:rsidRDefault="00647F37" w:rsidP="00D87E5F">
      <w:pPr>
        <w:spacing w:after="0" w:line="240" w:lineRule="auto"/>
        <w:jc w:val="both"/>
        <w:rPr>
          <w:rFonts w:ascii="Times New Roman" w:hAnsi="Times New Roman"/>
          <w:b/>
          <w:sz w:val="24"/>
          <w:szCs w:val="24"/>
        </w:rPr>
      </w:pPr>
      <w:r>
        <w:rPr>
          <w:rFonts w:ascii="Times New Roman" w:hAnsi="Times New Roman"/>
          <w:b/>
          <w:sz w:val="24"/>
          <w:szCs w:val="24"/>
        </w:rPr>
        <w:t xml:space="preserve">Table 3. </w:t>
      </w:r>
      <w:r w:rsidR="00D87E5F" w:rsidRPr="00D87E5F">
        <w:rPr>
          <w:rFonts w:ascii="Times New Roman" w:hAnsi="Times New Roman"/>
          <w:b/>
          <w:sz w:val="24"/>
          <w:szCs w:val="24"/>
          <w:lang w:val="en-GB"/>
        </w:rPr>
        <w:t>Effect of different chemicals on</w:t>
      </w:r>
      <w:r>
        <w:rPr>
          <w:rFonts w:ascii="Times New Roman" w:hAnsi="Times New Roman"/>
          <w:b/>
          <w:sz w:val="24"/>
          <w:szCs w:val="24"/>
        </w:rPr>
        <w:t xml:space="preserve"> f</w:t>
      </w:r>
      <w:r>
        <w:rPr>
          <w:rFonts w:ascii="Times New Roman" w:eastAsia="Arial" w:hAnsi="Times New Roman" w:cs="Times New Roman"/>
          <w:b/>
          <w:color w:val="000000"/>
          <w:sz w:val="24"/>
          <w:szCs w:val="24"/>
        </w:rPr>
        <w:t>irmness of fruit (kg/cm</w:t>
      </w:r>
      <w:r>
        <w:rPr>
          <w:rFonts w:ascii="Times New Roman" w:eastAsia="Arial" w:hAnsi="Times New Roman" w:cs="Times New Roman"/>
          <w:b/>
          <w:color w:val="000000"/>
          <w:sz w:val="24"/>
          <w:szCs w:val="24"/>
          <w:vertAlign w:val="superscript"/>
        </w:rPr>
        <w:t>2</w:t>
      </w:r>
      <w:r>
        <w:rPr>
          <w:rFonts w:ascii="Times New Roman" w:eastAsia="Arial" w:hAnsi="Times New Roman" w:cs="Times New Roman"/>
          <w:b/>
          <w:color w:val="000000"/>
          <w:sz w:val="24"/>
          <w:szCs w:val="24"/>
        </w:rPr>
        <w:t>)</w:t>
      </w:r>
      <w:r>
        <w:rPr>
          <w:rFonts w:ascii="Times New Roman" w:hAnsi="Times New Roman"/>
          <w:b/>
          <w:sz w:val="24"/>
          <w:szCs w:val="24"/>
        </w:rPr>
        <w:t>, n</w:t>
      </w:r>
      <w:r>
        <w:rPr>
          <w:rFonts w:ascii="Times New Roman" w:hAnsi="Times New Roman" w:cs="Times New Roman"/>
          <w:b/>
          <w:color w:val="000000"/>
          <w:sz w:val="24"/>
          <w:szCs w:val="24"/>
        </w:rPr>
        <w:t>umber of fruits per plant</w:t>
      </w:r>
      <w:r>
        <w:rPr>
          <w:rFonts w:ascii="Times New Roman" w:hAnsi="Times New Roman"/>
          <w:b/>
          <w:sz w:val="24"/>
          <w:szCs w:val="24"/>
        </w:rPr>
        <w:t>, a</w:t>
      </w:r>
      <w:r>
        <w:rPr>
          <w:rFonts w:ascii="Times New Roman" w:hAnsi="Times New Roman" w:cs="Times New Roman"/>
          <w:b/>
          <w:color w:val="000000"/>
          <w:sz w:val="24"/>
          <w:szCs w:val="24"/>
        </w:rPr>
        <w:t>verage fruit weight (g</w:t>
      </w:r>
      <w:r>
        <w:rPr>
          <w:rFonts w:ascii="Times New Roman" w:hAnsi="Times New Roman"/>
          <w:b/>
          <w:sz w:val="24"/>
          <w:szCs w:val="24"/>
        </w:rPr>
        <w:t>) and y</w:t>
      </w:r>
      <w:r>
        <w:rPr>
          <w:rFonts w:ascii="Times New Roman" w:hAnsi="Times New Roman" w:cs="Times New Roman"/>
          <w:b/>
          <w:color w:val="000000"/>
          <w:sz w:val="24"/>
          <w:szCs w:val="24"/>
        </w:rPr>
        <w:t>ield (kg/plant)</w:t>
      </w:r>
      <w:r>
        <w:rPr>
          <w:rFonts w:ascii="Times New Roman" w:hAnsi="Times New Roman"/>
          <w:b/>
          <w:sz w:val="24"/>
          <w:szCs w:val="24"/>
        </w:rPr>
        <w:t xml:space="preserve"> of guava cv. Hisar </w:t>
      </w:r>
      <w:proofErr w:type="spellStart"/>
      <w:r w:rsidR="00D87E5F">
        <w:rPr>
          <w:rFonts w:ascii="Times New Roman" w:hAnsi="Times New Roman"/>
          <w:b/>
          <w:sz w:val="24"/>
          <w:szCs w:val="24"/>
        </w:rPr>
        <w:t>Safeda</w:t>
      </w:r>
      <w:proofErr w:type="spellEnd"/>
    </w:p>
    <w:p w14:paraId="16D24894" w14:textId="77777777" w:rsidR="00D87E5F" w:rsidRDefault="00D87E5F" w:rsidP="00D87E5F">
      <w:pPr>
        <w:spacing w:after="0" w:line="240" w:lineRule="auto"/>
        <w:jc w:val="both"/>
        <w:rPr>
          <w:rFonts w:ascii="Times New Roman" w:hAnsi="Times New Roman"/>
          <w:b/>
          <w:sz w:val="24"/>
          <w:szCs w:val="24"/>
        </w:rPr>
      </w:pPr>
    </w:p>
    <w:p w14:paraId="1C372305" w14:textId="77777777" w:rsidR="00D87E5F" w:rsidRDefault="00D87E5F" w:rsidP="00D87E5F">
      <w:pPr>
        <w:spacing w:after="0" w:line="240" w:lineRule="auto"/>
        <w:jc w:val="both"/>
        <w:rPr>
          <w:rFonts w:ascii="Times New Roman" w:hAnsi="Times New Roman"/>
          <w:b/>
          <w:sz w:val="24"/>
          <w:szCs w:val="24"/>
        </w:rPr>
      </w:pPr>
    </w:p>
    <w:p w14:paraId="0A4734B6" w14:textId="77777777" w:rsidR="00D87E5F" w:rsidRDefault="00D87E5F" w:rsidP="00D87E5F">
      <w:pPr>
        <w:spacing w:after="0" w:line="240" w:lineRule="auto"/>
        <w:jc w:val="both"/>
        <w:rPr>
          <w:rFonts w:ascii="Times New Roman" w:hAnsi="Times New Roman"/>
          <w:b/>
          <w:sz w:val="24"/>
          <w:szCs w:val="24"/>
        </w:rPr>
      </w:pPr>
    </w:p>
    <w:tbl>
      <w:tblPr>
        <w:tblStyle w:val="Style18"/>
        <w:tblW w:w="488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1739"/>
        <w:gridCol w:w="1919"/>
        <w:gridCol w:w="1827"/>
        <w:gridCol w:w="1647"/>
      </w:tblGrid>
      <w:tr w:rsidR="00EC09BF" w14:paraId="105E6F0B" w14:textId="77777777" w:rsidTr="00D87E5F">
        <w:tc>
          <w:tcPr>
            <w:tcW w:w="1190" w:type="pct"/>
            <w:vAlign w:val="center"/>
          </w:tcPr>
          <w:p w14:paraId="68BDDEF1" w14:textId="77777777" w:rsidR="00EC09BF" w:rsidRDefault="00647F37">
            <w:pPr>
              <w:spacing w:before="8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Treatments</w:t>
            </w:r>
          </w:p>
        </w:tc>
        <w:tc>
          <w:tcPr>
            <w:tcW w:w="929" w:type="pct"/>
          </w:tcPr>
          <w:p w14:paraId="571E9F90" w14:textId="77777777" w:rsidR="00EC09BF" w:rsidRDefault="00647F37">
            <w:pPr>
              <w:spacing w:before="40" w:after="40"/>
              <w:jc w:val="center"/>
              <w:rPr>
                <w:rFonts w:ascii="Times New Roman" w:hAnsi="Times New Roman" w:cs="Times New Roman"/>
                <w:b/>
                <w:color w:val="000000"/>
                <w:sz w:val="24"/>
                <w:szCs w:val="24"/>
              </w:rPr>
            </w:pPr>
            <w:r>
              <w:rPr>
                <w:rFonts w:ascii="Times New Roman" w:eastAsia="Arial" w:hAnsi="Times New Roman" w:cs="Times New Roman"/>
                <w:b/>
                <w:color w:val="000000"/>
                <w:sz w:val="24"/>
                <w:szCs w:val="24"/>
              </w:rPr>
              <w:t>Firmness of fruit (kg/cm</w:t>
            </w:r>
            <w:r>
              <w:rPr>
                <w:rFonts w:ascii="Times New Roman" w:eastAsia="Arial" w:hAnsi="Times New Roman" w:cs="Times New Roman"/>
                <w:b/>
                <w:color w:val="000000"/>
                <w:sz w:val="24"/>
                <w:szCs w:val="24"/>
                <w:vertAlign w:val="superscript"/>
              </w:rPr>
              <w:t>2</w:t>
            </w:r>
            <w:r>
              <w:rPr>
                <w:rFonts w:ascii="Times New Roman" w:eastAsia="Arial" w:hAnsi="Times New Roman" w:cs="Times New Roman"/>
                <w:b/>
                <w:color w:val="000000"/>
                <w:sz w:val="24"/>
                <w:szCs w:val="24"/>
              </w:rPr>
              <w:t>)</w:t>
            </w:r>
          </w:p>
        </w:tc>
        <w:tc>
          <w:tcPr>
            <w:tcW w:w="1025" w:type="pct"/>
          </w:tcPr>
          <w:p w14:paraId="4CDC3340" w14:textId="77777777" w:rsidR="00EC09BF" w:rsidRDefault="00647F37">
            <w:pPr>
              <w:spacing w:before="40" w:after="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Number of fruits per plant</w:t>
            </w:r>
          </w:p>
        </w:tc>
        <w:tc>
          <w:tcPr>
            <w:tcW w:w="976" w:type="pct"/>
          </w:tcPr>
          <w:p w14:paraId="36A6F338" w14:textId="77777777" w:rsidR="00EC09BF" w:rsidRDefault="00647F37">
            <w:pPr>
              <w:spacing w:before="8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Average fruit weight (g)</w:t>
            </w:r>
          </w:p>
        </w:tc>
        <w:tc>
          <w:tcPr>
            <w:tcW w:w="880" w:type="pct"/>
          </w:tcPr>
          <w:p w14:paraId="3DCD846F" w14:textId="77777777" w:rsidR="00EC09BF" w:rsidRDefault="00647F37">
            <w:pPr>
              <w:spacing w:before="40" w:after="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Yield (kg/plant)</w:t>
            </w:r>
          </w:p>
        </w:tc>
      </w:tr>
      <w:tr w:rsidR="00286C03" w14:paraId="760F43EB" w14:textId="77777777" w:rsidTr="00683000">
        <w:tc>
          <w:tcPr>
            <w:tcW w:w="1190" w:type="pct"/>
          </w:tcPr>
          <w:p w14:paraId="11D6AEDF" w14:textId="77777777" w:rsidR="00286C03" w:rsidRPr="00F067D2" w:rsidRDefault="00286C03" w:rsidP="00D87E5F">
            <w:pPr>
              <w:rPr>
                <w:rFonts w:ascii="Times New Roman" w:hAnsi="Times New Roman" w:cs="Times New Roman"/>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1 </w:t>
            </w: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0.50 %</w:t>
            </w:r>
          </w:p>
        </w:tc>
        <w:tc>
          <w:tcPr>
            <w:tcW w:w="929" w:type="pct"/>
            <w:vAlign w:val="bottom"/>
          </w:tcPr>
          <w:p w14:paraId="73FF6B7D"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8.12</w:t>
            </w:r>
          </w:p>
        </w:tc>
        <w:tc>
          <w:tcPr>
            <w:tcW w:w="1025" w:type="pct"/>
            <w:vAlign w:val="bottom"/>
          </w:tcPr>
          <w:p w14:paraId="28CB8961"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309.98</w:t>
            </w:r>
          </w:p>
        </w:tc>
        <w:tc>
          <w:tcPr>
            <w:tcW w:w="976" w:type="pct"/>
            <w:vAlign w:val="bottom"/>
          </w:tcPr>
          <w:p w14:paraId="23622887"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174.6</w:t>
            </w:r>
          </w:p>
        </w:tc>
        <w:tc>
          <w:tcPr>
            <w:tcW w:w="880" w:type="pct"/>
            <w:vAlign w:val="bottom"/>
          </w:tcPr>
          <w:p w14:paraId="07B9982A"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54.12</w:t>
            </w:r>
          </w:p>
        </w:tc>
      </w:tr>
      <w:tr w:rsidR="00286C03" w14:paraId="7AF9EA86" w14:textId="77777777" w:rsidTr="00683000">
        <w:tc>
          <w:tcPr>
            <w:tcW w:w="1190" w:type="pct"/>
          </w:tcPr>
          <w:p w14:paraId="42AD8535"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2 </w:t>
            </w: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xml:space="preserve"> @ 1 %</w:t>
            </w:r>
          </w:p>
        </w:tc>
        <w:tc>
          <w:tcPr>
            <w:tcW w:w="929" w:type="pct"/>
            <w:vAlign w:val="bottom"/>
          </w:tcPr>
          <w:p w14:paraId="15DC1F65"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8.51</w:t>
            </w:r>
          </w:p>
        </w:tc>
        <w:tc>
          <w:tcPr>
            <w:tcW w:w="1025" w:type="pct"/>
            <w:vAlign w:val="bottom"/>
          </w:tcPr>
          <w:p w14:paraId="38AD10B3"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314.01</w:t>
            </w:r>
          </w:p>
        </w:tc>
        <w:tc>
          <w:tcPr>
            <w:tcW w:w="976" w:type="pct"/>
            <w:vAlign w:val="bottom"/>
          </w:tcPr>
          <w:p w14:paraId="626686E8"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177.9</w:t>
            </w:r>
          </w:p>
        </w:tc>
        <w:tc>
          <w:tcPr>
            <w:tcW w:w="880" w:type="pct"/>
            <w:vAlign w:val="bottom"/>
          </w:tcPr>
          <w:p w14:paraId="125250FE"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55.86</w:t>
            </w:r>
          </w:p>
        </w:tc>
      </w:tr>
      <w:tr w:rsidR="00286C03" w14:paraId="62EA93B0" w14:textId="77777777" w:rsidTr="00683000">
        <w:tc>
          <w:tcPr>
            <w:tcW w:w="1190" w:type="pct"/>
          </w:tcPr>
          <w:p w14:paraId="60A7171B"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3 </w:t>
            </w: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xml:space="preserve"> @ 1.5 %</w:t>
            </w:r>
          </w:p>
        </w:tc>
        <w:tc>
          <w:tcPr>
            <w:tcW w:w="929" w:type="pct"/>
            <w:vAlign w:val="bottom"/>
          </w:tcPr>
          <w:p w14:paraId="052E4D8A"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8.86</w:t>
            </w:r>
          </w:p>
        </w:tc>
        <w:tc>
          <w:tcPr>
            <w:tcW w:w="1025" w:type="pct"/>
            <w:vAlign w:val="bottom"/>
          </w:tcPr>
          <w:p w14:paraId="5C615BBB"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320.46</w:t>
            </w:r>
          </w:p>
        </w:tc>
        <w:tc>
          <w:tcPr>
            <w:tcW w:w="976" w:type="pct"/>
            <w:vAlign w:val="bottom"/>
          </w:tcPr>
          <w:p w14:paraId="1E090268"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182.8</w:t>
            </w:r>
          </w:p>
        </w:tc>
        <w:tc>
          <w:tcPr>
            <w:tcW w:w="880" w:type="pct"/>
            <w:vAlign w:val="bottom"/>
          </w:tcPr>
          <w:p w14:paraId="5AAE11B8"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58.58</w:t>
            </w:r>
          </w:p>
        </w:tc>
      </w:tr>
      <w:tr w:rsidR="00286C03" w14:paraId="47092DFB" w14:textId="77777777" w:rsidTr="00683000">
        <w:tc>
          <w:tcPr>
            <w:tcW w:w="1190" w:type="pct"/>
          </w:tcPr>
          <w:p w14:paraId="5C30AA97"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4 </w:t>
            </w: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0.50 %</w:t>
            </w:r>
          </w:p>
        </w:tc>
        <w:tc>
          <w:tcPr>
            <w:tcW w:w="929" w:type="pct"/>
            <w:vAlign w:val="bottom"/>
          </w:tcPr>
          <w:p w14:paraId="520D5306"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7.86</w:t>
            </w:r>
          </w:p>
        </w:tc>
        <w:tc>
          <w:tcPr>
            <w:tcW w:w="1025" w:type="pct"/>
            <w:vAlign w:val="bottom"/>
          </w:tcPr>
          <w:p w14:paraId="6436E3CB"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316.86</w:t>
            </w:r>
          </w:p>
        </w:tc>
        <w:tc>
          <w:tcPr>
            <w:tcW w:w="976" w:type="pct"/>
            <w:vAlign w:val="bottom"/>
          </w:tcPr>
          <w:p w14:paraId="28CDE20D"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175.3</w:t>
            </w:r>
          </w:p>
        </w:tc>
        <w:tc>
          <w:tcPr>
            <w:tcW w:w="880" w:type="pct"/>
            <w:vAlign w:val="bottom"/>
          </w:tcPr>
          <w:p w14:paraId="7D65D77F"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55.54</w:t>
            </w:r>
          </w:p>
        </w:tc>
      </w:tr>
      <w:tr w:rsidR="00286C03" w14:paraId="468A0495" w14:textId="77777777" w:rsidTr="00683000">
        <w:tc>
          <w:tcPr>
            <w:tcW w:w="1190" w:type="pct"/>
          </w:tcPr>
          <w:p w14:paraId="4635BFFD"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5</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1 %</w:t>
            </w:r>
          </w:p>
        </w:tc>
        <w:tc>
          <w:tcPr>
            <w:tcW w:w="929" w:type="pct"/>
            <w:vAlign w:val="bottom"/>
          </w:tcPr>
          <w:p w14:paraId="17132388"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7.91</w:t>
            </w:r>
          </w:p>
        </w:tc>
        <w:tc>
          <w:tcPr>
            <w:tcW w:w="1025" w:type="pct"/>
            <w:vAlign w:val="bottom"/>
          </w:tcPr>
          <w:p w14:paraId="5446CAFB"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324.88</w:t>
            </w:r>
          </w:p>
        </w:tc>
        <w:tc>
          <w:tcPr>
            <w:tcW w:w="976" w:type="pct"/>
            <w:vAlign w:val="bottom"/>
          </w:tcPr>
          <w:p w14:paraId="3AE5F053"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178.1</w:t>
            </w:r>
          </w:p>
        </w:tc>
        <w:tc>
          <w:tcPr>
            <w:tcW w:w="880" w:type="pct"/>
            <w:vAlign w:val="bottom"/>
          </w:tcPr>
          <w:p w14:paraId="224184A2"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57.86</w:t>
            </w:r>
          </w:p>
        </w:tc>
      </w:tr>
      <w:tr w:rsidR="00286C03" w14:paraId="1BECE637" w14:textId="77777777" w:rsidTr="00683000">
        <w:tc>
          <w:tcPr>
            <w:tcW w:w="1190" w:type="pct"/>
          </w:tcPr>
          <w:p w14:paraId="37DE97C7"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lastRenderedPageBreak/>
              <w:t>T</w:t>
            </w:r>
            <w:r w:rsidRPr="00F067D2">
              <w:rPr>
                <w:rFonts w:ascii="Times New Roman" w:hAnsi="Times New Roman" w:cs="Times New Roman"/>
                <w:color w:val="000000"/>
                <w:sz w:val="24"/>
                <w:szCs w:val="24"/>
                <w:vertAlign w:val="subscript"/>
              </w:rPr>
              <w:t>6</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1.5 %</w:t>
            </w:r>
          </w:p>
        </w:tc>
        <w:tc>
          <w:tcPr>
            <w:tcW w:w="929" w:type="pct"/>
            <w:vAlign w:val="bottom"/>
          </w:tcPr>
          <w:p w14:paraId="71718A5A"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7.96</w:t>
            </w:r>
          </w:p>
        </w:tc>
        <w:tc>
          <w:tcPr>
            <w:tcW w:w="1025" w:type="pct"/>
            <w:vAlign w:val="bottom"/>
          </w:tcPr>
          <w:p w14:paraId="2BD58F77"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340.25</w:t>
            </w:r>
          </w:p>
        </w:tc>
        <w:tc>
          <w:tcPr>
            <w:tcW w:w="976" w:type="pct"/>
            <w:vAlign w:val="bottom"/>
          </w:tcPr>
          <w:p w14:paraId="3AED89F1"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183.8</w:t>
            </w:r>
          </w:p>
        </w:tc>
        <w:tc>
          <w:tcPr>
            <w:tcW w:w="880" w:type="pct"/>
            <w:vAlign w:val="bottom"/>
          </w:tcPr>
          <w:p w14:paraId="45D1C7DB"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63.01</w:t>
            </w:r>
          </w:p>
        </w:tc>
      </w:tr>
      <w:tr w:rsidR="00286C03" w14:paraId="5FA5D6D8" w14:textId="77777777" w:rsidTr="00683000">
        <w:tc>
          <w:tcPr>
            <w:tcW w:w="1190" w:type="pct"/>
          </w:tcPr>
          <w:p w14:paraId="6A4894A9"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7</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0.2 %</w:t>
            </w:r>
          </w:p>
        </w:tc>
        <w:tc>
          <w:tcPr>
            <w:tcW w:w="929" w:type="pct"/>
            <w:vAlign w:val="bottom"/>
          </w:tcPr>
          <w:p w14:paraId="7D7BF893"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8.01</w:t>
            </w:r>
          </w:p>
        </w:tc>
        <w:tc>
          <w:tcPr>
            <w:tcW w:w="1025" w:type="pct"/>
            <w:vAlign w:val="bottom"/>
          </w:tcPr>
          <w:p w14:paraId="17FC0FCC"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305.27</w:t>
            </w:r>
          </w:p>
        </w:tc>
        <w:tc>
          <w:tcPr>
            <w:tcW w:w="976" w:type="pct"/>
            <w:vAlign w:val="bottom"/>
          </w:tcPr>
          <w:p w14:paraId="3BF6CA45"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173.2</w:t>
            </w:r>
          </w:p>
        </w:tc>
        <w:tc>
          <w:tcPr>
            <w:tcW w:w="880" w:type="pct"/>
            <w:vAlign w:val="bottom"/>
          </w:tcPr>
          <w:p w14:paraId="05BA85A6"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52.87</w:t>
            </w:r>
          </w:p>
        </w:tc>
      </w:tr>
      <w:tr w:rsidR="00286C03" w14:paraId="1F099341" w14:textId="77777777" w:rsidTr="00683000">
        <w:tc>
          <w:tcPr>
            <w:tcW w:w="1190" w:type="pct"/>
          </w:tcPr>
          <w:p w14:paraId="782FF661"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8</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0.4 %</w:t>
            </w:r>
          </w:p>
        </w:tc>
        <w:tc>
          <w:tcPr>
            <w:tcW w:w="929" w:type="pct"/>
            <w:vAlign w:val="bottom"/>
          </w:tcPr>
          <w:p w14:paraId="630BE63D"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8.16</w:t>
            </w:r>
          </w:p>
        </w:tc>
        <w:tc>
          <w:tcPr>
            <w:tcW w:w="1025" w:type="pct"/>
            <w:vAlign w:val="bottom"/>
          </w:tcPr>
          <w:p w14:paraId="5A8CADDE"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307.71</w:t>
            </w:r>
          </w:p>
        </w:tc>
        <w:tc>
          <w:tcPr>
            <w:tcW w:w="976" w:type="pct"/>
            <w:vAlign w:val="bottom"/>
          </w:tcPr>
          <w:p w14:paraId="61F6F337"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174.1</w:t>
            </w:r>
          </w:p>
        </w:tc>
        <w:tc>
          <w:tcPr>
            <w:tcW w:w="880" w:type="pct"/>
            <w:vAlign w:val="bottom"/>
          </w:tcPr>
          <w:p w14:paraId="59DD6F74"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53.57</w:t>
            </w:r>
          </w:p>
        </w:tc>
      </w:tr>
      <w:tr w:rsidR="00286C03" w14:paraId="2BF3B790" w14:textId="77777777" w:rsidTr="00683000">
        <w:tc>
          <w:tcPr>
            <w:tcW w:w="1190" w:type="pct"/>
          </w:tcPr>
          <w:p w14:paraId="4D62DD7C"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9</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0.6 %</w:t>
            </w:r>
          </w:p>
        </w:tc>
        <w:tc>
          <w:tcPr>
            <w:tcW w:w="929" w:type="pct"/>
            <w:vAlign w:val="bottom"/>
          </w:tcPr>
          <w:p w14:paraId="64D7B2B7"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8.45</w:t>
            </w:r>
          </w:p>
        </w:tc>
        <w:tc>
          <w:tcPr>
            <w:tcW w:w="1025" w:type="pct"/>
            <w:vAlign w:val="bottom"/>
          </w:tcPr>
          <w:p w14:paraId="41EFFA0F"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312.53</w:t>
            </w:r>
          </w:p>
        </w:tc>
        <w:tc>
          <w:tcPr>
            <w:tcW w:w="976" w:type="pct"/>
            <w:vAlign w:val="bottom"/>
          </w:tcPr>
          <w:p w14:paraId="2E58FAA6"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174.8</w:t>
            </w:r>
          </w:p>
        </w:tc>
        <w:tc>
          <w:tcPr>
            <w:tcW w:w="880" w:type="pct"/>
            <w:vAlign w:val="bottom"/>
          </w:tcPr>
          <w:p w14:paraId="26948D0B"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54.63</w:t>
            </w:r>
          </w:p>
        </w:tc>
      </w:tr>
      <w:tr w:rsidR="00286C03" w14:paraId="5F9B3284" w14:textId="77777777" w:rsidTr="00683000">
        <w:tc>
          <w:tcPr>
            <w:tcW w:w="1190" w:type="pct"/>
          </w:tcPr>
          <w:p w14:paraId="3FD5DD9D"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10</w:t>
            </w:r>
            <w:r w:rsidRPr="00F067D2">
              <w:rPr>
                <w:rFonts w:ascii="Times New Roman" w:hAnsi="Times New Roman" w:cs="Times New Roman"/>
                <w:color w:val="000000"/>
                <w:sz w:val="24"/>
                <w:szCs w:val="24"/>
              </w:rPr>
              <w:t xml:space="preserve"> 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50 ppm</w:t>
            </w:r>
          </w:p>
        </w:tc>
        <w:tc>
          <w:tcPr>
            <w:tcW w:w="929" w:type="pct"/>
            <w:vAlign w:val="bottom"/>
          </w:tcPr>
          <w:p w14:paraId="0AA3A2C2"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7.90</w:t>
            </w:r>
          </w:p>
        </w:tc>
        <w:tc>
          <w:tcPr>
            <w:tcW w:w="1025" w:type="pct"/>
            <w:vAlign w:val="bottom"/>
          </w:tcPr>
          <w:p w14:paraId="42A7B455"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331.25</w:t>
            </w:r>
          </w:p>
        </w:tc>
        <w:tc>
          <w:tcPr>
            <w:tcW w:w="976" w:type="pct"/>
            <w:vAlign w:val="bottom"/>
          </w:tcPr>
          <w:p w14:paraId="36BE0223"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180.2</w:t>
            </w:r>
          </w:p>
        </w:tc>
        <w:tc>
          <w:tcPr>
            <w:tcW w:w="880" w:type="pct"/>
            <w:vAlign w:val="bottom"/>
          </w:tcPr>
          <w:p w14:paraId="3264C9B7"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60.75</w:t>
            </w:r>
          </w:p>
        </w:tc>
      </w:tr>
      <w:tr w:rsidR="00286C03" w14:paraId="04F59022" w14:textId="77777777" w:rsidTr="00683000">
        <w:trPr>
          <w:trHeight w:val="188"/>
        </w:trPr>
        <w:tc>
          <w:tcPr>
            <w:tcW w:w="1190" w:type="pct"/>
          </w:tcPr>
          <w:p w14:paraId="5FEDE544"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11</w:t>
            </w:r>
            <w:r w:rsidRPr="00F067D2">
              <w:rPr>
                <w:rFonts w:ascii="Times New Roman" w:hAnsi="Times New Roman" w:cs="Times New Roman"/>
                <w:color w:val="000000"/>
                <w:sz w:val="24"/>
                <w:szCs w:val="24"/>
              </w:rPr>
              <w:t xml:space="preserve"> 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75 ppm</w:t>
            </w:r>
          </w:p>
        </w:tc>
        <w:tc>
          <w:tcPr>
            <w:tcW w:w="929" w:type="pct"/>
            <w:vAlign w:val="bottom"/>
          </w:tcPr>
          <w:p w14:paraId="44815072"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7.56</w:t>
            </w:r>
          </w:p>
        </w:tc>
        <w:tc>
          <w:tcPr>
            <w:tcW w:w="1025" w:type="pct"/>
            <w:vAlign w:val="bottom"/>
          </w:tcPr>
          <w:p w14:paraId="2FF81116"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343.12</w:t>
            </w:r>
          </w:p>
        </w:tc>
        <w:tc>
          <w:tcPr>
            <w:tcW w:w="976" w:type="pct"/>
            <w:vAlign w:val="bottom"/>
          </w:tcPr>
          <w:p w14:paraId="5AB45381"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187.1</w:t>
            </w:r>
          </w:p>
        </w:tc>
        <w:tc>
          <w:tcPr>
            <w:tcW w:w="880" w:type="pct"/>
            <w:vAlign w:val="bottom"/>
          </w:tcPr>
          <w:p w14:paraId="52F465E3"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64.19</w:t>
            </w:r>
          </w:p>
        </w:tc>
      </w:tr>
      <w:tr w:rsidR="00286C03" w14:paraId="11A7A891" w14:textId="77777777" w:rsidTr="00683000">
        <w:tc>
          <w:tcPr>
            <w:tcW w:w="1190" w:type="pct"/>
          </w:tcPr>
          <w:p w14:paraId="5BA71395"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12 </w:t>
            </w:r>
            <w:r w:rsidRPr="00F067D2">
              <w:rPr>
                <w:rFonts w:ascii="Times New Roman" w:hAnsi="Times New Roman" w:cs="Times New Roman"/>
                <w:color w:val="000000"/>
                <w:sz w:val="24"/>
                <w:szCs w:val="24"/>
              </w:rPr>
              <w:t>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100 ppm</w:t>
            </w:r>
          </w:p>
        </w:tc>
        <w:tc>
          <w:tcPr>
            <w:tcW w:w="929" w:type="pct"/>
            <w:vAlign w:val="bottom"/>
          </w:tcPr>
          <w:p w14:paraId="33A733EA"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7.36</w:t>
            </w:r>
          </w:p>
        </w:tc>
        <w:tc>
          <w:tcPr>
            <w:tcW w:w="1025" w:type="pct"/>
            <w:vAlign w:val="bottom"/>
          </w:tcPr>
          <w:p w14:paraId="307F6A5B"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349.36</w:t>
            </w:r>
          </w:p>
        </w:tc>
        <w:tc>
          <w:tcPr>
            <w:tcW w:w="976" w:type="pct"/>
            <w:vAlign w:val="bottom"/>
          </w:tcPr>
          <w:p w14:paraId="231FF070"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191.4</w:t>
            </w:r>
          </w:p>
        </w:tc>
        <w:tc>
          <w:tcPr>
            <w:tcW w:w="880" w:type="pct"/>
            <w:vAlign w:val="bottom"/>
          </w:tcPr>
          <w:p w14:paraId="1B57C830"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66.86</w:t>
            </w:r>
          </w:p>
        </w:tc>
      </w:tr>
      <w:tr w:rsidR="00286C03" w14:paraId="1E28E418" w14:textId="77777777" w:rsidTr="00683000">
        <w:tc>
          <w:tcPr>
            <w:tcW w:w="1190" w:type="pct"/>
          </w:tcPr>
          <w:p w14:paraId="67FA6EF5"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13 </w:t>
            </w:r>
            <w:r w:rsidRPr="00F067D2">
              <w:rPr>
                <w:rFonts w:ascii="Times New Roman" w:hAnsi="Times New Roman" w:cs="Times New Roman"/>
                <w:color w:val="000000"/>
                <w:sz w:val="24"/>
                <w:szCs w:val="24"/>
              </w:rPr>
              <w:t>Control – Water Spray</w:t>
            </w:r>
          </w:p>
        </w:tc>
        <w:tc>
          <w:tcPr>
            <w:tcW w:w="929" w:type="pct"/>
            <w:vAlign w:val="bottom"/>
          </w:tcPr>
          <w:p w14:paraId="0D7F9442"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7.98</w:t>
            </w:r>
          </w:p>
        </w:tc>
        <w:tc>
          <w:tcPr>
            <w:tcW w:w="1025" w:type="pct"/>
            <w:vAlign w:val="bottom"/>
          </w:tcPr>
          <w:p w14:paraId="726766FD"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301.21</w:t>
            </w:r>
          </w:p>
        </w:tc>
        <w:tc>
          <w:tcPr>
            <w:tcW w:w="976" w:type="pct"/>
            <w:vAlign w:val="bottom"/>
          </w:tcPr>
          <w:p w14:paraId="03E6EEE6"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172.2</w:t>
            </w:r>
          </w:p>
        </w:tc>
        <w:tc>
          <w:tcPr>
            <w:tcW w:w="880" w:type="pct"/>
            <w:vAlign w:val="bottom"/>
          </w:tcPr>
          <w:p w14:paraId="4D67B21D"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50.66</w:t>
            </w:r>
          </w:p>
        </w:tc>
      </w:tr>
      <w:tr w:rsidR="00286C03" w14:paraId="5417DD87" w14:textId="77777777" w:rsidTr="00683000">
        <w:trPr>
          <w:trHeight w:val="489"/>
        </w:trPr>
        <w:tc>
          <w:tcPr>
            <w:tcW w:w="1190" w:type="pct"/>
            <w:vAlign w:val="center"/>
          </w:tcPr>
          <w:p w14:paraId="21C3333A" w14:textId="77777777" w:rsidR="00286C03" w:rsidRDefault="00286C03" w:rsidP="00487CAB">
            <w:pPr>
              <w:spacing w:before="80" w:after="8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CD  @</w:t>
            </w:r>
            <w:proofErr w:type="gramEnd"/>
            <w:r>
              <w:rPr>
                <w:rFonts w:ascii="Times New Roman" w:hAnsi="Times New Roman" w:cs="Times New Roman"/>
                <w:color w:val="000000"/>
                <w:sz w:val="24"/>
                <w:szCs w:val="24"/>
              </w:rPr>
              <w:t xml:space="preserve"> 5%</w:t>
            </w:r>
          </w:p>
        </w:tc>
        <w:tc>
          <w:tcPr>
            <w:tcW w:w="929" w:type="pct"/>
            <w:vAlign w:val="bottom"/>
          </w:tcPr>
          <w:p w14:paraId="58910EFC"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0.42</w:t>
            </w:r>
          </w:p>
        </w:tc>
        <w:tc>
          <w:tcPr>
            <w:tcW w:w="1025" w:type="pct"/>
            <w:vAlign w:val="bottom"/>
          </w:tcPr>
          <w:p w14:paraId="4FF8CE5C"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13.84</w:t>
            </w:r>
          </w:p>
        </w:tc>
        <w:tc>
          <w:tcPr>
            <w:tcW w:w="976" w:type="pct"/>
            <w:vAlign w:val="bottom"/>
          </w:tcPr>
          <w:p w14:paraId="17118015"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8.8</w:t>
            </w:r>
          </w:p>
        </w:tc>
        <w:tc>
          <w:tcPr>
            <w:tcW w:w="880" w:type="pct"/>
            <w:vAlign w:val="bottom"/>
          </w:tcPr>
          <w:p w14:paraId="156B653F"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2.33</w:t>
            </w:r>
          </w:p>
        </w:tc>
      </w:tr>
    </w:tbl>
    <w:p w14:paraId="329A745D" w14:textId="77777777" w:rsidR="00EC09BF" w:rsidRDefault="00EC09BF">
      <w:pPr>
        <w:spacing w:after="0" w:line="360" w:lineRule="auto"/>
        <w:jc w:val="both"/>
        <w:rPr>
          <w:rFonts w:ascii="Times New Roman" w:hAnsi="Times New Roman" w:cs="Times New Roman"/>
          <w:sz w:val="24"/>
          <w:szCs w:val="24"/>
        </w:rPr>
      </w:pPr>
    </w:p>
    <w:p w14:paraId="6A6ED1F9" w14:textId="77777777" w:rsidR="00EC09BF" w:rsidRDefault="00647F3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387A3485" w14:textId="77777777" w:rsidR="00EC09BF" w:rsidRDefault="00647F37">
      <w:p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zh-CN"/>
        </w:rPr>
        <w:t xml:space="preserve">The findings of the present study summarized above are indicative of beneficial effects of </w:t>
      </w:r>
      <w:r w:rsidR="00F37301">
        <w:rPr>
          <w:rFonts w:ascii="Times New Roman" w:hAnsi="Times New Roman" w:cs="Times New Roman"/>
          <w:sz w:val="24"/>
          <w:szCs w:val="24"/>
          <w:lang w:eastAsia="zh-CN"/>
        </w:rPr>
        <w:t>GA</w:t>
      </w:r>
      <w:r w:rsidR="00F37301" w:rsidRPr="00F37301">
        <w:rPr>
          <w:rFonts w:ascii="Times New Roman" w:hAnsi="Times New Roman" w:cs="Times New Roman"/>
          <w:sz w:val="24"/>
          <w:szCs w:val="24"/>
          <w:vertAlign w:val="subscript"/>
          <w:lang w:eastAsia="zh-CN"/>
        </w:rPr>
        <w:t>3</w:t>
      </w:r>
      <w:r w:rsidRPr="00F37301">
        <w:rPr>
          <w:rFonts w:ascii="Times New Roman" w:hAnsi="Times New Roman" w:cs="Times New Roman"/>
          <w:sz w:val="24"/>
          <w:szCs w:val="24"/>
          <w:vertAlign w:val="subscript"/>
          <w:lang w:eastAsia="zh-CN"/>
        </w:rPr>
        <w:t xml:space="preserve"> </w:t>
      </w:r>
      <w:r>
        <w:rPr>
          <w:rFonts w:ascii="Times New Roman" w:hAnsi="Times New Roman" w:cs="Times New Roman"/>
          <w:sz w:val="24"/>
          <w:szCs w:val="24"/>
          <w:lang w:eastAsia="zh-CN"/>
        </w:rPr>
        <w:t xml:space="preserve">through foliar application. Yield and physical characteristics of guava cv. Hisar </w:t>
      </w:r>
      <w:proofErr w:type="spellStart"/>
      <w:r w:rsidR="00F37301">
        <w:rPr>
          <w:rFonts w:ascii="Times New Roman" w:hAnsi="Times New Roman" w:cs="Times New Roman"/>
          <w:sz w:val="24"/>
          <w:szCs w:val="24"/>
          <w:lang w:eastAsia="zh-CN"/>
        </w:rPr>
        <w:t>Safeda</w:t>
      </w:r>
      <w:proofErr w:type="spellEnd"/>
      <w:r>
        <w:rPr>
          <w:rFonts w:ascii="Times New Roman" w:hAnsi="Times New Roman" w:cs="Times New Roman"/>
          <w:sz w:val="24"/>
          <w:szCs w:val="24"/>
          <w:lang w:eastAsia="zh-CN"/>
        </w:rPr>
        <w:t xml:space="preserve"> was significantly improved by foliar application of </w:t>
      </w:r>
      <w:r w:rsidR="00F37301">
        <w:rPr>
          <w:rFonts w:ascii="Times New Roman" w:hAnsi="Times New Roman" w:cs="Times New Roman"/>
          <w:sz w:val="24"/>
          <w:szCs w:val="24"/>
          <w:lang w:eastAsia="zh-CN"/>
        </w:rPr>
        <w:t>different chemicals</w:t>
      </w:r>
      <w:r>
        <w:rPr>
          <w:rFonts w:ascii="Times New Roman" w:hAnsi="Times New Roman" w:cs="Times New Roman"/>
          <w:sz w:val="24"/>
          <w:szCs w:val="24"/>
          <w:lang w:eastAsia="zh-CN"/>
        </w:rPr>
        <w:t xml:space="preserve"> over control</w:t>
      </w:r>
      <w:r>
        <w:rPr>
          <w:rFonts w:ascii="Times New Roman" w:hAnsi="Times New Roman" w:cs="Times New Roman"/>
          <w:sz w:val="24"/>
          <w:szCs w:val="24"/>
        </w:rPr>
        <w:t>. Results revealed that foliar application of GA</w:t>
      </w:r>
      <w:r>
        <w:rPr>
          <w:rFonts w:ascii="Times New Roman" w:hAnsi="Times New Roman" w:cs="Times New Roman"/>
          <w:sz w:val="24"/>
          <w:szCs w:val="24"/>
          <w:vertAlign w:val="subscript"/>
        </w:rPr>
        <w:t xml:space="preserve">3 </w:t>
      </w:r>
      <w:r>
        <w:rPr>
          <w:rFonts w:ascii="Times New Roman" w:hAnsi="Times New Roman" w:cs="Times New Roman"/>
          <w:sz w:val="24"/>
          <w:szCs w:val="24"/>
        </w:rPr>
        <w:t>@ 100 ppm was beneficial in improving the fruit retention,</w:t>
      </w:r>
      <w:r w:rsidR="00F37301" w:rsidRPr="00F37301">
        <w:rPr>
          <w:rFonts w:ascii="Times New Roman" w:hAnsi="Times New Roman" w:cs="Times New Roman"/>
          <w:sz w:val="24"/>
          <w:szCs w:val="24"/>
        </w:rPr>
        <w:t xml:space="preserve"> </w:t>
      </w:r>
      <w:r w:rsidR="00F37301">
        <w:rPr>
          <w:rFonts w:ascii="Times New Roman" w:hAnsi="Times New Roman" w:cs="Times New Roman"/>
          <w:sz w:val="24"/>
          <w:szCs w:val="24"/>
        </w:rPr>
        <w:t>fruit set,</w:t>
      </w:r>
      <w:r>
        <w:rPr>
          <w:rFonts w:ascii="Times New Roman" w:hAnsi="Times New Roman" w:cs="Times New Roman"/>
          <w:sz w:val="24"/>
          <w:szCs w:val="24"/>
        </w:rPr>
        <w:t xml:space="preserve"> length of fruit, breadth of fruit, number of seeds per fruit, average seed weight, volume of fruit, firmness of fruit, number of fruits per plant, average fruit weight and yield while, specific gravit</w:t>
      </w:r>
      <w:r w:rsidR="00F37301">
        <w:rPr>
          <w:rFonts w:ascii="Times New Roman" w:hAnsi="Times New Roman" w:cs="Times New Roman"/>
          <w:sz w:val="24"/>
          <w:szCs w:val="24"/>
        </w:rPr>
        <w:t xml:space="preserve">y was observed non-significant. </w:t>
      </w:r>
      <w:r>
        <w:rPr>
          <w:rFonts w:ascii="Times New Roman" w:hAnsi="Times New Roman" w:cs="Times New Roman"/>
          <w:sz w:val="24"/>
          <w:szCs w:val="24"/>
        </w:rPr>
        <w:t>Therefore, among all the treatments used, foliar application of GA</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100 </w:t>
      </w:r>
      <w:r w:rsidR="00F37301">
        <w:rPr>
          <w:rFonts w:ascii="Times New Roman" w:hAnsi="Times New Roman" w:cs="Times New Roman"/>
          <w:sz w:val="24"/>
          <w:szCs w:val="24"/>
        </w:rPr>
        <w:t>was</w:t>
      </w:r>
      <w:r>
        <w:rPr>
          <w:rFonts w:ascii="Times New Roman" w:hAnsi="Times New Roman" w:cs="Times New Roman"/>
          <w:sz w:val="24"/>
          <w:szCs w:val="24"/>
        </w:rPr>
        <w:t xml:space="preserve"> found to be most effective for improving the yield and physical characteristics of guava fruit. </w:t>
      </w:r>
    </w:p>
    <w:p w14:paraId="433D9DD8" w14:textId="77777777" w:rsidR="00EC09BF" w:rsidRDefault="00EC09BF">
      <w:pPr>
        <w:spacing w:after="0" w:line="360" w:lineRule="auto"/>
        <w:jc w:val="both"/>
        <w:rPr>
          <w:rFonts w:ascii="Times New Roman" w:hAnsi="Times New Roman" w:cs="Times New Roman"/>
          <w:sz w:val="24"/>
          <w:szCs w:val="24"/>
        </w:rPr>
      </w:pPr>
    </w:p>
    <w:p w14:paraId="2DDD44E8" w14:textId="77777777" w:rsidR="00EC09BF" w:rsidRDefault="00647F3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1CA93F2A"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highlight w:val="white"/>
        </w:rPr>
      </w:pPr>
      <w:r>
        <w:rPr>
          <w:rFonts w:ascii="Times New Roman" w:hAnsi="Times New Roman" w:cs="Times New Roman"/>
          <w:sz w:val="24"/>
          <w:szCs w:val="24"/>
          <w:highlight w:val="white"/>
        </w:rPr>
        <w:t>Agnihotri, A., Tiwari, R. and Singh, O.P. (2013</w:t>
      </w:r>
      <w:proofErr w:type="gramStart"/>
      <w:r>
        <w:rPr>
          <w:rFonts w:ascii="Times New Roman" w:hAnsi="Times New Roman" w:cs="Times New Roman"/>
          <w:sz w:val="24"/>
          <w:szCs w:val="24"/>
          <w:highlight w:val="white"/>
        </w:rPr>
        <w:t>).Effect</w:t>
      </w:r>
      <w:proofErr w:type="gramEnd"/>
      <w:r>
        <w:rPr>
          <w:rFonts w:ascii="Times New Roman" w:hAnsi="Times New Roman" w:cs="Times New Roman"/>
          <w:sz w:val="24"/>
          <w:szCs w:val="24"/>
          <w:highlight w:val="white"/>
        </w:rPr>
        <w:t xml:space="preserve"> of crop regulators on growth, yield and quality of guava. </w:t>
      </w:r>
      <w:r>
        <w:rPr>
          <w:rFonts w:ascii="Times New Roman" w:hAnsi="Times New Roman" w:cs="Times New Roman"/>
          <w:i/>
          <w:sz w:val="24"/>
          <w:szCs w:val="24"/>
          <w:highlight w:val="white"/>
        </w:rPr>
        <w:t>Annals of plant and soil research</w:t>
      </w:r>
      <w:r>
        <w:rPr>
          <w:rFonts w:ascii="Times New Roman" w:hAnsi="Times New Roman" w:cs="Times New Roman"/>
          <w:sz w:val="24"/>
          <w:szCs w:val="24"/>
          <w:highlight w:val="white"/>
        </w:rPr>
        <w:t>, </w:t>
      </w:r>
      <w:r>
        <w:rPr>
          <w:rFonts w:ascii="Times New Roman" w:hAnsi="Times New Roman" w:cs="Times New Roman"/>
          <w:b/>
          <w:iCs/>
          <w:sz w:val="24"/>
          <w:szCs w:val="24"/>
          <w:highlight w:val="white"/>
        </w:rPr>
        <w:t>15</w:t>
      </w:r>
      <w:r>
        <w:rPr>
          <w:rFonts w:ascii="Times New Roman" w:hAnsi="Times New Roman" w:cs="Times New Roman"/>
          <w:bCs/>
          <w:iCs/>
          <w:sz w:val="24"/>
          <w:szCs w:val="24"/>
          <w:highlight w:val="white"/>
        </w:rPr>
        <w:t>(</w:t>
      </w:r>
      <w:r>
        <w:rPr>
          <w:rFonts w:ascii="Times New Roman" w:hAnsi="Times New Roman" w:cs="Times New Roman"/>
          <w:sz w:val="24"/>
          <w:szCs w:val="24"/>
          <w:highlight w:val="white"/>
        </w:rPr>
        <w:t>1), 54-57.</w:t>
      </w:r>
    </w:p>
    <w:p w14:paraId="23E901A8"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Bindhyachal</w:t>
      </w:r>
      <w:proofErr w:type="spellEnd"/>
      <w:r>
        <w:rPr>
          <w:rFonts w:ascii="Times New Roman" w:hAnsi="Times New Roman" w:cs="Times New Roman"/>
          <w:sz w:val="24"/>
          <w:szCs w:val="24"/>
        </w:rPr>
        <w:t>, R., Mandal, B. K., Udit, K., Ravindra, K., and Kumar, P. (2016). Response of guava to boron and growth regulators spray. </w:t>
      </w:r>
      <w:r>
        <w:rPr>
          <w:rFonts w:ascii="Times New Roman" w:hAnsi="Times New Roman" w:cs="Times New Roman"/>
          <w:i/>
          <w:iCs/>
          <w:sz w:val="24"/>
          <w:szCs w:val="24"/>
        </w:rPr>
        <w:t>Asian Journal of Horticulture</w:t>
      </w:r>
      <w:r>
        <w:rPr>
          <w:rFonts w:ascii="Times New Roman" w:hAnsi="Times New Roman" w:cs="Times New Roman"/>
          <w:sz w:val="24"/>
          <w:szCs w:val="24"/>
        </w:rPr>
        <w:t>, </w:t>
      </w:r>
      <w:r>
        <w:rPr>
          <w:rFonts w:ascii="Times New Roman" w:hAnsi="Times New Roman" w:cs="Times New Roman"/>
          <w:b/>
          <w:bCs/>
          <w:sz w:val="24"/>
          <w:szCs w:val="24"/>
        </w:rPr>
        <w:t>11</w:t>
      </w:r>
      <w:r>
        <w:rPr>
          <w:rFonts w:ascii="Times New Roman" w:hAnsi="Times New Roman" w:cs="Times New Roman"/>
          <w:sz w:val="24"/>
          <w:szCs w:val="24"/>
        </w:rPr>
        <w:t>(1), 146-150.</w:t>
      </w:r>
    </w:p>
    <w:p w14:paraId="3CF143E0"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Bisen</w:t>
      </w:r>
      <w:proofErr w:type="spellEnd"/>
      <w:r>
        <w:rPr>
          <w:rFonts w:ascii="Times New Roman" w:hAnsi="Times New Roman" w:cs="Times New Roman"/>
          <w:sz w:val="24"/>
          <w:szCs w:val="24"/>
        </w:rPr>
        <w:t xml:space="preserve">, S., Thakur, R.S., and </w:t>
      </w:r>
      <w:proofErr w:type="spellStart"/>
      <w:r>
        <w:rPr>
          <w:rFonts w:ascii="Times New Roman" w:hAnsi="Times New Roman" w:cs="Times New Roman"/>
          <w:sz w:val="24"/>
          <w:szCs w:val="24"/>
        </w:rPr>
        <w:t>Tembhare</w:t>
      </w:r>
      <w:proofErr w:type="spellEnd"/>
      <w:r>
        <w:rPr>
          <w:rFonts w:ascii="Times New Roman" w:hAnsi="Times New Roman" w:cs="Times New Roman"/>
          <w:sz w:val="24"/>
          <w:szCs w:val="24"/>
        </w:rPr>
        <w:t xml:space="preserve">, D. (2014). Effect of calcium nitrate and gibberellic acid application on growth, fruit quality and </w:t>
      </w:r>
      <w:proofErr w:type="spellStart"/>
      <w:r>
        <w:rPr>
          <w:rFonts w:ascii="Times New Roman" w:hAnsi="Times New Roman" w:cs="Times New Roman"/>
          <w:sz w:val="24"/>
          <w:szCs w:val="24"/>
        </w:rPr>
        <w:t>post harvest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guava fruit. </w:t>
      </w:r>
      <w:r>
        <w:rPr>
          <w:rFonts w:ascii="Times New Roman" w:hAnsi="Times New Roman" w:cs="Times New Roman"/>
          <w:i/>
          <w:iCs/>
          <w:sz w:val="24"/>
          <w:szCs w:val="24"/>
        </w:rPr>
        <w:t xml:space="preserve">The </w:t>
      </w:r>
      <w:proofErr w:type="spellStart"/>
      <w:r>
        <w:rPr>
          <w:rFonts w:ascii="Times New Roman" w:hAnsi="Times New Roman" w:cs="Times New Roman"/>
          <w:i/>
          <w:iCs/>
          <w:sz w:val="24"/>
          <w:szCs w:val="24"/>
        </w:rPr>
        <w:t>Ecoscan</w:t>
      </w:r>
      <w:proofErr w:type="spellEnd"/>
      <w:r>
        <w:rPr>
          <w:rFonts w:ascii="Times New Roman" w:hAnsi="Times New Roman" w:cs="Times New Roman"/>
          <w:sz w:val="24"/>
          <w:szCs w:val="24"/>
        </w:rPr>
        <w:t>, </w:t>
      </w:r>
      <w:r>
        <w:rPr>
          <w:rFonts w:ascii="Times New Roman" w:hAnsi="Times New Roman" w:cs="Times New Roman"/>
          <w:b/>
          <w:bCs/>
          <w:sz w:val="24"/>
          <w:szCs w:val="24"/>
        </w:rPr>
        <w:t>6</w:t>
      </w:r>
      <w:r>
        <w:rPr>
          <w:rFonts w:ascii="Times New Roman" w:hAnsi="Times New Roman" w:cs="Times New Roman"/>
          <w:sz w:val="24"/>
          <w:szCs w:val="24"/>
        </w:rPr>
        <w:t>, 55-62.</w:t>
      </w:r>
    </w:p>
    <w:p w14:paraId="0EC5CAE9" w14:textId="77777777" w:rsidR="00EC09BF" w:rsidRDefault="00647F37">
      <w:pPr>
        <w:spacing w:before="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Chavan, S.R., Patil, M.B., </w:t>
      </w:r>
      <w:proofErr w:type="spellStart"/>
      <w:r>
        <w:rPr>
          <w:rFonts w:ascii="Times New Roman" w:hAnsi="Times New Roman" w:cs="Times New Roman"/>
          <w:sz w:val="24"/>
          <w:szCs w:val="24"/>
        </w:rPr>
        <w:t>Phad</w:t>
      </w:r>
      <w:proofErr w:type="spellEnd"/>
      <w:r>
        <w:rPr>
          <w:rFonts w:ascii="Times New Roman" w:hAnsi="Times New Roman" w:cs="Times New Roman"/>
          <w:sz w:val="24"/>
          <w:szCs w:val="24"/>
        </w:rPr>
        <w:t xml:space="preserve">, G.N. and </w:t>
      </w:r>
      <w:proofErr w:type="spellStart"/>
      <w:r>
        <w:rPr>
          <w:rFonts w:ascii="Times New Roman" w:hAnsi="Times New Roman" w:cs="Times New Roman"/>
          <w:sz w:val="24"/>
          <w:szCs w:val="24"/>
        </w:rPr>
        <w:t>Suryawanshi</w:t>
      </w:r>
      <w:proofErr w:type="spellEnd"/>
      <w:r>
        <w:rPr>
          <w:rFonts w:ascii="Times New Roman" w:hAnsi="Times New Roman" w:cs="Times New Roman"/>
          <w:sz w:val="24"/>
          <w:szCs w:val="24"/>
        </w:rPr>
        <w:t>, A.B. (2009</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of growth regulators on flowering and yield of sapota (</w:t>
      </w:r>
      <w:proofErr w:type="spellStart"/>
      <w:r>
        <w:rPr>
          <w:rFonts w:ascii="Times New Roman" w:hAnsi="Times New Roman" w:cs="Times New Roman"/>
          <w:i/>
          <w:sz w:val="24"/>
          <w:szCs w:val="24"/>
        </w:rPr>
        <w:t>Manilkara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achras</w:t>
      </w:r>
      <w:proofErr w:type="spellEnd"/>
      <w:r>
        <w:rPr>
          <w:rFonts w:ascii="Times New Roman" w:hAnsi="Times New Roman" w:cs="Times New Roman"/>
          <w:sz w:val="24"/>
          <w:szCs w:val="24"/>
        </w:rPr>
        <w:t xml:space="preserve"> Mill. Forsberg). </w:t>
      </w:r>
      <w:r>
        <w:rPr>
          <w:rFonts w:ascii="Times New Roman" w:hAnsi="Times New Roman" w:cs="Times New Roman"/>
          <w:i/>
          <w:sz w:val="24"/>
          <w:szCs w:val="24"/>
        </w:rPr>
        <w:t>The Asian Journal of Horticulture</w:t>
      </w:r>
      <w:r>
        <w:rPr>
          <w:rFonts w:ascii="Times New Roman" w:hAnsi="Times New Roman" w:cs="Times New Roman"/>
          <w:sz w:val="24"/>
          <w:szCs w:val="24"/>
        </w:rPr>
        <w:t xml:space="preserve">, </w:t>
      </w:r>
      <w:r>
        <w:rPr>
          <w:rFonts w:ascii="Times New Roman" w:hAnsi="Times New Roman" w:cs="Times New Roman"/>
          <w:b/>
          <w:sz w:val="24"/>
          <w:szCs w:val="24"/>
        </w:rPr>
        <w:t>4</w:t>
      </w:r>
      <w:r>
        <w:rPr>
          <w:rFonts w:ascii="Times New Roman" w:hAnsi="Times New Roman" w:cs="Times New Roman"/>
          <w:sz w:val="24"/>
          <w:szCs w:val="24"/>
        </w:rPr>
        <w:t>(1), 119-120.</w:t>
      </w:r>
    </w:p>
    <w:p w14:paraId="5505FAA6"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Gundogdu</w:t>
      </w:r>
      <w:proofErr w:type="spellEnd"/>
      <w:r>
        <w:rPr>
          <w:rFonts w:ascii="Times New Roman" w:hAnsi="Times New Roman" w:cs="Times New Roman"/>
          <w:sz w:val="24"/>
          <w:szCs w:val="24"/>
        </w:rPr>
        <w:t xml:space="preserve">, M., Selma, Berk., </w:t>
      </w:r>
      <w:proofErr w:type="spellStart"/>
      <w:r>
        <w:rPr>
          <w:rFonts w:ascii="Times New Roman" w:hAnsi="Times New Roman" w:cs="Times New Roman"/>
          <w:sz w:val="24"/>
          <w:szCs w:val="24"/>
        </w:rPr>
        <w:t>Canan</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Kocoglu</w:t>
      </w:r>
      <w:proofErr w:type="spellEnd"/>
      <w:r>
        <w:rPr>
          <w:rFonts w:ascii="Times New Roman" w:hAnsi="Times New Roman" w:cs="Times New Roman"/>
          <w:sz w:val="24"/>
          <w:szCs w:val="24"/>
        </w:rPr>
        <w:t xml:space="preserve">, S.T., </w:t>
      </w:r>
      <w:proofErr w:type="spellStart"/>
      <w:r>
        <w:rPr>
          <w:rFonts w:ascii="Times New Roman" w:hAnsi="Times New Roman" w:cs="Times New Roman"/>
          <w:sz w:val="24"/>
          <w:szCs w:val="24"/>
        </w:rPr>
        <w:t>Celik</w:t>
      </w:r>
      <w:proofErr w:type="spellEnd"/>
      <w:r>
        <w:rPr>
          <w:rFonts w:ascii="Times New Roman" w:hAnsi="Times New Roman" w:cs="Times New Roman"/>
          <w:sz w:val="24"/>
          <w:szCs w:val="24"/>
        </w:rPr>
        <w:t xml:space="preserve">, F. and </w:t>
      </w:r>
      <w:proofErr w:type="spellStart"/>
      <w:r>
        <w:rPr>
          <w:rFonts w:ascii="Times New Roman" w:hAnsi="Times New Roman" w:cs="Times New Roman"/>
          <w:sz w:val="24"/>
          <w:szCs w:val="24"/>
        </w:rPr>
        <w:t>Akgul</w:t>
      </w:r>
      <w:proofErr w:type="spellEnd"/>
      <w:r>
        <w:rPr>
          <w:rFonts w:ascii="Times New Roman" w:hAnsi="Times New Roman" w:cs="Times New Roman"/>
          <w:sz w:val="24"/>
          <w:szCs w:val="24"/>
        </w:rPr>
        <w:t>, T.A.S. (2017). Determination of effect of gibberellic acid treatments on the fruit quality of strawberry cv. Seascape. </w:t>
      </w:r>
      <w:proofErr w:type="spellStart"/>
      <w:r>
        <w:rPr>
          <w:rFonts w:ascii="Times New Roman" w:hAnsi="Times New Roman" w:cs="Times New Roman"/>
          <w:i/>
          <w:iCs/>
          <w:sz w:val="24"/>
          <w:szCs w:val="24"/>
        </w:rPr>
        <w:t>Yuzuncu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Yıl</w:t>
      </w:r>
      <w:proofErr w:type="spellEnd"/>
      <w:r>
        <w:rPr>
          <w:rFonts w:ascii="Times New Roman" w:hAnsi="Times New Roman" w:cs="Times New Roman"/>
          <w:i/>
          <w:iCs/>
          <w:sz w:val="24"/>
          <w:szCs w:val="24"/>
        </w:rPr>
        <w:t xml:space="preserve"> University Journal of Agricultural Sciences</w:t>
      </w:r>
      <w:r>
        <w:rPr>
          <w:rFonts w:ascii="Times New Roman" w:hAnsi="Times New Roman" w:cs="Times New Roman"/>
          <w:sz w:val="24"/>
          <w:szCs w:val="24"/>
        </w:rPr>
        <w:t>, </w:t>
      </w:r>
      <w:r>
        <w:rPr>
          <w:rFonts w:ascii="Times New Roman" w:hAnsi="Times New Roman" w:cs="Times New Roman"/>
          <w:b/>
          <w:bCs/>
          <w:sz w:val="24"/>
          <w:szCs w:val="24"/>
        </w:rPr>
        <w:t>27</w:t>
      </w:r>
      <w:r>
        <w:rPr>
          <w:rFonts w:ascii="Times New Roman" w:hAnsi="Times New Roman" w:cs="Times New Roman"/>
          <w:sz w:val="24"/>
          <w:szCs w:val="24"/>
        </w:rPr>
        <w:t>(4), 608-612.</w:t>
      </w:r>
    </w:p>
    <w:p w14:paraId="616DA05F"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Kher</w:t>
      </w:r>
      <w:proofErr w:type="spellEnd"/>
      <w:r>
        <w:rPr>
          <w:rFonts w:ascii="Times New Roman" w:hAnsi="Times New Roman" w:cs="Times New Roman"/>
          <w:sz w:val="24"/>
          <w:szCs w:val="24"/>
        </w:rPr>
        <w:t xml:space="preserve">, R., Bhat, S. and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V.K. (2005). Effect of foliar application of GA</w:t>
      </w:r>
      <w:r>
        <w:rPr>
          <w:rFonts w:ascii="Times New Roman" w:hAnsi="Times New Roman" w:cs="Times New Roman"/>
          <w:sz w:val="24"/>
          <w:szCs w:val="24"/>
          <w:vertAlign w:val="subscript"/>
        </w:rPr>
        <w:t>3</w:t>
      </w:r>
      <w:r>
        <w:rPr>
          <w:rFonts w:ascii="Times New Roman" w:hAnsi="Times New Roman" w:cs="Times New Roman"/>
          <w:sz w:val="24"/>
          <w:szCs w:val="24"/>
        </w:rPr>
        <w:t xml:space="preserve">, NAA on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characteristics of guava cv. Sardar. </w:t>
      </w:r>
      <w:r>
        <w:rPr>
          <w:rFonts w:ascii="Times New Roman" w:hAnsi="Times New Roman" w:cs="Times New Roman"/>
          <w:i/>
          <w:sz w:val="24"/>
          <w:szCs w:val="24"/>
        </w:rPr>
        <w:t>Haryana Journal of Horticulture</w:t>
      </w:r>
      <w:r>
        <w:rPr>
          <w:rFonts w:ascii="Times New Roman" w:hAnsi="Times New Roman" w:cs="Times New Roman"/>
          <w:sz w:val="24"/>
          <w:szCs w:val="24"/>
        </w:rPr>
        <w:t xml:space="preserve">, </w:t>
      </w:r>
      <w:r>
        <w:rPr>
          <w:rFonts w:ascii="Times New Roman" w:hAnsi="Times New Roman" w:cs="Times New Roman"/>
          <w:b/>
          <w:sz w:val="24"/>
          <w:szCs w:val="24"/>
        </w:rPr>
        <w:t>34</w:t>
      </w:r>
      <w:r>
        <w:rPr>
          <w:rFonts w:ascii="Times New Roman" w:hAnsi="Times New Roman" w:cs="Times New Roman"/>
          <w:sz w:val="24"/>
          <w:szCs w:val="24"/>
        </w:rPr>
        <w:t>(1/2), 31-32.</w:t>
      </w:r>
    </w:p>
    <w:p w14:paraId="45AE5632"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Lal, N., Das, R.P. and Verma, L.R. (2013</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of plant growth regulators on flowering and fruit growth of guava (</w:t>
      </w:r>
      <w:r>
        <w:rPr>
          <w:rFonts w:ascii="Times New Roman" w:hAnsi="Times New Roman" w:cs="Times New Roman"/>
          <w:i/>
          <w:sz w:val="24"/>
          <w:szCs w:val="24"/>
        </w:rPr>
        <w:t xml:space="preserve">Psidium </w:t>
      </w:r>
      <w:proofErr w:type="spellStart"/>
      <w:r>
        <w:rPr>
          <w:rFonts w:ascii="Times New Roman" w:hAnsi="Times New Roman" w:cs="Times New Roman"/>
          <w:i/>
          <w:sz w:val="24"/>
          <w:szCs w:val="24"/>
        </w:rPr>
        <w:t>guajava</w:t>
      </w:r>
      <w:proofErr w:type="spellEnd"/>
      <w:r>
        <w:rPr>
          <w:rFonts w:ascii="Times New Roman" w:hAnsi="Times New Roman" w:cs="Times New Roman"/>
          <w:sz w:val="24"/>
          <w:szCs w:val="24"/>
        </w:rPr>
        <w:t xml:space="preserve"> L.) cv. Allahabad </w:t>
      </w:r>
      <w:proofErr w:type="spellStart"/>
      <w:r>
        <w:rPr>
          <w:rFonts w:ascii="Times New Roman" w:hAnsi="Times New Roman" w:cs="Times New Roman"/>
          <w:sz w:val="24"/>
          <w:szCs w:val="24"/>
        </w:rPr>
        <w:t>Safeda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Asian Journal of Horticulture</w:t>
      </w:r>
      <w:r>
        <w:rPr>
          <w:rFonts w:ascii="Times New Roman" w:hAnsi="Times New Roman" w:cs="Times New Roman"/>
          <w:sz w:val="24"/>
          <w:szCs w:val="24"/>
        </w:rPr>
        <w:t xml:space="preserve">, </w:t>
      </w:r>
      <w:r>
        <w:rPr>
          <w:rFonts w:ascii="Times New Roman" w:hAnsi="Times New Roman" w:cs="Times New Roman"/>
          <w:b/>
          <w:sz w:val="24"/>
          <w:szCs w:val="24"/>
        </w:rPr>
        <w:t>8</w:t>
      </w:r>
      <w:r>
        <w:rPr>
          <w:rFonts w:ascii="Times New Roman" w:hAnsi="Times New Roman" w:cs="Times New Roman"/>
          <w:sz w:val="24"/>
          <w:szCs w:val="24"/>
        </w:rPr>
        <w:t>(1), 54-56.</w:t>
      </w:r>
    </w:p>
    <w:p w14:paraId="4C2D9567"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Maurya, N.K., Pratap, B., Kumar, A., Yadav, D., </w:t>
      </w:r>
      <w:proofErr w:type="spellStart"/>
      <w:r>
        <w:rPr>
          <w:rFonts w:ascii="Times New Roman" w:hAnsi="Times New Roman" w:cs="Times New Roman"/>
          <w:sz w:val="24"/>
          <w:szCs w:val="24"/>
        </w:rPr>
        <w:t>Shrivastav</w:t>
      </w:r>
      <w:proofErr w:type="spellEnd"/>
      <w:r>
        <w:rPr>
          <w:rFonts w:ascii="Times New Roman" w:hAnsi="Times New Roman" w:cs="Times New Roman"/>
          <w:sz w:val="24"/>
          <w:szCs w:val="24"/>
        </w:rPr>
        <w:t xml:space="preserve">, S.P., and </w:t>
      </w:r>
      <w:proofErr w:type="spellStart"/>
      <w:r>
        <w:rPr>
          <w:rFonts w:ascii="Times New Roman" w:hAnsi="Times New Roman" w:cs="Times New Roman"/>
          <w:sz w:val="24"/>
          <w:szCs w:val="24"/>
        </w:rPr>
        <w:t>Mazeed</w:t>
      </w:r>
      <w:proofErr w:type="spellEnd"/>
      <w:r>
        <w:rPr>
          <w:rFonts w:ascii="Times New Roman" w:hAnsi="Times New Roman" w:cs="Times New Roman"/>
          <w:sz w:val="24"/>
          <w:szCs w:val="24"/>
        </w:rPr>
        <w:t>, A. (2018). Effect of zinc sulphate and gibberellic acid on chemical attributes of winter season guava (</w:t>
      </w:r>
      <w:r>
        <w:rPr>
          <w:rFonts w:ascii="Times New Roman" w:hAnsi="Times New Roman" w:cs="Times New Roman"/>
          <w:i/>
          <w:iCs/>
          <w:sz w:val="24"/>
          <w:szCs w:val="24"/>
        </w:rPr>
        <w:t xml:space="preserve">Psidium </w:t>
      </w:r>
      <w:proofErr w:type="spellStart"/>
      <w:r>
        <w:rPr>
          <w:rFonts w:ascii="Times New Roman" w:hAnsi="Times New Roman" w:cs="Times New Roman"/>
          <w:i/>
          <w:iCs/>
          <w:sz w:val="24"/>
          <w:szCs w:val="24"/>
        </w:rPr>
        <w:t>guajava</w:t>
      </w:r>
      <w:proofErr w:type="spellEnd"/>
      <w:r>
        <w:rPr>
          <w:rFonts w:ascii="Times New Roman" w:hAnsi="Times New Roman" w:cs="Times New Roman"/>
          <w:sz w:val="24"/>
          <w:szCs w:val="24"/>
        </w:rPr>
        <w:t xml:space="preserve"> L.) cv. Allahabad </w:t>
      </w:r>
      <w:proofErr w:type="spellStart"/>
      <w:r>
        <w:rPr>
          <w:rFonts w:ascii="Times New Roman" w:hAnsi="Times New Roman" w:cs="Times New Roman"/>
          <w:sz w:val="24"/>
          <w:szCs w:val="24"/>
        </w:rPr>
        <w:t>Safeda</w:t>
      </w:r>
      <w:proofErr w:type="spellEnd"/>
      <w:r>
        <w:rPr>
          <w:rFonts w:ascii="Times New Roman" w:hAnsi="Times New Roman" w:cs="Times New Roman"/>
          <w:sz w:val="24"/>
          <w:szCs w:val="24"/>
        </w:rPr>
        <w:t>. </w:t>
      </w:r>
      <w:r>
        <w:rPr>
          <w:rFonts w:ascii="Times New Roman" w:hAnsi="Times New Roman" w:cs="Times New Roman"/>
          <w:i/>
          <w:iCs/>
          <w:sz w:val="24"/>
          <w:szCs w:val="24"/>
        </w:rPr>
        <w:t>Journal of Pharmacognosy and Phytochemistry</w:t>
      </w:r>
      <w:r>
        <w:rPr>
          <w:rFonts w:ascii="Times New Roman" w:hAnsi="Times New Roman" w:cs="Times New Roman"/>
          <w:sz w:val="24"/>
          <w:szCs w:val="24"/>
        </w:rPr>
        <w:t>, </w:t>
      </w:r>
      <w:r>
        <w:rPr>
          <w:rFonts w:ascii="Times New Roman" w:hAnsi="Times New Roman" w:cs="Times New Roman"/>
          <w:b/>
          <w:bCs/>
          <w:sz w:val="24"/>
          <w:szCs w:val="24"/>
        </w:rPr>
        <w:t>7</w:t>
      </w:r>
      <w:r>
        <w:rPr>
          <w:rFonts w:ascii="Times New Roman" w:hAnsi="Times New Roman" w:cs="Times New Roman"/>
          <w:sz w:val="24"/>
          <w:szCs w:val="24"/>
        </w:rPr>
        <w:t>(2), 3136-3138.</w:t>
      </w:r>
    </w:p>
    <w:p w14:paraId="0BC97713"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Purohit, H.P., </w:t>
      </w:r>
      <w:proofErr w:type="spellStart"/>
      <w:r>
        <w:rPr>
          <w:rFonts w:ascii="Times New Roman" w:hAnsi="Times New Roman" w:cs="Times New Roman"/>
          <w:sz w:val="24"/>
          <w:szCs w:val="24"/>
        </w:rPr>
        <w:t>Butani</w:t>
      </w:r>
      <w:proofErr w:type="spellEnd"/>
      <w:r>
        <w:rPr>
          <w:rFonts w:ascii="Times New Roman" w:hAnsi="Times New Roman" w:cs="Times New Roman"/>
          <w:sz w:val="24"/>
          <w:szCs w:val="24"/>
        </w:rPr>
        <w:t xml:space="preserve">, A.M., </w:t>
      </w:r>
      <w:proofErr w:type="spellStart"/>
      <w:r>
        <w:rPr>
          <w:rFonts w:ascii="Times New Roman" w:hAnsi="Times New Roman" w:cs="Times New Roman"/>
          <w:sz w:val="24"/>
          <w:szCs w:val="24"/>
        </w:rPr>
        <w:t>Chitroda</w:t>
      </w:r>
      <w:proofErr w:type="spellEnd"/>
      <w:r>
        <w:rPr>
          <w:rFonts w:ascii="Times New Roman" w:hAnsi="Times New Roman" w:cs="Times New Roman"/>
          <w:sz w:val="24"/>
          <w:szCs w:val="24"/>
        </w:rPr>
        <w:t>, R.L., and Parmar, P. (2019). Response of pre-harvest spray of calcium nitrate and gibberellic acid on fruiting characters of guava cv. L-49. </w:t>
      </w:r>
      <w:r>
        <w:rPr>
          <w:rFonts w:ascii="Times New Roman" w:hAnsi="Times New Roman" w:cs="Times New Roman"/>
          <w:i/>
          <w:iCs/>
          <w:sz w:val="24"/>
          <w:szCs w:val="24"/>
        </w:rPr>
        <w:t>Journal of Pharmacognosy and Phytochemistry</w:t>
      </w:r>
      <w:r>
        <w:rPr>
          <w:rFonts w:ascii="Times New Roman" w:hAnsi="Times New Roman" w:cs="Times New Roman"/>
          <w:sz w:val="24"/>
          <w:szCs w:val="24"/>
        </w:rPr>
        <w:t>, </w:t>
      </w:r>
      <w:r>
        <w:rPr>
          <w:rFonts w:ascii="Times New Roman" w:hAnsi="Times New Roman" w:cs="Times New Roman"/>
          <w:b/>
          <w:bCs/>
          <w:sz w:val="24"/>
          <w:szCs w:val="24"/>
        </w:rPr>
        <w:t>8</w:t>
      </w:r>
      <w:r>
        <w:rPr>
          <w:rFonts w:ascii="Times New Roman" w:hAnsi="Times New Roman" w:cs="Times New Roman"/>
          <w:sz w:val="24"/>
          <w:szCs w:val="24"/>
        </w:rPr>
        <w:t>(4), 607-609.</w:t>
      </w:r>
    </w:p>
    <w:p w14:paraId="4AE9C189"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Rajput, R.P., </w:t>
      </w:r>
      <w:proofErr w:type="spellStart"/>
      <w:r>
        <w:rPr>
          <w:rFonts w:ascii="Times New Roman" w:hAnsi="Times New Roman" w:cs="Times New Roman"/>
          <w:sz w:val="24"/>
          <w:szCs w:val="24"/>
        </w:rPr>
        <w:t>Senjaliya</w:t>
      </w:r>
      <w:proofErr w:type="spellEnd"/>
      <w:r>
        <w:rPr>
          <w:rFonts w:ascii="Times New Roman" w:hAnsi="Times New Roman" w:cs="Times New Roman"/>
          <w:sz w:val="24"/>
          <w:szCs w:val="24"/>
        </w:rPr>
        <w:t xml:space="preserve">, H.J., </w:t>
      </w:r>
      <w:proofErr w:type="spellStart"/>
      <w:r>
        <w:rPr>
          <w:rFonts w:ascii="Times New Roman" w:hAnsi="Times New Roman" w:cs="Times New Roman"/>
          <w:sz w:val="24"/>
          <w:szCs w:val="24"/>
        </w:rPr>
        <w:t>Vala</w:t>
      </w:r>
      <w:proofErr w:type="spellEnd"/>
      <w:r>
        <w:rPr>
          <w:rFonts w:ascii="Times New Roman" w:hAnsi="Times New Roman" w:cs="Times New Roman"/>
          <w:sz w:val="24"/>
          <w:szCs w:val="24"/>
        </w:rPr>
        <w:t xml:space="preserve">, G.S. and </w:t>
      </w:r>
      <w:proofErr w:type="spellStart"/>
      <w:r>
        <w:rPr>
          <w:rFonts w:ascii="Times New Roman" w:hAnsi="Times New Roman" w:cs="Times New Roman"/>
          <w:sz w:val="24"/>
          <w:szCs w:val="24"/>
        </w:rPr>
        <w:t>Mangroliya</w:t>
      </w:r>
      <w:proofErr w:type="spellEnd"/>
      <w:r>
        <w:rPr>
          <w:rFonts w:ascii="Times New Roman" w:hAnsi="Times New Roman" w:cs="Times New Roman"/>
          <w:sz w:val="24"/>
          <w:szCs w:val="24"/>
        </w:rPr>
        <w:t>, G.S. (2015</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of various plant growth regulators on yield and quality of guava (</w:t>
      </w:r>
      <w:r>
        <w:rPr>
          <w:rFonts w:ascii="Times New Roman" w:hAnsi="Times New Roman" w:cs="Times New Roman"/>
          <w:i/>
          <w:sz w:val="24"/>
          <w:szCs w:val="24"/>
        </w:rPr>
        <w:t xml:space="preserve">Psidium </w:t>
      </w:r>
      <w:proofErr w:type="spellStart"/>
      <w:r>
        <w:rPr>
          <w:rFonts w:ascii="Times New Roman" w:hAnsi="Times New Roman" w:cs="Times New Roman"/>
          <w:i/>
          <w:sz w:val="24"/>
          <w:szCs w:val="24"/>
        </w:rPr>
        <w:t>guajava</w:t>
      </w:r>
      <w:proofErr w:type="spellEnd"/>
      <w:r>
        <w:rPr>
          <w:rFonts w:ascii="Times New Roman" w:hAnsi="Times New Roman" w:cs="Times New Roman"/>
          <w:sz w:val="24"/>
          <w:szCs w:val="24"/>
        </w:rPr>
        <w:t xml:space="preserve"> L.) cv. L-49. </w:t>
      </w:r>
      <w:r>
        <w:rPr>
          <w:rFonts w:ascii="Times New Roman" w:hAnsi="Times New Roman" w:cs="Times New Roman"/>
          <w:i/>
          <w:sz w:val="24"/>
          <w:szCs w:val="24"/>
        </w:rPr>
        <w:t>International Journal of Agriculture Science</w:t>
      </w:r>
      <w:r>
        <w:rPr>
          <w:rFonts w:ascii="Times New Roman" w:hAnsi="Times New Roman" w:cs="Times New Roman"/>
          <w:sz w:val="24"/>
          <w:szCs w:val="24"/>
        </w:rPr>
        <w:t xml:space="preserve">, </w:t>
      </w:r>
      <w:r>
        <w:rPr>
          <w:rFonts w:ascii="Times New Roman" w:hAnsi="Times New Roman" w:cs="Times New Roman"/>
          <w:b/>
          <w:sz w:val="24"/>
          <w:szCs w:val="24"/>
        </w:rPr>
        <w:t>11</w:t>
      </w:r>
      <w:r>
        <w:rPr>
          <w:rFonts w:ascii="Times New Roman" w:hAnsi="Times New Roman" w:cs="Times New Roman"/>
          <w:sz w:val="24"/>
          <w:szCs w:val="24"/>
        </w:rPr>
        <w:t>(1), 179- 82.</w:t>
      </w:r>
    </w:p>
    <w:p w14:paraId="04B27000"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Ramezani</w:t>
      </w:r>
      <w:proofErr w:type="spellEnd"/>
      <w:r>
        <w:rPr>
          <w:rFonts w:ascii="Times New Roman" w:hAnsi="Times New Roman" w:cs="Times New Roman"/>
          <w:sz w:val="24"/>
          <w:szCs w:val="24"/>
        </w:rPr>
        <w:t xml:space="preserve">, S. and </w:t>
      </w:r>
      <w:proofErr w:type="spellStart"/>
      <w:r>
        <w:rPr>
          <w:rFonts w:ascii="Times New Roman" w:hAnsi="Times New Roman" w:cs="Times New Roman"/>
          <w:sz w:val="24"/>
          <w:szCs w:val="24"/>
        </w:rPr>
        <w:t>Shekafandeh</w:t>
      </w:r>
      <w:proofErr w:type="spellEnd"/>
      <w:r>
        <w:rPr>
          <w:rFonts w:ascii="Times New Roman" w:hAnsi="Times New Roman" w:cs="Times New Roman"/>
          <w:sz w:val="24"/>
          <w:szCs w:val="24"/>
        </w:rPr>
        <w:t xml:space="preserve">, A. (2010). Roles of gibberellic acid and zinc sulphate in increasing size and weight of olive fruit. </w:t>
      </w:r>
      <w:r>
        <w:rPr>
          <w:rFonts w:ascii="Times New Roman" w:hAnsi="Times New Roman" w:cs="Times New Roman"/>
          <w:i/>
          <w:sz w:val="24"/>
          <w:szCs w:val="24"/>
        </w:rPr>
        <w:t>African Journal of Biotechnology</w:t>
      </w:r>
      <w:r>
        <w:rPr>
          <w:rFonts w:ascii="Times New Roman" w:hAnsi="Times New Roman" w:cs="Times New Roman"/>
          <w:sz w:val="24"/>
          <w:szCs w:val="24"/>
        </w:rPr>
        <w:t xml:space="preserve">, </w:t>
      </w:r>
      <w:r>
        <w:rPr>
          <w:rFonts w:ascii="Times New Roman" w:hAnsi="Times New Roman" w:cs="Times New Roman"/>
          <w:b/>
          <w:sz w:val="24"/>
          <w:szCs w:val="24"/>
        </w:rPr>
        <w:t>8</w:t>
      </w:r>
      <w:r>
        <w:rPr>
          <w:rFonts w:ascii="Times New Roman" w:hAnsi="Times New Roman" w:cs="Times New Roman"/>
          <w:sz w:val="24"/>
          <w:szCs w:val="24"/>
        </w:rPr>
        <w:t>(24), 6791-6794.</w:t>
      </w:r>
    </w:p>
    <w:p w14:paraId="4C7F7190"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Rokaya</w:t>
      </w:r>
      <w:proofErr w:type="spellEnd"/>
      <w:r>
        <w:rPr>
          <w:rFonts w:ascii="Times New Roman" w:hAnsi="Times New Roman" w:cs="Times New Roman"/>
          <w:sz w:val="24"/>
          <w:szCs w:val="24"/>
        </w:rPr>
        <w:t xml:space="preserve">, P.R., </w:t>
      </w:r>
      <w:proofErr w:type="spellStart"/>
      <w:r>
        <w:rPr>
          <w:rFonts w:ascii="Times New Roman" w:hAnsi="Times New Roman" w:cs="Times New Roman"/>
          <w:sz w:val="24"/>
          <w:szCs w:val="24"/>
        </w:rPr>
        <w:t>Baral</w:t>
      </w:r>
      <w:proofErr w:type="spellEnd"/>
      <w:r>
        <w:rPr>
          <w:rFonts w:ascii="Times New Roman" w:hAnsi="Times New Roman" w:cs="Times New Roman"/>
          <w:sz w:val="24"/>
          <w:szCs w:val="24"/>
        </w:rPr>
        <w:t xml:space="preserve">, D.R., Gautam, D.M., Shrestha, A.K. and </w:t>
      </w:r>
      <w:proofErr w:type="spellStart"/>
      <w:r>
        <w:rPr>
          <w:rFonts w:ascii="Times New Roman" w:hAnsi="Times New Roman" w:cs="Times New Roman"/>
          <w:sz w:val="24"/>
          <w:szCs w:val="24"/>
        </w:rPr>
        <w:t>Paudyal</w:t>
      </w:r>
      <w:proofErr w:type="spellEnd"/>
      <w:r>
        <w:rPr>
          <w:rFonts w:ascii="Times New Roman" w:hAnsi="Times New Roman" w:cs="Times New Roman"/>
          <w:sz w:val="24"/>
          <w:szCs w:val="24"/>
        </w:rPr>
        <w:t>, K.P. (2016</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of pre-harvest application of gibberellic acid on fruit quality and shelf life of mandarin (</w:t>
      </w:r>
      <w:r>
        <w:rPr>
          <w:rFonts w:ascii="Times New Roman" w:hAnsi="Times New Roman" w:cs="Times New Roman"/>
          <w:i/>
          <w:sz w:val="24"/>
          <w:szCs w:val="24"/>
        </w:rPr>
        <w:t>Citrus reticulata</w:t>
      </w:r>
      <w:r>
        <w:rPr>
          <w:rFonts w:ascii="Times New Roman" w:hAnsi="Times New Roman" w:cs="Times New Roman"/>
          <w:sz w:val="24"/>
          <w:szCs w:val="24"/>
        </w:rPr>
        <w:t xml:space="preserve"> Blanco). </w:t>
      </w:r>
      <w:r>
        <w:rPr>
          <w:rFonts w:ascii="Times New Roman" w:hAnsi="Times New Roman" w:cs="Times New Roman"/>
          <w:i/>
          <w:sz w:val="24"/>
          <w:szCs w:val="24"/>
        </w:rPr>
        <w:t>American Journal of Plant Sciences</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1-7.</w:t>
      </w:r>
    </w:p>
    <w:p w14:paraId="503478AE"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Singh, K., Sharma, M., and Singh, S.K. (2017). Effect of plant growth regulators on fruit yield and quality of guava (</w:t>
      </w:r>
      <w:r>
        <w:rPr>
          <w:rFonts w:ascii="Times New Roman" w:hAnsi="Times New Roman" w:cs="Times New Roman"/>
          <w:i/>
          <w:iCs/>
          <w:sz w:val="24"/>
          <w:szCs w:val="24"/>
        </w:rPr>
        <w:t xml:space="preserve">Psidium </w:t>
      </w:r>
      <w:proofErr w:type="spellStart"/>
      <w:r>
        <w:rPr>
          <w:rFonts w:ascii="Times New Roman" w:hAnsi="Times New Roman" w:cs="Times New Roman"/>
          <w:i/>
          <w:iCs/>
          <w:sz w:val="24"/>
          <w:szCs w:val="24"/>
        </w:rPr>
        <w:t>guajava</w:t>
      </w:r>
      <w:proofErr w:type="spellEnd"/>
      <w:r>
        <w:rPr>
          <w:rFonts w:ascii="Times New Roman" w:hAnsi="Times New Roman" w:cs="Times New Roman"/>
          <w:sz w:val="24"/>
          <w:szCs w:val="24"/>
        </w:rPr>
        <w:t xml:space="preserve">) cv. Allahabad </w:t>
      </w:r>
      <w:proofErr w:type="spellStart"/>
      <w:r>
        <w:rPr>
          <w:rFonts w:ascii="Times New Roman" w:hAnsi="Times New Roman" w:cs="Times New Roman"/>
          <w:sz w:val="24"/>
          <w:szCs w:val="24"/>
        </w:rPr>
        <w:t>Safeda</w:t>
      </w:r>
      <w:proofErr w:type="spellEnd"/>
      <w:r>
        <w:rPr>
          <w:rFonts w:ascii="Times New Roman" w:hAnsi="Times New Roman" w:cs="Times New Roman"/>
          <w:sz w:val="24"/>
          <w:szCs w:val="24"/>
        </w:rPr>
        <w:t>. </w:t>
      </w:r>
      <w:r>
        <w:rPr>
          <w:rFonts w:ascii="Times New Roman" w:hAnsi="Times New Roman" w:cs="Times New Roman"/>
          <w:i/>
          <w:iCs/>
          <w:sz w:val="24"/>
          <w:szCs w:val="24"/>
        </w:rPr>
        <w:t>Journal of Pure and Applied Microbiology</w:t>
      </w:r>
      <w:r>
        <w:rPr>
          <w:rFonts w:ascii="Times New Roman" w:hAnsi="Times New Roman" w:cs="Times New Roman"/>
          <w:sz w:val="24"/>
          <w:szCs w:val="24"/>
        </w:rPr>
        <w:t>, </w:t>
      </w:r>
      <w:r>
        <w:rPr>
          <w:rFonts w:ascii="Times New Roman" w:hAnsi="Times New Roman" w:cs="Times New Roman"/>
          <w:b/>
          <w:bCs/>
          <w:sz w:val="24"/>
          <w:szCs w:val="24"/>
        </w:rPr>
        <w:t>11</w:t>
      </w:r>
      <w:r>
        <w:rPr>
          <w:rFonts w:ascii="Times New Roman" w:hAnsi="Times New Roman" w:cs="Times New Roman"/>
          <w:sz w:val="24"/>
          <w:szCs w:val="24"/>
        </w:rPr>
        <w:t>(2), 1149-1154.</w:t>
      </w:r>
    </w:p>
    <w:p w14:paraId="08067D1C"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Suman, A., Singh, A.K., </w:t>
      </w:r>
      <w:proofErr w:type="spellStart"/>
      <w:r>
        <w:rPr>
          <w:rFonts w:ascii="Times New Roman" w:hAnsi="Times New Roman" w:cs="Times New Roman"/>
          <w:sz w:val="24"/>
          <w:szCs w:val="24"/>
        </w:rPr>
        <w:t>Kanth</w:t>
      </w:r>
      <w:proofErr w:type="spellEnd"/>
      <w:r>
        <w:rPr>
          <w:rFonts w:ascii="Times New Roman" w:hAnsi="Times New Roman" w:cs="Times New Roman"/>
          <w:sz w:val="24"/>
          <w:szCs w:val="24"/>
        </w:rPr>
        <w:t xml:space="preserve">, N. and Kumar, A. (2021). Effect of foliar feeding of micronutrients and plant growth regulators on flowering and physical parameter of Guava </w:t>
      </w:r>
      <w:r>
        <w:rPr>
          <w:rFonts w:ascii="Times New Roman" w:hAnsi="Times New Roman" w:cs="Times New Roman"/>
          <w:sz w:val="24"/>
          <w:szCs w:val="24"/>
        </w:rPr>
        <w:lastRenderedPageBreak/>
        <w:t>(</w:t>
      </w:r>
      <w:r>
        <w:rPr>
          <w:rFonts w:ascii="Times New Roman" w:hAnsi="Times New Roman" w:cs="Times New Roman"/>
          <w:i/>
          <w:iCs/>
          <w:sz w:val="24"/>
          <w:szCs w:val="24"/>
        </w:rPr>
        <w:t xml:space="preserve">Psidium </w:t>
      </w:r>
      <w:proofErr w:type="spellStart"/>
      <w:r>
        <w:rPr>
          <w:rFonts w:ascii="Times New Roman" w:hAnsi="Times New Roman" w:cs="Times New Roman"/>
          <w:i/>
          <w:iCs/>
          <w:sz w:val="24"/>
          <w:szCs w:val="24"/>
        </w:rPr>
        <w:t>guajava</w:t>
      </w:r>
      <w:proofErr w:type="spellEnd"/>
      <w:r>
        <w:rPr>
          <w:rFonts w:ascii="Times New Roman" w:hAnsi="Times New Roman" w:cs="Times New Roman"/>
          <w:sz w:val="24"/>
          <w:szCs w:val="24"/>
        </w:rPr>
        <w:t xml:space="preserve"> L.) cv. Allahabad </w:t>
      </w:r>
      <w:proofErr w:type="spellStart"/>
      <w:r>
        <w:rPr>
          <w:rFonts w:ascii="Times New Roman" w:hAnsi="Times New Roman" w:cs="Times New Roman"/>
          <w:sz w:val="24"/>
          <w:szCs w:val="24"/>
        </w:rPr>
        <w:t>Safeda</w:t>
      </w:r>
      <w:proofErr w:type="spellEnd"/>
      <w:r>
        <w:rPr>
          <w:rFonts w:ascii="Times New Roman" w:hAnsi="Times New Roman" w:cs="Times New Roman"/>
          <w:sz w:val="24"/>
          <w:szCs w:val="24"/>
        </w:rPr>
        <w:t xml:space="preserve"> under agroecological: Condition of north </w:t>
      </w:r>
      <w:proofErr w:type="spellStart"/>
      <w:r>
        <w:rPr>
          <w:rFonts w:ascii="Times New Roman" w:hAnsi="Times New Roman" w:cs="Times New Roman"/>
          <w:sz w:val="24"/>
          <w:szCs w:val="24"/>
        </w:rPr>
        <w:t>Bihar.</w:t>
      </w:r>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Pharma Innovation Journal</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(9), 483-486.</w:t>
      </w:r>
    </w:p>
    <w:p w14:paraId="7BFA631A"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Thiruppathi</w:t>
      </w:r>
      <w:proofErr w:type="spellEnd"/>
      <w:r>
        <w:rPr>
          <w:rFonts w:ascii="Times New Roman" w:hAnsi="Times New Roman" w:cs="Times New Roman"/>
          <w:sz w:val="24"/>
          <w:szCs w:val="24"/>
        </w:rPr>
        <w:t>, (2020</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of foliar application of micronutrients and PGR’s on yield and growth characteristics of guava (</w:t>
      </w:r>
      <w:r>
        <w:rPr>
          <w:rFonts w:ascii="Times New Roman" w:hAnsi="Times New Roman" w:cs="Times New Roman"/>
          <w:i/>
          <w:iCs/>
          <w:sz w:val="24"/>
          <w:szCs w:val="24"/>
        </w:rPr>
        <w:t xml:space="preserve">Psidium </w:t>
      </w:r>
      <w:proofErr w:type="spellStart"/>
      <w:r>
        <w:rPr>
          <w:rFonts w:ascii="Times New Roman" w:hAnsi="Times New Roman" w:cs="Times New Roman"/>
          <w:i/>
          <w:iCs/>
          <w:sz w:val="24"/>
          <w:szCs w:val="24"/>
        </w:rPr>
        <w:t>guajava</w:t>
      </w:r>
      <w:proofErr w:type="spellEnd"/>
      <w:r>
        <w:rPr>
          <w:rFonts w:ascii="Times New Roman" w:hAnsi="Times New Roman" w:cs="Times New Roman"/>
          <w:sz w:val="24"/>
          <w:szCs w:val="24"/>
        </w:rPr>
        <w:t xml:space="preserve"> L.) cv. </w:t>
      </w:r>
      <w:proofErr w:type="spellStart"/>
      <w:r>
        <w:rPr>
          <w:rFonts w:ascii="Times New Roman" w:hAnsi="Times New Roman" w:cs="Times New Roman"/>
          <w:sz w:val="24"/>
          <w:szCs w:val="24"/>
        </w:rPr>
        <w:t>Banarasi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International Journal of Current Microbiology and Applied Sciences, </w:t>
      </w:r>
      <w:r>
        <w:rPr>
          <w:rFonts w:ascii="Times New Roman" w:hAnsi="Times New Roman" w:cs="Times New Roman"/>
          <w:b/>
          <w:bCs/>
          <w:sz w:val="24"/>
          <w:szCs w:val="24"/>
        </w:rPr>
        <w:t>9</w:t>
      </w:r>
      <w:r>
        <w:rPr>
          <w:rFonts w:ascii="Times New Roman" w:hAnsi="Times New Roman" w:cs="Times New Roman"/>
          <w:sz w:val="24"/>
          <w:szCs w:val="24"/>
        </w:rPr>
        <w:t>(8), 1486-1490.</w:t>
      </w:r>
    </w:p>
    <w:p w14:paraId="4FB8C4AC"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Uniyal</w:t>
      </w:r>
      <w:proofErr w:type="spellEnd"/>
      <w:r>
        <w:rPr>
          <w:rFonts w:ascii="Times New Roman" w:hAnsi="Times New Roman" w:cs="Times New Roman"/>
          <w:sz w:val="24"/>
          <w:szCs w:val="24"/>
        </w:rPr>
        <w:t xml:space="preserve">, S. and </w:t>
      </w:r>
      <w:proofErr w:type="spellStart"/>
      <w:r>
        <w:rPr>
          <w:rFonts w:ascii="Times New Roman" w:hAnsi="Times New Roman" w:cs="Times New Roman"/>
          <w:sz w:val="24"/>
          <w:szCs w:val="24"/>
        </w:rPr>
        <w:t>Misra</w:t>
      </w:r>
      <w:proofErr w:type="spellEnd"/>
      <w:r>
        <w:rPr>
          <w:rFonts w:ascii="Times New Roman" w:hAnsi="Times New Roman" w:cs="Times New Roman"/>
          <w:sz w:val="24"/>
          <w:szCs w:val="24"/>
        </w:rPr>
        <w:t>, K.K. (2015</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of plant growth regulators on fruit drop and quality of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under </w:t>
      </w:r>
      <w:proofErr w:type="spellStart"/>
      <w:r>
        <w:rPr>
          <w:rFonts w:ascii="Times New Roman" w:hAnsi="Times New Roman" w:cs="Times New Roman"/>
          <w:sz w:val="24"/>
          <w:szCs w:val="24"/>
        </w:rPr>
        <w:t>Tarai</w:t>
      </w:r>
      <w:proofErr w:type="spellEnd"/>
      <w:r>
        <w:rPr>
          <w:rFonts w:ascii="Times New Roman" w:hAnsi="Times New Roman" w:cs="Times New Roman"/>
          <w:sz w:val="24"/>
          <w:szCs w:val="24"/>
        </w:rPr>
        <w:t xml:space="preserve"> conditions of Uttarakhand. </w:t>
      </w:r>
      <w:r>
        <w:rPr>
          <w:rFonts w:ascii="Times New Roman" w:hAnsi="Times New Roman" w:cs="Times New Roman"/>
          <w:i/>
          <w:sz w:val="24"/>
          <w:szCs w:val="24"/>
        </w:rPr>
        <w:t>Indian Journal of Horticulture</w:t>
      </w:r>
      <w:r>
        <w:rPr>
          <w:rFonts w:ascii="Times New Roman" w:hAnsi="Times New Roman" w:cs="Times New Roman"/>
          <w:sz w:val="24"/>
          <w:szCs w:val="24"/>
        </w:rPr>
        <w:t xml:space="preserve">, </w:t>
      </w:r>
      <w:r>
        <w:rPr>
          <w:rFonts w:ascii="Times New Roman" w:hAnsi="Times New Roman" w:cs="Times New Roman"/>
          <w:b/>
          <w:sz w:val="24"/>
          <w:szCs w:val="24"/>
        </w:rPr>
        <w:t>72</w:t>
      </w:r>
      <w:r>
        <w:rPr>
          <w:rFonts w:ascii="Times New Roman" w:hAnsi="Times New Roman" w:cs="Times New Roman"/>
          <w:sz w:val="24"/>
          <w:szCs w:val="24"/>
        </w:rPr>
        <w:t>(1), 126-129.</w:t>
      </w:r>
    </w:p>
    <w:p w14:paraId="7E5DC76F"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Yadav, S., Singh, J.P., Gupta, S. and Yadav, J.S. (2021). A study on foliar feeding of GA</w:t>
      </w:r>
      <w:r>
        <w:rPr>
          <w:rFonts w:ascii="Times New Roman" w:hAnsi="Times New Roman" w:cs="Times New Roman"/>
          <w:sz w:val="24"/>
          <w:szCs w:val="24"/>
          <w:vertAlign w:val="subscript"/>
        </w:rPr>
        <w:t>3</w:t>
      </w:r>
      <w:r>
        <w:rPr>
          <w:rFonts w:ascii="Times New Roman" w:hAnsi="Times New Roman" w:cs="Times New Roman"/>
          <w:sz w:val="24"/>
          <w:szCs w:val="24"/>
        </w:rPr>
        <w:t xml:space="preserve"> and NAA on fruit drop, retention, yield and quality of </w:t>
      </w:r>
      <w:proofErr w:type="spellStart"/>
      <w:r>
        <w:rPr>
          <w:rFonts w:ascii="Times New Roman" w:hAnsi="Times New Roman" w:cs="Times New Roman"/>
          <w:sz w:val="24"/>
          <w:szCs w:val="24"/>
        </w:rPr>
        <w:t>ber</w:t>
      </w:r>
      <w:proofErr w:type="spellEnd"/>
      <w:r>
        <w:rPr>
          <w:rFonts w:ascii="Times New Roman" w:hAnsi="Times New Roman" w:cs="Times New Roman"/>
          <w:sz w:val="24"/>
          <w:szCs w:val="24"/>
        </w:rPr>
        <w:t xml:space="preserve"> fruit (</w:t>
      </w:r>
      <w:proofErr w:type="spellStart"/>
      <w:r>
        <w:rPr>
          <w:rFonts w:ascii="Times New Roman" w:hAnsi="Times New Roman" w:cs="Times New Roman"/>
          <w:i/>
          <w:iCs/>
          <w:sz w:val="24"/>
          <w:szCs w:val="24"/>
        </w:rPr>
        <w:t>Ziziphus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mauritiana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Lamk</w:t>
      </w:r>
      <w:proofErr w:type="spellEnd"/>
      <w:r>
        <w:rPr>
          <w:rFonts w:ascii="Times New Roman" w:hAnsi="Times New Roman" w:cs="Times New Roman"/>
          <w:sz w:val="24"/>
          <w:szCs w:val="24"/>
        </w:rPr>
        <w:t>.) cv. “</w:t>
      </w:r>
      <w:proofErr w:type="spellStart"/>
      <w:r>
        <w:rPr>
          <w:rFonts w:ascii="Times New Roman" w:hAnsi="Times New Roman" w:cs="Times New Roman"/>
          <w:sz w:val="24"/>
          <w:szCs w:val="24"/>
        </w:rPr>
        <w:t>Banarasi</w:t>
      </w:r>
      <w:proofErr w:type="spellEnd"/>
      <w:r>
        <w:rPr>
          <w:rFonts w:ascii="Times New Roman" w:hAnsi="Times New Roman" w:cs="Times New Roman"/>
          <w:sz w:val="24"/>
          <w:szCs w:val="24"/>
        </w:rPr>
        <w:t xml:space="preserve"> Karaka”. </w:t>
      </w:r>
      <w:r>
        <w:rPr>
          <w:rFonts w:ascii="Times New Roman" w:hAnsi="Times New Roman" w:cs="Times New Roman"/>
          <w:i/>
          <w:iCs/>
          <w:sz w:val="24"/>
          <w:szCs w:val="24"/>
        </w:rPr>
        <w:t>Biological Forum – An International Journal</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(3), 608-612.</w:t>
      </w:r>
    </w:p>
    <w:p w14:paraId="6EB8DC11" w14:textId="77777777" w:rsidR="00EC09BF" w:rsidRDefault="00647F37" w:rsidP="009264FE">
      <w:pPr>
        <w:spacing w:before="120" w:afterLines="100" w:after="240" w:line="240" w:lineRule="auto"/>
        <w:ind w:left="720" w:hanging="720"/>
        <w:jc w:val="both"/>
        <w:rPr>
          <w:sz w:val="24"/>
          <w:szCs w:val="24"/>
        </w:rPr>
      </w:pPr>
      <w:proofErr w:type="spellStart"/>
      <w:r>
        <w:rPr>
          <w:rFonts w:ascii="Times New Roman" w:hAnsi="Times New Roman" w:cs="Times New Roman"/>
          <w:sz w:val="24"/>
          <w:szCs w:val="24"/>
        </w:rPr>
        <w:t>Zagade</w:t>
      </w:r>
      <w:proofErr w:type="spellEnd"/>
      <w:r>
        <w:rPr>
          <w:rFonts w:ascii="Times New Roman" w:hAnsi="Times New Roman" w:cs="Times New Roman"/>
          <w:sz w:val="24"/>
          <w:szCs w:val="24"/>
        </w:rPr>
        <w:t xml:space="preserve">, P.M., </w:t>
      </w:r>
      <w:proofErr w:type="spellStart"/>
      <w:r>
        <w:rPr>
          <w:rFonts w:ascii="Times New Roman" w:hAnsi="Times New Roman" w:cs="Times New Roman"/>
          <w:sz w:val="24"/>
          <w:szCs w:val="24"/>
        </w:rPr>
        <w:t>Munde</w:t>
      </w:r>
      <w:proofErr w:type="spellEnd"/>
      <w:r>
        <w:rPr>
          <w:rFonts w:ascii="Times New Roman" w:hAnsi="Times New Roman" w:cs="Times New Roman"/>
          <w:sz w:val="24"/>
          <w:szCs w:val="24"/>
        </w:rPr>
        <w:t xml:space="preserve">, G.R. and </w:t>
      </w:r>
      <w:proofErr w:type="spellStart"/>
      <w:r>
        <w:rPr>
          <w:rFonts w:ascii="Times New Roman" w:hAnsi="Times New Roman" w:cs="Times New Roman"/>
          <w:sz w:val="24"/>
          <w:szCs w:val="24"/>
        </w:rPr>
        <w:t>Sajana</w:t>
      </w:r>
      <w:proofErr w:type="spellEnd"/>
      <w:r>
        <w:rPr>
          <w:rFonts w:ascii="Times New Roman" w:hAnsi="Times New Roman" w:cs="Times New Roman"/>
          <w:sz w:val="24"/>
          <w:szCs w:val="24"/>
        </w:rPr>
        <w:t>, S. (2018). Effect of foliar application of micronutrients on yield and quality of Guava (</w:t>
      </w:r>
      <w:r>
        <w:rPr>
          <w:rFonts w:ascii="Times New Roman" w:hAnsi="Times New Roman" w:cs="Times New Roman"/>
          <w:i/>
          <w:iCs/>
          <w:sz w:val="24"/>
          <w:szCs w:val="24"/>
        </w:rPr>
        <w:t xml:space="preserve">Psidium </w:t>
      </w:r>
      <w:proofErr w:type="spellStart"/>
      <w:r>
        <w:rPr>
          <w:rFonts w:ascii="Times New Roman" w:hAnsi="Times New Roman" w:cs="Times New Roman"/>
          <w:i/>
          <w:iCs/>
          <w:sz w:val="24"/>
          <w:szCs w:val="24"/>
        </w:rPr>
        <w:t>guajava</w:t>
      </w:r>
      <w:proofErr w:type="spellEnd"/>
      <w:r>
        <w:rPr>
          <w:rFonts w:ascii="Times New Roman" w:hAnsi="Times New Roman" w:cs="Times New Roman"/>
          <w:sz w:val="24"/>
          <w:szCs w:val="24"/>
        </w:rPr>
        <w:t xml:space="preserve"> L.) cv. L-</w:t>
      </w:r>
      <w:proofErr w:type="gramStart"/>
      <w:r>
        <w:rPr>
          <w:rFonts w:ascii="Times New Roman" w:hAnsi="Times New Roman" w:cs="Times New Roman"/>
          <w:sz w:val="24"/>
          <w:szCs w:val="24"/>
        </w:rPr>
        <w:t>49.</w:t>
      </w:r>
      <w:r>
        <w:rPr>
          <w:rFonts w:ascii="Times New Roman" w:hAnsi="Times New Roman" w:cs="Times New Roman"/>
          <w:i/>
          <w:iCs/>
          <w:sz w:val="24"/>
          <w:szCs w:val="24"/>
        </w:rPr>
        <w:t>International</w:t>
      </w:r>
      <w:proofErr w:type="gramEnd"/>
      <w:r>
        <w:rPr>
          <w:rFonts w:ascii="Times New Roman" w:hAnsi="Times New Roman" w:cs="Times New Roman"/>
          <w:i/>
          <w:iCs/>
          <w:sz w:val="24"/>
          <w:szCs w:val="24"/>
        </w:rPr>
        <w:t xml:space="preserve"> Journal of Current Microbiology and Applied Sciences</w:t>
      </w:r>
      <w:r>
        <w:rPr>
          <w:rFonts w:ascii="Times New Roman" w:hAnsi="Times New Roman" w:cs="Times New Roman"/>
          <w:sz w:val="24"/>
          <w:szCs w:val="24"/>
        </w:rPr>
        <w:t>,</w:t>
      </w:r>
      <w:r>
        <w:rPr>
          <w:rFonts w:ascii="Times New Roman" w:hAnsi="Times New Roman" w:cs="Times New Roman"/>
          <w:b/>
          <w:bCs/>
          <w:sz w:val="24"/>
          <w:szCs w:val="24"/>
        </w:rPr>
        <w:t>6</w:t>
      </w:r>
      <w:r>
        <w:rPr>
          <w:rFonts w:ascii="Times New Roman" w:hAnsi="Times New Roman" w:cs="Times New Roman"/>
          <w:sz w:val="24"/>
          <w:szCs w:val="24"/>
        </w:rPr>
        <w:t>, 1733-1737.</w:t>
      </w:r>
    </w:p>
    <w:p w14:paraId="44DF63FF" w14:textId="77777777" w:rsidR="00EC09BF" w:rsidRDefault="00EC09BF" w:rsidP="009264FE">
      <w:pPr>
        <w:spacing w:before="120" w:afterLines="100" w:after="240" w:line="240" w:lineRule="auto"/>
        <w:ind w:left="720" w:hanging="720"/>
        <w:jc w:val="both"/>
        <w:rPr>
          <w:sz w:val="24"/>
          <w:szCs w:val="24"/>
        </w:rPr>
      </w:pPr>
    </w:p>
    <w:p w14:paraId="490C1629" w14:textId="77777777" w:rsidR="00EC09BF" w:rsidRDefault="00EC09BF">
      <w:pPr>
        <w:spacing w:before="160"/>
        <w:ind w:left="720" w:hanging="720"/>
        <w:jc w:val="both"/>
        <w:rPr>
          <w:rFonts w:ascii="Times New Roman" w:eastAsia="Times New Roman" w:hAnsi="Times New Roman" w:cs="Times New Roman"/>
          <w:color w:val="000000" w:themeColor="text1"/>
          <w:sz w:val="24"/>
          <w:szCs w:val="24"/>
        </w:rPr>
      </w:pPr>
    </w:p>
    <w:p w14:paraId="6FBB0BA4" w14:textId="77777777" w:rsidR="00EC09BF" w:rsidRDefault="00EC09BF">
      <w:pPr>
        <w:spacing w:after="0" w:line="360" w:lineRule="auto"/>
        <w:jc w:val="both"/>
        <w:rPr>
          <w:rFonts w:ascii="Times New Roman" w:hAnsi="Times New Roman" w:cs="Times New Roman"/>
          <w:sz w:val="24"/>
          <w:szCs w:val="24"/>
        </w:rPr>
      </w:pPr>
    </w:p>
    <w:p w14:paraId="75BA903B" w14:textId="77777777" w:rsidR="00EC09BF" w:rsidRDefault="00EC09BF">
      <w:pPr>
        <w:spacing w:after="0" w:line="240" w:lineRule="auto"/>
        <w:jc w:val="both"/>
        <w:rPr>
          <w:rFonts w:ascii="Times New Roman" w:hAnsi="Times New Roman"/>
          <w:b/>
          <w:sz w:val="24"/>
          <w:szCs w:val="24"/>
        </w:rPr>
      </w:pPr>
    </w:p>
    <w:p w14:paraId="113C18CE" w14:textId="77777777" w:rsidR="00EC09BF" w:rsidRDefault="00EC09BF">
      <w:pPr>
        <w:spacing w:after="0" w:line="240" w:lineRule="auto"/>
        <w:jc w:val="both"/>
        <w:rPr>
          <w:rFonts w:ascii="Times New Roman" w:hAnsi="Times New Roman"/>
          <w:b/>
          <w:sz w:val="24"/>
          <w:szCs w:val="24"/>
        </w:rPr>
      </w:pPr>
    </w:p>
    <w:p w14:paraId="49904391" w14:textId="77777777" w:rsidR="00EC09BF" w:rsidRDefault="00EC09BF">
      <w:pPr>
        <w:rPr>
          <w:sz w:val="24"/>
          <w:szCs w:val="24"/>
        </w:rPr>
      </w:pPr>
    </w:p>
    <w:p w14:paraId="3E7CFC60" w14:textId="77777777" w:rsidR="00EC09BF" w:rsidRDefault="00EC09BF">
      <w:pPr>
        <w:rPr>
          <w:sz w:val="24"/>
          <w:szCs w:val="24"/>
        </w:rPr>
      </w:pPr>
    </w:p>
    <w:sectPr w:rsidR="00EC09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23661" w14:textId="77777777" w:rsidR="00362BB8" w:rsidRDefault="00362BB8">
      <w:pPr>
        <w:spacing w:line="240" w:lineRule="auto"/>
      </w:pPr>
      <w:r>
        <w:separator/>
      </w:r>
    </w:p>
  </w:endnote>
  <w:endnote w:type="continuationSeparator" w:id="0">
    <w:p w14:paraId="0495AA87" w14:textId="77777777" w:rsidR="00362BB8" w:rsidRDefault="00362B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94DC" w14:textId="77777777" w:rsidR="008626B7" w:rsidRDefault="00862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A4764" w14:textId="77777777" w:rsidR="008626B7" w:rsidRDefault="00862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D851" w14:textId="77777777" w:rsidR="008626B7" w:rsidRDefault="00862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A613F" w14:textId="77777777" w:rsidR="00362BB8" w:rsidRDefault="00362BB8">
      <w:pPr>
        <w:spacing w:after="0"/>
      </w:pPr>
      <w:r>
        <w:separator/>
      </w:r>
    </w:p>
  </w:footnote>
  <w:footnote w:type="continuationSeparator" w:id="0">
    <w:p w14:paraId="1559A693" w14:textId="77777777" w:rsidR="00362BB8" w:rsidRDefault="00362B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A99C4" w14:textId="0428C9E0" w:rsidR="008626B7" w:rsidRDefault="008626B7">
    <w:pPr>
      <w:pStyle w:val="Header"/>
    </w:pPr>
    <w:r>
      <w:rPr>
        <w:noProof/>
      </w:rPr>
      <w:pict w14:anchorId="24705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816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E3DC" w14:textId="4DDE468F" w:rsidR="008626B7" w:rsidRDefault="008626B7">
    <w:pPr>
      <w:pStyle w:val="Header"/>
    </w:pPr>
    <w:r>
      <w:rPr>
        <w:noProof/>
      </w:rPr>
      <w:pict w14:anchorId="3DAA6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816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7287" w14:textId="5E1DC46A" w:rsidR="008626B7" w:rsidRDefault="008626B7">
    <w:pPr>
      <w:pStyle w:val="Header"/>
    </w:pPr>
    <w:r>
      <w:rPr>
        <w:noProof/>
      </w:rPr>
      <w:pict w14:anchorId="3DB4D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816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733A6"/>
    <w:multiLevelType w:val="hybridMultilevel"/>
    <w:tmpl w:val="91E475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5FD3898"/>
    <w:rsid w:val="00135F04"/>
    <w:rsid w:val="001B22CD"/>
    <w:rsid w:val="001E7641"/>
    <w:rsid w:val="0022268E"/>
    <w:rsid w:val="00241B4C"/>
    <w:rsid w:val="00256ED5"/>
    <w:rsid w:val="00282C2B"/>
    <w:rsid w:val="00286C03"/>
    <w:rsid w:val="002F4B9F"/>
    <w:rsid w:val="00362BB8"/>
    <w:rsid w:val="00414DC4"/>
    <w:rsid w:val="004B3906"/>
    <w:rsid w:val="004B5A9A"/>
    <w:rsid w:val="00540373"/>
    <w:rsid w:val="00581598"/>
    <w:rsid w:val="005D467C"/>
    <w:rsid w:val="00616B41"/>
    <w:rsid w:val="00617367"/>
    <w:rsid w:val="00647F37"/>
    <w:rsid w:val="0072198B"/>
    <w:rsid w:val="00760605"/>
    <w:rsid w:val="008626B7"/>
    <w:rsid w:val="008A3295"/>
    <w:rsid w:val="008F4267"/>
    <w:rsid w:val="00914656"/>
    <w:rsid w:val="00922898"/>
    <w:rsid w:val="009264FE"/>
    <w:rsid w:val="00943FC6"/>
    <w:rsid w:val="00966CF0"/>
    <w:rsid w:val="00A964F3"/>
    <w:rsid w:val="00BB58E4"/>
    <w:rsid w:val="00CD1189"/>
    <w:rsid w:val="00D343D6"/>
    <w:rsid w:val="00D42A0A"/>
    <w:rsid w:val="00D87B51"/>
    <w:rsid w:val="00D87E5F"/>
    <w:rsid w:val="00DE2362"/>
    <w:rsid w:val="00DE72E3"/>
    <w:rsid w:val="00EC09BF"/>
    <w:rsid w:val="00EF3CA2"/>
    <w:rsid w:val="00F067D2"/>
    <w:rsid w:val="00F06B56"/>
    <w:rsid w:val="00F37301"/>
    <w:rsid w:val="00F855F2"/>
    <w:rsid w:val="00F93670"/>
    <w:rsid w:val="01934BF2"/>
    <w:rsid w:val="046A2832"/>
    <w:rsid w:val="04C609C8"/>
    <w:rsid w:val="052C0672"/>
    <w:rsid w:val="09800F55"/>
    <w:rsid w:val="0F580DB7"/>
    <w:rsid w:val="101579E5"/>
    <w:rsid w:val="11C662A2"/>
    <w:rsid w:val="1A9F29F3"/>
    <w:rsid w:val="1B4C1460"/>
    <w:rsid w:val="22737BDE"/>
    <w:rsid w:val="274C3CBB"/>
    <w:rsid w:val="2BBE5F78"/>
    <w:rsid w:val="2CEC72E2"/>
    <w:rsid w:val="41D1217F"/>
    <w:rsid w:val="46EE209D"/>
    <w:rsid w:val="4D13235D"/>
    <w:rsid w:val="53EE4E13"/>
    <w:rsid w:val="58A648AA"/>
    <w:rsid w:val="5C405466"/>
    <w:rsid w:val="5CF53B8F"/>
    <w:rsid w:val="5E196DFD"/>
    <w:rsid w:val="64E64998"/>
    <w:rsid w:val="65FD3898"/>
    <w:rsid w:val="663F32AC"/>
    <w:rsid w:val="66A940A2"/>
    <w:rsid w:val="6B534390"/>
    <w:rsid w:val="6D8F5DEC"/>
    <w:rsid w:val="799E4641"/>
    <w:rsid w:val="7D0601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04EEA55"/>
  <w15:docId w15:val="{59673B24-E8AE-4DAD-B5D2-AF0F6E53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qFormat/>
    <w:pPr>
      <w:ind w:left="797" w:hanging="498"/>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sz w:val="24"/>
      <w:szCs w:val="24"/>
    </w:rPr>
  </w:style>
  <w:style w:type="table" w:customStyle="1" w:styleId="Style18">
    <w:name w:val="_Style 18"/>
    <w:basedOn w:val="TableNormal"/>
    <w:qFormat/>
    <w:tblPr/>
  </w:style>
  <w:style w:type="table" w:customStyle="1" w:styleId="Style20">
    <w:name w:val="_Style 20"/>
    <w:basedOn w:val="TableNormal"/>
    <w:qFormat/>
    <w:tblPr/>
  </w:style>
  <w:style w:type="table" w:customStyle="1" w:styleId="Style21">
    <w:name w:val="_Style 21"/>
    <w:basedOn w:val="TableNormal"/>
    <w:qFormat/>
    <w:tblPr/>
  </w:style>
  <w:style w:type="table" w:customStyle="1" w:styleId="Style22">
    <w:name w:val="_Style 22"/>
    <w:basedOn w:val="TableNormal"/>
    <w:qFormat/>
    <w:tblPr/>
  </w:style>
  <w:style w:type="table" w:customStyle="1" w:styleId="Style19">
    <w:name w:val="_Style 19"/>
    <w:basedOn w:val="TableNormal"/>
    <w:qFormat/>
    <w:tblPr/>
  </w:style>
  <w:style w:type="character" w:styleId="Hyperlink">
    <w:name w:val="Hyperlink"/>
    <w:basedOn w:val="DefaultParagraphFont"/>
    <w:rsid w:val="009264FE"/>
    <w:rPr>
      <w:color w:val="0563C1" w:themeColor="hyperlink"/>
      <w:u w:val="single"/>
    </w:rPr>
  </w:style>
  <w:style w:type="paragraph" w:styleId="BodyText">
    <w:name w:val="Body Text"/>
    <w:basedOn w:val="Normal"/>
    <w:link w:val="BodyTextChar"/>
    <w:uiPriority w:val="1"/>
    <w:qFormat/>
    <w:rsid w:val="008A3295"/>
    <w:pPr>
      <w:widowControl w:val="0"/>
      <w:autoSpaceDE w:val="0"/>
      <w:autoSpaceDN w:val="0"/>
      <w:spacing w:after="0" w:line="240" w:lineRule="auto"/>
    </w:pPr>
    <w:rPr>
      <w:rFonts w:ascii="Bookman Old Style" w:eastAsia="Bookman Old Style" w:hAnsi="Bookman Old Style" w:cs="Bookman Old Style"/>
      <w:sz w:val="20"/>
      <w:szCs w:val="20"/>
    </w:rPr>
  </w:style>
  <w:style w:type="character" w:customStyle="1" w:styleId="BodyTextChar">
    <w:name w:val="Body Text Char"/>
    <w:basedOn w:val="DefaultParagraphFont"/>
    <w:link w:val="BodyText"/>
    <w:uiPriority w:val="1"/>
    <w:rsid w:val="008A3295"/>
    <w:rPr>
      <w:rFonts w:ascii="Bookman Old Style" w:eastAsia="Bookman Old Style" w:hAnsi="Bookman Old Style" w:cs="Bookman Old Style"/>
    </w:rPr>
  </w:style>
  <w:style w:type="paragraph" w:styleId="ListParagraph">
    <w:name w:val="List Paragraph"/>
    <w:basedOn w:val="Normal"/>
    <w:uiPriority w:val="34"/>
    <w:qFormat/>
    <w:rsid w:val="00540373"/>
    <w:pPr>
      <w:ind w:left="720"/>
      <w:contextualSpacing/>
    </w:pPr>
    <w:rPr>
      <w:rFonts w:eastAsiaTheme="minorHAnsi"/>
    </w:rPr>
  </w:style>
  <w:style w:type="character" w:styleId="UnresolvedMention">
    <w:name w:val="Unresolved Mention"/>
    <w:basedOn w:val="DefaultParagraphFont"/>
    <w:uiPriority w:val="99"/>
    <w:semiHidden/>
    <w:unhideWhenUsed/>
    <w:rsid w:val="00540373"/>
    <w:rPr>
      <w:color w:val="605E5C"/>
      <w:shd w:val="clear" w:color="auto" w:fill="E1DFDD"/>
    </w:rPr>
  </w:style>
  <w:style w:type="paragraph" w:styleId="Header">
    <w:name w:val="header"/>
    <w:basedOn w:val="Normal"/>
    <w:link w:val="HeaderChar"/>
    <w:rsid w:val="008626B7"/>
    <w:pPr>
      <w:tabs>
        <w:tab w:val="center" w:pos="4680"/>
        <w:tab w:val="right" w:pos="9360"/>
      </w:tabs>
      <w:spacing w:after="0" w:line="240" w:lineRule="auto"/>
    </w:pPr>
  </w:style>
  <w:style w:type="character" w:customStyle="1" w:styleId="HeaderChar">
    <w:name w:val="Header Char"/>
    <w:basedOn w:val="DefaultParagraphFont"/>
    <w:link w:val="Header"/>
    <w:rsid w:val="008626B7"/>
    <w:rPr>
      <w:sz w:val="22"/>
      <w:szCs w:val="22"/>
    </w:rPr>
  </w:style>
  <w:style w:type="paragraph" w:styleId="Footer">
    <w:name w:val="footer"/>
    <w:basedOn w:val="Normal"/>
    <w:link w:val="FooterChar"/>
    <w:rsid w:val="008626B7"/>
    <w:pPr>
      <w:tabs>
        <w:tab w:val="center" w:pos="4680"/>
        <w:tab w:val="right" w:pos="9360"/>
      </w:tabs>
      <w:spacing w:after="0" w:line="240" w:lineRule="auto"/>
    </w:pPr>
  </w:style>
  <w:style w:type="character" w:customStyle="1" w:styleId="FooterChar">
    <w:name w:val="Footer Char"/>
    <w:basedOn w:val="DefaultParagraphFont"/>
    <w:link w:val="Footer"/>
    <w:rsid w:val="008626B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89006">
      <w:bodyDiv w:val="1"/>
      <w:marLeft w:val="0"/>
      <w:marRight w:val="0"/>
      <w:marTop w:val="0"/>
      <w:marBottom w:val="0"/>
      <w:divBdr>
        <w:top w:val="none" w:sz="0" w:space="0" w:color="auto"/>
        <w:left w:val="none" w:sz="0" w:space="0" w:color="auto"/>
        <w:bottom w:val="none" w:sz="0" w:space="0" w:color="auto"/>
        <w:right w:val="none" w:sz="0" w:space="0" w:color="auto"/>
      </w:divBdr>
    </w:div>
    <w:div w:id="1613320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12</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19</cp:revision>
  <dcterms:created xsi:type="dcterms:W3CDTF">2024-08-22T08:01:00Z</dcterms:created>
  <dcterms:modified xsi:type="dcterms:W3CDTF">2025-03-05T12:40:00Z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552A9C0969C942E38B2C55FB35DEF323</vt:lpwstr>
  </property>
</Properties>
</file>