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56A32" w14:textId="77C8E9BF" w:rsidR="00BB5B05" w:rsidRDefault="00BB5B05" w:rsidP="001B039C">
      <w:pPr>
        <w:pStyle w:val="PaperTitle"/>
        <w:widowControl w:val="0"/>
        <w:spacing w:before="0" w:after="0"/>
        <w:ind w:right="0"/>
        <w:jc w:val="right"/>
        <w:rPr>
          <w:rFonts w:ascii="Arial" w:hAnsi="Arial" w:cs="Arial"/>
          <w:i/>
          <w:iCs/>
          <w:spacing w:val="0"/>
          <w:sz w:val="24"/>
          <w:szCs w:val="24"/>
          <w:u w:val="single"/>
        </w:rPr>
      </w:pPr>
      <w:r w:rsidRPr="00BB5B05">
        <w:rPr>
          <w:rFonts w:ascii="Arial" w:hAnsi="Arial" w:cs="Arial"/>
          <w:i/>
          <w:iCs/>
          <w:spacing w:val="0"/>
          <w:sz w:val="24"/>
          <w:szCs w:val="24"/>
          <w:u w:val="single"/>
        </w:rPr>
        <w:t>Review Article</w:t>
      </w:r>
    </w:p>
    <w:p w14:paraId="481E1447" w14:textId="77777777" w:rsidR="00BB5B05" w:rsidRPr="0018557A" w:rsidRDefault="00BB5B05" w:rsidP="001B039C">
      <w:pPr>
        <w:pStyle w:val="PaperTitle"/>
        <w:widowControl w:val="0"/>
        <w:spacing w:before="0" w:after="0"/>
        <w:ind w:right="0"/>
        <w:jc w:val="right"/>
        <w:rPr>
          <w:rFonts w:ascii="Arial" w:hAnsi="Arial" w:cs="Arial"/>
          <w:i/>
          <w:iCs/>
          <w:spacing w:val="0"/>
          <w:sz w:val="24"/>
          <w:szCs w:val="24"/>
          <w:u w:val="single"/>
        </w:rPr>
      </w:pPr>
    </w:p>
    <w:p w14:paraId="5B949D7C" w14:textId="17F7B186" w:rsidR="00367150" w:rsidRPr="0018557A" w:rsidRDefault="00367150" w:rsidP="00D02C38">
      <w:pPr>
        <w:pStyle w:val="PaperTitle"/>
        <w:widowControl w:val="0"/>
        <w:spacing w:before="0" w:after="120"/>
        <w:ind w:right="0"/>
        <w:jc w:val="right"/>
        <w:rPr>
          <w:rFonts w:ascii="Arial" w:hAnsi="Arial" w:cs="Arial"/>
          <w:b w:val="0"/>
          <w:bCs w:val="0"/>
        </w:rPr>
      </w:pPr>
      <w:r w:rsidRPr="0018557A">
        <w:rPr>
          <w:rFonts w:ascii="Arial" w:hAnsi="Arial" w:cs="Arial"/>
        </w:rPr>
        <w:t>Agronomic Biofortification of Vegetable Crops</w:t>
      </w:r>
      <w:r w:rsidRPr="0018557A">
        <w:rPr>
          <w:rFonts w:ascii="Arial" w:hAnsi="Arial" w:cs="Arial"/>
          <w:b w:val="0"/>
          <w:bCs w:val="0"/>
        </w:rPr>
        <w:t xml:space="preserve"> </w:t>
      </w:r>
      <w:r w:rsidRPr="0018557A">
        <w:rPr>
          <w:rFonts w:ascii="Arial" w:hAnsi="Arial" w:cs="Arial"/>
        </w:rPr>
        <w:t>with Selenium and Iodine</w:t>
      </w:r>
      <w:r w:rsidR="00E621FB" w:rsidRPr="0018557A">
        <w:rPr>
          <w:rFonts w:ascii="Arial" w:hAnsi="Arial" w:cs="Arial"/>
        </w:rPr>
        <w:t>–A</w:t>
      </w:r>
      <w:r w:rsidR="00B96487" w:rsidRPr="0018557A">
        <w:rPr>
          <w:rFonts w:ascii="Arial" w:hAnsi="Arial" w:cs="Arial"/>
        </w:rPr>
        <w:t xml:space="preserve"> </w:t>
      </w:r>
      <w:r w:rsidR="00E621FB" w:rsidRPr="0018557A">
        <w:rPr>
          <w:rFonts w:ascii="Arial" w:hAnsi="Arial" w:cs="Arial"/>
        </w:rPr>
        <w:t>Review</w:t>
      </w:r>
    </w:p>
    <w:p w14:paraId="11A0AD29" w14:textId="77777777" w:rsidR="00452BF1" w:rsidRDefault="00452BF1" w:rsidP="00D02C38">
      <w:pPr>
        <w:widowControl w:val="0"/>
        <w:spacing w:after="120" w:line="240" w:lineRule="auto"/>
        <w:rPr>
          <w:rFonts w:ascii="Arial" w:hAnsi="Arial" w:cs="Arial"/>
          <w:b/>
          <w:bCs/>
        </w:rPr>
      </w:pPr>
    </w:p>
    <w:p w14:paraId="45380E74" w14:textId="77777777" w:rsidR="00452BF1" w:rsidRDefault="00452BF1" w:rsidP="00D02C38">
      <w:pPr>
        <w:widowControl w:val="0"/>
        <w:spacing w:after="120" w:line="240" w:lineRule="auto"/>
        <w:rPr>
          <w:rFonts w:ascii="Arial" w:hAnsi="Arial" w:cs="Arial"/>
          <w:b/>
          <w:bCs/>
        </w:rPr>
      </w:pPr>
    </w:p>
    <w:p w14:paraId="51B7BA69" w14:textId="5C1FA634" w:rsidR="0045714D" w:rsidRPr="0018557A" w:rsidRDefault="0045714D" w:rsidP="00D02C38">
      <w:pPr>
        <w:widowControl w:val="0"/>
        <w:spacing w:after="120" w:line="240" w:lineRule="auto"/>
        <w:rPr>
          <w:rFonts w:ascii="Arial" w:hAnsi="Arial" w:cs="Arial"/>
          <w:b/>
          <w:bCs/>
        </w:rPr>
      </w:pPr>
      <w:r w:rsidRPr="0018557A">
        <w:rPr>
          <w:rFonts w:ascii="Arial" w:hAnsi="Arial" w:cs="Arial"/>
          <w:b/>
          <w:bCs/>
        </w:rPr>
        <w:t>ABSTRACT</w:t>
      </w:r>
    </w:p>
    <w:p w14:paraId="10773E17" w14:textId="383A0DBA" w:rsidR="0045714D" w:rsidRPr="0018557A" w:rsidRDefault="00982422" w:rsidP="0045714D">
      <w:pPr>
        <w:widowControl w:val="0"/>
        <w:spacing w:after="120" w:line="240" w:lineRule="auto"/>
        <w:jc w:val="both"/>
        <w:rPr>
          <w:rFonts w:ascii="Arial" w:hAnsi="Arial" w:cs="Arial"/>
          <w:sz w:val="20"/>
          <w:szCs w:val="20"/>
        </w:rPr>
      </w:pPr>
      <w:r w:rsidRPr="0018557A">
        <w:rPr>
          <w:rFonts w:ascii="Arial" w:hAnsi="Arial" w:cs="Arial"/>
          <w:sz w:val="20"/>
          <w:szCs w:val="20"/>
        </w:rPr>
        <w:t>Currently</w:t>
      </w:r>
      <w:r w:rsidR="0045714D" w:rsidRPr="0018557A">
        <w:rPr>
          <w:rFonts w:ascii="Arial" w:hAnsi="Arial" w:cs="Arial"/>
          <w:sz w:val="20"/>
          <w:szCs w:val="20"/>
        </w:rPr>
        <w:t xml:space="preserve">, there is a widespread deficiency of certain </w:t>
      </w:r>
      <w:r w:rsidR="005C362C" w:rsidRPr="0018557A">
        <w:rPr>
          <w:rFonts w:ascii="Arial" w:hAnsi="Arial" w:cs="Arial"/>
          <w:sz w:val="20"/>
          <w:szCs w:val="20"/>
        </w:rPr>
        <w:t>trace elements</w:t>
      </w:r>
      <w:r w:rsidR="0045714D" w:rsidRPr="0018557A">
        <w:rPr>
          <w:rFonts w:ascii="Arial" w:hAnsi="Arial" w:cs="Arial"/>
          <w:sz w:val="20"/>
          <w:szCs w:val="20"/>
        </w:rPr>
        <w:t xml:space="preserve">, </w:t>
      </w:r>
      <w:r w:rsidR="0086694B" w:rsidRPr="0018557A">
        <w:rPr>
          <w:rFonts w:ascii="Arial" w:hAnsi="Arial" w:cs="Arial"/>
          <w:sz w:val="20"/>
          <w:szCs w:val="20"/>
        </w:rPr>
        <w:t>w</w:t>
      </w:r>
      <w:r w:rsidR="0045714D" w:rsidRPr="0018557A">
        <w:rPr>
          <w:rFonts w:ascii="Arial" w:hAnsi="Arial" w:cs="Arial"/>
          <w:sz w:val="20"/>
          <w:szCs w:val="20"/>
        </w:rPr>
        <w:t>hich leads to an array of disorders/diseases in plants, animals and humans. Finding novel solutions to this problem is critical for the agro-chemical approach to food production.</w:t>
      </w:r>
      <w:r w:rsidR="008F314B" w:rsidRPr="0018557A">
        <w:rPr>
          <w:rFonts w:ascii="Arial" w:hAnsi="Arial" w:cs="Arial"/>
          <w:sz w:val="20"/>
          <w:szCs w:val="20"/>
        </w:rPr>
        <w:t xml:space="preserve"> </w:t>
      </w:r>
      <w:r w:rsidR="0045714D" w:rsidRPr="0018557A">
        <w:rPr>
          <w:rFonts w:ascii="Arial" w:hAnsi="Arial" w:cs="Arial"/>
          <w:sz w:val="20"/>
          <w:szCs w:val="20"/>
        </w:rPr>
        <w:t>Numerous studies have been conducted on the fertilisation of plants with micronutrients; however, a systematic review summarising the most recent findings on the agronomic biofortification of vegetable</w:t>
      </w:r>
      <w:r w:rsidR="00D10389" w:rsidRPr="0018557A">
        <w:rPr>
          <w:rFonts w:ascii="Arial" w:hAnsi="Arial" w:cs="Arial"/>
          <w:sz w:val="20"/>
          <w:szCs w:val="20"/>
        </w:rPr>
        <w:t xml:space="preserve"> crop</w:t>
      </w:r>
      <w:r w:rsidR="0045714D" w:rsidRPr="0018557A">
        <w:rPr>
          <w:rFonts w:ascii="Arial" w:hAnsi="Arial" w:cs="Arial"/>
          <w:sz w:val="20"/>
          <w:szCs w:val="20"/>
        </w:rPr>
        <w:t xml:space="preserve">s with </w:t>
      </w:r>
      <w:r w:rsidR="00AA7314" w:rsidRPr="0018557A">
        <w:rPr>
          <w:rFonts w:ascii="Arial" w:hAnsi="Arial" w:cs="Arial"/>
          <w:sz w:val="20"/>
          <w:szCs w:val="20"/>
        </w:rPr>
        <w:t>trace elements</w:t>
      </w:r>
      <w:r w:rsidR="0045714D" w:rsidRPr="0018557A">
        <w:rPr>
          <w:rFonts w:ascii="Arial" w:hAnsi="Arial" w:cs="Arial"/>
          <w:sz w:val="20"/>
          <w:szCs w:val="20"/>
        </w:rPr>
        <w:t xml:space="preserve"> is still lacking. This work is a systematic review which compares the results of different doses and formulations of fertilisers with the yield performance and micronutrient content of edible parts of vegetable crops, with a focus on their enrichment with selenium and iodine in particular. These elements constitute a distinct group of micronutrients as, in contrast to other micronutrients like iron, zinc, manganese, copper etc., they are administered to plants in anionic form: selenium as selenite (SeO</w:t>
      </w:r>
      <w:r w:rsidR="0045714D" w:rsidRPr="0018557A">
        <w:rPr>
          <w:rFonts w:ascii="Arial" w:hAnsi="Arial" w:cs="Arial"/>
          <w:sz w:val="20"/>
          <w:szCs w:val="20"/>
          <w:vertAlign w:val="subscript"/>
        </w:rPr>
        <w:t>3</w:t>
      </w:r>
      <w:r w:rsidR="0045714D" w:rsidRPr="0018557A">
        <w:rPr>
          <w:rFonts w:ascii="Arial" w:hAnsi="Arial" w:cs="Arial"/>
          <w:sz w:val="20"/>
          <w:szCs w:val="20"/>
          <w:vertAlign w:val="superscript"/>
        </w:rPr>
        <w:t>2-</w:t>
      </w:r>
      <w:r w:rsidR="0045714D" w:rsidRPr="0018557A">
        <w:rPr>
          <w:rFonts w:ascii="Arial" w:hAnsi="Arial" w:cs="Arial"/>
          <w:sz w:val="20"/>
          <w:szCs w:val="20"/>
        </w:rPr>
        <w:t>) and selenate (SeO</w:t>
      </w:r>
      <w:r w:rsidR="0045714D" w:rsidRPr="0018557A">
        <w:rPr>
          <w:rFonts w:ascii="Arial" w:hAnsi="Arial" w:cs="Arial"/>
          <w:sz w:val="20"/>
          <w:szCs w:val="20"/>
          <w:vertAlign w:val="subscript"/>
        </w:rPr>
        <w:t>4</w:t>
      </w:r>
      <w:r w:rsidR="0045714D" w:rsidRPr="0018557A">
        <w:rPr>
          <w:rFonts w:ascii="Arial" w:hAnsi="Arial" w:cs="Arial"/>
          <w:sz w:val="20"/>
          <w:szCs w:val="20"/>
          <w:vertAlign w:val="superscript"/>
        </w:rPr>
        <w:t>2-</w:t>
      </w:r>
      <w:r w:rsidR="0045714D" w:rsidRPr="0018557A">
        <w:rPr>
          <w:rFonts w:ascii="Arial" w:hAnsi="Arial" w:cs="Arial"/>
          <w:sz w:val="20"/>
          <w:szCs w:val="20"/>
        </w:rPr>
        <w:t>), and iodine as iodide (I</w:t>
      </w:r>
      <w:r w:rsidR="0045714D" w:rsidRPr="0018557A">
        <w:rPr>
          <w:rFonts w:ascii="Arial" w:hAnsi="Arial" w:cs="Arial"/>
          <w:sz w:val="20"/>
          <w:szCs w:val="20"/>
          <w:vertAlign w:val="superscript"/>
        </w:rPr>
        <w:t>-</w:t>
      </w:r>
      <w:r w:rsidR="0045714D" w:rsidRPr="0018557A">
        <w:rPr>
          <w:rFonts w:ascii="Arial" w:hAnsi="Arial" w:cs="Arial"/>
          <w:sz w:val="20"/>
          <w:szCs w:val="20"/>
        </w:rPr>
        <w:t>) and iodate (IO</w:t>
      </w:r>
      <w:r w:rsidR="0045714D" w:rsidRPr="0018557A">
        <w:rPr>
          <w:rFonts w:ascii="Arial" w:hAnsi="Arial" w:cs="Arial"/>
          <w:sz w:val="20"/>
          <w:szCs w:val="20"/>
          <w:vertAlign w:val="subscript"/>
        </w:rPr>
        <w:t>3</w:t>
      </w:r>
      <w:r w:rsidR="0045714D" w:rsidRPr="0018557A">
        <w:rPr>
          <w:rFonts w:ascii="Arial" w:hAnsi="Arial" w:cs="Arial"/>
          <w:sz w:val="20"/>
          <w:szCs w:val="20"/>
          <w:vertAlign w:val="superscript"/>
        </w:rPr>
        <w:t>-</w:t>
      </w:r>
      <w:r w:rsidR="0045714D" w:rsidRPr="0018557A">
        <w:rPr>
          <w:rFonts w:ascii="Arial" w:hAnsi="Arial" w:cs="Arial"/>
          <w:sz w:val="20"/>
          <w:szCs w:val="20"/>
        </w:rPr>
        <w:t>). This review examines the importance of optimised fertilisation in the biofortification of Se and I, with a special emphasis on effectively mitigating hidden hunger. It may be argued that using an integrated biofortification strategy for Se and I is preferrable, but future perspectives with respect to research and development are required.</w:t>
      </w:r>
    </w:p>
    <w:p w14:paraId="4995BA11" w14:textId="70B35445" w:rsidR="0045714D" w:rsidRPr="0018557A" w:rsidRDefault="0045714D" w:rsidP="00D10389">
      <w:pPr>
        <w:widowControl w:val="0"/>
        <w:spacing w:after="120" w:line="240" w:lineRule="auto"/>
        <w:jc w:val="both"/>
        <w:rPr>
          <w:rFonts w:ascii="Arial" w:hAnsi="Arial" w:cs="Arial"/>
          <w:i/>
          <w:iCs w:val="0"/>
          <w:sz w:val="20"/>
          <w:szCs w:val="20"/>
        </w:rPr>
        <w:sectPr w:rsidR="0045714D" w:rsidRPr="0018557A" w:rsidSect="0045714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cols w:space="720"/>
          <w:docGrid w:linePitch="360"/>
        </w:sectPr>
      </w:pPr>
      <w:r w:rsidRPr="0018557A">
        <w:rPr>
          <w:rFonts w:ascii="Arial" w:hAnsi="Arial" w:cs="Arial"/>
          <w:b/>
          <w:bCs/>
          <w:i/>
          <w:iCs w:val="0"/>
          <w:sz w:val="20"/>
          <w:szCs w:val="20"/>
        </w:rPr>
        <w:t xml:space="preserve">Keywords: </w:t>
      </w:r>
      <w:r w:rsidRPr="0018557A">
        <w:rPr>
          <w:rFonts w:ascii="Arial" w:hAnsi="Arial" w:cs="Arial"/>
          <w:i/>
          <w:iCs w:val="0"/>
          <w:sz w:val="20"/>
          <w:szCs w:val="20"/>
        </w:rPr>
        <w:t>Agronomic biofortification</w:t>
      </w:r>
      <w:r w:rsidR="0012764C" w:rsidRPr="0018557A">
        <w:rPr>
          <w:rFonts w:ascii="Arial" w:hAnsi="Arial" w:cs="Arial"/>
          <w:i/>
          <w:iCs w:val="0"/>
          <w:sz w:val="20"/>
          <w:szCs w:val="20"/>
        </w:rPr>
        <w:t>;</w:t>
      </w:r>
      <w:r w:rsidRPr="0018557A">
        <w:rPr>
          <w:rFonts w:ascii="Arial" w:hAnsi="Arial" w:cs="Arial"/>
          <w:i/>
          <w:iCs w:val="0"/>
          <w:sz w:val="20"/>
          <w:szCs w:val="20"/>
        </w:rPr>
        <w:t xml:space="preserve"> micronutrients</w:t>
      </w:r>
      <w:r w:rsidR="0012764C" w:rsidRPr="0018557A">
        <w:rPr>
          <w:rFonts w:ascii="Arial" w:hAnsi="Arial" w:cs="Arial"/>
          <w:i/>
          <w:iCs w:val="0"/>
          <w:sz w:val="20"/>
          <w:szCs w:val="20"/>
        </w:rPr>
        <w:t xml:space="preserve">; </w:t>
      </w:r>
      <w:r w:rsidRPr="0018557A">
        <w:rPr>
          <w:rFonts w:ascii="Arial" w:hAnsi="Arial" w:cs="Arial"/>
          <w:i/>
          <w:iCs w:val="0"/>
          <w:sz w:val="20"/>
          <w:szCs w:val="20"/>
        </w:rPr>
        <w:t>selenium</w:t>
      </w:r>
      <w:r w:rsidR="0012764C" w:rsidRPr="0018557A">
        <w:rPr>
          <w:rFonts w:ascii="Arial" w:hAnsi="Arial" w:cs="Arial"/>
          <w:i/>
          <w:iCs w:val="0"/>
          <w:sz w:val="20"/>
          <w:szCs w:val="20"/>
        </w:rPr>
        <w:t>;</w:t>
      </w:r>
      <w:r w:rsidRPr="0018557A">
        <w:rPr>
          <w:rFonts w:ascii="Arial" w:hAnsi="Arial" w:cs="Arial"/>
          <w:i/>
          <w:iCs w:val="0"/>
          <w:sz w:val="20"/>
          <w:szCs w:val="20"/>
        </w:rPr>
        <w:t xml:space="preserve"> iodine</w:t>
      </w:r>
      <w:r w:rsidR="0012764C" w:rsidRPr="0018557A">
        <w:rPr>
          <w:rFonts w:ascii="Arial" w:hAnsi="Arial" w:cs="Arial"/>
          <w:i/>
          <w:iCs w:val="0"/>
          <w:sz w:val="20"/>
          <w:szCs w:val="20"/>
        </w:rPr>
        <w:t>;</w:t>
      </w:r>
      <w:r w:rsidRPr="0018557A">
        <w:rPr>
          <w:rFonts w:ascii="Arial" w:hAnsi="Arial" w:cs="Arial"/>
          <w:i/>
          <w:iCs w:val="0"/>
          <w:sz w:val="20"/>
          <w:szCs w:val="20"/>
        </w:rPr>
        <w:t xml:space="preserve"> vegetable</w:t>
      </w:r>
      <w:r w:rsidR="00D10389" w:rsidRPr="0018557A">
        <w:rPr>
          <w:rFonts w:ascii="Arial" w:hAnsi="Arial" w:cs="Arial"/>
          <w:i/>
          <w:iCs w:val="0"/>
          <w:sz w:val="20"/>
          <w:szCs w:val="20"/>
        </w:rPr>
        <w:t xml:space="preserve"> crop</w:t>
      </w:r>
      <w:r w:rsidRPr="0018557A">
        <w:rPr>
          <w:rFonts w:ascii="Arial" w:hAnsi="Arial" w:cs="Arial"/>
          <w:i/>
          <w:iCs w:val="0"/>
          <w:sz w:val="20"/>
          <w:szCs w:val="20"/>
        </w:rPr>
        <w:t>s</w:t>
      </w:r>
    </w:p>
    <w:p w14:paraId="1010037B" w14:textId="05BE2EBD" w:rsidR="0045714D" w:rsidRPr="0018557A" w:rsidRDefault="00D02C38" w:rsidP="00D02C38">
      <w:pPr>
        <w:widowControl w:val="0"/>
        <w:spacing w:after="120" w:line="240" w:lineRule="auto"/>
        <w:jc w:val="both"/>
        <w:rPr>
          <w:rFonts w:ascii="Arial" w:hAnsi="Arial" w:cs="Arial"/>
          <w:b/>
          <w:bCs/>
        </w:rPr>
      </w:pPr>
      <w:r w:rsidRPr="0018557A">
        <w:rPr>
          <w:rFonts w:ascii="Arial" w:hAnsi="Arial" w:cs="Arial"/>
          <w:b/>
          <w:bCs/>
        </w:rPr>
        <w:t xml:space="preserve">1. </w:t>
      </w:r>
      <w:r w:rsidR="0045714D" w:rsidRPr="0018557A">
        <w:rPr>
          <w:rFonts w:ascii="Arial" w:hAnsi="Arial" w:cs="Arial"/>
          <w:b/>
          <w:bCs/>
        </w:rPr>
        <w:t>INTRODUCTION</w:t>
      </w:r>
    </w:p>
    <w:p w14:paraId="51624F56" w14:textId="31CF98BF" w:rsidR="0045714D" w:rsidRPr="0018557A" w:rsidRDefault="0045714D" w:rsidP="00EF1620">
      <w:pPr>
        <w:widowControl w:val="0"/>
        <w:spacing w:after="120" w:line="240" w:lineRule="auto"/>
        <w:jc w:val="both"/>
        <w:rPr>
          <w:rFonts w:ascii="Arial" w:hAnsi="Arial" w:cs="Arial"/>
          <w:sz w:val="20"/>
          <w:szCs w:val="20"/>
        </w:rPr>
      </w:pPr>
      <w:r w:rsidRPr="0018557A">
        <w:rPr>
          <w:rFonts w:ascii="Arial" w:hAnsi="Arial" w:cs="Arial"/>
          <w:sz w:val="20"/>
          <w:szCs w:val="20"/>
        </w:rPr>
        <w:t>Micronutrients</w:t>
      </w:r>
      <w:r w:rsidR="0012764C" w:rsidRPr="0018557A">
        <w:rPr>
          <w:rFonts w:ascii="Arial" w:hAnsi="Arial" w:cs="Arial"/>
          <w:sz w:val="20"/>
          <w:szCs w:val="20"/>
        </w:rPr>
        <w:t>, or trace elements,</w:t>
      </w:r>
      <w:r w:rsidRPr="0018557A">
        <w:rPr>
          <w:rFonts w:ascii="Arial" w:hAnsi="Arial" w:cs="Arial"/>
          <w:sz w:val="20"/>
          <w:szCs w:val="20"/>
        </w:rPr>
        <w:t xml:space="preserve"> play an important role in various biological processes and are considered essential for the proper growth of plants, animals and humans. On the other hand, if applied in higher doses, they can contaminate the soil, water and food chains. For humans, micronutrient deficiency is linked with diet quality and intensified by micronutrient-deficient soils. While the production and availability of carbohydrate-rich staple crops, especially cereals, have increased over the past few years, there has been no significant growth in the production of micronutrient-rich vegetables [</w:t>
      </w:r>
      <w:r w:rsidRPr="0018557A">
        <w:rPr>
          <w:rFonts w:ascii="Arial" w:hAnsi="Arial" w:cs="Arial"/>
          <w:color w:val="0070C0"/>
          <w:sz w:val="20"/>
          <w:szCs w:val="20"/>
        </w:rPr>
        <w:t>1</w:t>
      </w:r>
      <w:r w:rsidRPr="0018557A">
        <w:rPr>
          <w:rFonts w:ascii="Arial" w:hAnsi="Arial" w:cs="Arial"/>
          <w:sz w:val="20"/>
          <w:szCs w:val="20"/>
        </w:rPr>
        <w:t>,</w:t>
      </w:r>
      <w:r w:rsidRPr="0018557A">
        <w:rPr>
          <w:rFonts w:ascii="Arial" w:hAnsi="Arial" w:cs="Arial"/>
          <w:color w:val="0070C0"/>
          <w:sz w:val="20"/>
          <w:szCs w:val="20"/>
        </w:rPr>
        <w:t>2</w:t>
      </w:r>
      <w:r w:rsidRPr="0018557A">
        <w:rPr>
          <w:rFonts w:ascii="Arial" w:hAnsi="Arial" w:cs="Arial"/>
          <w:sz w:val="20"/>
          <w:szCs w:val="20"/>
        </w:rPr>
        <w:t>]. Intervention strategies focus on reducing micronutrient deficiencies and include dietary diversification, medicinal supplementation, or industrial food fortification. Social acceptance of biofortified food is constantly growing, displacing the belief that organoleptic characteristics (taste, smell, colour) can be modified as a result of the addition of micronutrients [</w:t>
      </w:r>
      <w:r w:rsidRPr="0018557A">
        <w:rPr>
          <w:rFonts w:ascii="Arial" w:hAnsi="Arial" w:cs="Arial"/>
          <w:color w:val="0070C0"/>
          <w:sz w:val="20"/>
          <w:szCs w:val="20"/>
        </w:rPr>
        <w:t>3</w:t>
      </w:r>
      <w:r w:rsidRPr="0018557A">
        <w:rPr>
          <w:rFonts w:ascii="Arial" w:hAnsi="Arial" w:cs="Arial"/>
          <w:sz w:val="20"/>
          <w:szCs w:val="20"/>
        </w:rPr>
        <w:t>]. Biofortification differs from the above-mentioned strategies because it relies on increasing the nutritional content in the edible parts of plants/animals [</w:t>
      </w:r>
      <w:r w:rsidRPr="0018557A">
        <w:rPr>
          <w:rFonts w:ascii="Arial" w:hAnsi="Arial" w:cs="Arial"/>
          <w:color w:val="0070C0"/>
          <w:sz w:val="20"/>
          <w:szCs w:val="20"/>
        </w:rPr>
        <w:t>4</w:t>
      </w:r>
      <w:r w:rsidRPr="0018557A">
        <w:rPr>
          <w:rFonts w:ascii="Arial" w:hAnsi="Arial" w:cs="Arial"/>
          <w:sz w:val="20"/>
          <w:szCs w:val="20"/>
        </w:rPr>
        <w:t>]. The goal of micronutrient biofortification of human food is to increase microelement concentration and their bioavailability in food, which seems to be the most sustainable and economic way to prevent micronutrient deficiency in human diet [</w:t>
      </w:r>
      <w:r w:rsidRPr="0018557A">
        <w:rPr>
          <w:rFonts w:ascii="Arial" w:hAnsi="Arial" w:cs="Arial"/>
          <w:color w:val="0070C0"/>
          <w:sz w:val="20"/>
          <w:szCs w:val="20"/>
        </w:rPr>
        <w:t>5</w:t>
      </w:r>
      <w:r w:rsidRPr="0018557A">
        <w:rPr>
          <w:rFonts w:ascii="Arial" w:hAnsi="Arial" w:cs="Arial"/>
          <w:sz w:val="20"/>
          <w:szCs w:val="20"/>
        </w:rPr>
        <w:t>].</w:t>
      </w:r>
    </w:p>
    <w:p w14:paraId="438A8549" w14:textId="77777777" w:rsidR="0045714D" w:rsidRPr="0018557A" w:rsidRDefault="0045714D" w:rsidP="00EF1620">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Vegetables are perfect foods–they are high in nutrients, low in calories and fats, cholesterol-free, and packed with dietary fibre, antioxidants, vitamins and essential minerals. Including vegetables in the diet is strongly correlated with improved digestive and visual health, reduced risk of heart disease, diabetes, anaemia, cancer and other chronic diseases, and overall health. The consumption of vegetables is projected to increase in the upcoming years due to increased concerns about health and sustainability, and a higher demand for sustainable food sources will arise to feed the growing global population. Concurrent deficiencies of selenium and iodine are widespread in both developing and industrialised nations [</w:t>
      </w:r>
      <w:r w:rsidRPr="0018557A">
        <w:rPr>
          <w:rFonts w:ascii="Arial" w:hAnsi="Arial" w:cs="Arial"/>
          <w:color w:val="0070C0"/>
          <w:sz w:val="20"/>
          <w:szCs w:val="20"/>
          <w:shd w:val="clear" w:color="auto" w:fill="FFFFFF"/>
        </w:rPr>
        <w:t>6</w:t>
      </w:r>
      <w:r w:rsidRPr="0018557A">
        <w:rPr>
          <w:rFonts w:ascii="Arial" w:hAnsi="Arial" w:cs="Arial"/>
          <w:sz w:val="20"/>
          <w:szCs w:val="20"/>
          <w:shd w:val="clear" w:color="auto" w:fill="FFFFFF"/>
        </w:rPr>
        <w:t>]. Agronomic biofortification of locally grown and consumed food crops, particularly vegetables, may be an effective strategy to reduce selenium and iodine deficiencies.</w:t>
      </w:r>
    </w:p>
    <w:p w14:paraId="342822B4" w14:textId="77777777" w:rsidR="0045714D" w:rsidRPr="0018557A" w:rsidRDefault="0045714D" w:rsidP="00EF1620">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Selenium (Se) is an indispensable trace element for humans, and is a constituent of the selenoenzymes and selenoproteins responsible for important enzymatic functions. It is involved in the protection of DNA against damage and aging of cells, as well as from carcinogenic effects by combating the reactive oxygen species [</w:t>
      </w:r>
      <w:r w:rsidRPr="0018557A">
        <w:rPr>
          <w:rFonts w:ascii="Arial" w:hAnsi="Arial" w:cs="Arial"/>
          <w:color w:val="0070C0"/>
          <w:sz w:val="20"/>
          <w:szCs w:val="20"/>
          <w:shd w:val="clear" w:color="auto" w:fill="FFFFFF"/>
        </w:rPr>
        <w:t>7</w:t>
      </w:r>
      <w:r w:rsidRPr="0018557A">
        <w:rPr>
          <w:rFonts w:ascii="Arial" w:hAnsi="Arial" w:cs="Arial"/>
          <w:sz w:val="20"/>
          <w:szCs w:val="20"/>
          <w:shd w:val="clear" w:color="auto" w:fill="FFFFFF"/>
        </w:rPr>
        <w:t>]. Selenium is also involved in brain functions, thyroid and cardiovascular health, metabolism, immunity, hormonal (mainly thyroid) balance, male fertility, resistance to viral infections and cancer prevention in humans [</w:t>
      </w:r>
      <w:r w:rsidRPr="0018557A">
        <w:rPr>
          <w:rFonts w:ascii="Arial" w:hAnsi="Arial" w:cs="Arial"/>
          <w:color w:val="0070C0"/>
          <w:sz w:val="20"/>
          <w:szCs w:val="20"/>
          <w:shd w:val="clear" w:color="auto" w:fill="FFFFFF"/>
        </w:rPr>
        <w:t>8</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9</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10</w:t>
      </w:r>
      <w:r w:rsidRPr="0018557A">
        <w:rPr>
          <w:rFonts w:ascii="Arial" w:hAnsi="Arial" w:cs="Arial"/>
          <w:sz w:val="20"/>
          <w:szCs w:val="20"/>
          <w:shd w:val="clear" w:color="auto" w:fill="FFFFFF"/>
        </w:rPr>
        <w:t xml:space="preserve">]. Therefore, a diet deficient in Se increases the risk of </w:t>
      </w:r>
      <w:r w:rsidRPr="0018557A">
        <w:rPr>
          <w:rFonts w:ascii="Arial" w:hAnsi="Arial" w:cs="Arial"/>
          <w:sz w:val="20"/>
          <w:szCs w:val="20"/>
          <w:shd w:val="clear" w:color="auto" w:fill="FFFFFF"/>
        </w:rPr>
        <w:lastRenderedPageBreak/>
        <w:t>developing hypothyroidism, rheumatoid arthritis, tumours and heart failure, among other diseases [</w:t>
      </w:r>
      <w:r w:rsidRPr="0018557A">
        <w:rPr>
          <w:rFonts w:ascii="Arial" w:hAnsi="Arial" w:cs="Arial"/>
          <w:color w:val="0070C0"/>
          <w:sz w:val="20"/>
          <w:szCs w:val="20"/>
          <w:shd w:val="clear" w:color="auto" w:fill="FFFFFF"/>
        </w:rPr>
        <w:t>11</w:t>
      </w:r>
      <w:r w:rsidRPr="0018557A">
        <w:rPr>
          <w:rFonts w:ascii="Arial" w:hAnsi="Arial" w:cs="Arial"/>
          <w:sz w:val="20"/>
          <w:szCs w:val="20"/>
          <w:shd w:val="clear" w:color="auto" w:fill="FFFFFF"/>
        </w:rPr>
        <w:t>]. The recommended dietary allowance (RDA) for Se is 55 μg day</w:t>
      </w:r>
      <w:r w:rsidRPr="0018557A">
        <w:rPr>
          <w:rFonts w:ascii="Arial" w:eastAsia="Arial" w:hAnsi="Arial" w:cs="Arial"/>
          <w:sz w:val="20"/>
          <w:szCs w:val="20"/>
          <w:shd w:val="clear" w:color="auto" w:fill="FFFFFF"/>
          <w:vertAlign w:val="superscript"/>
        </w:rPr>
        <w:t>-1</w:t>
      </w:r>
      <w:r w:rsidRPr="0018557A">
        <w:rPr>
          <w:rFonts w:ascii="Arial" w:hAnsi="Arial" w:cs="Arial"/>
          <w:sz w:val="20"/>
          <w:szCs w:val="20"/>
          <w:shd w:val="clear" w:color="auto" w:fill="FFFFFF"/>
        </w:rPr>
        <w:t>, while the upper limit (UL) for adults is 400 μg day</w:t>
      </w:r>
      <w:r w:rsidRPr="0018557A">
        <w:rPr>
          <w:rFonts w:ascii="Arial" w:eastAsia="Arial" w:hAnsi="Arial" w:cs="Arial"/>
          <w:sz w:val="20"/>
          <w:szCs w:val="20"/>
          <w:shd w:val="clear" w:color="auto" w:fill="FFFFFF"/>
          <w:vertAlign w:val="superscript"/>
        </w:rPr>
        <w:t>-1</w:t>
      </w:r>
      <w:r w:rsidRPr="0018557A">
        <w:rPr>
          <w:rFonts w:ascii="Arial" w:hAnsi="Arial" w:cs="Arial"/>
          <w:sz w:val="20"/>
          <w:szCs w:val="20"/>
          <w:shd w:val="clear" w:color="auto" w:fill="FFFFFF"/>
        </w:rPr>
        <w:t xml:space="preserve"> [</w:t>
      </w:r>
      <w:r w:rsidRPr="0018557A">
        <w:rPr>
          <w:rFonts w:ascii="Arial" w:hAnsi="Arial" w:cs="Arial"/>
          <w:color w:val="0070C0"/>
          <w:sz w:val="20"/>
          <w:szCs w:val="20"/>
          <w:shd w:val="clear" w:color="auto" w:fill="FFFFFF"/>
        </w:rPr>
        <w:t>12</w:t>
      </w:r>
      <w:r w:rsidRPr="0018557A">
        <w:rPr>
          <w:rFonts w:ascii="Arial" w:hAnsi="Arial" w:cs="Arial"/>
          <w:sz w:val="20"/>
          <w:szCs w:val="20"/>
          <w:shd w:val="clear" w:color="auto" w:fill="FFFFFF"/>
        </w:rPr>
        <w:t>].</w:t>
      </w:r>
    </w:p>
    <w:p w14:paraId="02C81D6D" w14:textId="0A97435A" w:rsidR="0045714D" w:rsidRPr="0018557A" w:rsidRDefault="0045714D" w:rsidP="00EF1620">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Iodine (I) is required in the synthesis of the thyroid hormones, thyroxine and triiodothyronine, which regulate the growth and development of most organs, including the brain, besides maintaining the basal metabolic rate. Insufficient supply of iodine can cause enlargement of thyroid (goitre), its abnormal functioning (hyperthyroidism/hypothyroidism), miscarriage in the case of women, as well as mental impairment [</w:t>
      </w:r>
      <w:r w:rsidRPr="0018557A">
        <w:rPr>
          <w:rFonts w:ascii="Arial" w:hAnsi="Arial" w:cs="Arial"/>
          <w:color w:val="0070C0"/>
          <w:sz w:val="20"/>
          <w:szCs w:val="20"/>
          <w:shd w:val="clear" w:color="auto" w:fill="FFFFFF"/>
        </w:rPr>
        <w:t>13</w:t>
      </w:r>
      <w:r w:rsidRPr="0018557A">
        <w:rPr>
          <w:rFonts w:ascii="Arial" w:hAnsi="Arial" w:cs="Arial"/>
          <w:sz w:val="20"/>
          <w:szCs w:val="20"/>
          <w:shd w:val="clear" w:color="auto" w:fill="FFFFFF"/>
        </w:rPr>
        <w:t>]. The RDA for iodine is 150-200 μg day</w:t>
      </w:r>
      <w:r w:rsidRPr="0018557A">
        <w:rPr>
          <w:rFonts w:ascii="Arial" w:eastAsia="Arial" w:hAnsi="Arial" w:cs="Arial"/>
          <w:sz w:val="20"/>
          <w:szCs w:val="20"/>
          <w:shd w:val="clear" w:color="auto" w:fill="FFFFFF"/>
          <w:vertAlign w:val="superscript"/>
        </w:rPr>
        <w:noBreakHyphen/>
        <w:t>1</w:t>
      </w:r>
      <w:r w:rsidRPr="0018557A">
        <w:rPr>
          <w:rFonts w:ascii="Arial" w:eastAsia="Arial" w:hAnsi="Arial" w:cs="Arial"/>
          <w:sz w:val="20"/>
          <w:szCs w:val="20"/>
          <w:shd w:val="clear" w:color="auto" w:fill="FFFFFF"/>
        </w:rPr>
        <w:t xml:space="preserve"> for adults and 230-260 </w:t>
      </w:r>
      <w:r w:rsidRPr="0018557A">
        <w:rPr>
          <w:rFonts w:ascii="Arial" w:hAnsi="Arial" w:cs="Arial"/>
          <w:sz w:val="20"/>
          <w:szCs w:val="20"/>
          <w:shd w:val="clear" w:color="auto" w:fill="FFFFFF"/>
        </w:rPr>
        <w:t>μg day</w:t>
      </w:r>
      <w:r w:rsidRPr="0018557A">
        <w:rPr>
          <w:rFonts w:ascii="Arial" w:eastAsia="Arial" w:hAnsi="Arial" w:cs="Arial"/>
          <w:sz w:val="20"/>
          <w:szCs w:val="20"/>
          <w:shd w:val="clear" w:color="auto" w:fill="FFFFFF"/>
          <w:vertAlign w:val="superscript"/>
        </w:rPr>
        <w:noBreakHyphen/>
        <w:t>1</w:t>
      </w:r>
      <w:r w:rsidRPr="0018557A">
        <w:rPr>
          <w:rFonts w:ascii="Arial" w:eastAsia="Arial" w:hAnsi="Arial" w:cs="Arial"/>
          <w:sz w:val="20"/>
          <w:szCs w:val="20"/>
          <w:shd w:val="clear" w:color="auto" w:fill="FFFFFF"/>
        </w:rPr>
        <w:t xml:space="preserve"> for lactating/pregnant women [</w:t>
      </w:r>
      <w:r w:rsidRPr="0018557A">
        <w:rPr>
          <w:rFonts w:ascii="Arial" w:eastAsia="Arial" w:hAnsi="Arial" w:cs="Arial"/>
          <w:color w:val="0070C0"/>
          <w:sz w:val="20"/>
          <w:szCs w:val="20"/>
          <w:shd w:val="clear" w:color="auto" w:fill="FFFFFF"/>
        </w:rPr>
        <w:t>14</w:t>
      </w:r>
      <w:r w:rsidRPr="0018557A">
        <w:rPr>
          <w:rFonts w:ascii="Arial" w:eastAsia="Arial" w:hAnsi="Arial" w:cs="Arial"/>
          <w:sz w:val="20"/>
          <w:szCs w:val="20"/>
          <w:shd w:val="clear" w:color="auto" w:fill="FFFFFF"/>
        </w:rPr>
        <w:t xml:space="preserve">], </w:t>
      </w:r>
      <w:r w:rsidRPr="0018557A">
        <w:rPr>
          <w:rFonts w:ascii="Arial" w:hAnsi="Arial" w:cs="Arial"/>
          <w:sz w:val="20"/>
          <w:szCs w:val="20"/>
          <w:shd w:val="clear" w:color="auto" w:fill="FFFFFF"/>
        </w:rPr>
        <w:t>with a tolerable UL of 1100 μg day</w:t>
      </w:r>
      <w:r w:rsidRPr="0018557A">
        <w:rPr>
          <w:rFonts w:ascii="Arial" w:eastAsia="Arial" w:hAnsi="Arial" w:cs="Arial"/>
          <w:sz w:val="20"/>
          <w:szCs w:val="20"/>
          <w:shd w:val="clear" w:color="auto" w:fill="FFFFFF"/>
          <w:vertAlign w:val="superscript"/>
        </w:rPr>
        <w:noBreakHyphen/>
        <w:t>1</w:t>
      </w:r>
      <w:r w:rsidRPr="0018557A">
        <w:rPr>
          <w:rFonts w:ascii="Arial" w:eastAsia="Arial" w:hAnsi="Arial" w:cs="Arial"/>
          <w:sz w:val="20"/>
          <w:szCs w:val="20"/>
          <w:shd w:val="clear" w:color="auto" w:fill="FFFFFF"/>
        </w:rPr>
        <w:t xml:space="preserve"> [</w:t>
      </w:r>
      <w:r w:rsidRPr="0018557A">
        <w:rPr>
          <w:rFonts w:ascii="Arial" w:eastAsia="Arial" w:hAnsi="Arial" w:cs="Arial"/>
          <w:color w:val="0070C0"/>
          <w:sz w:val="20"/>
          <w:szCs w:val="20"/>
          <w:shd w:val="clear" w:color="auto" w:fill="FFFFFF"/>
        </w:rPr>
        <w:t>15</w:t>
      </w:r>
      <w:r w:rsidRPr="0018557A">
        <w:rPr>
          <w:rFonts w:ascii="Arial" w:eastAsia="Arial" w:hAnsi="Arial" w:cs="Arial"/>
          <w:sz w:val="20"/>
          <w:szCs w:val="20"/>
          <w:shd w:val="clear" w:color="auto" w:fill="FFFFFF"/>
        </w:rPr>
        <w:t>]</w:t>
      </w:r>
      <w:r w:rsidRPr="0018557A">
        <w:rPr>
          <w:rFonts w:ascii="Arial" w:hAnsi="Arial" w:cs="Arial"/>
          <w:sz w:val="20"/>
          <w:szCs w:val="20"/>
          <w:shd w:val="clear" w:color="auto" w:fill="FFFFFF"/>
        </w:rPr>
        <w:t>. Although iodination of table salt is a typical way to prevent iodine deficiency, its excessive use can lead to hypertension or heart disease. This calls for new solution(s), and biofortification of plants can be an alternate method to alleviate iodine deficiency in humans and animals [</w:t>
      </w:r>
      <w:r w:rsidRPr="0018557A">
        <w:rPr>
          <w:rFonts w:ascii="Arial" w:hAnsi="Arial" w:cs="Arial"/>
          <w:color w:val="0070C0"/>
          <w:sz w:val="20"/>
          <w:szCs w:val="20"/>
          <w:shd w:val="clear" w:color="auto" w:fill="FFFFFF"/>
        </w:rPr>
        <w:t>16</w:t>
      </w:r>
      <w:r w:rsidRPr="0018557A">
        <w:rPr>
          <w:rFonts w:ascii="Arial" w:hAnsi="Arial" w:cs="Arial"/>
          <w:sz w:val="20"/>
          <w:szCs w:val="20"/>
          <w:shd w:val="clear" w:color="auto" w:fill="FFFFFF"/>
        </w:rPr>
        <w:t>].</w:t>
      </w:r>
    </w:p>
    <w:p w14:paraId="50A4D313" w14:textId="5CE48602" w:rsidR="007458B6" w:rsidRPr="0018557A" w:rsidRDefault="007458B6" w:rsidP="00EF1620">
      <w:pPr>
        <w:widowControl w:val="0"/>
        <w:spacing w:after="120" w:line="240" w:lineRule="auto"/>
        <w:jc w:val="both"/>
        <w:rPr>
          <w:rFonts w:ascii="Arial" w:hAnsi="Arial" w:cs="Arial"/>
          <w:sz w:val="20"/>
          <w:szCs w:val="20"/>
          <w:shd w:val="clear" w:color="auto" w:fill="FFFFFF"/>
        </w:rPr>
      </w:pPr>
      <w:r w:rsidRPr="0018557A">
        <w:rPr>
          <w:rFonts w:ascii="Arial" w:hAnsi="Arial" w:cs="Arial"/>
          <w:noProof/>
        </w:rPr>
        <mc:AlternateContent>
          <mc:Choice Requires="wpg">
            <w:drawing>
              <wp:anchor distT="0" distB="0" distL="114300" distR="114300" simplePos="0" relativeHeight="251662336" behindDoc="0" locked="0" layoutInCell="1" allowOverlap="1" wp14:anchorId="73EFA299" wp14:editId="4B3DC769">
                <wp:simplePos x="0" y="0"/>
                <wp:positionH relativeFrom="column">
                  <wp:posOffset>0</wp:posOffset>
                </wp:positionH>
                <wp:positionV relativeFrom="paragraph">
                  <wp:posOffset>-635</wp:posOffset>
                </wp:positionV>
                <wp:extent cx="5693583" cy="3941618"/>
                <wp:effectExtent l="0" t="0" r="2540" b="1905"/>
                <wp:wrapNone/>
                <wp:docPr id="913619784" name="Group 11"/>
                <wp:cNvGraphicFramePr/>
                <a:graphic xmlns:a="http://schemas.openxmlformats.org/drawingml/2006/main">
                  <a:graphicData uri="http://schemas.microsoft.com/office/word/2010/wordprocessingGroup">
                    <wpg:wgp>
                      <wpg:cNvGrpSpPr/>
                      <wpg:grpSpPr>
                        <a:xfrm>
                          <a:off x="0" y="0"/>
                          <a:ext cx="5693583" cy="3941618"/>
                          <a:chOff x="0" y="0"/>
                          <a:chExt cx="5693583" cy="3941618"/>
                        </a:xfrm>
                      </wpg:grpSpPr>
                      <pic:pic xmlns:pic="http://schemas.openxmlformats.org/drawingml/2006/picture">
                        <pic:nvPicPr>
                          <pic:cNvPr id="693829092" name="Picture 2"/>
                          <pic:cNvPicPr>
                            <a:picLocks noChangeAspect="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7555" t="6363" r="7557" b="8748"/>
                          <a:stretch/>
                        </pic:blipFill>
                        <pic:spPr bwMode="auto">
                          <a:xfrm>
                            <a:off x="1759527" y="0"/>
                            <a:ext cx="1828800" cy="1828800"/>
                          </a:xfrm>
                          <a:prstGeom prst="rect">
                            <a:avLst/>
                          </a:prstGeom>
                          <a:noFill/>
                          <a:ln>
                            <a:noFill/>
                          </a:ln>
                          <a:extLst>
                            <a:ext uri="{53640926-AAD7-44D8-BBD7-CCE9431645EC}">
                              <a14:shadowObscured xmlns:a14="http://schemas.microsoft.com/office/drawing/2010/main"/>
                            </a:ext>
                          </a:extLst>
                        </pic:spPr>
                      </pic:pic>
                      <wps:wsp>
                        <wps:cNvPr id="1880933357" name="Flowchart: Connector 3"/>
                        <wps:cNvSpPr/>
                        <wps:spPr>
                          <a:xfrm>
                            <a:off x="2085109" y="540327"/>
                            <a:ext cx="457200" cy="457200"/>
                          </a:xfrm>
                          <a:prstGeom prst="flowChartConnector">
                            <a:avLst/>
                          </a:prstGeom>
                          <a:solidFill>
                            <a:schemeClr val="accent6">
                              <a:lumMod val="20000"/>
                              <a:lumOff val="8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AD8CB13" w14:textId="77777777" w:rsidR="007458B6" w:rsidRPr="007E0C48" w:rsidRDefault="007458B6" w:rsidP="007458B6">
                              <w:pPr>
                                <w:spacing w:after="0"/>
                                <w:jc w:val="center"/>
                                <w:rPr>
                                  <w:rFonts w:ascii="Arial" w:hAnsi="Arial" w:cs="Arial"/>
                                  <w:b/>
                                  <w:bCs/>
                                  <w:sz w:val="16"/>
                                  <w:szCs w:val="14"/>
                                  <w:lang w:val="en-US"/>
                                </w:rPr>
                              </w:pPr>
                              <w:r w:rsidRPr="007E0C48">
                                <w:rPr>
                                  <w:rFonts w:ascii="Arial" w:hAnsi="Arial" w:cs="Arial"/>
                                  <w:b/>
                                  <w:bCs/>
                                  <w:sz w:val="16"/>
                                  <w:szCs w:val="14"/>
                                  <w:lang w:val="en-U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072801" name="Flowchart: Connector 3"/>
                        <wps:cNvSpPr/>
                        <wps:spPr>
                          <a:xfrm>
                            <a:off x="2680855" y="1163781"/>
                            <a:ext cx="457200" cy="457200"/>
                          </a:xfrm>
                          <a:prstGeom prst="flowChartConnector">
                            <a:avLst/>
                          </a:prstGeom>
                          <a:ln>
                            <a:solidFill>
                              <a:schemeClr val="accent4">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9F38272" w14:textId="77777777" w:rsidR="007458B6" w:rsidRPr="007E0C48" w:rsidRDefault="007458B6" w:rsidP="007458B6">
                              <w:pPr>
                                <w:spacing w:after="0"/>
                                <w:jc w:val="center"/>
                                <w:rPr>
                                  <w:rFonts w:ascii="Arial" w:hAnsi="Arial" w:cs="Arial"/>
                                  <w:b/>
                                  <w:bCs/>
                                  <w:sz w:val="16"/>
                                  <w:szCs w:val="14"/>
                                  <w:lang w:val="en-US"/>
                                </w:rPr>
                              </w:pPr>
                              <w:r w:rsidRPr="007E0C48">
                                <w:rPr>
                                  <w:rFonts w:ascii="Arial" w:hAnsi="Arial" w:cs="Arial"/>
                                  <w:b/>
                                  <w:bCs/>
                                  <w:sz w:val="16"/>
                                  <w:szCs w:val="14"/>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68805" name="Picture 6" descr="Fertilizer Images - Free Download on Freepik"/>
                          <pic:cNvPicPr>
                            <a:picLocks noChangeAspect="1"/>
                          </pic:cNvPicPr>
                        </pic:nvPicPr>
                        <pic:blipFill rotWithShape="1">
                          <a:blip r:embed="rId15" cstate="print">
                            <a:extLst>
                              <a:ext uri="{28A0092B-C50C-407E-A947-70E740481C1C}">
                                <a14:useLocalDpi xmlns:a14="http://schemas.microsoft.com/office/drawing/2010/main" val="0"/>
                              </a:ext>
                            </a:extLst>
                          </a:blip>
                          <a:srcRect l="8500" t="8333" r="8500" b="8667"/>
                          <a:stretch/>
                        </pic:blipFill>
                        <pic:spPr bwMode="auto">
                          <a:xfrm>
                            <a:off x="1766455" y="2112818"/>
                            <a:ext cx="182880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7978775" name="Picture 5" descr="Page 3 | Fertilizer Images - Free Download on Freepik"/>
                          <pic:cNvPicPr>
                            <a:picLocks noChangeAspect="1"/>
                          </pic:cNvPicPr>
                        </pic:nvPicPr>
                        <pic:blipFill rotWithShape="1">
                          <a:blip r:embed="rId16">
                            <a:extLst>
                              <a:ext uri="{28A0092B-C50C-407E-A947-70E740481C1C}">
                                <a14:useLocalDpi xmlns:a14="http://schemas.microsoft.com/office/drawing/2010/main" val="0"/>
                              </a:ext>
                            </a:extLst>
                          </a:blip>
                          <a:srcRect l="8833" t="8999" r="8833" b="8667"/>
                          <a:stretch/>
                        </pic:blipFill>
                        <pic:spPr bwMode="auto">
                          <a:xfrm>
                            <a:off x="0" y="2112818"/>
                            <a:ext cx="182880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94287889" name="Picture 7"/>
                          <pic:cNvPicPr>
                            <a:picLocks noChangeAspect="1"/>
                          </pic:cNvPicPr>
                        </pic:nvPicPr>
                        <pic:blipFill rotWithShape="1">
                          <a:blip r:embed="rId17" cstate="print">
                            <a:extLst>
                              <a:ext uri="{28A0092B-C50C-407E-A947-70E740481C1C}">
                                <a14:useLocalDpi xmlns:a14="http://schemas.microsoft.com/office/drawing/2010/main" val="0"/>
                              </a:ext>
                            </a:extLst>
                          </a:blip>
                          <a:srcRect l="10417" t="634" r="8333" b="634"/>
                          <a:stretch/>
                        </pic:blipFill>
                        <pic:spPr bwMode="auto">
                          <a:xfrm>
                            <a:off x="3865418" y="1433945"/>
                            <a:ext cx="1828165" cy="1828165"/>
                          </a:xfrm>
                          <a:prstGeom prst="rect">
                            <a:avLst/>
                          </a:prstGeom>
                          <a:noFill/>
                          <a:ln>
                            <a:noFill/>
                          </a:ln>
                          <a:extLst>
                            <a:ext uri="{53640926-AAD7-44D8-BBD7-CCE9431645EC}">
                              <a14:shadowObscured xmlns:a14="http://schemas.microsoft.com/office/drawing/2010/main"/>
                            </a:ext>
                          </a:extLst>
                        </pic:spPr>
                      </pic:pic>
                      <wps:wsp>
                        <wps:cNvPr id="2125978767" name="Rectangle 8"/>
                        <wps:cNvSpPr/>
                        <wps:spPr>
                          <a:xfrm>
                            <a:off x="3872345" y="1835727"/>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E05ADC"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54758" name="Rectangle 8"/>
                        <wps:cNvSpPr/>
                        <wps:spPr>
                          <a:xfrm>
                            <a:off x="4121727" y="1918854"/>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0A5EBE"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621866" name="Rectangle 8"/>
                        <wps:cNvSpPr/>
                        <wps:spPr>
                          <a:xfrm>
                            <a:off x="4592782" y="1593272"/>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E1A165"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213893" name="Rectangle 8"/>
                        <wps:cNvSpPr/>
                        <wps:spPr>
                          <a:xfrm>
                            <a:off x="4731327" y="1745672"/>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F9A1FE"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725691" name="Rectangle 8"/>
                        <wps:cNvSpPr/>
                        <wps:spPr>
                          <a:xfrm>
                            <a:off x="2362200" y="3498272"/>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C86252"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827509" name="Rectangle 8"/>
                        <wps:cNvSpPr/>
                        <wps:spPr>
                          <a:xfrm>
                            <a:off x="2535382" y="3415145"/>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E709D7C"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795386" name="Rectangle 8"/>
                        <wps:cNvSpPr/>
                        <wps:spPr>
                          <a:xfrm>
                            <a:off x="554182" y="3290454"/>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15672A4"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556261" name="Rectangle 8"/>
                        <wps:cNvSpPr/>
                        <wps:spPr>
                          <a:xfrm>
                            <a:off x="997527" y="3290454"/>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78DA30"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6267161" name="Graphic 9" descr="Bac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rot="19480665">
                            <a:off x="997527" y="921327"/>
                            <a:ext cx="914400" cy="914400"/>
                          </a:xfrm>
                          <a:prstGeom prst="rect">
                            <a:avLst/>
                          </a:prstGeom>
                        </pic:spPr>
                      </pic:pic>
                      <pic:pic xmlns:pic="http://schemas.openxmlformats.org/drawingml/2006/picture">
                        <pic:nvPicPr>
                          <pic:cNvPr id="798076087" name="Graphic 9" descr="Bac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rot="4651329">
                            <a:off x="3519055" y="900545"/>
                            <a:ext cx="914400" cy="914400"/>
                          </a:xfrm>
                          <a:prstGeom prst="rect">
                            <a:avLst/>
                          </a:prstGeom>
                        </pic:spPr>
                      </pic:pic>
                      <wps:wsp>
                        <wps:cNvPr id="227108879" name="Rectangle 10"/>
                        <wps:cNvSpPr/>
                        <wps:spPr>
                          <a:xfrm>
                            <a:off x="914400" y="1776730"/>
                            <a:ext cx="1842655" cy="533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5750C2" w14:textId="77777777" w:rsidR="007458B6" w:rsidRPr="00F234F7" w:rsidRDefault="007458B6" w:rsidP="007458B6">
                              <w:pPr>
                                <w:spacing w:after="0"/>
                                <w:jc w:val="center"/>
                                <w:rPr>
                                  <w:rFonts w:ascii="Arial" w:hAnsi="Arial" w:cs="Arial"/>
                                  <w:b/>
                                  <w:bCs/>
                                  <w:color w:val="404040" w:themeColor="text1" w:themeTint="BF"/>
                                  <w:sz w:val="18"/>
                                  <w:szCs w:val="18"/>
                                  <w:lang w:val="en-US"/>
                                </w:rPr>
                              </w:pPr>
                              <w:r w:rsidRPr="00F234F7">
                                <w:rPr>
                                  <w:rFonts w:ascii="Arial" w:hAnsi="Arial" w:cs="Arial"/>
                                  <w:b/>
                                  <w:bCs/>
                                  <w:color w:val="404040" w:themeColor="text1" w:themeTint="BF"/>
                                  <w:sz w:val="18"/>
                                  <w:szCs w:val="18"/>
                                  <w:lang w:val="en-US"/>
                                </w:rPr>
                                <w:t>Agronomic biofortification of vegetable</w:t>
                              </w:r>
                              <w:r>
                                <w:rPr>
                                  <w:rFonts w:ascii="Arial" w:hAnsi="Arial" w:cs="Arial"/>
                                  <w:b/>
                                  <w:bCs/>
                                  <w:color w:val="404040" w:themeColor="text1" w:themeTint="BF"/>
                                  <w:sz w:val="18"/>
                                  <w:szCs w:val="18"/>
                                  <w:lang w:val="en-US"/>
                                </w:rPr>
                                <w:t xml:space="preserve"> crop</w:t>
                              </w:r>
                              <w:r w:rsidRPr="00F234F7">
                                <w:rPr>
                                  <w:rFonts w:ascii="Arial" w:hAnsi="Arial" w:cs="Arial"/>
                                  <w:b/>
                                  <w:bCs/>
                                  <w:color w:val="404040" w:themeColor="text1" w:themeTint="BF"/>
                                  <w:sz w:val="18"/>
                                  <w:szCs w:val="18"/>
                                  <w:lang w:val="en-US"/>
                                </w:rPr>
                                <w:t>s with selenium and/or iodine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473801" name="Rectangle 10"/>
                        <wps:cNvSpPr/>
                        <wps:spPr>
                          <a:xfrm>
                            <a:off x="3366655" y="290945"/>
                            <a:ext cx="1483360" cy="4083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C1FCD7" w14:textId="77777777" w:rsidR="007458B6" w:rsidRPr="00F234F7" w:rsidRDefault="007458B6" w:rsidP="007458B6">
                              <w:pPr>
                                <w:spacing w:after="0"/>
                                <w:jc w:val="center"/>
                                <w:rPr>
                                  <w:rFonts w:ascii="Arial" w:hAnsi="Arial" w:cs="Arial"/>
                                  <w:b/>
                                  <w:bCs/>
                                  <w:color w:val="404040" w:themeColor="text1" w:themeTint="BF"/>
                                  <w:sz w:val="18"/>
                                  <w:szCs w:val="18"/>
                                  <w:lang w:val="en-US"/>
                                </w:rPr>
                              </w:pPr>
                              <w:r w:rsidRPr="00F234F7">
                                <w:rPr>
                                  <w:rFonts w:ascii="Arial" w:hAnsi="Arial" w:cs="Arial"/>
                                  <w:b/>
                                  <w:bCs/>
                                  <w:color w:val="404040" w:themeColor="text1" w:themeTint="BF"/>
                                  <w:sz w:val="18"/>
                                  <w:szCs w:val="18"/>
                                  <w:lang w:val="en-US"/>
                                </w:rPr>
                                <w:t xml:space="preserve">Consumption of biofortified vegetables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530857" name="Rectangle 10"/>
                        <wps:cNvSpPr/>
                        <wps:spPr>
                          <a:xfrm>
                            <a:off x="3948545" y="3144981"/>
                            <a:ext cx="1640840" cy="3943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0DA031" w14:textId="71B40018" w:rsidR="007458B6" w:rsidRPr="006D58E3" w:rsidRDefault="007458B6" w:rsidP="007458B6">
                              <w:pPr>
                                <w:spacing w:after="0"/>
                                <w:jc w:val="center"/>
                                <w:rPr>
                                  <w:rFonts w:ascii="Arial" w:hAnsi="Arial" w:cs="Arial"/>
                                  <w:b/>
                                  <w:bCs/>
                                  <w:color w:val="404040" w:themeColor="text1" w:themeTint="BF"/>
                                  <w:sz w:val="18"/>
                                  <w:szCs w:val="18"/>
                                  <w:lang w:val="en-US"/>
                                </w:rPr>
                              </w:pPr>
                              <w:r w:rsidRPr="006D58E3">
                                <w:rPr>
                                  <w:rFonts w:ascii="Arial" w:hAnsi="Arial" w:cs="Arial"/>
                                  <w:b/>
                                  <w:bCs/>
                                  <w:color w:val="404040" w:themeColor="text1" w:themeTint="BF"/>
                                  <w:sz w:val="18"/>
                                  <w:szCs w:val="18"/>
                                  <w:lang w:val="en-US"/>
                                </w:rPr>
                                <w:t>Improvement in selenium and/or iodine</w:t>
                              </w:r>
                              <w:r w:rsidR="007C27BC">
                                <w:rPr>
                                  <w:rFonts w:ascii="Arial" w:hAnsi="Arial" w:cs="Arial"/>
                                  <w:b/>
                                  <w:bCs/>
                                  <w:color w:val="404040" w:themeColor="text1" w:themeTint="BF"/>
                                  <w:sz w:val="18"/>
                                  <w:szCs w:val="18"/>
                                  <w:lang w:val="en-US"/>
                                </w:rPr>
                                <w:t xml:space="preserve"> </w:t>
                              </w:r>
                              <w:r w:rsidRPr="006D58E3">
                                <w:rPr>
                                  <w:rFonts w:ascii="Arial" w:hAnsi="Arial" w:cs="Arial"/>
                                  <w:b/>
                                  <w:bCs/>
                                  <w:color w:val="404040" w:themeColor="text1" w:themeTint="BF"/>
                                  <w:sz w:val="18"/>
                                  <w:szCs w:val="18"/>
                                  <w:lang w:val="en-US"/>
                                </w:rPr>
                                <w:t xml:space="preserve">status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3EFA299" id="Group 11" o:spid="_x0000_s1026" style="position:absolute;left:0;text-align:left;margin-left:0;margin-top:-.05pt;width:448.3pt;height:310.35pt;z-index:251662336" coordsize="56935,39416" o:gfxdata="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7595;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">
                  <v:imagedata r:id="rId20" o:title="" croptop="4170f" cropbottom="5733f" cropleft="4951f" cropright="4953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8" type="#_x0000_t120" style="position:absolute;left:20851;top:5403;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" fillcolor="#e2efd9 [665]" strokecolor="#375623 [1609]" strokeweight="1pt">
                  <v:stroke joinstyle="miter"/>
                  <v:textbox>
                    <w:txbxContent>
                      <w:p w14:paraId="4AD8CB13" w14:textId="77777777" w:rsidR="007458B6" w:rsidRPr="007E0C48" w:rsidRDefault="007458B6" w:rsidP="007458B6">
                        <w:pPr>
                          <w:spacing w:after="0"/>
                          <w:jc w:val="center"/>
                          <w:rPr>
                            <w:rFonts w:ascii="Arial" w:hAnsi="Arial" w:cs="Arial"/>
                            <w:b/>
                            <w:bCs/>
                            <w:sz w:val="16"/>
                            <w:szCs w:val="14"/>
                            <w:lang w:val="en-US"/>
                          </w:rPr>
                        </w:pPr>
                        <w:r w:rsidRPr="007E0C48">
                          <w:rPr>
                            <w:rFonts w:ascii="Arial" w:hAnsi="Arial" w:cs="Arial"/>
                            <w:b/>
                            <w:bCs/>
                            <w:sz w:val="16"/>
                            <w:szCs w:val="14"/>
                            <w:lang w:val="en-US"/>
                          </w:rPr>
                          <w:t>Se</w:t>
                        </w:r>
                      </w:p>
                    </w:txbxContent>
                  </v:textbox>
                </v:shape>
                <v:shape id="Flowchart: Connector 3" o:spid="_x0000_s1029" type="#_x0000_t120" style="position:absolute;left:26808;top:11637;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" fillcolor="white [3201]" strokecolor="#7f5f00 [1607]" strokeweight="1pt">
                  <v:stroke joinstyle="miter"/>
                  <v:textbox>
                    <w:txbxContent>
                      <w:p w14:paraId="79F38272" w14:textId="77777777" w:rsidR="007458B6" w:rsidRPr="007E0C48" w:rsidRDefault="007458B6" w:rsidP="007458B6">
                        <w:pPr>
                          <w:spacing w:after="0"/>
                          <w:jc w:val="center"/>
                          <w:rPr>
                            <w:rFonts w:ascii="Arial" w:hAnsi="Arial" w:cs="Arial"/>
                            <w:b/>
                            <w:bCs/>
                            <w:sz w:val="16"/>
                            <w:szCs w:val="14"/>
                            <w:lang w:val="en-US"/>
                          </w:rPr>
                        </w:pPr>
                        <w:r w:rsidRPr="007E0C48">
                          <w:rPr>
                            <w:rFonts w:ascii="Arial" w:hAnsi="Arial" w:cs="Arial"/>
                            <w:b/>
                            <w:bCs/>
                            <w:sz w:val="16"/>
                            <w:szCs w:val="14"/>
                            <w:lang w:val="en-US"/>
                          </w:rPr>
                          <w:t>I</w:t>
                        </w:r>
                      </w:p>
                    </w:txbxContent>
                  </v:textbox>
                </v:shape>
                <v:shape id="Picture 6" o:spid="_x0000_s1030" type="#_x0000_t75" alt="Fertilizer Images - Free Download on Freepik" style="position:absolute;left:17664;top:21128;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">
                  <v:imagedata r:id="rId21" o:title="Fertilizer Images - Free Download on Freepik" croptop="5461f" cropbottom="5680f" cropleft="5571f" cropright="5571f"/>
                </v:shape>
                <v:shape id="Picture 5" o:spid="_x0000_s1031" type="#_x0000_t75" alt="Page 3 | Fertilizer Images - Free Download on Freepik" style="position:absolute;top:21128;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">
                  <v:imagedata r:id="rId22" o:title="Page 3 | Fertilizer Images - Free Download on Freepik" croptop="5898f" cropbottom="5680f" cropleft="5789f" cropright="5789f"/>
                </v:shape>
                <v:shape id="Picture 7" o:spid="_x0000_s1032" type="#_x0000_t75" style="position:absolute;left:38654;top:14339;width:18281;height:18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">
                  <v:imagedata r:id="rId23" o:title="" croptop="415f" cropbottom="415f" cropleft="6827f" cropright="5461f"/>
                </v:shape>
                <v:rect id="Rectangle 8" o:spid="_x0000_s1033" style="position:absolute;left:38723;top:18357;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" filled="f" stroked="f" strokeweight="1pt">
                  <v:textbox>
                    <w:txbxContent>
                      <w:p w14:paraId="0DE05ADC"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v:textbox>
                </v:rect>
                <v:rect id="Rectangle 8" o:spid="_x0000_s1034" style="position:absolute;left:41217;top:19188;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" filled="f" stroked="f" strokeweight="1pt">
                  <v:textbox>
                    <w:txbxContent>
                      <w:p w14:paraId="730A5EBE"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v:textbox>
                </v:rect>
                <v:rect id="Rectangle 8" o:spid="_x0000_s1035" style="position:absolute;left:45927;top:15932;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" filled="f" stroked="f" strokeweight="1pt">
                  <v:textbox>
                    <w:txbxContent>
                      <w:p w14:paraId="6FE1A165"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v:textbox>
                </v:rect>
                <v:rect id="Rectangle 8" o:spid="_x0000_s1036" style="position:absolute;left:47313;top:17456;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" filled="f" stroked="f" strokeweight="1pt">
                  <v:textbox>
                    <w:txbxContent>
                      <w:p w14:paraId="3DF9A1FE"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v:textbox>
                </v:rect>
                <v:rect id="Rectangle 8" o:spid="_x0000_s1037" style="position:absolute;left:23622;top:34982;width:3206;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" filled="f" stroked="f" strokeweight="1pt">
                  <v:textbox>
                    <w:txbxContent>
                      <w:p w14:paraId="2CC86252"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v:textbox>
                </v:rect>
                <v:rect id="Rectangle 8" o:spid="_x0000_s1038" style="position:absolute;left:25353;top:34151;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" filled="f" stroked="f" strokeweight="1pt">
                  <v:textbox>
                    <w:txbxContent>
                      <w:p w14:paraId="1E709D7C"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v:textbox>
                </v:rect>
                <v:rect id="Rectangle 8" o:spid="_x0000_s1039" style="position:absolute;left:5541;top:32904;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" filled="f" stroked="f" strokeweight="1pt">
                  <v:textbox>
                    <w:txbxContent>
                      <w:p w14:paraId="615672A4"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v:textbox>
                </v:rect>
                <v:rect id="Rectangle 8" o:spid="_x0000_s1040" style="position:absolute;left:9975;top:32904;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" filled="f" stroked="f" strokeweight="1pt">
                  <v:textbox>
                    <w:txbxContent>
                      <w:p w14:paraId="4C78DA30"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v:textbox>
                </v:rect>
                <v:shape id="Graphic 9" o:spid="_x0000_s1041" type="#_x0000_t75" alt="Back with solid fill" style="position:absolute;left:9975;top:9213;width:9144;height:9144;rotation:-23148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">
                  <v:imagedata r:id="rId24" o:title="Back with solid fill"/>
                </v:shape>
                <v:shape id="Graphic 9" o:spid="_x0000_s1042" type="#_x0000_t75" alt="Back with solid fill" style="position:absolute;left:35190;top:9005;width:9144;height:9144;rotation:50804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">
                  <v:imagedata r:id="rId24" o:title="Back with solid fill"/>
                </v:shape>
                <v:rect id="Rectangle 10" o:spid="_x0000_s1043" style="position:absolute;left:9144;top:17767;width:1842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" filled="f" stroked="f" strokeweight="1pt">
                  <v:textbox>
                    <w:txbxContent>
                      <w:p w14:paraId="535750C2" w14:textId="77777777" w:rsidR="007458B6" w:rsidRPr="00F234F7" w:rsidRDefault="007458B6" w:rsidP="007458B6">
                        <w:pPr>
                          <w:spacing w:after="0"/>
                          <w:jc w:val="center"/>
                          <w:rPr>
                            <w:rFonts w:ascii="Arial" w:hAnsi="Arial" w:cs="Arial"/>
                            <w:b/>
                            <w:bCs/>
                            <w:color w:val="404040" w:themeColor="text1" w:themeTint="BF"/>
                            <w:sz w:val="18"/>
                            <w:szCs w:val="18"/>
                            <w:lang w:val="en-US"/>
                          </w:rPr>
                        </w:pPr>
                        <w:r w:rsidRPr="00F234F7">
                          <w:rPr>
                            <w:rFonts w:ascii="Arial" w:hAnsi="Arial" w:cs="Arial"/>
                            <w:b/>
                            <w:bCs/>
                            <w:color w:val="404040" w:themeColor="text1" w:themeTint="BF"/>
                            <w:sz w:val="18"/>
                            <w:szCs w:val="18"/>
                            <w:lang w:val="en-US"/>
                          </w:rPr>
                          <w:t>Agronomic biofortification of vegetable</w:t>
                        </w:r>
                        <w:r>
                          <w:rPr>
                            <w:rFonts w:ascii="Arial" w:hAnsi="Arial" w:cs="Arial"/>
                            <w:b/>
                            <w:bCs/>
                            <w:color w:val="404040" w:themeColor="text1" w:themeTint="BF"/>
                            <w:sz w:val="18"/>
                            <w:szCs w:val="18"/>
                            <w:lang w:val="en-US"/>
                          </w:rPr>
                          <w:t xml:space="preserve"> crop</w:t>
                        </w:r>
                        <w:r w:rsidRPr="00F234F7">
                          <w:rPr>
                            <w:rFonts w:ascii="Arial" w:hAnsi="Arial" w:cs="Arial"/>
                            <w:b/>
                            <w:bCs/>
                            <w:color w:val="404040" w:themeColor="text1" w:themeTint="BF"/>
                            <w:sz w:val="18"/>
                            <w:szCs w:val="18"/>
                            <w:lang w:val="en-US"/>
                          </w:rPr>
                          <w:t>s with selenium and/or iodine</w:t>
                        </w:r>
                      </w:p>
                    </w:txbxContent>
                  </v:textbox>
                </v:rect>
                <v:rect id="Rectangle 10" o:spid="_x0000_s1044" style="position:absolute;left:33666;top:2909;width:14834;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" filled="f" stroked="f" strokeweight="1pt">
                  <v:textbox>
                    <w:txbxContent>
                      <w:p w14:paraId="57C1FCD7" w14:textId="77777777" w:rsidR="007458B6" w:rsidRPr="00F234F7" w:rsidRDefault="007458B6" w:rsidP="007458B6">
                        <w:pPr>
                          <w:spacing w:after="0"/>
                          <w:jc w:val="center"/>
                          <w:rPr>
                            <w:rFonts w:ascii="Arial" w:hAnsi="Arial" w:cs="Arial"/>
                            <w:b/>
                            <w:bCs/>
                            <w:color w:val="404040" w:themeColor="text1" w:themeTint="BF"/>
                            <w:sz w:val="18"/>
                            <w:szCs w:val="18"/>
                            <w:lang w:val="en-US"/>
                          </w:rPr>
                        </w:pPr>
                        <w:r w:rsidRPr="00F234F7">
                          <w:rPr>
                            <w:rFonts w:ascii="Arial" w:hAnsi="Arial" w:cs="Arial"/>
                            <w:b/>
                            <w:bCs/>
                            <w:color w:val="404040" w:themeColor="text1" w:themeTint="BF"/>
                            <w:sz w:val="18"/>
                            <w:szCs w:val="18"/>
                            <w:lang w:val="en-US"/>
                          </w:rPr>
                          <w:t xml:space="preserve">Consumption of biofortified vegetables </w:t>
                        </w:r>
                      </w:p>
                    </w:txbxContent>
                  </v:textbox>
                </v:rect>
                <v:rect id="Rectangle 10" o:spid="_x0000_s1045" style="position:absolute;left:39485;top:31449;width:16408;height: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" filled="f" stroked="f" strokeweight="1pt">
                  <v:textbox>
                    <w:txbxContent>
                      <w:p w14:paraId="480DA031" w14:textId="71B40018" w:rsidR="007458B6" w:rsidRPr="006D58E3" w:rsidRDefault="007458B6" w:rsidP="007458B6">
                        <w:pPr>
                          <w:spacing w:after="0"/>
                          <w:jc w:val="center"/>
                          <w:rPr>
                            <w:rFonts w:ascii="Arial" w:hAnsi="Arial" w:cs="Arial"/>
                            <w:b/>
                            <w:bCs/>
                            <w:color w:val="404040" w:themeColor="text1" w:themeTint="BF"/>
                            <w:sz w:val="18"/>
                            <w:szCs w:val="18"/>
                            <w:lang w:val="en-US"/>
                          </w:rPr>
                        </w:pPr>
                        <w:r w:rsidRPr="006D58E3">
                          <w:rPr>
                            <w:rFonts w:ascii="Arial" w:hAnsi="Arial" w:cs="Arial"/>
                            <w:b/>
                            <w:bCs/>
                            <w:color w:val="404040" w:themeColor="text1" w:themeTint="BF"/>
                            <w:sz w:val="18"/>
                            <w:szCs w:val="18"/>
                            <w:lang w:val="en-US"/>
                          </w:rPr>
                          <w:t>Improvement in selenium and/or iodine</w:t>
                        </w:r>
                        <w:r w:rsidR="007C27BC">
                          <w:rPr>
                            <w:rFonts w:ascii="Arial" w:hAnsi="Arial" w:cs="Arial"/>
                            <w:b/>
                            <w:bCs/>
                            <w:color w:val="404040" w:themeColor="text1" w:themeTint="BF"/>
                            <w:sz w:val="18"/>
                            <w:szCs w:val="18"/>
                            <w:lang w:val="en-US"/>
                          </w:rPr>
                          <w:t xml:space="preserve"> </w:t>
                        </w:r>
                        <w:r w:rsidRPr="006D58E3">
                          <w:rPr>
                            <w:rFonts w:ascii="Arial" w:hAnsi="Arial" w:cs="Arial"/>
                            <w:b/>
                            <w:bCs/>
                            <w:color w:val="404040" w:themeColor="text1" w:themeTint="BF"/>
                            <w:sz w:val="18"/>
                            <w:szCs w:val="18"/>
                            <w:lang w:val="en-US"/>
                          </w:rPr>
                          <w:t xml:space="preserve">status </w:t>
                        </w:r>
                      </w:p>
                    </w:txbxContent>
                  </v:textbox>
                </v:rect>
              </v:group>
            </w:pict>
          </mc:Fallback>
        </mc:AlternateContent>
      </w:r>
    </w:p>
    <w:p w14:paraId="5A727CFA"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043AB45C"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58009FEA"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48A6DEB1"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2FACE333"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69DB3CBC"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4F593736"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3FD3E570"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417249F6"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13DAF25D"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33F4F914"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36F901B5"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24BE63D3"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581D584B"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06289D15"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4095634E"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752E9DC2" w14:textId="77777777" w:rsidR="007458B6" w:rsidRPr="0018557A" w:rsidRDefault="007458B6" w:rsidP="00EF1620">
      <w:pPr>
        <w:widowControl w:val="0"/>
        <w:spacing w:after="120" w:line="240" w:lineRule="auto"/>
        <w:jc w:val="both"/>
        <w:rPr>
          <w:rFonts w:ascii="Arial" w:hAnsi="Arial" w:cs="Arial"/>
          <w:sz w:val="20"/>
          <w:szCs w:val="20"/>
          <w:shd w:val="clear" w:color="auto" w:fill="FFFFFF"/>
        </w:rPr>
      </w:pPr>
    </w:p>
    <w:p w14:paraId="259A15DD" w14:textId="77777777" w:rsidR="007458B6" w:rsidRPr="0018557A" w:rsidRDefault="007458B6" w:rsidP="007458B6">
      <w:pPr>
        <w:widowControl w:val="0"/>
        <w:spacing w:after="120" w:line="240" w:lineRule="auto"/>
        <w:jc w:val="center"/>
        <w:rPr>
          <w:rFonts w:ascii="Arial" w:hAnsi="Arial" w:cs="Arial"/>
          <w:b/>
          <w:bCs/>
          <w:sz w:val="20"/>
          <w:szCs w:val="20"/>
          <w:shd w:val="clear" w:color="auto" w:fill="FFFFFF"/>
        </w:rPr>
      </w:pPr>
      <w:r w:rsidRPr="0018557A">
        <w:rPr>
          <w:rFonts w:ascii="Arial" w:hAnsi="Arial" w:cs="Arial"/>
          <w:b/>
          <w:bCs/>
          <w:sz w:val="20"/>
          <w:szCs w:val="20"/>
          <w:shd w:val="clear" w:color="auto" w:fill="FFFFFF"/>
        </w:rPr>
        <w:t>Fig. 1 Agronomic biofortification practices in vegetable crops can improve selenium and/or iodine status in people</w:t>
      </w:r>
    </w:p>
    <w:p w14:paraId="521D7D64" w14:textId="647A6317" w:rsidR="0045714D" w:rsidRPr="0018557A" w:rsidRDefault="0045714D" w:rsidP="00EF1620">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 xml:space="preserve">Both </w:t>
      </w:r>
      <w:r w:rsidR="000E6CE4" w:rsidRPr="0018557A">
        <w:rPr>
          <w:rFonts w:ascii="Arial" w:hAnsi="Arial" w:cs="Arial"/>
          <w:sz w:val="20"/>
          <w:szCs w:val="20"/>
          <w:shd w:val="clear" w:color="auto" w:fill="FFFFFF"/>
        </w:rPr>
        <w:t>Se</w:t>
      </w:r>
      <w:r w:rsidRPr="0018557A">
        <w:rPr>
          <w:rFonts w:ascii="Arial" w:hAnsi="Arial" w:cs="Arial"/>
          <w:sz w:val="20"/>
          <w:szCs w:val="20"/>
          <w:shd w:val="clear" w:color="auto" w:fill="FFFFFF"/>
        </w:rPr>
        <w:t xml:space="preserve"> and </w:t>
      </w:r>
      <w:r w:rsidR="000E6CE4" w:rsidRPr="0018557A">
        <w:rPr>
          <w:rFonts w:ascii="Arial" w:hAnsi="Arial" w:cs="Arial"/>
          <w:sz w:val="20"/>
          <w:szCs w:val="20"/>
          <w:shd w:val="clear" w:color="auto" w:fill="FFFFFF"/>
        </w:rPr>
        <w:t>I</w:t>
      </w:r>
      <w:r w:rsidRPr="0018557A">
        <w:rPr>
          <w:rFonts w:ascii="Arial" w:hAnsi="Arial" w:cs="Arial"/>
          <w:sz w:val="20"/>
          <w:szCs w:val="20"/>
          <w:shd w:val="clear" w:color="auto" w:fill="FFFFFF"/>
        </w:rPr>
        <w:t xml:space="preserve"> are essential for humans and animals [</w:t>
      </w:r>
      <w:r w:rsidRPr="0018557A">
        <w:rPr>
          <w:rFonts w:ascii="Arial" w:hAnsi="Arial" w:cs="Arial"/>
          <w:color w:val="0070C0"/>
          <w:sz w:val="20"/>
          <w:szCs w:val="20"/>
        </w:rPr>
        <w:t>17</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18</w:t>
      </w:r>
      <w:r w:rsidRPr="0018557A">
        <w:rPr>
          <w:rFonts w:ascii="Arial" w:hAnsi="Arial" w:cs="Arial"/>
          <w:sz w:val="20"/>
          <w:szCs w:val="20"/>
          <w:shd w:val="clear" w:color="auto" w:fill="FFFFFF"/>
        </w:rPr>
        <w:t xml:space="preserve">], and generally make their way up the food chain through plant uptake and accumulation in the edible parts. They are considered beneficial plant elements; however, they are not classified as essential for metabolic processes. There is a worldwide deficit of Se and I in the diets of humans and animals, especially in regions where soils are also deficient in these micronutrients. This is due to their poor transit in plant tissues and low accumulation rates owing to limited bioavailability from soils. Consequently, </w:t>
      </w:r>
      <w:r w:rsidR="005F7630" w:rsidRPr="0018557A">
        <w:rPr>
          <w:rFonts w:ascii="Arial" w:hAnsi="Arial" w:cs="Arial"/>
          <w:sz w:val="20"/>
          <w:szCs w:val="20"/>
          <w:shd w:val="clear" w:color="auto" w:fill="FFFFFF"/>
        </w:rPr>
        <w:t xml:space="preserve">agronomic </w:t>
      </w:r>
      <w:r w:rsidRPr="0018557A">
        <w:rPr>
          <w:rFonts w:ascii="Arial" w:hAnsi="Arial" w:cs="Arial"/>
          <w:sz w:val="20"/>
          <w:szCs w:val="20"/>
          <w:shd w:val="clear" w:color="auto" w:fill="FFFFFF"/>
        </w:rPr>
        <w:t>biofortification is an effective crop-based strategy that effectively addresses the issue of mineral malnutrition, also known as “hidden hunger”, by enriching crops and food products with bioavailable micronutrients</w:t>
      </w:r>
      <w:r w:rsidR="00DA2DBD" w:rsidRPr="0018557A">
        <w:rPr>
          <w:rFonts w:ascii="Arial" w:hAnsi="Arial" w:cs="Arial"/>
          <w:sz w:val="20"/>
          <w:szCs w:val="20"/>
          <w:shd w:val="clear" w:color="auto" w:fill="FFFFFF"/>
        </w:rPr>
        <w:t xml:space="preserve"> (</w:t>
      </w:r>
      <w:r w:rsidR="00DA2DBD" w:rsidRPr="0018557A">
        <w:rPr>
          <w:rFonts w:ascii="Arial" w:hAnsi="Arial" w:cs="Arial"/>
          <w:color w:val="0070C0"/>
          <w:sz w:val="20"/>
          <w:szCs w:val="20"/>
          <w:shd w:val="clear" w:color="auto" w:fill="FFFFFF"/>
        </w:rPr>
        <w:t>Fig. 1</w:t>
      </w:r>
      <w:r w:rsidR="00DA2DBD" w:rsidRPr="0018557A">
        <w:rPr>
          <w:rFonts w:ascii="Arial" w:hAnsi="Arial" w:cs="Arial"/>
          <w:sz w:val="20"/>
          <w:szCs w:val="20"/>
          <w:shd w:val="clear" w:color="auto" w:fill="FFFFFF"/>
        </w:rPr>
        <w:t>)</w:t>
      </w:r>
      <w:r w:rsidRPr="0018557A">
        <w:rPr>
          <w:rFonts w:ascii="Arial" w:hAnsi="Arial" w:cs="Arial"/>
          <w:sz w:val="20"/>
          <w:szCs w:val="20"/>
          <w:shd w:val="clear" w:color="auto" w:fill="FFFFFF"/>
        </w:rPr>
        <w:t>. Increasing the average daily intake of Se and I can be achieved effectively and practically by supplementing vegetable crops with fertilisers (agronomic biofortification) containing these elements. Understanding the mechanism of the soil-plant nutrient system is essential to ensure the success of biofortification practices. Prior to agronomic biofortification, we must identify the form(s) or species of these micronutrients that are available in the soil, as well as the form(s) that plants can readily uptake. Although minerals are unevenly distributed among different plant parts, in order for a biofortification process to be successful, plants must accumulate minerals in their edible parts [</w:t>
      </w:r>
      <w:r w:rsidRPr="0018557A">
        <w:rPr>
          <w:rFonts w:ascii="Arial" w:hAnsi="Arial" w:cs="Arial"/>
          <w:color w:val="0070C0"/>
          <w:sz w:val="20"/>
          <w:szCs w:val="20"/>
          <w:shd w:val="clear" w:color="auto" w:fill="FFFFFF"/>
        </w:rPr>
        <w:t>19</w:t>
      </w:r>
      <w:r w:rsidRPr="0018557A">
        <w:rPr>
          <w:rFonts w:ascii="Arial" w:hAnsi="Arial" w:cs="Arial"/>
          <w:sz w:val="20"/>
          <w:szCs w:val="20"/>
          <w:shd w:val="clear" w:color="auto" w:fill="FFFFFF"/>
        </w:rPr>
        <w:t>].</w:t>
      </w:r>
    </w:p>
    <w:p w14:paraId="1B2731F9" w14:textId="78F9D4FA" w:rsidR="0045714D" w:rsidRPr="0018557A" w:rsidRDefault="0045714D" w:rsidP="0045714D">
      <w:pPr>
        <w:widowControl w:val="0"/>
        <w:spacing w:after="120" w:line="240" w:lineRule="auto"/>
        <w:jc w:val="both"/>
        <w:rPr>
          <w:rFonts w:ascii="Arial" w:hAnsi="Arial" w:cs="Arial"/>
          <w:sz w:val="20"/>
          <w:szCs w:val="20"/>
          <w:shd w:val="clear" w:color="auto" w:fill="FFFFFF"/>
        </w:rPr>
        <w:sectPr w:rsidR="0045714D" w:rsidRPr="0018557A" w:rsidSect="0045714D">
          <w:headerReference w:type="even" r:id="rId25"/>
          <w:headerReference w:type="default" r:id="rId26"/>
          <w:footerReference w:type="default" r:id="rId27"/>
          <w:headerReference w:type="first" r:id="rId28"/>
          <w:type w:val="continuous"/>
          <w:pgSz w:w="11906" w:h="16838"/>
          <w:pgMar w:top="1440" w:right="1440" w:bottom="1440" w:left="1440" w:header="720" w:footer="720" w:gutter="0"/>
          <w:cols w:space="720"/>
          <w:docGrid w:linePitch="360"/>
        </w:sectPr>
      </w:pPr>
      <w:r w:rsidRPr="0018557A">
        <w:rPr>
          <w:rFonts w:ascii="Arial" w:hAnsi="Arial" w:cs="Arial"/>
          <w:sz w:val="20"/>
          <w:szCs w:val="20"/>
          <w:shd w:val="clear" w:color="auto" w:fill="FFFFFF"/>
        </w:rPr>
        <w:t xml:space="preserve">Based on the literature reports indicating a high variability of the results and the complexity of the topic, this systematic review aims to propose an integrated approach to the planning of agronomic </w:t>
      </w:r>
      <w:r w:rsidRPr="0018557A">
        <w:rPr>
          <w:rFonts w:ascii="Arial" w:hAnsi="Arial" w:cs="Arial"/>
          <w:sz w:val="20"/>
          <w:szCs w:val="20"/>
          <w:shd w:val="clear" w:color="auto" w:fill="FFFFFF"/>
        </w:rPr>
        <w:lastRenderedPageBreak/>
        <w:t>biofortification strategies for Se and I in vegetable crops, combining the best aspects of work presented in the publication.</w:t>
      </w:r>
    </w:p>
    <w:p w14:paraId="49B4EE4E" w14:textId="7ECC327F" w:rsidR="0045714D" w:rsidRPr="0018557A" w:rsidRDefault="00B13D06" w:rsidP="0045714D">
      <w:pPr>
        <w:widowControl w:val="0"/>
        <w:spacing w:after="120" w:line="240" w:lineRule="auto"/>
        <w:jc w:val="both"/>
        <w:rPr>
          <w:rFonts w:ascii="Arial" w:hAnsi="Arial" w:cs="Arial"/>
          <w:b/>
          <w:bCs/>
        </w:rPr>
      </w:pPr>
      <w:r w:rsidRPr="0018557A">
        <w:rPr>
          <w:rFonts w:ascii="Arial" w:hAnsi="Arial" w:cs="Arial"/>
          <w:b/>
          <w:bCs/>
        </w:rPr>
        <w:t xml:space="preserve">2. </w:t>
      </w:r>
      <w:r w:rsidR="0045714D" w:rsidRPr="0018557A">
        <w:rPr>
          <w:rFonts w:ascii="Arial" w:hAnsi="Arial" w:cs="Arial"/>
          <w:b/>
          <w:bCs/>
        </w:rPr>
        <w:t>SELENIUM</w:t>
      </w:r>
    </w:p>
    <w:p w14:paraId="3D26FFCD" w14:textId="5D8D8C73" w:rsidR="0045714D" w:rsidRPr="0018557A" w:rsidRDefault="00B13D06" w:rsidP="0045714D">
      <w:pPr>
        <w:widowControl w:val="0"/>
        <w:spacing w:after="120" w:line="240" w:lineRule="auto"/>
        <w:jc w:val="both"/>
        <w:rPr>
          <w:rFonts w:ascii="Arial" w:hAnsi="Arial" w:cs="Arial"/>
          <w:b/>
          <w:bCs/>
          <w:sz w:val="20"/>
          <w:szCs w:val="20"/>
          <w:shd w:val="clear" w:color="auto" w:fill="FFFFFF"/>
        </w:rPr>
      </w:pPr>
      <w:r w:rsidRPr="0018557A">
        <w:rPr>
          <w:rFonts w:ascii="Arial" w:hAnsi="Arial" w:cs="Arial"/>
          <w:b/>
          <w:bCs/>
          <w:sz w:val="20"/>
          <w:szCs w:val="20"/>
          <w:shd w:val="clear" w:color="auto" w:fill="FFFFFF"/>
        </w:rPr>
        <w:t xml:space="preserve">2.1 </w:t>
      </w:r>
      <w:r w:rsidR="0045714D" w:rsidRPr="0018557A">
        <w:rPr>
          <w:rFonts w:ascii="Arial" w:hAnsi="Arial" w:cs="Arial"/>
          <w:b/>
          <w:bCs/>
          <w:sz w:val="20"/>
          <w:szCs w:val="20"/>
          <w:shd w:val="clear" w:color="auto" w:fill="FFFFFF"/>
        </w:rPr>
        <w:t>Uptake, transportation and assimilation of selenium in plants</w:t>
      </w:r>
    </w:p>
    <w:p w14:paraId="1C3030AB" w14:textId="1CA2D834" w:rsidR="0045714D" w:rsidRPr="0018557A" w:rsidRDefault="0045714D" w:rsidP="00EF1620">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Selenium is not an essential nutrient for higher plants [</w:t>
      </w:r>
      <w:r w:rsidRPr="0018557A">
        <w:rPr>
          <w:rFonts w:ascii="Arial" w:hAnsi="Arial" w:cs="Arial"/>
          <w:color w:val="0070C0"/>
          <w:sz w:val="20"/>
          <w:szCs w:val="20"/>
          <w:shd w:val="clear" w:color="auto" w:fill="FFFFFF"/>
        </w:rPr>
        <w:t>20</w:t>
      </w:r>
      <w:r w:rsidRPr="0018557A">
        <w:rPr>
          <w:rFonts w:ascii="Arial" w:hAnsi="Arial" w:cs="Arial"/>
          <w:sz w:val="20"/>
          <w:szCs w:val="20"/>
          <w:shd w:val="clear" w:color="auto" w:fill="FFFFFF"/>
        </w:rPr>
        <w:t>], but its appropriated use in plant nutrition can promote seed germination, boost growth and contribute to pest and disease resistance in several crops [</w:t>
      </w:r>
      <w:r w:rsidRPr="0018557A">
        <w:rPr>
          <w:rFonts w:ascii="Arial" w:hAnsi="Arial" w:cs="Arial"/>
          <w:color w:val="0070C0"/>
          <w:sz w:val="20"/>
          <w:szCs w:val="20"/>
          <w:shd w:val="clear" w:color="auto" w:fill="FFFFFF"/>
        </w:rPr>
        <w:t>21</w:t>
      </w:r>
      <w:r w:rsidRPr="0018557A">
        <w:rPr>
          <w:rFonts w:ascii="Arial" w:hAnsi="Arial" w:cs="Arial"/>
          <w:sz w:val="20"/>
          <w:szCs w:val="20"/>
          <w:shd w:val="clear" w:color="auto" w:fill="FFFFFF"/>
        </w:rPr>
        <w:t>]. Soil concentration of Se is normally modest, ranging from 0.01 to 7 mg kg</w:t>
      </w:r>
      <w:r w:rsidRPr="0018557A">
        <w:rPr>
          <w:rFonts w:ascii="Arial" w:eastAsia="Arial" w:hAnsi="Arial" w:cs="Arial"/>
          <w:sz w:val="20"/>
          <w:szCs w:val="20"/>
          <w:shd w:val="clear" w:color="auto" w:fill="FFFFFF"/>
          <w:vertAlign w:val="superscript"/>
        </w:rPr>
        <w:t>-1</w:t>
      </w:r>
      <w:r w:rsidRPr="0018557A">
        <w:rPr>
          <w:rFonts w:ascii="Arial" w:hAnsi="Arial" w:cs="Arial"/>
          <w:sz w:val="20"/>
          <w:szCs w:val="20"/>
          <w:shd w:val="clear" w:color="auto" w:fill="FFFFFF"/>
        </w:rPr>
        <w:t>, with an average of 0.4 mg kg</w:t>
      </w:r>
      <w:r w:rsidRPr="0018557A">
        <w:rPr>
          <w:rFonts w:ascii="Arial" w:eastAsia="Arial" w:hAnsi="Arial" w:cs="Arial"/>
          <w:sz w:val="20"/>
          <w:szCs w:val="20"/>
          <w:shd w:val="clear" w:color="auto" w:fill="FFFFFF"/>
          <w:vertAlign w:val="superscript"/>
        </w:rPr>
        <w:t>-1</w:t>
      </w:r>
      <w:r w:rsidRPr="0018557A">
        <w:rPr>
          <w:rFonts w:ascii="Arial" w:hAnsi="Arial" w:cs="Arial"/>
          <w:sz w:val="20"/>
          <w:szCs w:val="20"/>
          <w:shd w:val="clear" w:color="auto" w:fill="FFFFFF"/>
        </w:rPr>
        <w:t xml:space="preserve"> worldwide [</w:t>
      </w:r>
      <w:r w:rsidRPr="0018557A">
        <w:rPr>
          <w:rFonts w:ascii="Arial" w:hAnsi="Arial" w:cs="Arial"/>
          <w:color w:val="0070C0"/>
          <w:sz w:val="20"/>
          <w:szCs w:val="20"/>
          <w:shd w:val="clear" w:color="auto" w:fill="FFFFFF"/>
        </w:rPr>
        <w:t>22</w:t>
      </w:r>
      <w:r w:rsidRPr="0018557A">
        <w:rPr>
          <w:rFonts w:ascii="Arial" w:hAnsi="Arial" w:cs="Arial"/>
          <w:sz w:val="20"/>
          <w:szCs w:val="20"/>
          <w:shd w:val="clear" w:color="auto" w:fill="FFFFFF"/>
        </w:rPr>
        <w:t>]; however, seleniferous soils can hold as much as 1200 mg Se kg</w:t>
      </w:r>
      <w:r w:rsidRPr="0018557A">
        <w:rPr>
          <w:rFonts w:ascii="Arial" w:hAnsi="Arial" w:cs="Arial"/>
          <w:sz w:val="20"/>
          <w:szCs w:val="20"/>
          <w:shd w:val="clear" w:color="auto" w:fill="FFFFFF"/>
          <w:vertAlign w:val="superscript"/>
        </w:rPr>
        <w:t>-1</w:t>
      </w:r>
      <w:r w:rsidRPr="0018557A">
        <w:rPr>
          <w:rFonts w:ascii="Arial" w:hAnsi="Arial" w:cs="Arial"/>
          <w:sz w:val="20"/>
          <w:szCs w:val="20"/>
          <w:shd w:val="clear" w:color="auto" w:fill="FFFFFF"/>
        </w:rPr>
        <w:t xml:space="preserve"> [</w:t>
      </w:r>
      <w:r w:rsidRPr="0018557A">
        <w:rPr>
          <w:rFonts w:ascii="Arial" w:hAnsi="Arial" w:cs="Arial"/>
          <w:color w:val="0070C0"/>
          <w:sz w:val="20"/>
          <w:szCs w:val="20"/>
          <w:shd w:val="clear" w:color="auto" w:fill="FFFFFF"/>
        </w:rPr>
        <w:t>23</w:t>
      </w:r>
      <w:r w:rsidRPr="0018557A">
        <w:rPr>
          <w:rFonts w:ascii="Arial" w:hAnsi="Arial" w:cs="Arial"/>
          <w:sz w:val="20"/>
          <w:szCs w:val="20"/>
          <w:shd w:val="clear" w:color="auto" w:fill="FFFFFF"/>
        </w:rPr>
        <w:t>]. Plants absorb Se inorganically as selenite (SeO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vertAlign w:val="superscript"/>
        </w:rPr>
        <w:t>2</w:t>
      </w:r>
      <w:r w:rsidRPr="0018557A">
        <w:rPr>
          <w:rFonts w:ascii="Arial" w:eastAsia="Arial" w:hAnsi="Arial" w:cs="Arial"/>
          <w:sz w:val="20"/>
          <w:szCs w:val="20"/>
          <w:shd w:val="clear" w:color="auto" w:fill="FFFFFF"/>
          <w:vertAlign w:val="superscript"/>
        </w:rPr>
        <w:t>-</w:t>
      </w:r>
      <w:r w:rsidRPr="0018557A">
        <w:rPr>
          <w:rFonts w:ascii="Arial" w:hAnsi="Arial" w:cs="Arial"/>
          <w:sz w:val="20"/>
          <w:szCs w:val="20"/>
          <w:shd w:val="clear" w:color="auto" w:fill="FFFFFF"/>
        </w:rPr>
        <w:t>), selenate (SeO</w:t>
      </w:r>
      <w:r w:rsidRPr="0018557A">
        <w:rPr>
          <w:rFonts w:ascii="Arial" w:hAnsi="Arial" w:cs="Arial"/>
          <w:sz w:val="20"/>
          <w:szCs w:val="20"/>
          <w:shd w:val="clear" w:color="auto" w:fill="FFFFFF"/>
          <w:vertAlign w:val="subscript"/>
        </w:rPr>
        <w:t>4</w:t>
      </w:r>
      <w:r w:rsidRPr="0018557A">
        <w:rPr>
          <w:rFonts w:ascii="Arial" w:hAnsi="Arial" w:cs="Arial"/>
          <w:sz w:val="20"/>
          <w:szCs w:val="20"/>
          <w:shd w:val="clear" w:color="auto" w:fill="FFFFFF"/>
          <w:vertAlign w:val="superscript"/>
        </w:rPr>
        <w:t>2</w:t>
      </w:r>
      <w:r w:rsidRPr="0018557A">
        <w:rPr>
          <w:rFonts w:ascii="Arial" w:eastAsia="Arial" w:hAnsi="Arial" w:cs="Arial"/>
          <w:sz w:val="20"/>
          <w:szCs w:val="20"/>
          <w:shd w:val="clear" w:color="auto" w:fill="FFFFFF"/>
          <w:vertAlign w:val="superscript"/>
        </w:rPr>
        <w:t>-</w:t>
      </w:r>
      <w:r w:rsidRPr="0018557A">
        <w:rPr>
          <w:rFonts w:ascii="Arial" w:hAnsi="Arial" w:cs="Arial"/>
          <w:sz w:val="20"/>
          <w:szCs w:val="20"/>
          <w:shd w:val="clear" w:color="auto" w:fill="FFFFFF"/>
        </w:rPr>
        <w:t xml:space="preserve">) and elemental Se, and in organic form as Se-amino acids, but not </w:t>
      </w:r>
      <w:r w:rsidR="00554809" w:rsidRPr="0018557A">
        <w:rPr>
          <w:rFonts w:ascii="Arial" w:hAnsi="Arial" w:cs="Arial"/>
          <w:sz w:val="20"/>
          <w:szCs w:val="20"/>
          <w:shd w:val="clear" w:color="auto" w:fill="FFFFFF"/>
        </w:rPr>
        <w:t xml:space="preserve">as </w:t>
      </w:r>
      <w:r w:rsidRPr="0018557A">
        <w:rPr>
          <w:rFonts w:ascii="Arial" w:hAnsi="Arial" w:cs="Arial"/>
          <w:sz w:val="20"/>
          <w:szCs w:val="20"/>
          <w:shd w:val="clear" w:color="auto" w:fill="FFFFFF"/>
        </w:rPr>
        <w:t>selenides [</w:t>
      </w:r>
      <w:r w:rsidRPr="0018557A">
        <w:rPr>
          <w:rFonts w:ascii="Arial" w:hAnsi="Arial" w:cs="Arial"/>
          <w:color w:val="0070C0"/>
          <w:sz w:val="20"/>
          <w:szCs w:val="20"/>
          <w:shd w:val="clear" w:color="auto" w:fill="FFFFFF"/>
        </w:rPr>
        <w:t>24</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25</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26</w:t>
      </w:r>
      <w:r w:rsidRPr="0018557A">
        <w:rPr>
          <w:rFonts w:ascii="Arial" w:hAnsi="Arial" w:cs="Arial"/>
          <w:sz w:val="20"/>
          <w:szCs w:val="20"/>
          <w:shd w:val="clear" w:color="auto" w:fill="FFFFFF"/>
        </w:rPr>
        <w:t>] or colloidal elemental Se [</w:t>
      </w:r>
      <w:r w:rsidRPr="0018557A">
        <w:rPr>
          <w:rFonts w:ascii="Arial" w:hAnsi="Arial" w:cs="Arial"/>
          <w:color w:val="0070C0"/>
          <w:sz w:val="20"/>
          <w:szCs w:val="20"/>
          <w:shd w:val="clear" w:color="auto" w:fill="FFFFFF"/>
        </w:rPr>
        <w:t>27</w:t>
      </w:r>
      <w:r w:rsidRPr="0018557A">
        <w:rPr>
          <w:rFonts w:ascii="Arial" w:hAnsi="Arial" w:cs="Arial"/>
          <w:sz w:val="20"/>
          <w:szCs w:val="20"/>
          <w:shd w:val="clear" w:color="auto" w:fill="FFFFFF"/>
        </w:rPr>
        <w:t>]. Additionally, compared to inorganic species, they have a relatively higher affinity for organic Se [</w:t>
      </w:r>
      <w:r w:rsidRPr="0018557A">
        <w:rPr>
          <w:rFonts w:ascii="Arial" w:hAnsi="Arial" w:cs="Arial"/>
          <w:color w:val="0070C0"/>
          <w:sz w:val="20"/>
          <w:szCs w:val="20"/>
          <w:shd w:val="clear" w:color="auto" w:fill="FFFFFF"/>
        </w:rPr>
        <w:t>28</w:t>
      </w:r>
      <w:r w:rsidRPr="0018557A">
        <w:rPr>
          <w:rFonts w:ascii="Arial" w:hAnsi="Arial" w:cs="Arial"/>
          <w:sz w:val="20"/>
          <w:szCs w:val="20"/>
          <w:shd w:val="clear" w:color="auto" w:fill="FFFFFF"/>
        </w:rPr>
        <w:t xml:space="preserve">]. Since </w:t>
      </w:r>
      <w:r w:rsidR="00B75EE3" w:rsidRPr="0018557A">
        <w:rPr>
          <w:rFonts w:ascii="Arial" w:hAnsi="Arial" w:cs="Arial"/>
          <w:sz w:val="20"/>
          <w:szCs w:val="20"/>
          <w:shd w:val="clear" w:color="auto" w:fill="FFFFFF"/>
        </w:rPr>
        <w:t>Se</w:t>
      </w:r>
      <w:r w:rsidRPr="0018557A">
        <w:rPr>
          <w:rFonts w:ascii="Arial" w:hAnsi="Arial" w:cs="Arial"/>
          <w:sz w:val="20"/>
          <w:szCs w:val="20"/>
          <w:shd w:val="clear" w:color="auto" w:fill="FFFFFF"/>
        </w:rPr>
        <w:t xml:space="preserve"> is the chemical analogue of sulphur</w:t>
      </w:r>
      <w:r w:rsidR="00B75EE3" w:rsidRPr="0018557A">
        <w:rPr>
          <w:rFonts w:ascii="Arial" w:hAnsi="Arial" w:cs="Arial"/>
          <w:sz w:val="20"/>
          <w:szCs w:val="20"/>
          <w:shd w:val="clear" w:color="auto" w:fill="FFFFFF"/>
        </w:rPr>
        <w:t xml:space="preserve"> (S)</w:t>
      </w:r>
      <w:r w:rsidRPr="0018557A">
        <w:rPr>
          <w:rFonts w:ascii="Arial" w:hAnsi="Arial" w:cs="Arial"/>
          <w:sz w:val="20"/>
          <w:szCs w:val="20"/>
          <w:shd w:val="clear" w:color="auto" w:fill="FFFFFF"/>
        </w:rPr>
        <w:t>, selenate [</w:t>
      </w:r>
      <w:proofErr w:type="gramStart"/>
      <w:r w:rsidRPr="0018557A">
        <w:rPr>
          <w:rFonts w:ascii="Arial" w:hAnsi="Arial" w:cs="Arial"/>
          <w:sz w:val="20"/>
          <w:szCs w:val="20"/>
          <w:shd w:val="clear" w:color="auto" w:fill="FFFFFF"/>
        </w:rPr>
        <w:t>Se(</w:t>
      </w:r>
      <w:proofErr w:type="gramEnd"/>
      <w:r w:rsidRPr="0018557A">
        <w:rPr>
          <w:rFonts w:ascii="Arial" w:hAnsi="Arial" w:cs="Arial"/>
          <w:sz w:val="20"/>
          <w:szCs w:val="20"/>
          <w:shd w:val="clear" w:color="auto" w:fill="FFFFFF"/>
        </w:rPr>
        <w:t>VI)] is absorbed along the same pathway as sulphate</w:t>
      </w:r>
      <w:r w:rsidR="00B75EE3" w:rsidRPr="0018557A">
        <w:rPr>
          <w:rFonts w:ascii="Arial" w:hAnsi="Arial" w:cs="Arial"/>
          <w:sz w:val="20"/>
          <w:szCs w:val="20"/>
          <w:shd w:val="clear" w:color="auto" w:fill="FFFFFF"/>
        </w:rPr>
        <w:t xml:space="preserve"> (SO</w:t>
      </w:r>
      <w:r w:rsidR="00B75EE3" w:rsidRPr="0018557A">
        <w:rPr>
          <w:rFonts w:ascii="Arial" w:hAnsi="Arial" w:cs="Arial"/>
          <w:sz w:val="20"/>
          <w:szCs w:val="20"/>
          <w:shd w:val="clear" w:color="auto" w:fill="FFFFFF"/>
          <w:vertAlign w:val="subscript"/>
        </w:rPr>
        <w:t>4</w:t>
      </w:r>
      <w:r w:rsidR="00B75EE3" w:rsidRPr="0018557A">
        <w:rPr>
          <w:rFonts w:ascii="Arial" w:hAnsi="Arial" w:cs="Arial"/>
          <w:sz w:val="20"/>
          <w:szCs w:val="20"/>
          <w:shd w:val="clear" w:color="auto" w:fill="FFFFFF"/>
          <w:vertAlign w:val="superscript"/>
        </w:rPr>
        <w:t>2</w:t>
      </w:r>
      <w:r w:rsidR="00B75EE3" w:rsidRPr="0018557A">
        <w:rPr>
          <w:rFonts w:ascii="Arial" w:eastAsia="Arial" w:hAnsi="Arial" w:cs="Arial"/>
          <w:sz w:val="20"/>
          <w:szCs w:val="20"/>
          <w:shd w:val="clear" w:color="auto" w:fill="FFFFFF"/>
          <w:vertAlign w:val="superscript"/>
        </w:rPr>
        <w:t>-</w:t>
      </w:r>
      <w:r w:rsidR="00B75EE3" w:rsidRPr="0018557A">
        <w:rPr>
          <w:rFonts w:ascii="Arial" w:hAnsi="Arial" w:cs="Arial"/>
          <w:sz w:val="20"/>
          <w:szCs w:val="20"/>
          <w:shd w:val="clear" w:color="auto" w:fill="FFFFFF"/>
        </w:rPr>
        <w:t>)</w:t>
      </w:r>
      <w:r w:rsidRPr="0018557A">
        <w:rPr>
          <w:rFonts w:ascii="Arial" w:hAnsi="Arial" w:cs="Arial"/>
          <w:sz w:val="20"/>
          <w:szCs w:val="20"/>
          <w:shd w:val="clear" w:color="auto" w:fill="FFFFFF"/>
        </w:rPr>
        <w:t xml:space="preserve"> [</w:t>
      </w:r>
      <w:r w:rsidRPr="0018557A">
        <w:rPr>
          <w:rFonts w:ascii="Arial" w:hAnsi="Arial" w:cs="Arial"/>
          <w:color w:val="0070C0"/>
          <w:sz w:val="20"/>
          <w:szCs w:val="20"/>
          <w:shd w:val="clear" w:color="auto" w:fill="FFFFFF"/>
        </w:rPr>
        <w:t>29</w:t>
      </w:r>
      <w:r w:rsidRPr="0018557A">
        <w:rPr>
          <w:rFonts w:ascii="Arial" w:hAnsi="Arial" w:cs="Arial"/>
          <w:sz w:val="20"/>
          <w:szCs w:val="20"/>
          <w:shd w:val="clear" w:color="auto" w:fill="FFFFFF"/>
        </w:rPr>
        <w:t>]. However, selenite [</w:t>
      </w:r>
      <w:proofErr w:type="gramStart"/>
      <w:r w:rsidRPr="0018557A">
        <w:rPr>
          <w:rFonts w:ascii="Arial" w:hAnsi="Arial" w:cs="Arial"/>
          <w:sz w:val="20"/>
          <w:szCs w:val="20"/>
          <w:shd w:val="clear" w:color="auto" w:fill="FFFFFF"/>
        </w:rPr>
        <w:t>Se(</w:t>
      </w:r>
      <w:proofErr w:type="gramEnd"/>
      <w:r w:rsidRPr="0018557A">
        <w:rPr>
          <w:rFonts w:ascii="Arial" w:hAnsi="Arial" w:cs="Arial"/>
          <w:sz w:val="20"/>
          <w:szCs w:val="20"/>
          <w:shd w:val="clear" w:color="auto" w:fill="FFFFFF"/>
        </w:rPr>
        <w:t>IV)] movement is partially mediated by phosphorus (P) and silicon (Si) transporters [</w:t>
      </w:r>
      <w:r w:rsidRPr="0018557A">
        <w:rPr>
          <w:rFonts w:ascii="Arial" w:hAnsi="Arial" w:cs="Arial"/>
          <w:color w:val="0070C0"/>
          <w:sz w:val="20"/>
          <w:szCs w:val="20"/>
          <w:shd w:val="clear" w:color="auto" w:fill="FFFFFF"/>
        </w:rPr>
        <w:t>30</w:t>
      </w:r>
      <w:r w:rsidRPr="0018557A">
        <w:rPr>
          <w:rFonts w:ascii="Arial" w:hAnsi="Arial" w:cs="Arial"/>
          <w:sz w:val="20"/>
          <w:szCs w:val="20"/>
          <w:shd w:val="clear" w:color="auto" w:fill="FFFFFF"/>
        </w:rPr>
        <w:t xml:space="preserve">]. While </w:t>
      </w:r>
      <w:proofErr w:type="gramStart"/>
      <w:r w:rsidRPr="0018557A">
        <w:rPr>
          <w:rFonts w:ascii="Arial" w:hAnsi="Arial" w:cs="Arial"/>
          <w:sz w:val="20"/>
          <w:szCs w:val="20"/>
          <w:shd w:val="clear" w:color="auto" w:fill="FFFFFF"/>
        </w:rPr>
        <w:t>Se(</w:t>
      </w:r>
      <w:proofErr w:type="gramEnd"/>
      <w:r w:rsidRPr="0018557A">
        <w:rPr>
          <w:rFonts w:ascii="Arial" w:hAnsi="Arial" w:cs="Arial"/>
          <w:sz w:val="20"/>
          <w:szCs w:val="20"/>
          <w:shd w:val="clear" w:color="auto" w:fill="FFFFFF"/>
        </w:rPr>
        <w:t>VI) is primarily assimilated in the shoots, Se(IV) is mostly assimilated in the roots [</w:t>
      </w:r>
      <w:r w:rsidRPr="0018557A">
        <w:rPr>
          <w:rFonts w:ascii="Arial" w:hAnsi="Arial" w:cs="Arial"/>
          <w:color w:val="0070C0"/>
          <w:sz w:val="20"/>
          <w:szCs w:val="20"/>
          <w:shd w:val="clear" w:color="auto" w:fill="FFFFFF"/>
        </w:rPr>
        <w:t>31</w:t>
      </w:r>
      <w:r w:rsidRPr="0018557A">
        <w:rPr>
          <w:rFonts w:ascii="Arial" w:hAnsi="Arial" w:cs="Arial"/>
          <w:sz w:val="20"/>
          <w:szCs w:val="20"/>
          <w:shd w:val="clear" w:color="auto" w:fill="FFFFFF"/>
        </w:rPr>
        <w:t>].</w:t>
      </w:r>
    </w:p>
    <w:p w14:paraId="7FC7D7C0" w14:textId="77777777" w:rsidR="0045714D" w:rsidRPr="0018557A" w:rsidRDefault="0045714D" w:rsidP="00EF1620">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Most plant species have a tolerable Se level of 10-100 mg kg</w:t>
      </w:r>
      <w:r w:rsidRPr="0018557A">
        <w:rPr>
          <w:rFonts w:ascii="Arial" w:eastAsia="Arial" w:hAnsi="Arial" w:cs="Arial"/>
          <w:sz w:val="20"/>
          <w:szCs w:val="20"/>
          <w:shd w:val="clear" w:color="auto" w:fill="FFFFFF"/>
          <w:vertAlign w:val="superscript"/>
        </w:rPr>
        <w:t>-1</w:t>
      </w:r>
      <w:r w:rsidRPr="0018557A">
        <w:rPr>
          <w:rFonts w:ascii="Arial" w:hAnsi="Arial" w:cs="Arial"/>
          <w:sz w:val="20"/>
          <w:szCs w:val="20"/>
          <w:shd w:val="clear" w:color="auto" w:fill="FFFFFF"/>
        </w:rPr>
        <w:t xml:space="preserve"> DW [</w:t>
      </w:r>
      <w:r w:rsidRPr="0018557A">
        <w:rPr>
          <w:rFonts w:ascii="Arial" w:hAnsi="Arial" w:cs="Arial"/>
          <w:color w:val="0070C0"/>
          <w:sz w:val="20"/>
          <w:szCs w:val="20"/>
          <w:shd w:val="clear" w:color="auto" w:fill="FFFFFF"/>
        </w:rPr>
        <w:t>32</w:t>
      </w:r>
      <w:r w:rsidRPr="0018557A">
        <w:rPr>
          <w:rFonts w:ascii="Arial" w:hAnsi="Arial" w:cs="Arial"/>
          <w:sz w:val="20"/>
          <w:szCs w:val="20"/>
          <w:shd w:val="clear" w:color="auto" w:fill="FFFFFF"/>
        </w:rPr>
        <w:t>]. Excessive Se can have phytotoxic effects that can damage the photosynthetic apparatus, inhibit photosynthesis and cause over-production of starch, thereby hindering plant growth [</w:t>
      </w:r>
      <w:r w:rsidRPr="0018557A">
        <w:rPr>
          <w:rFonts w:ascii="Arial" w:hAnsi="Arial" w:cs="Arial"/>
          <w:color w:val="0070C0"/>
          <w:sz w:val="20"/>
          <w:szCs w:val="20"/>
          <w:shd w:val="clear" w:color="auto" w:fill="FFFFFF"/>
        </w:rPr>
        <w:t>33</w:t>
      </w:r>
      <w:r w:rsidRPr="0018557A">
        <w:rPr>
          <w:rFonts w:ascii="Arial" w:hAnsi="Arial" w:cs="Arial"/>
          <w:sz w:val="20"/>
          <w:szCs w:val="20"/>
          <w:shd w:val="clear" w:color="auto" w:fill="FFFFFF"/>
        </w:rPr>
        <w:t>]. On the other hand, secondary accumulators, also called Se-indicators, such as some vegetables of the Brassicaceae family, including broccoli, radish and Chinese cabbage, can accumulate high concentrations of organic Se species, especially selenomethionine (SeMet) and/or methylselenocysteine (MeSeCys), and as such, are a good target for Se biofortification [</w:t>
      </w:r>
      <w:r w:rsidRPr="0018557A">
        <w:rPr>
          <w:rFonts w:ascii="Arial" w:hAnsi="Arial" w:cs="Arial"/>
          <w:color w:val="0070C0"/>
          <w:sz w:val="20"/>
          <w:szCs w:val="20"/>
          <w:shd w:val="clear" w:color="auto" w:fill="FFFFFF"/>
        </w:rPr>
        <w:t>34</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35</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36</w:t>
      </w:r>
      <w:r w:rsidRPr="0018557A">
        <w:rPr>
          <w:rFonts w:ascii="Arial" w:hAnsi="Arial" w:cs="Arial"/>
          <w:sz w:val="20"/>
          <w:szCs w:val="20"/>
          <w:shd w:val="clear" w:color="auto" w:fill="FFFFFF"/>
        </w:rPr>
        <w:t>]. Conversely, leafy vegetables like lettuce, basil and chicory, accumulate only inorganic Se [</w:t>
      </w:r>
      <w:r w:rsidRPr="0018557A">
        <w:rPr>
          <w:rFonts w:ascii="Arial" w:hAnsi="Arial" w:cs="Arial"/>
          <w:color w:val="0070C0"/>
          <w:sz w:val="20"/>
          <w:szCs w:val="20"/>
          <w:shd w:val="clear" w:color="auto" w:fill="FFFFFF"/>
        </w:rPr>
        <w:t>37</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38</w:t>
      </w:r>
      <w:r w:rsidRPr="0018557A">
        <w:rPr>
          <w:rFonts w:ascii="Arial" w:hAnsi="Arial" w:cs="Arial"/>
          <w:sz w:val="20"/>
          <w:szCs w:val="20"/>
          <w:shd w:val="clear" w:color="auto" w:fill="FFFFFF"/>
        </w:rPr>
        <w:t>].</w:t>
      </w:r>
    </w:p>
    <w:p w14:paraId="30ACD377" w14:textId="494F9D2A" w:rsidR="0045714D" w:rsidRPr="0018557A" w:rsidRDefault="00B13D06" w:rsidP="0045714D">
      <w:pPr>
        <w:widowControl w:val="0"/>
        <w:spacing w:after="120" w:line="240" w:lineRule="auto"/>
        <w:jc w:val="both"/>
        <w:rPr>
          <w:rFonts w:ascii="Arial" w:hAnsi="Arial" w:cs="Arial"/>
          <w:b/>
          <w:bCs/>
          <w:sz w:val="20"/>
          <w:szCs w:val="20"/>
          <w:shd w:val="clear" w:color="auto" w:fill="FFFFFF"/>
        </w:rPr>
      </w:pPr>
      <w:r w:rsidRPr="0018557A">
        <w:rPr>
          <w:rFonts w:ascii="Arial" w:hAnsi="Arial" w:cs="Arial"/>
          <w:b/>
          <w:bCs/>
          <w:sz w:val="20"/>
          <w:szCs w:val="20"/>
          <w:shd w:val="clear" w:color="auto" w:fill="FFFFFF"/>
        </w:rPr>
        <w:t xml:space="preserve">2.2 </w:t>
      </w:r>
      <w:r w:rsidR="0045714D" w:rsidRPr="0018557A">
        <w:rPr>
          <w:rFonts w:ascii="Arial" w:hAnsi="Arial" w:cs="Arial"/>
          <w:b/>
          <w:bCs/>
          <w:sz w:val="20"/>
          <w:szCs w:val="20"/>
          <w:shd w:val="clear" w:color="auto" w:fill="FFFFFF"/>
        </w:rPr>
        <w:t>Type of application</w:t>
      </w:r>
    </w:p>
    <w:p w14:paraId="713959AA" w14:textId="77777777" w:rsidR="0045714D" w:rsidRPr="0018557A" w:rsidRDefault="0045714D" w:rsidP="00EF1620">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It has been estimated that only 12% of soil-applied Se fertilisers is taken up by plants on an average, since most of the Se is fixed and retained in the soil and thus, is not bioavailable [</w:t>
      </w:r>
      <w:r w:rsidRPr="0018557A">
        <w:rPr>
          <w:rFonts w:ascii="Arial" w:hAnsi="Arial" w:cs="Arial"/>
          <w:color w:val="0070C0"/>
          <w:sz w:val="20"/>
          <w:szCs w:val="20"/>
          <w:shd w:val="clear" w:color="auto" w:fill="FFFFFF"/>
        </w:rPr>
        <w:t>39</w:t>
      </w:r>
      <w:r w:rsidRPr="0018557A">
        <w:rPr>
          <w:rFonts w:ascii="Arial" w:hAnsi="Arial" w:cs="Arial"/>
          <w:sz w:val="20"/>
          <w:szCs w:val="20"/>
          <w:shd w:val="clear" w:color="auto" w:fill="FFFFFF"/>
        </w:rPr>
        <w:t>]. In contrast, foliar fertilisation of Se is up to 8 times more effective than soil supplementation [</w:t>
      </w:r>
      <w:r w:rsidRPr="0018557A">
        <w:rPr>
          <w:rFonts w:ascii="Arial" w:hAnsi="Arial" w:cs="Arial"/>
          <w:color w:val="0070C0"/>
          <w:sz w:val="20"/>
          <w:szCs w:val="20"/>
          <w:shd w:val="clear" w:color="auto" w:fill="FFFFFF"/>
        </w:rPr>
        <w:t>40</w:t>
      </w:r>
      <w:r w:rsidRPr="0018557A">
        <w:rPr>
          <w:rFonts w:ascii="Arial" w:hAnsi="Arial" w:cs="Arial"/>
          <w:sz w:val="20"/>
          <w:szCs w:val="20"/>
          <w:shd w:val="clear" w:color="auto" w:fill="FFFFFF"/>
        </w:rPr>
        <w:t>]. Shafiq et al. [</w:t>
      </w:r>
      <w:r w:rsidRPr="0018557A">
        <w:rPr>
          <w:rFonts w:ascii="Arial" w:hAnsi="Arial" w:cs="Arial"/>
          <w:color w:val="0070C0"/>
          <w:sz w:val="20"/>
          <w:szCs w:val="20"/>
          <w:shd w:val="clear" w:color="auto" w:fill="FFFFFF"/>
        </w:rPr>
        <w:t>41</w:t>
      </w:r>
      <w:r w:rsidRPr="0018557A">
        <w:rPr>
          <w:rFonts w:ascii="Arial" w:hAnsi="Arial" w:cs="Arial"/>
          <w:sz w:val="20"/>
          <w:szCs w:val="20"/>
          <w:shd w:val="clear" w:color="auto" w:fill="FFFFFF"/>
        </w:rPr>
        <w:t>] compared the effects of foliar application and water flooding of Se on garlic in a field trial, and recorded an increase in Se and total phenolic content in bulbs and leaves after foliar fertilisation. Similarly, in a pot trial, de Oliveira et al. [</w:t>
      </w:r>
      <w:r w:rsidRPr="0018557A">
        <w:rPr>
          <w:rFonts w:ascii="Arial" w:hAnsi="Arial" w:cs="Arial"/>
          <w:color w:val="0070C0"/>
          <w:sz w:val="20"/>
          <w:szCs w:val="20"/>
          <w:shd w:val="clear" w:color="auto" w:fill="FFFFFF"/>
        </w:rPr>
        <w:t>42</w:t>
      </w:r>
      <w:r w:rsidRPr="0018557A">
        <w:rPr>
          <w:rFonts w:ascii="Arial" w:hAnsi="Arial" w:cs="Arial"/>
          <w:sz w:val="20"/>
          <w:szCs w:val="20"/>
          <w:shd w:val="clear" w:color="auto" w:fill="FFFFFF"/>
        </w:rPr>
        <w:t>] found that foliar fertilisation of Se produced superior results in carrot compared to soil fertilisation. Although foliar application resulted in higher growth of fresh and dry matter, a higher degree of Se biofortification was achieved in pot-grown lettuce for soil application of Se [</w:t>
      </w:r>
      <w:r w:rsidRPr="0018557A">
        <w:rPr>
          <w:rFonts w:ascii="Arial" w:hAnsi="Arial" w:cs="Arial"/>
          <w:color w:val="0070C0"/>
          <w:sz w:val="20"/>
          <w:szCs w:val="20"/>
          <w:shd w:val="clear" w:color="auto" w:fill="FFFFFF"/>
        </w:rPr>
        <w:t>43</w:t>
      </w:r>
      <w:r w:rsidRPr="0018557A">
        <w:rPr>
          <w:rFonts w:ascii="Arial" w:hAnsi="Arial" w:cs="Arial"/>
          <w:sz w:val="20"/>
          <w:szCs w:val="20"/>
          <w:shd w:val="clear" w:color="auto" w:fill="FFFFFF"/>
        </w:rPr>
        <w:t>]. Meanwhile, da Silva et al. [</w:t>
      </w:r>
      <w:r w:rsidRPr="0018557A">
        <w:rPr>
          <w:rFonts w:ascii="Arial" w:hAnsi="Arial" w:cs="Arial"/>
          <w:color w:val="0070C0"/>
          <w:sz w:val="20"/>
          <w:szCs w:val="20"/>
          <w:shd w:val="clear" w:color="auto" w:fill="FFFFFF"/>
        </w:rPr>
        <w:t>44</w:t>
      </w:r>
      <w:r w:rsidRPr="0018557A">
        <w:rPr>
          <w:rFonts w:ascii="Arial" w:hAnsi="Arial" w:cs="Arial"/>
          <w:sz w:val="20"/>
          <w:szCs w:val="20"/>
          <w:shd w:val="clear" w:color="auto" w:fill="FFFFFF"/>
        </w:rPr>
        <w:t>] observed that when radish plants were treated with a low dose of sodium selenate, fertigation outperformed foliar application. They obtained roots with about 50 mg Se kg</w:t>
      </w:r>
      <w:r w:rsidRPr="0018557A">
        <w:rPr>
          <w:rFonts w:ascii="Arial" w:hAnsi="Arial" w:cs="Arial"/>
          <w:sz w:val="20"/>
          <w:szCs w:val="20"/>
          <w:shd w:val="clear" w:color="auto" w:fill="FFFFFF"/>
          <w:vertAlign w:val="superscript"/>
        </w:rPr>
        <w:t>-1</w:t>
      </w:r>
      <w:r w:rsidRPr="0018557A">
        <w:rPr>
          <w:rFonts w:ascii="Arial" w:hAnsi="Arial" w:cs="Arial"/>
          <w:sz w:val="20"/>
          <w:szCs w:val="20"/>
          <w:shd w:val="clear" w:color="auto" w:fill="FFFFFF"/>
        </w:rPr>
        <w:t xml:space="preserve"> DW, while foliar spray of the same chemical recorded about 15 mg Se kg</w:t>
      </w:r>
      <w:r w:rsidRPr="0018557A">
        <w:rPr>
          <w:rFonts w:ascii="Arial" w:hAnsi="Arial" w:cs="Arial"/>
          <w:sz w:val="20"/>
          <w:szCs w:val="20"/>
          <w:shd w:val="clear" w:color="auto" w:fill="FFFFFF"/>
          <w:vertAlign w:val="superscript"/>
        </w:rPr>
        <w:t>-1</w:t>
      </w:r>
      <w:r w:rsidRPr="0018557A">
        <w:rPr>
          <w:rFonts w:ascii="Arial" w:hAnsi="Arial" w:cs="Arial"/>
          <w:sz w:val="20"/>
          <w:szCs w:val="20"/>
          <w:shd w:val="clear" w:color="auto" w:fill="FFFFFF"/>
        </w:rPr>
        <w:t xml:space="preserve"> DW.</w:t>
      </w:r>
    </w:p>
    <w:p w14:paraId="4031BC01" w14:textId="18B80304" w:rsidR="0045714D" w:rsidRPr="0018557A" w:rsidRDefault="00B13D06" w:rsidP="0045714D">
      <w:pPr>
        <w:widowControl w:val="0"/>
        <w:spacing w:after="120" w:line="240" w:lineRule="auto"/>
        <w:jc w:val="both"/>
        <w:rPr>
          <w:rFonts w:ascii="Arial" w:hAnsi="Arial" w:cs="Arial"/>
          <w:b/>
          <w:bCs/>
          <w:sz w:val="20"/>
          <w:szCs w:val="20"/>
          <w:shd w:val="clear" w:color="auto" w:fill="FFFFFF"/>
        </w:rPr>
      </w:pPr>
      <w:r w:rsidRPr="0018557A">
        <w:rPr>
          <w:rFonts w:ascii="Arial" w:hAnsi="Arial" w:cs="Arial"/>
          <w:b/>
          <w:bCs/>
          <w:sz w:val="20"/>
          <w:szCs w:val="20"/>
          <w:shd w:val="clear" w:color="auto" w:fill="FFFFFF"/>
        </w:rPr>
        <w:t xml:space="preserve">2.3 </w:t>
      </w:r>
      <w:r w:rsidR="0045714D" w:rsidRPr="0018557A">
        <w:rPr>
          <w:rFonts w:ascii="Arial" w:hAnsi="Arial" w:cs="Arial"/>
          <w:b/>
          <w:bCs/>
          <w:sz w:val="20"/>
          <w:szCs w:val="20"/>
          <w:shd w:val="clear" w:color="auto" w:fill="FFFFFF"/>
        </w:rPr>
        <w:t>Form of fertiliser</w:t>
      </w:r>
    </w:p>
    <w:p w14:paraId="4F0645E8" w14:textId="77777777" w:rsidR="0045714D" w:rsidRPr="0018557A" w:rsidRDefault="0045714D" w:rsidP="005C362C">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 xml:space="preserve">Numerous studies have shown that </w:t>
      </w:r>
      <w:proofErr w:type="gramStart"/>
      <w:r w:rsidRPr="0018557A">
        <w:rPr>
          <w:rFonts w:ascii="Arial" w:hAnsi="Arial" w:cs="Arial"/>
          <w:sz w:val="20"/>
          <w:szCs w:val="20"/>
          <w:shd w:val="clear" w:color="auto" w:fill="FFFFFF"/>
        </w:rPr>
        <w:t>Se(</w:t>
      </w:r>
      <w:proofErr w:type="gramEnd"/>
      <w:r w:rsidRPr="0018557A">
        <w:rPr>
          <w:rFonts w:ascii="Arial" w:hAnsi="Arial" w:cs="Arial"/>
          <w:sz w:val="20"/>
          <w:szCs w:val="20"/>
          <w:shd w:val="clear" w:color="auto" w:fill="FFFFFF"/>
        </w:rPr>
        <w:t xml:space="preserve">VI) is more bioavailable than Se(IV). An investigation revealed that </w:t>
      </w:r>
      <w:proofErr w:type="gramStart"/>
      <w:r w:rsidRPr="0018557A">
        <w:rPr>
          <w:rFonts w:ascii="Arial" w:hAnsi="Arial" w:cs="Arial"/>
          <w:sz w:val="20"/>
          <w:szCs w:val="20"/>
          <w:shd w:val="clear" w:color="auto" w:fill="FFFFFF"/>
        </w:rPr>
        <w:t>Se(</w:t>
      </w:r>
      <w:proofErr w:type="gramEnd"/>
      <w:r w:rsidRPr="0018557A">
        <w:rPr>
          <w:rFonts w:ascii="Arial" w:hAnsi="Arial" w:cs="Arial"/>
          <w:sz w:val="20"/>
          <w:szCs w:val="20"/>
          <w:shd w:val="clear" w:color="auto" w:fill="FFFFFF"/>
        </w:rPr>
        <w:t>VI) was 33 times more effective than Se(IV) [</w:t>
      </w:r>
      <w:r w:rsidRPr="0018557A">
        <w:rPr>
          <w:rFonts w:ascii="Arial" w:hAnsi="Arial" w:cs="Arial"/>
          <w:color w:val="0070C0"/>
          <w:sz w:val="20"/>
          <w:szCs w:val="20"/>
          <w:shd w:val="clear" w:color="auto" w:fill="FFFFFF"/>
        </w:rPr>
        <w:t>40</w:t>
      </w:r>
      <w:r w:rsidRPr="0018557A">
        <w:rPr>
          <w:rFonts w:ascii="Arial" w:hAnsi="Arial" w:cs="Arial"/>
          <w:sz w:val="20"/>
          <w:szCs w:val="20"/>
          <w:shd w:val="clear" w:color="auto" w:fill="FFFFFF"/>
        </w:rPr>
        <w:t xml:space="preserve">]. Application of </w:t>
      </w:r>
      <w:proofErr w:type="gramStart"/>
      <w:r w:rsidRPr="0018557A">
        <w:rPr>
          <w:rFonts w:ascii="Arial" w:hAnsi="Arial" w:cs="Arial"/>
          <w:sz w:val="20"/>
          <w:szCs w:val="20"/>
          <w:shd w:val="clear" w:color="auto" w:fill="FFFFFF"/>
        </w:rPr>
        <w:t>Se(</w:t>
      </w:r>
      <w:proofErr w:type="gramEnd"/>
      <w:r w:rsidRPr="0018557A">
        <w:rPr>
          <w:rFonts w:ascii="Arial" w:hAnsi="Arial" w:cs="Arial"/>
          <w:sz w:val="20"/>
          <w:szCs w:val="20"/>
          <w:shd w:val="clear" w:color="auto" w:fill="FFFFFF"/>
        </w:rPr>
        <w:t>VI) increased the concentration of Se in potato tuber as well as improved enzymatic activity of peroxidase [</w:t>
      </w:r>
      <w:r w:rsidRPr="0018557A">
        <w:rPr>
          <w:rFonts w:ascii="Arial" w:hAnsi="Arial" w:cs="Arial"/>
          <w:color w:val="0070C0"/>
          <w:sz w:val="20"/>
          <w:szCs w:val="20"/>
          <w:shd w:val="clear" w:color="auto" w:fill="FFFFFF"/>
        </w:rPr>
        <w:t>42</w:t>
      </w:r>
      <w:r w:rsidRPr="0018557A">
        <w:rPr>
          <w:rFonts w:ascii="Arial" w:hAnsi="Arial" w:cs="Arial"/>
          <w:sz w:val="20"/>
          <w:szCs w:val="20"/>
          <w:shd w:val="clear" w:color="auto" w:fill="FFFFFF"/>
        </w:rPr>
        <w:t xml:space="preserve">]. Conversely, a greater proline concentration was noted with </w:t>
      </w:r>
      <w:proofErr w:type="gramStart"/>
      <w:r w:rsidRPr="0018557A">
        <w:rPr>
          <w:rFonts w:ascii="Arial" w:hAnsi="Arial" w:cs="Arial"/>
          <w:sz w:val="20"/>
          <w:szCs w:val="20"/>
          <w:shd w:val="clear" w:color="auto" w:fill="FFFFFF"/>
        </w:rPr>
        <w:t>Se(</w:t>
      </w:r>
      <w:proofErr w:type="gramEnd"/>
      <w:r w:rsidRPr="0018557A">
        <w:rPr>
          <w:rFonts w:ascii="Arial" w:hAnsi="Arial" w:cs="Arial"/>
          <w:sz w:val="20"/>
          <w:szCs w:val="20"/>
          <w:shd w:val="clear" w:color="auto" w:fill="FFFFFF"/>
        </w:rPr>
        <w:t>IV). In turnip, Li et al. [</w:t>
      </w:r>
      <w:r w:rsidRPr="0018557A">
        <w:rPr>
          <w:rFonts w:ascii="Arial" w:hAnsi="Arial" w:cs="Arial"/>
          <w:color w:val="0070C0"/>
          <w:sz w:val="20"/>
          <w:szCs w:val="20"/>
          <w:shd w:val="clear" w:color="auto" w:fill="FFFFFF"/>
        </w:rPr>
        <w:t>45</w:t>
      </w:r>
      <w:r w:rsidRPr="0018557A">
        <w:rPr>
          <w:rFonts w:ascii="Arial" w:hAnsi="Arial" w:cs="Arial"/>
          <w:sz w:val="20"/>
          <w:szCs w:val="20"/>
          <w:shd w:val="clear" w:color="auto" w:fill="FFFFFF"/>
        </w:rPr>
        <w:t xml:space="preserve">] reported that, with the same dose of fertiliser, application of </w:t>
      </w:r>
      <w:proofErr w:type="gramStart"/>
      <w:r w:rsidRPr="0018557A">
        <w:rPr>
          <w:rFonts w:ascii="Arial" w:hAnsi="Arial" w:cs="Arial"/>
          <w:sz w:val="20"/>
          <w:szCs w:val="20"/>
          <w:shd w:val="clear" w:color="auto" w:fill="FFFFFF"/>
        </w:rPr>
        <w:t>Se(</w:t>
      </w:r>
      <w:proofErr w:type="gramEnd"/>
      <w:r w:rsidRPr="0018557A">
        <w:rPr>
          <w:rFonts w:ascii="Arial" w:hAnsi="Arial" w:cs="Arial"/>
          <w:sz w:val="20"/>
          <w:szCs w:val="20"/>
          <w:shd w:val="clear" w:color="auto" w:fill="FFFFFF"/>
        </w:rPr>
        <w:t>IV) recorded higher weight gain of leaves and roots, whereas Se(VI) resulted in a higher accumulation of Se in leaves and roots. Golubkina et al. [</w:t>
      </w:r>
      <w:r w:rsidRPr="0018557A">
        <w:rPr>
          <w:rFonts w:ascii="Arial" w:hAnsi="Arial" w:cs="Arial"/>
          <w:color w:val="0070C0"/>
          <w:sz w:val="20"/>
          <w:szCs w:val="20"/>
          <w:shd w:val="clear" w:color="auto" w:fill="FFFFFF"/>
        </w:rPr>
        <w:t>46</w:t>
      </w:r>
      <w:r w:rsidRPr="0018557A">
        <w:rPr>
          <w:rFonts w:ascii="Arial" w:hAnsi="Arial" w:cs="Arial"/>
          <w:sz w:val="20"/>
          <w:szCs w:val="20"/>
          <w:shd w:val="clear" w:color="auto" w:fill="FFFFFF"/>
        </w:rPr>
        <w:t>] also obtained similar results with spinach.</w:t>
      </w:r>
    </w:p>
    <w:p w14:paraId="3EB4C36D" w14:textId="78D53FB0" w:rsidR="0045714D" w:rsidRPr="0018557A" w:rsidRDefault="00B13D06" w:rsidP="0045714D">
      <w:pPr>
        <w:widowControl w:val="0"/>
        <w:spacing w:after="120" w:line="240" w:lineRule="auto"/>
        <w:jc w:val="both"/>
        <w:rPr>
          <w:rFonts w:ascii="Arial" w:hAnsi="Arial" w:cs="Arial"/>
          <w:sz w:val="20"/>
          <w:szCs w:val="20"/>
          <w:shd w:val="clear" w:color="auto" w:fill="FFFFFF"/>
        </w:rPr>
      </w:pPr>
      <w:r w:rsidRPr="0018557A">
        <w:rPr>
          <w:rFonts w:ascii="Arial" w:hAnsi="Arial" w:cs="Arial"/>
          <w:b/>
          <w:bCs/>
          <w:sz w:val="20"/>
          <w:szCs w:val="20"/>
          <w:shd w:val="clear" w:color="auto" w:fill="FFFFFF"/>
        </w:rPr>
        <w:t xml:space="preserve">2.4 </w:t>
      </w:r>
      <w:r w:rsidR="0045714D" w:rsidRPr="0018557A">
        <w:rPr>
          <w:rFonts w:ascii="Arial" w:hAnsi="Arial" w:cs="Arial"/>
          <w:b/>
          <w:bCs/>
          <w:sz w:val="20"/>
          <w:szCs w:val="20"/>
          <w:shd w:val="clear" w:color="auto" w:fill="FFFFFF"/>
        </w:rPr>
        <w:t>Effect of special</w:t>
      </w:r>
      <w:r w:rsidR="005C362C" w:rsidRPr="0018557A">
        <w:rPr>
          <w:rFonts w:ascii="Arial" w:hAnsi="Arial" w:cs="Arial"/>
          <w:b/>
          <w:bCs/>
          <w:sz w:val="20"/>
          <w:szCs w:val="20"/>
          <w:shd w:val="clear" w:color="auto" w:fill="FFFFFF"/>
        </w:rPr>
        <w:t>ty</w:t>
      </w:r>
      <w:r w:rsidR="0045714D" w:rsidRPr="0018557A">
        <w:rPr>
          <w:rFonts w:ascii="Arial" w:hAnsi="Arial" w:cs="Arial"/>
          <w:b/>
          <w:bCs/>
          <w:sz w:val="20"/>
          <w:szCs w:val="20"/>
          <w:shd w:val="clear" w:color="auto" w:fill="FFFFFF"/>
        </w:rPr>
        <w:t xml:space="preserve"> fertilisers</w:t>
      </w:r>
    </w:p>
    <w:p w14:paraId="37BA06E3" w14:textId="77777777" w:rsidR="0045714D" w:rsidRPr="0018557A" w:rsidRDefault="0045714D" w:rsidP="00596BD5">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Several attempts have been made to deliver Se in an unconventional form in order to increase its bioavailability. For instance, it has been documented that salicylic acid (SA), a plant growth regulator that protects plants against biotic and abiotic stresses, affects Se uptake. Application of the lowest SA dose resulted in an approximately 7% increase in the Se content of lettuce [</w:t>
      </w:r>
      <w:r w:rsidRPr="0018557A">
        <w:rPr>
          <w:rFonts w:ascii="Arial" w:hAnsi="Arial" w:cs="Arial"/>
          <w:color w:val="0070C0"/>
          <w:sz w:val="20"/>
          <w:szCs w:val="20"/>
          <w:shd w:val="clear" w:color="auto" w:fill="FFFFFF"/>
        </w:rPr>
        <w:t>47</w:t>
      </w:r>
      <w:r w:rsidRPr="0018557A">
        <w:rPr>
          <w:rFonts w:ascii="Arial" w:hAnsi="Arial" w:cs="Arial"/>
          <w:sz w:val="20"/>
          <w:szCs w:val="20"/>
          <w:shd w:val="clear" w:color="auto" w:fill="FFFFFF"/>
        </w:rPr>
        <w:t>]. Biofortification of Se was also conceivable using selenium chitosan-polyacrylic acid (Cs PAA) complexes as an alternative form of fertilisation in which the usage of complexed form of Se resulted in a higher enrichment of lettuce compared to selenium oxide (SeO</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 fertilisation [</w:t>
      </w:r>
      <w:r w:rsidRPr="0018557A">
        <w:rPr>
          <w:rFonts w:ascii="Arial" w:hAnsi="Arial" w:cs="Arial"/>
          <w:color w:val="0070C0"/>
          <w:sz w:val="20"/>
          <w:szCs w:val="20"/>
          <w:shd w:val="clear" w:color="auto" w:fill="FFFFFF"/>
        </w:rPr>
        <w:t>48</w:t>
      </w:r>
      <w:r w:rsidRPr="0018557A">
        <w:rPr>
          <w:rFonts w:ascii="Arial" w:hAnsi="Arial" w:cs="Arial"/>
          <w:sz w:val="20"/>
          <w:szCs w:val="20"/>
          <w:shd w:val="clear" w:color="auto" w:fill="FFFFFF"/>
        </w:rPr>
        <w:t xml:space="preserve">]. Some studies show enrichment of edible parts of carrot roots and broccoli florets with powdered biomass of the selenium hyperaccumulator, </w:t>
      </w:r>
      <w:r w:rsidRPr="0018557A">
        <w:rPr>
          <w:rFonts w:ascii="Arial" w:hAnsi="Arial" w:cs="Arial"/>
          <w:i/>
          <w:iCs w:val="0"/>
          <w:sz w:val="20"/>
          <w:szCs w:val="20"/>
          <w:shd w:val="clear" w:color="auto" w:fill="FFFFFF"/>
        </w:rPr>
        <w:t>Stanleya pinnata</w:t>
      </w:r>
      <w:r w:rsidRPr="0018557A">
        <w:rPr>
          <w:rFonts w:ascii="Arial" w:hAnsi="Arial" w:cs="Arial"/>
          <w:sz w:val="20"/>
          <w:szCs w:val="20"/>
          <w:shd w:val="clear" w:color="auto" w:fill="FFFFFF"/>
        </w:rPr>
        <w:t xml:space="preserve"> [</w:t>
      </w:r>
      <w:r w:rsidRPr="0018557A">
        <w:rPr>
          <w:rFonts w:ascii="Arial" w:hAnsi="Arial" w:cs="Arial"/>
          <w:color w:val="0070C0"/>
          <w:sz w:val="20"/>
          <w:szCs w:val="20"/>
          <w:shd w:val="clear" w:color="auto" w:fill="FFFFFF"/>
        </w:rPr>
        <w:t>49</w:t>
      </w:r>
      <w:r w:rsidRPr="0018557A">
        <w:rPr>
          <w:rFonts w:ascii="Arial" w:hAnsi="Arial" w:cs="Arial"/>
          <w:sz w:val="20"/>
          <w:szCs w:val="20"/>
          <w:shd w:val="clear" w:color="auto" w:fill="FFFFFF"/>
        </w:rPr>
        <w:t xml:space="preserve">]. </w:t>
      </w:r>
      <w:r w:rsidRPr="0018557A">
        <w:rPr>
          <w:rFonts w:ascii="Arial" w:hAnsi="Arial" w:cs="Arial"/>
          <w:color w:val="0070C0"/>
          <w:sz w:val="20"/>
          <w:szCs w:val="20"/>
          <w:shd w:val="clear" w:color="auto" w:fill="FFFFFF"/>
        </w:rPr>
        <w:t>Table 1</w:t>
      </w:r>
      <w:r w:rsidRPr="0018557A">
        <w:rPr>
          <w:rFonts w:ascii="Arial" w:hAnsi="Arial" w:cs="Arial"/>
          <w:sz w:val="20"/>
          <w:szCs w:val="20"/>
          <w:shd w:val="clear" w:color="auto" w:fill="FFFFFF"/>
        </w:rPr>
        <w:t xml:space="preserve"> depicts the effects of using special fertilisers on vegetable crops for Se biofortification.</w:t>
      </w:r>
    </w:p>
    <w:p w14:paraId="76A70795" w14:textId="0689CB40" w:rsidR="0045714D" w:rsidRPr="0018557A" w:rsidRDefault="0045714D" w:rsidP="0045714D">
      <w:pPr>
        <w:widowControl w:val="0"/>
        <w:spacing w:after="120" w:line="240" w:lineRule="auto"/>
        <w:jc w:val="center"/>
        <w:rPr>
          <w:rFonts w:ascii="Arial" w:hAnsi="Arial" w:cs="Arial"/>
          <w:b/>
          <w:bCs/>
          <w:sz w:val="20"/>
          <w:szCs w:val="20"/>
          <w:shd w:val="clear" w:color="auto" w:fill="FFFFFF"/>
        </w:rPr>
      </w:pPr>
      <w:r w:rsidRPr="0018557A">
        <w:rPr>
          <w:rFonts w:ascii="Arial" w:hAnsi="Arial" w:cs="Arial"/>
          <w:b/>
          <w:bCs/>
          <w:sz w:val="20"/>
          <w:szCs w:val="20"/>
          <w:shd w:val="clear" w:color="auto" w:fill="FFFFFF"/>
        </w:rPr>
        <w:lastRenderedPageBreak/>
        <w:t>Table 1</w:t>
      </w:r>
      <w:r w:rsidR="00407BC1" w:rsidRPr="0018557A">
        <w:rPr>
          <w:rFonts w:ascii="Arial" w:hAnsi="Arial" w:cs="Arial"/>
          <w:b/>
          <w:bCs/>
          <w:sz w:val="20"/>
          <w:szCs w:val="20"/>
          <w:shd w:val="clear" w:color="auto" w:fill="FFFFFF"/>
        </w:rPr>
        <w:t>.</w:t>
      </w:r>
      <w:r w:rsidRPr="0018557A">
        <w:rPr>
          <w:rFonts w:ascii="Arial" w:hAnsi="Arial" w:cs="Arial"/>
          <w:b/>
          <w:bCs/>
          <w:sz w:val="20"/>
          <w:szCs w:val="20"/>
          <w:shd w:val="clear" w:color="auto" w:fill="FFFFFF"/>
        </w:rPr>
        <w:t xml:space="preserve"> Effect of special</w:t>
      </w:r>
      <w:r w:rsidR="00FB0A7C" w:rsidRPr="0018557A">
        <w:rPr>
          <w:rFonts w:ascii="Arial" w:hAnsi="Arial" w:cs="Arial"/>
          <w:b/>
          <w:bCs/>
          <w:sz w:val="20"/>
          <w:szCs w:val="20"/>
          <w:shd w:val="clear" w:color="auto" w:fill="FFFFFF"/>
        </w:rPr>
        <w:t>ty</w:t>
      </w:r>
      <w:r w:rsidRPr="0018557A">
        <w:rPr>
          <w:rFonts w:ascii="Arial" w:hAnsi="Arial" w:cs="Arial"/>
          <w:b/>
          <w:bCs/>
          <w:sz w:val="20"/>
          <w:szCs w:val="20"/>
          <w:shd w:val="clear" w:color="auto" w:fill="FFFFFF"/>
        </w:rPr>
        <w:t xml:space="preserve"> fertilisers on biofortification of vegetable crops with selenium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65"/>
        <w:gridCol w:w="1440"/>
        <w:gridCol w:w="1806"/>
        <w:gridCol w:w="3150"/>
        <w:gridCol w:w="1456"/>
      </w:tblGrid>
      <w:tr w:rsidR="00397CD2" w:rsidRPr="0018557A" w14:paraId="2D4372C7" w14:textId="77777777" w:rsidTr="00AC07AB">
        <w:tc>
          <w:tcPr>
            <w:tcW w:w="1165" w:type="dxa"/>
            <w:tcBorders>
              <w:bottom w:val="single" w:sz="4" w:space="0" w:color="auto"/>
            </w:tcBorders>
          </w:tcPr>
          <w:p w14:paraId="00DAC629"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Crop</w:t>
            </w:r>
          </w:p>
        </w:tc>
        <w:tc>
          <w:tcPr>
            <w:tcW w:w="1440" w:type="dxa"/>
            <w:tcBorders>
              <w:bottom w:val="single" w:sz="4" w:space="0" w:color="auto"/>
            </w:tcBorders>
          </w:tcPr>
          <w:p w14:paraId="63F0BD14"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Type of trial</w:t>
            </w:r>
          </w:p>
        </w:tc>
        <w:tc>
          <w:tcPr>
            <w:tcW w:w="1805" w:type="dxa"/>
            <w:tcBorders>
              <w:bottom w:val="single" w:sz="4" w:space="0" w:color="auto"/>
            </w:tcBorders>
          </w:tcPr>
          <w:p w14:paraId="25928C39" w14:textId="61E09710"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Special</w:t>
            </w:r>
            <w:r w:rsidR="004C0CE0" w:rsidRPr="0018557A">
              <w:rPr>
                <w:rFonts w:ascii="Arial" w:hAnsi="Arial" w:cs="Arial"/>
                <w:b/>
                <w:bCs/>
                <w:sz w:val="20"/>
                <w:szCs w:val="20"/>
                <w:shd w:val="clear" w:color="auto" w:fill="FFFFFF"/>
              </w:rPr>
              <w:t>ty</w:t>
            </w:r>
            <w:r w:rsidRPr="0018557A">
              <w:rPr>
                <w:rFonts w:ascii="Arial" w:hAnsi="Arial" w:cs="Arial"/>
                <w:b/>
                <w:bCs/>
                <w:sz w:val="20"/>
                <w:szCs w:val="20"/>
                <w:shd w:val="clear" w:color="auto" w:fill="FFFFFF"/>
              </w:rPr>
              <w:t xml:space="preserve"> fertiliser</w:t>
            </w:r>
          </w:p>
        </w:tc>
        <w:tc>
          <w:tcPr>
            <w:tcW w:w="3150" w:type="dxa"/>
            <w:tcBorders>
              <w:bottom w:val="single" w:sz="4" w:space="0" w:color="auto"/>
            </w:tcBorders>
          </w:tcPr>
          <w:p w14:paraId="021A317D"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Effect</w:t>
            </w:r>
          </w:p>
        </w:tc>
        <w:tc>
          <w:tcPr>
            <w:tcW w:w="1456" w:type="dxa"/>
            <w:tcBorders>
              <w:bottom w:val="single" w:sz="4" w:space="0" w:color="auto"/>
            </w:tcBorders>
          </w:tcPr>
          <w:p w14:paraId="41E94687"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Reference</w:t>
            </w:r>
          </w:p>
        </w:tc>
      </w:tr>
      <w:tr w:rsidR="00397CD2" w:rsidRPr="0018557A" w14:paraId="7D614B62" w14:textId="77777777" w:rsidTr="00AC07AB">
        <w:tc>
          <w:tcPr>
            <w:tcW w:w="1165" w:type="dxa"/>
            <w:tcBorders>
              <w:bottom w:val="nil"/>
            </w:tcBorders>
          </w:tcPr>
          <w:p w14:paraId="0F96FC96"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Lettuce</w:t>
            </w:r>
          </w:p>
        </w:tc>
        <w:tc>
          <w:tcPr>
            <w:tcW w:w="1440" w:type="dxa"/>
            <w:tcBorders>
              <w:bottom w:val="nil"/>
            </w:tcBorders>
          </w:tcPr>
          <w:p w14:paraId="2E64B420"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Greenhouse hydroponic</w:t>
            </w:r>
          </w:p>
        </w:tc>
        <w:tc>
          <w:tcPr>
            <w:tcW w:w="1805" w:type="dxa"/>
            <w:tcBorders>
              <w:bottom w:val="nil"/>
            </w:tcBorders>
          </w:tcPr>
          <w:p w14:paraId="685EFADA" w14:textId="3ADF3AC1"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Se + SA</w:t>
            </w:r>
          </w:p>
        </w:tc>
        <w:tc>
          <w:tcPr>
            <w:tcW w:w="3150" w:type="dxa"/>
            <w:tcBorders>
              <w:bottom w:val="nil"/>
            </w:tcBorders>
          </w:tcPr>
          <w:p w14:paraId="1ECA6520" w14:textId="11524C10"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No significant effect of SA on the fresh weight (FW) of lettuce. Slight increase in Se, ascorbic acid, flavonoids and anthocyanin content of leaves, and large increase in proline content</w:t>
            </w:r>
          </w:p>
        </w:tc>
        <w:tc>
          <w:tcPr>
            <w:tcW w:w="1456" w:type="dxa"/>
            <w:tcBorders>
              <w:bottom w:val="nil"/>
            </w:tcBorders>
          </w:tcPr>
          <w:p w14:paraId="55962DA1" w14:textId="066E1455"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47</w:t>
            </w:r>
            <w:r w:rsidRPr="0018557A">
              <w:rPr>
                <w:rFonts w:ascii="Arial" w:hAnsi="Arial" w:cs="Arial"/>
                <w:sz w:val="20"/>
                <w:szCs w:val="20"/>
                <w:shd w:val="clear" w:color="auto" w:fill="FFFFFF"/>
              </w:rPr>
              <w:t>]</w:t>
            </w:r>
          </w:p>
        </w:tc>
      </w:tr>
      <w:tr w:rsidR="00397CD2" w:rsidRPr="0018557A" w14:paraId="4214DB14" w14:textId="77777777" w:rsidTr="00AC07AB">
        <w:tc>
          <w:tcPr>
            <w:tcW w:w="1165" w:type="dxa"/>
            <w:tcBorders>
              <w:top w:val="nil"/>
              <w:bottom w:val="nil"/>
            </w:tcBorders>
          </w:tcPr>
          <w:p w14:paraId="1895DCE6"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Lettuce</w:t>
            </w:r>
          </w:p>
        </w:tc>
        <w:tc>
          <w:tcPr>
            <w:tcW w:w="1440" w:type="dxa"/>
            <w:tcBorders>
              <w:top w:val="nil"/>
              <w:bottom w:val="nil"/>
            </w:tcBorders>
          </w:tcPr>
          <w:p w14:paraId="4848256B"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Greenhouse hydroponic</w:t>
            </w:r>
          </w:p>
        </w:tc>
        <w:tc>
          <w:tcPr>
            <w:tcW w:w="1805" w:type="dxa"/>
            <w:tcBorders>
              <w:top w:val="nil"/>
              <w:bottom w:val="nil"/>
            </w:tcBorders>
          </w:tcPr>
          <w:p w14:paraId="12D046C0"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Se + SA</w:t>
            </w:r>
          </w:p>
        </w:tc>
        <w:tc>
          <w:tcPr>
            <w:tcW w:w="3150" w:type="dxa"/>
            <w:tcBorders>
              <w:top w:val="nil"/>
              <w:bottom w:val="nil"/>
            </w:tcBorders>
          </w:tcPr>
          <w:p w14:paraId="5B36F529" w14:textId="3794778C"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No significant effect of SA on the FW. Slight effect on the Se content of leaves (+ or -) depending on the species of lettuce and dose of SA</w:t>
            </w:r>
          </w:p>
        </w:tc>
        <w:tc>
          <w:tcPr>
            <w:tcW w:w="1456" w:type="dxa"/>
            <w:tcBorders>
              <w:top w:val="nil"/>
              <w:bottom w:val="nil"/>
            </w:tcBorders>
          </w:tcPr>
          <w:p w14:paraId="666815AF" w14:textId="4F5BDAB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50</w:t>
            </w:r>
            <w:r w:rsidRPr="0018557A">
              <w:rPr>
                <w:rFonts w:ascii="Arial" w:hAnsi="Arial" w:cs="Arial"/>
                <w:sz w:val="20"/>
                <w:szCs w:val="20"/>
                <w:shd w:val="clear" w:color="auto" w:fill="FFFFFF"/>
              </w:rPr>
              <w:t>]</w:t>
            </w:r>
          </w:p>
        </w:tc>
      </w:tr>
      <w:tr w:rsidR="00397CD2" w:rsidRPr="0018557A" w14:paraId="23EDFC2A" w14:textId="77777777" w:rsidTr="00AC07AB">
        <w:tc>
          <w:tcPr>
            <w:tcW w:w="1165" w:type="dxa"/>
            <w:tcBorders>
              <w:top w:val="nil"/>
              <w:bottom w:val="nil"/>
            </w:tcBorders>
          </w:tcPr>
          <w:p w14:paraId="35255573"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Lettuce</w:t>
            </w:r>
          </w:p>
        </w:tc>
        <w:tc>
          <w:tcPr>
            <w:tcW w:w="1440" w:type="dxa"/>
            <w:tcBorders>
              <w:top w:val="nil"/>
              <w:bottom w:val="nil"/>
            </w:tcBorders>
          </w:tcPr>
          <w:p w14:paraId="744BE5AE"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Greenhouse trays</w:t>
            </w:r>
          </w:p>
        </w:tc>
        <w:tc>
          <w:tcPr>
            <w:tcW w:w="1805" w:type="dxa"/>
            <w:tcBorders>
              <w:top w:val="nil"/>
              <w:bottom w:val="nil"/>
            </w:tcBorders>
          </w:tcPr>
          <w:p w14:paraId="1EB73A4D" w14:textId="26D5AF41"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 xml:space="preserve"> + Cs PAA</w:t>
            </w:r>
          </w:p>
        </w:tc>
        <w:tc>
          <w:tcPr>
            <w:tcW w:w="3150" w:type="dxa"/>
            <w:tcBorders>
              <w:top w:val="nil"/>
              <w:bottom w:val="nil"/>
            </w:tcBorders>
          </w:tcPr>
          <w:p w14:paraId="764459A3" w14:textId="55BB135E"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Increase in enzyme activity as well as Se content. Cs PAA favoured Se uptake</w:t>
            </w:r>
          </w:p>
        </w:tc>
        <w:tc>
          <w:tcPr>
            <w:tcW w:w="1456" w:type="dxa"/>
            <w:tcBorders>
              <w:top w:val="nil"/>
              <w:bottom w:val="nil"/>
            </w:tcBorders>
          </w:tcPr>
          <w:p w14:paraId="3B541673" w14:textId="2FD8B2DC"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48</w:t>
            </w:r>
            <w:r w:rsidRPr="0018557A">
              <w:rPr>
                <w:rFonts w:ascii="Arial" w:hAnsi="Arial" w:cs="Arial"/>
                <w:sz w:val="20"/>
                <w:szCs w:val="20"/>
                <w:shd w:val="clear" w:color="auto" w:fill="FFFFFF"/>
              </w:rPr>
              <w:t>]</w:t>
            </w:r>
          </w:p>
        </w:tc>
      </w:tr>
      <w:tr w:rsidR="00397CD2" w:rsidRPr="0018557A" w14:paraId="3ABA6255" w14:textId="77777777" w:rsidTr="00AC07AB">
        <w:tc>
          <w:tcPr>
            <w:tcW w:w="1165" w:type="dxa"/>
            <w:tcBorders>
              <w:top w:val="nil"/>
              <w:bottom w:val="nil"/>
            </w:tcBorders>
          </w:tcPr>
          <w:p w14:paraId="7BEFAE8C"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Carrot and broccoli</w:t>
            </w:r>
          </w:p>
        </w:tc>
        <w:tc>
          <w:tcPr>
            <w:tcW w:w="1440" w:type="dxa"/>
            <w:tcBorders>
              <w:top w:val="nil"/>
              <w:bottom w:val="nil"/>
            </w:tcBorders>
          </w:tcPr>
          <w:p w14:paraId="35082227"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Field</w:t>
            </w:r>
          </w:p>
        </w:tc>
        <w:tc>
          <w:tcPr>
            <w:tcW w:w="1805" w:type="dxa"/>
            <w:tcBorders>
              <w:top w:val="nil"/>
              <w:bottom w:val="nil"/>
            </w:tcBorders>
          </w:tcPr>
          <w:p w14:paraId="1412FE39" w14:textId="2106B39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 xml:space="preserve">Se-enriched hyperaccumulator </w:t>
            </w:r>
            <w:r w:rsidRPr="0018557A">
              <w:rPr>
                <w:rFonts w:ascii="Arial" w:hAnsi="Arial" w:cs="Arial"/>
                <w:i/>
                <w:iCs/>
                <w:sz w:val="20"/>
                <w:szCs w:val="20"/>
                <w:shd w:val="clear" w:color="auto" w:fill="FFFFFF"/>
              </w:rPr>
              <w:t>Stanleya pinnata</w:t>
            </w:r>
            <w:r w:rsidRPr="0018557A">
              <w:rPr>
                <w:rFonts w:ascii="Arial" w:hAnsi="Arial" w:cs="Arial"/>
                <w:sz w:val="20"/>
                <w:szCs w:val="20"/>
                <w:shd w:val="clear" w:color="auto" w:fill="FFFFFF"/>
              </w:rPr>
              <w:t xml:space="preserve"> (powder</w:t>
            </w:r>
            <w:r w:rsidR="004C0CE0" w:rsidRPr="0018557A">
              <w:rPr>
                <w:rFonts w:ascii="Arial" w:hAnsi="Arial" w:cs="Arial"/>
                <w:sz w:val="20"/>
                <w:szCs w:val="20"/>
                <w:shd w:val="clear" w:color="auto" w:fill="FFFFFF"/>
              </w:rPr>
              <w:t xml:space="preserve">, </w:t>
            </w:r>
            <w:r w:rsidRPr="0018557A">
              <w:rPr>
                <w:rFonts w:ascii="Arial" w:hAnsi="Arial" w:cs="Arial"/>
                <w:sz w:val="20"/>
                <w:szCs w:val="20"/>
                <w:shd w:val="clear" w:color="auto" w:fill="FFFFFF"/>
              </w:rPr>
              <w:t>dried plant)</w:t>
            </w:r>
          </w:p>
        </w:tc>
        <w:tc>
          <w:tcPr>
            <w:tcW w:w="3150" w:type="dxa"/>
            <w:tcBorders>
              <w:top w:val="nil"/>
              <w:bottom w:val="nil"/>
            </w:tcBorders>
          </w:tcPr>
          <w:p w14:paraId="37AF9232" w14:textId="5FE6E2B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The highest Se concentration in carrot roots as well as broccoli florets was obtained for the highest dose of hyperaccumulator</w:t>
            </w:r>
          </w:p>
        </w:tc>
        <w:tc>
          <w:tcPr>
            <w:tcW w:w="1456" w:type="dxa"/>
            <w:tcBorders>
              <w:top w:val="nil"/>
              <w:bottom w:val="nil"/>
            </w:tcBorders>
          </w:tcPr>
          <w:p w14:paraId="6588588F" w14:textId="4F51E442"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49</w:t>
            </w:r>
            <w:r w:rsidRPr="0018557A">
              <w:rPr>
                <w:rFonts w:ascii="Arial" w:hAnsi="Arial" w:cs="Arial"/>
                <w:sz w:val="20"/>
                <w:szCs w:val="20"/>
                <w:shd w:val="clear" w:color="auto" w:fill="FFFFFF"/>
              </w:rPr>
              <w:t>]</w:t>
            </w:r>
          </w:p>
        </w:tc>
      </w:tr>
      <w:tr w:rsidR="00397CD2" w:rsidRPr="0018557A" w14:paraId="7C276A2C" w14:textId="77777777" w:rsidTr="00AC07AB">
        <w:tc>
          <w:tcPr>
            <w:tcW w:w="1165" w:type="dxa"/>
            <w:tcBorders>
              <w:top w:val="nil"/>
            </w:tcBorders>
          </w:tcPr>
          <w:p w14:paraId="1B5B1E70"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Cabbage</w:t>
            </w:r>
          </w:p>
        </w:tc>
        <w:tc>
          <w:tcPr>
            <w:tcW w:w="1440" w:type="dxa"/>
            <w:tcBorders>
              <w:top w:val="nil"/>
            </w:tcBorders>
          </w:tcPr>
          <w:p w14:paraId="11AB7413"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Pot</w:t>
            </w:r>
          </w:p>
        </w:tc>
        <w:tc>
          <w:tcPr>
            <w:tcW w:w="1805" w:type="dxa"/>
            <w:tcBorders>
              <w:top w:val="nil"/>
            </w:tcBorders>
          </w:tcPr>
          <w:p w14:paraId="7990B805"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Se + Betaine</w:t>
            </w:r>
          </w:p>
        </w:tc>
        <w:tc>
          <w:tcPr>
            <w:tcW w:w="3150" w:type="dxa"/>
            <w:tcBorders>
              <w:top w:val="nil"/>
            </w:tcBorders>
          </w:tcPr>
          <w:p w14:paraId="3FF07DB8" w14:textId="18D93585"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Non-significant decrease in Se content compared to the control group fertilised with sodium selenate without betaine</w:t>
            </w:r>
          </w:p>
        </w:tc>
        <w:tc>
          <w:tcPr>
            <w:tcW w:w="1456" w:type="dxa"/>
            <w:tcBorders>
              <w:top w:val="nil"/>
            </w:tcBorders>
          </w:tcPr>
          <w:p w14:paraId="0813D6E3" w14:textId="162D8356"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51</w:t>
            </w:r>
            <w:r w:rsidRPr="0018557A">
              <w:rPr>
                <w:rFonts w:ascii="Arial" w:hAnsi="Arial" w:cs="Arial"/>
                <w:sz w:val="20"/>
                <w:szCs w:val="20"/>
                <w:shd w:val="clear" w:color="auto" w:fill="FFFFFF"/>
              </w:rPr>
              <w:t>]</w:t>
            </w:r>
          </w:p>
        </w:tc>
      </w:tr>
    </w:tbl>
    <w:p w14:paraId="0F212488" w14:textId="01FA7DDC" w:rsidR="0045714D" w:rsidRPr="0018557A" w:rsidRDefault="00596BD5" w:rsidP="0045714D">
      <w:pPr>
        <w:widowControl w:val="0"/>
        <w:spacing w:before="120" w:after="120" w:line="240" w:lineRule="auto"/>
        <w:jc w:val="both"/>
        <w:rPr>
          <w:rFonts w:ascii="Arial" w:hAnsi="Arial" w:cs="Arial"/>
          <w:b/>
          <w:bCs/>
          <w:sz w:val="20"/>
          <w:szCs w:val="20"/>
          <w:shd w:val="clear" w:color="auto" w:fill="FFFFFF"/>
        </w:rPr>
      </w:pPr>
      <w:r w:rsidRPr="0018557A">
        <w:rPr>
          <w:rFonts w:ascii="Arial" w:hAnsi="Arial" w:cs="Arial"/>
          <w:b/>
          <w:bCs/>
          <w:sz w:val="20"/>
          <w:szCs w:val="20"/>
          <w:shd w:val="clear" w:color="auto" w:fill="FFFFFF"/>
        </w:rPr>
        <w:t xml:space="preserve">2.5 </w:t>
      </w:r>
      <w:r w:rsidR="0045714D" w:rsidRPr="0018557A">
        <w:rPr>
          <w:rFonts w:ascii="Arial" w:hAnsi="Arial" w:cs="Arial"/>
          <w:b/>
          <w:bCs/>
          <w:sz w:val="20"/>
          <w:szCs w:val="20"/>
          <w:shd w:val="clear" w:color="auto" w:fill="FFFFFF"/>
        </w:rPr>
        <w:t>Influence of other elements on Se biofortification</w:t>
      </w:r>
    </w:p>
    <w:p w14:paraId="05832357" w14:textId="3BE61740" w:rsidR="0045714D" w:rsidRPr="0018557A" w:rsidRDefault="0045714D" w:rsidP="00596BD5">
      <w:pPr>
        <w:widowControl w:val="0"/>
        <w:spacing w:before="120"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 xml:space="preserve">The presence of other elements in soil or those introduced during fertilisation, is </w:t>
      </w:r>
      <w:proofErr w:type="gramStart"/>
      <w:r w:rsidRPr="0018557A">
        <w:rPr>
          <w:rFonts w:ascii="Arial" w:hAnsi="Arial" w:cs="Arial"/>
          <w:sz w:val="20"/>
          <w:szCs w:val="20"/>
          <w:shd w:val="clear" w:color="auto" w:fill="FFFFFF"/>
        </w:rPr>
        <w:t>another  factor</w:t>
      </w:r>
      <w:proofErr w:type="gramEnd"/>
      <w:r w:rsidRPr="0018557A">
        <w:rPr>
          <w:rFonts w:ascii="Arial" w:hAnsi="Arial" w:cs="Arial"/>
          <w:sz w:val="20"/>
          <w:szCs w:val="20"/>
          <w:shd w:val="clear" w:color="auto" w:fill="FFFFFF"/>
        </w:rPr>
        <w:t xml:space="preserve"> that restricts the uptake of Se by plants. These elements may favour or inhibit the uptake of this trace element (</w:t>
      </w:r>
      <w:r w:rsidRPr="0018557A">
        <w:rPr>
          <w:rFonts w:ascii="Arial" w:hAnsi="Arial" w:cs="Arial"/>
          <w:color w:val="0070C0"/>
          <w:sz w:val="20"/>
          <w:szCs w:val="20"/>
          <w:shd w:val="clear" w:color="auto" w:fill="FFFFFF"/>
        </w:rPr>
        <w:t>Table 2</w:t>
      </w:r>
      <w:r w:rsidRPr="0018557A">
        <w:rPr>
          <w:rFonts w:ascii="Arial" w:hAnsi="Arial" w:cs="Arial"/>
          <w:sz w:val="20"/>
          <w:szCs w:val="20"/>
          <w:shd w:val="clear" w:color="auto" w:fill="FFFFFF"/>
        </w:rPr>
        <w:t>). For example, nitrogen plays a significant role in the process of enriching plants with Se, and must be administered (in form of fertilisers) in order to enhance the yield and promote greater uptake of Se [</w:t>
      </w:r>
      <w:r w:rsidRPr="0018557A">
        <w:rPr>
          <w:rFonts w:ascii="Arial" w:hAnsi="Arial" w:cs="Arial"/>
          <w:color w:val="0070C0"/>
          <w:sz w:val="20"/>
          <w:szCs w:val="20"/>
          <w:shd w:val="clear" w:color="auto" w:fill="FFFFFF"/>
        </w:rPr>
        <w:t>52</w:t>
      </w:r>
      <w:r w:rsidRPr="0018557A">
        <w:rPr>
          <w:rFonts w:ascii="Arial" w:hAnsi="Arial" w:cs="Arial"/>
          <w:sz w:val="20"/>
          <w:szCs w:val="20"/>
          <w:shd w:val="clear" w:color="auto" w:fill="FFFFFF"/>
        </w:rPr>
        <w:t>]. In contrast, because selenium and sulphur are similar to each other in terms of uptake and assimilation, or the synthesis of related compounds like selenocysteine and cysteine, sulphur and sulphates inhibit the uptake of Se and vice</w:t>
      </w:r>
      <w:r w:rsidR="009C56FC" w:rsidRPr="0018557A">
        <w:rPr>
          <w:rFonts w:ascii="Arial" w:hAnsi="Arial" w:cs="Arial"/>
          <w:sz w:val="20"/>
          <w:szCs w:val="20"/>
          <w:shd w:val="clear" w:color="auto" w:fill="FFFFFF"/>
        </w:rPr>
        <w:t>-</w:t>
      </w:r>
      <w:r w:rsidRPr="0018557A">
        <w:rPr>
          <w:rFonts w:ascii="Arial" w:hAnsi="Arial" w:cs="Arial"/>
          <w:sz w:val="20"/>
          <w:szCs w:val="20"/>
          <w:shd w:val="clear" w:color="auto" w:fill="FFFFFF"/>
        </w:rPr>
        <w:t>versa [</w:t>
      </w:r>
      <w:r w:rsidRPr="0018557A">
        <w:rPr>
          <w:rFonts w:ascii="Arial" w:hAnsi="Arial" w:cs="Arial"/>
          <w:color w:val="0070C0"/>
          <w:sz w:val="20"/>
          <w:szCs w:val="20"/>
          <w:shd w:val="clear" w:color="auto" w:fill="FFFFFF"/>
        </w:rPr>
        <w:t>29</w:t>
      </w:r>
      <w:r w:rsidRPr="0018557A">
        <w:rPr>
          <w:rFonts w:ascii="Arial" w:hAnsi="Arial" w:cs="Arial"/>
          <w:sz w:val="20"/>
          <w:szCs w:val="20"/>
          <w:shd w:val="clear" w:color="auto" w:fill="FFFFFF"/>
        </w:rPr>
        <w:t>]. Mobini et al. [</w:t>
      </w:r>
      <w:r w:rsidRPr="0018557A">
        <w:rPr>
          <w:rFonts w:ascii="Arial" w:hAnsi="Arial" w:cs="Arial"/>
          <w:color w:val="0070C0"/>
          <w:sz w:val="20"/>
          <w:szCs w:val="20"/>
          <w:shd w:val="clear" w:color="auto" w:fill="FFFFFF"/>
        </w:rPr>
        <w:t>53</w:t>
      </w:r>
      <w:r w:rsidRPr="0018557A">
        <w:rPr>
          <w:rFonts w:ascii="Arial" w:hAnsi="Arial" w:cs="Arial"/>
          <w:sz w:val="20"/>
          <w:szCs w:val="20"/>
          <w:shd w:val="clear" w:color="auto" w:fill="FFFFFF"/>
        </w:rPr>
        <w:t>] demonstrated such type of interaction in onion.</w:t>
      </w:r>
    </w:p>
    <w:p w14:paraId="12EF8159" w14:textId="75422B73" w:rsidR="0045714D" w:rsidRPr="0018557A" w:rsidRDefault="0045714D" w:rsidP="0045714D">
      <w:pPr>
        <w:widowControl w:val="0"/>
        <w:spacing w:after="120" w:line="240" w:lineRule="auto"/>
        <w:jc w:val="center"/>
        <w:rPr>
          <w:rFonts w:ascii="Arial" w:hAnsi="Arial" w:cs="Arial"/>
          <w:b/>
          <w:bCs/>
          <w:sz w:val="20"/>
          <w:szCs w:val="20"/>
          <w:shd w:val="clear" w:color="auto" w:fill="FFFFFF"/>
        </w:rPr>
      </w:pPr>
      <w:r w:rsidRPr="0018557A">
        <w:rPr>
          <w:rFonts w:ascii="Arial" w:hAnsi="Arial" w:cs="Arial"/>
          <w:b/>
          <w:bCs/>
          <w:sz w:val="20"/>
          <w:szCs w:val="20"/>
          <w:shd w:val="clear" w:color="auto" w:fill="FFFFFF"/>
        </w:rPr>
        <w:t>Table 2</w:t>
      </w:r>
      <w:r w:rsidR="00407BC1" w:rsidRPr="0018557A">
        <w:rPr>
          <w:rFonts w:ascii="Arial" w:hAnsi="Arial" w:cs="Arial"/>
          <w:b/>
          <w:bCs/>
          <w:sz w:val="20"/>
          <w:szCs w:val="20"/>
          <w:shd w:val="clear" w:color="auto" w:fill="FFFFFF"/>
        </w:rPr>
        <w:t>.</w:t>
      </w:r>
      <w:r w:rsidRPr="0018557A">
        <w:rPr>
          <w:rFonts w:ascii="Arial" w:hAnsi="Arial" w:cs="Arial"/>
          <w:b/>
          <w:bCs/>
          <w:sz w:val="20"/>
          <w:szCs w:val="20"/>
          <w:shd w:val="clear" w:color="auto" w:fill="FFFFFF"/>
        </w:rPr>
        <w:t xml:space="preserve"> Impact of presence of some elements on Se biofortification of vegetable crops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
        <w:gridCol w:w="989"/>
        <w:gridCol w:w="1272"/>
        <w:gridCol w:w="1292"/>
        <w:gridCol w:w="952"/>
        <w:gridCol w:w="2430"/>
        <w:gridCol w:w="1191"/>
      </w:tblGrid>
      <w:tr w:rsidR="0045714D" w:rsidRPr="0018557A" w14:paraId="1F1C5FD9" w14:textId="77777777" w:rsidTr="00AE7F7F">
        <w:tc>
          <w:tcPr>
            <w:tcW w:w="894" w:type="dxa"/>
            <w:tcBorders>
              <w:top w:val="single" w:sz="4" w:space="0" w:color="auto"/>
              <w:bottom w:val="single" w:sz="4" w:space="0" w:color="auto"/>
            </w:tcBorders>
          </w:tcPr>
          <w:p w14:paraId="0941E46A"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Crop</w:t>
            </w:r>
          </w:p>
        </w:tc>
        <w:tc>
          <w:tcPr>
            <w:tcW w:w="989" w:type="dxa"/>
            <w:tcBorders>
              <w:top w:val="single" w:sz="4" w:space="0" w:color="auto"/>
              <w:bottom w:val="single" w:sz="4" w:space="0" w:color="auto"/>
            </w:tcBorders>
          </w:tcPr>
          <w:p w14:paraId="3FE46903"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Type of trial</w:t>
            </w:r>
          </w:p>
        </w:tc>
        <w:tc>
          <w:tcPr>
            <w:tcW w:w="1268" w:type="dxa"/>
            <w:tcBorders>
              <w:top w:val="single" w:sz="4" w:space="0" w:color="auto"/>
              <w:bottom w:val="single" w:sz="4" w:space="0" w:color="auto"/>
            </w:tcBorders>
          </w:tcPr>
          <w:p w14:paraId="389D5BE7"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Type of application</w:t>
            </w:r>
          </w:p>
        </w:tc>
        <w:tc>
          <w:tcPr>
            <w:tcW w:w="1292" w:type="dxa"/>
            <w:tcBorders>
              <w:top w:val="single" w:sz="4" w:space="0" w:color="auto"/>
              <w:bottom w:val="single" w:sz="4" w:space="0" w:color="auto"/>
            </w:tcBorders>
          </w:tcPr>
          <w:p w14:paraId="07DB6F29"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Influencing element</w:t>
            </w:r>
          </w:p>
        </w:tc>
        <w:tc>
          <w:tcPr>
            <w:tcW w:w="952" w:type="dxa"/>
            <w:tcBorders>
              <w:top w:val="single" w:sz="4" w:space="0" w:color="auto"/>
              <w:bottom w:val="single" w:sz="4" w:space="0" w:color="auto"/>
            </w:tcBorders>
          </w:tcPr>
          <w:p w14:paraId="08441AE4"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Type of impact</w:t>
            </w:r>
            <w:r w:rsidRPr="0018557A">
              <w:rPr>
                <w:rFonts w:ascii="Arial" w:hAnsi="Arial" w:cs="Arial"/>
                <w:b/>
                <w:bCs/>
                <w:sz w:val="20"/>
                <w:szCs w:val="20"/>
                <w:shd w:val="clear" w:color="auto" w:fill="FFFFFF"/>
                <w:vertAlign w:val="superscript"/>
              </w:rPr>
              <w:t>#</w:t>
            </w:r>
          </w:p>
        </w:tc>
        <w:tc>
          <w:tcPr>
            <w:tcW w:w="2430" w:type="dxa"/>
            <w:tcBorders>
              <w:top w:val="single" w:sz="4" w:space="0" w:color="auto"/>
              <w:bottom w:val="single" w:sz="4" w:space="0" w:color="auto"/>
            </w:tcBorders>
          </w:tcPr>
          <w:p w14:paraId="37C849A3"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Effect</w:t>
            </w:r>
          </w:p>
        </w:tc>
        <w:tc>
          <w:tcPr>
            <w:tcW w:w="1191" w:type="dxa"/>
            <w:tcBorders>
              <w:top w:val="single" w:sz="4" w:space="0" w:color="auto"/>
              <w:bottom w:val="single" w:sz="4" w:space="0" w:color="auto"/>
            </w:tcBorders>
          </w:tcPr>
          <w:p w14:paraId="19BDBD85"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Reference</w:t>
            </w:r>
          </w:p>
        </w:tc>
      </w:tr>
      <w:tr w:rsidR="0045714D" w:rsidRPr="0018557A" w14:paraId="381D2AA7" w14:textId="77777777" w:rsidTr="00AE7F7F">
        <w:tc>
          <w:tcPr>
            <w:tcW w:w="894" w:type="dxa"/>
            <w:tcBorders>
              <w:top w:val="single" w:sz="4" w:space="0" w:color="auto"/>
              <w:bottom w:val="nil"/>
            </w:tcBorders>
          </w:tcPr>
          <w:p w14:paraId="1E95DB14"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Carrot</w:t>
            </w:r>
          </w:p>
        </w:tc>
        <w:tc>
          <w:tcPr>
            <w:tcW w:w="989" w:type="dxa"/>
            <w:tcBorders>
              <w:top w:val="single" w:sz="4" w:space="0" w:color="auto"/>
              <w:bottom w:val="nil"/>
            </w:tcBorders>
          </w:tcPr>
          <w:p w14:paraId="76026089"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Field</w:t>
            </w:r>
          </w:p>
        </w:tc>
        <w:tc>
          <w:tcPr>
            <w:tcW w:w="1268" w:type="dxa"/>
            <w:tcBorders>
              <w:top w:val="single" w:sz="4" w:space="0" w:color="auto"/>
              <w:bottom w:val="nil"/>
            </w:tcBorders>
          </w:tcPr>
          <w:p w14:paraId="543E528B"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Soil</w:t>
            </w:r>
          </w:p>
        </w:tc>
        <w:tc>
          <w:tcPr>
            <w:tcW w:w="1292" w:type="dxa"/>
            <w:tcBorders>
              <w:top w:val="single" w:sz="4" w:space="0" w:color="auto"/>
              <w:bottom w:val="nil"/>
            </w:tcBorders>
          </w:tcPr>
          <w:p w14:paraId="75F17230"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I (Iodine)</w:t>
            </w:r>
          </w:p>
        </w:tc>
        <w:tc>
          <w:tcPr>
            <w:tcW w:w="952" w:type="dxa"/>
            <w:tcBorders>
              <w:top w:val="single" w:sz="4" w:space="0" w:color="auto"/>
              <w:bottom w:val="nil"/>
            </w:tcBorders>
          </w:tcPr>
          <w:p w14:paraId="4AB69785"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p>
        </w:tc>
        <w:tc>
          <w:tcPr>
            <w:tcW w:w="2430" w:type="dxa"/>
            <w:tcBorders>
              <w:top w:val="single" w:sz="4" w:space="0" w:color="auto"/>
              <w:bottom w:val="nil"/>
            </w:tcBorders>
          </w:tcPr>
          <w:p w14:paraId="59DF9B5D" w14:textId="6971A1B2"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 xml:space="preserve">Slight enrichment of Se in the carrot roots was achieved assuming that in the (Se + I) combination, selenium was present in the form of </w:t>
            </w:r>
            <w:proofErr w:type="gramStart"/>
            <w:r w:rsidRPr="0018557A">
              <w:rPr>
                <w:rFonts w:ascii="Arial" w:hAnsi="Arial" w:cs="Arial"/>
                <w:sz w:val="20"/>
                <w:szCs w:val="20"/>
                <w:shd w:val="clear" w:color="auto" w:fill="FFFFFF"/>
              </w:rPr>
              <w:t>Se(</w:t>
            </w:r>
            <w:proofErr w:type="gramEnd"/>
            <w:r w:rsidRPr="0018557A">
              <w:rPr>
                <w:rFonts w:ascii="Arial" w:hAnsi="Arial" w:cs="Arial"/>
                <w:sz w:val="20"/>
                <w:szCs w:val="20"/>
                <w:shd w:val="clear" w:color="auto" w:fill="FFFFFF"/>
              </w:rPr>
              <w:t>VI) and iodine, in the form of  I(V)</w:t>
            </w:r>
          </w:p>
        </w:tc>
        <w:tc>
          <w:tcPr>
            <w:tcW w:w="1191" w:type="dxa"/>
            <w:tcBorders>
              <w:top w:val="single" w:sz="4" w:space="0" w:color="auto"/>
              <w:bottom w:val="nil"/>
            </w:tcBorders>
          </w:tcPr>
          <w:p w14:paraId="725814A6" w14:textId="677122BB"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16</w:t>
            </w:r>
            <w:r w:rsidRPr="0018557A">
              <w:rPr>
                <w:rFonts w:ascii="Arial" w:hAnsi="Arial" w:cs="Arial"/>
                <w:sz w:val="20"/>
                <w:szCs w:val="20"/>
                <w:shd w:val="clear" w:color="auto" w:fill="FFFFFF"/>
              </w:rPr>
              <w:t>]</w:t>
            </w:r>
          </w:p>
        </w:tc>
      </w:tr>
      <w:tr w:rsidR="0045714D" w:rsidRPr="0018557A" w14:paraId="4BB3E0C7" w14:textId="77777777" w:rsidTr="00AE7F7F">
        <w:tc>
          <w:tcPr>
            <w:tcW w:w="894" w:type="dxa"/>
            <w:tcBorders>
              <w:top w:val="nil"/>
              <w:bottom w:val="nil"/>
            </w:tcBorders>
          </w:tcPr>
          <w:p w14:paraId="51FA165E"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Onion</w:t>
            </w:r>
          </w:p>
        </w:tc>
        <w:tc>
          <w:tcPr>
            <w:tcW w:w="989" w:type="dxa"/>
            <w:tcBorders>
              <w:top w:val="nil"/>
              <w:bottom w:val="nil"/>
            </w:tcBorders>
          </w:tcPr>
          <w:p w14:paraId="0238FBDA"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Pot</w:t>
            </w:r>
          </w:p>
        </w:tc>
        <w:tc>
          <w:tcPr>
            <w:tcW w:w="1268" w:type="dxa"/>
            <w:tcBorders>
              <w:top w:val="nil"/>
              <w:bottom w:val="nil"/>
            </w:tcBorders>
          </w:tcPr>
          <w:p w14:paraId="5F229CA8"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Irrigation</w:t>
            </w:r>
          </w:p>
        </w:tc>
        <w:tc>
          <w:tcPr>
            <w:tcW w:w="1292" w:type="dxa"/>
            <w:tcBorders>
              <w:top w:val="nil"/>
              <w:bottom w:val="nil"/>
            </w:tcBorders>
          </w:tcPr>
          <w:p w14:paraId="4DE0B74B"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 (Sulphur)</w:t>
            </w:r>
          </w:p>
        </w:tc>
        <w:tc>
          <w:tcPr>
            <w:tcW w:w="952" w:type="dxa"/>
            <w:tcBorders>
              <w:top w:val="nil"/>
              <w:bottom w:val="nil"/>
            </w:tcBorders>
          </w:tcPr>
          <w:p w14:paraId="40E4960E"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p>
        </w:tc>
        <w:tc>
          <w:tcPr>
            <w:tcW w:w="2430" w:type="dxa"/>
            <w:tcBorders>
              <w:top w:val="nil"/>
              <w:bottom w:val="nil"/>
            </w:tcBorders>
          </w:tcPr>
          <w:p w14:paraId="1C5D80D0" w14:textId="0340D680"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With an increase in dose, SO</w:t>
            </w:r>
            <w:r w:rsidRPr="0018557A">
              <w:rPr>
                <w:rFonts w:ascii="Arial" w:hAnsi="Arial" w:cs="Arial"/>
                <w:sz w:val="20"/>
                <w:szCs w:val="20"/>
                <w:shd w:val="clear" w:color="auto" w:fill="FFFFFF"/>
                <w:vertAlign w:val="subscript"/>
              </w:rPr>
              <w:t>4</w:t>
            </w:r>
            <w:r w:rsidRPr="0018557A">
              <w:rPr>
                <w:rFonts w:ascii="Arial" w:hAnsi="Arial" w:cs="Arial"/>
                <w:sz w:val="20"/>
                <w:szCs w:val="20"/>
                <w:shd w:val="clear" w:color="auto" w:fill="FFFFFF"/>
                <w:vertAlign w:val="superscript"/>
              </w:rPr>
              <w:t>2-</w:t>
            </w:r>
            <w:r w:rsidRPr="0018557A">
              <w:rPr>
                <w:rFonts w:ascii="Arial" w:hAnsi="Arial" w:cs="Arial"/>
                <w:sz w:val="20"/>
                <w:szCs w:val="20"/>
                <w:shd w:val="clear" w:color="auto" w:fill="FFFFFF"/>
              </w:rPr>
              <w:t xml:space="preserve"> content of bulbs increased, but however, the Se content decreased</w:t>
            </w:r>
          </w:p>
        </w:tc>
        <w:tc>
          <w:tcPr>
            <w:tcW w:w="1191" w:type="dxa"/>
            <w:tcBorders>
              <w:top w:val="nil"/>
              <w:bottom w:val="nil"/>
            </w:tcBorders>
          </w:tcPr>
          <w:p w14:paraId="4A236A5A" w14:textId="222D9D9A"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53</w:t>
            </w:r>
            <w:r w:rsidRPr="0018557A">
              <w:rPr>
                <w:rFonts w:ascii="Arial" w:hAnsi="Arial" w:cs="Arial"/>
                <w:sz w:val="20"/>
                <w:szCs w:val="20"/>
                <w:shd w:val="clear" w:color="auto" w:fill="FFFFFF"/>
              </w:rPr>
              <w:t>]</w:t>
            </w:r>
          </w:p>
        </w:tc>
      </w:tr>
      <w:tr w:rsidR="0045714D" w:rsidRPr="0018557A" w14:paraId="1F654859" w14:textId="77777777" w:rsidTr="00AE7F7F">
        <w:tc>
          <w:tcPr>
            <w:tcW w:w="894" w:type="dxa"/>
            <w:tcBorders>
              <w:top w:val="nil"/>
              <w:bottom w:val="single" w:sz="4" w:space="0" w:color="auto"/>
            </w:tcBorders>
          </w:tcPr>
          <w:p w14:paraId="4EC30337"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Lettuce</w:t>
            </w:r>
          </w:p>
        </w:tc>
        <w:tc>
          <w:tcPr>
            <w:tcW w:w="989" w:type="dxa"/>
            <w:tcBorders>
              <w:top w:val="nil"/>
              <w:bottom w:val="single" w:sz="4" w:space="0" w:color="auto"/>
            </w:tcBorders>
          </w:tcPr>
          <w:p w14:paraId="2A5F356A"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Pot</w:t>
            </w:r>
          </w:p>
        </w:tc>
        <w:tc>
          <w:tcPr>
            <w:tcW w:w="1268" w:type="dxa"/>
            <w:tcBorders>
              <w:top w:val="nil"/>
              <w:bottom w:val="single" w:sz="4" w:space="0" w:color="auto"/>
            </w:tcBorders>
          </w:tcPr>
          <w:p w14:paraId="2190F495"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Soil</w:t>
            </w:r>
          </w:p>
        </w:tc>
        <w:tc>
          <w:tcPr>
            <w:tcW w:w="1292" w:type="dxa"/>
            <w:tcBorders>
              <w:top w:val="nil"/>
              <w:bottom w:val="single" w:sz="4" w:space="0" w:color="auto"/>
            </w:tcBorders>
          </w:tcPr>
          <w:p w14:paraId="5103C022" w14:textId="3EA69ADD"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Hg</w:t>
            </w:r>
            <w:r w:rsidR="00030B26" w:rsidRPr="0018557A">
              <w:rPr>
                <w:rFonts w:ascii="Arial" w:hAnsi="Arial" w:cs="Arial"/>
                <w:sz w:val="20"/>
                <w:szCs w:val="20"/>
                <w:shd w:val="clear" w:color="auto" w:fill="FFFFFF"/>
              </w:rPr>
              <w:t xml:space="preserve"> </w:t>
            </w:r>
            <w:r w:rsidRPr="0018557A">
              <w:rPr>
                <w:rFonts w:ascii="Arial" w:hAnsi="Arial" w:cs="Arial"/>
                <w:sz w:val="20"/>
                <w:szCs w:val="20"/>
                <w:shd w:val="clear" w:color="auto" w:fill="FFFFFF"/>
              </w:rPr>
              <w:t>(Mercury)</w:t>
            </w:r>
          </w:p>
        </w:tc>
        <w:tc>
          <w:tcPr>
            <w:tcW w:w="952" w:type="dxa"/>
            <w:tcBorders>
              <w:top w:val="nil"/>
              <w:bottom w:val="single" w:sz="4" w:space="0" w:color="auto"/>
            </w:tcBorders>
          </w:tcPr>
          <w:p w14:paraId="17EEC78C"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p>
        </w:tc>
        <w:tc>
          <w:tcPr>
            <w:tcW w:w="2430" w:type="dxa"/>
            <w:tcBorders>
              <w:top w:val="nil"/>
              <w:bottom w:val="single" w:sz="4" w:space="0" w:color="auto"/>
            </w:tcBorders>
          </w:tcPr>
          <w:p w14:paraId="3E6A0E9D" w14:textId="44261001"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The presence of Hg improved Se assimilation, which increased its content in the stem</w:t>
            </w:r>
          </w:p>
        </w:tc>
        <w:tc>
          <w:tcPr>
            <w:tcW w:w="1191" w:type="dxa"/>
            <w:tcBorders>
              <w:top w:val="nil"/>
              <w:bottom w:val="single" w:sz="4" w:space="0" w:color="auto"/>
            </w:tcBorders>
          </w:tcPr>
          <w:p w14:paraId="05BF8530" w14:textId="5894689A"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54</w:t>
            </w:r>
            <w:r w:rsidRPr="0018557A">
              <w:rPr>
                <w:rFonts w:ascii="Arial" w:hAnsi="Arial" w:cs="Arial"/>
                <w:sz w:val="20"/>
                <w:szCs w:val="20"/>
                <w:shd w:val="clear" w:color="auto" w:fill="FFFFFF"/>
              </w:rPr>
              <w:t>]</w:t>
            </w:r>
          </w:p>
        </w:tc>
      </w:tr>
    </w:tbl>
    <w:p w14:paraId="0B9543DE" w14:textId="2BD273E6" w:rsidR="0045714D" w:rsidRPr="0018557A" w:rsidRDefault="0045714D" w:rsidP="0045714D">
      <w:pPr>
        <w:widowControl w:val="0"/>
        <w:spacing w:before="20" w:after="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vertAlign w:val="superscript"/>
        </w:rPr>
        <w:lastRenderedPageBreak/>
        <w:t>#</w:t>
      </w:r>
      <w:r w:rsidRPr="0018557A">
        <w:rPr>
          <w:rFonts w:ascii="Arial" w:hAnsi="Arial" w:cs="Arial"/>
          <w:sz w:val="20"/>
          <w:szCs w:val="20"/>
          <w:shd w:val="clear" w:color="auto" w:fill="FFFFFF"/>
        </w:rPr>
        <w:t xml:space="preserve"> ‘+’ denotes synergism/positive influence; ‘–</w:t>
      </w:r>
      <w:r w:rsidR="000D39DC" w:rsidRPr="0018557A">
        <w:rPr>
          <w:rFonts w:ascii="Arial" w:hAnsi="Arial" w:cs="Arial"/>
          <w:sz w:val="20"/>
          <w:szCs w:val="20"/>
          <w:shd w:val="clear" w:color="auto" w:fill="FFFFFF"/>
        </w:rPr>
        <w:t>’</w:t>
      </w:r>
      <w:r w:rsidRPr="0018557A">
        <w:rPr>
          <w:rFonts w:ascii="Arial" w:hAnsi="Arial" w:cs="Arial"/>
          <w:sz w:val="20"/>
          <w:szCs w:val="20"/>
          <w:shd w:val="clear" w:color="auto" w:fill="FFFFFF"/>
        </w:rPr>
        <w:t xml:space="preserve"> denotes antagonism/negative influence.</w:t>
      </w:r>
    </w:p>
    <w:p w14:paraId="785964B3" w14:textId="77777777" w:rsidR="0045714D" w:rsidRPr="0018557A" w:rsidRDefault="0045714D" w:rsidP="00596BD5">
      <w:pPr>
        <w:widowControl w:val="0"/>
        <w:spacing w:before="120"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Many vegetable crops have benefited from the successful application of selenium biofortification using sodium selenate or sodium selenite. In addition, the potential antioxidant and antisenescence effects of Se can improve the shelf life during post-harvest storage [</w:t>
      </w:r>
      <w:r w:rsidRPr="0018557A">
        <w:rPr>
          <w:rFonts w:ascii="Arial" w:hAnsi="Arial" w:cs="Arial"/>
          <w:color w:val="0070C0"/>
          <w:sz w:val="20"/>
          <w:szCs w:val="20"/>
          <w:shd w:val="clear" w:color="auto" w:fill="FFFFFF"/>
        </w:rPr>
        <w:t>55</w:t>
      </w:r>
      <w:r w:rsidRPr="0018557A">
        <w:rPr>
          <w:rFonts w:ascii="Arial" w:hAnsi="Arial" w:cs="Arial"/>
          <w:sz w:val="20"/>
          <w:szCs w:val="20"/>
          <w:shd w:val="clear" w:color="auto" w:fill="FFFFFF"/>
        </w:rPr>
        <w:t>]. Naturally fermented Se-enriched sauerkraut was shown to have higher antioxidant activity than naturally fermented non-Se-enriched sauerkraut [</w:t>
      </w:r>
      <w:r w:rsidRPr="0018557A">
        <w:rPr>
          <w:rFonts w:ascii="Arial" w:hAnsi="Arial" w:cs="Arial"/>
          <w:color w:val="0070C0"/>
          <w:sz w:val="20"/>
          <w:szCs w:val="20"/>
          <w:shd w:val="clear" w:color="auto" w:fill="FFFFFF"/>
        </w:rPr>
        <w:t>56</w:t>
      </w:r>
      <w:r w:rsidRPr="0018557A">
        <w:rPr>
          <w:rFonts w:ascii="Arial" w:hAnsi="Arial" w:cs="Arial"/>
          <w:sz w:val="20"/>
          <w:szCs w:val="20"/>
          <w:shd w:val="clear" w:color="auto" w:fill="FFFFFF"/>
        </w:rPr>
        <w:t xml:space="preserve">], which could be due to the biotransformation of </w:t>
      </w:r>
      <w:proofErr w:type="gramStart"/>
      <w:r w:rsidRPr="0018557A">
        <w:rPr>
          <w:rFonts w:ascii="Arial" w:hAnsi="Arial" w:cs="Arial"/>
          <w:sz w:val="20"/>
          <w:szCs w:val="20"/>
          <w:shd w:val="clear" w:color="auto" w:fill="FFFFFF"/>
        </w:rPr>
        <w:t>Se(</w:t>
      </w:r>
      <w:proofErr w:type="gramEnd"/>
      <w:r w:rsidRPr="0018557A">
        <w:rPr>
          <w:rFonts w:ascii="Arial" w:hAnsi="Arial" w:cs="Arial"/>
          <w:sz w:val="20"/>
          <w:szCs w:val="20"/>
          <w:shd w:val="clear" w:color="auto" w:fill="FFFFFF"/>
        </w:rPr>
        <w:t xml:space="preserve">IV) into organic Se species, making them more available to attract free radicals. Se biofortification is beneficial to plant growth while simultaneously yielding vegetables with health benefits serving as functional foods; however, due to the high toxicity of Se, particularly in the form of </w:t>
      </w:r>
      <w:proofErr w:type="gramStart"/>
      <w:r w:rsidRPr="0018557A">
        <w:rPr>
          <w:rFonts w:ascii="Arial" w:hAnsi="Arial" w:cs="Arial"/>
          <w:sz w:val="20"/>
          <w:szCs w:val="20"/>
          <w:shd w:val="clear" w:color="auto" w:fill="FFFFFF"/>
        </w:rPr>
        <w:t>Se(</w:t>
      </w:r>
      <w:proofErr w:type="gramEnd"/>
      <w:r w:rsidRPr="0018557A">
        <w:rPr>
          <w:rFonts w:ascii="Arial" w:hAnsi="Arial" w:cs="Arial"/>
          <w:sz w:val="20"/>
          <w:szCs w:val="20"/>
          <w:shd w:val="clear" w:color="auto" w:fill="FFFFFF"/>
        </w:rPr>
        <w:t>VI), care must be taken to ensure that the final product has a Se content that is within the safe maximum dietary intake.</w:t>
      </w:r>
    </w:p>
    <w:p w14:paraId="18792B0E" w14:textId="160C59B6" w:rsidR="0045714D" w:rsidRPr="0018557A" w:rsidRDefault="00596BD5" w:rsidP="0045714D">
      <w:pPr>
        <w:widowControl w:val="0"/>
        <w:spacing w:after="120" w:line="240" w:lineRule="auto"/>
        <w:jc w:val="both"/>
        <w:rPr>
          <w:rFonts w:ascii="Arial" w:hAnsi="Arial" w:cs="Arial"/>
          <w:b/>
          <w:bCs/>
        </w:rPr>
      </w:pPr>
      <w:r w:rsidRPr="0018557A">
        <w:rPr>
          <w:rFonts w:ascii="Arial" w:hAnsi="Arial" w:cs="Arial"/>
          <w:b/>
          <w:bCs/>
        </w:rPr>
        <w:t xml:space="preserve">3. </w:t>
      </w:r>
      <w:r w:rsidR="0045714D" w:rsidRPr="0018557A">
        <w:rPr>
          <w:rFonts w:ascii="Arial" w:hAnsi="Arial" w:cs="Arial"/>
          <w:b/>
          <w:bCs/>
        </w:rPr>
        <w:t>IODINE</w:t>
      </w:r>
    </w:p>
    <w:p w14:paraId="7B756DA8" w14:textId="542F48A9" w:rsidR="0045714D" w:rsidRPr="0018557A" w:rsidRDefault="00596BD5" w:rsidP="0045714D">
      <w:pPr>
        <w:widowControl w:val="0"/>
        <w:spacing w:after="120" w:line="240" w:lineRule="auto"/>
        <w:jc w:val="both"/>
        <w:rPr>
          <w:rFonts w:ascii="Arial" w:hAnsi="Arial" w:cs="Arial"/>
          <w:sz w:val="20"/>
          <w:szCs w:val="20"/>
          <w:shd w:val="clear" w:color="auto" w:fill="FFFFFF"/>
        </w:rPr>
      </w:pPr>
      <w:r w:rsidRPr="0018557A">
        <w:rPr>
          <w:rFonts w:ascii="Arial" w:hAnsi="Arial" w:cs="Arial"/>
          <w:b/>
          <w:bCs/>
          <w:sz w:val="20"/>
          <w:szCs w:val="20"/>
          <w:shd w:val="clear" w:color="auto" w:fill="FFFFFF"/>
        </w:rPr>
        <w:t xml:space="preserve">3.1 </w:t>
      </w:r>
      <w:r w:rsidR="0045714D" w:rsidRPr="0018557A">
        <w:rPr>
          <w:rFonts w:ascii="Arial" w:hAnsi="Arial" w:cs="Arial"/>
          <w:b/>
          <w:bCs/>
          <w:sz w:val="20"/>
          <w:szCs w:val="20"/>
          <w:shd w:val="clear" w:color="auto" w:fill="FFFFFF"/>
        </w:rPr>
        <w:t>Uptake, transportation and assimilation of iodine in plants</w:t>
      </w:r>
    </w:p>
    <w:p w14:paraId="62FCC15D" w14:textId="77777777" w:rsidR="0045714D" w:rsidRPr="0018557A" w:rsidRDefault="0045714D" w:rsidP="00596BD5">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The typical iodine concentration of soils in most regions ranges between 0.5 and 20 mg kg</w:t>
      </w:r>
      <w:r w:rsidRPr="0018557A">
        <w:rPr>
          <w:rFonts w:ascii="Arial" w:eastAsia="Arial" w:hAnsi="Arial" w:cs="Arial"/>
          <w:sz w:val="20"/>
          <w:szCs w:val="20"/>
          <w:shd w:val="clear" w:color="auto" w:fill="FFFFFF"/>
          <w:vertAlign w:val="superscript"/>
        </w:rPr>
        <w:noBreakHyphen/>
        <w:t>1</w:t>
      </w:r>
      <w:r w:rsidRPr="0018557A">
        <w:rPr>
          <w:rFonts w:ascii="Arial" w:hAnsi="Arial" w:cs="Arial"/>
          <w:sz w:val="20"/>
          <w:szCs w:val="20"/>
          <w:shd w:val="clear" w:color="auto" w:fill="FFFFFF"/>
        </w:rPr>
        <w:t>, which is insufficient to produce crops with adequate iodine content to meet the daily intake recommendations. Despite not being essential for plant growth, iodine can be taken up by plants and translocated within the tissues. Generally, iodine is toxic to plants; however, it can be beneficial at low concentrations [</w:t>
      </w:r>
      <w:r w:rsidRPr="0018557A">
        <w:rPr>
          <w:rFonts w:ascii="Arial" w:hAnsi="Arial" w:cs="Arial"/>
          <w:color w:val="0070C0"/>
          <w:sz w:val="20"/>
          <w:szCs w:val="20"/>
          <w:shd w:val="clear" w:color="auto" w:fill="FFFFFF"/>
        </w:rPr>
        <w:t>57</w:t>
      </w:r>
      <w:r w:rsidRPr="0018557A">
        <w:rPr>
          <w:rFonts w:ascii="Arial" w:hAnsi="Arial" w:cs="Arial"/>
          <w:sz w:val="20"/>
          <w:szCs w:val="20"/>
          <w:shd w:val="clear" w:color="auto" w:fill="FFFFFF"/>
        </w:rPr>
        <w:t>]. Its detrimental effects (on specific plants) are contingent upon the form/species (iodide or iodate) applied, the plant’s mechanism of its uptake and transport, and the properties of the substrate employed [</w:t>
      </w:r>
      <w:r w:rsidRPr="0018557A">
        <w:rPr>
          <w:rFonts w:ascii="Arial" w:hAnsi="Arial" w:cs="Arial"/>
          <w:color w:val="0070C0"/>
          <w:sz w:val="20"/>
          <w:szCs w:val="20"/>
          <w:shd w:val="clear" w:color="auto" w:fill="FFFFFF"/>
        </w:rPr>
        <w:t>58</w:t>
      </w:r>
      <w:r w:rsidRPr="0018557A">
        <w:rPr>
          <w:rFonts w:ascii="Arial" w:hAnsi="Arial" w:cs="Arial"/>
          <w:sz w:val="20"/>
          <w:szCs w:val="20"/>
          <w:shd w:val="clear" w:color="auto" w:fill="FFFFFF"/>
        </w:rPr>
        <w:t>].</w:t>
      </w:r>
    </w:p>
    <w:p w14:paraId="1592E607" w14:textId="254C375E" w:rsidR="0045714D" w:rsidRPr="0018557A" w:rsidRDefault="0045714D" w:rsidP="0045714D">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Plant leaves absorb iodine through stomata (60%) and leaf surface (40%), although it can be lost as a result of tissue decay, wind and precipitation [</w:t>
      </w:r>
      <w:r w:rsidRPr="0018557A">
        <w:rPr>
          <w:rFonts w:ascii="Arial" w:hAnsi="Arial" w:cs="Arial"/>
          <w:color w:val="0070C0"/>
          <w:sz w:val="20"/>
          <w:szCs w:val="20"/>
          <w:shd w:val="clear" w:color="auto" w:fill="FFFFFF"/>
        </w:rPr>
        <w:t>59</w:t>
      </w:r>
      <w:r w:rsidRPr="0018557A">
        <w:rPr>
          <w:rFonts w:ascii="Arial" w:hAnsi="Arial" w:cs="Arial"/>
          <w:sz w:val="20"/>
          <w:szCs w:val="20"/>
          <w:shd w:val="clear" w:color="auto" w:fill="FFFFFF"/>
        </w:rPr>
        <w:t>]. According to Smoleń et al. [</w:t>
      </w:r>
      <w:r w:rsidRPr="0018557A">
        <w:rPr>
          <w:rFonts w:ascii="Arial" w:hAnsi="Arial" w:cs="Arial"/>
          <w:color w:val="0070C0"/>
          <w:sz w:val="20"/>
          <w:szCs w:val="20"/>
          <w:shd w:val="clear" w:color="auto" w:fill="FFFFFF"/>
        </w:rPr>
        <w:t>60</w:t>
      </w:r>
      <w:r w:rsidRPr="0018557A">
        <w:rPr>
          <w:rFonts w:ascii="Arial" w:hAnsi="Arial" w:cs="Arial"/>
          <w:sz w:val="20"/>
          <w:szCs w:val="20"/>
          <w:shd w:val="clear" w:color="auto" w:fill="FFFFFF"/>
        </w:rPr>
        <w:t>], leaf absorption occurs due to the organophilic nature of I and its interaction with cuticular waxes, or the oxidation of I</w:t>
      </w:r>
      <w:r w:rsidRPr="0018557A">
        <w:rPr>
          <w:rFonts w:ascii="Arial" w:hAnsi="Arial" w:cs="Arial"/>
          <w:sz w:val="20"/>
          <w:szCs w:val="20"/>
          <w:shd w:val="clear" w:color="auto" w:fill="FFFFFF"/>
          <w:vertAlign w:val="superscript"/>
        </w:rPr>
        <w:t>-</w:t>
      </w:r>
      <w:r w:rsidRPr="0018557A">
        <w:rPr>
          <w:rFonts w:ascii="Arial" w:hAnsi="Arial" w:cs="Arial"/>
          <w:sz w:val="20"/>
          <w:szCs w:val="20"/>
          <w:shd w:val="clear" w:color="auto" w:fill="FFFFFF"/>
        </w:rPr>
        <w:t xml:space="preserve"> (iodide) to I</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 xml:space="preserve"> (iodine), which facilitates its penetration into the cuticle. Iodide is reported to be absorbed more efficiently than elemental I or iodate, especially in hydroponically grown plants. This I </w:t>
      </w:r>
      <w:proofErr w:type="gramStart"/>
      <w:r w:rsidRPr="0018557A">
        <w:rPr>
          <w:rFonts w:ascii="Arial" w:hAnsi="Arial" w:cs="Arial"/>
          <w:sz w:val="20"/>
          <w:szCs w:val="20"/>
          <w:shd w:val="clear" w:color="auto" w:fill="FFFFFF"/>
        </w:rPr>
        <w:t>is</w:t>
      </w:r>
      <w:proofErr w:type="gramEnd"/>
      <w:r w:rsidRPr="0018557A">
        <w:rPr>
          <w:rFonts w:ascii="Arial" w:hAnsi="Arial" w:cs="Arial"/>
          <w:sz w:val="20"/>
          <w:szCs w:val="20"/>
          <w:shd w:val="clear" w:color="auto" w:fill="FFFFFF"/>
        </w:rPr>
        <w:t xml:space="preserve"> primarily stored in the roots, but in nutrient solutions with concentrations higher than 0.01-10 μM, it can also be translocated to the shoots [</w:t>
      </w:r>
      <w:r w:rsidRPr="0018557A">
        <w:rPr>
          <w:rFonts w:ascii="Arial" w:hAnsi="Arial" w:cs="Arial"/>
          <w:color w:val="0070C0"/>
          <w:sz w:val="20"/>
          <w:szCs w:val="20"/>
          <w:shd w:val="clear" w:color="auto" w:fill="FFFFFF"/>
        </w:rPr>
        <w:t>61</w:t>
      </w:r>
      <w:r w:rsidRPr="0018557A">
        <w:rPr>
          <w:rFonts w:ascii="Arial" w:hAnsi="Arial" w:cs="Arial"/>
          <w:sz w:val="20"/>
          <w:szCs w:val="20"/>
          <w:shd w:val="clear" w:color="auto" w:fill="FFFFFF"/>
        </w:rPr>
        <w:t>]. In fact, iodine is efficiently transported into the xylem, I</w:t>
      </w:r>
      <w:r w:rsidRPr="0018557A">
        <w:rPr>
          <w:rFonts w:ascii="Arial" w:hAnsi="Arial" w:cs="Arial"/>
          <w:sz w:val="20"/>
          <w:szCs w:val="20"/>
          <w:shd w:val="clear" w:color="auto" w:fill="FFFFFF"/>
          <w:vertAlign w:val="superscript"/>
        </w:rPr>
        <w:t>-</w:t>
      </w:r>
      <w:r w:rsidRPr="0018557A">
        <w:rPr>
          <w:rFonts w:ascii="Arial" w:hAnsi="Arial" w:cs="Arial"/>
          <w:sz w:val="20"/>
          <w:szCs w:val="20"/>
          <w:shd w:val="clear" w:color="auto" w:fill="FFFFFF"/>
        </w:rPr>
        <w:t xml:space="preserve"> uptake being catalysed by H</w:t>
      </w:r>
      <w:r w:rsidRPr="0018557A">
        <w:rPr>
          <w:rFonts w:ascii="Arial" w:hAnsi="Arial" w:cs="Arial"/>
          <w:sz w:val="20"/>
          <w:szCs w:val="20"/>
          <w:shd w:val="clear" w:color="auto" w:fill="FFFFFF"/>
          <w:vertAlign w:val="superscript"/>
        </w:rPr>
        <w:t>+</w:t>
      </w:r>
      <w:r w:rsidRPr="0018557A">
        <w:rPr>
          <w:rFonts w:ascii="Arial" w:hAnsi="Arial" w:cs="Arial"/>
          <w:sz w:val="20"/>
          <w:szCs w:val="20"/>
          <w:shd w:val="clear" w:color="auto" w:fill="FFFFFF"/>
        </w:rPr>
        <w:t>/anion symporters and released into the xylem by anion channels [</w:t>
      </w:r>
      <w:r w:rsidRPr="0018557A">
        <w:rPr>
          <w:rFonts w:ascii="Arial" w:hAnsi="Arial" w:cs="Arial"/>
          <w:color w:val="0070C0"/>
          <w:sz w:val="20"/>
          <w:szCs w:val="20"/>
          <w:shd w:val="clear" w:color="auto" w:fill="FFFFFF"/>
        </w:rPr>
        <w:t>62</w:t>
      </w:r>
      <w:r w:rsidRPr="0018557A">
        <w:rPr>
          <w:rFonts w:ascii="Arial" w:hAnsi="Arial" w:cs="Arial"/>
          <w:sz w:val="20"/>
          <w:szCs w:val="20"/>
          <w:shd w:val="clear" w:color="auto" w:fill="FFFFFF"/>
        </w:rPr>
        <w:t>]. Plants can have negligible or very low I concentrations, about 30-100 μg kg</w:t>
      </w:r>
      <w:r w:rsidRPr="0018557A">
        <w:rPr>
          <w:rFonts w:ascii="Arial" w:eastAsia="Arial" w:hAnsi="Arial" w:cs="Arial"/>
          <w:sz w:val="20"/>
          <w:szCs w:val="20"/>
          <w:shd w:val="clear" w:color="auto" w:fill="FFFFFF"/>
          <w:vertAlign w:val="superscript"/>
        </w:rPr>
        <w:noBreakHyphen/>
        <w:t>1</w:t>
      </w:r>
      <w:r w:rsidRPr="0018557A">
        <w:rPr>
          <w:rFonts w:ascii="Arial" w:hAnsi="Arial" w:cs="Arial"/>
          <w:sz w:val="20"/>
          <w:szCs w:val="20"/>
          <w:shd w:val="clear" w:color="auto" w:fill="FFFFFF"/>
        </w:rPr>
        <w:t xml:space="preserve"> FW [</w:t>
      </w:r>
      <w:r w:rsidRPr="0018557A">
        <w:rPr>
          <w:rFonts w:ascii="Arial" w:hAnsi="Arial" w:cs="Arial"/>
          <w:color w:val="0070C0"/>
          <w:sz w:val="20"/>
          <w:szCs w:val="20"/>
          <w:shd w:val="clear" w:color="auto" w:fill="FFFFFF"/>
        </w:rPr>
        <w:t>63</w:t>
      </w:r>
      <w:r w:rsidRPr="0018557A">
        <w:rPr>
          <w:rFonts w:ascii="Arial" w:hAnsi="Arial" w:cs="Arial"/>
          <w:sz w:val="20"/>
          <w:szCs w:val="20"/>
          <w:shd w:val="clear" w:color="auto" w:fill="FFFFFF"/>
        </w:rPr>
        <w:t xml:space="preserve">]. Depending on the plant species, a nutrient solution with concentration greater than 10-100 μM can be phytotoxic and inhibit plant growth </w:t>
      </w:r>
      <w:r w:rsidR="00CD084B" w:rsidRPr="0018557A">
        <w:rPr>
          <w:rFonts w:ascii="Arial" w:hAnsi="Arial" w:cs="Arial"/>
          <w:sz w:val="20"/>
          <w:szCs w:val="20"/>
          <w:shd w:val="clear" w:color="auto" w:fill="FFFFFF"/>
        </w:rPr>
        <w:t>[</w:t>
      </w:r>
      <w:r w:rsidR="00CD084B" w:rsidRPr="0018557A">
        <w:rPr>
          <w:rFonts w:ascii="Arial" w:hAnsi="Arial" w:cs="Arial"/>
          <w:color w:val="0070C0"/>
          <w:sz w:val="20"/>
          <w:szCs w:val="20"/>
          <w:shd w:val="clear" w:color="auto" w:fill="FFFFFF"/>
        </w:rPr>
        <w:t>59</w:t>
      </w:r>
      <w:r w:rsidR="00CD084B" w:rsidRPr="0018557A">
        <w:rPr>
          <w:rFonts w:ascii="Arial" w:hAnsi="Arial" w:cs="Arial"/>
          <w:sz w:val="20"/>
          <w:szCs w:val="20"/>
          <w:shd w:val="clear" w:color="auto" w:fill="FFFFFF"/>
        </w:rPr>
        <w:t>]</w:t>
      </w:r>
      <w:r w:rsidRPr="0018557A">
        <w:rPr>
          <w:rFonts w:ascii="Arial" w:hAnsi="Arial" w:cs="Arial"/>
          <w:sz w:val="20"/>
          <w:szCs w:val="20"/>
          <w:shd w:val="clear" w:color="auto" w:fill="FFFFFF"/>
        </w:rPr>
        <w:t>. In general, the different chemical forms of I present the following order of phytotoxicity: (I</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 &gt; iodide (I</w:t>
      </w:r>
      <w:r w:rsidRPr="0018557A">
        <w:rPr>
          <w:rFonts w:ascii="Arial" w:eastAsia="Arial" w:hAnsi="Arial" w:cs="Arial"/>
          <w:sz w:val="20"/>
          <w:szCs w:val="20"/>
          <w:shd w:val="clear" w:color="auto" w:fill="FFFFFF"/>
          <w:vertAlign w:val="superscript"/>
        </w:rPr>
        <w:noBreakHyphen/>
      </w:r>
      <w:r w:rsidRPr="0018557A">
        <w:rPr>
          <w:rFonts w:ascii="Arial" w:hAnsi="Arial" w:cs="Arial"/>
          <w:sz w:val="20"/>
          <w:szCs w:val="20"/>
          <w:shd w:val="clear" w:color="auto" w:fill="FFFFFF"/>
        </w:rPr>
        <w:t>) &gt; iodate (IO</w:t>
      </w:r>
      <w:r w:rsidRPr="0018557A">
        <w:rPr>
          <w:rFonts w:ascii="Arial" w:hAnsi="Arial" w:cs="Arial"/>
          <w:sz w:val="20"/>
          <w:szCs w:val="20"/>
          <w:shd w:val="clear" w:color="auto" w:fill="FFFFFF"/>
          <w:vertAlign w:val="subscript"/>
        </w:rPr>
        <w:t>3</w:t>
      </w:r>
      <w:r w:rsidRPr="0018557A">
        <w:rPr>
          <w:rFonts w:ascii="Arial" w:eastAsia="Arial" w:hAnsi="Arial" w:cs="Arial"/>
          <w:sz w:val="20"/>
          <w:szCs w:val="20"/>
          <w:shd w:val="clear" w:color="auto" w:fill="FFFFFF"/>
          <w:vertAlign w:val="superscript"/>
        </w:rPr>
        <w:t>-</w:t>
      </w:r>
      <w:r w:rsidRPr="0018557A">
        <w:rPr>
          <w:rFonts w:ascii="Arial" w:hAnsi="Arial" w:cs="Arial"/>
          <w:sz w:val="20"/>
          <w:szCs w:val="20"/>
          <w:shd w:val="clear" w:color="auto" w:fill="FFFFFF"/>
        </w:rPr>
        <w:t>) [</w:t>
      </w:r>
      <w:r w:rsidRPr="0018557A">
        <w:rPr>
          <w:rFonts w:ascii="Arial" w:hAnsi="Arial" w:cs="Arial"/>
          <w:color w:val="0070C0"/>
          <w:sz w:val="20"/>
          <w:szCs w:val="20"/>
          <w:shd w:val="clear" w:color="auto" w:fill="FFFFFF"/>
        </w:rPr>
        <w:t>64</w:t>
      </w:r>
      <w:r w:rsidRPr="0018557A">
        <w:rPr>
          <w:rFonts w:ascii="Arial" w:hAnsi="Arial" w:cs="Arial"/>
          <w:sz w:val="20"/>
          <w:szCs w:val="20"/>
          <w:shd w:val="clear" w:color="auto" w:fill="FFFFFF"/>
        </w:rPr>
        <w:t>]. I</w:t>
      </w:r>
      <w:r w:rsidRPr="0018557A">
        <w:rPr>
          <w:rFonts w:ascii="Arial" w:eastAsia="Arial" w:hAnsi="Arial" w:cs="Arial"/>
          <w:sz w:val="20"/>
          <w:szCs w:val="20"/>
          <w:shd w:val="clear" w:color="auto" w:fill="FFFFFF"/>
          <w:vertAlign w:val="superscript"/>
        </w:rPr>
        <w:noBreakHyphen/>
      </w:r>
      <w:r w:rsidRPr="0018557A">
        <w:rPr>
          <w:rFonts w:ascii="Arial" w:hAnsi="Arial" w:cs="Arial"/>
          <w:sz w:val="20"/>
          <w:szCs w:val="20"/>
          <w:shd w:val="clear" w:color="auto" w:fill="FFFFFF"/>
        </w:rPr>
        <w:t xml:space="preserve"> is more detrimental to plant growth compared to IO</w:t>
      </w:r>
      <w:r w:rsidRPr="0018557A">
        <w:rPr>
          <w:rFonts w:ascii="Arial" w:hAnsi="Arial" w:cs="Arial"/>
          <w:sz w:val="20"/>
          <w:szCs w:val="20"/>
          <w:shd w:val="clear" w:color="auto" w:fill="FFFFFF"/>
          <w:vertAlign w:val="subscript"/>
        </w:rPr>
        <w:t>3</w:t>
      </w:r>
      <w:r w:rsidRPr="0018557A">
        <w:rPr>
          <w:rFonts w:ascii="Arial" w:eastAsia="Arial" w:hAnsi="Arial" w:cs="Arial"/>
          <w:sz w:val="20"/>
          <w:szCs w:val="20"/>
          <w:shd w:val="clear" w:color="auto" w:fill="FFFFFF"/>
          <w:vertAlign w:val="superscript"/>
        </w:rPr>
        <w:t>-</w:t>
      </w:r>
      <w:r w:rsidRPr="0018557A">
        <w:rPr>
          <w:rFonts w:ascii="Arial" w:eastAsia="Arial" w:hAnsi="Arial" w:cs="Arial"/>
          <w:sz w:val="20"/>
          <w:szCs w:val="20"/>
          <w:shd w:val="clear" w:color="auto" w:fill="FFFFFF"/>
        </w:rPr>
        <w:t xml:space="preserve"> </w:t>
      </w:r>
      <w:r w:rsidRPr="0018557A">
        <w:rPr>
          <w:rFonts w:ascii="Arial" w:hAnsi="Arial" w:cs="Arial"/>
          <w:sz w:val="20"/>
          <w:szCs w:val="20"/>
          <w:shd w:val="clear" w:color="auto" w:fill="FFFFFF"/>
        </w:rPr>
        <w:t>due to higher uptake and due to the fact that IO</w:t>
      </w:r>
      <w:r w:rsidRPr="0018557A">
        <w:rPr>
          <w:rFonts w:ascii="Arial" w:hAnsi="Arial" w:cs="Arial"/>
          <w:sz w:val="20"/>
          <w:szCs w:val="20"/>
          <w:shd w:val="clear" w:color="auto" w:fill="FFFFFF"/>
          <w:vertAlign w:val="subscript"/>
        </w:rPr>
        <w:t>3</w:t>
      </w:r>
      <w:r w:rsidRPr="0018557A">
        <w:rPr>
          <w:rFonts w:ascii="Arial" w:eastAsia="Arial" w:hAnsi="Arial" w:cs="Arial"/>
          <w:sz w:val="20"/>
          <w:szCs w:val="20"/>
          <w:shd w:val="clear" w:color="auto" w:fill="FFFFFF"/>
          <w:vertAlign w:val="superscript"/>
        </w:rPr>
        <w:t>-</w:t>
      </w:r>
      <w:r w:rsidRPr="0018557A">
        <w:rPr>
          <w:rFonts w:ascii="Arial" w:eastAsia="Arial" w:hAnsi="Arial" w:cs="Arial"/>
          <w:sz w:val="20"/>
          <w:szCs w:val="20"/>
          <w:shd w:val="clear" w:color="auto" w:fill="FFFFFF"/>
        </w:rPr>
        <w:t xml:space="preserve"> is reduced to I</w:t>
      </w:r>
      <w:r w:rsidRPr="0018557A">
        <w:rPr>
          <w:rFonts w:ascii="Arial" w:eastAsia="Arial" w:hAnsi="Arial" w:cs="Arial"/>
          <w:sz w:val="20"/>
          <w:szCs w:val="20"/>
          <w:shd w:val="clear" w:color="auto" w:fill="FFFFFF"/>
          <w:vertAlign w:val="superscript"/>
        </w:rPr>
        <w:t>-</w:t>
      </w:r>
      <w:r w:rsidRPr="0018557A">
        <w:rPr>
          <w:rFonts w:ascii="Arial" w:hAnsi="Arial" w:cs="Arial"/>
          <w:sz w:val="20"/>
          <w:szCs w:val="20"/>
          <w:shd w:val="clear" w:color="auto" w:fill="FFFFFF"/>
        </w:rPr>
        <w:t xml:space="preserve"> [</w:t>
      </w:r>
      <w:r w:rsidRPr="0018557A">
        <w:rPr>
          <w:rFonts w:ascii="Arial" w:hAnsi="Arial" w:cs="Arial"/>
          <w:color w:val="0070C0"/>
          <w:sz w:val="20"/>
          <w:szCs w:val="20"/>
          <w:shd w:val="clear" w:color="auto" w:fill="FFFFFF"/>
        </w:rPr>
        <w:t>65</w:t>
      </w:r>
      <w:r w:rsidRPr="0018557A">
        <w:rPr>
          <w:rFonts w:ascii="Arial" w:hAnsi="Arial" w:cs="Arial"/>
          <w:sz w:val="20"/>
          <w:szCs w:val="20"/>
          <w:shd w:val="clear" w:color="auto" w:fill="FFFFFF"/>
        </w:rPr>
        <w:t>].</w:t>
      </w:r>
    </w:p>
    <w:p w14:paraId="3F8F5AD5" w14:textId="1C074DD1" w:rsidR="0045714D" w:rsidRPr="0018557A" w:rsidRDefault="0045714D" w:rsidP="00596BD5">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Several methods have been proposed to enrich plants with iodine, but none of them can be considered optimal, and each species needs to be carefully and precisely assessed. Leafy vegetables such as lettuce [</w:t>
      </w:r>
      <w:r w:rsidRPr="0018557A">
        <w:rPr>
          <w:rFonts w:ascii="Arial" w:hAnsi="Arial" w:cs="Arial"/>
          <w:color w:val="0070C0"/>
          <w:sz w:val="20"/>
          <w:szCs w:val="20"/>
          <w:shd w:val="clear" w:color="auto" w:fill="FFFFFF"/>
        </w:rPr>
        <w:t>14</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66</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67</w:t>
      </w:r>
      <w:r w:rsidRPr="0018557A">
        <w:rPr>
          <w:rFonts w:ascii="Arial" w:hAnsi="Arial" w:cs="Arial"/>
          <w:sz w:val="20"/>
          <w:szCs w:val="20"/>
          <w:shd w:val="clear" w:color="auto" w:fill="FFFFFF"/>
        </w:rPr>
        <w:t>], spinach [</w:t>
      </w:r>
      <w:r w:rsidRPr="0018557A">
        <w:rPr>
          <w:rFonts w:ascii="Arial" w:hAnsi="Arial" w:cs="Arial"/>
          <w:color w:val="0070C0"/>
          <w:sz w:val="20"/>
          <w:szCs w:val="20"/>
          <w:shd w:val="clear" w:color="auto" w:fill="FFFFFF"/>
        </w:rPr>
        <w:t>68</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69</w:t>
      </w:r>
      <w:r w:rsidRPr="0018557A">
        <w:rPr>
          <w:rFonts w:ascii="Arial" w:hAnsi="Arial" w:cs="Arial"/>
          <w:sz w:val="20"/>
          <w:szCs w:val="20"/>
          <w:shd w:val="clear" w:color="auto" w:fill="FFFFFF"/>
        </w:rPr>
        <w:t>] and Chinese cabbage [</w:t>
      </w:r>
      <w:r w:rsidRPr="0018557A">
        <w:rPr>
          <w:rFonts w:ascii="Arial" w:hAnsi="Arial" w:cs="Arial"/>
          <w:color w:val="0070C0"/>
          <w:sz w:val="20"/>
          <w:szCs w:val="20"/>
          <w:shd w:val="clear" w:color="auto" w:fill="FFFFFF"/>
        </w:rPr>
        <w:t>70</w:t>
      </w:r>
      <w:r w:rsidRPr="0018557A">
        <w:rPr>
          <w:rFonts w:ascii="Arial" w:hAnsi="Arial" w:cs="Arial"/>
          <w:sz w:val="20"/>
          <w:szCs w:val="20"/>
          <w:shd w:val="clear" w:color="auto" w:fill="FFFFFF"/>
        </w:rPr>
        <w:t>] have high translocation rates due to their larger surface area and thus, accumulate substantial amounts of I in their leaves. This makes them ideal candidates for I biofortification. Nevertheless, some tuber vegetables, such as potato, can also store high amounts of I [</w:t>
      </w:r>
      <w:r w:rsidRPr="0018557A">
        <w:rPr>
          <w:rFonts w:ascii="Arial" w:hAnsi="Arial" w:cs="Arial"/>
          <w:color w:val="0070C0"/>
          <w:sz w:val="20"/>
          <w:szCs w:val="20"/>
          <w:shd w:val="clear" w:color="auto" w:fill="FFFFFF"/>
        </w:rPr>
        <w:t>71</w:t>
      </w:r>
      <w:r w:rsidRPr="0018557A">
        <w:rPr>
          <w:rFonts w:ascii="Arial" w:hAnsi="Arial" w:cs="Arial"/>
          <w:sz w:val="20"/>
          <w:szCs w:val="20"/>
          <w:shd w:val="clear" w:color="auto" w:fill="FFFFFF"/>
        </w:rPr>
        <w:t xml:space="preserve">]. Several studies have shown that tomato can </w:t>
      </w:r>
      <w:r w:rsidR="005079D5" w:rsidRPr="0018557A">
        <w:rPr>
          <w:rFonts w:ascii="Arial" w:hAnsi="Arial" w:cs="Arial"/>
          <w:sz w:val="20"/>
          <w:szCs w:val="20"/>
          <w:shd w:val="clear" w:color="auto" w:fill="FFFFFF"/>
        </w:rPr>
        <w:t>accrue</w:t>
      </w:r>
      <w:r w:rsidRPr="0018557A">
        <w:rPr>
          <w:rFonts w:ascii="Arial" w:hAnsi="Arial" w:cs="Arial"/>
          <w:sz w:val="20"/>
          <w:szCs w:val="20"/>
          <w:shd w:val="clear" w:color="auto" w:fill="FFFFFF"/>
        </w:rPr>
        <w:t xml:space="preserve"> up to 10 mg I kg</w:t>
      </w:r>
      <w:r w:rsidRPr="0018557A">
        <w:rPr>
          <w:rFonts w:ascii="Arial" w:hAnsi="Arial" w:cs="Arial"/>
          <w:sz w:val="20"/>
          <w:szCs w:val="20"/>
          <w:shd w:val="clear" w:color="auto" w:fill="FFFFFF"/>
          <w:vertAlign w:val="superscript"/>
        </w:rPr>
        <w:t>-1</w:t>
      </w:r>
      <w:r w:rsidRPr="0018557A">
        <w:rPr>
          <w:rFonts w:ascii="Arial" w:hAnsi="Arial" w:cs="Arial"/>
          <w:sz w:val="20"/>
          <w:szCs w:val="20"/>
          <w:shd w:val="clear" w:color="auto" w:fill="FFFFFF"/>
        </w:rPr>
        <w:t xml:space="preserve"> FW, making them a good target plant for I biofortification [</w:t>
      </w:r>
      <w:r w:rsidRPr="0018557A">
        <w:rPr>
          <w:rFonts w:ascii="Arial" w:hAnsi="Arial" w:cs="Arial"/>
          <w:color w:val="0070C0"/>
          <w:sz w:val="20"/>
          <w:szCs w:val="20"/>
          <w:shd w:val="clear" w:color="auto" w:fill="FFFFFF"/>
        </w:rPr>
        <w:t>65</w:t>
      </w:r>
      <w:r w:rsidRPr="0018557A">
        <w:rPr>
          <w:rFonts w:ascii="Arial" w:hAnsi="Arial" w:cs="Arial"/>
          <w:sz w:val="20"/>
          <w:szCs w:val="20"/>
          <w:shd w:val="clear" w:color="auto" w:fill="FFFFFF"/>
        </w:rPr>
        <w:t>]. In hydroponic trials, biofortification was also successfully implemented on the fruits of pepper plants, where up to 1330 μg I kg</w:t>
      </w:r>
      <w:r w:rsidRPr="0018557A">
        <w:rPr>
          <w:rFonts w:ascii="Arial" w:eastAsia="Arial" w:hAnsi="Arial" w:cs="Arial"/>
          <w:sz w:val="20"/>
          <w:szCs w:val="20"/>
          <w:shd w:val="clear" w:color="auto" w:fill="FFFFFF"/>
          <w:vertAlign w:val="superscript"/>
        </w:rPr>
        <w:noBreakHyphen/>
        <w:t>1</w:t>
      </w:r>
      <w:r w:rsidRPr="0018557A">
        <w:rPr>
          <w:rFonts w:ascii="Arial" w:eastAsia="Arial" w:hAnsi="Arial" w:cs="Arial"/>
          <w:sz w:val="20"/>
          <w:szCs w:val="20"/>
          <w:shd w:val="clear" w:color="auto" w:fill="FFFFFF"/>
        </w:rPr>
        <w:t xml:space="preserve"> was accumulated from iodide solution [</w:t>
      </w:r>
      <w:r w:rsidRPr="0018557A">
        <w:rPr>
          <w:rFonts w:ascii="Arial" w:eastAsia="Arial" w:hAnsi="Arial" w:cs="Arial"/>
          <w:color w:val="0070C0"/>
          <w:sz w:val="20"/>
          <w:szCs w:val="20"/>
          <w:shd w:val="clear" w:color="auto" w:fill="FFFFFF"/>
        </w:rPr>
        <w:t>72</w:t>
      </w:r>
      <w:r w:rsidRPr="0018557A">
        <w:rPr>
          <w:rFonts w:ascii="Arial" w:eastAsia="Arial" w:hAnsi="Arial" w:cs="Arial"/>
          <w:sz w:val="20"/>
          <w:szCs w:val="20"/>
          <w:shd w:val="clear" w:color="auto" w:fill="FFFFFF"/>
        </w:rPr>
        <w:t>]. However</w:t>
      </w:r>
      <w:r w:rsidRPr="0018557A">
        <w:rPr>
          <w:rFonts w:ascii="Arial" w:hAnsi="Arial" w:cs="Arial"/>
          <w:sz w:val="20"/>
          <w:szCs w:val="20"/>
          <w:shd w:val="clear" w:color="auto" w:fill="FFFFFF"/>
        </w:rPr>
        <w:t>, leafy vegetables are more convenient for dietary intake of I because they are consumed raw, which eliminates the loss of I during cooking. Also, they are easy to fortify through foliar application [</w:t>
      </w:r>
      <w:r w:rsidRPr="0018557A">
        <w:rPr>
          <w:rFonts w:ascii="Arial" w:hAnsi="Arial" w:cs="Arial"/>
          <w:color w:val="0070C0"/>
          <w:sz w:val="20"/>
          <w:szCs w:val="20"/>
          <w:shd w:val="clear" w:color="auto" w:fill="FFFFFF"/>
        </w:rPr>
        <w:t>67</w:t>
      </w:r>
      <w:r w:rsidRPr="0018557A">
        <w:rPr>
          <w:rFonts w:ascii="Arial" w:hAnsi="Arial" w:cs="Arial"/>
          <w:sz w:val="20"/>
          <w:szCs w:val="20"/>
          <w:shd w:val="clear" w:color="auto" w:fill="FFFFFF"/>
        </w:rPr>
        <w:t>].</w:t>
      </w:r>
    </w:p>
    <w:p w14:paraId="799C715F" w14:textId="7418C587" w:rsidR="0045714D" w:rsidRPr="0018557A" w:rsidRDefault="00596BD5" w:rsidP="0045714D">
      <w:pPr>
        <w:widowControl w:val="0"/>
        <w:spacing w:after="120" w:line="240" w:lineRule="auto"/>
        <w:jc w:val="both"/>
        <w:rPr>
          <w:rFonts w:ascii="Arial" w:hAnsi="Arial" w:cs="Arial"/>
          <w:b/>
          <w:bCs/>
          <w:sz w:val="20"/>
          <w:szCs w:val="20"/>
          <w:shd w:val="clear" w:color="auto" w:fill="FFFFFF"/>
        </w:rPr>
      </w:pPr>
      <w:r w:rsidRPr="0018557A">
        <w:rPr>
          <w:rFonts w:ascii="Arial" w:hAnsi="Arial" w:cs="Arial"/>
          <w:b/>
          <w:bCs/>
          <w:sz w:val="20"/>
          <w:szCs w:val="20"/>
          <w:shd w:val="clear" w:color="auto" w:fill="FFFFFF"/>
        </w:rPr>
        <w:t xml:space="preserve">3.2 </w:t>
      </w:r>
      <w:r w:rsidR="0045714D" w:rsidRPr="0018557A">
        <w:rPr>
          <w:rFonts w:ascii="Arial" w:hAnsi="Arial" w:cs="Arial"/>
          <w:b/>
          <w:bCs/>
          <w:sz w:val="20"/>
          <w:szCs w:val="20"/>
          <w:shd w:val="clear" w:color="auto" w:fill="FFFFFF"/>
        </w:rPr>
        <w:t>Type of application and form of fertiliser</w:t>
      </w:r>
    </w:p>
    <w:p w14:paraId="01B63B1B" w14:textId="77777777" w:rsidR="0045714D" w:rsidRPr="0018557A" w:rsidRDefault="0045714D" w:rsidP="00596BD5">
      <w:pPr>
        <w:widowControl w:val="0"/>
        <w:spacing w:before="120"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Biofortification of iodine has been successfully performed in carrot through repeated foliar application [</w:t>
      </w:r>
      <w:r w:rsidRPr="0018557A">
        <w:rPr>
          <w:rFonts w:ascii="Arial" w:hAnsi="Arial" w:cs="Arial"/>
          <w:color w:val="0070C0"/>
          <w:sz w:val="20"/>
          <w:szCs w:val="20"/>
          <w:shd w:val="clear" w:color="auto" w:fill="FFFFFF"/>
        </w:rPr>
        <w:t>73</w:t>
      </w:r>
      <w:r w:rsidRPr="0018557A">
        <w:rPr>
          <w:rFonts w:ascii="Arial" w:hAnsi="Arial" w:cs="Arial"/>
          <w:sz w:val="20"/>
          <w:szCs w:val="20"/>
          <w:shd w:val="clear" w:color="auto" w:fill="FFFFFF"/>
        </w:rPr>
        <w:t>]. Instead of adding the element to the nutrient solution, Smolèn et al. [</w:t>
      </w:r>
      <w:r w:rsidRPr="0018557A">
        <w:rPr>
          <w:rFonts w:ascii="Arial" w:hAnsi="Arial" w:cs="Arial"/>
          <w:color w:val="0070C0"/>
          <w:sz w:val="20"/>
          <w:szCs w:val="20"/>
          <w:shd w:val="clear" w:color="auto" w:fill="FFFFFF"/>
        </w:rPr>
        <w:t>60</w:t>
      </w:r>
      <w:r w:rsidRPr="0018557A">
        <w:rPr>
          <w:rFonts w:ascii="Arial" w:hAnsi="Arial" w:cs="Arial"/>
          <w:sz w:val="20"/>
          <w:szCs w:val="20"/>
          <w:shd w:val="clear" w:color="auto" w:fill="FFFFFF"/>
        </w:rPr>
        <w:t>] observed higher efficacy of I biofortification in lettuce after foliar spray. Conversely, Caffagni et al. [</w:t>
      </w:r>
      <w:r w:rsidRPr="0018557A">
        <w:rPr>
          <w:rFonts w:ascii="Arial" w:hAnsi="Arial" w:cs="Arial"/>
          <w:color w:val="0070C0"/>
          <w:sz w:val="20"/>
          <w:szCs w:val="20"/>
          <w:shd w:val="clear" w:color="auto" w:fill="FFFFFF"/>
        </w:rPr>
        <w:t>74</w:t>
      </w:r>
      <w:r w:rsidRPr="0018557A">
        <w:rPr>
          <w:rFonts w:ascii="Arial" w:hAnsi="Arial" w:cs="Arial"/>
          <w:sz w:val="20"/>
          <w:szCs w:val="20"/>
          <w:shd w:val="clear" w:color="auto" w:fill="FFFFFF"/>
        </w:rPr>
        <w:t>] confirmed that, although foliar spray of potassium iodate (KIO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can increase the I content of tomato fruits, fertigation with a 5 mM solution of potassium iodide (KI) yielded better results (249-fold increase in I). Hydroponic lettuce plants treated with 90 μg I L</w:t>
      </w:r>
      <w:r w:rsidRPr="0018557A">
        <w:rPr>
          <w:rFonts w:ascii="Arial" w:eastAsia="Arial" w:hAnsi="Arial" w:cs="Arial"/>
          <w:sz w:val="20"/>
          <w:szCs w:val="20"/>
          <w:shd w:val="clear" w:color="auto" w:fill="FFFFFF"/>
          <w:vertAlign w:val="superscript"/>
        </w:rPr>
        <w:noBreakHyphen/>
        <w:t>1</w:t>
      </w:r>
      <w:r w:rsidRPr="0018557A">
        <w:rPr>
          <w:rFonts w:ascii="Arial" w:hAnsi="Arial" w:cs="Arial"/>
          <w:sz w:val="20"/>
          <w:szCs w:val="20"/>
          <w:shd w:val="clear" w:color="auto" w:fill="FFFFFF"/>
        </w:rPr>
        <w:t xml:space="preserve"> as KI produced 30 times more I in their leaves than untreated plants, demonstrating superior biofortification results compared to plants treated with the same amount of I as KIO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xml:space="preserve"> [</w:t>
      </w:r>
      <w:r w:rsidRPr="0018557A">
        <w:rPr>
          <w:rFonts w:ascii="Arial" w:hAnsi="Arial" w:cs="Arial"/>
          <w:color w:val="0070C0"/>
          <w:sz w:val="20"/>
          <w:szCs w:val="20"/>
          <w:shd w:val="clear" w:color="auto" w:fill="FFFFFF"/>
        </w:rPr>
        <w:t>67</w:t>
      </w:r>
      <w:r w:rsidRPr="0018557A">
        <w:rPr>
          <w:rFonts w:ascii="Arial" w:hAnsi="Arial" w:cs="Arial"/>
          <w:sz w:val="20"/>
          <w:szCs w:val="20"/>
          <w:shd w:val="clear" w:color="auto" w:fill="FFFFFF"/>
        </w:rPr>
        <w:t>]. Nevertheless, the I content in carrot increased to levels toxic for humans (9 mg kg</w:t>
      </w:r>
      <w:r w:rsidRPr="0018557A">
        <w:rPr>
          <w:rFonts w:ascii="Arial" w:eastAsia="Arial" w:hAnsi="Arial" w:cs="Arial"/>
          <w:sz w:val="20"/>
          <w:szCs w:val="20"/>
          <w:shd w:val="clear" w:color="auto" w:fill="FFFFFF"/>
          <w:vertAlign w:val="superscript"/>
        </w:rPr>
        <w:noBreakHyphen/>
        <w:t>1</w:t>
      </w:r>
      <w:r w:rsidRPr="0018557A">
        <w:rPr>
          <w:rFonts w:ascii="Arial" w:hAnsi="Arial" w:cs="Arial"/>
          <w:sz w:val="20"/>
          <w:szCs w:val="20"/>
          <w:shd w:val="clear" w:color="auto" w:fill="FFFFFF"/>
        </w:rPr>
        <w:t xml:space="preserve"> FW) at high concentrations of I (50 mg L</w:t>
      </w:r>
      <w:r w:rsidRPr="0018557A">
        <w:rPr>
          <w:rFonts w:ascii="Arial" w:eastAsia="Arial" w:hAnsi="Arial" w:cs="Arial"/>
          <w:sz w:val="20"/>
          <w:szCs w:val="20"/>
          <w:shd w:val="clear" w:color="auto" w:fill="FFFFFF"/>
          <w:vertAlign w:val="superscript"/>
        </w:rPr>
        <w:noBreakHyphen/>
        <w:t>1</w:t>
      </w:r>
      <w:r w:rsidRPr="0018557A">
        <w:rPr>
          <w:rFonts w:ascii="Arial" w:hAnsi="Arial" w:cs="Arial"/>
          <w:sz w:val="20"/>
          <w:szCs w:val="20"/>
          <w:shd w:val="clear" w:color="auto" w:fill="FFFFFF"/>
        </w:rPr>
        <w:t>) in the nutrient solution, indicating phytotoxic effects on plants [</w:t>
      </w:r>
      <w:r w:rsidRPr="0018557A">
        <w:rPr>
          <w:rFonts w:ascii="Arial" w:hAnsi="Arial" w:cs="Arial"/>
          <w:color w:val="0070C0"/>
          <w:sz w:val="20"/>
          <w:szCs w:val="20"/>
          <w:shd w:val="clear" w:color="auto" w:fill="FFFFFF"/>
        </w:rPr>
        <w:t>73</w:t>
      </w:r>
      <w:r w:rsidRPr="0018557A">
        <w:rPr>
          <w:rFonts w:ascii="Arial" w:hAnsi="Arial" w:cs="Arial"/>
          <w:sz w:val="20"/>
          <w:szCs w:val="20"/>
          <w:shd w:val="clear" w:color="auto" w:fill="FFFFFF"/>
        </w:rPr>
        <w:t>]. Table 3 shows the impact of iodine form and type of application on vegetable crop biofortification.</w:t>
      </w:r>
    </w:p>
    <w:p w14:paraId="47063C5F" w14:textId="6F46FC16" w:rsidR="0045714D" w:rsidRPr="0018557A" w:rsidRDefault="0045714D" w:rsidP="0045714D">
      <w:pPr>
        <w:widowControl w:val="0"/>
        <w:spacing w:after="120" w:line="240" w:lineRule="auto"/>
        <w:jc w:val="center"/>
        <w:rPr>
          <w:rFonts w:ascii="Arial" w:hAnsi="Arial" w:cs="Arial"/>
          <w:b/>
          <w:bCs/>
          <w:sz w:val="20"/>
          <w:szCs w:val="20"/>
          <w:shd w:val="clear" w:color="auto" w:fill="FFFFFF"/>
        </w:rPr>
      </w:pPr>
      <w:r w:rsidRPr="0018557A">
        <w:rPr>
          <w:rFonts w:ascii="Arial" w:hAnsi="Arial" w:cs="Arial"/>
          <w:b/>
          <w:bCs/>
          <w:sz w:val="20"/>
          <w:szCs w:val="20"/>
          <w:shd w:val="clear" w:color="auto" w:fill="FFFFFF"/>
        </w:rPr>
        <w:t>Table 3</w:t>
      </w:r>
      <w:r w:rsidR="00407BC1" w:rsidRPr="0018557A">
        <w:rPr>
          <w:rFonts w:ascii="Arial" w:hAnsi="Arial" w:cs="Arial"/>
          <w:b/>
          <w:bCs/>
          <w:sz w:val="20"/>
          <w:szCs w:val="20"/>
          <w:shd w:val="clear" w:color="auto" w:fill="FFFFFF"/>
        </w:rPr>
        <w:t>.</w:t>
      </w:r>
      <w:r w:rsidRPr="0018557A">
        <w:rPr>
          <w:rFonts w:ascii="Arial" w:hAnsi="Arial" w:cs="Arial"/>
          <w:b/>
          <w:bCs/>
          <w:sz w:val="20"/>
          <w:szCs w:val="20"/>
          <w:shd w:val="clear" w:color="auto" w:fill="FFFFFF"/>
        </w:rPr>
        <w:t xml:space="preserve"> List of studies on I biofortification of vegetable crops and their respective </w:t>
      </w:r>
      <w:r w:rsidRPr="0018557A">
        <w:rPr>
          <w:rFonts w:ascii="Arial" w:hAnsi="Arial" w:cs="Arial"/>
          <w:b/>
          <w:bCs/>
          <w:sz w:val="20"/>
          <w:szCs w:val="20"/>
          <w:shd w:val="clear" w:color="auto" w:fill="FFFFFF"/>
        </w:rPr>
        <w:lastRenderedPageBreak/>
        <w:t>bioaccumulation efficiency per 100 g of fresh weight (FW)</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40"/>
        <w:gridCol w:w="1650"/>
        <w:gridCol w:w="1513"/>
        <w:gridCol w:w="1727"/>
        <w:gridCol w:w="1620"/>
        <w:gridCol w:w="1366"/>
      </w:tblGrid>
      <w:tr w:rsidR="0045714D" w:rsidRPr="0018557A" w14:paraId="5D629A16" w14:textId="77777777" w:rsidTr="00AE7F7F">
        <w:tc>
          <w:tcPr>
            <w:tcW w:w="1140" w:type="dxa"/>
            <w:tcBorders>
              <w:bottom w:val="single" w:sz="4" w:space="0" w:color="auto"/>
            </w:tcBorders>
            <w:shd w:val="clear" w:color="auto" w:fill="auto"/>
          </w:tcPr>
          <w:p w14:paraId="5546DFE1" w14:textId="77777777" w:rsidR="0045714D" w:rsidRPr="0018557A" w:rsidRDefault="0045714D" w:rsidP="00AE7F7F">
            <w:pPr>
              <w:widowControl w:val="0"/>
              <w:spacing w:before="20" w:after="20"/>
              <w:rPr>
                <w:rFonts w:ascii="Arial" w:hAnsi="Arial" w:cs="Arial"/>
                <w:b/>
                <w:bCs/>
                <w:iCs/>
                <w:sz w:val="20"/>
                <w:szCs w:val="20"/>
                <w:shd w:val="clear" w:color="auto" w:fill="FFFFFF"/>
              </w:rPr>
            </w:pPr>
            <w:r w:rsidRPr="0018557A">
              <w:rPr>
                <w:rFonts w:ascii="Arial" w:hAnsi="Arial" w:cs="Arial"/>
                <w:b/>
                <w:bCs/>
                <w:iCs/>
                <w:sz w:val="20"/>
                <w:szCs w:val="20"/>
                <w:shd w:val="clear" w:color="auto" w:fill="FFFFFF"/>
              </w:rPr>
              <w:t>Crop</w:t>
            </w:r>
          </w:p>
        </w:tc>
        <w:tc>
          <w:tcPr>
            <w:tcW w:w="1650" w:type="dxa"/>
            <w:tcBorders>
              <w:bottom w:val="single" w:sz="4" w:space="0" w:color="auto"/>
            </w:tcBorders>
            <w:shd w:val="clear" w:color="auto" w:fill="auto"/>
          </w:tcPr>
          <w:p w14:paraId="1B07A3A4" w14:textId="77777777" w:rsidR="0045714D" w:rsidRPr="0018557A" w:rsidRDefault="0045714D" w:rsidP="00AE7F7F">
            <w:pPr>
              <w:widowControl w:val="0"/>
              <w:spacing w:before="20" w:after="20"/>
              <w:rPr>
                <w:rFonts w:ascii="Arial" w:hAnsi="Arial" w:cs="Arial"/>
                <w:b/>
                <w:bCs/>
                <w:iCs/>
                <w:sz w:val="20"/>
                <w:szCs w:val="20"/>
                <w:shd w:val="clear" w:color="auto" w:fill="FFFFFF"/>
              </w:rPr>
            </w:pPr>
            <w:r w:rsidRPr="0018557A">
              <w:rPr>
                <w:rFonts w:ascii="Arial" w:hAnsi="Arial" w:cs="Arial"/>
                <w:b/>
                <w:bCs/>
                <w:iCs/>
                <w:sz w:val="20"/>
                <w:szCs w:val="20"/>
                <w:shd w:val="clear" w:color="auto" w:fill="FFFFFF"/>
              </w:rPr>
              <w:t>Iodine dosage</w:t>
            </w:r>
          </w:p>
        </w:tc>
        <w:tc>
          <w:tcPr>
            <w:tcW w:w="1513" w:type="dxa"/>
            <w:tcBorders>
              <w:bottom w:val="single" w:sz="4" w:space="0" w:color="auto"/>
            </w:tcBorders>
            <w:shd w:val="clear" w:color="auto" w:fill="auto"/>
          </w:tcPr>
          <w:p w14:paraId="0F1D8972" w14:textId="77777777" w:rsidR="0045714D" w:rsidRPr="0018557A" w:rsidRDefault="0045714D" w:rsidP="00AE7F7F">
            <w:pPr>
              <w:widowControl w:val="0"/>
              <w:spacing w:before="20" w:after="20"/>
              <w:rPr>
                <w:rFonts w:ascii="Arial" w:hAnsi="Arial" w:cs="Arial"/>
                <w:b/>
                <w:bCs/>
                <w:iCs/>
                <w:sz w:val="20"/>
                <w:szCs w:val="20"/>
                <w:shd w:val="clear" w:color="auto" w:fill="FFFFFF"/>
              </w:rPr>
            </w:pPr>
            <w:r w:rsidRPr="0018557A">
              <w:rPr>
                <w:rFonts w:ascii="Arial" w:hAnsi="Arial" w:cs="Arial"/>
                <w:b/>
                <w:bCs/>
                <w:iCs/>
                <w:sz w:val="20"/>
                <w:szCs w:val="20"/>
                <w:shd w:val="clear" w:color="auto" w:fill="FFFFFF"/>
              </w:rPr>
              <w:t>Applied form of I</w:t>
            </w:r>
          </w:p>
        </w:tc>
        <w:tc>
          <w:tcPr>
            <w:tcW w:w="1727" w:type="dxa"/>
            <w:tcBorders>
              <w:bottom w:val="single" w:sz="4" w:space="0" w:color="auto"/>
            </w:tcBorders>
            <w:shd w:val="clear" w:color="auto" w:fill="auto"/>
          </w:tcPr>
          <w:p w14:paraId="7B2E9D19" w14:textId="77777777" w:rsidR="0045714D" w:rsidRPr="0018557A" w:rsidRDefault="0045714D" w:rsidP="00AE7F7F">
            <w:pPr>
              <w:widowControl w:val="0"/>
              <w:spacing w:before="20" w:after="20"/>
              <w:rPr>
                <w:rFonts w:ascii="Arial" w:hAnsi="Arial" w:cs="Arial"/>
                <w:b/>
                <w:bCs/>
                <w:iCs/>
                <w:sz w:val="20"/>
                <w:szCs w:val="20"/>
                <w:shd w:val="clear" w:color="auto" w:fill="FFFFFF"/>
              </w:rPr>
            </w:pPr>
            <w:r w:rsidRPr="0018557A">
              <w:rPr>
                <w:rFonts w:ascii="Arial" w:hAnsi="Arial" w:cs="Arial"/>
                <w:b/>
                <w:bCs/>
                <w:iCs/>
                <w:sz w:val="20"/>
                <w:szCs w:val="20"/>
                <w:shd w:val="clear" w:color="auto" w:fill="FFFFFF"/>
              </w:rPr>
              <w:t>Type of application</w:t>
            </w:r>
          </w:p>
        </w:tc>
        <w:tc>
          <w:tcPr>
            <w:tcW w:w="1620" w:type="dxa"/>
            <w:tcBorders>
              <w:bottom w:val="single" w:sz="4" w:space="0" w:color="auto"/>
            </w:tcBorders>
            <w:shd w:val="clear" w:color="auto" w:fill="auto"/>
          </w:tcPr>
          <w:p w14:paraId="464DBB3F" w14:textId="77777777" w:rsidR="0045714D" w:rsidRPr="0018557A" w:rsidRDefault="0045714D" w:rsidP="00AE7F7F">
            <w:pPr>
              <w:widowControl w:val="0"/>
              <w:spacing w:before="20" w:after="20"/>
              <w:rPr>
                <w:rFonts w:ascii="Arial" w:hAnsi="Arial" w:cs="Arial"/>
                <w:b/>
                <w:bCs/>
                <w:iCs/>
                <w:sz w:val="20"/>
                <w:szCs w:val="20"/>
                <w:shd w:val="clear" w:color="auto" w:fill="FFFFFF"/>
              </w:rPr>
            </w:pPr>
            <w:r w:rsidRPr="0018557A">
              <w:rPr>
                <w:rFonts w:ascii="Arial" w:hAnsi="Arial" w:cs="Arial"/>
                <w:b/>
                <w:bCs/>
                <w:iCs/>
                <w:sz w:val="20"/>
                <w:szCs w:val="20"/>
                <w:shd w:val="clear" w:color="auto" w:fill="FFFFFF"/>
              </w:rPr>
              <w:t>I content per 100 g FW (μg)</w:t>
            </w:r>
          </w:p>
        </w:tc>
        <w:tc>
          <w:tcPr>
            <w:tcW w:w="1366" w:type="dxa"/>
            <w:tcBorders>
              <w:bottom w:val="single" w:sz="4" w:space="0" w:color="auto"/>
            </w:tcBorders>
            <w:shd w:val="clear" w:color="auto" w:fill="auto"/>
          </w:tcPr>
          <w:p w14:paraId="2F1540C5" w14:textId="77777777" w:rsidR="0045714D" w:rsidRPr="0018557A" w:rsidRDefault="0045714D" w:rsidP="00AE7F7F">
            <w:pPr>
              <w:widowControl w:val="0"/>
              <w:spacing w:before="20" w:after="20"/>
              <w:rPr>
                <w:rFonts w:ascii="Arial" w:hAnsi="Arial" w:cs="Arial"/>
                <w:b/>
                <w:bCs/>
                <w:iCs/>
                <w:sz w:val="20"/>
                <w:szCs w:val="20"/>
                <w:shd w:val="clear" w:color="auto" w:fill="FFFFFF"/>
              </w:rPr>
            </w:pPr>
            <w:r w:rsidRPr="0018557A">
              <w:rPr>
                <w:rFonts w:ascii="Arial" w:hAnsi="Arial" w:cs="Arial"/>
                <w:b/>
                <w:bCs/>
                <w:iCs/>
                <w:sz w:val="20"/>
                <w:szCs w:val="20"/>
                <w:shd w:val="clear" w:color="auto" w:fill="FFFFFF"/>
              </w:rPr>
              <w:t>References</w:t>
            </w:r>
          </w:p>
        </w:tc>
      </w:tr>
      <w:tr w:rsidR="0045714D" w:rsidRPr="0018557A" w14:paraId="7CDF638B" w14:textId="77777777" w:rsidTr="00AE7F7F">
        <w:tc>
          <w:tcPr>
            <w:tcW w:w="1140" w:type="dxa"/>
            <w:tcBorders>
              <w:bottom w:val="nil"/>
            </w:tcBorders>
            <w:shd w:val="clear" w:color="auto" w:fill="auto"/>
          </w:tcPr>
          <w:p w14:paraId="2ABE13A3"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Carrot</w:t>
            </w:r>
          </w:p>
        </w:tc>
        <w:tc>
          <w:tcPr>
            <w:tcW w:w="1650" w:type="dxa"/>
            <w:tcBorders>
              <w:bottom w:val="nil"/>
            </w:tcBorders>
            <w:shd w:val="clear" w:color="auto" w:fill="auto"/>
          </w:tcPr>
          <w:p w14:paraId="59041F4B"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10-150 mg kg</w:t>
            </w:r>
            <w:r w:rsidRPr="0018557A">
              <w:rPr>
                <w:rFonts w:ascii="Arial" w:hAnsi="Arial" w:cs="Arial"/>
                <w:iCs/>
                <w:sz w:val="20"/>
                <w:szCs w:val="20"/>
                <w:shd w:val="clear" w:color="auto" w:fill="FFFFFF"/>
                <w:vertAlign w:val="superscript"/>
              </w:rPr>
              <w:t>-1</w:t>
            </w:r>
          </w:p>
        </w:tc>
        <w:tc>
          <w:tcPr>
            <w:tcW w:w="1513" w:type="dxa"/>
            <w:tcBorders>
              <w:bottom w:val="nil"/>
            </w:tcBorders>
            <w:shd w:val="clear" w:color="auto" w:fill="auto"/>
          </w:tcPr>
          <w:p w14:paraId="0E315A3D"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KI</w:t>
            </w:r>
          </w:p>
        </w:tc>
        <w:tc>
          <w:tcPr>
            <w:tcW w:w="1727" w:type="dxa"/>
            <w:tcBorders>
              <w:bottom w:val="nil"/>
            </w:tcBorders>
            <w:shd w:val="clear" w:color="auto" w:fill="auto"/>
          </w:tcPr>
          <w:p w14:paraId="165F8F69"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Soil pot</w:t>
            </w:r>
          </w:p>
        </w:tc>
        <w:tc>
          <w:tcPr>
            <w:tcW w:w="1620" w:type="dxa"/>
            <w:tcBorders>
              <w:bottom w:val="nil"/>
            </w:tcBorders>
            <w:shd w:val="clear" w:color="auto" w:fill="auto"/>
          </w:tcPr>
          <w:p w14:paraId="6B0D59ED"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0-5000</w:t>
            </w:r>
          </w:p>
        </w:tc>
        <w:tc>
          <w:tcPr>
            <w:tcW w:w="1366" w:type="dxa"/>
            <w:tcBorders>
              <w:bottom w:val="nil"/>
            </w:tcBorders>
            <w:shd w:val="clear" w:color="auto" w:fill="auto"/>
          </w:tcPr>
          <w:p w14:paraId="7A3FCE6F" w14:textId="0D2AA243"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w:t>
            </w:r>
            <w:r w:rsidRPr="0018557A">
              <w:rPr>
                <w:rFonts w:ascii="Arial" w:hAnsi="Arial" w:cs="Arial"/>
                <w:iCs/>
                <w:color w:val="0070C0"/>
                <w:sz w:val="20"/>
                <w:szCs w:val="20"/>
                <w:shd w:val="clear" w:color="auto" w:fill="FFFFFF"/>
              </w:rPr>
              <w:t>70</w:t>
            </w:r>
            <w:r w:rsidRPr="0018557A">
              <w:rPr>
                <w:rFonts w:ascii="Arial" w:hAnsi="Arial" w:cs="Arial"/>
                <w:iCs/>
                <w:sz w:val="20"/>
                <w:szCs w:val="20"/>
                <w:shd w:val="clear" w:color="auto" w:fill="FFFFFF"/>
              </w:rPr>
              <w:t>]</w:t>
            </w:r>
          </w:p>
        </w:tc>
      </w:tr>
      <w:tr w:rsidR="0045714D" w:rsidRPr="0018557A" w14:paraId="1B4C9A13" w14:textId="77777777" w:rsidTr="00AE7F7F">
        <w:tc>
          <w:tcPr>
            <w:tcW w:w="1140" w:type="dxa"/>
            <w:tcBorders>
              <w:top w:val="nil"/>
              <w:bottom w:val="nil"/>
            </w:tcBorders>
            <w:shd w:val="clear" w:color="auto" w:fill="auto"/>
          </w:tcPr>
          <w:p w14:paraId="20FAC901"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iCs/>
                <w:sz w:val="20"/>
                <w:szCs w:val="20"/>
                <w:shd w:val="clear" w:color="auto" w:fill="FFFFFF"/>
              </w:rPr>
              <w:t>Celery</w:t>
            </w:r>
          </w:p>
        </w:tc>
        <w:tc>
          <w:tcPr>
            <w:tcW w:w="1650" w:type="dxa"/>
            <w:tcBorders>
              <w:top w:val="nil"/>
              <w:bottom w:val="nil"/>
            </w:tcBorders>
            <w:shd w:val="clear" w:color="auto" w:fill="auto"/>
          </w:tcPr>
          <w:p w14:paraId="4FFDE86E"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iCs/>
                <w:sz w:val="20"/>
                <w:szCs w:val="20"/>
                <w:shd w:val="clear" w:color="auto" w:fill="FFFFFF"/>
              </w:rPr>
              <w:t>10-150 mg kg</w:t>
            </w:r>
            <w:r w:rsidRPr="0018557A">
              <w:rPr>
                <w:rFonts w:ascii="Arial" w:hAnsi="Arial" w:cs="Arial"/>
                <w:iCs/>
                <w:sz w:val="20"/>
                <w:szCs w:val="20"/>
                <w:shd w:val="clear" w:color="auto" w:fill="FFFFFF"/>
                <w:vertAlign w:val="superscript"/>
              </w:rPr>
              <w:t>-1</w:t>
            </w:r>
          </w:p>
        </w:tc>
        <w:tc>
          <w:tcPr>
            <w:tcW w:w="1513" w:type="dxa"/>
            <w:tcBorders>
              <w:top w:val="nil"/>
              <w:bottom w:val="nil"/>
            </w:tcBorders>
            <w:shd w:val="clear" w:color="auto" w:fill="auto"/>
          </w:tcPr>
          <w:p w14:paraId="5ACA9F39"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iCs/>
                <w:sz w:val="20"/>
                <w:szCs w:val="20"/>
                <w:shd w:val="clear" w:color="auto" w:fill="FFFFFF"/>
              </w:rPr>
              <w:t>KI</w:t>
            </w:r>
          </w:p>
        </w:tc>
        <w:tc>
          <w:tcPr>
            <w:tcW w:w="1727" w:type="dxa"/>
            <w:tcBorders>
              <w:top w:val="nil"/>
              <w:bottom w:val="nil"/>
            </w:tcBorders>
            <w:shd w:val="clear" w:color="auto" w:fill="auto"/>
          </w:tcPr>
          <w:p w14:paraId="2A4B30B0"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iCs/>
                <w:sz w:val="20"/>
                <w:szCs w:val="20"/>
                <w:shd w:val="clear" w:color="auto" w:fill="FFFFFF"/>
              </w:rPr>
              <w:t>Soil pot</w:t>
            </w:r>
          </w:p>
        </w:tc>
        <w:tc>
          <w:tcPr>
            <w:tcW w:w="1620" w:type="dxa"/>
            <w:tcBorders>
              <w:top w:val="nil"/>
              <w:bottom w:val="nil"/>
            </w:tcBorders>
            <w:shd w:val="clear" w:color="auto" w:fill="auto"/>
          </w:tcPr>
          <w:p w14:paraId="2197A7C1"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iCs/>
                <w:sz w:val="20"/>
                <w:szCs w:val="20"/>
                <w:shd w:val="clear" w:color="auto" w:fill="FFFFFF"/>
              </w:rPr>
              <w:t>500-16,000</w:t>
            </w:r>
          </w:p>
        </w:tc>
        <w:tc>
          <w:tcPr>
            <w:tcW w:w="1366" w:type="dxa"/>
            <w:tcBorders>
              <w:top w:val="nil"/>
              <w:bottom w:val="nil"/>
            </w:tcBorders>
            <w:shd w:val="clear" w:color="auto" w:fill="auto"/>
          </w:tcPr>
          <w:p w14:paraId="520B6C75" w14:textId="379F8E73"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w:t>
            </w:r>
            <w:r w:rsidRPr="0018557A">
              <w:rPr>
                <w:rFonts w:ascii="Arial" w:hAnsi="Arial" w:cs="Arial"/>
                <w:iCs/>
                <w:color w:val="0070C0"/>
                <w:sz w:val="20"/>
                <w:szCs w:val="20"/>
                <w:shd w:val="clear" w:color="auto" w:fill="FFFFFF"/>
              </w:rPr>
              <w:t>75</w:t>
            </w:r>
            <w:r w:rsidRPr="0018557A">
              <w:rPr>
                <w:rFonts w:ascii="Arial" w:hAnsi="Arial" w:cs="Arial"/>
                <w:iCs/>
                <w:sz w:val="20"/>
                <w:szCs w:val="20"/>
                <w:shd w:val="clear" w:color="auto" w:fill="FFFFFF"/>
              </w:rPr>
              <w:t>]</w:t>
            </w:r>
          </w:p>
        </w:tc>
      </w:tr>
      <w:tr w:rsidR="0045714D" w:rsidRPr="0018557A" w14:paraId="499BB1E1" w14:textId="77777777" w:rsidTr="00AE7F7F">
        <w:tc>
          <w:tcPr>
            <w:tcW w:w="1140" w:type="dxa"/>
            <w:tcBorders>
              <w:top w:val="nil"/>
              <w:bottom w:val="nil"/>
            </w:tcBorders>
            <w:shd w:val="clear" w:color="auto" w:fill="auto"/>
          </w:tcPr>
          <w:p w14:paraId="64BF8F03"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Cucumber</w:t>
            </w:r>
          </w:p>
        </w:tc>
        <w:tc>
          <w:tcPr>
            <w:tcW w:w="1650" w:type="dxa"/>
            <w:tcBorders>
              <w:top w:val="nil"/>
              <w:bottom w:val="nil"/>
            </w:tcBorders>
            <w:shd w:val="clear" w:color="auto" w:fill="auto"/>
          </w:tcPr>
          <w:p w14:paraId="23DE4434"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12-150 mg m</w:t>
            </w:r>
            <w:r w:rsidRPr="0018557A">
              <w:rPr>
                <w:rFonts w:ascii="Arial" w:hAnsi="Arial" w:cs="Arial"/>
                <w:iCs/>
                <w:sz w:val="20"/>
                <w:szCs w:val="20"/>
                <w:shd w:val="clear" w:color="auto" w:fill="FFFFFF"/>
                <w:vertAlign w:val="superscript"/>
              </w:rPr>
              <w:t>-2</w:t>
            </w:r>
          </w:p>
        </w:tc>
        <w:tc>
          <w:tcPr>
            <w:tcW w:w="1513" w:type="dxa"/>
            <w:tcBorders>
              <w:top w:val="nil"/>
              <w:bottom w:val="nil"/>
            </w:tcBorders>
            <w:shd w:val="clear" w:color="auto" w:fill="auto"/>
          </w:tcPr>
          <w:p w14:paraId="20EB37C3"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Kelp fertiliser</w:t>
            </w:r>
          </w:p>
        </w:tc>
        <w:tc>
          <w:tcPr>
            <w:tcW w:w="1727" w:type="dxa"/>
            <w:tcBorders>
              <w:top w:val="nil"/>
              <w:bottom w:val="nil"/>
            </w:tcBorders>
            <w:shd w:val="clear" w:color="auto" w:fill="auto"/>
          </w:tcPr>
          <w:p w14:paraId="7AC70881"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Soil</w:t>
            </w:r>
          </w:p>
        </w:tc>
        <w:tc>
          <w:tcPr>
            <w:tcW w:w="1620" w:type="dxa"/>
            <w:tcBorders>
              <w:top w:val="nil"/>
              <w:bottom w:val="nil"/>
            </w:tcBorders>
            <w:shd w:val="clear" w:color="auto" w:fill="auto"/>
          </w:tcPr>
          <w:p w14:paraId="409E46CE"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30-120</w:t>
            </w:r>
          </w:p>
        </w:tc>
        <w:tc>
          <w:tcPr>
            <w:tcW w:w="1366" w:type="dxa"/>
            <w:tcBorders>
              <w:top w:val="nil"/>
              <w:bottom w:val="nil"/>
            </w:tcBorders>
            <w:shd w:val="clear" w:color="auto" w:fill="auto"/>
          </w:tcPr>
          <w:p w14:paraId="130F361D" w14:textId="10F11E78"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w:t>
            </w:r>
            <w:r w:rsidRPr="0018557A">
              <w:rPr>
                <w:rFonts w:ascii="Arial" w:hAnsi="Arial" w:cs="Arial"/>
                <w:iCs/>
                <w:color w:val="0070C0"/>
                <w:sz w:val="20"/>
                <w:szCs w:val="20"/>
                <w:shd w:val="clear" w:color="auto" w:fill="FFFFFF"/>
              </w:rPr>
              <w:t>76</w:t>
            </w:r>
            <w:r w:rsidRPr="0018557A">
              <w:rPr>
                <w:rFonts w:ascii="Arial" w:hAnsi="Arial" w:cs="Arial"/>
                <w:iCs/>
                <w:sz w:val="20"/>
                <w:szCs w:val="20"/>
                <w:shd w:val="clear" w:color="auto" w:fill="FFFFFF"/>
              </w:rPr>
              <w:t>]</w:t>
            </w:r>
          </w:p>
        </w:tc>
      </w:tr>
      <w:tr w:rsidR="0045714D" w:rsidRPr="0018557A" w14:paraId="43CE209D" w14:textId="77777777" w:rsidTr="00AE7F7F">
        <w:tc>
          <w:tcPr>
            <w:tcW w:w="1140" w:type="dxa"/>
            <w:tcBorders>
              <w:top w:val="nil"/>
              <w:bottom w:val="nil"/>
            </w:tcBorders>
            <w:shd w:val="clear" w:color="auto" w:fill="auto"/>
          </w:tcPr>
          <w:p w14:paraId="7503D92E"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Lettuce</w:t>
            </w:r>
          </w:p>
        </w:tc>
        <w:tc>
          <w:tcPr>
            <w:tcW w:w="1650" w:type="dxa"/>
            <w:tcBorders>
              <w:top w:val="nil"/>
              <w:bottom w:val="nil"/>
            </w:tcBorders>
            <w:shd w:val="clear" w:color="auto" w:fill="auto"/>
          </w:tcPr>
          <w:p w14:paraId="2FAFAEC0"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0.5-2 kg ha</w:t>
            </w:r>
            <w:r w:rsidRPr="0018557A">
              <w:rPr>
                <w:rFonts w:ascii="Arial" w:hAnsi="Arial" w:cs="Arial"/>
                <w:iCs/>
                <w:sz w:val="20"/>
                <w:szCs w:val="20"/>
                <w:shd w:val="clear" w:color="auto" w:fill="FFFFFF"/>
                <w:vertAlign w:val="superscript"/>
              </w:rPr>
              <w:t>-1</w:t>
            </w:r>
          </w:p>
        </w:tc>
        <w:tc>
          <w:tcPr>
            <w:tcW w:w="1513" w:type="dxa"/>
            <w:tcBorders>
              <w:top w:val="nil"/>
              <w:bottom w:val="nil"/>
            </w:tcBorders>
            <w:shd w:val="clear" w:color="auto" w:fill="auto"/>
          </w:tcPr>
          <w:p w14:paraId="01CFCB1A"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KIO</w:t>
            </w:r>
            <w:r w:rsidRPr="0018557A">
              <w:rPr>
                <w:rFonts w:ascii="Arial" w:hAnsi="Arial" w:cs="Arial"/>
                <w:iCs/>
                <w:sz w:val="20"/>
                <w:szCs w:val="20"/>
                <w:shd w:val="clear" w:color="auto" w:fill="FFFFFF"/>
                <w:vertAlign w:val="subscript"/>
              </w:rPr>
              <w:t>3</w:t>
            </w:r>
          </w:p>
        </w:tc>
        <w:tc>
          <w:tcPr>
            <w:tcW w:w="1727" w:type="dxa"/>
            <w:tcBorders>
              <w:top w:val="nil"/>
              <w:bottom w:val="nil"/>
            </w:tcBorders>
            <w:shd w:val="clear" w:color="auto" w:fill="auto"/>
          </w:tcPr>
          <w:p w14:paraId="1BAF65A3"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Foliar</w:t>
            </w:r>
          </w:p>
        </w:tc>
        <w:tc>
          <w:tcPr>
            <w:tcW w:w="1620" w:type="dxa"/>
            <w:tcBorders>
              <w:top w:val="nil"/>
              <w:bottom w:val="nil"/>
            </w:tcBorders>
            <w:shd w:val="clear" w:color="auto" w:fill="auto"/>
          </w:tcPr>
          <w:p w14:paraId="32DAD2BE"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45-300</w:t>
            </w:r>
          </w:p>
        </w:tc>
        <w:tc>
          <w:tcPr>
            <w:tcW w:w="1366" w:type="dxa"/>
            <w:tcBorders>
              <w:top w:val="nil"/>
              <w:bottom w:val="nil"/>
            </w:tcBorders>
            <w:shd w:val="clear" w:color="auto" w:fill="auto"/>
          </w:tcPr>
          <w:p w14:paraId="0FD39A2B" w14:textId="03C645B8"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w:t>
            </w:r>
            <w:r w:rsidRPr="0018557A">
              <w:rPr>
                <w:rFonts w:ascii="Arial" w:hAnsi="Arial" w:cs="Arial"/>
                <w:iCs/>
                <w:color w:val="0070C0"/>
                <w:sz w:val="20"/>
                <w:szCs w:val="20"/>
                <w:shd w:val="clear" w:color="auto" w:fill="FFFFFF"/>
              </w:rPr>
              <w:t>14</w:t>
            </w:r>
            <w:r w:rsidRPr="0018557A">
              <w:rPr>
                <w:rFonts w:ascii="Arial" w:hAnsi="Arial" w:cs="Arial"/>
                <w:iCs/>
                <w:sz w:val="20"/>
                <w:szCs w:val="20"/>
                <w:shd w:val="clear" w:color="auto" w:fill="FFFFFF"/>
              </w:rPr>
              <w:t>]</w:t>
            </w:r>
          </w:p>
        </w:tc>
      </w:tr>
      <w:tr w:rsidR="0045714D" w:rsidRPr="0018557A" w14:paraId="4D4272A3" w14:textId="77777777" w:rsidTr="00AE7F7F">
        <w:tc>
          <w:tcPr>
            <w:tcW w:w="1140" w:type="dxa"/>
            <w:tcBorders>
              <w:top w:val="nil"/>
              <w:bottom w:val="nil"/>
            </w:tcBorders>
            <w:shd w:val="clear" w:color="auto" w:fill="auto"/>
          </w:tcPr>
          <w:p w14:paraId="55C5FB54"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Pepper</w:t>
            </w:r>
          </w:p>
        </w:tc>
        <w:tc>
          <w:tcPr>
            <w:tcW w:w="1650" w:type="dxa"/>
            <w:tcBorders>
              <w:top w:val="nil"/>
              <w:bottom w:val="nil"/>
            </w:tcBorders>
            <w:shd w:val="clear" w:color="auto" w:fill="auto"/>
          </w:tcPr>
          <w:p w14:paraId="2747AC9E"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10-150 mg kg</w:t>
            </w:r>
            <w:r w:rsidRPr="0018557A">
              <w:rPr>
                <w:rFonts w:ascii="Arial" w:hAnsi="Arial" w:cs="Arial"/>
                <w:iCs/>
                <w:sz w:val="20"/>
                <w:szCs w:val="20"/>
                <w:shd w:val="clear" w:color="auto" w:fill="FFFFFF"/>
                <w:vertAlign w:val="superscript"/>
              </w:rPr>
              <w:t>-1</w:t>
            </w:r>
          </w:p>
        </w:tc>
        <w:tc>
          <w:tcPr>
            <w:tcW w:w="1513" w:type="dxa"/>
            <w:tcBorders>
              <w:top w:val="nil"/>
              <w:bottom w:val="nil"/>
            </w:tcBorders>
            <w:shd w:val="clear" w:color="auto" w:fill="auto"/>
          </w:tcPr>
          <w:p w14:paraId="03B600D8"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KI</w:t>
            </w:r>
          </w:p>
        </w:tc>
        <w:tc>
          <w:tcPr>
            <w:tcW w:w="1727" w:type="dxa"/>
            <w:tcBorders>
              <w:top w:val="nil"/>
              <w:bottom w:val="nil"/>
            </w:tcBorders>
            <w:shd w:val="clear" w:color="auto" w:fill="auto"/>
          </w:tcPr>
          <w:p w14:paraId="784B10F8"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Soil pot</w:t>
            </w:r>
          </w:p>
        </w:tc>
        <w:tc>
          <w:tcPr>
            <w:tcW w:w="1620" w:type="dxa"/>
            <w:tcBorders>
              <w:top w:val="nil"/>
              <w:bottom w:val="nil"/>
            </w:tcBorders>
            <w:shd w:val="clear" w:color="auto" w:fill="auto"/>
          </w:tcPr>
          <w:p w14:paraId="72D6E444"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100-500</w:t>
            </w:r>
          </w:p>
        </w:tc>
        <w:tc>
          <w:tcPr>
            <w:tcW w:w="1366" w:type="dxa"/>
            <w:tcBorders>
              <w:top w:val="nil"/>
              <w:bottom w:val="nil"/>
            </w:tcBorders>
            <w:shd w:val="clear" w:color="auto" w:fill="auto"/>
          </w:tcPr>
          <w:p w14:paraId="38FFED61" w14:textId="4F3CBBA8"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w:t>
            </w:r>
            <w:r w:rsidRPr="0018557A">
              <w:rPr>
                <w:rFonts w:ascii="Arial" w:hAnsi="Arial" w:cs="Arial"/>
                <w:iCs/>
                <w:color w:val="0070C0"/>
                <w:sz w:val="20"/>
                <w:szCs w:val="20"/>
                <w:shd w:val="clear" w:color="auto" w:fill="FFFFFF"/>
              </w:rPr>
              <w:t>75</w:t>
            </w:r>
            <w:r w:rsidRPr="0018557A">
              <w:rPr>
                <w:rFonts w:ascii="Arial" w:hAnsi="Arial" w:cs="Arial"/>
                <w:iCs/>
                <w:sz w:val="20"/>
                <w:szCs w:val="20"/>
                <w:shd w:val="clear" w:color="auto" w:fill="FFFFFF"/>
              </w:rPr>
              <w:t>]</w:t>
            </w:r>
          </w:p>
        </w:tc>
      </w:tr>
      <w:tr w:rsidR="0045714D" w:rsidRPr="0018557A" w14:paraId="00F76AD1" w14:textId="77777777" w:rsidTr="00AE7F7F">
        <w:tc>
          <w:tcPr>
            <w:tcW w:w="1140" w:type="dxa"/>
            <w:tcBorders>
              <w:top w:val="nil"/>
              <w:bottom w:val="nil"/>
            </w:tcBorders>
            <w:shd w:val="clear" w:color="auto" w:fill="auto"/>
          </w:tcPr>
          <w:p w14:paraId="0934AD3C"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Potato</w:t>
            </w:r>
          </w:p>
        </w:tc>
        <w:tc>
          <w:tcPr>
            <w:tcW w:w="1650" w:type="dxa"/>
            <w:tcBorders>
              <w:top w:val="nil"/>
              <w:bottom w:val="nil"/>
            </w:tcBorders>
            <w:shd w:val="clear" w:color="auto" w:fill="auto"/>
          </w:tcPr>
          <w:p w14:paraId="44E69E5A"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0.05-0.5%</w:t>
            </w:r>
          </w:p>
        </w:tc>
        <w:tc>
          <w:tcPr>
            <w:tcW w:w="1513" w:type="dxa"/>
            <w:tcBorders>
              <w:top w:val="nil"/>
              <w:bottom w:val="nil"/>
            </w:tcBorders>
            <w:shd w:val="clear" w:color="auto" w:fill="auto"/>
          </w:tcPr>
          <w:p w14:paraId="5E55CE71"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KIO</w:t>
            </w:r>
            <w:r w:rsidRPr="0018557A">
              <w:rPr>
                <w:rFonts w:ascii="Arial" w:hAnsi="Arial" w:cs="Arial"/>
                <w:iCs/>
                <w:sz w:val="20"/>
                <w:szCs w:val="20"/>
                <w:shd w:val="clear" w:color="auto" w:fill="FFFFFF"/>
                <w:vertAlign w:val="subscript"/>
              </w:rPr>
              <w:t>3</w:t>
            </w:r>
          </w:p>
        </w:tc>
        <w:tc>
          <w:tcPr>
            <w:tcW w:w="1727" w:type="dxa"/>
            <w:tcBorders>
              <w:top w:val="nil"/>
              <w:bottom w:val="nil"/>
            </w:tcBorders>
            <w:shd w:val="clear" w:color="auto" w:fill="auto"/>
          </w:tcPr>
          <w:p w14:paraId="1CDDA689"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Irrigation water</w:t>
            </w:r>
          </w:p>
        </w:tc>
        <w:tc>
          <w:tcPr>
            <w:tcW w:w="1620" w:type="dxa"/>
            <w:tcBorders>
              <w:top w:val="nil"/>
              <w:bottom w:val="nil"/>
            </w:tcBorders>
            <w:shd w:val="clear" w:color="auto" w:fill="auto"/>
          </w:tcPr>
          <w:p w14:paraId="7E4A954E"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1870-3400</w:t>
            </w:r>
          </w:p>
        </w:tc>
        <w:tc>
          <w:tcPr>
            <w:tcW w:w="1366" w:type="dxa"/>
            <w:tcBorders>
              <w:top w:val="nil"/>
              <w:bottom w:val="nil"/>
            </w:tcBorders>
            <w:shd w:val="clear" w:color="auto" w:fill="auto"/>
          </w:tcPr>
          <w:p w14:paraId="0E4ED2BE" w14:textId="64CD9AF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w:t>
            </w:r>
            <w:r w:rsidRPr="0018557A">
              <w:rPr>
                <w:rFonts w:ascii="Arial" w:hAnsi="Arial" w:cs="Arial"/>
                <w:iCs/>
                <w:color w:val="0070C0"/>
                <w:sz w:val="20"/>
                <w:szCs w:val="20"/>
                <w:shd w:val="clear" w:color="auto" w:fill="FFFFFF"/>
              </w:rPr>
              <w:t>71</w:t>
            </w:r>
            <w:r w:rsidR="00855584" w:rsidRPr="0018557A">
              <w:rPr>
                <w:rFonts w:ascii="Arial" w:hAnsi="Arial" w:cs="Arial"/>
                <w:iCs/>
                <w:sz w:val="20"/>
                <w:szCs w:val="20"/>
                <w:shd w:val="clear" w:color="auto" w:fill="FFFFFF"/>
              </w:rPr>
              <w:t>]</w:t>
            </w:r>
          </w:p>
        </w:tc>
      </w:tr>
      <w:tr w:rsidR="0045714D" w:rsidRPr="0018557A" w14:paraId="66EABE40" w14:textId="77777777" w:rsidTr="00AE7F7F">
        <w:tc>
          <w:tcPr>
            <w:tcW w:w="1140" w:type="dxa"/>
            <w:tcBorders>
              <w:top w:val="nil"/>
              <w:bottom w:val="nil"/>
            </w:tcBorders>
            <w:shd w:val="clear" w:color="auto" w:fill="auto"/>
          </w:tcPr>
          <w:p w14:paraId="2EC97259"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Radish</w:t>
            </w:r>
          </w:p>
        </w:tc>
        <w:tc>
          <w:tcPr>
            <w:tcW w:w="1650" w:type="dxa"/>
            <w:tcBorders>
              <w:top w:val="nil"/>
              <w:bottom w:val="nil"/>
            </w:tcBorders>
            <w:shd w:val="clear" w:color="auto" w:fill="auto"/>
          </w:tcPr>
          <w:p w14:paraId="01349070"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10-150 mg kg</w:t>
            </w:r>
            <w:r w:rsidRPr="0018557A">
              <w:rPr>
                <w:rFonts w:ascii="Arial" w:hAnsi="Arial" w:cs="Arial"/>
                <w:iCs/>
                <w:sz w:val="20"/>
                <w:szCs w:val="20"/>
                <w:shd w:val="clear" w:color="auto" w:fill="FFFFFF"/>
                <w:vertAlign w:val="superscript"/>
              </w:rPr>
              <w:t>-1</w:t>
            </w:r>
          </w:p>
        </w:tc>
        <w:tc>
          <w:tcPr>
            <w:tcW w:w="1513" w:type="dxa"/>
            <w:tcBorders>
              <w:top w:val="nil"/>
              <w:bottom w:val="nil"/>
            </w:tcBorders>
            <w:shd w:val="clear" w:color="auto" w:fill="auto"/>
          </w:tcPr>
          <w:p w14:paraId="5895B7F8"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Kelp fertiliser</w:t>
            </w:r>
          </w:p>
        </w:tc>
        <w:tc>
          <w:tcPr>
            <w:tcW w:w="1727" w:type="dxa"/>
            <w:tcBorders>
              <w:top w:val="nil"/>
              <w:bottom w:val="nil"/>
            </w:tcBorders>
            <w:shd w:val="clear" w:color="auto" w:fill="auto"/>
          </w:tcPr>
          <w:p w14:paraId="02BF8BCA"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Soil pot</w:t>
            </w:r>
          </w:p>
        </w:tc>
        <w:tc>
          <w:tcPr>
            <w:tcW w:w="1620" w:type="dxa"/>
            <w:tcBorders>
              <w:top w:val="nil"/>
              <w:bottom w:val="nil"/>
            </w:tcBorders>
            <w:shd w:val="clear" w:color="auto" w:fill="auto"/>
          </w:tcPr>
          <w:p w14:paraId="09626DD2"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100-1300</w:t>
            </w:r>
          </w:p>
        </w:tc>
        <w:tc>
          <w:tcPr>
            <w:tcW w:w="1366" w:type="dxa"/>
            <w:tcBorders>
              <w:top w:val="nil"/>
              <w:bottom w:val="nil"/>
            </w:tcBorders>
            <w:shd w:val="clear" w:color="auto" w:fill="auto"/>
          </w:tcPr>
          <w:p w14:paraId="201BD5EE" w14:textId="5F4AF9BA"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w:t>
            </w:r>
            <w:r w:rsidRPr="0018557A">
              <w:rPr>
                <w:rFonts w:ascii="Arial" w:hAnsi="Arial" w:cs="Arial"/>
                <w:iCs/>
                <w:color w:val="0070C0"/>
                <w:sz w:val="20"/>
                <w:szCs w:val="20"/>
                <w:shd w:val="clear" w:color="auto" w:fill="FFFFFF"/>
              </w:rPr>
              <w:t>69</w:t>
            </w:r>
            <w:r w:rsidRPr="0018557A">
              <w:rPr>
                <w:rFonts w:ascii="Arial" w:hAnsi="Arial" w:cs="Arial"/>
                <w:iCs/>
                <w:sz w:val="20"/>
                <w:szCs w:val="20"/>
                <w:shd w:val="clear" w:color="auto" w:fill="FFFFFF"/>
              </w:rPr>
              <w:t>]</w:t>
            </w:r>
          </w:p>
        </w:tc>
      </w:tr>
      <w:tr w:rsidR="0045714D" w:rsidRPr="0018557A" w14:paraId="3261339C" w14:textId="77777777" w:rsidTr="00AE7F7F">
        <w:tc>
          <w:tcPr>
            <w:tcW w:w="1140" w:type="dxa"/>
            <w:tcBorders>
              <w:top w:val="nil"/>
              <w:bottom w:val="nil"/>
            </w:tcBorders>
            <w:shd w:val="clear" w:color="auto" w:fill="auto"/>
          </w:tcPr>
          <w:p w14:paraId="5691940C"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Spinach</w:t>
            </w:r>
          </w:p>
        </w:tc>
        <w:tc>
          <w:tcPr>
            <w:tcW w:w="1650" w:type="dxa"/>
            <w:tcBorders>
              <w:top w:val="nil"/>
              <w:bottom w:val="nil"/>
            </w:tcBorders>
            <w:shd w:val="clear" w:color="auto" w:fill="auto"/>
          </w:tcPr>
          <w:p w14:paraId="29E97D02"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0.5-2 mg kg</w:t>
            </w:r>
            <w:r w:rsidRPr="0018557A">
              <w:rPr>
                <w:rFonts w:ascii="Arial" w:hAnsi="Arial" w:cs="Arial"/>
                <w:iCs/>
                <w:sz w:val="20"/>
                <w:szCs w:val="20"/>
                <w:shd w:val="clear" w:color="auto" w:fill="FFFFFF"/>
                <w:vertAlign w:val="superscript"/>
              </w:rPr>
              <w:t>-1</w:t>
            </w:r>
          </w:p>
        </w:tc>
        <w:tc>
          <w:tcPr>
            <w:tcW w:w="1513" w:type="dxa"/>
            <w:tcBorders>
              <w:top w:val="nil"/>
              <w:bottom w:val="nil"/>
            </w:tcBorders>
            <w:shd w:val="clear" w:color="auto" w:fill="auto"/>
          </w:tcPr>
          <w:p w14:paraId="7D6D77BC"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KIO</w:t>
            </w:r>
            <w:r w:rsidRPr="0018557A">
              <w:rPr>
                <w:rFonts w:ascii="Arial" w:hAnsi="Arial" w:cs="Arial"/>
                <w:iCs/>
                <w:sz w:val="20"/>
                <w:szCs w:val="20"/>
                <w:shd w:val="clear" w:color="auto" w:fill="FFFFFF"/>
                <w:vertAlign w:val="subscript"/>
              </w:rPr>
              <w:t>3</w:t>
            </w:r>
          </w:p>
        </w:tc>
        <w:tc>
          <w:tcPr>
            <w:tcW w:w="1727" w:type="dxa"/>
            <w:tcBorders>
              <w:top w:val="nil"/>
              <w:bottom w:val="nil"/>
            </w:tcBorders>
            <w:shd w:val="clear" w:color="auto" w:fill="auto"/>
          </w:tcPr>
          <w:p w14:paraId="6B976879"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Soil pot</w:t>
            </w:r>
          </w:p>
        </w:tc>
        <w:tc>
          <w:tcPr>
            <w:tcW w:w="1620" w:type="dxa"/>
            <w:tcBorders>
              <w:top w:val="nil"/>
              <w:bottom w:val="nil"/>
            </w:tcBorders>
            <w:shd w:val="clear" w:color="auto" w:fill="auto"/>
          </w:tcPr>
          <w:p w14:paraId="2A8FC97E"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6-824</w:t>
            </w:r>
          </w:p>
        </w:tc>
        <w:tc>
          <w:tcPr>
            <w:tcW w:w="1366" w:type="dxa"/>
            <w:tcBorders>
              <w:top w:val="nil"/>
              <w:bottom w:val="nil"/>
            </w:tcBorders>
            <w:shd w:val="clear" w:color="auto" w:fill="auto"/>
          </w:tcPr>
          <w:p w14:paraId="6931B106" w14:textId="2D1D38B3"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w:t>
            </w:r>
            <w:r w:rsidRPr="0018557A">
              <w:rPr>
                <w:rFonts w:ascii="Arial" w:hAnsi="Arial" w:cs="Arial"/>
                <w:iCs/>
                <w:color w:val="0070C0"/>
                <w:sz w:val="20"/>
                <w:szCs w:val="20"/>
                <w:shd w:val="clear" w:color="auto" w:fill="FFFFFF"/>
              </w:rPr>
              <w:t>68</w:t>
            </w:r>
            <w:r w:rsidRPr="0018557A">
              <w:rPr>
                <w:rFonts w:ascii="Arial" w:hAnsi="Arial" w:cs="Arial"/>
                <w:iCs/>
                <w:sz w:val="20"/>
                <w:szCs w:val="20"/>
                <w:shd w:val="clear" w:color="auto" w:fill="FFFFFF"/>
              </w:rPr>
              <w:t>]</w:t>
            </w:r>
          </w:p>
        </w:tc>
      </w:tr>
      <w:tr w:rsidR="0045714D" w:rsidRPr="0018557A" w14:paraId="3EF3A937" w14:textId="77777777" w:rsidTr="00AE7F7F">
        <w:tc>
          <w:tcPr>
            <w:tcW w:w="1140" w:type="dxa"/>
            <w:tcBorders>
              <w:top w:val="nil"/>
            </w:tcBorders>
            <w:shd w:val="clear" w:color="auto" w:fill="auto"/>
          </w:tcPr>
          <w:p w14:paraId="5605A7E2"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Tomato</w:t>
            </w:r>
          </w:p>
        </w:tc>
        <w:tc>
          <w:tcPr>
            <w:tcW w:w="1650" w:type="dxa"/>
            <w:tcBorders>
              <w:top w:val="nil"/>
            </w:tcBorders>
            <w:shd w:val="clear" w:color="auto" w:fill="auto"/>
          </w:tcPr>
          <w:p w14:paraId="32067C7E"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12-64 mg dm</w:t>
            </w:r>
            <w:r w:rsidRPr="0018557A">
              <w:rPr>
                <w:rFonts w:ascii="Arial" w:hAnsi="Arial" w:cs="Arial"/>
                <w:iCs/>
                <w:sz w:val="20"/>
                <w:szCs w:val="20"/>
                <w:shd w:val="clear" w:color="auto" w:fill="FFFFFF"/>
                <w:vertAlign w:val="superscript"/>
              </w:rPr>
              <w:t>-3</w:t>
            </w:r>
          </w:p>
        </w:tc>
        <w:tc>
          <w:tcPr>
            <w:tcW w:w="1513" w:type="dxa"/>
            <w:tcBorders>
              <w:top w:val="nil"/>
            </w:tcBorders>
            <w:shd w:val="clear" w:color="auto" w:fill="auto"/>
          </w:tcPr>
          <w:p w14:paraId="3DE2BD1F"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KI</w:t>
            </w:r>
          </w:p>
        </w:tc>
        <w:tc>
          <w:tcPr>
            <w:tcW w:w="1727" w:type="dxa"/>
            <w:tcBorders>
              <w:top w:val="nil"/>
            </w:tcBorders>
            <w:shd w:val="clear" w:color="auto" w:fill="auto"/>
          </w:tcPr>
          <w:p w14:paraId="3E7E35D0"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Soil pot</w:t>
            </w:r>
          </w:p>
        </w:tc>
        <w:tc>
          <w:tcPr>
            <w:tcW w:w="1620" w:type="dxa"/>
            <w:tcBorders>
              <w:top w:val="nil"/>
            </w:tcBorders>
            <w:shd w:val="clear" w:color="auto" w:fill="auto"/>
          </w:tcPr>
          <w:p w14:paraId="0AE34774" w14:textId="77777777"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200-1000</w:t>
            </w:r>
          </w:p>
        </w:tc>
        <w:tc>
          <w:tcPr>
            <w:tcW w:w="1366" w:type="dxa"/>
            <w:tcBorders>
              <w:top w:val="nil"/>
            </w:tcBorders>
            <w:shd w:val="clear" w:color="auto" w:fill="auto"/>
          </w:tcPr>
          <w:p w14:paraId="4C38ED47" w14:textId="4ED332AF" w:rsidR="0045714D" w:rsidRPr="0018557A" w:rsidRDefault="0045714D" w:rsidP="00AE7F7F">
            <w:pPr>
              <w:widowControl w:val="0"/>
              <w:spacing w:before="20" w:after="20"/>
              <w:rPr>
                <w:rFonts w:ascii="Arial" w:hAnsi="Arial" w:cs="Arial"/>
                <w:iCs/>
                <w:sz w:val="20"/>
                <w:szCs w:val="20"/>
                <w:shd w:val="clear" w:color="auto" w:fill="FFFFFF"/>
              </w:rPr>
            </w:pPr>
            <w:r w:rsidRPr="0018557A">
              <w:rPr>
                <w:rFonts w:ascii="Arial" w:hAnsi="Arial" w:cs="Arial"/>
                <w:iCs/>
                <w:sz w:val="20"/>
                <w:szCs w:val="20"/>
                <w:shd w:val="clear" w:color="auto" w:fill="FFFFFF"/>
              </w:rPr>
              <w:t>[</w:t>
            </w:r>
            <w:r w:rsidRPr="0018557A">
              <w:rPr>
                <w:rFonts w:ascii="Arial" w:hAnsi="Arial" w:cs="Arial"/>
                <w:iCs/>
                <w:color w:val="0070C0"/>
                <w:sz w:val="20"/>
                <w:szCs w:val="20"/>
                <w:shd w:val="clear" w:color="auto" w:fill="FFFFFF"/>
              </w:rPr>
              <w:t>65</w:t>
            </w:r>
            <w:r w:rsidRPr="0018557A">
              <w:rPr>
                <w:rFonts w:ascii="Arial" w:hAnsi="Arial" w:cs="Arial"/>
                <w:iCs/>
                <w:sz w:val="20"/>
                <w:szCs w:val="20"/>
                <w:shd w:val="clear" w:color="auto" w:fill="FFFFFF"/>
              </w:rPr>
              <w:t>]</w:t>
            </w:r>
          </w:p>
        </w:tc>
      </w:tr>
    </w:tbl>
    <w:p w14:paraId="24AF7674" w14:textId="1CF3A7F1" w:rsidR="0045714D" w:rsidRPr="0018557A" w:rsidRDefault="005079D5" w:rsidP="0045714D">
      <w:pPr>
        <w:widowControl w:val="0"/>
        <w:spacing w:before="120" w:after="120" w:line="240" w:lineRule="auto"/>
        <w:jc w:val="both"/>
        <w:rPr>
          <w:rFonts w:ascii="Arial" w:hAnsi="Arial" w:cs="Arial"/>
          <w:b/>
          <w:bCs/>
          <w:sz w:val="20"/>
          <w:szCs w:val="20"/>
          <w:shd w:val="clear" w:color="auto" w:fill="FFFFFF"/>
        </w:rPr>
      </w:pPr>
      <w:r w:rsidRPr="0018557A">
        <w:rPr>
          <w:rFonts w:ascii="Arial" w:hAnsi="Arial" w:cs="Arial"/>
          <w:b/>
          <w:bCs/>
          <w:sz w:val="20"/>
          <w:szCs w:val="20"/>
          <w:shd w:val="clear" w:color="auto" w:fill="FFFFFF"/>
        </w:rPr>
        <w:t xml:space="preserve">3.3 </w:t>
      </w:r>
      <w:r w:rsidR="0045714D" w:rsidRPr="0018557A">
        <w:rPr>
          <w:rFonts w:ascii="Arial" w:hAnsi="Arial" w:cs="Arial"/>
          <w:b/>
          <w:bCs/>
          <w:sz w:val="20"/>
          <w:szCs w:val="20"/>
          <w:shd w:val="clear" w:color="auto" w:fill="FFFFFF"/>
        </w:rPr>
        <w:t>Effect of special</w:t>
      </w:r>
      <w:r w:rsidRPr="0018557A">
        <w:rPr>
          <w:rFonts w:ascii="Arial" w:hAnsi="Arial" w:cs="Arial"/>
          <w:b/>
          <w:bCs/>
          <w:sz w:val="20"/>
          <w:szCs w:val="20"/>
          <w:shd w:val="clear" w:color="auto" w:fill="FFFFFF"/>
        </w:rPr>
        <w:t>ty</w:t>
      </w:r>
      <w:r w:rsidR="0045714D" w:rsidRPr="0018557A">
        <w:rPr>
          <w:rFonts w:ascii="Arial" w:hAnsi="Arial" w:cs="Arial"/>
          <w:b/>
          <w:bCs/>
          <w:sz w:val="20"/>
          <w:szCs w:val="20"/>
          <w:shd w:val="clear" w:color="auto" w:fill="FFFFFF"/>
        </w:rPr>
        <w:t xml:space="preserve"> fertilisers</w:t>
      </w:r>
    </w:p>
    <w:p w14:paraId="7A6000F3" w14:textId="2CD5BA6E" w:rsidR="0045714D" w:rsidRPr="0018557A" w:rsidRDefault="0045714D" w:rsidP="005079D5">
      <w:pPr>
        <w:widowControl w:val="0"/>
        <w:spacing w:after="120" w:line="240" w:lineRule="auto"/>
        <w:jc w:val="both"/>
        <w:rPr>
          <w:rFonts w:ascii="Arial" w:hAnsi="Arial" w:cs="Arial"/>
          <w:sz w:val="20"/>
          <w:szCs w:val="20"/>
          <w:shd w:val="clear" w:color="auto" w:fill="FFFFFF"/>
        </w:rPr>
      </w:pPr>
      <w:r w:rsidRPr="0018557A">
        <w:rPr>
          <w:rFonts w:ascii="Arial" w:hAnsi="Arial" w:cs="Arial"/>
          <w:sz w:val="20"/>
          <w:szCs w:val="20"/>
          <w:shd w:val="clear" w:color="auto" w:fill="FFFFFF"/>
        </w:rPr>
        <w:t>In case of iodine, special fertilisers are either sophisticated forms of iodine, or its combination with additives. Salicylic acid (SA) is the most commonly used additive. Its combination with iodine does not enhance yield, but when taken at the appropriate dose (usually 0.1 mg L</w:t>
      </w:r>
      <w:r w:rsidRPr="0018557A">
        <w:rPr>
          <w:rFonts w:ascii="Arial" w:hAnsi="Arial" w:cs="Arial"/>
          <w:sz w:val="20"/>
          <w:szCs w:val="20"/>
          <w:shd w:val="clear" w:color="auto" w:fill="FFFFFF"/>
          <w:vertAlign w:val="superscript"/>
        </w:rPr>
        <w:t>-1</w:t>
      </w:r>
      <w:r w:rsidRPr="0018557A">
        <w:rPr>
          <w:rFonts w:ascii="Arial" w:hAnsi="Arial" w:cs="Arial"/>
          <w:sz w:val="20"/>
          <w:szCs w:val="20"/>
          <w:shd w:val="clear" w:color="auto" w:fill="FFFFFF"/>
        </w:rPr>
        <w:t>), it promotes I uptake and enriches edible plant parts [</w:t>
      </w:r>
      <w:r w:rsidRPr="0018557A">
        <w:rPr>
          <w:rFonts w:ascii="Arial" w:hAnsi="Arial" w:cs="Arial"/>
          <w:color w:val="0070C0"/>
          <w:sz w:val="20"/>
          <w:szCs w:val="20"/>
          <w:shd w:val="clear" w:color="auto" w:fill="FFFFFF"/>
        </w:rPr>
        <w:t>50</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77</w:t>
      </w:r>
      <w:r w:rsidRPr="0018557A">
        <w:rPr>
          <w:rFonts w:ascii="Arial" w:hAnsi="Arial" w:cs="Arial"/>
          <w:sz w:val="20"/>
          <w:szCs w:val="20"/>
          <w:shd w:val="clear" w:color="auto" w:fill="FFFFFF"/>
        </w:rPr>
        <w:t>]. Humic acid</w:t>
      </w:r>
      <w:r w:rsidR="003C4FEC" w:rsidRPr="0018557A">
        <w:rPr>
          <w:rFonts w:ascii="Arial" w:hAnsi="Arial" w:cs="Arial"/>
          <w:sz w:val="20"/>
          <w:szCs w:val="20"/>
          <w:shd w:val="clear" w:color="auto" w:fill="FFFFFF"/>
        </w:rPr>
        <w:t xml:space="preserve"> (HA)</w:t>
      </w:r>
      <w:r w:rsidRPr="0018557A">
        <w:rPr>
          <w:rFonts w:ascii="Arial" w:hAnsi="Arial" w:cs="Arial"/>
          <w:sz w:val="20"/>
          <w:szCs w:val="20"/>
          <w:shd w:val="clear" w:color="auto" w:fill="FFFFFF"/>
        </w:rPr>
        <w:t xml:space="preserve"> and fulvic acid</w:t>
      </w:r>
      <w:r w:rsidR="003C4FEC" w:rsidRPr="0018557A">
        <w:rPr>
          <w:rFonts w:ascii="Arial" w:hAnsi="Arial" w:cs="Arial"/>
          <w:sz w:val="20"/>
          <w:szCs w:val="20"/>
          <w:shd w:val="clear" w:color="auto" w:fill="FFFFFF"/>
        </w:rPr>
        <w:t xml:space="preserve"> (FA)</w:t>
      </w:r>
      <w:r w:rsidRPr="0018557A">
        <w:rPr>
          <w:rFonts w:ascii="Arial" w:hAnsi="Arial" w:cs="Arial"/>
          <w:sz w:val="20"/>
          <w:szCs w:val="20"/>
          <w:shd w:val="clear" w:color="auto" w:fill="FFFFFF"/>
        </w:rPr>
        <w:t xml:space="preserve"> have similar effects [</w:t>
      </w:r>
      <w:r w:rsidRPr="0018557A">
        <w:rPr>
          <w:rFonts w:ascii="Arial" w:hAnsi="Arial" w:cs="Arial"/>
          <w:color w:val="0070C0"/>
          <w:sz w:val="20"/>
          <w:szCs w:val="20"/>
          <w:shd w:val="clear" w:color="auto" w:fill="FFFFFF"/>
        </w:rPr>
        <w:t>78</w:t>
      </w: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79</w:t>
      </w:r>
      <w:r w:rsidRPr="0018557A">
        <w:rPr>
          <w:rFonts w:ascii="Arial" w:hAnsi="Arial" w:cs="Arial"/>
          <w:sz w:val="20"/>
          <w:szCs w:val="20"/>
          <w:shd w:val="clear" w:color="auto" w:fill="FFFFFF"/>
        </w:rPr>
        <w:t>]. Several forms of iodine other than KI and KIO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xml:space="preserve"> have also been studied: 2-Iodobenzoic acid</w:t>
      </w:r>
      <w:r w:rsidR="00A36221" w:rsidRPr="0018557A">
        <w:rPr>
          <w:rFonts w:ascii="Arial" w:hAnsi="Arial" w:cs="Arial"/>
          <w:sz w:val="20"/>
          <w:szCs w:val="20"/>
          <w:shd w:val="clear" w:color="auto" w:fill="FFFFFF"/>
        </w:rPr>
        <w:t xml:space="preserve"> (2-I</w:t>
      </w:r>
      <w:r w:rsidR="003030B8" w:rsidRPr="0018557A">
        <w:rPr>
          <w:rFonts w:ascii="Arial" w:hAnsi="Arial" w:cs="Arial"/>
          <w:sz w:val="20"/>
          <w:szCs w:val="20"/>
          <w:shd w:val="clear" w:color="auto" w:fill="FFFFFF"/>
        </w:rPr>
        <w:t>B</w:t>
      </w:r>
      <w:r w:rsidR="00A36221" w:rsidRPr="0018557A">
        <w:rPr>
          <w:rFonts w:ascii="Arial" w:hAnsi="Arial" w:cs="Arial"/>
          <w:sz w:val="20"/>
          <w:szCs w:val="20"/>
          <w:shd w:val="clear" w:color="auto" w:fill="FFFFFF"/>
        </w:rPr>
        <w:t>eA)</w:t>
      </w:r>
      <w:r w:rsidR="00B36893" w:rsidRPr="0018557A">
        <w:rPr>
          <w:rFonts w:ascii="Arial" w:hAnsi="Arial" w:cs="Arial"/>
          <w:sz w:val="20"/>
          <w:szCs w:val="20"/>
          <w:shd w:val="clear" w:color="auto" w:fill="FFFFFF"/>
        </w:rPr>
        <w:t>;</w:t>
      </w:r>
      <w:r w:rsidRPr="0018557A">
        <w:rPr>
          <w:rFonts w:ascii="Arial" w:hAnsi="Arial" w:cs="Arial"/>
          <w:sz w:val="20"/>
          <w:szCs w:val="20"/>
          <w:shd w:val="clear" w:color="auto" w:fill="FFFFFF"/>
        </w:rPr>
        <w:t xml:space="preserve"> 4-Iodobenzoic acid</w:t>
      </w:r>
      <w:r w:rsidR="00A36221" w:rsidRPr="0018557A">
        <w:rPr>
          <w:rFonts w:ascii="Arial" w:hAnsi="Arial" w:cs="Arial"/>
          <w:sz w:val="20"/>
          <w:szCs w:val="20"/>
          <w:shd w:val="clear" w:color="auto" w:fill="FFFFFF"/>
        </w:rPr>
        <w:t xml:space="preserve"> (4-I</w:t>
      </w:r>
      <w:r w:rsidR="003030B8" w:rsidRPr="0018557A">
        <w:rPr>
          <w:rFonts w:ascii="Arial" w:hAnsi="Arial" w:cs="Arial"/>
          <w:sz w:val="20"/>
          <w:szCs w:val="20"/>
          <w:shd w:val="clear" w:color="auto" w:fill="FFFFFF"/>
        </w:rPr>
        <w:t>B</w:t>
      </w:r>
      <w:r w:rsidR="00A36221" w:rsidRPr="0018557A">
        <w:rPr>
          <w:rFonts w:ascii="Arial" w:hAnsi="Arial" w:cs="Arial"/>
          <w:sz w:val="20"/>
          <w:szCs w:val="20"/>
          <w:shd w:val="clear" w:color="auto" w:fill="FFFFFF"/>
        </w:rPr>
        <w:t>eA)</w:t>
      </w:r>
      <w:r w:rsidR="00B36893" w:rsidRPr="0018557A">
        <w:rPr>
          <w:rFonts w:ascii="Arial" w:hAnsi="Arial" w:cs="Arial"/>
          <w:sz w:val="20"/>
          <w:szCs w:val="20"/>
          <w:shd w:val="clear" w:color="auto" w:fill="FFFFFF"/>
        </w:rPr>
        <w:t>;</w:t>
      </w:r>
      <w:r w:rsidRPr="0018557A">
        <w:rPr>
          <w:rFonts w:ascii="Arial" w:hAnsi="Arial" w:cs="Arial"/>
          <w:sz w:val="20"/>
          <w:szCs w:val="20"/>
          <w:shd w:val="clear" w:color="auto" w:fill="FFFFFF"/>
        </w:rPr>
        <w:t xml:space="preserve"> 2,3,5-Triiodobenzoic acid</w:t>
      </w:r>
      <w:r w:rsidR="0028396C" w:rsidRPr="0018557A">
        <w:rPr>
          <w:rFonts w:ascii="Arial" w:hAnsi="Arial" w:cs="Arial"/>
          <w:sz w:val="20"/>
          <w:szCs w:val="20"/>
          <w:shd w:val="clear" w:color="auto" w:fill="FFFFFF"/>
        </w:rPr>
        <w:t xml:space="preserve"> (2,3,5-triI</w:t>
      </w:r>
      <w:r w:rsidR="003030B8" w:rsidRPr="0018557A">
        <w:rPr>
          <w:rFonts w:ascii="Arial" w:hAnsi="Arial" w:cs="Arial"/>
          <w:sz w:val="20"/>
          <w:szCs w:val="20"/>
          <w:shd w:val="clear" w:color="auto" w:fill="FFFFFF"/>
        </w:rPr>
        <w:t>B</w:t>
      </w:r>
      <w:r w:rsidR="0028396C" w:rsidRPr="0018557A">
        <w:rPr>
          <w:rFonts w:ascii="Arial" w:hAnsi="Arial" w:cs="Arial"/>
          <w:sz w:val="20"/>
          <w:szCs w:val="20"/>
          <w:shd w:val="clear" w:color="auto" w:fill="FFFFFF"/>
        </w:rPr>
        <w:t>eA)</w:t>
      </w:r>
      <w:r w:rsidR="00B36893" w:rsidRPr="0018557A">
        <w:rPr>
          <w:rFonts w:ascii="Arial" w:hAnsi="Arial" w:cs="Arial"/>
          <w:sz w:val="20"/>
          <w:szCs w:val="20"/>
          <w:shd w:val="clear" w:color="auto" w:fill="FFFFFF"/>
        </w:rPr>
        <w:t>;</w:t>
      </w:r>
      <w:r w:rsidRPr="0018557A">
        <w:rPr>
          <w:rFonts w:ascii="Arial" w:hAnsi="Arial" w:cs="Arial"/>
          <w:sz w:val="20"/>
          <w:szCs w:val="20"/>
          <w:shd w:val="clear" w:color="auto" w:fill="FFFFFF"/>
        </w:rPr>
        <w:t xml:space="preserve"> 5-Iodosalicylic acid</w:t>
      </w:r>
      <w:r w:rsidR="00A36221" w:rsidRPr="0018557A">
        <w:rPr>
          <w:rFonts w:ascii="Arial" w:hAnsi="Arial" w:cs="Arial"/>
          <w:sz w:val="20"/>
          <w:szCs w:val="20"/>
          <w:shd w:val="clear" w:color="auto" w:fill="FFFFFF"/>
        </w:rPr>
        <w:t xml:space="preserve"> (5-ISA)</w:t>
      </w:r>
      <w:r w:rsidR="00B36893" w:rsidRPr="0018557A">
        <w:rPr>
          <w:rFonts w:ascii="Arial" w:hAnsi="Arial" w:cs="Arial"/>
          <w:sz w:val="20"/>
          <w:szCs w:val="20"/>
          <w:shd w:val="clear" w:color="auto" w:fill="FFFFFF"/>
        </w:rPr>
        <w:t>;</w:t>
      </w:r>
      <w:r w:rsidRPr="0018557A">
        <w:rPr>
          <w:rFonts w:ascii="Arial" w:hAnsi="Arial" w:cs="Arial"/>
          <w:sz w:val="20"/>
          <w:szCs w:val="20"/>
          <w:shd w:val="clear" w:color="auto" w:fill="FFFFFF"/>
        </w:rPr>
        <w:t xml:space="preserve"> 3,5-Diiodosalicylic acid</w:t>
      </w:r>
      <w:r w:rsidR="00A36221" w:rsidRPr="0018557A">
        <w:rPr>
          <w:rFonts w:ascii="Arial" w:hAnsi="Arial" w:cs="Arial"/>
          <w:sz w:val="20"/>
          <w:szCs w:val="20"/>
          <w:shd w:val="clear" w:color="auto" w:fill="FFFFFF"/>
        </w:rPr>
        <w:t xml:space="preserve"> (3,5-diISA)</w:t>
      </w:r>
      <w:r w:rsidRPr="0018557A">
        <w:rPr>
          <w:rFonts w:ascii="Arial" w:hAnsi="Arial" w:cs="Arial"/>
          <w:sz w:val="20"/>
          <w:szCs w:val="20"/>
          <w:shd w:val="clear" w:color="auto" w:fill="FFFFFF"/>
        </w:rPr>
        <w:t xml:space="preserve"> etc.</w:t>
      </w:r>
      <w:r w:rsidR="00B36893" w:rsidRPr="0018557A">
        <w:rPr>
          <w:rFonts w:ascii="Arial" w:hAnsi="Arial" w:cs="Arial"/>
          <w:sz w:val="20"/>
          <w:szCs w:val="20"/>
          <w:shd w:val="clear" w:color="auto" w:fill="FFFFFF"/>
        </w:rPr>
        <w:t xml:space="preserve"> </w:t>
      </w:r>
      <w:r w:rsidRPr="0018557A">
        <w:rPr>
          <w:rFonts w:ascii="Arial" w:hAnsi="Arial" w:cs="Arial"/>
          <w:color w:val="0070C0"/>
          <w:sz w:val="20"/>
          <w:szCs w:val="20"/>
          <w:shd w:val="clear" w:color="auto" w:fill="FFFFFF"/>
        </w:rPr>
        <w:t>Table 4</w:t>
      </w:r>
      <w:r w:rsidRPr="0018557A">
        <w:rPr>
          <w:rFonts w:ascii="Arial" w:hAnsi="Arial" w:cs="Arial"/>
          <w:sz w:val="20"/>
          <w:szCs w:val="20"/>
          <w:shd w:val="clear" w:color="auto" w:fill="FFFFFF"/>
        </w:rPr>
        <w:t xml:space="preserve"> summarises a comprehensive study of the impact of different non-traditional I fertilisers on vegetable crops.</w:t>
      </w:r>
    </w:p>
    <w:p w14:paraId="50116F0D" w14:textId="1141CDC8" w:rsidR="0045714D" w:rsidRPr="0018557A" w:rsidRDefault="0045714D" w:rsidP="0045714D">
      <w:pPr>
        <w:widowControl w:val="0"/>
        <w:spacing w:after="120" w:line="240" w:lineRule="auto"/>
        <w:jc w:val="center"/>
        <w:rPr>
          <w:rFonts w:ascii="Arial" w:hAnsi="Arial" w:cs="Arial"/>
          <w:b/>
          <w:bCs/>
          <w:sz w:val="20"/>
          <w:szCs w:val="20"/>
          <w:shd w:val="clear" w:color="auto" w:fill="FFFFFF"/>
        </w:rPr>
      </w:pPr>
      <w:r w:rsidRPr="0018557A">
        <w:rPr>
          <w:rFonts w:ascii="Arial" w:hAnsi="Arial" w:cs="Arial"/>
          <w:b/>
          <w:bCs/>
          <w:sz w:val="20"/>
          <w:szCs w:val="20"/>
          <w:shd w:val="clear" w:color="auto" w:fill="FFFFFF"/>
        </w:rPr>
        <w:t>Table 4</w:t>
      </w:r>
      <w:r w:rsidR="00407BC1" w:rsidRPr="0018557A">
        <w:rPr>
          <w:rFonts w:ascii="Arial" w:hAnsi="Arial" w:cs="Arial"/>
          <w:b/>
          <w:bCs/>
          <w:sz w:val="20"/>
          <w:szCs w:val="20"/>
          <w:shd w:val="clear" w:color="auto" w:fill="FFFFFF"/>
        </w:rPr>
        <w:t>.</w:t>
      </w:r>
      <w:r w:rsidRPr="0018557A">
        <w:rPr>
          <w:rFonts w:ascii="Arial" w:hAnsi="Arial" w:cs="Arial"/>
          <w:b/>
          <w:bCs/>
          <w:sz w:val="20"/>
          <w:szCs w:val="20"/>
          <w:shd w:val="clear" w:color="auto" w:fill="FFFFFF"/>
        </w:rPr>
        <w:t xml:space="preserve"> Effect of special</w:t>
      </w:r>
      <w:r w:rsidR="00FB0A7C" w:rsidRPr="0018557A">
        <w:rPr>
          <w:rFonts w:ascii="Arial" w:hAnsi="Arial" w:cs="Arial"/>
          <w:b/>
          <w:bCs/>
          <w:sz w:val="20"/>
          <w:szCs w:val="20"/>
          <w:shd w:val="clear" w:color="auto" w:fill="FFFFFF"/>
        </w:rPr>
        <w:t>ty</w:t>
      </w:r>
      <w:r w:rsidRPr="0018557A">
        <w:rPr>
          <w:rFonts w:ascii="Arial" w:hAnsi="Arial" w:cs="Arial"/>
          <w:b/>
          <w:bCs/>
          <w:sz w:val="20"/>
          <w:szCs w:val="20"/>
          <w:shd w:val="clear" w:color="auto" w:fill="FFFFFF"/>
        </w:rPr>
        <w:t xml:space="preserve"> fertilisers on biofortification of vegetable crops with iodine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5"/>
        <w:gridCol w:w="1440"/>
        <w:gridCol w:w="1350"/>
        <w:gridCol w:w="1561"/>
        <w:gridCol w:w="2314"/>
        <w:gridCol w:w="1370"/>
      </w:tblGrid>
      <w:tr w:rsidR="003030B8" w:rsidRPr="0018557A" w14:paraId="1E7612CF" w14:textId="77777777" w:rsidTr="00AE7F7F">
        <w:tc>
          <w:tcPr>
            <w:tcW w:w="985" w:type="dxa"/>
            <w:tcBorders>
              <w:bottom w:val="single" w:sz="4" w:space="0" w:color="auto"/>
            </w:tcBorders>
          </w:tcPr>
          <w:p w14:paraId="47DE1A77"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Crop</w:t>
            </w:r>
          </w:p>
        </w:tc>
        <w:tc>
          <w:tcPr>
            <w:tcW w:w="1440" w:type="dxa"/>
            <w:tcBorders>
              <w:bottom w:val="single" w:sz="4" w:space="0" w:color="auto"/>
            </w:tcBorders>
          </w:tcPr>
          <w:p w14:paraId="2EAA31C8"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Type of trial</w:t>
            </w:r>
          </w:p>
        </w:tc>
        <w:tc>
          <w:tcPr>
            <w:tcW w:w="1350" w:type="dxa"/>
            <w:tcBorders>
              <w:bottom w:val="single" w:sz="4" w:space="0" w:color="auto"/>
            </w:tcBorders>
          </w:tcPr>
          <w:p w14:paraId="5244845F"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Type of fertilisation</w:t>
            </w:r>
          </w:p>
        </w:tc>
        <w:tc>
          <w:tcPr>
            <w:tcW w:w="1561" w:type="dxa"/>
            <w:tcBorders>
              <w:bottom w:val="single" w:sz="4" w:space="0" w:color="auto"/>
            </w:tcBorders>
          </w:tcPr>
          <w:p w14:paraId="29970BA0" w14:textId="3011127D"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Special</w:t>
            </w:r>
            <w:r w:rsidR="00A87A80" w:rsidRPr="0018557A">
              <w:rPr>
                <w:rFonts w:ascii="Arial" w:hAnsi="Arial" w:cs="Arial"/>
                <w:b/>
                <w:bCs/>
                <w:sz w:val="20"/>
                <w:szCs w:val="20"/>
                <w:shd w:val="clear" w:color="auto" w:fill="FFFFFF"/>
              </w:rPr>
              <w:t>ty</w:t>
            </w:r>
            <w:r w:rsidRPr="0018557A">
              <w:rPr>
                <w:rFonts w:ascii="Arial" w:hAnsi="Arial" w:cs="Arial"/>
                <w:b/>
                <w:bCs/>
                <w:sz w:val="20"/>
                <w:szCs w:val="20"/>
                <w:shd w:val="clear" w:color="auto" w:fill="FFFFFF"/>
              </w:rPr>
              <w:t xml:space="preserve"> fertiliser</w:t>
            </w:r>
          </w:p>
        </w:tc>
        <w:tc>
          <w:tcPr>
            <w:tcW w:w="2314" w:type="dxa"/>
            <w:tcBorders>
              <w:bottom w:val="single" w:sz="4" w:space="0" w:color="auto"/>
            </w:tcBorders>
          </w:tcPr>
          <w:p w14:paraId="22A5CE2C"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Effect</w:t>
            </w:r>
          </w:p>
        </w:tc>
        <w:tc>
          <w:tcPr>
            <w:tcW w:w="1370" w:type="dxa"/>
            <w:tcBorders>
              <w:bottom w:val="single" w:sz="4" w:space="0" w:color="auto"/>
            </w:tcBorders>
          </w:tcPr>
          <w:p w14:paraId="4DE327AE" w14:textId="77777777" w:rsidR="0045714D" w:rsidRPr="0018557A" w:rsidRDefault="0045714D" w:rsidP="00AE7F7F">
            <w:pPr>
              <w:widowControl w:val="0"/>
              <w:spacing w:before="20" w:after="20"/>
              <w:rPr>
                <w:rFonts w:ascii="Arial" w:hAnsi="Arial" w:cs="Arial"/>
                <w:b/>
                <w:bCs/>
                <w:sz w:val="20"/>
                <w:szCs w:val="20"/>
                <w:shd w:val="clear" w:color="auto" w:fill="FFFFFF"/>
              </w:rPr>
            </w:pPr>
            <w:r w:rsidRPr="0018557A">
              <w:rPr>
                <w:rFonts w:ascii="Arial" w:hAnsi="Arial" w:cs="Arial"/>
                <w:b/>
                <w:bCs/>
                <w:sz w:val="20"/>
                <w:szCs w:val="20"/>
                <w:shd w:val="clear" w:color="auto" w:fill="FFFFFF"/>
              </w:rPr>
              <w:t>Reference</w:t>
            </w:r>
          </w:p>
        </w:tc>
      </w:tr>
      <w:tr w:rsidR="003030B8" w:rsidRPr="0018557A" w14:paraId="66E14100" w14:textId="77777777" w:rsidTr="00AE7F7F">
        <w:tc>
          <w:tcPr>
            <w:tcW w:w="985" w:type="dxa"/>
            <w:tcBorders>
              <w:bottom w:val="nil"/>
            </w:tcBorders>
          </w:tcPr>
          <w:p w14:paraId="32BC4573"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Tomato</w:t>
            </w:r>
          </w:p>
        </w:tc>
        <w:tc>
          <w:tcPr>
            <w:tcW w:w="1440" w:type="dxa"/>
            <w:tcBorders>
              <w:bottom w:val="nil"/>
            </w:tcBorders>
          </w:tcPr>
          <w:p w14:paraId="7BC113BB"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Greenhouse hydroponic</w:t>
            </w:r>
          </w:p>
        </w:tc>
        <w:tc>
          <w:tcPr>
            <w:tcW w:w="1350" w:type="dxa"/>
            <w:tcBorders>
              <w:bottom w:val="nil"/>
            </w:tcBorders>
          </w:tcPr>
          <w:p w14:paraId="391EEDA9"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Hydroponic</w:t>
            </w:r>
          </w:p>
        </w:tc>
        <w:tc>
          <w:tcPr>
            <w:tcW w:w="1561" w:type="dxa"/>
            <w:tcBorders>
              <w:bottom w:val="nil"/>
            </w:tcBorders>
          </w:tcPr>
          <w:p w14:paraId="729048A1" w14:textId="2188E652"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I + SA</w:t>
            </w:r>
          </w:p>
        </w:tc>
        <w:tc>
          <w:tcPr>
            <w:tcW w:w="2314" w:type="dxa"/>
            <w:tcBorders>
              <w:bottom w:val="nil"/>
            </w:tcBorders>
          </w:tcPr>
          <w:p w14:paraId="243F3955" w14:textId="45E2EBF8"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Significant effect on I uptake from both I</w:t>
            </w:r>
            <w:r w:rsidRPr="0018557A">
              <w:rPr>
                <w:rFonts w:ascii="Arial" w:hAnsi="Arial" w:cs="Arial"/>
                <w:sz w:val="20"/>
                <w:szCs w:val="20"/>
                <w:shd w:val="clear" w:color="auto" w:fill="FFFFFF"/>
                <w:vertAlign w:val="superscript"/>
              </w:rPr>
              <w:t>-</w:t>
            </w:r>
            <w:r w:rsidRPr="0018557A">
              <w:rPr>
                <w:rFonts w:ascii="Arial" w:hAnsi="Arial" w:cs="Arial"/>
                <w:sz w:val="20"/>
                <w:szCs w:val="20"/>
                <w:shd w:val="clear" w:color="auto" w:fill="FFFFFF"/>
              </w:rPr>
              <w:t xml:space="preserve"> and IO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vertAlign w:val="superscript"/>
              </w:rPr>
              <w:t>-</w:t>
            </w:r>
            <w:r w:rsidRPr="0018557A">
              <w:rPr>
                <w:rFonts w:ascii="Arial" w:hAnsi="Arial" w:cs="Arial"/>
                <w:sz w:val="20"/>
                <w:szCs w:val="20"/>
                <w:shd w:val="clear" w:color="auto" w:fill="FFFFFF"/>
              </w:rPr>
              <w:t>; higher I content in fruits was observed on application of KI + SA</w:t>
            </w:r>
          </w:p>
        </w:tc>
        <w:tc>
          <w:tcPr>
            <w:tcW w:w="1370" w:type="dxa"/>
            <w:tcBorders>
              <w:bottom w:val="nil"/>
            </w:tcBorders>
          </w:tcPr>
          <w:p w14:paraId="28873AA3" w14:textId="6CAD173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80</w:t>
            </w:r>
            <w:r w:rsidRPr="0018557A">
              <w:rPr>
                <w:rFonts w:ascii="Arial" w:hAnsi="Arial" w:cs="Arial"/>
                <w:sz w:val="20"/>
                <w:szCs w:val="20"/>
                <w:shd w:val="clear" w:color="auto" w:fill="FFFFFF"/>
              </w:rPr>
              <w:t>]</w:t>
            </w:r>
          </w:p>
        </w:tc>
      </w:tr>
      <w:tr w:rsidR="003030B8" w:rsidRPr="0018557A" w14:paraId="7E92092E" w14:textId="77777777" w:rsidTr="00AE7F7F">
        <w:tc>
          <w:tcPr>
            <w:tcW w:w="985" w:type="dxa"/>
            <w:tcBorders>
              <w:top w:val="nil"/>
              <w:bottom w:val="nil"/>
            </w:tcBorders>
          </w:tcPr>
          <w:p w14:paraId="6A878945"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Tomato</w:t>
            </w:r>
          </w:p>
        </w:tc>
        <w:tc>
          <w:tcPr>
            <w:tcW w:w="1440" w:type="dxa"/>
            <w:tcBorders>
              <w:top w:val="nil"/>
              <w:bottom w:val="nil"/>
            </w:tcBorders>
          </w:tcPr>
          <w:p w14:paraId="6CAA07F6"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Pot</w:t>
            </w:r>
          </w:p>
        </w:tc>
        <w:tc>
          <w:tcPr>
            <w:tcW w:w="1350" w:type="dxa"/>
            <w:tcBorders>
              <w:top w:val="nil"/>
              <w:bottom w:val="nil"/>
            </w:tcBorders>
          </w:tcPr>
          <w:p w14:paraId="520057C9" w14:textId="632E4512" w:rsidR="0045714D" w:rsidRPr="0018557A" w:rsidRDefault="003C4FEC"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Hydroponic</w:t>
            </w:r>
          </w:p>
        </w:tc>
        <w:tc>
          <w:tcPr>
            <w:tcW w:w="1561" w:type="dxa"/>
            <w:tcBorders>
              <w:top w:val="nil"/>
              <w:bottom w:val="nil"/>
            </w:tcBorders>
          </w:tcPr>
          <w:p w14:paraId="723497C1" w14:textId="15F64F9E"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KI vs. 5-</w:t>
            </w:r>
            <w:r w:rsidR="0028396C" w:rsidRPr="0018557A">
              <w:rPr>
                <w:rFonts w:ascii="Arial" w:hAnsi="Arial" w:cs="Arial"/>
                <w:sz w:val="20"/>
                <w:szCs w:val="20"/>
                <w:shd w:val="clear" w:color="auto" w:fill="FFFFFF"/>
              </w:rPr>
              <w:t xml:space="preserve">ISA </w:t>
            </w:r>
            <w:r w:rsidRPr="0018557A">
              <w:rPr>
                <w:rFonts w:ascii="Arial" w:hAnsi="Arial" w:cs="Arial"/>
                <w:sz w:val="20"/>
                <w:szCs w:val="20"/>
                <w:shd w:val="clear" w:color="auto" w:fill="FFFFFF"/>
              </w:rPr>
              <w:t>vs. 3,5-</w:t>
            </w:r>
            <w:r w:rsidR="0028396C" w:rsidRPr="0018557A">
              <w:rPr>
                <w:rFonts w:ascii="Arial" w:hAnsi="Arial" w:cs="Arial"/>
                <w:sz w:val="20"/>
                <w:szCs w:val="20"/>
                <w:shd w:val="clear" w:color="auto" w:fill="FFFFFF"/>
              </w:rPr>
              <w:t>diISA v</w:t>
            </w:r>
            <w:r w:rsidRPr="0018557A">
              <w:rPr>
                <w:rFonts w:ascii="Arial" w:hAnsi="Arial" w:cs="Arial"/>
                <w:sz w:val="20"/>
                <w:szCs w:val="20"/>
                <w:shd w:val="clear" w:color="auto" w:fill="FFFFFF"/>
              </w:rPr>
              <w:t>s. 2-</w:t>
            </w:r>
            <w:r w:rsidR="0028396C" w:rsidRPr="0018557A">
              <w:rPr>
                <w:rFonts w:ascii="Arial" w:hAnsi="Arial" w:cs="Arial"/>
                <w:sz w:val="20"/>
                <w:szCs w:val="20"/>
                <w:shd w:val="clear" w:color="auto" w:fill="FFFFFF"/>
              </w:rPr>
              <w:t>I</w:t>
            </w:r>
            <w:r w:rsidR="003030B8" w:rsidRPr="0018557A">
              <w:rPr>
                <w:rFonts w:ascii="Arial" w:hAnsi="Arial" w:cs="Arial"/>
                <w:sz w:val="20"/>
                <w:szCs w:val="20"/>
                <w:shd w:val="clear" w:color="auto" w:fill="FFFFFF"/>
              </w:rPr>
              <w:t xml:space="preserve">BeA </w:t>
            </w:r>
            <w:r w:rsidRPr="0018557A">
              <w:rPr>
                <w:rFonts w:ascii="Arial" w:hAnsi="Arial" w:cs="Arial"/>
                <w:sz w:val="20"/>
                <w:szCs w:val="20"/>
                <w:shd w:val="clear" w:color="auto" w:fill="FFFFFF"/>
              </w:rPr>
              <w:t>vs. 4-</w:t>
            </w:r>
            <w:r w:rsidR="003030B8" w:rsidRPr="0018557A">
              <w:rPr>
                <w:rFonts w:ascii="Arial" w:hAnsi="Arial" w:cs="Arial"/>
                <w:sz w:val="20"/>
                <w:szCs w:val="20"/>
                <w:shd w:val="clear" w:color="auto" w:fill="FFFFFF"/>
              </w:rPr>
              <w:t>IBeA</w:t>
            </w:r>
            <w:r w:rsidRPr="0018557A">
              <w:rPr>
                <w:rFonts w:ascii="Arial" w:hAnsi="Arial" w:cs="Arial"/>
                <w:sz w:val="20"/>
                <w:szCs w:val="20"/>
                <w:shd w:val="clear" w:color="auto" w:fill="FFFFFF"/>
              </w:rPr>
              <w:t xml:space="preserve"> vs. 2,3,5-</w:t>
            </w:r>
            <w:r w:rsidR="003030B8" w:rsidRPr="0018557A">
              <w:rPr>
                <w:rFonts w:ascii="Arial" w:hAnsi="Arial" w:cs="Arial"/>
                <w:sz w:val="20"/>
                <w:szCs w:val="20"/>
                <w:shd w:val="clear" w:color="auto" w:fill="FFFFFF"/>
              </w:rPr>
              <w:t>triIBeA</w:t>
            </w:r>
          </w:p>
        </w:tc>
        <w:tc>
          <w:tcPr>
            <w:tcW w:w="2314" w:type="dxa"/>
            <w:tcBorders>
              <w:top w:val="nil"/>
              <w:bottom w:val="nil"/>
            </w:tcBorders>
          </w:tcPr>
          <w:p w14:paraId="66AEA9DE" w14:textId="2D8371D8"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Significant effect (of 2-</w:t>
            </w:r>
            <w:r w:rsidR="005E65B3" w:rsidRPr="0018557A">
              <w:rPr>
                <w:rFonts w:ascii="Arial" w:hAnsi="Arial" w:cs="Arial"/>
                <w:sz w:val="20"/>
                <w:szCs w:val="20"/>
                <w:shd w:val="clear" w:color="auto" w:fill="FFFFFF"/>
              </w:rPr>
              <w:t>IBeA</w:t>
            </w:r>
            <w:r w:rsidRPr="0018557A">
              <w:rPr>
                <w:rFonts w:ascii="Arial" w:hAnsi="Arial" w:cs="Arial"/>
                <w:sz w:val="20"/>
                <w:szCs w:val="20"/>
                <w:shd w:val="clear" w:color="auto" w:fill="FFFFFF"/>
              </w:rPr>
              <w:t>) on I content in leaves, roots and petioles, but not in fruits</w:t>
            </w:r>
          </w:p>
        </w:tc>
        <w:tc>
          <w:tcPr>
            <w:tcW w:w="1370" w:type="dxa"/>
            <w:tcBorders>
              <w:top w:val="nil"/>
              <w:bottom w:val="nil"/>
            </w:tcBorders>
          </w:tcPr>
          <w:p w14:paraId="55B79312" w14:textId="03850114"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81</w:t>
            </w:r>
            <w:r w:rsidRPr="0018557A">
              <w:rPr>
                <w:rFonts w:ascii="Arial" w:hAnsi="Arial" w:cs="Arial"/>
                <w:sz w:val="20"/>
                <w:szCs w:val="20"/>
                <w:shd w:val="clear" w:color="auto" w:fill="FFFFFF"/>
              </w:rPr>
              <w:t>]</w:t>
            </w:r>
          </w:p>
        </w:tc>
      </w:tr>
      <w:tr w:rsidR="003030B8" w:rsidRPr="0018557A" w14:paraId="1ABBE6E5" w14:textId="77777777" w:rsidTr="00AE7F7F">
        <w:tc>
          <w:tcPr>
            <w:tcW w:w="985" w:type="dxa"/>
            <w:tcBorders>
              <w:top w:val="nil"/>
              <w:bottom w:val="nil"/>
            </w:tcBorders>
          </w:tcPr>
          <w:p w14:paraId="43771C47"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Potato</w:t>
            </w:r>
          </w:p>
        </w:tc>
        <w:tc>
          <w:tcPr>
            <w:tcW w:w="1440" w:type="dxa"/>
            <w:tcBorders>
              <w:top w:val="nil"/>
              <w:bottom w:val="nil"/>
            </w:tcBorders>
          </w:tcPr>
          <w:p w14:paraId="4B849F4B"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Greenhouse hydroponic</w:t>
            </w:r>
          </w:p>
        </w:tc>
        <w:tc>
          <w:tcPr>
            <w:tcW w:w="1350" w:type="dxa"/>
            <w:tcBorders>
              <w:top w:val="nil"/>
              <w:bottom w:val="nil"/>
            </w:tcBorders>
          </w:tcPr>
          <w:p w14:paraId="39DFCF5F"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Hydroponic</w:t>
            </w:r>
          </w:p>
        </w:tc>
        <w:tc>
          <w:tcPr>
            <w:tcW w:w="1561" w:type="dxa"/>
            <w:tcBorders>
              <w:top w:val="nil"/>
              <w:bottom w:val="nil"/>
            </w:tcBorders>
          </w:tcPr>
          <w:p w14:paraId="5A234228"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I + SA</w:t>
            </w:r>
          </w:p>
        </w:tc>
        <w:tc>
          <w:tcPr>
            <w:tcW w:w="2314" w:type="dxa"/>
            <w:tcBorders>
              <w:top w:val="nil"/>
              <w:bottom w:val="nil"/>
            </w:tcBorders>
          </w:tcPr>
          <w:p w14:paraId="15ADDFC9" w14:textId="26B342C3"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SA positively influenced the amount of I in different parts of the potato plant</w:t>
            </w:r>
          </w:p>
        </w:tc>
        <w:tc>
          <w:tcPr>
            <w:tcW w:w="1370" w:type="dxa"/>
            <w:tcBorders>
              <w:top w:val="nil"/>
              <w:bottom w:val="nil"/>
            </w:tcBorders>
          </w:tcPr>
          <w:p w14:paraId="4A6EE109" w14:textId="2BEC8156"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77</w:t>
            </w:r>
            <w:r w:rsidRPr="0018557A">
              <w:rPr>
                <w:rFonts w:ascii="Arial" w:hAnsi="Arial" w:cs="Arial"/>
                <w:sz w:val="20"/>
                <w:szCs w:val="20"/>
                <w:shd w:val="clear" w:color="auto" w:fill="FFFFFF"/>
              </w:rPr>
              <w:t>]</w:t>
            </w:r>
          </w:p>
        </w:tc>
      </w:tr>
      <w:tr w:rsidR="003030B8" w:rsidRPr="0018557A" w14:paraId="03EB6E2A" w14:textId="77777777" w:rsidTr="00AE7F7F">
        <w:tc>
          <w:tcPr>
            <w:tcW w:w="985" w:type="dxa"/>
            <w:tcBorders>
              <w:top w:val="nil"/>
              <w:bottom w:val="nil"/>
            </w:tcBorders>
          </w:tcPr>
          <w:p w14:paraId="3595A3C0"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Lettuce</w:t>
            </w:r>
          </w:p>
        </w:tc>
        <w:tc>
          <w:tcPr>
            <w:tcW w:w="1440" w:type="dxa"/>
            <w:tcBorders>
              <w:top w:val="nil"/>
              <w:bottom w:val="nil"/>
            </w:tcBorders>
          </w:tcPr>
          <w:p w14:paraId="48B7DE4E"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Greenhouse hydroponic</w:t>
            </w:r>
          </w:p>
        </w:tc>
        <w:tc>
          <w:tcPr>
            <w:tcW w:w="1350" w:type="dxa"/>
            <w:tcBorders>
              <w:top w:val="nil"/>
              <w:bottom w:val="nil"/>
            </w:tcBorders>
          </w:tcPr>
          <w:p w14:paraId="50D84335"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Hydroponic</w:t>
            </w:r>
          </w:p>
        </w:tc>
        <w:tc>
          <w:tcPr>
            <w:tcW w:w="1561" w:type="dxa"/>
            <w:tcBorders>
              <w:top w:val="nil"/>
              <w:bottom w:val="nil"/>
            </w:tcBorders>
          </w:tcPr>
          <w:p w14:paraId="13971F2C"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I + SA</w:t>
            </w:r>
          </w:p>
        </w:tc>
        <w:tc>
          <w:tcPr>
            <w:tcW w:w="2314" w:type="dxa"/>
            <w:tcBorders>
              <w:top w:val="nil"/>
              <w:bottom w:val="nil"/>
            </w:tcBorders>
          </w:tcPr>
          <w:p w14:paraId="2793A970" w14:textId="2E583A9F"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No significant effect on yield, but significant increase in I content in the group fertilised with 0.1 mg L</w:t>
            </w:r>
            <w:r w:rsidRPr="0018557A">
              <w:rPr>
                <w:rFonts w:ascii="Arial" w:hAnsi="Arial" w:cs="Arial"/>
                <w:sz w:val="20"/>
                <w:szCs w:val="20"/>
                <w:shd w:val="clear" w:color="auto" w:fill="FFFFFF"/>
                <w:vertAlign w:val="superscript"/>
              </w:rPr>
              <w:t>-1</w:t>
            </w:r>
            <w:r w:rsidRPr="0018557A">
              <w:rPr>
                <w:rFonts w:ascii="Arial" w:hAnsi="Arial" w:cs="Arial"/>
                <w:sz w:val="20"/>
                <w:szCs w:val="20"/>
                <w:shd w:val="clear" w:color="auto" w:fill="FFFFFF"/>
              </w:rPr>
              <w:t xml:space="preserve"> SA</w:t>
            </w:r>
          </w:p>
        </w:tc>
        <w:tc>
          <w:tcPr>
            <w:tcW w:w="1370" w:type="dxa"/>
            <w:tcBorders>
              <w:top w:val="nil"/>
              <w:bottom w:val="nil"/>
            </w:tcBorders>
          </w:tcPr>
          <w:p w14:paraId="66D7E7FB" w14:textId="2AF6C8CF"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47</w:t>
            </w:r>
            <w:r w:rsidRPr="0018557A">
              <w:rPr>
                <w:rFonts w:ascii="Arial" w:hAnsi="Arial" w:cs="Arial"/>
                <w:sz w:val="20"/>
                <w:szCs w:val="20"/>
                <w:shd w:val="clear" w:color="auto" w:fill="FFFFFF"/>
              </w:rPr>
              <w:t>]</w:t>
            </w:r>
          </w:p>
        </w:tc>
      </w:tr>
      <w:tr w:rsidR="003030B8" w:rsidRPr="0018557A" w14:paraId="2B982A98" w14:textId="77777777" w:rsidTr="00AE7F7F">
        <w:tc>
          <w:tcPr>
            <w:tcW w:w="985" w:type="dxa"/>
            <w:tcBorders>
              <w:top w:val="nil"/>
              <w:bottom w:val="nil"/>
            </w:tcBorders>
          </w:tcPr>
          <w:p w14:paraId="79EDFCE6"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Lettuce</w:t>
            </w:r>
          </w:p>
        </w:tc>
        <w:tc>
          <w:tcPr>
            <w:tcW w:w="1440" w:type="dxa"/>
            <w:tcBorders>
              <w:top w:val="nil"/>
              <w:bottom w:val="nil"/>
            </w:tcBorders>
          </w:tcPr>
          <w:p w14:paraId="3A0BF3DF"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Greenhouse hydroponic</w:t>
            </w:r>
          </w:p>
        </w:tc>
        <w:tc>
          <w:tcPr>
            <w:tcW w:w="1350" w:type="dxa"/>
            <w:tcBorders>
              <w:top w:val="nil"/>
              <w:bottom w:val="nil"/>
            </w:tcBorders>
          </w:tcPr>
          <w:p w14:paraId="779796A3"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Hydroponic</w:t>
            </w:r>
          </w:p>
        </w:tc>
        <w:tc>
          <w:tcPr>
            <w:tcW w:w="1561" w:type="dxa"/>
            <w:tcBorders>
              <w:top w:val="nil"/>
              <w:bottom w:val="nil"/>
            </w:tcBorders>
          </w:tcPr>
          <w:p w14:paraId="0D7AE93F"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I + SA</w:t>
            </w:r>
          </w:p>
        </w:tc>
        <w:tc>
          <w:tcPr>
            <w:tcW w:w="2314" w:type="dxa"/>
            <w:tcBorders>
              <w:top w:val="nil"/>
              <w:bottom w:val="nil"/>
            </w:tcBorders>
          </w:tcPr>
          <w:p w14:paraId="3F52DD72" w14:textId="09CDA741"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The lowest dose of SA (0.1 mg L</w:t>
            </w:r>
            <w:r w:rsidRPr="0018557A">
              <w:rPr>
                <w:rFonts w:ascii="Arial" w:hAnsi="Arial" w:cs="Arial"/>
                <w:sz w:val="20"/>
                <w:szCs w:val="20"/>
                <w:shd w:val="clear" w:color="auto" w:fill="FFFFFF"/>
                <w:vertAlign w:val="superscript"/>
              </w:rPr>
              <w:t>-1</w:t>
            </w:r>
            <w:r w:rsidRPr="0018557A">
              <w:rPr>
                <w:rFonts w:ascii="Arial" w:hAnsi="Arial" w:cs="Arial"/>
                <w:sz w:val="20"/>
                <w:szCs w:val="20"/>
                <w:shd w:val="clear" w:color="auto" w:fill="FFFFFF"/>
              </w:rPr>
              <w:t>) resulted in highest I content in leaves</w:t>
            </w:r>
          </w:p>
        </w:tc>
        <w:tc>
          <w:tcPr>
            <w:tcW w:w="1370" w:type="dxa"/>
            <w:tcBorders>
              <w:top w:val="nil"/>
              <w:bottom w:val="nil"/>
            </w:tcBorders>
          </w:tcPr>
          <w:p w14:paraId="690623CC" w14:textId="69CE671E"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50</w:t>
            </w:r>
            <w:r w:rsidRPr="0018557A">
              <w:rPr>
                <w:rFonts w:ascii="Arial" w:hAnsi="Arial" w:cs="Arial"/>
                <w:sz w:val="20"/>
                <w:szCs w:val="20"/>
                <w:shd w:val="clear" w:color="auto" w:fill="FFFFFF"/>
              </w:rPr>
              <w:t>]</w:t>
            </w:r>
          </w:p>
        </w:tc>
      </w:tr>
      <w:tr w:rsidR="003030B8" w:rsidRPr="0018557A" w14:paraId="2CF2EE7F" w14:textId="77777777" w:rsidTr="00AE7F7F">
        <w:tc>
          <w:tcPr>
            <w:tcW w:w="985" w:type="dxa"/>
            <w:tcBorders>
              <w:top w:val="nil"/>
              <w:bottom w:val="nil"/>
            </w:tcBorders>
          </w:tcPr>
          <w:p w14:paraId="07A6C8C3"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Spinach</w:t>
            </w:r>
          </w:p>
        </w:tc>
        <w:tc>
          <w:tcPr>
            <w:tcW w:w="1440" w:type="dxa"/>
            <w:tcBorders>
              <w:top w:val="nil"/>
              <w:bottom w:val="nil"/>
            </w:tcBorders>
          </w:tcPr>
          <w:p w14:paraId="24709584"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Pot</w:t>
            </w:r>
          </w:p>
        </w:tc>
        <w:tc>
          <w:tcPr>
            <w:tcW w:w="1350" w:type="dxa"/>
            <w:tcBorders>
              <w:top w:val="nil"/>
              <w:bottom w:val="nil"/>
            </w:tcBorders>
          </w:tcPr>
          <w:p w14:paraId="0E24B708"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Soil</w:t>
            </w:r>
          </w:p>
        </w:tc>
        <w:tc>
          <w:tcPr>
            <w:tcW w:w="1561" w:type="dxa"/>
            <w:tcBorders>
              <w:top w:val="nil"/>
              <w:bottom w:val="nil"/>
            </w:tcBorders>
          </w:tcPr>
          <w:p w14:paraId="318E6BB9" w14:textId="47F5F1AC"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I + HA/FA</w:t>
            </w:r>
          </w:p>
        </w:tc>
        <w:tc>
          <w:tcPr>
            <w:tcW w:w="2314" w:type="dxa"/>
            <w:tcBorders>
              <w:top w:val="nil"/>
              <w:bottom w:val="nil"/>
            </w:tcBorders>
          </w:tcPr>
          <w:p w14:paraId="3FC76C6D" w14:textId="319612A6"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HA/FA significantly influenced I content in leaves; however, there was no significant effect on yield</w:t>
            </w:r>
          </w:p>
        </w:tc>
        <w:tc>
          <w:tcPr>
            <w:tcW w:w="1370" w:type="dxa"/>
            <w:tcBorders>
              <w:top w:val="nil"/>
              <w:bottom w:val="nil"/>
            </w:tcBorders>
          </w:tcPr>
          <w:p w14:paraId="609771BB" w14:textId="785134AE"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78</w:t>
            </w:r>
            <w:r w:rsidRPr="0018557A">
              <w:rPr>
                <w:rFonts w:ascii="Arial" w:hAnsi="Arial" w:cs="Arial"/>
                <w:sz w:val="20"/>
                <w:szCs w:val="20"/>
                <w:shd w:val="clear" w:color="auto" w:fill="FFFFFF"/>
              </w:rPr>
              <w:t>]</w:t>
            </w:r>
          </w:p>
        </w:tc>
      </w:tr>
      <w:tr w:rsidR="003030B8" w:rsidRPr="0018557A" w14:paraId="58573CE1" w14:textId="77777777" w:rsidTr="00AE7F7F">
        <w:tc>
          <w:tcPr>
            <w:tcW w:w="985" w:type="dxa"/>
            <w:tcBorders>
              <w:top w:val="nil"/>
            </w:tcBorders>
          </w:tcPr>
          <w:p w14:paraId="7EB456A0"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Spinach</w:t>
            </w:r>
          </w:p>
        </w:tc>
        <w:tc>
          <w:tcPr>
            <w:tcW w:w="1440" w:type="dxa"/>
            <w:tcBorders>
              <w:top w:val="nil"/>
            </w:tcBorders>
          </w:tcPr>
          <w:p w14:paraId="676C25D1"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Field</w:t>
            </w:r>
          </w:p>
        </w:tc>
        <w:tc>
          <w:tcPr>
            <w:tcW w:w="1350" w:type="dxa"/>
            <w:tcBorders>
              <w:top w:val="nil"/>
            </w:tcBorders>
          </w:tcPr>
          <w:p w14:paraId="3AF3C022"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Soil fertigation</w:t>
            </w:r>
          </w:p>
        </w:tc>
        <w:tc>
          <w:tcPr>
            <w:tcW w:w="1561" w:type="dxa"/>
            <w:tcBorders>
              <w:top w:val="nil"/>
            </w:tcBorders>
          </w:tcPr>
          <w:p w14:paraId="341E9FD6"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I + HA</w:t>
            </w:r>
          </w:p>
        </w:tc>
        <w:tc>
          <w:tcPr>
            <w:tcW w:w="2314" w:type="dxa"/>
            <w:tcBorders>
              <w:top w:val="nil"/>
            </w:tcBorders>
          </w:tcPr>
          <w:p w14:paraId="15E69329" w14:textId="65564052"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t xml:space="preserve">The highest level of I enrichment was </w:t>
            </w:r>
            <w:r w:rsidRPr="0018557A">
              <w:rPr>
                <w:rFonts w:ascii="Arial" w:hAnsi="Arial" w:cs="Arial"/>
                <w:sz w:val="20"/>
                <w:szCs w:val="20"/>
                <w:shd w:val="clear" w:color="auto" w:fill="FFFFFF"/>
              </w:rPr>
              <w:lastRenderedPageBreak/>
              <w:t>obtained with the highest dose of HA</w:t>
            </w:r>
          </w:p>
        </w:tc>
        <w:tc>
          <w:tcPr>
            <w:tcW w:w="1370" w:type="dxa"/>
            <w:tcBorders>
              <w:top w:val="nil"/>
            </w:tcBorders>
          </w:tcPr>
          <w:p w14:paraId="49A84B22" w14:textId="2CDA3A58"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shd w:val="clear" w:color="auto" w:fill="FFFFFF"/>
              </w:rPr>
              <w:lastRenderedPageBreak/>
              <w:t>[</w:t>
            </w:r>
            <w:r w:rsidRPr="0018557A">
              <w:rPr>
                <w:rFonts w:ascii="Arial" w:hAnsi="Arial" w:cs="Arial"/>
                <w:color w:val="0070C0"/>
                <w:sz w:val="20"/>
                <w:szCs w:val="20"/>
                <w:shd w:val="clear" w:color="auto" w:fill="FFFFFF"/>
              </w:rPr>
              <w:t>79</w:t>
            </w:r>
            <w:r w:rsidRPr="0018557A">
              <w:rPr>
                <w:rFonts w:ascii="Arial" w:hAnsi="Arial" w:cs="Arial"/>
                <w:sz w:val="20"/>
                <w:szCs w:val="20"/>
                <w:shd w:val="clear" w:color="auto" w:fill="FFFFFF"/>
              </w:rPr>
              <w:t>]</w:t>
            </w:r>
          </w:p>
        </w:tc>
      </w:tr>
    </w:tbl>
    <w:p w14:paraId="25C7624D" w14:textId="033557B0" w:rsidR="0045714D" w:rsidRPr="0018557A" w:rsidRDefault="00B36893" w:rsidP="0045714D">
      <w:pPr>
        <w:widowControl w:val="0"/>
        <w:spacing w:before="120" w:after="120" w:line="240" w:lineRule="auto"/>
        <w:jc w:val="both"/>
        <w:rPr>
          <w:rFonts w:ascii="Arial" w:hAnsi="Arial" w:cs="Arial"/>
          <w:b/>
          <w:bCs/>
          <w:sz w:val="20"/>
          <w:szCs w:val="20"/>
          <w:shd w:val="clear" w:color="auto" w:fill="FFFFFF"/>
        </w:rPr>
      </w:pPr>
      <w:r w:rsidRPr="0018557A">
        <w:rPr>
          <w:rFonts w:ascii="Arial" w:hAnsi="Arial" w:cs="Arial"/>
          <w:b/>
          <w:bCs/>
          <w:sz w:val="20"/>
          <w:szCs w:val="20"/>
          <w:shd w:val="clear" w:color="auto" w:fill="FFFFFF"/>
        </w:rPr>
        <w:t xml:space="preserve">3.4 </w:t>
      </w:r>
      <w:r w:rsidR="0045714D" w:rsidRPr="0018557A">
        <w:rPr>
          <w:rFonts w:ascii="Arial" w:hAnsi="Arial" w:cs="Arial"/>
          <w:b/>
          <w:bCs/>
          <w:sz w:val="20"/>
          <w:szCs w:val="20"/>
          <w:shd w:val="clear" w:color="auto" w:fill="FFFFFF"/>
        </w:rPr>
        <w:t>Influence of other elements on I biofortification</w:t>
      </w:r>
    </w:p>
    <w:p w14:paraId="6D12E04A" w14:textId="77777777" w:rsidR="0045714D" w:rsidRPr="0018557A" w:rsidRDefault="0045714D" w:rsidP="00B36893">
      <w:pPr>
        <w:widowControl w:val="0"/>
        <w:spacing w:after="120" w:line="240" w:lineRule="auto"/>
        <w:jc w:val="both"/>
        <w:rPr>
          <w:rFonts w:ascii="Arial" w:hAnsi="Arial" w:cs="Arial"/>
          <w:iCs w:val="0"/>
          <w:sz w:val="20"/>
          <w:szCs w:val="20"/>
          <w:shd w:val="clear" w:color="auto" w:fill="FFFFFF"/>
        </w:rPr>
      </w:pPr>
      <w:r w:rsidRPr="0018557A">
        <w:rPr>
          <w:rFonts w:ascii="Arial" w:hAnsi="Arial" w:cs="Arial"/>
          <w:sz w:val="20"/>
          <w:szCs w:val="20"/>
          <w:shd w:val="clear" w:color="auto" w:fill="FFFFFF"/>
        </w:rPr>
        <w:t>The effect of joint application of iodine and selenium on carrot was examined by Smoleń et al. [</w:t>
      </w:r>
      <w:r w:rsidRPr="0018557A">
        <w:rPr>
          <w:rFonts w:ascii="Arial" w:hAnsi="Arial" w:cs="Arial"/>
          <w:color w:val="0070C0"/>
          <w:sz w:val="20"/>
          <w:szCs w:val="20"/>
          <w:shd w:val="clear" w:color="auto" w:fill="FFFFFF"/>
        </w:rPr>
        <w:t>82</w:t>
      </w:r>
      <w:r w:rsidRPr="0018557A">
        <w:rPr>
          <w:rFonts w:ascii="Arial" w:hAnsi="Arial" w:cs="Arial"/>
          <w:sz w:val="20"/>
          <w:szCs w:val="20"/>
          <w:shd w:val="clear" w:color="auto" w:fill="FFFFFF"/>
        </w:rPr>
        <w:t xml:space="preserve">], who concluded that the effect on yield varied depending on the variety; however, enrichment of carrot roots with iodine was observed in each case. </w:t>
      </w:r>
      <w:bookmarkStart w:id="0" w:name="_Hlk175894072"/>
      <w:r w:rsidRPr="0018557A">
        <w:rPr>
          <w:rFonts w:ascii="Arial" w:hAnsi="Arial" w:cs="Arial"/>
          <w:sz w:val="20"/>
          <w:szCs w:val="20"/>
          <w:shd w:val="clear" w:color="auto" w:fill="FFFFFF"/>
        </w:rPr>
        <w:t>In lettuce, Puccinelli et al. [</w:t>
      </w:r>
      <w:r w:rsidRPr="0018557A">
        <w:rPr>
          <w:rFonts w:ascii="Arial" w:hAnsi="Arial" w:cs="Arial"/>
          <w:color w:val="0070C0"/>
          <w:sz w:val="20"/>
          <w:szCs w:val="20"/>
          <w:shd w:val="clear" w:color="auto" w:fill="FFFFFF"/>
        </w:rPr>
        <w:t>83</w:t>
      </w:r>
      <w:r w:rsidRPr="0018557A">
        <w:rPr>
          <w:rFonts w:ascii="Arial" w:hAnsi="Arial" w:cs="Arial"/>
          <w:sz w:val="20"/>
          <w:szCs w:val="20"/>
          <w:shd w:val="clear" w:color="auto" w:fill="FFFFFF"/>
        </w:rPr>
        <w:t>] reported that the simultaneous application of I with Zn, Se and Cu induced a greater accumulation in the leaves compared to application of I alone.</w:t>
      </w:r>
    </w:p>
    <w:bookmarkEnd w:id="0"/>
    <w:p w14:paraId="08335931" w14:textId="52899CA6" w:rsidR="0045714D" w:rsidRPr="0018557A" w:rsidRDefault="00931455" w:rsidP="0045714D">
      <w:pPr>
        <w:widowControl w:val="0"/>
        <w:spacing w:after="120" w:line="240" w:lineRule="auto"/>
        <w:jc w:val="both"/>
        <w:rPr>
          <w:rFonts w:ascii="Arial" w:hAnsi="Arial" w:cs="Arial"/>
        </w:rPr>
      </w:pPr>
      <w:r w:rsidRPr="0018557A">
        <w:rPr>
          <w:rFonts w:ascii="Arial" w:hAnsi="Arial" w:cs="Arial"/>
          <w:b/>
          <w:bCs/>
        </w:rPr>
        <w:t xml:space="preserve">4. </w:t>
      </w:r>
      <w:r w:rsidR="0045714D" w:rsidRPr="0018557A">
        <w:rPr>
          <w:rFonts w:ascii="Arial" w:hAnsi="Arial" w:cs="Arial"/>
          <w:b/>
          <w:bCs/>
        </w:rPr>
        <w:t xml:space="preserve">COMBINED BIOFORTIFICATION WITH </w:t>
      </w:r>
      <w:r w:rsidR="00A87A80" w:rsidRPr="0018557A">
        <w:rPr>
          <w:rFonts w:ascii="Arial" w:hAnsi="Arial" w:cs="Arial"/>
          <w:b/>
          <w:bCs/>
        </w:rPr>
        <w:t>SELENIUM</w:t>
      </w:r>
      <w:r w:rsidR="0045714D" w:rsidRPr="0018557A">
        <w:rPr>
          <w:rFonts w:ascii="Arial" w:hAnsi="Arial" w:cs="Arial"/>
          <w:b/>
          <w:bCs/>
        </w:rPr>
        <w:t xml:space="preserve"> AND </w:t>
      </w:r>
      <w:r w:rsidR="00A87A80" w:rsidRPr="0018557A">
        <w:rPr>
          <w:rFonts w:ascii="Arial" w:hAnsi="Arial" w:cs="Arial"/>
          <w:b/>
          <w:bCs/>
        </w:rPr>
        <w:t>IODINE</w:t>
      </w:r>
    </w:p>
    <w:p w14:paraId="34F16C44" w14:textId="77777777" w:rsidR="0045714D" w:rsidRPr="0018557A" w:rsidRDefault="0045714D" w:rsidP="00B36893">
      <w:pPr>
        <w:widowControl w:val="0"/>
        <w:spacing w:after="120" w:line="240" w:lineRule="auto"/>
        <w:jc w:val="both"/>
        <w:rPr>
          <w:rFonts w:ascii="Arial" w:hAnsi="Arial" w:cs="Arial"/>
          <w:sz w:val="20"/>
          <w:szCs w:val="20"/>
        </w:rPr>
      </w:pPr>
      <w:r w:rsidRPr="0018557A">
        <w:rPr>
          <w:rFonts w:ascii="Arial" w:hAnsi="Arial" w:cs="Arial"/>
          <w:sz w:val="20"/>
          <w:szCs w:val="20"/>
        </w:rPr>
        <w:t>Agronomic biofortification of vegetables with multiple mineral elements is particularly an attractive endeavour as biofortified plants can exhibit simple or combinatorial effects of the supplied elements. Specifically, farmers may benefit from the combined application of Se and I [</w:t>
      </w:r>
      <w:r w:rsidRPr="0018557A">
        <w:rPr>
          <w:rFonts w:ascii="Arial" w:hAnsi="Arial" w:cs="Arial"/>
          <w:color w:val="0070C0"/>
          <w:sz w:val="20"/>
          <w:szCs w:val="20"/>
        </w:rPr>
        <w:t>6</w:t>
      </w:r>
      <w:r w:rsidRPr="0018557A">
        <w:rPr>
          <w:rFonts w:ascii="Arial" w:hAnsi="Arial" w:cs="Arial"/>
          <w:sz w:val="20"/>
          <w:szCs w:val="20"/>
        </w:rPr>
        <w:t>]. In this regard, Golob et al. [</w:t>
      </w:r>
      <w:r w:rsidRPr="0018557A">
        <w:rPr>
          <w:rFonts w:ascii="Arial" w:hAnsi="Arial" w:cs="Arial"/>
          <w:color w:val="0070C0"/>
          <w:sz w:val="20"/>
          <w:szCs w:val="20"/>
        </w:rPr>
        <w:t>84</w:t>
      </w:r>
      <w:r w:rsidRPr="0018557A">
        <w:rPr>
          <w:rFonts w:ascii="Arial" w:hAnsi="Arial" w:cs="Arial"/>
          <w:sz w:val="20"/>
          <w:szCs w:val="20"/>
        </w:rPr>
        <w:t>], who investigated the combined effects of Se and I biofortification in pumpkin, found that adding these elements to the biofortification process improved seed germination and increased Se content in seedlings. Similarly, combined application of Se and I significantly improved the I content in carrot [</w:t>
      </w:r>
      <w:r w:rsidRPr="0018557A">
        <w:rPr>
          <w:rFonts w:ascii="Arial" w:hAnsi="Arial" w:cs="Arial"/>
          <w:color w:val="0070C0"/>
          <w:sz w:val="20"/>
          <w:szCs w:val="20"/>
        </w:rPr>
        <w:t>82</w:t>
      </w:r>
      <w:r w:rsidRPr="0018557A">
        <w:rPr>
          <w:rFonts w:ascii="Arial" w:hAnsi="Arial" w:cs="Arial"/>
          <w:sz w:val="20"/>
          <w:szCs w:val="20"/>
        </w:rPr>
        <w:t xml:space="preserve">]. </w:t>
      </w:r>
      <w:r w:rsidRPr="0018557A">
        <w:rPr>
          <w:rFonts w:ascii="Arial" w:hAnsi="Arial" w:cs="Arial"/>
          <w:color w:val="0070C0"/>
          <w:sz w:val="20"/>
          <w:szCs w:val="20"/>
        </w:rPr>
        <w:t>Table 5</w:t>
      </w:r>
      <w:r w:rsidRPr="0018557A">
        <w:rPr>
          <w:rFonts w:ascii="Arial" w:hAnsi="Arial" w:cs="Arial"/>
          <w:sz w:val="20"/>
          <w:szCs w:val="20"/>
        </w:rPr>
        <w:t xml:space="preserve"> presents the most recent findings regarding the combined biofortification of vegetable crops with Se and I.</w:t>
      </w:r>
    </w:p>
    <w:p w14:paraId="2CD340C6" w14:textId="248039D0" w:rsidR="0045714D" w:rsidRPr="0018557A" w:rsidRDefault="0045714D" w:rsidP="0045714D">
      <w:pPr>
        <w:widowControl w:val="0"/>
        <w:spacing w:after="120" w:line="240" w:lineRule="auto"/>
        <w:jc w:val="center"/>
        <w:rPr>
          <w:rFonts w:ascii="Arial" w:hAnsi="Arial" w:cs="Arial"/>
          <w:b/>
          <w:bCs/>
          <w:sz w:val="20"/>
          <w:szCs w:val="20"/>
        </w:rPr>
      </w:pPr>
      <w:r w:rsidRPr="0018557A">
        <w:rPr>
          <w:rFonts w:ascii="Arial" w:hAnsi="Arial" w:cs="Arial"/>
          <w:b/>
          <w:bCs/>
          <w:sz w:val="20"/>
          <w:szCs w:val="20"/>
        </w:rPr>
        <w:t>Table 5</w:t>
      </w:r>
      <w:r w:rsidR="00407BC1" w:rsidRPr="0018557A">
        <w:rPr>
          <w:rFonts w:ascii="Arial" w:hAnsi="Arial" w:cs="Arial"/>
          <w:b/>
          <w:bCs/>
          <w:sz w:val="20"/>
          <w:szCs w:val="20"/>
        </w:rPr>
        <w:t>.</w:t>
      </w:r>
      <w:r w:rsidRPr="0018557A">
        <w:rPr>
          <w:rFonts w:ascii="Arial" w:hAnsi="Arial" w:cs="Arial"/>
          <w:b/>
          <w:bCs/>
          <w:sz w:val="20"/>
          <w:szCs w:val="20"/>
        </w:rPr>
        <w:t xml:space="preserve"> Examples of combined biofortification of vegetable crops with Se and I</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015"/>
        <w:gridCol w:w="1128"/>
        <w:gridCol w:w="1646"/>
        <w:gridCol w:w="3923"/>
        <w:gridCol w:w="1314"/>
      </w:tblGrid>
      <w:tr w:rsidR="0045714D" w:rsidRPr="0018557A" w14:paraId="1AC4CFAC" w14:textId="77777777" w:rsidTr="00AE7F7F">
        <w:tc>
          <w:tcPr>
            <w:tcW w:w="562" w:type="pct"/>
            <w:tcBorders>
              <w:bottom w:val="single" w:sz="4" w:space="0" w:color="auto"/>
            </w:tcBorders>
            <w:shd w:val="clear" w:color="auto" w:fill="auto"/>
          </w:tcPr>
          <w:p w14:paraId="3F68BE20" w14:textId="77777777" w:rsidR="0045714D" w:rsidRPr="0018557A" w:rsidRDefault="0045714D" w:rsidP="00AE7F7F">
            <w:pPr>
              <w:widowControl w:val="0"/>
              <w:spacing w:before="20" w:after="20"/>
              <w:rPr>
                <w:rFonts w:ascii="Arial" w:hAnsi="Arial" w:cs="Arial"/>
                <w:b/>
                <w:bCs/>
                <w:sz w:val="20"/>
                <w:szCs w:val="20"/>
              </w:rPr>
            </w:pPr>
            <w:r w:rsidRPr="0018557A">
              <w:rPr>
                <w:rFonts w:ascii="Arial" w:hAnsi="Arial" w:cs="Arial"/>
                <w:b/>
                <w:bCs/>
                <w:sz w:val="20"/>
                <w:szCs w:val="20"/>
              </w:rPr>
              <w:t>Crop</w:t>
            </w:r>
          </w:p>
        </w:tc>
        <w:tc>
          <w:tcPr>
            <w:tcW w:w="625" w:type="pct"/>
            <w:tcBorders>
              <w:bottom w:val="single" w:sz="4" w:space="0" w:color="auto"/>
            </w:tcBorders>
            <w:shd w:val="clear" w:color="auto" w:fill="auto"/>
          </w:tcPr>
          <w:p w14:paraId="3052B56E" w14:textId="77777777" w:rsidR="0045714D" w:rsidRPr="0018557A" w:rsidRDefault="0045714D" w:rsidP="00AE7F7F">
            <w:pPr>
              <w:widowControl w:val="0"/>
              <w:spacing w:before="20" w:after="20"/>
              <w:rPr>
                <w:rFonts w:ascii="Arial" w:hAnsi="Arial" w:cs="Arial"/>
                <w:b/>
                <w:bCs/>
                <w:sz w:val="20"/>
                <w:szCs w:val="20"/>
              </w:rPr>
            </w:pPr>
            <w:r w:rsidRPr="0018557A">
              <w:rPr>
                <w:rFonts w:ascii="Arial" w:hAnsi="Arial" w:cs="Arial"/>
                <w:b/>
                <w:bCs/>
                <w:sz w:val="20"/>
                <w:szCs w:val="20"/>
              </w:rPr>
              <w:t>Applied form of Se and I</w:t>
            </w:r>
          </w:p>
        </w:tc>
        <w:tc>
          <w:tcPr>
            <w:tcW w:w="912" w:type="pct"/>
            <w:tcBorders>
              <w:bottom w:val="single" w:sz="4" w:space="0" w:color="auto"/>
            </w:tcBorders>
            <w:shd w:val="clear" w:color="auto" w:fill="auto"/>
          </w:tcPr>
          <w:p w14:paraId="700714B3" w14:textId="77777777" w:rsidR="0045714D" w:rsidRPr="0018557A" w:rsidRDefault="0045714D" w:rsidP="00AE7F7F">
            <w:pPr>
              <w:widowControl w:val="0"/>
              <w:spacing w:before="20" w:after="20"/>
              <w:rPr>
                <w:rFonts w:ascii="Arial" w:hAnsi="Arial" w:cs="Arial"/>
                <w:b/>
                <w:bCs/>
                <w:sz w:val="20"/>
                <w:szCs w:val="20"/>
              </w:rPr>
            </w:pPr>
            <w:r w:rsidRPr="0018557A">
              <w:rPr>
                <w:rFonts w:ascii="Arial" w:hAnsi="Arial" w:cs="Arial"/>
                <w:b/>
                <w:bCs/>
                <w:sz w:val="20"/>
                <w:szCs w:val="20"/>
              </w:rPr>
              <w:t xml:space="preserve">Dosage </w:t>
            </w:r>
          </w:p>
        </w:tc>
        <w:tc>
          <w:tcPr>
            <w:tcW w:w="2173" w:type="pct"/>
            <w:tcBorders>
              <w:bottom w:val="single" w:sz="4" w:space="0" w:color="auto"/>
            </w:tcBorders>
            <w:shd w:val="clear" w:color="auto" w:fill="auto"/>
          </w:tcPr>
          <w:p w14:paraId="5AB20BC4" w14:textId="77777777" w:rsidR="0045714D" w:rsidRPr="0018557A" w:rsidRDefault="0045714D" w:rsidP="00AE7F7F">
            <w:pPr>
              <w:widowControl w:val="0"/>
              <w:spacing w:before="20" w:after="20"/>
              <w:rPr>
                <w:rFonts w:ascii="Arial" w:hAnsi="Arial" w:cs="Arial"/>
                <w:b/>
                <w:bCs/>
                <w:sz w:val="20"/>
                <w:szCs w:val="20"/>
              </w:rPr>
            </w:pPr>
            <w:r w:rsidRPr="0018557A">
              <w:rPr>
                <w:rFonts w:ascii="Arial" w:hAnsi="Arial" w:cs="Arial"/>
                <w:b/>
                <w:bCs/>
                <w:sz w:val="20"/>
                <w:szCs w:val="20"/>
              </w:rPr>
              <w:t>Effect</w:t>
            </w:r>
          </w:p>
        </w:tc>
        <w:tc>
          <w:tcPr>
            <w:tcW w:w="728" w:type="pct"/>
            <w:tcBorders>
              <w:bottom w:val="single" w:sz="4" w:space="0" w:color="auto"/>
            </w:tcBorders>
            <w:shd w:val="clear" w:color="auto" w:fill="auto"/>
          </w:tcPr>
          <w:p w14:paraId="7B7A380A" w14:textId="77777777" w:rsidR="0045714D" w:rsidRPr="0018557A" w:rsidRDefault="0045714D" w:rsidP="00AE7F7F">
            <w:pPr>
              <w:widowControl w:val="0"/>
              <w:spacing w:before="20" w:after="20"/>
              <w:rPr>
                <w:rFonts w:ascii="Arial" w:hAnsi="Arial" w:cs="Arial"/>
                <w:b/>
                <w:bCs/>
                <w:sz w:val="20"/>
                <w:szCs w:val="20"/>
              </w:rPr>
            </w:pPr>
            <w:r w:rsidRPr="0018557A">
              <w:rPr>
                <w:rFonts w:ascii="Arial" w:hAnsi="Arial" w:cs="Arial"/>
                <w:b/>
                <w:bCs/>
                <w:sz w:val="20"/>
                <w:szCs w:val="20"/>
              </w:rPr>
              <w:t>Reference</w:t>
            </w:r>
          </w:p>
        </w:tc>
      </w:tr>
      <w:tr w:rsidR="0045714D" w:rsidRPr="0018557A" w14:paraId="706FAB8E" w14:textId="77777777" w:rsidTr="00AE7F7F">
        <w:tc>
          <w:tcPr>
            <w:tcW w:w="5000" w:type="pct"/>
            <w:gridSpan w:val="5"/>
            <w:tcBorders>
              <w:bottom w:val="nil"/>
            </w:tcBorders>
            <w:shd w:val="clear" w:color="auto" w:fill="auto"/>
          </w:tcPr>
          <w:p w14:paraId="0B5FACAA" w14:textId="77777777" w:rsidR="0045714D" w:rsidRPr="0018557A" w:rsidRDefault="0045714D" w:rsidP="00AE7F7F">
            <w:pPr>
              <w:widowControl w:val="0"/>
              <w:spacing w:before="20" w:after="20"/>
              <w:rPr>
                <w:rFonts w:ascii="Arial" w:hAnsi="Arial" w:cs="Arial"/>
                <w:b/>
                <w:bCs/>
                <w:i/>
                <w:iCs/>
                <w:sz w:val="20"/>
                <w:szCs w:val="20"/>
              </w:rPr>
            </w:pPr>
            <w:r w:rsidRPr="0018557A">
              <w:rPr>
                <w:rFonts w:ascii="Arial" w:hAnsi="Arial" w:cs="Arial"/>
                <w:b/>
                <w:bCs/>
                <w:i/>
                <w:sz w:val="20"/>
                <w:szCs w:val="20"/>
              </w:rPr>
              <w:t>Sprouts</w:t>
            </w:r>
          </w:p>
        </w:tc>
      </w:tr>
      <w:tr w:rsidR="0045714D" w:rsidRPr="0018557A" w14:paraId="0FE810B1" w14:textId="77777777" w:rsidTr="00AE7F7F">
        <w:tc>
          <w:tcPr>
            <w:tcW w:w="562" w:type="pct"/>
            <w:tcBorders>
              <w:top w:val="nil"/>
              <w:bottom w:val="nil"/>
            </w:tcBorders>
            <w:shd w:val="clear" w:color="auto" w:fill="auto"/>
          </w:tcPr>
          <w:p w14:paraId="07155077"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Pea</w:t>
            </w:r>
          </w:p>
        </w:tc>
        <w:tc>
          <w:tcPr>
            <w:tcW w:w="625" w:type="pct"/>
            <w:tcBorders>
              <w:top w:val="nil"/>
              <w:bottom w:val="nil"/>
            </w:tcBorders>
            <w:shd w:val="clear" w:color="auto" w:fill="auto"/>
          </w:tcPr>
          <w:p w14:paraId="57BC8BAB"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 xml:space="preserve">KI, </w:t>
            </w:r>
            <w:r w:rsidRPr="0018557A">
              <w:rPr>
                <w:rFonts w:ascii="Arial" w:hAnsi="Arial" w:cs="Arial"/>
                <w:sz w:val="20"/>
                <w:szCs w:val="20"/>
                <w:shd w:val="clear" w:color="auto" w:fill="FFFFFF"/>
              </w:rPr>
              <w:t>KIO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4</w:t>
            </w:r>
          </w:p>
        </w:tc>
        <w:tc>
          <w:tcPr>
            <w:tcW w:w="912" w:type="pct"/>
            <w:tcBorders>
              <w:top w:val="nil"/>
              <w:bottom w:val="nil"/>
            </w:tcBorders>
            <w:shd w:val="clear" w:color="auto" w:fill="auto"/>
          </w:tcPr>
          <w:p w14:paraId="7746FFED"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100 mg I L</w:t>
            </w:r>
            <w:r w:rsidRPr="0018557A">
              <w:rPr>
                <w:rFonts w:ascii="Arial" w:hAnsi="Arial" w:cs="Arial"/>
                <w:sz w:val="20"/>
                <w:szCs w:val="20"/>
                <w:vertAlign w:val="superscript"/>
              </w:rPr>
              <w:t>-1</w:t>
            </w:r>
            <w:r w:rsidRPr="0018557A">
              <w:rPr>
                <w:rFonts w:ascii="Arial" w:hAnsi="Arial" w:cs="Arial"/>
                <w:sz w:val="20"/>
                <w:szCs w:val="20"/>
              </w:rPr>
              <w:t>,</w:t>
            </w:r>
          </w:p>
          <w:p w14:paraId="79D51B02"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10 mg Se L</w:t>
            </w:r>
            <w:r w:rsidRPr="0018557A">
              <w:rPr>
                <w:rFonts w:ascii="Arial" w:hAnsi="Arial" w:cs="Arial"/>
                <w:sz w:val="20"/>
                <w:szCs w:val="20"/>
                <w:vertAlign w:val="superscript"/>
              </w:rPr>
              <w:t>-1</w:t>
            </w:r>
          </w:p>
        </w:tc>
        <w:tc>
          <w:tcPr>
            <w:tcW w:w="2173" w:type="pct"/>
            <w:tcBorders>
              <w:top w:val="nil"/>
              <w:bottom w:val="nil"/>
            </w:tcBorders>
            <w:shd w:val="clear" w:color="auto" w:fill="auto"/>
          </w:tcPr>
          <w:p w14:paraId="7F7A1BED" w14:textId="38EE77B6"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No effect on chlorophyll accumulation; slight decrease of biomass (3.9-14.1 μg Se g</w:t>
            </w:r>
            <w:r w:rsidRPr="0018557A">
              <w:rPr>
                <w:rFonts w:ascii="Arial" w:hAnsi="Arial" w:cs="Arial"/>
                <w:sz w:val="20"/>
                <w:szCs w:val="20"/>
                <w:vertAlign w:val="superscript"/>
              </w:rPr>
              <w:t>-1</w:t>
            </w:r>
            <w:r w:rsidRPr="0018557A">
              <w:rPr>
                <w:rFonts w:ascii="Arial" w:hAnsi="Arial" w:cs="Arial"/>
                <w:sz w:val="20"/>
                <w:szCs w:val="20"/>
              </w:rPr>
              <w:t xml:space="preserve"> DW; 152-247 μg I g</w:t>
            </w:r>
            <w:r w:rsidRPr="0018557A">
              <w:rPr>
                <w:rFonts w:ascii="Arial" w:hAnsi="Arial" w:cs="Arial"/>
                <w:sz w:val="20"/>
                <w:szCs w:val="20"/>
                <w:vertAlign w:val="superscript"/>
              </w:rPr>
              <w:t>-1</w:t>
            </w:r>
            <w:r w:rsidRPr="0018557A">
              <w:rPr>
                <w:rFonts w:ascii="Arial" w:hAnsi="Arial" w:cs="Arial"/>
                <w:sz w:val="20"/>
                <w:szCs w:val="20"/>
              </w:rPr>
              <w:t xml:space="preserve"> DW)</w:t>
            </w:r>
          </w:p>
        </w:tc>
        <w:tc>
          <w:tcPr>
            <w:tcW w:w="728" w:type="pct"/>
            <w:tcBorders>
              <w:top w:val="nil"/>
              <w:bottom w:val="nil"/>
            </w:tcBorders>
            <w:shd w:val="clear" w:color="auto" w:fill="auto"/>
          </w:tcPr>
          <w:p w14:paraId="0A8E4B36" w14:textId="6CF15552" w:rsidR="0045714D" w:rsidRPr="0018557A" w:rsidRDefault="0045714D" w:rsidP="00AE7F7F">
            <w:pPr>
              <w:widowControl w:val="0"/>
              <w:spacing w:before="20" w:after="20"/>
              <w:jc w:val="both"/>
              <w:rPr>
                <w:rFonts w:ascii="Arial" w:hAnsi="Arial" w:cs="Arial"/>
                <w:iCs/>
                <w:sz w:val="20"/>
                <w:szCs w:val="20"/>
              </w:rPr>
            </w:pPr>
            <w:r w:rsidRPr="0018557A">
              <w:rPr>
                <w:rFonts w:ascii="Arial" w:hAnsi="Arial" w:cs="Arial"/>
                <w:iCs/>
                <w:sz w:val="20"/>
                <w:szCs w:val="20"/>
              </w:rPr>
              <w:t>[</w:t>
            </w:r>
            <w:r w:rsidRPr="0018557A">
              <w:rPr>
                <w:rFonts w:ascii="Arial" w:hAnsi="Arial" w:cs="Arial"/>
                <w:iCs/>
                <w:color w:val="0070C0"/>
                <w:sz w:val="20"/>
                <w:szCs w:val="20"/>
              </w:rPr>
              <w:t>85</w:t>
            </w:r>
            <w:r w:rsidRPr="0018557A">
              <w:rPr>
                <w:rFonts w:ascii="Arial" w:hAnsi="Arial" w:cs="Arial"/>
                <w:iCs/>
                <w:sz w:val="20"/>
                <w:szCs w:val="20"/>
              </w:rPr>
              <w:t>]</w:t>
            </w:r>
          </w:p>
        </w:tc>
      </w:tr>
      <w:tr w:rsidR="0045714D" w:rsidRPr="0018557A" w14:paraId="0A949819" w14:textId="77777777" w:rsidTr="00AE7F7F">
        <w:tc>
          <w:tcPr>
            <w:tcW w:w="5000" w:type="pct"/>
            <w:gridSpan w:val="5"/>
            <w:tcBorders>
              <w:top w:val="nil"/>
              <w:bottom w:val="nil"/>
            </w:tcBorders>
            <w:shd w:val="clear" w:color="auto" w:fill="auto"/>
          </w:tcPr>
          <w:p w14:paraId="54D50102" w14:textId="77777777" w:rsidR="0045714D" w:rsidRPr="0018557A" w:rsidRDefault="0045714D" w:rsidP="00AE7F7F">
            <w:pPr>
              <w:widowControl w:val="0"/>
              <w:spacing w:before="20" w:after="20"/>
              <w:rPr>
                <w:rFonts w:ascii="Arial" w:hAnsi="Arial" w:cs="Arial"/>
                <w:b/>
                <w:bCs/>
                <w:i/>
                <w:iCs/>
                <w:sz w:val="20"/>
                <w:szCs w:val="20"/>
              </w:rPr>
            </w:pPr>
            <w:r w:rsidRPr="0018557A">
              <w:rPr>
                <w:rFonts w:ascii="Arial" w:hAnsi="Arial" w:cs="Arial"/>
                <w:b/>
                <w:bCs/>
                <w:i/>
                <w:sz w:val="20"/>
                <w:szCs w:val="20"/>
              </w:rPr>
              <w:t>Hydroponics</w:t>
            </w:r>
          </w:p>
        </w:tc>
      </w:tr>
      <w:tr w:rsidR="0045714D" w:rsidRPr="0018557A" w14:paraId="5D9E9B33" w14:textId="77777777" w:rsidTr="00AE7F7F">
        <w:tc>
          <w:tcPr>
            <w:tcW w:w="562" w:type="pct"/>
            <w:tcBorders>
              <w:top w:val="nil"/>
              <w:bottom w:val="nil"/>
            </w:tcBorders>
            <w:shd w:val="clear" w:color="auto" w:fill="auto"/>
          </w:tcPr>
          <w:p w14:paraId="019BBFEB"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Lettuce</w:t>
            </w:r>
          </w:p>
        </w:tc>
        <w:tc>
          <w:tcPr>
            <w:tcW w:w="625" w:type="pct"/>
            <w:tcBorders>
              <w:top w:val="nil"/>
              <w:bottom w:val="nil"/>
            </w:tcBorders>
            <w:shd w:val="clear" w:color="auto" w:fill="auto"/>
          </w:tcPr>
          <w:p w14:paraId="4F1E3CC3"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shd w:val="clear" w:color="auto" w:fill="FFFFFF"/>
              </w:rPr>
              <w:t>KIO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4</w:t>
            </w:r>
            <w:r w:rsidRPr="0018557A">
              <w:rPr>
                <w:rFonts w:ascii="Arial" w:hAnsi="Arial" w:cs="Arial"/>
                <w:sz w:val="20"/>
                <w:szCs w:val="20"/>
                <w:shd w:val="clear" w:color="auto" w:fill="FFFFFF"/>
              </w:rPr>
              <w:t>, Salicylic acid (SA)</w:t>
            </w:r>
          </w:p>
        </w:tc>
        <w:tc>
          <w:tcPr>
            <w:tcW w:w="912" w:type="pct"/>
            <w:tcBorders>
              <w:top w:val="nil"/>
              <w:bottom w:val="nil"/>
            </w:tcBorders>
            <w:shd w:val="clear" w:color="auto" w:fill="auto"/>
          </w:tcPr>
          <w:p w14:paraId="560DECFE"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30 mg I m</w:t>
            </w:r>
            <w:r w:rsidRPr="0018557A">
              <w:rPr>
                <w:rFonts w:ascii="Arial" w:hAnsi="Arial" w:cs="Arial"/>
                <w:sz w:val="20"/>
                <w:szCs w:val="20"/>
                <w:vertAlign w:val="superscript"/>
              </w:rPr>
              <w:t>-3</w:t>
            </w:r>
            <w:r w:rsidRPr="0018557A">
              <w:rPr>
                <w:rFonts w:ascii="Arial" w:hAnsi="Arial" w:cs="Arial"/>
                <w:sz w:val="20"/>
                <w:szCs w:val="20"/>
              </w:rPr>
              <w:t>,</w:t>
            </w:r>
          </w:p>
          <w:p w14:paraId="6F499DA5"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8.5 mg Se dm</w:t>
            </w:r>
            <w:r w:rsidRPr="0018557A">
              <w:rPr>
                <w:rFonts w:ascii="Arial" w:hAnsi="Arial" w:cs="Arial"/>
                <w:sz w:val="20"/>
                <w:szCs w:val="20"/>
                <w:vertAlign w:val="superscript"/>
              </w:rPr>
              <w:t>-3</w:t>
            </w:r>
          </w:p>
        </w:tc>
        <w:tc>
          <w:tcPr>
            <w:tcW w:w="2173" w:type="pct"/>
            <w:tcBorders>
              <w:top w:val="nil"/>
              <w:bottom w:val="nil"/>
            </w:tcBorders>
            <w:shd w:val="clear" w:color="auto" w:fill="auto"/>
          </w:tcPr>
          <w:p w14:paraId="7631A6D1" w14:textId="2F734681"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Increase in SeMet and sugar; no effect on biomass; root Р increase and Mg decrease; the effect is dose-dependent (7.8-10.4 mg Se kg</w:t>
            </w:r>
            <w:r w:rsidRPr="0018557A">
              <w:rPr>
                <w:rFonts w:ascii="Arial" w:hAnsi="Arial" w:cs="Arial"/>
                <w:sz w:val="20"/>
                <w:szCs w:val="20"/>
                <w:vertAlign w:val="superscript"/>
              </w:rPr>
              <w:t>-1</w:t>
            </w:r>
            <w:r w:rsidRPr="0018557A">
              <w:rPr>
                <w:rFonts w:ascii="Arial" w:hAnsi="Arial" w:cs="Arial"/>
                <w:sz w:val="20"/>
                <w:szCs w:val="20"/>
              </w:rPr>
              <w:t> DW; about 250 mg I kg</w:t>
            </w:r>
            <w:r w:rsidRPr="0018557A">
              <w:rPr>
                <w:rFonts w:ascii="Arial" w:hAnsi="Arial" w:cs="Arial"/>
                <w:sz w:val="20"/>
                <w:szCs w:val="20"/>
                <w:vertAlign w:val="superscript"/>
              </w:rPr>
              <w:t>-1</w:t>
            </w:r>
            <w:r w:rsidRPr="0018557A">
              <w:rPr>
                <w:rFonts w:ascii="Arial" w:hAnsi="Arial" w:cs="Arial"/>
                <w:sz w:val="20"/>
                <w:szCs w:val="20"/>
              </w:rPr>
              <w:t> DW)</w:t>
            </w:r>
          </w:p>
        </w:tc>
        <w:tc>
          <w:tcPr>
            <w:tcW w:w="728" w:type="pct"/>
            <w:tcBorders>
              <w:top w:val="nil"/>
              <w:bottom w:val="nil"/>
            </w:tcBorders>
            <w:shd w:val="clear" w:color="auto" w:fill="auto"/>
          </w:tcPr>
          <w:p w14:paraId="69D9A512" w14:textId="783C2599"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47</w:t>
            </w:r>
            <w:r w:rsidRPr="0018557A">
              <w:rPr>
                <w:rFonts w:ascii="Arial" w:hAnsi="Arial" w:cs="Arial"/>
                <w:sz w:val="20"/>
                <w:szCs w:val="20"/>
                <w:shd w:val="clear" w:color="auto" w:fill="FFFFFF"/>
              </w:rPr>
              <w:t>]</w:t>
            </w:r>
          </w:p>
        </w:tc>
      </w:tr>
      <w:tr w:rsidR="0045714D" w:rsidRPr="0018557A" w14:paraId="4AC6A6A6" w14:textId="77777777" w:rsidTr="00AE7F7F">
        <w:tc>
          <w:tcPr>
            <w:tcW w:w="562" w:type="pct"/>
            <w:tcBorders>
              <w:top w:val="nil"/>
              <w:bottom w:val="nil"/>
            </w:tcBorders>
            <w:shd w:val="clear" w:color="auto" w:fill="auto"/>
          </w:tcPr>
          <w:p w14:paraId="28B4D071"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Potato</w:t>
            </w:r>
          </w:p>
        </w:tc>
        <w:tc>
          <w:tcPr>
            <w:tcW w:w="625" w:type="pct"/>
            <w:tcBorders>
              <w:top w:val="nil"/>
              <w:bottom w:val="nil"/>
            </w:tcBorders>
            <w:shd w:val="clear" w:color="auto" w:fill="auto"/>
          </w:tcPr>
          <w:p w14:paraId="3BAD3B85"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KIO</w:t>
            </w:r>
            <w:r w:rsidRPr="0018557A">
              <w:rPr>
                <w:rFonts w:ascii="Arial" w:hAnsi="Arial" w:cs="Arial"/>
                <w:sz w:val="20"/>
                <w:szCs w:val="20"/>
                <w:vertAlign w:val="subscript"/>
              </w:rPr>
              <w:t>3</w:t>
            </w:r>
            <w:r w:rsidRPr="0018557A">
              <w:rPr>
                <w:rFonts w:ascii="Arial" w:hAnsi="Arial" w:cs="Arial"/>
                <w:sz w:val="20"/>
                <w:szCs w:val="20"/>
              </w:rPr>
              <w:t xml:space="preserve">, </w:t>
            </w:r>
            <w:r w:rsidRPr="0018557A">
              <w:rPr>
                <w:rFonts w:ascii="Arial" w:hAnsi="Arial" w:cs="Arial"/>
                <w:sz w:val="20"/>
                <w:szCs w:val="20"/>
                <w:shd w:val="clear" w:color="auto" w:fill="FFFFFF"/>
              </w:rPr>
              <w:t>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SA</w:t>
            </w:r>
          </w:p>
        </w:tc>
        <w:tc>
          <w:tcPr>
            <w:tcW w:w="912" w:type="pct"/>
            <w:tcBorders>
              <w:top w:val="nil"/>
              <w:bottom w:val="nil"/>
            </w:tcBorders>
            <w:shd w:val="clear" w:color="auto" w:fill="auto"/>
          </w:tcPr>
          <w:p w14:paraId="7FD12731"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39.4 μM I,</w:t>
            </w:r>
          </w:p>
          <w:p w14:paraId="15D986C1"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6.3 μM Se</w:t>
            </w:r>
          </w:p>
        </w:tc>
        <w:tc>
          <w:tcPr>
            <w:tcW w:w="2173" w:type="pct"/>
            <w:tcBorders>
              <w:top w:val="nil"/>
              <w:bottom w:val="nil"/>
            </w:tcBorders>
            <w:shd w:val="clear" w:color="auto" w:fill="auto"/>
          </w:tcPr>
          <w:p w14:paraId="551348A5" w14:textId="74647DFB"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No effect on tuber yield; 1 mg SA L</w:t>
            </w:r>
            <w:r w:rsidRPr="0018557A">
              <w:rPr>
                <w:rFonts w:ascii="Arial" w:hAnsi="Arial" w:cs="Arial"/>
                <w:sz w:val="20"/>
                <w:szCs w:val="20"/>
                <w:vertAlign w:val="superscript"/>
              </w:rPr>
              <w:t>-1</w:t>
            </w:r>
            <w:r w:rsidRPr="0018557A">
              <w:rPr>
                <w:rFonts w:ascii="Arial" w:hAnsi="Arial" w:cs="Arial"/>
                <w:sz w:val="20"/>
                <w:szCs w:val="20"/>
              </w:rPr>
              <w:t> + (Se + I) resulted in the highest I tuber content; 100 g of fresh tubers provide 444-489% RDA Se and 47-71% RDA I</w:t>
            </w:r>
          </w:p>
        </w:tc>
        <w:tc>
          <w:tcPr>
            <w:tcW w:w="728" w:type="pct"/>
            <w:tcBorders>
              <w:top w:val="nil"/>
              <w:bottom w:val="nil"/>
            </w:tcBorders>
            <w:shd w:val="clear" w:color="auto" w:fill="auto"/>
          </w:tcPr>
          <w:p w14:paraId="5FD6B410" w14:textId="25C7686A"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77</w:t>
            </w:r>
            <w:r w:rsidRPr="0018557A">
              <w:rPr>
                <w:rFonts w:ascii="Arial" w:hAnsi="Arial" w:cs="Arial"/>
                <w:sz w:val="20"/>
                <w:szCs w:val="20"/>
                <w:shd w:val="clear" w:color="auto" w:fill="FFFFFF"/>
              </w:rPr>
              <w:t>]</w:t>
            </w:r>
          </w:p>
        </w:tc>
      </w:tr>
      <w:tr w:rsidR="0045714D" w:rsidRPr="0018557A" w14:paraId="4A36E19F" w14:textId="77777777" w:rsidTr="00AE7F7F">
        <w:tc>
          <w:tcPr>
            <w:tcW w:w="5000" w:type="pct"/>
            <w:gridSpan w:val="5"/>
            <w:tcBorders>
              <w:top w:val="nil"/>
              <w:bottom w:val="nil"/>
            </w:tcBorders>
            <w:shd w:val="clear" w:color="auto" w:fill="auto"/>
          </w:tcPr>
          <w:p w14:paraId="41F40A2B" w14:textId="77777777" w:rsidR="0045714D" w:rsidRPr="0018557A" w:rsidRDefault="0045714D" w:rsidP="00AE7F7F">
            <w:pPr>
              <w:widowControl w:val="0"/>
              <w:spacing w:before="20" w:after="20"/>
              <w:rPr>
                <w:rFonts w:ascii="Arial" w:hAnsi="Arial" w:cs="Arial"/>
                <w:b/>
                <w:bCs/>
                <w:i/>
                <w:iCs/>
                <w:sz w:val="20"/>
                <w:szCs w:val="20"/>
              </w:rPr>
            </w:pPr>
            <w:r w:rsidRPr="0018557A">
              <w:rPr>
                <w:rFonts w:ascii="Arial" w:hAnsi="Arial" w:cs="Arial"/>
                <w:b/>
                <w:bCs/>
                <w:i/>
                <w:sz w:val="20"/>
                <w:szCs w:val="20"/>
              </w:rPr>
              <w:t>Soil application</w:t>
            </w:r>
          </w:p>
        </w:tc>
      </w:tr>
      <w:tr w:rsidR="0045714D" w:rsidRPr="0018557A" w14:paraId="310C583D" w14:textId="77777777" w:rsidTr="00AE7F7F">
        <w:tc>
          <w:tcPr>
            <w:tcW w:w="562" w:type="pct"/>
            <w:tcBorders>
              <w:top w:val="nil"/>
              <w:bottom w:val="nil"/>
            </w:tcBorders>
            <w:shd w:val="clear" w:color="auto" w:fill="auto"/>
          </w:tcPr>
          <w:p w14:paraId="367A6DF9"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Carrot</w:t>
            </w:r>
          </w:p>
        </w:tc>
        <w:tc>
          <w:tcPr>
            <w:tcW w:w="625" w:type="pct"/>
            <w:tcBorders>
              <w:top w:val="nil"/>
              <w:bottom w:val="nil"/>
            </w:tcBorders>
            <w:shd w:val="clear" w:color="auto" w:fill="auto"/>
          </w:tcPr>
          <w:p w14:paraId="11D9C1CD"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KI, Na</w:t>
            </w:r>
            <w:r w:rsidRPr="0018557A">
              <w:rPr>
                <w:rFonts w:ascii="Arial" w:hAnsi="Arial" w:cs="Arial"/>
                <w:sz w:val="20"/>
                <w:szCs w:val="20"/>
                <w:vertAlign w:val="subscript"/>
              </w:rPr>
              <w:t>2</w:t>
            </w:r>
            <w:r w:rsidRPr="0018557A">
              <w:rPr>
                <w:rFonts w:ascii="Arial" w:hAnsi="Arial" w:cs="Arial"/>
                <w:sz w:val="20"/>
                <w:szCs w:val="20"/>
              </w:rPr>
              <w:t>SeO</w:t>
            </w:r>
            <w:r w:rsidRPr="0018557A">
              <w:rPr>
                <w:rFonts w:ascii="Arial" w:hAnsi="Arial" w:cs="Arial"/>
                <w:sz w:val="20"/>
                <w:szCs w:val="20"/>
                <w:vertAlign w:val="subscript"/>
              </w:rPr>
              <w:t>4</w:t>
            </w:r>
          </w:p>
        </w:tc>
        <w:tc>
          <w:tcPr>
            <w:tcW w:w="912" w:type="pct"/>
            <w:tcBorders>
              <w:top w:val="nil"/>
              <w:bottom w:val="nil"/>
            </w:tcBorders>
            <w:shd w:val="clear" w:color="auto" w:fill="auto"/>
          </w:tcPr>
          <w:p w14:paraId="69EC8EDE"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4 kg I ha</w:t>
            </w:r>
            <w:r w:rsidRPr="0018557A">
              <w:rPr>
                <w:rFonts w:ascii="Arial" w:hAnsi="Arial" w:cs="Arial"/>
                <w:sz w:val="20"/>
                <w:szCs w:val="20"/>
                <w:vertAlign w:val="superscript"/>
              </w:rPr>
              <w:t>-1</w:t>
            </w:r>
            <w:r w:rsidRPr="0018557A">
              <w:rPr>
                <w:rFonts w:ascii="Arial" w:hAnsi="Arial" w:cs="Arial"/>
                <w:sz w:val="20"/>
                <w:szCs w:val="20"/>
              </w:rPr>
              <w:t>,</w:t>
            </w:r>
          </w:p>
          <w:p w14:paraId="3331B9BC"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0.25 kg Se ha</w:t>
            </w:r>
            <w:r w:rsidRPr="0018557A">
              <w:rPr>
                <w:rFonts w:ascii="Arial" w:hAnsi="Arial" w:cs="Arial"/>
                <w:sz w:val="20"/>
                <w:szCs w:val="20"/>
                <w:vertAlign w:val="superscript"/>
              </w:rPr>
              <w:t>-1</w:t>
            </w:r>
          </w:p>
        </w:tc>
        <w:tc>
          <w:tcPr>
            <w:tcW w:w="2173" w:type="pct"/>
            <w:tcBorders>
              <w:top w:val="nil"/>
              <w:bottom w:val="nil"/>
            </w:tcBorders>
            <w:shd w:val="clear" w:color="auto" w:fill="auto"/>
          </w:tcPr>
          <w:p w14:paraId="15AF2808" w14:textId="4E41EC16"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Low effect of (Se + I) on biochemical characteristics of roots; I and Se contents in roots increased by 7.7 and 4.9 times, respectively; 100 g of biofortified carrots substantially covered the RDA for I and Se</w:t>
            </w:r>
          </w:p>
        </w:tc>
        <w:tc>
          <w:tcPr>
            <w:tcW w:w="728" w:type="pct"/>
            <w:tcBorders>
              <w:top w:val="nil"/>
              <w:bottom w:val="nil"/>
            </w:tcBorders>
            <w:shd w:val="clear" w:color="auto" w:fill="auto"/>
          </w:tcPr>
          <w:p w14:paraId="7B9F805D" w14:textId="070EF8A4"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82</w:t>
            </w:r>
            <w:r w:rsidRPr="0018557A">
              <w:rPr>
                <w:rFonts w:ascii="Arial" w:hAnsi="Arial" w:cs="Arial"/>
                <w:sz w:val="20"/>
                <w:szCs w:val="20"/>
                <w:shd w:val="clear" w:color="auto" w:fill="FFFFFF"/>
              </w:rPr>
              <w:t>]</w:t>
            </w:r>
          </w:p>
        </w:tc>
      </w:tr>
      <w:tr w:rsidR="0045714D" w:rsidRPr="0018557A" w14:paraId="2F5789F1" w14:textId="77777777" w:rsidTr="00AE7F7F">
        <w:tc>
          <w:tcPr>
            <w:tcW w:w="562" w:type="pct"/>
            <w:tcBorders>
              <w:top w:val="nil"/>
              <w:bottom w:val="nil"/>
            </w:tcBorders>
            <w:shd w:val="clear" w:color="auto" w:fill="auto"/>
          </w:tcPr>
          <w:p w14:paraId="41A1D7BA"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Carrot</w:t>
            </w:r>
          </w:p>
        </w:tc>
        <w:tc>
          <w:tcPr>
            <w:tcW w:w="625" w:type="pct"/>
            <w:tcBorders>
              <w:top w:val="nil"/>
              <w:bottom w:val="nil"/>
            </w:tcBorders>
            <w:shd w:val="clear" w:color="auto" w:fill="auto"/>
          </w:tcPr>
          <w:p w14:paraId="78DDE3EB"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KI, Na</w:t>
            </w:r>
            <w:r w:rsidRPr="0018557A">
              <w:rPr>
                <w:rFonts w:ascii="Arial" w:hAnsi="Arial" w:cs="Arial"/>
                <w:sz w:val="20"/>
                <w:szCs w:val="20"/>
                <w:vertAlign w:val="subscript"/>
              </w:rPr>
              <w:t>2</w:t>
            </w:r>
            <w:r w:rsidRPr="0018557A">
              <w:rPr>
                <w:rFonts w:ascii="Arial" w:hAnsi="Arial" w:cs="Arial"/>
                <w:sz w:val="20"/>
                <w:szCs w:val="20"/>
              </w:rPr>
              <w:t>SeO</w:t>
            </w:r>
            <w:r w:rsidRPr="0018557A">
              <w:rPr>
                <w:rFonts w:ascii="Arial" w:hAnsi="Arial" w:cs="Arial"/>
                <w:sz w:val="20"/>
                <w:szCs w:val="20"/>
                <w:vertAlign w:val="subscript"/>
              </w:rPr>
              <w:t>4</w:t>
            </w:r>
          </w:p>
        </w:tc>
        <w:tc>
          <w:tcPr>
            <w:tcW w:w="912" w:type="pct"/>
            <w:tcBorders>
              <w:top w:val="nil"/>
              <w:bottom w:val="nil"/>
            </w:tcBorders>
            <w:shd w:val="clear" w:color="auto" w:fill="auto"/>
          </w:tcPr>
          <w:p w14:paraId="737D970B"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4 kg I ha</w:t>
            </w:r>
            <w:r w:rsidRPr="0018557A">
              <w:rPr>
                <w:rFonts w:ascii="Arial" w:hAnsi="Arial" w:cs="Arial"/>
                <w:sz w:val="20"/>
                <w:szCs w:val="20"/>
                <w:vertAlign w:val="superscript"/>
              </w:rPr>
              <w:t>-1</w:t>
            </w:r>
            <w:r w:rsidRPr="0018557A">
              <w:rPr>
                <w:rFonts w:ascii="Arial" w:hAnsi="Arial" w:cs="Arial"/>
                <w:sz w:val="20"/>
                <w:szCs w:val="20"/>
              </w:rPr>
              <w:t>,</w:t>
            </w:r>
          </w:p>
          <w:p w14:paraId="341877C2"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0.25 kg Se ha</w:t>
            </w:r>
            <w:r w:rsidRPr="0018557A">
              <w:rPr>
                <w:rFonts w:ascii="Arial" w:hAnsi="Arial" w:cs="Arial"/>
                <w:sz w:val="20"/>
                <w:szCs w:val="20"/>
                <w:vertAlign w:val="superscript"/>
              </w:rPr>
              <w:t>-1</w:t>
            </w:r>
          </w:p>
        </w:tc>
        <w:tc>
          <w:tcPr>
            <w:tcW w:w="2173" w:type="pct"/>
            <w:tcBorders>
              <w:top w:val="nil"/>
              <w:bottom w:val="nil"/>
            </w:tcBorders>
            <w:shd w:val="clear" w:color="auto" w:fill="auto"/>
          </w:tcPr>
          <w:p w14:paraId="29B72392" w14:textId="77777777" w:rsidR="0045714D" w:rsidRPr="0018557A" w:rsidRDefault="0045714D" w:rsidP="00AE7F7F">
            <w:pPr>
              <w:widowControl w:val="0"/>
              <w:spacing w:before="20" w:after="20"/>
              <w:jc w:val="both"/>
              <w:rPr>
                <w:rFonts w:ascii="Arial" w:hAnsi="Arial" w:cs="Arial"/>
                <w:sz w:val="20"/>
                <w:szCs w:val="20"/>
              </w:rPr>
            </w:pPr>
            <w:r w:rsidRPr="0018557A">
              <w:rPr>
                <w:rFonts w:ascii="Arial" w:hAnsi="Arial" w:cs="Arial"/>
                <w:sz w:val="20"/>
                <w:szCs w:val="20"/>
              </w:rPr>
              <w:t>No effect on yield (7.24 mg Se kg</w:t>
            </w:r>
            <w:r w:rsidRPr="0018557A">
              <w:rPr>
                <w:rFonts w:ascii="Arial" w:hAnsi="Arial" w:cs="Arial"/>
                <w:sz w:val="20"/>
                <w:szCs w:val="20"/>
                <w:vertAlign w:val="superscript"/>
              </w:rPr>
              <w:t>-1</w:t>
            </w:r>
            <w:r w:rsidRPr="0018557A">
              <w:rPr>
                <w:rFonts w:ascii="Arial" w:hAnsi="Arial" w:cs="Arial"/>
                <w:sz w:val="20"/>
                <w:szCs w:val="20"/>
              </w:rPr>
              <w:t> DW; 1.47 mg I kg</w:t>
            </w:r>
            <w:r w:rsidRPr="0018557A">
              <w:rPr>
                <w:rFonts w:ascii="Arial" w:hAnsi="Arial" w:cs="Arial"/>
                <w:sz w:val="20"/>
                <w:szCs w:val="20"/>
                <w:vertAlign w:val="superscript"/>
              </w:rPr>
              <w:t>-1</w:t>
            </w:r>
            <w:r w:rsidRPr="0018557A">
              <w:rPr>
                <w:rFonts w:ascii="Arial" w:hAnsi="Arial" w:cs="Arial"/>
                <w:sz w:val="20"/>
                <w:szCs w:val="20"/>
              </w:rPr>
              <w:t> DW juice)</w:t>
            </w:r>
          </w:p>
        </w:tc>
        <w:tc>
          <w:tcPr>
            <w:tcW w:w="728" w:type="pct"/>
            <w:tcBorders>
              <w:top w:val="nil"/>
              <w:bottom w:val="nil"/>
            </w:tcBorders>
            <w:shd w:val="clear" w:color="auto" w:fill="auto"/>
          </w:tcPr>
          <w:p w14:paraId="71DC6690" w14:textId="5C05D7D6"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86</w:t>
            </w:r>
            <w:r w:rsidRPr="0018557A">
              <w:rPr>
                <w:rFonts w:ascii="Arial" w:hAnsi="Arial" w:cs="Arial"/>
                <w:sz w:val="20"/>
                <w:szCs w:val="20"/>
                <w:shd w:val="clear" w:color="auto" w:fill="FFFFFF"/>
              </w:rPr>
              <w:t>]</w:t>
            </w:r>
          </w:p>
        </w:tc>
      </w:tr>
      <w:tr w:rsidR="0045714D" w:rsidRPr="0018557A" w14:paraId="36EC64E4" w14:textId="77777777" w:rsidTr="00AE7F7F">
        <w:tc>
          <w:tcPr>
            <w:tcW w:w="562" w:type="pct"/>
            <w:tcBorders>
              <w:top w:val="nil"/>
              <w:bottom w:val="nil"/>
            </w:tcBorders>
            <w:shd w:val="clear" w:color="auto" w:fill="auto"/>
          </w:tcPr>
          <w:p w14:paraId="4C539E1E"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Lettuce</w:t>
            </w:r>
          </w:p>
        </w:tc>
        <w:tc>
          <w:tcPr>
            <w:tcW w:w="625" w:type="pct"/>
            <w:tcBorders>
              <w:top w:val="nil"/>
              <w:bottom w:val="nil"/>
            </w:tcBorders>
            <w:shd w:val="clear" w:color="auto" w:fill="auto"/>
          </w:tcPr>
          <w:p w14:paraId="3EE5CE3F"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 xml:space="preserve">KI, </w:t>
            </w:r>
            <w:r w:rsidRPr="0018557A">
              <w:rPr>
                <w:rFonts w:ascii="Arial" w:hAnsi="Arial" w:cs="Arial"/>
                <w:sz w:val="20"/>
                <w:szCs w:val="20"/>
                <w:shd w:val="clear" w:color="auto" w:fill="FFFFFF"/>
              </w:rPr>
              <w:t>KIO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4</w:t>
            </w:r>
          </w:p>
        </w:tc>
        <w:tc>
          <w:tcPr>
            <w:tcW w:w="912" w:type="pct"/>
            <w:tcBorders>
              <w:top w:val="nil"/>
              <w:bottom w:val="nil"/>
            </w:tcBorders>
            <w:shd w:val="clear" w:color="auto" w:fill="auto"/>
          </w:tcPr>
          <w:p w14:paraId="11262F91"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2.5 kg I ha</w:t>
            </w:r>
            <w:r w:rsidRPr="0018557A">
              <w:rPr>
                <w:rFonts w:ascii="Arial" w:hAnsi="Arial" w:cs="Arial"/>
                <w:sz w:val="20"/>
                <w:szCs w:val="20"/>
                <w:vertAlign w:val="superscript"/>
              </w:rPr>
              <w:t>-1</w:t>
            </w:r>
            <w:r w:rsidRPr="0018557A">
              <w:rPr>
                <w:rFonts w:ascii="Arial" w:hAnsi="Arial" w:cs="Arial"/>
                <w:sz w:val="20"/>
                <w:szCs w:val="20"/>
              </w:rPr>
              <w:t>,</w:t>
            </w:r>
          </w:p>
          <w:p w14:paraId="00FB77A4"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0.5 kg Se ha</w:t>
            </w:r>
            <w:r w:rsidRPr="0018557A">
              <w:rPr>
                <w:rFonts w:ascii="Arial" w:hAnsi="Arial" w:cs="Arial"/>
                <w:sz w:val="20"/>
                <w:szCs w:val="20"/>
                <w:vertAlign w:val="superscript"/>
              </w:rPr>
              <w:t>-1</w:t>
            </w:r>
          </w:p>
        </w:tc>
        <w:tc>
          <w:tcPr>
            <w:tcW w:w="2173" w:type="pct"/>
            <w:tcBorders>
              <w:top w:val="nil"/>
              <w:bottom w:val="nil"/>
            </w:tcBorders>
            <w:shd w:val="clear" w:color="auto" w:fill="auto"/>
          </w:tcPr>
          <w:p w14:paraId="4A297744"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Increase in SeMet and SeCys</w:t>
            </w:r>
            <w:r w:rsidRPr="0018557A">
              <w:rPr>
                <w:rFonts w:ascii="Arial" w:hAnsi="Arial" w:cs="Arial"/>
                <w:sz w:val="20"/>
                <w:szCs w:val="20"/>
                <w:vertAlign w:val="subscript"/>
              </w:rPr>
              <w:t>2</w:t>
            </w:r>
            <w:r w:rsidRPr="0018557A">
              <w:rPr>
                <w:rFonts w:ascii="Arial" w:hAnsi="Arial" w:cs="Arial"/>
                <w:sz w:val="20"/>
                <w:szCs w:val="20"/>
              </w:rPr>
              <w:t>; higher biofortification level for I</w:t>
            </w:r>
            <w:r w:rsidRPr="0018557A">
              <w:rPr>
                <w:rFonts w:ascii="Arial" w:hAnsi="Arial" w:cs="Arial"/>
                <w:sz w:val="20"/>
                <w:szCs w:val="20"/>
                <w:vertAlign w:val="superscript"/>
              </w:rPr>
              <w:t>-</w:t>
            </w:r>
            <w:r w:rsidRPr="0018557A">
              <w:rPr>
                <w:rFonts w:ascii="Arial" w:hAnsi="Arial" w:cs="Arial"/>
                <w:sz w:val="20"/>
                <w:szCs w:val="20"/>
              </w:rPr>
              <w:t xml:space="preserve"> and </w:t>
            </w:r>
            <w:proofErr w:type="gramStart"/>
            <w:r w:rsidRPr="0018557A">
              <w:rPr>
                <w:rFonts w:ascii="Arial" w:hAnsi="Arial" w:cs="Arial"/>
                <w:sz w:val="20"/>
                <w:szCs w:val="20"/>
              </w:rPr>
              <w:t>Se(</w:t>
            </w:r>
            <w:proofErr w:type="gramEnd"/>
            <w:r w:rsidRPr="0018557A">
              <w:rPr>
                <w:rFonts w:ascii="Arial" w:hAnsi="Arial" w:cs="Arial"/>
                <w:sz w:val="20"/>
                <w:szCs w:val="20"/>
              </w:rPr>
              <w:t>VI) </w:t>
            </w:r>
          </w:p>
          <w:p w14:paraId="33D13762" w14:textId="520AE30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(9.4-86.7 mg Se kg</w:t>
            </w:r>
            <w:r w:rsidRPr="0018557A">
              <w:rPr>
                <w:rFonts w:ascii="Arial" w:hAnsi="Arial" w:cs="Arial"/>
                <w:sz w:val="20"/>
                <w:szCs w:val="20"/>
                <w:vertAlign w:val="superscript"/>
              </w:rPr>
              <w:t>-1</w:t>
            </w:r>
            <w:r w:rsidRPr="0018557A">
              <w:rPr>
                <w:rFonts w:ascii="Arial" w:hAnsi="Arial" w:cs="Arial"/>
                <w:sz w:val="20"/>
                <w:szCs w:val="20"/>
              </w:rPr>
              <w:t>; 4.2-4.7 mg I kg</w:t>
            </w:r>
            <w:r w:rsidRPr="0018557A">
              <w:rPr>
                <w:rFonts w:ascii="Arial" w:hAnsi="Arial" w:cs="Arial"/>
                <w:sz w:val="20"/>
                <w:szCs w:val="20"/>
                <w:vertAlign w:val="superscript"/>
              </w:rPr>
              <w:t>-1</w:t>
            </w:r>
            <w:r w:rsidRPr="0018557A">
              <w:rPr>
                <w:rFonts w:ascii="Arial" w:hAnsi="Arial" w:cs="Arial"/>
                <w:sz w:val="20"/>
                <w:szCs w:val="20"/>
              </w:rPr>
              <w:t>)</w:t>
            </w:r>
          </w:p>
        </w:tc>
        <w:tc>
          <w:tcPr>
            <w:tcW w:w="728" w:type="pct"/>
            <w:tcBorders>
              <w:top w:val="nil"/>
              <w:bottom w:val="nil"/>
            </w:tcBorders>
            <w:shd w:val="clear" w:color="auto" w:fill="auto"/>
          </w:tcPr>
          <w:p w14:paraId="7C467B12" w14:textId="3372B7B6"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shd w:val="clear" w:color="auto" w:fill="FFFFFF"/>
              </w:rPr>
              <w:t>[</w:t>
            </w:r>
            <w:r w:rsidRPr="0018557A">
              <w:rPr>
                <w:rFonts w:ascii="Arial" w:hAnsi="Arial" w:cs="Arial"/>
                <w:color w:val="0070C0"/>
                <w:sz w:val="20"/>
                <w:szCs w:val="20"/>
                <w:shd w:val="clear" w:color="auto" w:fill="FFFFFF"/>
              </w:rPr>
              <w:t>16</w:t>
            </w:r>
            <w:r w:rsidRPr="0018557A">
              <w:rPr>
                <w:rFonts w:ascii="Arial" w:hAnsi="Arial" w:cs="Arial"/>
                <w:sz w:val="20"/>
                <w:szCs w:val="20"/>
                <w:shd w:val="clear" w:color="auto" w:fill="FFFFFF"/>
              </w:rPr>
              <w:t>]</w:t>
            </w:r>
          </w:p>
        </w:tc>
      </w:tr>
      <w:tr w:rsidR="0045714D" w:rsidRPr="0018557A" w14:paraId="33E8D055" w14:textId="77777777" w:rsidTr="00AE7F7F">
        <w:tc>
          <w:tcPr>
            <w:tcW w:w="5000" w:type="pct"/>
            <w:gridSpan w:val="5"/>
            <w:tcBorders>
              <w:top w:val="nil"/>
              <w:bottom w:val="nil"/>
            </w:tcBorders>
            <w:shd w:val="clear" w:color="auto" w:fill="auto"/>
          </w:tcPr>
          <w:p w14:paraId="25E74257" w14:textId="77777777" w:rsidR="0045714D" w:rsidRPr="0018557A" w:rsidRDefault="0045714D" w:rsidP="00AE7F7F">
            <w:pPr>
              <w:widowControl w:val="0"/>
              <w:spacing w:before="20" w:after="20"/>
              <w:rPr>
                <w:rFonts w:ascii="Arial" w:hAnsi="Arial" w:cs="Arial"/>
                <w:b/>
                <w:bCs/>
                <w:i/>
                <w:iCs/>
                <w:sz w:val="20"/>
                <w:szCs w:val="20"/>
              </w:rPr>
            </w:pPr>
            <w:r w:rsidRPr="0018557A">
              <w:rPr>
                <w:rFonts w:ascii="Arial" w:hAnsi="Arial" w:cs="Arial"/>
                <w:b/>
                <w:bCs/>
                <w:i/>
                <w:sz w:val="20"/>
                <w:szCs w:val="20"/>
              </w:rPr>
              <w:t>Foliar application</w:t>
            </w:r>
          </w:p>
        </w:tc>
      </w:tr>
      <w:tr w:rsidR="0045714D" w:rsidRPr="0018557A" w14:paraId="23A95037" w14:textId="77777777" w:rsidTr="00AE7F7F">
        <w:tc>
          <w:tcPr>
            <w:tcW w:w="562" w:type="pct"/>
            <w:tcBorders>
              <w:top w:val="nil"/>
              <w:bottom w:val="nil"/>
            </w:tcBorders>
            <w:shd w:val="clear" w:color="auto" w:fill="auto"/>
          </w:tcPr>
          <w:p w14:paraId="058D26B9"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Pea</w:t>
            </w:r>
          </w:p>
        </w:tc>
        <w:tc>
          <w:tcPr>
            <w:tcW w:w="625" w:type="pct"/>
            <w:tcBorders>
              <w:top w:val="nil"/>
              <w:bottom w:val="nil"/>
            </w:tcBorders>
            <w:shd w:val="clear" w:color="auto" w:fill="auto"/>
          </w:tcPr>
          <w:p w14:paraId="13133285"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 xml:space="preserve">KI, </w:t>
            </w:r>
            <w:r w:rsidRPr="0018557A">
              <w:rPr>
                <w:rFonts w:ascii="Arial" w:hAnsi="Arial" w:cs="Arial"/>
                <w:sz w:val="20"/>
                <w:szCs w:val="20"/>
                <w:shd w:val="clear" w:color="auto" w:fill="FFFFFF"/>
              </w:rPr>
              <w:t>KIO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4</w:t>
            </w:r>
          </w:p>
        </w:tc>
        <w:tc>
          <w:tcPr>
            <w:tcW w:w="912" w:type="pct"/>
            <w:tcBorders>
              <w:top w:val="nil"/>
              <w:bottom w:val="nil"/>
            </w:tcBorders>
            <w:shd w:val="clear" w:color="auto" w:fill="auto"/>
          </w:tcPr>
          <w:p w14:paraId="6285CB57" w14:textId="77777777" w:rsidR="0045714D" w:rsidRPr="0018557A" w:rsidRDefault="0045714D" w:rsidP="00AE7F7F">
            <w:pPr>
              <w:widowControl w:val="0"/>
              <w:spacing w:before="20" w:after="20"/>
              <w:rPr>
                <w:rFonts w:ascii="Arial" w:hAnsi="Arial" w:cs="Arial"/>
                <w:sz w:val="20"/>
                <w:szCs w:val="20"/>
                <w:shd w:val="clear" w:color="auto" w:fill="FFFFFF"/>
              </w:rPr>
            </w:pPr>
            <w:r w:rsidRPr="0018557A">
              <w:rPr>
                <w:rFonts w:ascii="Arial" w:hAnsi="Arial" w:cs="Arial"/>
                <w:sz w:val="20"/>
                <w:szCs w:val="20"/>
              </w:rPr>
              <w:t>1000 mg I L</w:t>
            </w:r>
            <w:r w:rsidRPr="0018557A">
              <w:rPr>
                <w:rFonts w:ascii="Arial" w:hAnsi="Arial" w:cs="Arial"/>
                <w:sz w:val="20"/>
                <w:szCs w:val="20"/>
                <w:vertAlign w:val="superscript"/>
              </w:rPr>
              <w:t>-1</w:t>
            </w:r>
            <w:r w:rsidRPr="0018557A">
              <w:rPr>
                <w:rFonts w:ascii="Arial" w:hAnsi="Arial" w:cs="Arial"/>
                <w:sz w:val="20"/>
                <w:szCs w:val="20"/>
              </w:rPr>
              <w:t xml:space="preserve"> (KI or </w:t>
            </w:r>
            <w:r w:rsidRPr="0018557A">
              <w:rPr>
                <w:rFonts w:ascii="Arial" w:hAnsi="Arial" w:cs="Arial"/>
                <w:sz w:val="20"/>
                <w:szCs w:val="20"/>
                <w:shd w:val="clear" w:color="auto" w:fill="FFFFFF"/>
              </w:rPr>
              <w:t>KIO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w:t>
            </w:r>
          </w:p>
          <w:p w14:paraId="41D6BD32"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shd w:val="clear" w:color="auto" w:fill="FFFFFF"/>
              </w:rPr>
              <w:t xml:space="preserve">10 mg Se </w:t>
            </w:r>
            <w:r w:rsidRPr="0018557A">
              <w:rPr>
                <w:rFonts w:ascii="Arial" w:hAnsi="Arial" w:cs="Arial"/>
                <w:sz w:val="20"/>
                <w:szCs w:val="20"/>
              </w:rPr>
              <w:t>L</w:t>
            </w:r>
            <w:r w:rsidRPr="0018557A">
              <w:rPr>
                <w:rFonts w:ascii="Arial" w:hAnsi="Arial" w:cs="Arial"/>
                <w:sz w:val="20"/>
                <w:szCs w:val="20"/>
                <w:vertAlign w:val="superscript"/>
              </w:rPr>
              <w:t>-1</w:t>
            </w:r>
            <w:r w:rsidRPr="0018557A">
              <w:rPr>
                <w:rFonts w:ascii="Arial" w:hAnsi="Arial" w:cs="Arial"/>
                <w:sz w:val="20"/>
                <w:szCs w:val="20"/>
              </w:rPr>
              <w:t xml:space="preserve"> (</w:t>
            </w:r>
            <w:r w:rsidRPr="0018557A">
              <w:rPr>
                <w:rFonts w:ascii="Arial" w:hAnsi="Arial" w:cs="Arial"/>
                <w:sz w:val="20"/>
                <w:szCs w:val="20"/>
                <w:shd w:val="clear" w:color="auto" w:fill="FFFFFF"/>
              </w:rPr>
              <w:t>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xml:space="preserve"> or 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4</w:t>
            </w:r>
            <w:r w:rsidRPr="0018557A">
              <w:rPr>
                <w:rFonts w:ascii="Arial" w:hAnsi="Arial" w:cs="Arial"/>
                <w:sz w:val="20"/>
                <w:szCs w:val="20"/>
                <w:shd w:val="clear" w:color="auto" w:fill="FFFFFF"/>
              </w:rPr>
              <w:t>)</w:t>
            </w:r>
          </w:p>
        </w:tc>
        <w:tc>
          <w:tcPr>
            <w:tcW w:w="2173" w:type="pct"/>
            <w:tcBorders>
              <w:top w:val="nil"/>
              <w:bottom w:val="nil"/>
            </w:tcBorders>
            <w:shd w:val="clear" w:color="auto" w:fill="auto"/>
          </w:tcPr>
          <w:p w14:paraId="6624F2EA" w14:textId="06B477FC"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No growth depression (up to 0.18-0.19 μg Se kg</w:t>
            </w:r>
            <w:r w:rsidRPr="0018557A">
              <w:rPr>
                <w:rFonts w:ascii="Arial" w:hAnsi="Arial" w:cs="Arial"/>
                <w:sz w:val="20"/>
                <w:szCs w:val="20"/>
                <w:vertAlign w:val="superscript"/>
              </w:rPr>
              <w:t>-1</w:t>
            </w:r>
            <w:r w:rsidRPr="0018557A">
              <w:rPr>
                <w:rFonts w:ascii="Arial" w:hAnsi="Arial" w:cs="Arial"/>
                <w:sz w:val="20"/>
                <w:szCs w:val="20"/>
              </w:rPr>
              <w:t> DW; &gt;2% RDA for I)</w:t>
            </w:r>
          </w:p>
        </w:tc>
        <w:tc>
          <w:tcPr>
            <w:tcW w:w="728" w:type="pct"/>
            <w:tcBorders>
              <w:top w:val="nil"/>
              <w:bottom w:val="nil"/>
            </w:tcBorders>
            <w:shd w:val="clear" w:color="auto" w:fill="auto"/>
          </w:tcPr>
          <w:p w14:paraId="3287ED59" w14:textId="0906EF93" w:rsidR="0045714D" w:rsidRPr="0018557A" w:rsidRDefault="0045714D" w:rsidP="00AE7F7F">
            <w:pPr>
              <w:widowControl w:val="0"/>
              <w:spacing w:before="20" w:after="20"/>
              <w:rPr>
                <w:rFonts w:ascii="Arial" w:hAnsi="Arial" w:cs="Arial"/>
                <w:iCs/>
                <w:sz w:val="20"/>
                <w:szCs w:val="20"/>
              </w:rPr>
            </w:pPr>
            <w:r w:rsidRPr="0018557A">
              <w:rPr>
                <w:rFonts w:ascii="Arial" w:hAnsi="Arial" w:cs="Arial"/>
                <w:iCs/>
                <w:sz w:val="20"/>
                <w:szCs w:val="20"/>
              </w:rPr>
              <w:t>[</w:t>
            </w:r>
            <w:r w:rsidRPr="0018557A">
              <w:rPr>
                <w:rFonts w:ascii="Arial" w:hAnsi="Arial" w:cs="Arial"/>
                <w:iCs/>
                <w:color w:val="0070C0"/>
                <w:sz w:val="20"/>
                <w:szCs w:val="20"/>
              </w:rPr>
              <w:t>87</w:t>
            </w:r>
            <w:r w:rsidRPr="0018557A">
              <w:rPr>
                <w:rFonts w:ascii="Arial" w:hAnsi="Arial" w:cs="Arial"/>
                <w:iCs/>
                <w:sz w:val="20"/>
                <w:szCs w:val="20"/>
              </w:rPr>
              <w:t>]</w:t>
            </w:r>
          </w:p>
        </w:tc>
      </w:tr>
      <w:tr w:rsidR="0045714D" w:rsidRPr="0018557A" w14:paraId="362940CA" w14:textId="77777777" w:rsidTr="00AE7F7F">
        <w:tc>
          <w:tcPr>
            <w:tcW w:w="562" w:type="pct"/>
            <w:tcBorders>
              <w:top w:val="nil"/>
            </w:tcBorders>
            <w:shd w:val="clear" w:color="auto" w:fill="auto"/>
          </w:tcPr>
          <w:p w14:paraId="31772280"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Kohlrabi</w:t>
            </w:r>
          </w:p>
        </w:tc>
        <w:tc>
          <w:tcPr>
            <w:tcW w:w="625" w:type="pct"/>
            <w:tcBorders>
              <w:top w:val="nil"/>
            </w:tcBorders>
            <w:shd w:val="clear" w:color="auto" w:fill="auto"/>
          </w:tcPr>
          <w:p w14:paraId="42735E25"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t xml:space="preserve">KI, </w:t>
            </w:r>
            <w:r w:rsidRPr="0018557A">
              <w:rPr>
                <w:rFonts w:ascii="Arial" w:hAnsi="Arial" w:cs="Arial"/>
                <w:sz w:val="20"/>
                <w:szCs w:val="20"/>
                <w:shd w:val="clear" w:color="auto" w:fill="FFFFFF"/>
              </w:rPr>
              <w:t>KIO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xml:space="preserve">, </w:t>
            </w:r>
            <w:r w:rsidRPr="0018557A">
              <w:rPr>
                <w:rFonts w:ascii="Arial" w:hAnsi="Arial" w:cs="Arial"/>
                <w:sz w:val="20"/>
                <w:szCs w:val="20"/>
                <w:shd w:val="clear" w:color="auto" w:fill="FFFFFF"/>
              </w:rPr>
              <w:lastRenderedPageBreak/>
              <w:t>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3</w:t>
            </w:r>
            <w:r w:rsidRPr="0018557A">
              <w:rPr>
                <w:rFonts w:ascii="Arial" w:hAnsi="Arial" w:cs="Arial"/>
                <w:sz w:val="20"/>
                <w:szCs w:val="20"/>
                <w:shd w:val="clear" w:color="auto" w:fill="FFFFFF"/>
              </w:rPr>
              <w:t>, Na</w:t>
            </w:r>
            <w:r w:rsidRPr="0018557A">
              <w:rPr>
                <w:rFonts w:ascii="Arial" w:hAnsi="Arial" w:cs="Arial"/>
                <w:sz w:val="20"/>
                <w:szCs w:val="20"/>
                <w:shd w:val="clear" w:color="auto" w:fill="FFFFFF"/>
                <w:vertAlign w:val="subscript"/>
              </w:rPr>
              <w:t>2</w:t>
            </w:r>
            <w:r w:rsidRPr="0018557A">
              <w:rPr>
                <w:rFonts w:ascii="Arial" w:hAnsi="Arial" w:cs="Arial"/>
                <w:sz w:val="20"/>
                <w:szCs w:val="20"/>
                <w:shd w:val="clear" w:color="auto" w:fill="FFFFFF"/>
              </w:rPr>
              <w:t>SeO</w:t>
            </w:r>
            <w:r w:rsidRPr="0018557A">
              <w:rPr>
                <w:rFonts w:ascii="Arial" w:hAnsi="Arial" w:cs="Arial"/>
                <w:sz w:val="20"/>
                <w:szCs w:val="20"/>
                <w:shd w:val="clear" w:color="auto" w:fill="FFFFFF"/>
                <w:vertAlign w:val="subscript"/>
              </w:rPr>
              <w:t>4</w:t>
            </w:r>
          </w:p>
        </w:tc>
        <w:tc>
          <w:tcPr>
            <w:tcW w:w="912" w:type="pct"/>
            <w:tcBorders>
              <w:top w:val="nil"/>
            </w:tcBorders>
            <w:shd w:val="clear" w:color="auto" w:fill="auto"/>
          </w:tcPr>
          <w:p w14:paraId="5EEF7C85" w14:textId="77777777"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lastRenderedPageBreak/>
              <w:t>1 g I L</w:t>
            </w:r>
            <w:r w:rsidRPr="0018557A">
              <w:rPr>
                <w:rFonts w:ascii="Arial" w:hAnsi="Arial" w:cs="Arial"/>
                <w:sz w:val="20"/>
                <w:szCs w:val="20"/>
                <w:vertAlign w:val="superscript"/>
              </w:rPr>
              <w:t>-1</w:t>
            </w:r>
            <w:r w:rsidRPr="0018557A">
              <w:rPr>
                <w:rFonts w:ascii="Arial" w:hAnsi="Arial" w:cs="Arial"/>
                <w:sz w:val="20"/>
                <w:szCs w:val="20"/>
              </w:rPr>
              <w:t>,</w:t>
            </w:r>
          </w:p>
          <w:p w14:paraId="2488D44F" w14:textId="77777777" w:rsidR="0045714D" w:rsidRPr="0018557A" w:rsidRDefault="0045714D" w:rsidP="00AE7F7F">
            <w:pPr>
              <w:widowControl w:val="0"/>
              <w:spacing w:before="20" w:after="20"/>
              <w:jc w:val="both"/>
              <w:rPr>
                <w:rFonts w:ascii="Arial" w:hAnsi="Arial" w:cs="Arial"/>
                <w:sz w:val="20"/>
                <w:szCs w:val="20"/>
              </w:rPr>
            </w:pPr>
            <w:r w:rsidRPr="0018557A">
              <w:rPr>
                <w:rFonts w:ascii="Arial" w:hAnsi="Arial" w:cs="Arial"/>
                <w:sz w:val="20"/>
                <w:szCs w:val="20"/>
              </w:rPr>
              <w:lastRenderedPageBreak/>
              <w:t>10 mg Se L</w:t>
            </w:r>
            <w:r w:rsidRPr="0018557A">
              <w:rPr>
                <w:rFonts w:ascii="Arial" w:hAnsi="Arial" w:cs="Arial"/>
                <w:sz w:val="20"/>
                <w:szCs w:val="20"/>
                <w:vertAlign w:val="superscript"/>
              </w:rPr>
              <w:t>-1</w:t>
            </w:r>
          </w:p>
        </w:tc>
        <w:tc>
          <w:tcPr>
            <w:tcW w:w="2173" w:type="pct"/>
            <w:tcBorders>
              <w:top w:val="nil"/>
            </w:tcBorders>
            <w:shd w:val="clear" w:color="auto" w:fill="auto"/>
          </w:tcPr>
          <w:p w14:paraId="304593F2" w14:textId="546BBC5D" w:rsidR="0045714D" w:rsidRPr="0018557A" w:rsidRDefault="0045714D" w:rsidP="00AE7F7F">
            <w:pPr>
              <w:widowControl w:val="0"/>
              <w:spacing w:before="20" w:after="20"/>
              <w:rPr>
                <w:rFonts w:ascii="Arial" w:hAnsi="Arial" w:cs="Arial"/>
                <w:sz w:val="20"/>
                <w:szCs w:val="20"/>
              </w:rPr>
            </w:pPr>
            <w:r w:rsidRPr="0018557A">
              <w:rPr>
                <w:rFonts w:ascii="Arial" w:hAnsi="Arial" w:cs="Arial"/>
                <w:sz w:val="20"/>
                <w:szCs w:val="20"/>
              </w:rPr>
              <w:lastRenderedPageBreak/>
              <w:t xml:space="preserve">Se increased chlorophyll and carotene </w:t>
            </w:r>
            <w:r w:rsidRPr="0018557A">
              <w:rPr>
                <w:rFonts w:ascii="Arial" w:hAnsi="Arial" w:cs="Arial"/>
                <w:sz w:val="20"/>
                <w:szCs w:val="20"/>
              </w:rPr>
              <w:lastRenderedPageBreak/>
              <w:t>content; I increased anthocyanins; 100 g of fresh tubers provide 1.38-8.5% RDA Se and 0.79-2.01% RDA I</w:t>
            </w:r>
          </w:p>
        </w:tc>
        <w:tc>
          <w:tcPr>
            <w:tcW w:w="728" w:type="pct"/>
            <w:tcBorders>
              <w:top w:val="nil"/>
            </w:tcBorders>
            <w:shd w:val="clear" w:color="auto" w:fill="auto"/>
          </w:tcPr>
          <w:p w14:paraId="78497C0F" w14:textId="6455AEA3" w:rsidR="0045714D" w:rsidRPr="0018557A" w:rsidRDefault="0045714D" w:rsidP="00AE7F7F">
            <w:pPr>
              <w:widowControl w:val="0"/>
              <w:spacing w:before="20" w:after="20"/>
              <w:rPr>
                <w:rFonts w:ascii="Arial" w:hAnsi="Arial" w:cs="Arial"/>
                <w:iCs/>
                <w:sz w:val="20"/>
                <w:szCs w:val="20"/>
              </w:rPr>
            </w:pPr>
            <w:r w:rsidRPr="0018557A">
              <w:rPr>
                <w:rFonts w:ascii="Arial" w:hAnsi="Arial" w:cs="Arial"/>
                <w:iCs/>
                <w:sz w:val="20"/>
                <w:szCs w:val="20"/>
              </w:rPr>
              <w:lastRenderedPageBreak/>
              <w:t>[</w:t>
            </w:r>
            <w:r w:rsidRPr="0018557A">
              <w:rPr>
                <w:rFonts w:ascii="Arial" w:hAnsi="Arial" w:cs="Arial"/>
                <w:iCs/>
                <w:color w:val="0070C0"/>
                <w:sz w:val="20"/>
                <w:szCs w:val="20"/>
              </w:rPr>
              <w:t>84</w:t>
            </w:r>
            <w:r w:rsidRPr="0018557A">
              <w:rPr>
                <w:rFonts w:ascii="Arial" w:hAnsi="Arial" w:cs="Arial"/>
                <w:iCs/>
                <w:sz w:val="20"/>
                <w:szCs w:val="20"/>
              </w:rPr>
              <w:t>]</w:t>
            </w:r>
          </w:p>
        </w:tc>
      </w:tr>
    </w:tbl>
    <w:p w14:paraId="67A74A3D" w14:textId="0AB41D2E" w:rsidR="0045714D" w:rsidRPr="0018557A" w:rsidRDefault="006F432D" w:rsidP="0045714D">
      <w:pPr>
        <w:widowControl w:val="0"/>
        <w:spacing w:before="120" w:after="120" w:line="240" w:lineRule="auto"/>
        <w:jc w:val="both"/>
        <w:rPr>
          <w:rFonts w:ascii="Arial" w:hAnsi="Arial" w:cs="Arial"/>
          <w:b/>
          <w:bCs/>
          <w:sz w:val="24"/>
          <w:szCs w:val="24"/>
        </w:rPr>
      </w:pPr>
      <w:r w:rsidRPr="0018557A">
        <w:rPr>
          <w:rFonts w:ascii="Arial" w:hAnsi="Arial" w:cs="Arial"/>
          <w:b/>
          <w:bCs/>
          <w:sz w:val="24"/>
          <w:szCs w:val="24"/>
        </w:rPr>
        <w:t xml:space="preserve">5. </w:t>
      </w:r>
      <w:r w:rsidR="0045714D" w:rsidRPr="0018557A">
        <w:rPr>
          <w:rFonts w:ascii="Arial" w:hAnsi="Arial" w:cs="Arial"/>
          <w:b/>
          <w:bCs/>
          <w:sz w:val="24"/>
          <w:szCs w:val="24"/>
        </w:rPr>
        <w:t>FUTURE PROSPECTS AND STRATEGIES</w:t>
      </w:r>
    </w:p>
    <w:p w14:paraId="17D80398" w14:textId="77777777" w:rsidR="0045714D" w:rsidRPr="0018557A" w:rsidRDefault="0045714D" w:rsidP="00C76D64">
      <w:pPr>
        <w:widowControl w:val="0"/>
        <w:spacing w:before="120" w:after="120" w:line="240" w:lineRule="auto"/>
        <w:jc w:val="both"/>
        <w:rPr>
          <w:rFonts w:ascii="Arial" w:hAnsi="Arial" w:cs="Arial"/>
          <w:sz w:val="20"/>
          <w:szCs w:val="20"/>
        </w:rPr>
      </w:pPr>
      <w:r w:rsidRPr="0018557A">
        <w:rPr>
          <w:rFonts w:ascii="Arial" w:hAnsi="Arial" w:cs="Arial"/>
          <w:sz w:val="20"/>
          <w:szCs w:val="20"/>
        </w:rPr>
        <w:t xml:space="preserve">The aforementioned evidences demonstrate that agronomic biofortification is a viable strategy to supplement vegetables with selenium and iodine, and address their deficiencies. Nevertheless, there are certain issues with the biofortification of Se and I. It is difficult, and sometimes impossible, to assess the efficacy of different strategies due to the inconsistent mass/volume units of fertilisers employed in studies. The effect of various forms of fertilisers, such as granules, liquid form, or encapsulated fertilisers, on the uptake of the micronutrients is not well understood. The uptake standards for certain ions are sufficiently low, e.g., under soil conditions, </w:t>
      </w:r>
      <w:proofErr w:type="gramStart"/>
      <w:r w:rsidRPr="0018557A">
        <w:rPr>
          <w:rFonts w:ascii="Arial" w:hAnsi="Arial" w:cs="Arial"/>
          <w:sz w:val="20"/>
          <w:szCs w:val="20"/>
        </w:rPr>
        <w:t>Se(</w:t>
      </w:r>
      <w:proofErr w:type="gramEnd"/>
      <w:r w:rsidRPr="0018557A">
        <w:rPr>
          <w:rFonts w:ascii="Arial" w:hAnsi="Arial" w:cs="Arial"/>
          <w:sz w:val="20"/>
          <w:szCs w:val="20"/>
        </w:rPr>
        <w:t>IV) is readily absorbed by humic acid and is reduced to a state that cannot be absorbed by plants, whereas Se(VI) is more mobile and gets easily absorbed by plants. Thus, from an economic point of view, the availability of an ion rather than its concentration serves as the limiting factor. Therefore, research efforts should focus on activating the ions in the soil and increasing their solubility.</w:t>
      </w:r>
    </w:p>
    <w:p w14:paraId="550E943E" w14:textId="77777777" w:rsidR="0045714D" w:rsidRPr="0018557A" w:rsidRDefault="0045714D" w:rsidP="00C76D64">
      <w:pPr>
        <w:widowControl w:val="0"/>
        <w:spacing w:before="120" w:after="120" w:line="240" w:lineRule="auto"/>
        <w:jc w:val="both"/>
        <w:rPr>
          <w:rFonts w:ascii="Arial" w:hAnsi="Arial" w:cs="Arial"/>
          <w:sz w:val="20"/>
          <w:szCs w:val="20"/>
        </w:rPr>
      </w:pPr>
      <w:r w:rsidRPr="0018557A">
        <w:rPr>
          <w:rFonts w:ascii="Arial" w:hAnsi="Arial" w:cs="Arial"/>
          <w:sz w:val="20"/>
          <w:szCs w:val="20"/>
        </w:rPr>
        <w:t>The data from the literature were analysed in order to develop an effective biofortification strategy for selenium and iodine. The key points are outlined below:</w:t>
      </w:r>
    </w:p>
    <w:p w14:paraId="2B59E6F1" w14:textId="77777777" w:rsidR="0045714D" w:rsidRPr="0018557A" w:rsidRDefault="0045714D" w:rsidP="0045714D">
      <w:pPr>
        <w:pStyle w:val="ListParagraph"/>
        <w:widowControl w:val="0"/>
        <w:numPr>
          <w:ilvl w:val="0"/>
          <w:numId w:val="3"/>
        </w:numPr>
        <w:spacing w:before="120" w:after="120" w:line="240" w:lineRule="auto"/>
        <w:ind w:left="360"/>
        <w:contextualSpacing w:val="0"/>
        <w:jc w:val="both"/>
        <w:rPr>
          <w:rFonts w:ascii="Arial" w:hAnsi="Arial" w:cs="Arial"/>
          <w:sz w:val="20"/>
          <w:szCs w:val="20"/>
        </w:rPr>
      </w:pPr>
      <w:r w:rsidRPr="0018557A">
        <w:rPr>
          <w:rFonts w:ascii="Arial" w:hAnsi="Arial" w:cs="Arial"/>
          <w:sz w:val="20"/>
          <w:szCs w:val="20"/>
        </w:rPr>
        <w:t>First and foremost, it is important to ascertain the essential parameters of soil, or nutrient solution (in case of hydroponic culture), e.g., pH (which affects the assimilation of Se and I), oxidative conditions (which control the uptake of ions by the plant), and the form and concentration of the micronutrients.</w:t>
      </w:r>
    </w:p>
    <w:p w14:paraId="32FD6BEA" w14:textId="77777777" w:rsidR="0045714D" w:rsidRPr="0018557A" w:rsidRDefault="0045714D" w:rsidP="0045714D">
      <w:pPr>
        <w:pStyle w:val="ListParagraph"/>
        <w:widowControl w:val="0"/>
        <w:numPr>
          <w:ilvl w:val="0"/>
          <w:numId w:val="3"/>
        </w:numPr>
        <w:spacing w:before="120" w:after="120" w:line="240" w:lineRule="auto"/>
        <w:ind w:left="360"/>
        <w:contextualSpacing w:val="0"/>
        <w:jc w:val="both"/>
        <w:rPr>
          <w:rFonts w:ascii="Arial" w:hAnsi="Arial" w:cs="Arial"/>
          <w:sz w:val="20"/>
          <w:szCs w:val="20"/>
        </w:rPr>
      </w:pPr>
      <w:r w:rsidRPr="0018557A">
        <w:rPr>
          <w:rFonts w:ascii="Arial" w:hAnsi="Arial" w:cs="Arial"/>
          <w:sz w:val="20"/>
          <w:szCs w:val="20"/>
        </w:rPr>
        <w:t>Secondly, when pursuing biofortification, it is worthwhile to select the vegetables and species according to local cultivation conditions. It is also necessary to examine the dietary preferences of the target consumer group.</w:t>
      </w:r>
    </w:p>
    <w:p w14:paraId="3F21CAF9" w14:textId="77777777" w:rsidR="0045714D" w:rsidRPr="0018557A" w:rsidRDefault="0045714D" w:rsidP="0045714D">
      <w:pPr>
        <w:pStyle w:val="ListParagraph"/>
        <w:widowControl w:val="0"/>
        <w:numPr>
          <w:ilvl w:val="0"/>
          <w:numId w:val="3"/>
        </w:numPr>
        <w:spacing w:before="120" w:after="120" w:line="240" w:lineRule="auto"/>
        <w:ind w:left="360"/>
        <w:contextualSpacing w:val="0"/>
        <w:jc w:val="both"/>
        <w:rPr>
          <w:rFonts w:ascii="Arial" w:hAnsi="Arial" w:cs="Arial"/>
          <w:sz w:val="20"/>
          <w:szCs w:val="20"/>
        </w:rPr>
      </w:pPr>
      <w:r w:rsidRPr="0018557A">
        <w:rPr>
          <w:rFonts w:ascii="Arial" w:hAnsi="Arial" w:cs="Arial"/>
          <w:sz w:val="20"/>
          <w:szCs w:val="20"/>
        </w:rPr>
        <w:t>Selection of the right form of ion and method of fertilisation is the final step. The majority of research show that foliar fertilisation is a more effective method of biofortifying vegetables with Se and I than soil application, and that the forms I</w:t>
      </w:r>
      <w:r w:rsidRPr="0018557A">
        <w:rPr>
          <w:rFonts w:ascii="Arial" w:hAnsi="Arial" w:cs="Arial"/>
          <w:sz w:val="20"/>
          <w:szCs w:val="20"/>
          <w:vertAlign w:val="superscript"/>
        </w:rPr>
        <w:noBreakHyphen/>
      </w:r>
      <w:r w:rsidRPr="0018557A">
        <w:rPr>
          <w:rFonts w:ascii="Arial" w:hAnsi="Arial" w:cs="Arial"/>
          <w:sz w:val="20"/>
          <w:szCs w:val="20"/>
        </w:rPr>
        <w:t xml:space="preserve"> (iodide) and </w:t>
      </w:r>
      <w:proofErr w:type="gramStart"/>
      <w:r w:rsidRPr="0018557A">
        <w:rPr>
          <w:rFonts w:ascii="Arial" w:hAnsi="Arial" w:cs="Arial"/>
          <w:sz w:val="20"/>
          <w:szCs w:val="20"/>
        </w:rPr>
        <w:t>Se(</w:t>
      </w:r>
      <w:proofErr w:type="gramEnd"/>
      <w:r w:rsidRPr="0018557A">
        <w:rPr>
          <w:rFonts w:ascii="Arial" w:hAnsi="Arial" w:cs="Arial"/>
          <w:sz w:val="20"/>
          <w:szCs w:val="20"/>
        </w:rPr>
        <w:t>VI) (selenate) are better assimilated.</w:t>
      </w:r>
    </w:p>
    <w:p w14:paraId="0E747991" w14:textId="77777777" w:rsidR="0045714D" w:rsidRPr="0018557A" w:rsidRDefault="0045714D" w:rsidP="0045714D">
      <w:pPr>
        <w:pStyle w:val="ListParagraph"/>
        <w:widowControl w:val="0"/>
        <w:numPr>
          <w:ilvl w:val="0"/>
          <w:numId w:val="3"/>
        </w:numPr>
        <w:spacing w:before="120" w:after="120" w:line="240" w:lineRule="auto"/>
        <w:ind w:left="360"/>
        <w:contextualSpacing w:val="0"/>
        <w:jc w:val="both"/>
        <w:rPr>
          <w:rFonts w:ascii="Arial" w:hAnsi="Arial" w:cs="Arial"/>
          <w:sz w:val="20"/>
          <w:szCs w:val="20"/>
        </w:rPr>
      </w:pPr>
      <w:r w:rsidRPr="0018557A">
        <w:rPr>
          <w:rFonts w:ascii="Arial" w:hAnsi="Arial" w:cs="Arial"/>
          <w:sz w:val="20"/>
          <w:szCs w:val="20"/>
        </w:rPr>
        <w:t>Ultimately, additional factors which could shave a substantial impact on the efficiency of fertilisation and uptake of Se and I include the use of other micro- and macronutrients or plant growth regulators.</w:t>
      </w:r>
    </w:p>
    <w:p w14:paraId="2568719D" w14:textId="77777777" w:rsidR="0045714D" w:rsidRPr="0018557A" w:rsidRDefault="0045714D" w:rsidP="0045714D">
      <w:pPr>
        <w:widowControl w:val="0"/>
        <w:spacing w:before="120" w:after="120" w:line="240" w:lineRule="auto"/>
        <w:jc w:val="both"/>
        <w:rPr>
          <w:rFonts w:ascii="Arial" w:hAnsi="Arial" w:cs="Arial"/>
          <w:sz w:val="20"/>
          <w:szCs w:val="20"/>
        </w:rPr>
      </w:pPr>
      <w:r w:rsidRPr="0018557A">
        <w:rPr>
          <w:rFonts w:ascii="Arial" w:hAnsi="Arial" w:cs="Arial"/>
          <w:sz w:val="20"/>
          <w:szCs w:val="20"/>
        </w:rPr>
        <w:t>This integrated approach to the biofortification strategy can result in the formulation of an optimal course of action to address Se and I deficiency issues under local conditions.</w:t>
      </w:r>
    </w:p>
    <w:p w14:paraId="32DB67E2" w14:textId="0D8AAD46" w:rsidR="0045714D" w:rsidRPr="0018557A" w:rsidRDefault="006F432D" w:rsidP="0045714D">
      <w:pPr>
        <w:widowControl w:val="0"/>
        <w:spacing w:before="120" w:after="120" w:line="240" w:lineRule="auto"/>
        <w:jc w:val="both"/>
        <w:rPr>
          <w:rFonts w:ascii="Arial" w:hAnsi="Arial" w:cs="Arial"/>
          <w:b/>
          <w:bCs/>
        </w:rPr>
      </w:pPr>
      <w:r w:rsidRPr="0018557A">
        <w:rPr>
          <w:rFonts w:ascii="Arial" w:hAnsi="Arial" w:cs="Arial"/>
          <w:b/>
          <w:bCs/>
        </w:rPr>
        <w:t xml:space="preserve">6. </w:t>
      </w:r>
      <w:r w:rsidR="0045714D" w:rsidRPr="0018557A">
        <w:rPr>
          <w:rFonts w:ascii="Arial" w:hAnsi="Arial" w:cs="Arial"/>
          <w:b/>
          <w:bCs/>
        </w:rPr>
        <w:t>CONCLUSION</w:t>
      </w:r>
    </w:p>
    <w:p w14:paraId="262D0665" w14:textId="77777777" w:rsidR="0045714D" w:rsidRPr="0018557A" w:rsidRDefault="0045714D" w:rsidP="006F432D">
      <w:pPr>
        <w:widowControl w:val="0"/>
        <w:spacing w:before="120" w:after="120" w:line="240" w:lineRule="auto"/>
        <w:jc w:val="both"/>
        <w:rPr>
          <w:rFonts w:ascii="Arial" w:hAnsi="Arial" w:cs="Arial"/>
          <w:sz w:val="20"/>
          <w:szCs w:val="20"/>
        </w:rPr>
      </w:pPr>
      <w:r w:rsidRPr="0018557A">
        <w:rPr>
          <w:rFonts w:ascii="Arial" w:hAnsi="Arial" w:cs="Arial"/>
          <w:sz w:val="20"/>
          <w:szCs w:val="20"/>
        </w:rPr>
        <w:t xml:space="preserve">Biofortification is an effective crop-based approach to address the issue of mineral malnutrition by enriching vegetable crops and products with bioavailable nutrients using plant breeding, agronomic practices, or transgenic techniques. Among these strategies, the easiest and quickest method to increase concentration of trace elements like selenium and iodine in plant tissues is agronomic biofortification. Understanding the mechanisms underlying the bioavailability of Se and I </w:t>
      </w:r>
      <w:proofErr w:type="gramStart"/>
      <w:r w:rsidRPr="0018557A">
        <w:rPr>
          <w:rFonts w:ascii="Arial" w:hAnsi="Arial" w:cs="Arial"/>
          <w:sz w:val="20"/>
          <w:szCs w:val="20"/>
        </w:rPr>
        <w:t>allows</w:t>
      </w:r>
      <w:proofErr w:type="gramEnd"/>
      <w:r w:rsidRPr="0018557A">
        <w:rPr>
          <w:rFonts w:ascii="Arial" w:hAnsi="Arial" w:cs="Arial"/>
          <w:sz w:val="20"/>
          <w:szCs w:val="20"/>
        </w:rPr>
        <w:t xml:space="preserve"> determining the best strategy to alleviate their deficiencies in the soil-plant-human chain. While the development and application of biofortified vegetables (and their products) is still in its early, preliminary stages, the field of biofortified crops needs improvement. International health agencies should develop biofortification standards that can be incorporated into legislation to ensure fair trade practices, intellectual property rights, and the preservation of human health and environmental. However, adoption of biofortified vegetable crops by farmers will largely depend on factors such as yield, resistance/tolerance to biotic and abiotic stresses, marketability and consumer acceptance of expensive Se- and I-enriched vegetables.</w:t>
      </w:r>
    </w:p>
    <w:p w14:paraId="241AD687" w14:textId="77777777" w:rsidR="00235748" w:rsidRPr="0018557A" w:rsidRDefault="00235748" w:rsidP="00235748">
      <w:pPr>
        <w:widowControl w:val="0"/>
        <w:spacing w:after="120" w:line="276" w:lineRule="auto"/>
        <w:rPr>
          <w:rFonts w:ascii="Arial" w:eastAsia="Calibri" w:hAnsi="Arial" w:cs="Arial"/>
          <w:b/>
          <w:iCs w:val="0"/>
          <w:kern w:val="2"/>
          <w:lang w:val="en-US"/>
          <w14:ligatures w14:val="standardContextual"/>
        </w:rPr>
      </w:pPr>
      <w:bookmarkStart w:id="1" w:name="_Hlk175894113"/>
      <w:r w:rsidRPr="0018557A">
        <w:rPr>
          <w:rFonts w:ascii="Arial" w:eastAsia="Calibri" w:hAnsi="Arial" w:cs="Arial"/>
          <w:b/>
          <w:iCs w:val="0"/>
          <w:kern w:val="2"/>
          <w:lang w:val="en-US"/>
          <w14:ligatures w14:val="standardContextual"/>
        </w:rPr>
        <w:t>DISCLAIMER (ARTIFICIAL INTELLIGENCE)</w:t>
      </w:r>
    </w:p>
    <w:p w14:paraId="34A4BC54" w14:textId="3D53E0FD" w:rsidR="00235748" w:rsidRPr="0018557A" w:rsidRDefault="00235748" w:rsidP="00235748">
      <w:pPr>
        <w:widowControl w:val="0"/>
        <w:spacing w:after="120" w:line="276" w:lineRule="auto"/>
        <w:jc w:val="both"/>
        <w:rPr>
          <w:rFonts w:ascii="Arial" w:eastAsia="Calibri" w:hAnsi="Arial" w:cs="Arial"/>
          <w:iCs w:val="0"/>
          <w:kern w:val="2"/>
          <w:sz w:val="20"/>
          <w:szCs w:val="20"/>
          <w:lang w:val="en-US"/>
          <w14:ligatures w14:val="standardContextual"/>
        </w:rPr>
      </w:pPr>
      <w:r w:rsidRPr="0018557A">
        <w:rPr>
          <w:rFonts w:ascii="Arial" w:eastAsia="Calibri" w:hAnsi="Arial" w:cs="Arial"/>
          <w:iCs w:val="0"/>
          <w:kern w:val="2"/>
          <w:sz w:val="20"/>
          <w:szCs w:val="20"/>
          <w:lang w:val="en-US"/>
          <w14:ligatures w14:val="standardContextual"/>
        </w:rPr>
        <w:t xml:space="preserve">Authors hereby declare that NO generative AI technologies such as Large Language Models (ChatGPT, COPILOT etc.) and text-to-image generators have been used during writing or editing of the manuscript. </w:t>
      </w:r>
    </w:p>
    <w:p w14:paraId="1F403C3F" w14:textId="77777777" w:rsidR="00452BF1" w:rsidRDefault="00452BF1" w:rsidP="0045714D">
      <w:pPr>
        <w:widowControl w:val="0"/>
        <w:spacing w:before="120" w:after="120" w:line="240" w:lineRule="auto"/>
        <w:jc w:val="both"/>
        <w:rPr>
          <w:rFonts w:ascii="Arial" w:hAnsi="Arial" w:cs="Arial"/>
          <w:b/>
          <w:bCs/>
        </w:rPr>
      </w:pPr>
    </w:p>
    <w:p w14:paraId="7701FCE4" w14:textId="77777777" w:rsidR="00452BF1" w:rsidRDefault="00452BF1" w:rsidP="0045714D">
      <w:pPr>
        <w:widowControl w:val="0"/>
        <w:spacing w:before="120" w:after="120" w:line="240" w:lineRule="auto"/>
        <w:jc w:val="both"/>
        <w:rPr>
          <w:rFonts w:ascii="Arial" w:hAnsi="Arial" w:cs="Arial"/>
          <w:b/>
          <w:bCs/>
        </w:rPr>
      </w:pPr>
    </w:p>
    <w:p w14:paraId="66A9459A" w14:textId="77777777" w:rsidR="00452BF1" w:rsidRDefault="00452BF1" w:rsidP="0045714D">
      <w:pPr>
        <w:widowControl w:val="0"/>
        <w:spacing w:before="120" w:after="120" w:line="240" w:lineRule="auto"/>
        <w:jc w:val="both"/>
        <w:rPr>
          <w:rFonts w:ascii="Arial" w:hAnsi="Arial" w:cs="Arial"/>
          <w:b/>
          <w:bCs/>
        </w:rPr>
      </w:pPr>
    </w:p>
    <w:p w14:paraId="086AD50F" w14:textId="224FB396" w:rsidR="0045714D" w:rsidRPr="0018557A" w:rsidRDefault="0045714D" w:rsidP="0045714D">
      <w:pPr>
        <w:widowControl w:val="0"/>
        <w:spacing w:before="120" w:after="120" w:line="240" w:lineRule="auto"/>
        <w:jc w:val="both"/>
        <w:rPr>
          <w:rFonts w:ascii="Arial" w:hAnsi="Arial" w:cs="Arial"/>
          <w:b/>
          <w:bCs/>
        </w:rPr>
      </w:pPr>
      <w:bookmarkStart w:id="2" w:name="_GoBack"/>
      <w:bookmarkEnd w:id="2"/>
      <w:r w:rsidRPr="0018557A">
        <w:rPr>
          <w:rFonts w:ascii="Arial" w:hAnsi="Arial" w:cs="Arial"/>
          <w:b/>
          <w:bCs/>
        </w:rPr>
        <w:t>REFERENCES</w:t>
      </w:r>
    </w:p>
    <w:bookmarkEnd w:id="1"/>
    <w:p w14:paraId="057C44DE" w14:textId="5967AB6C"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Bouis HE, Saltzman A (2017) Improving nutrition through biofortification: a review of evidence from HarvestPlus, 2003 through 2016. Glob Food </w:t>
      </w:r>
      <w:proofErr w:type="spellStart"/>
      <w:r w:rsidRPr="000604C3">
        <w:rPr>
          <w:rFonts w:ascii="Arial" w:hAnsi="Arial" w:cs="Arial"/>
          <w:sz w:val="20"/>
          <w:szCs w:val="20"/>
        </w:rPr>
        <w:t>Secur</w:t>
      </w:r>
      <w:proofErr w:type="spellEnd"/>
      <w:r w:rsidRPr="000604C3">
        <w:rPr>
          <w:rFonts w:ascii="Arial" w:hAnsi="Arial" w:cs="Arial"/>
          <w:sz w:val="20"/>
          <w:szCs w:val="20"/>
        </w:rPr>
        <w:t> </w:t>
      </w:r>
      <w:r w:rsidRPr="000604C3">
        <w:rPr>
          <w:rFonts w:ascii="Arial" w:hAnsi="Arial" w:cs="Arial"/>
          <w:iCs w:val="0"/>
          <w:sz w:val="20"/>
          <w:szCs w:val="20"/>
        </w:rPr>
        <w:t>12</w:t>
      </w:r>
      <w:r w:rsidRPr="000604C3">
        <w:rPr>
          <w:rFonts w:ascii="Arial" w:hAnsi="Arial" w:cs="Arial"/>
          <w:sz w:val="20"/>
          <w:szCs w:val="20"/>
        </w:rPr>
        <w:t>:49-58.</w:t>
      </w:r>
      <w:r w:rsidR="00646E1B" w:rsidRPr="000604C3">
        <w:rPr>
          <w:rFonts w:ascii="Arial" w:hAnsi="Arial" w:cs="Arial"/>
          <w:sz w:val="20"/>
          <w:szCs w:val="20"/>
        </w:rPr>
        <w:t xml:space="preserve"> Available: </w:t>
      </w:r>
      <w:hyperlink r:id="rId29" w:history="1">
        <w:r w:rsidR="00646E1B" w:rsidRPr="000604C3">
          <w:rPr>
            <w:rStyle w:val="Hyperlink"/>
            <w:rFonts w:ascii="Arial" w:hAnsi="Arial" w:cs="Arial"/>
            <w:sz w:val="20"/>
            <w:szCs w:val="20"/>
          </w:rPr>
          <w:t>https://doi.org/10.1016/j.gfs.2017.01.009</w:t>
        </w:r>
      </w:hyperlink>
    </w:p>
    <w:p w14:paraId="0B6AB6C4" w14:textId="3621456A"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Migliozzi</w:t>
      </w:r>
      <w:proofErr w:type="spellEnd"/>
      <w:r w:rsidRPr="000604C3">
        <w:rPr>
          <w:rFonts w:ascii="Arial" w:hAnsi="Arial" w:cs="Arial"/>
          <w:sz w:val="20"/>
          <w:szCs w:val="20"/>
        </w:rPr>
        <w:t xml:space="preserve"> M, </w:t>
      </w:r>
      <w:proofErr w:type="spellStart"/>
      <w:r w:rsidRPr="000604C3">
        <w:rPr>
          <w:rFonts w:ascii="Arial" w:hAnsi="Arial" w:cs="Arial"/>
          <w:sz w:val="20"/>
          <w:szCs w:val="20"/>
        </w:rPr>
        <w:t>Thavarajah</w:t>
      </w:r>
      <w:proofErr w:type="spellEnd"/>
      <w:r w:rsidRPr="000604C3">
        <w:rPr>
          <w:rFonts w:ascii="Arial" w:hAnsi="Arial" w:cs="Arial"/>
          <w:sz w:val="20"/>
          <w:szCs w:val="20"/>
        </w:rPr>
        <w:t xml:space="preserve"> D, </w:t>
      </w:r>
      <w:proofErr w:type="spellStart"/>
      <w:r w:rsidRPr="000604C3">
        <w:rPr>
          <w:rFonts w:ascii="Arial" w:hAnsi="Arial" w:cs="Arial"/>
          <w:sz w:val="20"/>
          <w:szCs w:val="20"/>
        </w:rPr>
        <w:t>Thavarajah</w:t>
      </w:r>
      <w:proofErr w:type="spellEnd"/>
      <w:r w:rsidRPr="000604C3">
        <w:rPr>
          <w:rFonts w:ascii="Arial" w:hAnsi="Arial" w:cs="Arial"/>
          <w:sz w:val="20"/>
          <w:szCs w:val="20"/>
        </w:rPr>
        <w:t xml:space="preserve"> P, Smith P (2015) Lentil and kale: Complementary nutrient-rich whole food sources to combat micronutrient and calorie malnutrition. </w:t>
      </w:r>
      <w:r w:rsidRPr="000604C3">
        <w:rPr>
          <w:rFonts w:ascii="Arial" w:hAnsi="Arial" w:cs="Arial"/>
          <w:iCs w:val="0"/>
          <w:sz w:val="20"/>
          <w:szCs w:val="20"/>
        </w:rPr>
        <w:t>Nutrients</w:t>
      </w:r>
      <w:r w:rsidRPr="000604C3">
        <w:rPr>
          <w:rFonts w:ascii="Arial" w:hAnsi="Arial" w:cs="Arial"/>
          <w:sz w:val="20"/>
          <w:szCs w:val="20"/>
        </w:rPr>
        <w:t> </w:t>
      </w:r>
      <w:r w:rsidRPr="000604C3">
        <w:rPr>
          <w:rFonts w:ascii="Arial" w:hAnsi="Arial" w:cs="Arial"/>
          <w:iCs w:val="0"/>
          <w:sz w:val="20"/>
          <w:szCs w:val="20"/>
        </w:rPr>
        <w:t>7</w:t>
      </w:r>
      <w:r w:rsidRPr="000604C3">
        <w:rPr>
          <w:rFonts w:ascii="Arial" w:hAnsi="Arial" w:cs="Arial"/>
          <w:sz w:val="20"/>
          <w:szCs w:val="20"/>
        </w:rPr>
        <w:t>(11):9285-9298.</w:t>
      </w:r>
    </w:p>
    <w:p w14:paraId="17F246EF" w14:textId="29CD3B76"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Birol E, Meenakshi JV, Oparinde A, Perez S, Tomlins K (2015) Developing country consumers’ acceptance of biofortified foods: a synthesis. Food Sec 7:555-568.</w:t>
      </w:r>
    </w:p>
    <w:p w14:paraId="44980E79" w14:textId="2A0FD2CB"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sz w:val="20"/>
          <w:szCs w:val="20"/>
        </w:rPr>
        <w:t xml:space="preserve">Vasconcelos MW, </w:t>
      </w:r>
      <w:proofErr w:type="spellStart"/>
      <w:r w:rsidRPr="000604C3">
        <w:rPr>
          <w:rFonts w:ascii="Arial" w:hAnsi="Arial" w:cs="Arial"/>
          <w:sz w:val="20"/>
          <w:szCs w:val="20"/>
        </w:rPr>
        <w:t>Gruissem</w:t>
      </w:r>
      <w:proofErr w:type="spellEnd"/>
      <w:r w:rsidRPr="000604C3">
        <w:rPr>
          <w:rFonts w:ascii="Arial" w:hAnsi="Arial" w:cs="Arial"/>
          <w:sz w:val="20"/>
          <w:szCs w:val="20"/>
        </w:rPr>
        <w:t xml:space="preserve"> W, Bhullar NK (2017) Iron biofortification in the 21st century: setting realistic targets, overcoming obstacles, and new strategies for healthy nutrition. </w:t>
      </w:r>
      <w:proofErr w:type="spellStart"/>
      <w:r w:rsidRPr="000604C3">
        <w:rPr>
          <w:rFonts w:ascii="Arial" w:hAnsi="Arial" w:cs="Arial"/>
          <w:iCs w:val="0"/>
          <w:sz w:val="20"/>
          <w:szCs w:val="20"/>
        </w:rPr>
        <w:t>Curr</w:t>
      </w:r>
      <w:proofErr w:type="spellEnd"/>
      <w:r w:rsidRPr="000604C3">
        <w:rPr>
          <w:rFonts w:ascii="Arial" w:hAnsi="Arial" w:cs="Arial"/>
          <w:iCs w:val="0"/>
          <w:sz w:val="20"/>
          <w:szCs w:val="20"/>
        </w:rPr>
        <w:t xml:space="preserve"> </w:t>
      </w:r>
      <w:proofErr w:type="spellStart"/>
      <w:r w:rsidRPr="000604C3">
        <w:rPr>
          <w:rFonts w:ascii="Arial" w:hAnsi="Arial" w:cs="Arial"/>
          <w:iCs w:val="0"/>
          <w:sz w:val="20"/>
          <w:szCs w:val="20"/>
        </w:rPr>
        <w:t>Opin</w:t>
      </w:r>
      <w:proofErr w:type="spellEnd"/>
      <w:r w:rsidRPr="000604C3">
        <w:rPr>
          <w:rFonts w:ascii="Arial" w:hAnsi="Arial" w:cs="Arial"/>
          <w:iCs w:val="0"/>
          <w:sz w:val="20"/>
          <w:szCs w:val="20"/>
        </w:rPr>
        <w:t xml:space="preserve"> </w:t>
      </w:r>
      <w:proofErr w:type="spellStart"/>
      <w:r w:rsidRPr="000604C3">
        <w:rPr>
          <w:rFonts w:ascii="Arial" w:hAnsi="Arial" w:cs="Arial"/>
          <w:iCs w:val="0"/>
          <w:sz w:val="20"/>
          <w:szCs w:val="20"/>
        </w:rPr>
        <w:t>Biotechnol</w:t>
      </w:r>
      <w:proofErr w:type="spellEnd"/>
      <w:r w:rsidRPr="000604C3">
        <w:rPr>
          <w:rFonts w:ascii="Arial" w:hAnsi="Arial" w:cs="Arial"/>
          <w:iCs w:val="0"/>
          <w:sz w:val="20"/>
          <w:szCs w:val="20"/>
        </w:rPr>
        <w:t> 44:8-15.</w:t>
      </w:r>
      <w:r w:rsidR="0018557A" w:rsidRPr="000604C3">
        <w:rPr>
          <w:rFonts w:ascii="Arial" w:hAnsi="Arial" w:cs="Arial"/>
          <w:iCs w:val="0"/>
          <w:sz w:val="20"/>
          <w:szCs w:val="20"/>
        </w:rPr>
        <w:t xml:space="preserve"> Available:</w:t>
      </w:r>
      <w:r w:rsidR="00646E1B" w:rsidRPr="000604C3">
        <w:rPr>
          <w:rFonts w:ascii="Arial" w:hAnsi="Arial" w:cs="Arial"/>
          <w:iCs w:val="0"/>
          <w:sz w:val="20"/>
          <w:szCs w:val="20"/>
        </w:rPr>
        <w:t xml:space="preserve"> </w:t>
      </w:r>
      <w:hyperlink r:id="rId30" w:history="1">
        <w:r w:rsidR="00646E1B" w:rsidRPr="000604C3">
          <w:rPr>
            <w:rStyle w:val="Hyperlink"/>
            <w:rFonts w:ascii="Arial" w:hAnsi="Arial" w:cs="Arial"/>
            <w:iCs w:val="0"/>
            <w:sz w:val="20"/>
            <w:szCs w:val="20"/>
          </w:rPr>
          <w:t>https://doi.org/10.1016/j.copbio.2016.10.001</w:t>
        </w:r>
      </w:hyperlink>
    </w:p>
    <w:p w14:paraId="18701505" w14:textId="69136FBA"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Nakandalage N, Nicolas M, Norton RM, </w:t>
      </w:r>
      <w:proofErr w:type="spellStart"/>
      <w:r w:rsidRPr="000604C3">
        <w:rPr>
          <w:rFonts w:ascii="Arial" w:hAnsi="Arial" w:cs="Arial"/>
          <w:sz w:val="20"/>
          <w:szCs w:val="20"/>
        </w:rPr>
        <w:t>Hirotsu</w:t>
      </w:r>
      <w:proofErr w:type="spellEnd"/>
      <w:r w:rsidRPr="000604C3">
        <w:rPr>
          <w:rFonts w:ascii="Arial" w:hAnsi="Arial" w:cs="Arial"/>
          <w:sz w:val="20"/>
          <w:szCs w:val="20"/>
        </w:rPr>
        <w:t xml:space="preserve"> N, </w:t>
      </w:r>
      <w:proofErr w:type="spellStart"/>
      <w:r w:rsidRPr="000604C3">
        <w:rPr>
          <w:rFonts w:ascii="Arial" w:hAnsi="Arial" w:cs="Arial"/>
          <w:sz w:val="20"/>
          <w:szCs w:val="20"/>
        </w:rPr>
        <w:t>Milham</w:t>
      </w:r>
      <w:proofErr w:type="spellEnd"/>
      <w:r w:rsidRPr="000604C3">
        <w:rPr>
          <w:rFonts w:ascii="Arial" w:hAnsi="Arial" w:cs="Arial"/>
          <w:sz w:val="20"/>
          <w:szCs w:val="20"/>
        </w:rPr>
        <w:t xml:space="preserve"> PJ, </w:t>
      </w:r>
      <w:proofErr w:type="spellStart"/>
      <w:r w:rsidRPr="000604C3">
        <w:rPr>
          <w:rFonts w:ascii="Arial" w:hAnsi="Arial" w:cs="Arial"/>
          <w:sz w:val="20"/>
          <w:szCs w:val="20"/>
        </w:rPr>
        <w:t>Seneweera</w:t>
      </w:r>
      <w:proofErr w:type="spellEnd"/>
      <w:r w:rsidRPr="000604C3">
        <w:rPr>
          <w:rFonts w:ascii="Arial" w:hAnsi="Arial" w:cs="Arial"/>
          <w:sz w:val="20"/>
          <w:szCs w:val="20"/>
        </w:rPr>
        <w:t xml:space="preserve"> S (2016) Improving rice zinc biofortification success rates through genetic and crop management approaches in a changing environment. Front Plant Sci 7:764.</w:t>
      </w:r>
      <w:r w:rsidR="0018557A" w:rsidRPr="000604C3">
        <w:rPr>
          <w:rFonts w:ascii="Arial" w:hAnsi="Arial" w:cs="Arial"/>
          <w:sz w:val="20"/>
          <w:szCs w:val="20"/>
        </w:rPr>
        <w:t xml:space="preserve"> Available: </w:t>
      </w:r>
      <w:hyperlink r:id="rId31" w:history="1">
        <w:r w:rsidR="0018557A" w:rsidRPr="000604C3">
          <w:rPr>
            <w:rStyle w:val="Hyperlink"/>
            <w:rFonts w:ascii="Arial" w:hAnsi="Arial" w:cs="Arial"/>
            <w:sz w:val="20"/>
            <w:szCs w:val="20"/>
          </w:rPr>
          <w:t>https://doi.org/10.3389/fpls.2016.00764</w:t>
        </w:r>
      </w:hyperlink>
    </w:p>
    <w:p w14:paraId="1EE32B39" w14:textId="20AAED78"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Lyons G (2018) Biofortification of cereals with foliar selenium and iodine could reduce hypothyroidism. Front Plant Sci 9:730.</w:t>
      </w:r>
      <w:r w:rsidR="008331C9" w:rsidRPr="000604C3">
        <w:rPr>
          <w:rFonts w:ascii="Arial" w:hAnsi="Arial" w:cs="Arial"/>
          <w:iCs w:val="0"/>
          <w:sz w:val="20"/>
          <w:szCs w:val="20"/>
        </w:rPr>
        <w:t xml:space="preserve"> Available:</w:t>
      </w:r>
      <w:r w:rsidR="0018557A" w:rsidRPr="000604C3">
        <w:rPr>
          <w:rFonts w:ascii="Arial" w:hAnsi="Arial" w:cs="Arial"/>
          <w:iCs w:val="0"/>
          <w:sz w:val="20"/>
          <w:szCs w:val="20"/>
        </w:rPr>
        <w:t xml:space="preserve"> </w:t>
      </w:r>
      <w:hyperlink r:id="rId32" w:history="1">
        <w:r w:rsidR="0018557A" w:rsidRPr="000604C3">
          <w:rPr>
            <w:rStyle w:val="Hyperlink"/>
            <w:rFonts w:ascii="Arial" w:hAnsi="Arial" w:cs="Arial"/>
            <w:iCs w:val="0"/>
            <w:sz w:val="20"/>
            <w:szCs w:val="20"/>
          </w:rPr>
          <w:t>https://doi.org/10.3389/fpls.2018.00730</w:t>
        </w:r>
      </w:hyperlink>
    </w:p>
    <w:p w14:paraId="0BFDEB59" w14:textId="06650FF0"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de Oliveira VC, </w:t>
      </w:r>
      <w:proofErr w:type="spellStart"/>
      <w:r w:rsidRPr="000604C3">
        <w:rPr>
          <w:rFonts w:ascii="Arial" w:hAnsi="Arial" w:cs="Arial"/>
          <w:sz w:val="20"/>
          <w:szCs w:val="20"/>
        </w:rPr>
        <w:t>Faquin</w:t>
      </w:r>
      <w:proofErr w:type="spellEnd"/>
      <w:r w:rsidRPr="000604C3">
        <w:rPr>
          <w:rFonts w:ascii="Arial" w:hAnsi="Arial" w:cs="Arial"/>
          <w:sz w:val="20"/>
          <w:szCs w:val="20"/>
        </w:rPr>
        <w:t xml:space="preserve"> V, </w:t>
      </w:r>
      <w:proofErr w:type="spellStart"/>
      <w:r w:rsidRPr="000604C3">
        <w:rPr>
          <w:rFonts w:ascii="Arial" w:hAnsi="Arial" w:cs="Arial"/>
          <w:sz w:val="20"/>
          <w:szCs w:val="20"/>
        </w:rPr>
        <w:t>Guimarães</w:t>
      </w:r>
      <w:proofErr w:type="spellEnd"/>
      <w:r w:rsidRPr="000604C3">
        <w:rPr>
          <w:rFonts w:ascii="Arial" w:hAnsi="Arial" w:cs="Arial"/>
          <w:sz w:val="20"/>
          <w:szCs w:val="20"/>
        </w:rPr>
        <w:t xml:space="preserve"> KC, Andrade FR, Pereira J, Guilherme LRG (2018) Agronomic biofortification of carrot with selenium. </w:t>
      </w:r>
      <w:proofErr w:type="spellStart"/>
      <w:r w:rsidRPr="000604C3">
        <w:rPr>
          <w:rFonts w:ascii="Arial" w:hAnsi="Arial" w:cs="Arial"/>
          <w:iCs w:val="0"/>
          <w:sz w:val="20"/>
          <w:szCs w:val="20"/>
        </w:rPr>
        <w:t>Ciênc</w:t>
      </w:r>
      <w:proofErr w:type="spellEnd"/>
      <w:r w:rsidRPr="000604C3">
        <w:rPr>
          <w:rFonts w:ascii="Arial" w:hAnsi="Arial" w:cs="Arial"/>
          <w:iCs w:val="0"/>
          <w:sz w:val="20"/>
          <w:szCs w:val="20"/>
        </w:rPr>
        <w:t xml:space="preserve"> </w:t>
      </w:r>
      <w:proofErr w:type="spellStart"/>
      <w:r w:rsidRPr="000604C3">
        <w:rPr>
          <w:rFonts w:ascii="Arial" w:hAnsi="Arial" w:cs="Arial"/>
          <w:iCs w:val="0"/>
          <w:sz w:val="20"/>
          <w:szCs w:val="20"/>
        </w:rPr>
        <w:t>Agrotec</w:t>
      </w:r>
      <w:proofErr w:type="spellEnd"/>
      <w:r w:rsidRPr="000604C3">
        <w:rPr>
          <w:rFonts w:ascii="Arial" w:hAnsi="Arial" w:cs="Arial"/>
          <w:iCs w:val="0"/>
          <w:sz w:val="20"/>
          <w:szCs w:val="20"/>
        </w:rPr>
        <w:t> 42</w:t>
      </w:r>
      <w:r w:rsidRPr="000604C3">
        <w:rPr>
          <w:rFonts w:ascii="Arial" w:hAnsi="Arial" w:cs="Arial"/>
          <w:sz w:val="20"/>
          <w:szCs w:val="20"/>
        </w:rPr>
        <w:t>:138-147.</w:t>
      </w:r>
    </w:p>
    <w:p w14:paraId="273A6D4E" w14:textId="7273F48F"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Rayman MP (2020) Selenium intake, status, and health: A complex relationship. Hormones 19(1):9-14.</w:t>
      </w:r>
      <w:r w:rsidR="008331C9" w:rsidRPr="000604C3">
        <w:rPr>
          <w:rFonts w:ascii="Arial" w:hAnsi="Arial" w:cs="Arial"/>
          <w:iCs w:val="0"/>
          <w:sz w:val="20"/>
          <w:szCs w:val="20"/>
        </w:rPr>
        <w:t xml:space="preserve"> Available: </w:t>
      </w:r>
      <w:hyperlink r:id="rId33" w:history="1">
        <w:r w:rsidR="008331C9" w:rsidRPr="000604C3">
          <w:rPr>
            <w:rStyle w:val="Hyperlink"/>
            <w:rFonts w:ascii="Arial" w:hAnsi="Arial" w:cs="Arial"/>
            <w:sz w:val="20"/>
            <w:szCs w:val="20"/>
          </w:rPr>
          <w:t>https://doi.org/10.1007/s42000-019-00125-5</w:t>
        </w:r>
      </w:hyperlink>
    </w:p>
    <w:p w14:paraId="0780171E" w14:textId="7E6B98D8"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sz w:val="20"/>
          <w:szCs w:val="20"/>
        </w:rPr>
        <w:t>Tan HW, Mo HY, Lau AT, Xu YM (2018) Selenium species: current status and potentials in cancer prevention and therapy. </w:t>
      </w:r>
      <w:r w:rsidRPr="000604C3">
        <w:rPr>
          <w:rFonts w:ascii="Arial" w:hAnsi="Arial" w:cs="Arial"/>
          <w:iCs w:val="0"/>
          <w:sz w:val="20"/>
          <w:szCs w:val="20"/>
        </w:rPr>
        <w:t>Int J Mol Sci 20(1):75.</w:t>
      </w:r>
      <w:r w:rsidR="008331C9" w:rsidRPr="000604C3">
        <w:rPr>
          <w:rFonts w:ascii="Arial" w:hAnsi="Arial" w:cs="Arial"/>
          <w:iCs w:val="0"/>
          <w:sz w:val="20"/>
          <w:szCs w:val="20"/>
        </w:rPr>
        <w:t xml:space="preserve"> Available:</w:t>
      </w:r>
      <w:r w:rsidR="008331C9" w:rsidRPr="000604C3">
        <w:rPr>
          <w:rFonts w:ascii="Arial" w:hAnsi="Arial" w:cs="Arial"/>
        </w:rPr>
        <w:t xml:space="preserve"> </w:t>
      </w:r>
      <w:hyperlink r:id="rId34" w:history="1">
        <w:r w:rsidR="008331C9" w:rsidRPr="000604C3">
          <w:rPr>
            <w:rStyle w:val="Hyperlink"/>
            <w:rFonts w:ascii="Arial" w:hAnsi="Arial" w:cs="Arial"/>
            <w:iCs w:val="0"/>
            <w:sz w:val="20"/>
            <w:szCs w:val="20"/>
          </w:rPr>
          <w:t>https://doi.org/10.3390/ijms20010075</w:t>
        </w:r>
      </w:hyperlink>
    </w:p>
    <w:p w14:paraId="58037BD7" w14:textId="543FAF2C"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Valea A, Georgescu, CE (2018) Selenoproteins in human body: focus on thyroid pathophysiology. Hormones 17:183-196.</w:t>
      </w:r>
      <w:r w:rsidR="00196D05" w:rsidRPr="000604C3">
        <w:rPr>
          <w:rFonts w:ascii="Arial" w:hAnsi="Arial" w:cs="Arial"/>
          <w:iCs w:val="0"/>
          <w:sz w:val="20"/>
          <w:szCs w:val="20"/>
        </w:rPr>
        <w:t xml:space="preserve"> </w:t>
      </w:r>
      <w:r w:rsidR="007A1C9D" w:rsidRPr="000604C3">
        <w:rPr>
          <w:rFonts w:ascii="Arial" w:hAnsi="Arial" w:cs="Arial"/>
          <w:sz w:val="20"/>
          <w:szCs w:val="20"/>
        </w:rPr>
        <w:t>Available:</w:t>
      </w:r>
      <w:r w:rsidR="007A1C9D">
        <w:rPr>
          <w:rFonts w:ascii="Arial" w:hAnsi="Arial" w:cs="Arial"/>
          <w:sz w:val="20"/>
          <w:szCs w:val="20"/>
        </w:rPr>
        <w:t xml:space="preserve"> </w:t>
      </w:r>
      <w:hyperlink r:id="rId35" w:history="1">
        <w:r w:rsidR="007A1C9D" w:rsidRPr="00E758D6">
          <w:rPr>
            <w:rStyle w:val="Hyperlink"/>
            <w:rFonts w:ascii="Arial" w:hAnsi="Arial" w:cs="Arial"/>
            <w:sz w:val="20"/>
            <w:szCs w:val="20"/>
          </w:rPr>
          <w:t>https://doi.org/10.1007/s42000-018-0033-5</w:t>
        </w:r>
      </w:hyperlink>
    </w:p>
    <w:p w14:paraId="18B2CBD0" w14:textId="22454DAC"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D’Amato R, Fontanella MC, Falcinelli B, </w:t>
      </w:r>
      <w:proofErr w:type="spellStart"/>
      <w:r w:rsidRPr="000604C3">
        <w:rPr>
          <w:rFonts w:ascii="Arial" w:hAnsi="Arial" w:cs="Arial"/>
          <w:sz w:val="20"/>
          <w:szCs w:val="20"/>
        </w:rPr>
        <w:t>Beone</w:t>
      </w:r>
      <w:proofErr w:type="spellEnd"/>
      <w:r w:rsidRPr="000604C3">
        <w:rPr>
          <w:rFonts w:ascii="Arial" w:hAnsi="Arial" w:cs="Arial"/>
          <w:sz w:val="20"/>
          <w:szCs w:val="20"/>
        </w:rPr>
        <w:t xml:space="preserve"> GM, </w:t>
      </w:r>
      <w:proofErr w:type="spellStart"/>
      <w:r w:rsidRPr="000604C3">
        <w:rPr>
          <w:rFonts w:ascii="Arial" w:hAnsi="Arial" w:cs="Arial"/>
          <w:sz w:val="20"/>
          <w:szCs w:val="20"/>
        </w:rPr>
        <w:t>Bravi</w:t>
      </w:r>
      <w:proofErr w:type="spellEnd"/>
      <w:r w:rsidRPr="000604C3">
        <w:rPr>
          <w:rFonts w:ascii="Arial" w:hAnsi="Arial" w:cs="Arial"/>
          <w:sz w:val="20"/>
          <w:szCs w:val="20"/>
        </w:rPr>
        <w:t xml:space="preserve"> E, Marconi O, </w:t>
      </w:r>
      <w:proofErr w:type="spellStart"/>
      <w:r w:rsidRPr="000604C3">
        <w:rPr>
          <w:rFonts w:ascii="Arial" w:hAnsi="Arial" w:cs="Arial"/>
          <w:sz w:val="20"/>
          <w:szCs w:val="20"/>
        </w:rPr>
        <w:t>Benincasa</w:t>
      </w:r>
      <w:proofErr w:type="spellEnd"/>
      <w:r w:rsidRPr="000604C3">
        <w:rPr>
          <w:rFonts w:ascii="Arial" w:hAnsi="Arial" w:cs="Arial"/>
          <w:sz w:val="20"/>
          <w:szCs w:val="20"/>
        </w:rPr>
        <w:t xml:space="preserve"> P, </w:t>
      </w:r>
      <w:proofErr w:type="spellStart"/>
      <w:r w:rsidRPr="000604C3">
        <w:rPr>
          <w:rFonts w:ascii="Arial" w:hAnsi="Arial" w:cs="Arial"/>
          <w:sz w:val="20"/>
          <w:szCs w:val="20"/>
        </w:rPr>
        <w:t>Businelli</w:t>
      </w:r>
      <w:proofErr w:type="spellEnd"/>
      <w:r w:rsidRPr="000604C3">
        <w:rPr>
          <w:rFonts w:ascii="Arial" w:hAnsi="Arial" w:cs="Arial"/>
          <w:sz w:val="20"/>
          <w:szCs w:val="20"/>
        </w:rPr>
        <w:t xml:space="preserve"> D (2018) Selenium biofortification in rice (</w:t>
      </w:r>
      <w:r w:rsidRPr="000604C3">
        <w:rPr>
          <w:rFonts w:ascii="Arial" w:hAnsi="Arial" w:cs="Arial"/>
          <w:i/>
          <w:iCs w:val="0"/>
          <w:sz w:val="20"/>
          <w:szCs w:val="20"/>
        </w:rPr>
        <w:t>Oryza sativa</w:t>
      </w:r>
      <w:r w:rsidRPr="000604C3">
        <w:rPr>
          <w:rFonts w:ascii="Arial" w:hAnsi="Arial" w:cs="Arial"/>
          <w:sz w:val="20"/>
          <w:szCs w:val="20"/>
        </w:rPr>
        <w:t xml:space="preserve"> L.) sprouting: effects on Se yield and nutritional traits with focus on phenolic acid profile. </w:t>
      </w:r>
      <w:r w:rsidRPr="000604C3">
        <w:rPr>
          <w:rFonts w:ascii="Arial" w:hAnsi="Arial" w:cs="Arial"/>
          <w:iCs w:val="0"/>
          <w:sz w:val="20"/>
          <w:szCs w:val="20"/>
        </w:rPr>
        <w:t>J Agric Food Chem</w:t>
      </w:r>
      <w:r w:rsidRPr="000604C3">
        <w:rPr>
          <w:rFonts w:ascii="Arial" w:hAnsi="Arial" w:cs="Arial"/>
          <w:sz w:val="20"/>
          <w:szCs w:val="20"/>
        </w:rPr>
        <w:t xml:space="preserve"> </w:t>
      </w:r>
      <w:r w:rsidRPr="000604C3">
        <w:rPr>
          <w:rFonts w:ascii="Arial" w:hAnsi="Arial" w:cs="Arial"/>
          <w:iCs w:val="0"/>
          <w:sz w:val="20"/>
          <w:szCs w:val="20"/>
        </w:rPr>
        <w:t>66</w:t>
      </w:r>
      <w:r w:rsidRPr="000604C3">
        <w:rPr>
          <w:rFonts w:ascii="Arial" w:hAnsi="Arial" w:cs="Arial"/>
          <w:sz w:val="20"/>
          <w:szCs w:val="20"/>
        </w:rPr>
        <w:t>(16):4082-4090.</w:t>
      </w:r>
    </w:p>
    <w:p w14:paraId="1E41A2D6" w14:textId="77777777"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Trumbo P, Yates AA, Schlicker S, Poos M (2001) Dietary Reference Intakes. J Am Diet Assoc 101(3):294-294.</w:t>
      </w:r>
    </w:p>
    <w:p w14:paraId="7E4AB9D4" w14:textId="26AF0C5E" w:rsidR="00196D05"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Lv C, Yang Y, Jiang L, Gao L, Rong S, Darko G M, Jiang W, Gao Y, Sun D (2017) Association between chronic exposure to different water iodine and thyroid cancer: A retrospective study from 1995 to 2014. Sci Total Environ 609:735-741.</w:t>
      </w:r>
      <w:r w:rsidR="00196D05" w:rsidRPr="000604C3">
        <w:rPr>
          <w:rFonts w:ascii="Arial" w:hAnsi="Arial" w:cs="Arial"/>
          <w:iCs w:val="0"/>
          <w:sz w:val="20"/>
          <w:szCs w:val="20"/>
        </w:rPr>
        <w:t xml:space="preserve"> </w:t>
      </w:r>
      <w:r w:rsidR="00EF0F5A" w:rsidRPr="000604C3">
        <w:rPr>
          <w:rFonts w:ascii="Arial" w:hAnsi="Arial" w:cs="Arial"/>
          <w:sz w:val="20"/>
          <w:szCs w:val="20"/>
        </w:rPr>
        <w:t>Available:</w:t>
      </w:r>
      <w:r w:rsidR="00EF0F5A">
        <w:rPr>
          <w:rFonts w:ascii="Arial" w:hAnsi="Arial" w:cs="Arial"/>
          <w:sz w:val="20"/>
          <w:szCs w:val="20"/>
        </w:rPr>
        <w:t xml:space="preserve"> </w:t>
      </w:r>
      <w:hyperlink r:id="rId36" w:history="1">
        <w:r w:rsidR="00196D05" w:rsidRPr="000604C3">
          <w:rPr>
            <w:rStyle w:val="Hyperlink"/>
            <w:rFonts w:ascii="Arial" w:hAnsi="Arial" w:cs="Arial"/>
            <w:iCs w:val="0"/>
            <w:sz w:val="20"/>
            <w:szCs w:val="20"/>
          </w:rPr>
          <w:t>https://doi.org/10.1016/j.scitotenv.2017.07.101</w:t>
        </w:r>
      </w:hyperlink>
    </w:p>
    <w:p w14:paraId="36177DBB" w14:textId="3206B0AE"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Lawson PG, </w:t>
      </w:r>
      <w:proofErr w:type="spellStart"/>
      <w:r w:rsidRPr="000604C3">
        <w:rPr>
          <w:rFonts w:ascii="Arial" w:hAnsi="Arial" w:cs="Arial"/>
          <w:sz w:val="20"/>
          <w:szCs w:val="20"/>
        </w:rPr>
        <w:t>Daum</w:t>
      </w:r>
      <w:proofErr w:type="spellEnd"/>
      <w:r w:rsidRPr="000604C3">
        <w:rPr>
          <w:rFonts w:ascii="Arial" w:hAnsi="Arial" w:cs="Arial"/>
          <w:sz w:val="20"/>
          <w:szCs w:val="20"/>
        </w:rPr>
        <w:t xml:space="preserve"> D, </w:t>
      </w:r>
      <w:proofErr w:type="spellStart"/>
      <w:r w:rsidRPr="000604C3">
        <w:rPr>
          <w:rFonts w:ascii="Arial" w:hAnsi="Arial" w:cs="Arial"/>
          <w:sz w:val="20"/>
          <w:szCs w:val="20"/>
        </w:rPr>
        <w:t>Czauderna</w:t>
      </w:r>
      <w:proofErr w:type="spellEnd"/>
      <w:r w:rsidRPr="000604C3">
        <w:rPr>
          <w:rFonts w:ascii="Arial" w:hAnsi="Arial" w:cs="Arial"/>
          <w:sz w:val="20"/>
          <w:szCs w:val="20"/>
        </w:rPr>
        <w:t xml:space="preserve"> R, Meuser H, </w:t>
      </w:r>
      <w:proofErr w:type="spellStart"/>
      <w:r w:rsidRPr="000604C3">
        <w:rPr>
          <w:rFonts w:ascii="Arial" w:hAnsi="Arial" w:cs="Arial"/>
          <w:sz w:val="20"/>
          <w:szCs w:val="20"/>
        </w:rPr>
        <w:t>Härtling</w:t>
      </w:r>
      <w:proofErr w:type="spellEnd"/>
      <w:r w:rsidRPr="000604C3">
        <w:rPr>
          <w:rFonts w:ascii="Arial" w:hAnsi="Arial" w:cs="Arial"/>
          <w:sz w:val="20"/>
          <w:szCs w:val="20"/>
        </w:rPr>
        <w:t xml:space="preserve"> JW (2015) Soil versus foliar iodine fertilization as a biofortification strategy for field-grown vegetables. </w:t>
      </w:r>
      <w:r w:rsidRPr="000604C3">
        <w:rPr>
          <w:rFonts w:ascii="Arial" w:hAnsi="Arial" w:cs="Arial"/>
          <w:iCs w:val="0"/>
          <w:sz w:val="20"/>
          <w:szCs w:val="20"/>
        </w:rPr>
        <w:t>Front Plant Sci</w:t>
      </w:r>
      <w:r w:rsidRPr="000604C3">
        <w:rPr>
          <w:rFonts w:ascii="Arial" w:hAnsi="Arial" w:cs="Arial"/>
          <w:sz w:val="20"/>
          <w:szCs w:val="20"/>
        </w:rPr>
        <w:t> </w:t>
      </w:r>
      <w:r w:rsidRPr="000604C3">
        <w:rPr>
          <w:rFonts w:ascii="Arial" w:hAnsi="Arial" w:cs="Arial"/>
          <w:iCs w:val="0"/>
          <w:sz w:val="20"/>
          <w:szCs w:val="20"/>
        </w:rPr>
        <w:t>6</w:t>
      </w:r>
      <w:r w:rsidRPr="000604C3">
        <w:rPr>
          <w:rFonts w:ascii="Arial" w:hAnsi="Arial" w:cs="Arial"/>
          <w:sz w:val="20"/>
          <w:szCs w:val="20"/>
        </w:rPr>
        <w:t>:450.</w:t>
      </w:r>
    </w:p>
    <w:p w14:paraId="3E3F2EC6" w14:textId="77777777"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Patrick L (2008) Iodine: deficiency and therapeutic considerations. </w:t>
      </w:r>
      <w:r w:rsidRPr="000604C3">
        <w:rPr>
          <w:rFonts w:ascii="Arial" w:hAnsi="Arial" w:cs="Arial"/>
          <w:iCs w:val="0"/>
          <w:sz w:val="20"/>
          <w:szCs w:val="20"/>
        </w:rPr>
        <w:t>Altern Med Rev</w:t>
      </w:r>
      <w:r w:rsidRPr="000604C3">
        <w:rPr>
          <w:rFonts w:ascii="Arial" w:hAnsi="Arial" w:cs="Arial"/>
          <w:sz w:val="20"/>
          <w:szCs w:val="20"/>
        </w:rPr>
        <w:t> </w:t>
      </w:r>
      <w:r w:rsidRPr="000604C3">
        <w:rPr>
          <w:rFonts w:ascii="Arial" w:hAnsi="Arial" w:cs="Arial"/>
          <w:iCs w:val="0"/>
          <w:sz w:val="20"/>
          <w:szCs w:val="20"/>
        </w:rPr>
        <w:t>13</w:t>
      </w:r>
      <w:r w:rsidRPr="000604C3">
        <w:rPr>
          <w:rFonts w:ascii="Arial" w:hAnsi="Arial" w:cs="Arial"/>
          <w:sz w:val="20"/>
          <w:szCs w:val="20"/>
        </w:rPr>
        <w:t>(2):116.</w:t>
      </w:r>
    </w:p>
    <w:p w14:paraId="18F2327B" w14:textId="2066E5A5"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iCs w:val="0"/>
          <w:sz w:val="20"/>
          <w:szCs w:val="20"/>
        </w:rPr>
        <w:t xml:space="preserve">Smoleń S, </w:t>
      </w:r>
      <w:proofErr w:type="spellStart"/>
      <w:r w:rsidRPr="000604C3">
        <w:rPr>
          <w:rFonts w:ascii="Arial" w:hAnsi="Arial" w:cs="Arial"/>
          <w:iCs w:val="0"/>
          <w:sz w:val="20"/>
          <w:szCs w:val="20"/>
        </w:rPr>
        <w:t>Skoczylas</w:t>
      </w:r>
      <w:proofErr w:type="spellEnd"/>
      <w:r w:rsidRPr="000604C3">
        <w:rPr>
          <w:rFonts w:ascii="Arial" w:hAnsi="Arial" w:cs="Arial"/>
          <w:iCs w:val="0"/>
          <w:sz w:val="20"/>
          <w:szCs w:val="20"/>
        </w:rPr>
        <w:t xml:space="preserve"> Ł, </w:t>
      </w:r>
      <w:proofErr w:type="spellStart"/>
      <w:r w:rsidRPr="000604C3">
        <w:rPr>
          <w:rFonts w:ascii="Arial" w:hAnsi="Arial" w:cs="Arial"/>
          <w:iCs w:val="0"/>
          <w:sz w:val="20"/>
          <w:szCs w:val="20"/>
        </w:rPr>
        <w:t>Ledwożyw-Smoleń</w:t>
      </w:r>
      <w:proofErr w:type="spellEnd"/>
      <w:r w:rsidRPr="000604C3">
        <w:rPr>
          <w:rFonts w:ascii="Arial" w:hAnsi="Arial" w:cs="Arial"/>
          <w:iCs w:val="0"/>
          <w:sz w:val="20"/>
          <w:szCs w:val="20"/>
        </w:rPr>
        <w:t xml:space="preserve"> I, </w:t>
      </w:r>
      <w:proofErr w:type="spellStart"/>
      <w:r w:rsidRPr="000604C3">
        <w:rPr>
          <w:rFonts w:ascii="Arial" w:hAnsi="Arial" w:cs="Arial"/>
          <w:iCs w:val="0"/>
          <w:sz w:val="20"/>
          <w:szCs w:val="20"/>
        </w:rPr>
        <w:t>Rakoczy</w:t>
      </w:r>
      <w:proofErr w:type="spellEnd"/>
      <w:r w:rsidRPr="000604C3">
        <w:rPr>
          <w:rFonts w:ascii="Arial" w:hAnsi="Arial" w:cs="Arial"/>
          <w:iCs w:val="0"/>
          <w:sz w:val="20"/>
          <w:szCs w:val="20"/>
        </w:rPr>
        <w:t xml:space="preserve"> R</w:t>
      </w:r>
      <w:r w:rsidRPr="000604C3">
        <w:rPr>
          <w:rFonts w:ascii="Arial" w:hAnsi="Arial" w:cs="Arial"/>
          <w:sz w:val="20"/>
          <w:szCs w:val="20"/>
        </w:rPr>
        <w:t xml:space="preserve">, </w:t>
      </w:r>
      <w:proofErr w:type="spellStart"/>
      <w:r w:rsidRPr="000604C3">
        <w:rPr>
          <w:rFonts w:ascii="Arial" w:hAnsi="Arial" w:cs="Arial"/>
          <w:sz w:val="20"/>
          <w:szCs w:val="20"/>
        </w:rPr>
        <w:t>Kopeć</w:t>
      </w:r>
      <w:proofErr w:type="spellEnd"/>
      <w:r w:rsidRPr="000604C3">
        <w:rPr>
          <w:rFonts w:ascii="Arial" w:hAnsi="Arial" w:cs="Arial"/>
          <w:sz w:val="20"/>
          <w:szCs w:val="20"/>
        </w:rPr>
        <w:t xml:space="preserve"> A, </w:t>
      </w:r>
      <w:proofErr w:type="spellStart"/>
      <w:r w:rsidRPr="000604C3">
        <w:rPr>
          <w:rFonts w:ascii="Arial" w:hAnsi="Arial" w:cs="Arial"/>
          <w:sz w:val="20"/>
          <w:szCs w:val="20"/>
        </w:rPr>
        <w:t>Piątkowska</w:t>
      </w:r>
      <w:proofErr w:type="spellEnd"/>
      <w:r w:rsidRPr="000604C3">
        <w:rPr>
          <w:rFonts w:ascii="Arial" w:hAnsi="Arial" w:cs="Arial"/>
          <w:sz w:val="20"/>
          <w:szCs w:val="20"/>
        </w:rPr>
        <w:t xml:space="preserve"> E, </w:t>
      </w:r>
      <w:proofErr w:type="spellStart"/>
      <w:r w:rsidRPr="000604C3">
        <w:rPr>
          <w:rFonts w:ascii="Arial" w:hAnsi="Arial" w:cs="Arial"/>
          <w:sz w:val="20"/>
          <w:szCs w:val="20"/>
        </w:rPr>
        <w:t>Bieżanowska-Kopeć</w:t>
      </w:r>
      <w:proofErr w:type="spellEnd"/>
      <w:r w:rsidRPr="000604C3">
        <w:rPr>
          <w:rFonts w:ascii="Arial" w:hAnsi="Arial" w:cs="Arial"/>
          <w:sz w:val="20"/>
          <w:szCs w:val="20"/>
        </w:rPr>
        <w:t xml:space="preserve"> R, </w:t>
      </w:r>
      <w:proofErr w:type="spellStart"/>
      <w:r w:rsidRPr="000604C3">
        <w:rPr>
          <w:rFonts w:ascii="Arial" w:hAnsi="Arial" w:cs="Arial"/>
          <w:sz w:val="20"/>
          <w:szCs w:val="20"/>
        </w:rPr>
        <w:t>Koronowicz</w:t>
      </w:r>
      <w:proofErr w:type="spellEnd"/>
      <w:r w:rsidRPr="000604C3">
        <w:rPr>
          <w:rFonts w:ascii="Arial" w:hAnsi="Arial" w:cs="Arial"/>
          <w:sz w:val="20"/>
          <w:szCs w:val="20"/>
        </w:rPr>
        <w:t xml:space="preserve"> A and Kapusta-Duch J (2016). Biofortification of carrot (</w:t>
      </w:r>
      <w:r w:rsidRPr="000604C3">
        <w:rPr>
          <w:rFonts w:ascii="Arial" w:hAnsi="Arial" w:cs="Arial"/>
          <w:i/>
          <w:iCs w:val="0"/>
          <w:sz w:val="20"/>
          <w:szCs w:val="20"/>
        </w:rPr>
        <w:t>Daucus carota</w:t>
      </w:r>
      <w:r w:rsidRPr="000604C3">
        <w:rPr>
          <w:rFonts w:ascii="Arial" w:hAnsi="Arial" w:cs="Arial"/>
          <w:sz w:val="20"/>
          <w:szCs w:val="20"/>
        </w:rPr>
        <w:t xml:space="preserve"> L.) with iodine and selenium in a field experiment. </w:t>
      </w:r>
      <w:r w:rsidRPr="000604C3">
        <w:rPr>
          <w:rFonts w:ascii="Arial" w:hAnsi="Arial" w:cs="Arial"/>
          <w:iCs w:val="0"/>
          <w:sz w:val="20"/>
          <w:szCs w:val="20"/>
        </w:rPr>
        <w:t>Front Plant Sci</w:t>
      </w:r>
      <w:r w:rsidRPr="000604C3">
        <w:rPr>
          <w:rFonts w:ascii="Arial" w:hAnsi="Arial" w:cs="Arial"/>
          <w:sz w:val="20"/>
          <w:szCs w:val="20"/>
        </w:rPr>
        <w:t> </w:t>
      </w:r>
      <w:r w:rsidRPr="000604C3">
        <w:rPr>
          <w:rFonts w:ascii="Arial" w:hAnsi="Arial" w:cs="Arial"/>
          <w:iCs w:val="0"/>
          <w:sz w:val="20"/>
          <w:szCs w:val="20"/>
        </w:rPr>
        <w:t>7</w:t>
      </w:r>
      <w:r w:rsidRPr="000604C3">
        <w:rPr>
          <w:rFonts w:ascii="Arial" w:hAnsi="Arial" w:cs="Arial"/>
          <w:sz w:val="20"/>
          <w:szCs w:val="20"/>
        </w:rPr>
        <w:t>:730.</w:t>
      </w:r>
    </w:p>
    <w:p w14:paraId="1E875647" w14:textId="69F02A89"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Gonzali S, Kiferle C, Perata P (2017) Iodine biofortification of crops: agronomic biofortification, metabolic engineering and iodine bioavailability. </w:t>
      </w:r>
      <w:proofErr w:type="spellStart"/>
      <w:r w:rsidRPr="000604C3">
        <w:rPr>
          <w:rFonts w:ascii="Arial" w:hAnsi="Arial" w:cs="Arial"/>
          <w:iCs w:val="0"/>
          <w:sz w:val="20"/>
          <w:szCs w:val="20"/>
        </w:rPr>
        <w:t>Curr</w:t>
      </w:r>
      <w:proofErr w:type="spellEnd"/>
      <w:r w:rsidRPr="000604C3">
        <w:rPr>
          <w:rFonts w:ascii="Arial" w:hAnsi="Arial" w:cs="Arial"/>
          <w:iCs w:val="0"/>
          <w:sz w:val="20"/>
          <w:szCs w:val="20"/>
        </w:rPr>
        <w:t xml:space="preserve"> </w:t>
      </w:r>
      <w:proofErr w:type="spellStart"/>
      <w:r w:rsidRPr="000604C3">
        <w:rPr>
          <w:rFonts w:ascii="Arial" w:hAnsi="Arial" w:cs="Arial"/>
          <w:iCs w:val="0"/>
          <w:sz w:val="20"/>
          <w:szCs w:val="20"/>
        </w:rPr>
        <w:t>Opin</w:t>
      </w:r>
      <w:proofErr w:type="spellEnd"/>
      <w:r w:rsidRPr="000604C3">
        <w:rPr>
          <w:rFonts w:ascii="Arial" w:hAnsi="Arial" w:cs="Arial"/>
          <w:iCs w:val="0"/>
          <w:sz w:val="20"/>
          <w:szCs w:val="20"/>
        </w:rPr>
        <w:t xml:space="preserve"> </w:t>
      </w:r>
      <w:proofErr w:type="spellStart"/>
      <w:r w:rsidRPr="000604C3">
        <w:rPr>
          <w:rFonts w:ascii="Arial" w:hAnsi="Arial" w:cs="Arial"/>
          <w:iCs w:val="0"/>
          <w:sz w:val="20"/>
          <w:szCs w:val="20"/>
        </w:rPr>
        <w:t>Biotechnol</w:t>
      </w:r>
      <w:proofErr w:type="spellEnd"/>
      <w:r w:rsidRPr="000604C3">
        <w:rPr>
          <w:rFonts w:ascii="Arial" w:hAnsi="Arial" w:cs="Arial"/>
          <w:iCs w:val="0"/>
          <w:sz w:val="20"/>
          <w:szCs w:val="20"/>
        </w:rPr>
        <w:t xml:space="preserve"> 44:16-26.</w:t>
      </w:r>
    </w:p>
    <w:p w14:paraId="772C5D70" w14:textId="513316B2" w:rsidR="00196D05"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García Márquez V, Morelos Moreno Á, Benavides Mendoza A, Medrano Macías J (2020) Ionic selenium and </w:t>
      </w:r>
      <w:proofErr w:type="spellStart"/>
      <w:r w:rsidRPr="000604C3">
        <w:rPr>
          <w:rFonts w:ascii="Arial" w:hAnsi="Arial" w:cs="Arial"/>
          <w:sz w:val="20"/>
          <w:szCs w:val="20"/>
        </w:rPr>
        <w:t>nanoselenium</w:t>
      </w:r>
      <w:proofErr w:type="spellEnd"/>
      <w:r w:rsidRPr="000604C3">
        <w:rPr>
          <w:rFonts w:ascii="Arial" w:hAnsi="Arial" w:cs="Arial"/>
          <w:sz w:val="20"/>
          <w:szCs w:val="20"/>
        </w:rPr>
        <w:t xml:space="preserve"> as </w:t>
      </w:r>
      <w:proofErr w:type="spellStart"/>
      <w:r w:rsidRPr="000604C3">
        <w:rPr>
          <w:rFonts w:ascii="Arial" w:hAnsi="Arial" w:cs="Arial"/>
          <w:sz w:val="20"/>
          <w:szCs w:val="20"/>
        </w:rPr>
        <w:t>biofortifiers</w:t>
      </w:r>
      <w:proofErr w:type="spellEnd"/>
      <w:r w:rsidRPr="000604C3">
        <w:rPr>
          <w:rFonts w:ascii="Arial" w:hAnsi="Arial" w:cs="Arial"/>
          <w:sz w:val="20"/>
          <w:szCs w:val="20"/>
        </w:rPr>
        <w:t xml:space="preserve"> and stimulators of plant metabolism. </w:t>
      </w:r>
      <w:r w:rsidRPr="000604C3">
        <w:rPr>
          <w:rFonts w:ascii="Arial" w:hAnsi="Arial" w:cs="Arial"/>
          <w:iCs w:val="0"/>
          <w:sz w:val="20"/>
          <w:szCs w:val="20"/>
        </w:rPr>
        <w:t>Agronomy</w:t>
      </w:r>
      <w:r w:rsidRPr="000604C3">
        <w:rPr>
          <w:rFonts w:ascii="Arial" w:hAnsi="Arial" w:cs="Arial"/>
          <w:sz w:val="20"/>
          <w:szCs w:val="20"/>
        </w:rPr>
        <w:t> </w:t>
      </w:r>
      <w:r w:rsidRPr="000604C3">
        <w:rPr>
          <w:rFonts w:ascii="Arial" w:hAnsi="Arial" w:cs="Arial"/>
          <w:iCs w:val="0"/>
          <w:sz w:val="20"/>
          <w:szCs w:val="20"/>
        </w:rPr>
        <w:t>10</w:t>
      </w:r>
      <w:r w:rsidRPr="000604C3">
        <w:rPr>
          <w:rFonts w:ascii="Arial" w:hAnsi="Arial" w:cs="Arial"/>
          <w:sz w:val="20"/>
          <w:szCs w:val="20"/>
        </w:rPr>
        <w:t>(9):1399.</w:t>
      </w:r>
      <w:r w:rsidR="00196D05" w:rsidRPr="000604C3">
        <w:rPr>
          <w:rFonts w:ascii="Arial" w:hAnsi="Arial" w:cs="Arial"/>
        </w:rPr>
        <w:t xml:space="preserve"> </w:t>
      </w:r>
      <w:r w:rsidR="00EF0F5A" w:rsidRPr="000604C3">
        <w:rPr>
          <w:rFonts w:ascii="Arial" w:hAnsi="Arial" w:cs="Arial"/>
          <w:sz w:val="20"/>
          <w:szCs w:val="20"/>
        </w:rPr>
        <w:t>Available:</w:t>
      </w:r>
      <w:r w:rsidR="00EF0F5A">
        <w:rPr>
          <w:rFonts w:ascii="Arial" w:hAnsi="Arial" w:cs="Arial"/>
          <w:sz w:val="20"/>
          <w:szCs w:val="20"/>
        </w:rPr>
        <w:t xml:space="preserve"> </w:t>
      </w:r>
      <w:hyperlink r:id="rId37" w:history="1">
        <w:r w:rsidR="00196D05" w:rsidRPr="000604C3">
          <w:rPr>
            <w:rStyle w:val="Hyperlink"/>
            <w:rFonts w:ascii="Arial" w:hAnsi="Arial" w:cs="Arial"/>
            <w:sz w:val="20"/>
            <w:szCs w:val="20"/>
          </w:rPr>
          <w:t>https://doi.org/10.3390/agronomy10091399</w:t>
        </w:r>
      </w:hyperlink>
    </w:p>
    <w:p w14:paraId="7802754D" w14:textId="68DA0A10"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Carvalho SM, Vasconcelos MW (2013) Producing more with less: Strategies and novel technologies for plant-based food biofortification. </w:t>
      </w:r>
      <w:r w:rsidRPr="000604C3">
        <w:rPr>
          <w:rFonts w:ascii="Arial" w:hAnsi="Arial" w:cs="Arial"/>
          <w:iCs w:val="0"/>
          <w:sz w:val="20"/>
          <w:szCs w:val="20"/>
        </w:rPr>
        <w:t>Food Res Int</w:t>
      </w:r>
      <w:r w:rsidRPr="000604C3">
        <w:rPr>
          <w:rFonts w:ascii="Arial" w:hAnsi="Arial" w:cs="Arial"/>
          <w:i/>
          <w:sz w:val="20"/>
          <w:szCs w:val="20"/>
        </w:rPr>
        <w:t xml:space="preserve"> </w:t>
      </w:r>
      <w:r w:rsidRPr="000604C3">
        <w:rPr>
          <w:rFonts w:ascii="Arial" w:hAnsi="Arial" w:cs="Arial"/>
          <w:iCs w:val="0"/>
          <w:sz w:val="20"/>
          <w:szCs w:val="20"/>
        </w:rPr>
        <w:t>54</w:t>
      </w:r>
      <w:r w:rsidRPr="000604C3">
        <w:rPr>
          <w:rFonts w:ascii="Arial" w:hAnsi="Arial" w:cs="Arial"/>
          <w:sz w:val="20"/>
          <w:szCs w:val="20"/>
        </w:rPr>
        <w:t>(1):961-971.</w:t>
      </w:r>
    </w:p>
    <w:p w14:paraId="115B0BC7" w14:textId="7AD63933"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sz w:val="20"/>
          <w:szCs w:val="20"/>
        </w:rPr>
        <w:t>Pilon-Smits EA (2014) Selenium in plants. In </w:t>
      </w:r>
      <w:r w:rsidRPr="000604C3">
        <w:rPr>
          <w:rFonts w:ascii="Arial" w:hAnsi="Arial" w:cs="Arial"/>
          <w:iCs w:val="0"/>
          <w:sz w:val="20"/>
          <w:szCs w:val="20"/>
        </w:rPr>
        <w:t>Progress in Botany: Vol. 76 (pp. 93-107). Cham: Springer International Publishing.</w:t>
      </w:r>
    </w:p>
    <w:p w14:paraId="6CDF8E0F" w14:textId="557C97D2"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Pandey R (2015) Mineral nutrition of plants. Plant Biology and Biotechnology: Volume I: Plant Diversity, Organization, Function and Improvement 499-538.</w:t>
      </w:r>
    </w:p>
    <w:p w14:paraId="5759BB33" w14:textId="051FF8C1"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sz w:val="20"/>
          <w:szCs w:val="20"/>
        </w:rPr>
        <w:t xml:space="preserve">Lopes G, Ávila FW, Guilherme LRG (2017) Selenium </w:t>
      </w:r>
      <w:proofErr w:type="spellStart"/>
      <w:r w:rsidRPr="000604C3">
        <w:rPr>
          <w:rFonts w:ascii="Arial" w:hAnsi="Arial" w:cs="Arial"/>
          <w:sz w:val="20"/>
          <w:szCs w:val="20"/>
        </w:rPr>
        <w:t>behavior</w:t>
      </w:r>
      <w:proofErr w:type="spellEnd"/>
      <w:r w:rsidRPr="000604C3">
        <w:rPr>
          <w:rFonts w:ascii="Arial" w:hAnsi="Arial" w:cs="Arial"/>
          <w:sz w:val="20"/>
          <w:szCs w:val="20"/>
        </w:rPr>
        <w:t xml:space="preserve"> in the soil environment and its implication for human health. </w:t>
      </w:r>
      <w:proofErr w:type="spellStart"/>
      <w:r w:rsidRPr="000604C3">
        <w:rPr>
          <w:rFonts w:ascii="Arial" w:hAnsi="Arial" w:cs="Arial"/>
          <w:iCs w:val="0"/>
          <w:sz w:val="20"/>
          <w:szCs w:val="20"/>
        </w:rPr>
        <w:t>Ciênc</w:t>
      </w:r>
      <w:proofErr w:type="spellEnd"/>
      <w:r w:rsidRPr="000604C3">
        <w:rPr>
          <w:rFonts w:ascii="Arial" w:hAnsi="Arial" w:cs="Arial"/>
          <w:iCs w:val="0"/>
          <w:sz w:val="20"/>
          <w:szCs w:val="20"/>
        </w:rPr>
        <w:t xml:space="preserve"> </w:t>
      </w:r>
      <w:proofErr w:type="spellStart"/>
      <w:r w:rsidRPr="000604C3">
        <w:rPr>
          <w:rFonts w:ascii="Arial" w:hAnsi="Arial" w:cs="Arial"/>
          <w:iCs w:val="0"/>
          <w:sz w:val="20"/>
          <w:szCs w:val="20"/>
        </w:rPr>
        <w:t>Agrotec</w:t>
      </w:r>
      <w:proofErr w:type="spellEnd"/>
      <w:r w:rsidRPr="000604C3">
        <w:rPr>
          <w:rFonts w:ascii="Arial" w:hAnsi="Arial" w:cs="Arial"/>
          <w:iCs w:val="0"/>
          <w:sz w:val="20"/>
          <w:szCs w:val="20"/>
        </w:rPr>
        <w:t> 41(6):605-615.</w:t>
      </w:r>
    </w:p>
    <w:p w14:paraId="286F8725" w14:textId="4360ECC5"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Fordyce FM (2012) Selenium deficiency and toxicity in the environment. In </w:t>
      </w:r>
      <w:r w:rsidRPr="000604C3">
        <w:rPr>
          <w:rFonts w:ascii="Arial" w:hAnsi="Arial" w:cs="Arial"/>
          <w:i/>
          <w:sz w:val="20"/>
          <w:szCs w:val="20"/>
        </w:rPr>
        <w:t>Essentials of Medical Geology: Revised edition</w:t>
      </w:r>
      <w:r w:rsidRPr="000604C3">
        <w:rPr>
          <w:rFonts w:ascii="Arial" w:hAnsi="Arial" w:cs="Arial"/>
          <w:sz w:val="20"/>
          <w:szCs w:val="20"/>
        </w:rPr>
        <w:t> (pp. 375-416). Dordrecht: Springer Netherlands.</w:t>
      </w:r>
    </w:p>
    <w:p w14:paraId="10376B23" w14:textId="7BBF4C20" w:rsidR="002B5979" w:rsidRPr="00154620"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Chauhan R, Awasthi S, Srivastava S, Dwivedi S, Pilon-Smits EA, </w:t>
      </w:r>
      <w:proofErr w:type="spellStart"/>
      <w:r w:rsidRPr="000604C3">
        <w:rPr>
          <w:rFonts w:ascii="Arial" w:hAnsi="Arial" w:cs="Arial"/>
          <w:sz w:val="20"/>
          <w:szCs w:val="20"/>
        </w:rPr>
        <w:t>Dhankher</w:t>
      </w:r>
      <w:proofErr w:type="spellEnd"/>
      <w:r w:rsidRPr="000604C3">
        <w:rPr>
          <w:rFonts w:ascii="Arial" w:hAnsi="Arial" w:cs="Arial"/>
          <w:sz w:val="20"/>
          <w:szCs w:val="20"/>
        </w:rPr>
        <w:t xml:space="preserve"> OP, Tripathi RD (2019) Understanding selenium metabolism in plants and its role as a beneficial element. Crit Rev Env Sci Tech 49(21):1937-1958.</w:t>
      </w:r>
      <w:r w:rsidR="002B5979" w:rsidRPr="000604C3">
        <w:rPr>
          <w:rFonts w:ascii="Arial" w:hAnsi="Arial" w:cs="Arial"/>
          <w:sz w:val="20"/>
          <w:szCs w:val="20"/>
        </w:rPr>
        <w:t xml:space="preserve"> </w:t>
      </w:r>
      <w:r w:rsidR="00EF0F5A" w:rsidRPr="000604C3">
        <w:rPr>
          <w:rFonts w:ascii="Arial" w:hAnsi="Arial" w:cs="Arial"/>
          <w:sz w:val="20"/>
          <w:szCs w:val="20"/>
        </w:rPr>
        <w:t>Available:</w:t>
      </w:r>
      <w:r w:rsidR="00EF0F5A">
        <w:rPr>
          <w:rFonts w:ascii="Arial" w:hAnsi="Arial" w:cs="Arial"/>
          <w:sz w:val="20"/>
          <w:szCs w:val="20"/>
        </w:rPr>
        <w:t xml:space="preserve"> </w:t>
      </w:r>
      <w:hyperlink r:id="rId38" w:history="1">
        <w:r w:rsidR="00154620" w:rsidRPr="00E758D6">
          <w:rPr>
            <w:rStyle w:val="Hyperlink"/>
            <w:rFonts w:ascii="Arial" w:hAnsi="Arial" w:cs="Arial"/>
            <w:sz w:val="20"/>
            <w:szCs w:val="20"/>
          </w:rPr>
          <w:t>https://doi.org/10.1080/10643389.2019.1598240</w:t>
        </w:r>
      </w:hyperlink>
    </w:p>
    <w:p w14:paraId="073C63C0" w14:textId="3AB403C6" w:rsidR="002B5979"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lastRenderedPageBreak/>
        <w:t>Gupta M, Gupta S (2017) An overview of selenium uptake, metabolism, and toxicity in plants. Front Plant Sci 7:2074.</w:t>
      </w:r>
      <w:r w:rsidR="002B5979" w:rsidRPr="000604C3">
        <w:rPr>
          <w:rFonts w:ascii="Arial" w:hAnsi="Arial" w:cs="Arial"/>
          <w:iCs w:val="0"/>
          <w:sz w:val="20"/>
          <w:szCs w:val="20"/>
        </w:rPr>
        <w:t xml:space="preserve"> </w:t>
      </w:r>
      <w:r w:rsidR="00EF0F5A" w:rsidRPr="000604C3">
        <w:rPr>
          <w:rFonts w:ascii="Arial" w:hAnsi="Arial" w:cs="Arial"/>
          <w:sz w:val="20"/>
          <w:szCs w:val="20"/>
        </w:rPr>
        <w:t>Available:</w:t>
      </w:r>
      <w:r w:rsidR="00EF0F5A">
        <w:rPr>
          <w:rFonts w:ascii="Arial" w:hAnsi="Arial" w:cs="Arial"/>
          <w:sz w:val="20"/>
          <w:szCs w:val="20"/>
        </w:rPr>
        <w:t xml:space="preserve"> </w:t>
      </w:r>
      <w:hyperlink r:id="rId39" w:history="1">
        <w:r w:rsidR="002B5979" w:rsidRPr="000604C3">
          <w:rPr>
            <w:rStyle w:val="Hyperlink"/>
            <w:rFonts w:ascii="Arial" w:hAnsi="Arial" w:cs="Arial"/>
            <w:iCs w:val="0"/>
            <w:sz w:val="20"/>
            <w:szCs w:val="20"/>
          </w:rPr>
          <w:t>https://doi.org/10.3389/fpls.2016.02074</w:t>
        </w:r>
      </w:hyperlink>
    </w:p>
    <w:p w14:paraId="28D19431" w14:textId="4A88DA82"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Schiavon M, Pilon</w:t>
      </w:r>
      <w:r w:rsidRPr="000604C3">
        <w:rPr>
          <w:rFonts w:ascii="Cambria Math" w:hAnsi="Cambria Math" w:cs="Cambria Math"/>
          <w:sz w:val="20"/>
          <w:szCs w:val="20"/>
        </w:rPr>
        <w:t>‐</w:t>
      </w:r>
      <w:r w:rsidRPr="000604C3">
        <w:rPr>
          <w:rFonts w:ascii="Arial" w:hAnsi="Arial" w:cs="Arial"/>
          <w:sz w:val="20"/>
          <w:szCs w:val="20"/>
        </w:rPr>
        <w:t>Smits EA (2017). The fascinating facets of plant selenium accumulation–biochemistry, physiology, evolution and ecology. New Phytol 213(4):1582-1596.</w:t>
      </w:r>
    </w:p>
    <w:p w14:paraId="66A02144" w14:textId="27019FEB" w:rsidR="002B5979"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shd w:val="clear" w:color="auto" w:fill="FFFFFF"/>
        </w:rPr>
      </w:pPr>
      <w:r w:rsidRPr="000604C3">
        <w:rPr>
          <w:rFonts w:ascii="Arial" w:hAnsi="Arial" w:cs="Arial"/>
          <w:sz w:val="20"/>
          <w:szCs w:val="20"/>
        </w:rPr>
        <w:t>White PJ (2018) Selenium metabolism in plants. </w:t>
      </w:r>
      <w:proofErr w:type="spellStart"/>
      <w:r w:rsidRPr="000604C3">
        <w:rPr>
          <w:rFonts w:ascii="Arial" w:hAnsi="Arial" w:cs="Arial"/>
          <w:iCs w:val="0"/>
          <w:sz w:val="20"/>
          <w:szCs w:val="20"/>
        </w:rPr>
        <w:t>Biochim</w:t>
      </w:r>
      <w:proofErr w:type="spellEnd"/>
      <w:r w:rsidRPr="000604C3">
        <w:rPr>
          <w:rFonts w:ascii="Arial" w:hAnsi="Arial" w:cs="Arial"/>
          <w:iCs w:val="0"/>
          <w:sz w:val="20"/>
          <w:szCs w:val="20"/>
        </w:rPr>
        <w:t xml:space="preserve"> </w:t>
      </w:r>
      <w:proofErr w:type="spellStart"/>
      <w:r w:rsidRPr="000604C3">
        <w:rPr>
          <w:rFonts w:ascii="Arial" w:hAnsi="Arial" w:cs="Arial"/>
          <w:iCs w:val="0"/>
          <w:sz w:val="20"/>
          <w:szCs w:val="20"/>
        </w:rPr>
        <w:t>Biophys</w:t>
      </w:r>
      <w:proofErr w:type="spellEnd"/>
      <w:r w:rsidRPr="000604C3">
        <w:rPr>
          <w:rFonts w:ascii="Arial" w:hAnsi="Arial" w:cs="Arial"/>
          <w:iCs w:val="0"/>
          <w:sz w:val="20"/>
          <w:szCs w:val="20"/>
        </w:rPr>
        <w:t xml:space="preserve"> Acta Gen Subj 1862(11):2333-2342.</w:t>
      </w:r>
      <w:r w:rsidR="002B5979" w:rsidRPr="000604C3">
        <w:rPr>
          <w:rFonts w:ascii="Arial" w:hAnsi="Arial" w:cs="Arial"/>
          <w:iCs w:val="0"/>
          <w:sz w:val="20"/>
          <w:szCs w:val="20"/>
        </w:rPr>
        <w:t xml:space="preserve"> </w:t>
      </w:r>
      <w:r w:rsidR="00EF0F5A" w:rsidRPr="000604C3">
        <w:rPr>
          <w:rFonts w:ascii="Arial" w:hAnsi="Arial" w:cs="Arial"/>
          <w:sz w:val="20"/>
          <w:szCs w:val="20"/>
        </w:rPr>
        <w:t>Available:</w:t>
      </w:r>
      <w:r w:rsidR="00EF0F5A">
        <w:rPr>
          <w:rFonts w:ascii="Arial" w:hAnsi="Arial" w:cs="Arial"/>
          <w:sz w:val="20"/>
          <w:szCs w:val="20"/>
        </w:rPr>
        <w:t xml:space="preserve"> </w:t>
      </w:r>
      <w:hyperlink r:id="rId40" w:history="1">
        <w:r w:rsidR="002B5979" w:rsidRPr="000604C3">
          <w:rPr>
            <w:rStyle w:val="Hyperlink"/>
            <w:rFonts w:ascii="Arial" w:hAnsi="Arial" w:cs="Arial"/>
            <w:iCs w:val="0"/>
            <w:sz w:val="20"/>
            <w:szCs w:val="20"/>
          </w:rPr>
          <w:t>https://doi.org/10.1016/j.bbagen.2018.05.006</w:t>
        </w:r>
      </w:hyperlink>
    </w:p>
    <w:p w14:paraId="1E2324D9" w14:textId="2D64B629"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shd w:val="clear" w:color="auto" w:fill="FFFFFF"/>
        </w:rPr>
      </w:pPr>
      <w:r w:rsidRPr="000604C3">
        <w:rPr>
          <w:rFonts w:ascii="Arial" w:hAnsi="Arial" w:cs="Arial"/>
          <w:sz w:val="20"/>
          <w:szCs w:val="20"/>
        </w:rPr>
        <w:t xml:space="preserve">Kikkert J, Hale B, </w:t>
      </w:r>
      <w:proofErr w:type="spellStart"/>
      <w:r w:rsidRPr="000604C3">
        <w:rPr>
          <w:rFonts w:ascii="Arial" w:hAnsi="Arial" w:cs="Arial"/>
          <w:sz w:val="20"/>
          <w:szCs w:val="20"/>
        </w:rPr>
        <w:t>Berkelaar</w:t>
      </w:r>
      <w:proofErr w:type="spellEnd"/>
      <w:r w:rsidRPr="000604C3">
        <w:rPr>
          <w:rFonts w:ascii="Arial" w:hAnsi="Arial" w:cs="Arial"/>
          <w:sz w:val="20"/>
          <w:szCs w:val="20"/>
        </w:rPr>
        <w:t xml:space="preserve"> E (2013) Selenium accumulation in durum wheat and spring canola as a function of amending soils with selenite, selenate and or sulphate. </w:t>
      </w:r>
      <w:r w:rsidRPr="000604C3">
        <w:rPr>
          <w:rFonts w:ascii="Arial" w:hAnsi="Arial" w:cs="Arial"/>
          <w:iCs w:val="0"/>
          <w:sz w:val="20"/>
          <w:szCs w:val="20"/>
        </w:rPr>
        <w:t>Plant Soil</w:t>
      </w:r>
      <w:r w:rsidRPr="000604C3">
        <w:rPr>
          <w:rFonts w:ascii="Arial" w:hAnsi="Arial" w:cs="Arial"/>
          <w:sz w:val="20"/>
          <w:szCs w:val="20"/>
        </w:rPr>
        <w:t> </w:t>
      </w:r>
      <w:r w:rsidRPr="000604C3">
        <w:rPr>
          <w:rFonts w:ascii="Arial" w:hAnsi="Arial" w:cs="Arial"/>
          <w:iCs w:val="0"/>
          <w:sz w:val="20"/>
          <w:szCs w:val="20"/>
        </w:rPr>
        <w:t>372</w:t>
      </w:r>
      <w:r w:rsidRPr="000604C3">
        <w:rPr>
          <w:rFonts w:ascii="Arial" w:hAnsi="Arial" w:cs="Arial"/>
          <w:sz w:val="20"/>
          <w:szCs w:val="20"/>
        </w:rPr>
        <w:t>:629-641.</w:t>
      </w:r>
    </w:p>
    <w:p w14:paraId="3EBA8BC2" w14:textId="0460BDCF" w:rsidR="002B5979"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 xml:space="preserve">Ranches J, </w:t>
      </w:r>
      <w:proofErr w:type="spellStart"/>
      <w:r w:rsidRPr="000604C3">
        <w:rPr>
          <w:rFonts w:ascii="Arial" w:hAnsi="Arial" w:cs="Arial"/>
          <w:iCs w:val="0"/>
          <w:sz w:val="20"/>
          <w:szCs w:val="20"/>
        </w:rPr>
        <w:t>Vendramini</w:t>
      </w:r>
      <w:proofErr w:type="spellEnd"/>
      <w:r w:rsidRPr="000604C3">
        <w:rPr>
          <w:rFonts w:ascii="Arial" w:hAnsi="Arial" w:cs="Arial"/>
          <w:iCs w:val="0"/>
          <w:sz w:val="20"/>
          <w:szCs w:val="20"/>
        </w:rPr>
        <w:t xml:space="preserve"> JMB, Arthington JD (2017) Effects of selenium biofortification of hayfields on measures of selenium status in cows and calves consuming these forages. J Anim Sci 95(1):120-128</w:t>
      </w:r>
      <w:r w:rsidR="001B039C" w:rsidRPr="000604C3">
        <w:rPr>
          <w:rFonts w:ascii="Arial" w:hAnsi="Arial" w:cs="Arial"/>
          <w:iCs w:val="0"/>
          <w:sz w:val="20"/>
          <w:szCs w:val="20"/>
        </w:rPr>
        <w:t>.</w:t>
      </w:r>
      <w:r w:rsidR="002B5979" w:rsidRPr="000604C3">
        <w:rPr>
          <w:rFonts w:ascii="Arial" w:hAnsi="Arial" w:cs="Arial"/>
          <w:iCs w:val="0"/>
          <w:sz w:val="20"/>
          <w:szCs w:val="20"/>
        </w:rPr>
        <w:t xml:space="preserve"> </w:t>
      </w:r>
      <w:r w:rsidR="00EF0F5A" w:rsidRPr="000604C3">
        <w:rPr>
          <w:rFonts w:ascii="Arial" w:hAnsi="Arial" w:cs="Arial"/>
          <w:sz w:val="20"/>
          <w:szCs w:val="20"/>
        </w:rPr>
        <w:t>Available:</w:t>
      </w:r>
      <w:r w:rsidR="00EF0F5A">
        <w:rPr>
          <w:rFonts w:ascii="Arial" w:hAnsi="Arial" w:cs="Arial"/>
          <w:sz w:val="20"/>
          <w:szCs w:val="20"/>
        </w:rPr>
        <w:t xml:space="preserve"> </w:t>
      </w:r>
      <w:hyperlink r:id="rId41" w:history="1">
        <w:r w:rsidR="002B5979" w:rsidRPr="000604C3">
          <w:rPr>
            <w:rStyle w:val="Hyperlink"/>
            <w:rFonts w:ascii="Arial" w:hAnsi="Arial" w:cs="Arial"/>
            <w:iCs w:val="0"/>
            <w:sz w:val="20"/>
            <w:szCs w:val="20"/>
          </w:rPr>
          <w:t>https://doi.org/10.2527/jas.2016.0943</w:t>
        </w:r>
      </w:hyperlink>
    </w:p>
    <w:p w14:paraId="3CD35C27" w14:textId="7CA7EB54" w:rsidR="0047536B"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Wang M, Yang W, Zhou F, Du Z, Xue M, Chen T, Liang D (2019) Effect of phosphate and silicate on selenite uptake and phloem-mediated transport in tomato (</w:t>
      </w:r>
      <w:r w:rsidRPr="000604C3">
        <w:rPr>
          <w:rFonts w:ascii="Arial" w:hAnsi="Arial" w:cs="Arial"/>
          <w:i/>
          <w:iCs w:val="0"/>
          <w:sz w:val="20"/>
          <w:szCs w:val="20"/>
        </w:rPr>
        <w:t>Solanum lycopersicum</w:t>
      </w:r>
      <w:r w:rsidRPr="000604C3">
        <w:rPr>
          <w:rFonts w:ascii="Arial" w:hAnsi="Arial" w:cs="Arial"/>
          <w:sz w:val="20"/>
          <w:szCs w:val="20"/>
        </w:rPr>
        <w:t xml:space="preserve"> L.). </w:t>
      </w:r>
      <w:r w:rsidRPr="000604C3">
        <w:rPr>
          <w:rFonts w:ascii="Arial" w:hAnsi="Arial" w:cs="Arial"/>
          <w:iCs w:val="0"/>
          <w:sz w:val="20"/>
          <w:szCs w:val="20"/>
        </w:rPr>
        <w:t xml:space="preserve">Environ Sci </w:t>
      </w:r>
      <w:proofErr w:type="spellStart"/>
      <w:r w:rsidRPr="000604C3">
        <w:rPr>
          <w:rFonts w:ascii="Arial" w:hAnsi="Arial" w:cs="Arial"/>
          <w:iCs w:val="0"/>
          <w:sz w:val="20"/>
          <w:szCs w:val="20"/>
        </w:rPr>
        <w:t>Pollut</w:t>
      </w:r>
      <w:proofErr w:type="spellEnd"/>
      <w:r w:rsidRPr="000604C3">
        <w:rPr>
          <w:rFonts w:ascii="Arial" w:hAnsi="Arial" w:cs="Arial"/>
          <w:iCs w:val="0"/>
          <w:sz w:val="20"/>
          <w:szCs w:val="20"/>
        </w:rPr>
        <w:t xml:space="preserve"> Res 26: 20475-20484.</w:t>
      </w:r>
      <w:r w:rsidR="0047536B" w:rsidRPr="000604C3">
        <w:rPr>
          <w:rFonts w:ascii="Arial" w:hAnsi="Arial" w:cs="Arial"/>
          <w:sz w:val="20"/>
          <w:szCs w:val="20"/>
        </w:rPr>
        <w:t xml:space="preserve"> </w:t>
      </w:r>
      <w:r w:rsidR="00154620" w:rsidRPr="000604C3">
        <w:rPr>
          <w:rFonts w:ascii="Arial" w:hAnsi="Arial" w:cs="Arial"/>
          <w:sz w:val="20"/>
          <w:szCs w:val="20"/>
        </w:rPr>
        <w:t>Available:</w:t>
      </w:r>
      <w:r w:rsidR="00154620">
        <w:rPr>
          <w:rFonts w:ascii="Arial" w:hAnsi="Arial" w:cs="Arial"/>
          <w:sz w:val="20"/>
          <w:szCs w:val="20"/>
        </w:rPr>
        <w:t xml:space="preserve"> </w:t>
      </w:r>
      <w:hyperlink r:id="rId42" w:history="1">
        <w:r w:rsidR="0047536B" w:rsidRPr="000604C3">
          <w:rPr>
            <w:rStyle w:val="Hyperlink"/>
            <w:rFonts w:ascii="Arial" w:hAnsi="Arial" w:cs="Arial"/>
            <w:sz w:val="20"/>
            <w:szCs w:val="20"/>
          </w:rPr>
          <w:t>https://doi.org/10.1007/s11356-019-04717-x</w:t>
        </w:r>
      </w:hyperlink>
      <w:hyperlink r:id="rId43" w:history="1"/>
    </w:p>
    <w:p w14:paraId="04E8A700" w14:textId="237D9D72"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Revelou</w:t>
      </w:r>
      <w:proofErr w:type="spellEnd"/>
      <w:r w:rsidRPr="000604C3">
        <w:rPr>
          <w:rFonts w:ascii="Arial" w:hAnsi="Arial" w:cs="Arial"/>
          <w:sz w:val="20"/>
          <w:szCs w:val="20"/>
        </w:rPr>
        <w:t xml:space="preserve"> PK, </w:t>
      </w:r>
      <w:proofErr w:type="spellStart"/>
      <w:r w:rsidRPr="000604C3">
        <w:rPr>
          <w:rFonts w:ascii="Arial" w:hAnsi="Arial" w:cs="Arial"/>
          <w:sz w:val="20"/>
          <w:szCs w:val="20"/>
        </w:rPr>
        <w:t>Xagoraris</w:t>
      </w:r>
      <w:proofErr w:type="spellEnd"/>
      <w:r w:rsidRPr="000604C3">
        <w:rPr>
          <w:rFonts w:ascii="Arial" w:hAnsi="Arial" w:cs="Arial"/>
          <w:sz w:val="20"/>
          <w:szCs w:val="20"/>
        </w:rPr>
        <w:t xml:space="preserve"> M, </w:t>
      </w:r>
      <w:proofErr w:type="spellStart"/>
      <w:r w:rsidRPr="000604C3">
        <w:rPr>
          <w:rFonts w:ascii="Arial" w:hAnsi="Arial" w:cs="Arial"/>
          <w:sz w:val="20"/>
          <w:szCs w:val="20"/>
        </w:rPr>
        <w:t>Kokotou</w:t>
      </w:r>
      <w:proofErr w:type="spellEnd"/>
      <w:r w:rsidRPr="000604C3">
        <w:rPr>
          <w:rFonts w:ascii="Arial" w:hAnsi="Arial" w:cs="Arial"/>
          <w:sz w:val="20"/>
          <w:szCs w:val="20"/>
        </w:rPr>
        <w:t xml:space="preserve"> MG and Constantinou-</w:t>
      </w:r>
      <w:proofErr w:type="spellStart"/>
      <w:r w:rsidRPr="000604C3">
        <w:rPr>
          <w:rFonts w:ascii="Arial" w:hAnsi="Arial" w:cs="Arial"/>
          <w:sz w:val="20"/>
          <w:szCs w:val="20"/>
        </w:rPr>
        <w:t>Kokotou</w:t>
      </w:r>
      <w:proofErr w:type="spellEnd"/>
      <w:r w:rsidRPr="000604C3">
        <w:rPr>
          <w:rFonts w:ascii="Arial" w:hAnsi="Arial" w:cs="Arial"/>
          <w:sz w:val="20"/>
          <w:szCs w:val="20"/>
        </w:rPr>
        <w:t xml:space="preserve"> V (2022) Cruciferous vegetables as functional foods: Effects of selenium biofortification. Int J Veg Sci 28(3):191-210.</w:t>
      </w:r>
    </w:p>
    <w:p w14:paraId="6C5B4F1D" w14:textId="6C8259E2"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White PJ (2016) Selenium accumulation by plants. </w:t>
      </w:r>
      <w:r w:rsidRPr="000604C3">
        <w:rPr>
          <w:rFonts w:ascii="Arial" w:hAnsi="Arial" w:cs="Arial"/>
          <w:iCs w:val="0"/>
          <w:sz w:val="20"/>
          <w:szCs w:val="20"/>
        </w:rPr>
        <w:t>Ann Bot</w:t>
      </w:r>
      <w:r w:rsidRPr="000604C3">
        <w:rPr>
          <w:rFonts w:ascii="Arial" w:hAnsi="Arial" w:cs="Arial"/>
          <w:sz w:val="20"/>
          <w:szCs w:val="20"/>
        </w:rPr>
        <w:t> </w:t>
      </w:r>
      <w:r w:rsidRPr="000604C3">
        <w:rPr>
          <w:rFonts w:ascii="Arial" w:hAnsi="Arial" w:cs="Arial"/>
          <w:iCs w:val="0"/>
          <w:sz w:val="20"/>
          <w:szCs w:val="20"/>
        </w:rPr>
        <w:t>117</w:t>
      </w:r>
      <w:r w:rsidRPr="000604C3">
        <w:rPr>
          <w:rFonts w:ascii="Arial" w:hAnsi="Arial" w:cs="Arial"/>
          <w:sz w:val="20"/>
          <w:szCs w:val="20"/>
        </w:rPr>
        <w:t>(2):217-235.</w:t>
      </w:r>
    </w:p>
    <w:p w14:paraId="05F6FA82" w14:textId="1C56B7C5"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Garousi F, </w:t>
      </w:r>
      <w:proofErr w:type="spellStart"/>
      <w:r w:rsidRPr="000604C3">
        <w:rPr>
          <w:rFonts w:ascii="Arial" w:hAnsi="Arial" w:cs="Arial"/>
          <w:sz w:val="20"/>
          <w:szCs w:val="20"/>
        </w:rPr>
        <w:t>Kovács</w:t>
      </w:r>
      <w:proofErr w:type="spellEnd"/>
      <w:r w:rsidRPr="000604C3">
        <w:rPr>
          <w:rFonts w:ascii="Arial" w:hAnsi="Arial" w:cs="Arial"/>
          <w:sz w:val="20"/>
          <w:szCs w:val="20"/>
        </w:rPr>
        <w:t xml:space="preserve"> B, Domokos-</w:t>
      </w:r>
      <w:proofErr w:type="spellStart"/>
      <w:r w:rsidRPr="000604C3">
        <w:rPr>
          <w:rFonts w:ascii="Arial" w:hAnsi="Arial" w:cs="Arial"/>
          <w:sz w:val="20"/>
          <w:szCs w:val="20"/>
        </w:rPr>
        <w:t>Szabolcsy</w:t>
      </w:r>
      <w:proofErr w:type="spellEnd"/>
      <w:r w:rsidRPr="000604C3">
        <w:rPr>
          <w:rFonts w:ascii="Arial" w:hAnsi="Arial" w:cs="Arial"/>
          <w:sz w:val="20"/>
          <w:szCs w:val="20"/>
        </w:rPr>
        <w:t xml:space="preserve"> É, </w:t>
      </w:r>
      <w:proofErr w:type="spellStart"/>
      <w:r w:rsidRPr="000604C3">
        <w:rPr>
          <w:rFonts w:ascii="Arial" w:hAnsi="Arial" w:cs="Arial"/>
          <w:sz w:val="20"/>
          <w:szCs w:val="20"/>
        </w:rPr>
        <w:t>Veres</w:t>
      </w:r>
      <w:proofErr w:type="spellEnd"/>
      <w:r w:rsidRPr="000604C3">
        <w:rPr>
          <w:rFonts w:ascii="Arial" w:hAnsi="Arial" w:cs="Arial"/>
          <w:sz w:val="20"/>
          <w:szCs w:val="20"/>
        </w:rPr>
        <w:t xml:space="preserve"> S (2017) Biological changes of green pea (</w:t>
      </w:r>
      <w:r w:rsidRPr="000604C3">
        <w:rPr>
          <w:rFonts w:ascii="Arial" w:hAnsi="Arial" w:cs="Arial"/>
          <w:i/>
          <w:iCs w:val="0"/>
          <w:sz w:val="20"/>
          <w:szCs w:val="20"/>
        </w:rPr>
        <w:t>Pisum sativum</w:t>
      </w:r>
      <w:r w:rsidRPr="000604C3">
        <w:rPr>
          <w:rFonts w:ascii="Arial" w:hAnsi="Arial" w:cs="Arial"/>
          <w:sz w:val="20"/>
          <w:szCs w:val="20"/>
        </w:rPr>
        <w:t xml:space="preserve"> L.) by selenium enrichment. Acta </w:t>
      </w:r>
      <w:proofErr w:type="spellStart"/>
      <w:r w:rsidRPr="000604C3">
        <w:rPr>
          <w:rFonts w:ascii="Arial" w:hAnsi="Arial" w:cs="Arial"/>
          <w:sz w:val="20"/>
          <w:szCs w:val="20"/>
        </w:rPr>
        <w:t>Biol</w:t>
      </w:r>
      <w:proofErr w:type="spellEnd"/>
      <w:r w:rsidRPr="000604C3">
        <w:rPr>
          <w:rFonts w:ascii="Arial" w:hAnsi="Arial" w:cs="Arial"/>
          <w:sz w:val="20"/>
          <w:szCs w:val="20"/>
        </w:rPr>
        <w:t xml:space="preserve"> Hung </w:t>
      </w:r>
      <w:r w:rsidRPr="000604C3">
        <w:rPr>
          <w:rFonts w:ascii="Arial" w:hAnsi="Arial" w:cs="Arial"/>
          <w:iCs w:val="0"/>
          <w:sz w:val="20"/>
          <w:szCs w:val="20"/>
        </w:rPr>
        <w:t>68</w:t>
      </w:r>
      <w:r w:rsidRPr="000604C3">
        <w:rPr>
          <w:rFonts w:ascii="Arial" w:hAnsi="Arial" w:cs="Arial"/>
          <w:sz w:val="20"/>
          <w:szCs w:val="20"/>
        </w:rPr>
        <w:t>(1):60-72.</w:t>
      </w:r>
    </w:p>
    <w:p w14:paraId="6EF50126" w14:textId="687D00AF"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Bachiega P, Salgado JM, de Carvalho, JE, Ruiz ALT, Schwarz K, Tezotto T, Morzelle MC (2016) Antioxidant and antiproliferative activities in different maturation stages of broccoli (</w:t>
      </w:r>
      <w:r w:rsidRPr="000604C3">
        <w:rPr>
          <w:rFonts w:ascii="Arial" w:hAnsi="Arial" w:cs="Arial"/>
          <w:i/>
          <w:iCs w:val="0"/>
          <w:sz w:val="20"/>
          <w:szCs w:val="20"/>
        </w:rPr>
        <w:t>Brassica oleracea</w:t>
      </w:r>
      <w:r w:rsidRPr="000604C3">
        <w:rPr>
          <w:rFonts w:ascii="Arial" w:hAnsi="Arial" w:cs="Arial"/>
          <w:sz w:val="20"/>
          <w:szCs w:val="20"/>
        </w:rPr>
        <w:t xml:space="preserve"> </w:t>
      </w:r>
      <w:r w:rsidRPr="000604C3">
        <w:rPr>
          <w:rFonts w:ascii="Arial" w:hAnsi="Arial" w:cs="Arial"/>
          <w:i/>
          <w:iCs w:val="0"/>
          <w:sz w:val="20"/>
          <w:szCs w:val="20"/>
        </w:rPr>
        <w:t>italica</w:t>
      </w:r>
      <w:r w:rsidRPr="000604C3">
        <w:rPr>
          <w:rFonts w:ascii="Arial" w:hAnsi="Arial" w:cs="Arial"/>
          <w:sz w:val="20"/>
          <w:szCs w:val="20"/>
        </w:rPr>
        <w:t>) biofortified with selenium. </w:t>
      </w:r>
      <w:r w:rsidRPr="000604C3">
        <w:rPr>
          <w:rFonts w:ascii="Arial" w:hAnsi="Arial" w:cs="Arial"/>
          <w:iCs w:val="0"/>
          <w:sz w:val="20"/>
          <w:szCs w:val="20"/>
        </w:rPr>
        <w:t>Food Chem 190</w:t>
      </w:r>
      <w:r w:rsidRPr="000604C3">
        <w:rPr>
          <w:rFonts w:ascii="Arial" w:hAnsi="Arial" w:cs="Arial"/>
          <w:sz w:val="20"/>
          <w:szCs w:val="20"/>
        </w:rPr>
        <w:t>:771-776.</w:t>
      </w:r>
    </w:p>
    <w:p w14:paraId="483A0A49" w14:textId="1B115AFB"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Schiavon M, </w:t>
      </w:r>
      <w:proofErr w:type="spellStart"/>
      <w:r w:rsidRPr="000604C3">
        <w:rPr>
          <w:rFonts w:ascii="Arial" w:hAnsi="Arial" w:cs="Arial"/>
          <w:sz w:val="20"/>
          <w:szCs w:val="20"/>
        </w:rPr>
        <w:t>Berto</w:t>
      </w:r>
      <w:proofErr w:type="spellEnd"/>
      <w:r w:rsidRPr="000604C3">
        <w:rPr>
          <w:rFonts w:ascii="Arial" w:hAnsi="Arial" w:cs="Arial"/>
          <w:sz w:val="20"/>
          <w:szCs w:val="20"/>
        </w:rPr>
        <w:t xml:space="preserve"> C, </w:t>
      </w:r>
      <w:proofErr w:type="spellStart"/>
      <w:r w:rsidRPr="000604C3">
        <w:rPr>
          <w:rFonts w:ascii="Arial" w:hAnsi="Arial" w:cs="Arial"/>
          <w:sz w:val="20"/>
          <w:szCs w:val="20"/>
        </w:rPr>
        <w:t>Malagoli</w:t>
      </w:r>
      <w:proofErr w:type="spellEnd"/>
      <w:r w:rsidRPr="000604C3">
        <w:rPr>
          <w:rFonts w:ascii="Arial" w:hAnsi="Arial" w:cs="Arial"/>
          <w:sz w:val="20"/>
          <w:szCs w:val="20"/>
        </w:rPr>
        <w:t xml:space="preserve"> M, </w:t>
      </w:r>
      <w:proofErr w:type="spellStart"/>
      <w:r w:rsidRPr="000604C3">
        <w:rPr>
          <w:rFonts w:ascii="Arial" w:hAnsi="Arial" w:cs="Arial"/>
          <w:sz w:val="20"/>
          <w:szCs w:val="20"/>
        </w:rPr>
        <w:t>Trentin</w:t>
      </w:r>
      <w:proofErr w:type="spellEnd"/>
      <w:r w:rsidRPr="000604C3">
        <w:rPr>
          <w:rFonts w:ascii="Arial" w:hAnsi="Arial" w:cs="Arial"/>
          <w:sz w:val="20"/>
          <w:szCs w:val="20"/>
        </w:rPr>
        <w:t xml:space="preserve"> A, Sambo P, Dall’Acqua S, Pilon-Smits EA (2016) Selenium biofortification in radish enhances nutritional quality via accumulation of methyl-selenocysteine and promotion of transcripts and metabolites related to glucosinolates, phenolics, and amino acids. Front Plant Sci 7: 1371.</w:t>
      </w:r>
    </w:p>
    <w:p w14:paraId="75A9798B" w14:textId="2BC06F29"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Šindelářová</w:t>
      </w:r>
      <w:proofErr w:type="spellEnd"/>
      <w:r w:rsidRPr="000604C3">
        <w:rPr>
          <w:rFonts w:ascii="Arial" w:hAnsi="Arial" w:cs="Arial"/>
          <w:sz w:val="20"/>
          <w:szCs w:val="20"/>
        </w:rPr>
        <w:t xml:space="preserve"> K, </w:t>
      </w:r>
      <w:proofErr w:type="spellStart"/>
      <w:r w:rsidRPr="000604C3">
        <w:rPr>
          <w:rFonts w:ascii="Arial" w:hAnsi="Arial" w:cs="Arial"/>
          <w:sz w:val="20"/>
          <w:szCs w:val="20"/>
        </w:rPr>
        <w:t>Száková</w:t>
      </w:r>
      <w:proofErr w:type="spellEnd"/>
      <w:r w:rsidRPr="000604C3">
        <w:rPr>
          <w:rFonts w:ascii="Arial" w:hAnsi="Arial" w:cs="Arial"/>
          <w:sz w:val="20"/>
          <w:szCs w:val="20"/>
        </w:rPr>
        <w:t xml:space="preserve"> J, </w:t>
      </w:r>
      <w:proofErr w:type="spellStart"/>
      <w:r w:rsidRPr="000604C3">
        <w:rPr>
          <w:rFonts w:ascii="Arial" w:hAnsi="Arial" w:cs="Arial"/>
          <w:sz w:val="20"/>
          <w:szCs w:val="20"/>
        </w:rPr>
        <w:t>Tremlová</w:t>
      </w:r>
      <w:proofErr w:type="spellEnd"/>
      <w:r w:rsidRPr="000604C3">
        <w:rPr>
          <w:rFonts w:ascii="Arial" w:hAnsi="Arial" w:cs="Arial"/>
          <w:sz w:val="20"/>
          <w:szCs w:val="20"/>
        </w:rPr>
        <w:t xml:space="preserve"> J, </w:t>
      </w:r>
      <w:proofErr w:type="spellStart"/>
      <w:r w:rsidRPr="000604C3">
        <w:rPr>
          <w:rFonts w:ascii="Arial" w:hAnsi="Arial" w:cs="Arial"/>
          <w:sz w:val="20"/>
          <w:szCs w:val="20"/>
        </w:rPr>
        <w:t>Mestek</w:t>
      </w:r>
      <w:proofErr w:type="spellEnd"/>
      <w:r w:rsidRPr="000604C3">
        <w:rPr>
          <w:rFonts w:ascii="Arial" w:hAnsi="Arial" w:cs="Arial"/>
          <w:sz w:val="20"/>
          <w:szCs w:val="20"/>
        </w:rPr>
        <w:t xml:space="preserve"> O, </w:t>
      </w:r>
      <w:proofErr w:type="spellStart"/>
      <w:r w:rsidRPr="000604C3">
        <w:rPr>
          <w:rFonts w:ascii="Arial" w:hAnsi="Arial" w:cs="Arial"/>
          <w:sz w:val="20"/>
          <w:szCs w:val="20"/>
        </w:rPr>
        <w:t>Praus</w:t>
      </w:r>
      <w:proofErr w:type="spellEnd"/>
      <w:r w:rsidRPr="000604C3">
        <w:rPr>
          <w:rFonts w:ascii="Arial" w:hAnsi="Arial" w:cs="Arial"/>
          <w:sz w:val="20"/>
          <w:szCs w:val="20"/>
        </w:rPr>
        <w:t xml:space="preserve"> L, </w:t>
      </w:r>
      <w:proofErr w:type="spellStart"/>
      <w:r w:rsidRPr="000604C3">
        <w:rPr>
          <w:rFonts w:ascii="Arial" w:hAnsi="Arial" w:cs="Arial"/>
          <w:sz w:val="20"/>
          <w:szCs w:val="20"/>
        </w:rPr>
        <w:t>Kaňa</w:t>
      </w:r>
      <w:proofErr w:type="spellEnd"/>
      <w:r w:rsidRPr="000604C3">
        <w:rPr>
          <w:rFonts w:ascii="Arial" w:hAnsi="Arial" w:cs="Arial"/>
          <w:sz w:val="20"/>
          <w:szCs w:val="20"/>
        </w:rPr>
        <w:t xml:space="preserve"> A, </w:t>
      </w:r>
      <w:proofErr w:type="spellStart"/>
      <w:r w:rsidRPr="000604C3">
        <w:rPr>
          <w:rFonts w:ascii="Arial" w:hAnsi="Arial" w:cs="Arial"/>
          <w:sz w:val="20"/>
          <w:szCs w:val="20"/>
        </w:rPr>
        <w:t>Najmanová</w:t>
      </w:r>
      <w:proofErr w:type="spellEnd"/>
      <w:r w:rsidRPr="000604C3">
        <w:rPr>
          <w:rFonts w:ascii="Arial" w:hAnsi="Arial" w:cs="Arial"/>
          <w:sz w:val="20"/>
          <w:szCs w:val="20"/>
        </w:rPr>
        <w:t xml:space="preserve"> J, </w:t>
      </w:r>
      <w:proofErr w:type="spellStart"/>
      <w:r w:rsidRPr="000604C3">
        <w:rPr>
          <w:rFonts w:ascii="Arial" w:hAnsi="Arial" w:cs="Arial"/>
          <w:sz w:val="20"/>
          <w:szCs w:val="20"/>
        </w:rPr>
        <w:t>Tlustoš</w:t>
      </w:r>
      <w:proofErr w:type="spellEnd"/>
      <w:r w:rsidRPr="000604C3">
        <w:rPr>
          <w:rFonts w:ascii="Arial" w:hAnsi="Arial" w:cs="Arial"/>
          <w:sz w:val="20"/>
          <w:szCs w:val="20"/>
        </w:rPr>
        <w:t xml:space="preserve"> P (2015) The response of broccoli (</w:t>
      </w:r>
      <w:r w:rsidRPr="000604C3">
        <w:rPr>
          <w:rFonts w:ascii="Arial" w:hAnsi="Arial" w:cs="Arial"/>
          <w:i/>
          <w:iCs w:val="0"/>
          <w:sz w:val="20"/>
          <w:szCs w:val="20"/>
        </w:rPr>
        <w:t>Brassica oleracea</w:t>
      </w:r>
      <w:r w:rsidRPr="000604C3">
        <w:rPr>
          <w:rFonts w:ascii="Arial" w:hAnsi="Arial" w:cs="Arial"/>
          <w:sz w:val="20"/>
          <w:szCs w:val="20"/>
        </w:rPr>
        <w:t xml:space="preserve"> </w:t>
      </w:r>
      <w:proofErr w:type="spellStart"/>
      <w:r w:rsidRPr="000604C3">
        <w:rPr>
          <w:rFonts w:ascii="Arial" w:hAnsi="Arial" w:cs="Arial"/>
          <w:sz w:val="20"/>
          <w:szCs w:val="20"/>
        </w:rPr>
        <w:t>convar</w:t>
      </w:r>
      <w:proofErr w:type="spellEnd"/>
      <w:r w:rsidRPr="000604C3">
        <w:rPr>
          <w:rFonts w:ascii="Arial" w:hAnsi="Arial" w:cs="Arial"/>
          <w:sz w:val="20"/>
          <w:szCs w:val="20"/>
        </w:rPr>
        <w:t xml:space="preserve">. </w:t>
      </w:r>
      <w:r w:rsidRPr="000604C3">
        <w:rPr>
          <w:rFonts w:ascii="Arial" w:hAnsi="Arial" w:cs="Arial"/>
          <w:i/>
          <w:iCs w:val="0"/>
          <w:sz w:val="20"/>
          <w:szCs w:val="20"/>
        </w:rPr>
        <w:t>italica</w:t>
      </w:r>
      <w:r w:rsidRPr="000604C3">
        <w:rPr>
          <w:rFonts w:ascii="Arial" w:hAnsi="Arial" w:cs="Arial"/>
          <w:sz w:val="20"/>
          <w:szCs w:val="20"/>
        </w:rPr>
        <w:t>) varieties on foliar application of selenium: uptake, translocation, and speciation. </w:t>
      </w:r>
      <w:r w:rsidRPr="000604C3">
        <w:rPr>
          <w:rFonts w:ascii="Arial" w:hAnsi="Arial" w:cs="Arial"/>
          <w:iCs w:val="0"/>
          <w:sz w:val="20"/>
          <w:szCs w:val="20"/>
        </w:rPr>
        <w:t xml:space="preserve">Food </w:t>
      </w:r>
      <w:proofErr w:type="spellStart"/>
      <w:r w:rsidRPr="000604C3">
        <w:rPr>
          <w:rFonts w:ascii="Arial" w:hAnsi="Arial" w:cs="Arial"/>
          <w:iCs w:val="0"/>
          <w:sz w:val="20"/>
          <w:szCs w:val="20"/>
        </w:rPr>
        <w:t>Addit</w:t>
      </w:r>
      <w:proofErr w:type="spellEnd"/>
      <w:r w:rsidRPr="000604C3">
        <w:rPr>
          <w:rFonts w:ascii="Arial" w:hAnsi="Arial" w:cs="Arial"/>
          <w:iCs w:val="0"/>
          <w:sz w:val="20"/>
          <w:szCs w:val="20"/>
        </w:rPr>
        <w:t xml:space="preserve"> </w:t>
      </w:r>
      <w:proofErr w:type="spellStart"/>
      <w:r w:rsidRPr="000604C3">
        <w:rPr>
          <w:rFonts w:ascii="Arial" w:hAnsi="Arial" w:cs="Arial"/>
          <w:iCs w:val="0"/>
          <w:sz w:val="20"/>
          <w:szCs w:val="20"/>
        </w:rPr>
        <w:t>Contam</w:t>
      </w:r>
      <w:proofErr w:type="spellEnd"/>
      <w:r w:rsidRPr="000604C3">
        <w:rPr>
          <w:rFonts w:ascii="Arial" w:hAnsi="Arial" w:cs="Arial"/>
          <w:iCs w:val="0"/>
          <w:sz w:val="20"/>
          <w:szCs w:val="20"/>
        </w:rPr>
        <w:t xml:space="preserve"> Part A 32</w:t>
      </w:r>
      <w:r w:rsidRPr="000604C3">
        <w:rPr>
          <w:rFonts w:ascii="Arial" w:hAnsi="Arial" w:cs="Arial"/>
          <w:sz w:val="20"/>
          <w:szCs w:val="20"/>
        </w:rPr>
        <w:t>(12):2027-2038.</w:t>
      </w:r>
    </w:p>
    <w:p w14:paraId="01A8C056" w14:textId="7E82D9D6"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Hawrylak-Nowak B (2008) Enhanced selenium content in sweet basil (L.) by foliar fertilization. J Fruit Ornam Plant Res 69(1):63-72.</w:t>
      </w:r>
    </w:p>
    <w:p w14:paraId="41E75A04" w14:textId="6472407D"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Stibilj</w:t>
      </w:r>
      <w:proofErr w:type="spellEnd"/>
      <w:r w:rsidRPr="000604C3">
        <w:rPr>
          <w:rFonts w:ascii="Arial" w:hAnsi="Arial" w:cs="Arial"/>
          <w:sz w:val="20"/>
          <w:szCs w:val="20"/>
        </w:rPr>
        <w:t xml:space="preserve"> V, </w:t>
      </w:r>
      <w:proofErr w:type="spellStart"/>
      <w:r w:rsidRPr="000604C3">
        <w:rPr>
          <w:rFonts w:ascii="Arial" w:hAnsi="Arial" w:cs="Arial"/>
          <w:sz w:val="20"/>
          <w:szCs w:val="20"/>
        </w:rPr>
        <w:t>Smrkolj</w:t>
      </w:r>
      <w:proofErr w:type="spellEnd"/>
      <w:r w:rsidRPr="000604C3">
        <w:rPr>
          <w:rFonts w:ascii="Arial" w:hAnsi="Arial" w:cs="Arial"/>
          <w:sz w:val="20"/>
          <w:szCs w:val="20"/>
        </w:rPr>
        <w:t xml:space="preserve"> P, </w:t>
      </w:r>
      <w:proofErr w:type="spellStart"/>
      <w:r w:rsidRPr="000604C3">
        <w:rPr>
          <w:rFonts w:ascii="Arial" w:hAnsi="Arial" w:cs="Arial"/>
          <w:sz w:val="20"/>
          <w:szCs w:val="20"/>
        </w:rPr>
        <w:t>Jaćimović</w:t>
      </w:r>
      <w:proofErr w:type="spellEnd"/>
      <w:r w:rsidRPr="000604C3">
        <w:rPr>
          <w:rFonts w:ascii="Arial" w:hAnsi="Arial" w:cs="Arial"/>
          <w:sz w:val="20"/>
          <w:szCs w:val="20"/>
        </w:rPr>
        <w:t xml:space="preserve"> R, </w:t>
      </w:r>
      <w:proofErr w:type="spellStart"/>
      <w:r w:rsidRPr="000604C3">
        <w:rPr>
          <w:rFonts w:ascii="Arial" w:hAnsi="Arial" w:cs="Arial"/>
          <w:sz w:val="20"/>
          <w:szCs w:val="20"/>
        </w:rPr>
        <w:t>Osvald</w:t>
      </w:r>
      <w:proofErr w:type="spellEnd"/>
      <w:r w:rsidRPr="000604C3">
        <w:rPr>
          <w:rFonts w:ascii="Arial" w:hAnsi="Arial" w:cs="Arial"/>
          <w:sz w:val="20"/>
          <w:szCs w:val="20"/>
        </w:rPr>
        <w:t xml:space="preserve"> J (2011) Selenium uptake and distribution in chicory (</w:t>
      </w:r>
      <w:r w:rsidRPr="000604C3">
        <w:rPr>
          <w:rFonts w:ascii="Arial" w:hAnsi="Arial" w:cs="Arial"/>
          <w:i/>
          <w:iCs w:val="0"/>
          <w:sz w:val="20"/>
          <w:szCs w:val="20"/>
        </w:rPr>
        <w:t>Cichorium intybus</w:t>
      </w:r>
      <w:r w:rsidRPr="000604C3">
        <w:rPr>
          <w:rFonts w:ascii="Arial" w:hAnsi="Arial" w:cs="Arial"/>
          <w:sz w:val="20"/>
          <w:szCs w:val="20"/>
        </w:rPr>
        <w:t xml:space="preserve"> L.) grown in an aeroponic system. </w:t>
      </w:r>
      <w:r w:rsidRPr="000604C3">
        <w:rPr>
          <w:rFonts w:ascii="Arial" w:hAnsi="Arial" w:cs="Arial"/>
          <w:iCs w:val="0"/>
          <w:sz w:val="20"/>
          <w:szCs w:val="20"/>
        </w:rPr>
        <w:t xml:space="preserve">Acta Agric </w:t>
      </w:r>
      <w:proofErr w:type="spellStart"/>
      <w:r w:rsidRPr="000604C3">
        <w:rPr>
          <w:rFonts w:ascii="Arial" w:hAnsi="Arial" w:cs="Arial"/>
          <w:iCs w:val="0"/>
          <w:sz w:val="20"/>
          <w:szCs w:val="20"/>
        </w:rPr>
        <w:t>Slov</w:t>
      </w:r>
      <w:proofErr w:type="spellEnd"/>
      <w:r w:rsidRPr="000604C3">
        <w:rPr>
          <w:rFonts w:ascii="Arial" w:hAnsi="Arial" w:cs="Arial"/>
          <w:sz w:val="20"/>
          <w:szCs w:val="20"/>
        </w:rPr>
        <w:t> </w:t>
      </w:r>
      <w:r w:rsidRPr="000604C3">
        <w:rPr>
          <w:rFonts w:ascii="Arial" w:hAnsi="Arial" w:cs="Arial"/>
          <w:iCs w:val="0"/>
          <w:sz w:val="20"/>
          <w:szCs w:val="20"/>
        </w:rPr>
        <w:t>97</w:t>
      </w:r>
      <w:r w:rsidRPr="000604C3">
        <w:rPr>
          <w:rFonts w:ascii="Arial" w:hAnsi="Arial" w:cs="Arial"/>
          <w:sz w:val="20"/>
          <w:szCs w:val="20"/>
        </w:rPr>
        <w:t>(3):189-196.</w:t>
      </w:r>
    </w:p>
    <w:p w14:paraId="63751CD3" w14:textId="797F76EB"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Broadley MR, Alcock J, Alford J, Cartwright P, Foot I, Fairweather-Tait SJ, Hart DJ, Hurst R, Knott P, McGrath SP, Meacham MC, Norman K, Mowat H, Scott P, Stroud JL, Tovey M, Tucker M, White PJ, Young SD, Zhao FJ (2010) Selenium biofortification of high-yielding winter wheat (</w:t>
      </w:r>
      <w:r w:rsidRPr="000604C3">
        <w:rPr>
          <w:rFonts w:ascii="Arial" w:hAnsi="Arial" w:cs="Arial"/>
          <w:i/>
          <w:iCs w:val="0"/>
          <w:sz w:val="20"/>
          <w:szCs w:val="20"/>
        </w:rPr>
        <w:t>Triticum</w:t>
      </w:r>
      <w:r w:rsidRPr="000604C3">
        <w:rPr>
          <w:rFonts w:ascii="Arial" w:hAnsi="Arial" w:cs="Arial"/>
          <w:sz w:val="20"/>
          <w:szCs w:val="20"/>
        </w:rPr>
        <w:t xml:space="preserve"> </w:t>
      </w:r>
      <w:r w:rsidRPr="000604C3">
        <w:rPr>
          <w:rFonts w:ascii="Arial" w:hAnsi="Arial" w:cs="Arial"/>
          <w:i/>
          <w:iCs w:val="0"/>
          <w:sz w:val="20"/>
          <w:szCs w:val="20"/>
        </w:rPr>
        <w:t>aestivum</w:t>
      </w:r>
      <w:r w:rsidRPr="000604C3">
        <w:rPr>
          <w:rFonts w:ascii="Arial" w:hAnsi="Arial" w:cs="Arial"/>
          <w:sz w:val="20"/>
          <w:szCs w:val="20"/>
        </w:rPr>
        <w:t xml:space="preserve"> L.) by liquid or granular Se fertilisation. </w:t>
      </w:r>
      <w:r w:rsidRPr="000604C3">
        <w:rPr>
          <w:rFonts w:ascii="Arial" w:hAnsi="Arial" w:cs="Arial"/>
          <w:iCs w:val="0"/>
          <w:sz w:val="20"/>
          <w:szCs w:val="20"/>
        </w:rPr>
        <w:t>Plant Soil 332:</w:t>
      </w:r>
      <w:r w:rsidRPr="000604C3">
        <w:rPr>
          <w:rFonts w:ascii="Arial" w:hAnsi="Arial" w:cs="Arial"/>
          <w:sz w:val="20"/>
          <w:szCs w:val="20"/>
        </w:rPr>
        <w:t>5-18.</w:t>
      </w:r>
    </w:p>
    <w:p w14:paraId="1EDFBA00" w14:textId="573A15A7"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Ros GH, Van Rotterdam AMD, Bussink DW, Bindraban PS (2016) Selenium fertilization strategies for bio-fortification of food: an agro-ecosystem approach. Plant Soil 404:99-112.</w:t>
      </w:r>
    </w:p>
    <w:p w14:paraId="07EF4255" w14:textId="248DF83D"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Shafiq M, Qadir A, Ahmad SR (2019) Biofortification: a sustainable agronomic strategy to increase selenium content and antioxidant activity in garlic. </w:t>
      </w:r>
      <w:proofErr w:type="spellStart"/>
      <w:r w:rsidRPr="000604C3">
        <w:rPr>
          <w:rFonts w:ascii="Arial" w:hAnsi="Arial" w:cs="Arial"/>
          <w:iCs w:val="0"/>
          <w:sz w:val="20"/>
          <w:szCs w:val="20"/>
        </w:rPr>
        <w:t>Appl</w:t>
      </w:r>
      <w:proofErr w:type="spellEnd"/>
      <w:r w:rsidRPr="000604C3">
        <w:rPr>
          <w:rFonts w:ascii="Arial" w:hAnsi="Arial" w:cs="Arial"/>
          <w:iCs w:val="0"/>
          <w:sz w:val="20"/>
          <w:szCs w:val="20"/>
        </w:rPr>
        <w:t xml:space="preserve"> </w:t>
      </w:r>
      <w:proofErr w:type="spellStart"/>
      <w:r w:rsidRPr="000604C3">
        <w:rPr>
          <w:rFonts w:ascii="Arial" w:hAnsi="Arial" w:cs="Arial"/>
          <w:iCs w:val="0"/>
          <w:sz w:val="20"/>
          <w:szCs w:val="20"/>
        </w:rPr>
        <w:t>Ecol</w:t>
      </w:r>
      <w:proofErr w:type="spellEnd"/>
      <w:r w:rsidRPr="000604C3">
        <w:rPr>
          <w:rFonts w:ascii="Arial" w:hAnsi="Arial" w:cs="Arial"/>
          <w:iCs w:val="0"/>
          <w:sz w:val="20"/>
          <w:szCs w:val="20"/>
        </w:rPr>
        <w:t xml:space="preserve"> Environ Res</w:t>
      </w:r>
      <w:r w:rsidRPr="000604C3">
        <w:rPr>
          <w:rFonts w:ascii="Arial" w:hAnsi="Arial" w:cs="Arial"/>
          <w:sz w:val="20"/>
          <w:szCs w:val="20"/>
        </w:rPr>
        <w:t> </w:t>
      </w:r>
      <w:r w:rsidRPr="000604C3">
        <w:rPr>
          <w:rFonts w:ascii="Arial" w:hAnsi="Arial" w:cs="Arial"/>
          <w:iCs w:val="0"/>
          <w:sz w:val="20"/>
          <w:szCs w:val="20"/>
        </w:rPr>
        <w:t>17</w:t>
      </w:r>
      <w:r w:rsidRPr="000604C3">
        <w:rPr>
          <w:rFonts w:ascii="Arial" w:hAnsi="Arial" w:cs="Arial"/>
          <w:sz w:val="20"/>
          <w:szCs w:val="20"/>
        </w:rPr>
        <w:t>(2): 1685-1704.</w:t>
      </w:r>
    </w:p>
    <w:p w14:paraId="00D0706E" w14:textId="50FBF0B2"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de Oliveira, VC, </w:t>
      </w:r>
      <w:proofErr w:type="spellStart"/>
      <w:r w:rsidRPr="000604C3">
        <w:rPr>
          <w:rFonts w:ascii="Arial" w:hAnsi="Arial" w:cs="Arial"/>
          <w:sz w:val="20"/>
          <w:szCs w:val="20"/>
        </w:rPr>
        <w:t>Faquin</w:t>
      </w:r>
      <w:proofErr w:type="spellEnd"/>
      <w:r w:rsidRPr="000604C3">
        <w:rPr>
          <w:rFonts w:ascii="Arial" w:hAnsi="Arial" w:cs="Arial"/>
          <w:sz w:val="20"/>
          <w:szCs w:val="20"/>
        </w:rPr>
        <w:t xml:space="preserve"> V, Andrade FR, Carneiro JP, da Silva Júnior EC, de Souza KRD, Pereira J, Guilherme LRG (2019) Physiological and physicochemical responses of potato to selenium biofortification in tropical soil. </w:t>
      </w:r>
      <w:r w:rsidRPr="000604C3">
        <w:rPr>
          <w:rFonts w:ascii="Arial" w:hAnsi="Arial" w:cs="Arial"/>
          <w:iCs w:val="0"/>
          <w:sz w:val="20"/>
          <w:szCs w:val="20"/>
        </w:rPr>
        <w:t>Potato Res</w:t>
      </w:r>
      <w:r w:rsidRPr="000604C3">
        <w:rPr>
          <w:rFonts w:ascii="Arial" w:hAnsi="Arial" w:cs="Arial"/>
          <w:sz w:val="20"/>
          <w:szCs w:val="20"/>
        </w:rPr>
        <w:t> </w:t>
      </w:r>
      <w:r w:rsidRPr="000604C3">
        <w:rPr>
          <w:rFonts w:ascii="Arial" w:hAnsi="Arial" w:cs="Arial"/>
          <w:iCs w:val="0"/>
          <w:sz w:val="20"/>
          <w:szCs w:val="20"/>
        </w:rPr>
        <w:t>62</w:t>
      </w:r>
      <w:r w:rsidRPr="000604C3">
        <w:rPr>
          <w:rFonts w:ascii="Arial" w:hAnsi="Arial" w:cs="Arial"/>
          <w:sz w:val="20"/>
          <w:szCs w:val="20"/>
        </w:rPr>
        <w:t>:315-331.</w:t>
      </w:r>
      <w:r w:rsidR="0047536B" w:rsidRPr="000604C3">
        <w:rPr>
          <w:rFonts w:ascii="Arial" w:hAnsi="Arial" w:cs="Arial"/>
          <w:sz w:val="20"/>
          <w:szCs w:val="20"/>
        </w:rPr>
        <w:t xml:space="preserve"> </w:t>
      </w:r>
      <w:r w:rsidR="00154620" w:rsidRPr="000604C3">
        <w:rPr>
          <w:rFonts w:ascii="Arial" w:hAnsi="Arial" w:cs="Arial"/>
          <w:sz w:val="20"/>
          <w:szCs w:val="20"/>
        </w:rPr>
        <w:t>Available:</w:t>
      </w:r>
      <w:r w:rsidR="00154620">
        <w:rPr>
          <w:rFonts w:ascii="Arial" w:hAnsi="Arial" w:cs="Arial"/>
          <w:sz w:val="20"/>
          <w:szCs w:val="20"/>
        </w:rPr>
        <w:t xml:space="preserve"> </w:t>
      </w:r>
      <w:hyperlink r:id="rId44" w:history="1">
        <w:r w:rsidR="0047536B" w:rsidRPr="000604C3">
          <w:rPr>
            <w:rStyle w:val="Hyperlink"/>
            <w:rFonts w:ascii="Arial" w:hAnsi="Arial" w:cs="Arial"/>
            <w:sz w:val="20"/>
            <w:szCs w:val="20"/>
          </w:rPr>
          <w:t>https://doi.org/10.1007/s11540-019-9413-8</w:t>
        </w:r>
      </w:hyperlink>
    </w:p>
    <w:p w14:paraId="5775CC41" w14:textId="1054F31F"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 xml:space="preserve">Hawrylak-Nowak B, </w:t>
      </w:r>
      <w:proofErr w:type="spellStart"/>
      <w:r w:rsidRPr="000604C3">
        <w:rPr>
          <w:rFonts w:ascii="Arial" w:hAnsi="Arial" w:cs="Arial"/>
          <w:iCs w:val="0"/>
          <w:sz w:val="20"/>
          <w:szCs w:val="20"/>
        </w:rPr>
        <w:t>Dresler</w:t>
      </w:r>
      <w:proofErr w:type="spellEnd"/>
      <w:r w:rsidRPr="000604C3">
        <w:rPr>
          <w:rFonts w:ascii="Arial" w:hAnsi="Arial" w:cs="Arial"/>
          <w:iCs w:val="0"/>
          <w:sz w:val="20"/>
          <w:szCs w:val="20"/>
        </w:rPr>
        <w:t xml:space="preserve"> S, </w:t>
      </w:r>
      <w:proofErr w:type="spellStart"/>
      <w:r w:rsidRPr="000604C3">
        <w:rPr>
          <w:rFonts w:ascii="Arial" w:hAnsi="Arial" w:cs="Arial"/>
          <w:iCs w:val="0"/>
          <w:sz w:val="20"/>
          <w:szCs w:val="20"/>
        </w:rPr>
        <w:t>Rubinowska</w:t>
      </w:r>
      <w:proofErr w:type="spellEnd"/>
      <w:r w:rsidRPr="000604C3">
        <w:rPr>
          <w:rFonts w:ascii="Arial" w:hAnsi="Arial" w:cs="Arial"/>
          <w:iCs w:val="0"/>
          <w:sz w:val="20"/>
          <w:szCs w:val="20"/>
        </w:rPr>
        <w:t xml:space="preserve"> K, </w:t>
      </w:r>
      <w:proofErr w:type="spellStart"/>
      <w:r w:rsidRPr="000604C3">
        <w:rPr>
          <w:rFonts w:ascii="Arial" w:hAnsi="Arial" w:cs="Arial"/>
          <w:iCs w:val="0"/>
          <w:sz w:val="20"/>
          <w:szCs w:val="20"/>
        </w:rPr>
        <w:t>Matraszek-Gawron</w:t>
      </w:r>
      <w:proofErr w:type="spellEnd"/>
      <w:r w:rsidRPr="000604C3">
        <w:rPr>
          <w:rFonts w:ascii="Arial" w:hAnsi="Arial" w:cs="Arial"/>
          <w:iCs w:val="0"/>
          <w:sz w:val="20"/>
          <w:szCs w:val="20"/>
        </w:rPr>
        <w:t xml:space="preserve"> R, </w:t>
      </w:r>
      <w:proofErr w:type="spellStart"/>
      <w:r w:rsidRPr="000604C3">
        <w:rPr>
          <w:rFonts w:ascii="Arial" w:hAnsi="Arial" w:cs="Arial"/>
          <w:iCs w:val="0"/>
          <w:sz w:val="20"/>
          <w:szCs w:val="20"/>
        </w:rPr>
        <w:t>Woch</w:t>
      </w:r>
      <w:proofErr w:type="spellEnd"/>
      <w:r w:rsidRPr="000604C3">
        <w:rPr>
          <w:rFonts w:ascii="Arial" w:hAnsi="Arial" w:cs="Arial"/>
          <w:iCs w:val="0"/>
          <w:sz w:val="20"/>
          <w:szCs w:val="20"/>
        </w:rPr>
        <w:t xml:space="preserve"> W, </w:t>
      </w:r>
      <w:proofErr w:type="spellStart"/>
      <w:r w:rsidRPr="000604C3">
        <w:rPr>
          <w:rFonts w:ascii="Arial" w:hAnsi="Arial" w:cs="Arial"/>
          <w:iCs w:val="0"/>
          <w:sz w:val="20"/>
          <w:szCs w:val="20"/>
        </w:rPr>
        <w:t>Hasanuzzaman</w:t>
      </w:r>
      <w:proofErr w:type="spellEnd"/>
      <w:r w:rsidRPr="000604C3">
        <w:rPr>
          <w:rFonts w:ascii="Arial" w:hAnsi="Arial" w:cs="Arial"/>
          <w:iCs w:val="0"/>
          <w:sz w:val="20"/>
          <w:szCs w:val="20"/>
        </w:rPr>
        <w:t xml:space="preserve">, M (2018) Selenium biofortification enhances the growth and alters the physiological response of lamb’s lettuce grown under high temperature stress. Plant </w:t>
      </w:r>
      <w:proofErr w:type="spellStart"/>
      <w:r w:rsidRPr="000604C3">
        <w:rPr>
          <w:rFonts w:ascii="Arial" w:hAnsi="Arial" w:cs="Arial"/>
          <w:iCs w:val="0"/>
          <w:sz w:val="20"/>
          <w:szCs w:val="20"/>
        </w:rPr>
        <w:t>Physiol</w:t>
      </w:r>
      <w:proofErr w:type="spellEnd"/>
      <w:r w:rsidRPr="000604C3">
        <w:rPr>
          <w:rFonts w:ascii="Arial" w:hAnsi="Arial" w:cs="Arial"/>
          <w:iCs w:val="0"/>
          <w:sz w:val="20"/>
          <w:szCs w:val="20"/>
        </w:rPr>
        <w:t xml:space="preserve"> </w:t>
      </w:r>
      <w:proofErr w:type="spellStart"/>
      <w:r w:rsidRPr="000604C3">
        <w:rPr>
          <w:rFonts w:ascii="Arial" w:hAnsi="Arial" w:cs="Arial"/>
          <w:iCs w:val="0"/>
          <w:sz w:val="20"/>
          <w:szCs w:val="20"/>
        </w:rPr>
        <w:t>Biochem</w:t>
      </w:r>
      <w:proofErr w:type="spellEnd"/>
      <w:r w:rsidRPr="000604C3">
        <w:rPr>
          <w:rFonts w:ascii="Arial" w:hAnsi="Arial" w:cs="Arial"/>
          <w:iCs w:val="0"/>
          <w:sz w:val="20"/>
          <w:szCs w:val="20"/>
        </w:rPr>
        <w:t> 127:446-456</w:t>
      </w:r>
      <w:r w:rsidR="00E16472" w:rsidRPr="000604C3">
        <w:rPr>
          <w:rFonts w:ascii="Arial" w:hAnsi="Arial" w:cs="Arial"/>
          <w:iCs w:val="0"/>
          <w:sz w:val="20"/>
          <w:szCs w:val="20"/>
        </w:rPr>
        <w:t>.</w:t>
      </w:r>
    </w:p>
    <w:p w14:paraId="5D29BE77" w14:textId="600E5295"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da Silva DF, Cipriano PE, de Souza RR, Júnior MS, da Silva RF, </w:t>
      </w:r>
      <w:proofErr w:type="spellStart"/>
      <w:r w:rsidRPr="000604C3">
        <w:rPr>
          <w:rFonts w:ascii="Arial" w:hAnsi="Arial" w:cs="Arial"/>
          <w:sz w:val="20"/>
          <w:szCs w:val="20"/>
        </w:rPr>
        <w:t>Faquin</w:t>
      </w:r>
      <w:proofErr w:type="spellEnd"/>
      <w:r w:rsidRPr="000604C3">
        <w:rPr>
          <w:rFonts w:ascii="Arial" w:hAnsi="Arial" w:cs="Arial"/>
          <w:sz w:val="20"/>
          <w:szCs w:val="20"/>
        </w:rPr>
        <w:t xml:space="preserve"> V, de Souza Silva ML, Guilherme LRG (2020) Anatomical and physiological characteristics of </w:t>
      </w:r>
      <w:r w:rsidRPr="000604C3">
        <w:rPr>
          <w:rFonts w:ascii="Arial" w:hAnsi="Arial" w:cs="Arial"/>
          <w:i/>
          <w:iCs w:val="0"/>
          <w:sz w:val="20"/>
          <w:szCs w:val="20"/>
        </w:rPr>
        <w:t>Raphanus sativus</w:t>
      </w:r>
      <w:r w:rsidRPr="000604C3">
        <w:rPr>
          <w:rFonts w:ascii="Arial" w:hAnsi="Arial" w:cs="Arial"/>
          <w:sz w:val="20"/>
          <w:szCs w:val="20"/>
        </w:rPr>
        <w:t xml:space="preserve"> L. submitted to different selenium sources and forms application. </w:t>
      </w:r>
      <w:r w:rsidRPr="000604C3">
        <w:rPr>
          <w:rFonts w:ascii="Arial" w:hAnsi="Arial" w:cs="Arial"/>
          <w:iCs w:val="0"/>
          <w:sz w:val="20"/>
          <w:szCs w:val="20"/>
        </w:rPr>
        <w:t>Sci Hortic</w:t>
      </w:r>
      <w:r w:rsidRPr="000604C3">
        <w:rPr>
          <w:rFonts w:ascii="Arial" w:hAnsi="Arial" w:cs="Arial"/>
          <w:sz w:val="20"/>
          <w:szCs w:val="20"/>
        </w:rPr>
        <w:t> </w:t>
      </w:r>
      <w:r w:rsidRPr="000604C3">
        <w:rPr>
          <w:rFonts w:ascii="Arial" w:hAnsi="Arial" w:cs="Arial"/>
          <w:iCs w:val="0"/>
          <w:sz w:val="20"/>
          <w:szCs w:val="20"/>
        </w:rPr>
        <w:t>260</w:t>
      </w:r>
      <w:r w:rsidRPr="000604C3">
        <w:rPr>
          <w:rFonts w:ascii="Arial" w:hAnsi="Arial" w:cs="Arial"/>
          <w:sz w:val="20"/>
          <w:szCs w:val="20"/>
        </w:rPr>
        <w:t>:108839.</w:t>
      </w:r>
    </w:p>
    <w:p w14:paraId="257CD344" w14:textId="6C4DCE2E"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Li X, Wu Y, Li B, Yang Y, Yang Y (2018) Selenium accumulation characteristics and biofortification potentiality in turnip (</w:t>
      </w:r>
      <w:r w:rsidRPr="000604C3">
        <w:rPr>
          <w:rFonts w:ascii="Arial" w:hAnsi="Arial" w:cs="Arial"/>
          <w:i/>
          <w:iCs w:val="0"/>
          <w:sz w:val="20"/>
          <w:szCs w:val="20"/>
        </w:rPr>
        <w:t>Brassica rapa</w:t>
      </w:r>
      <w:r w:rsidRPr="000604C3">
        <w:rPr>
          <w:rFonts w:ascii="Arial" w:hAnsi="Arial" w:cs="Arial"/>
          <w:sz w:val="20"/>
          <w:szCs w:val="20"/>
        </w:rPr>
        <w:t xml:space="preserve"> var. </w:t>
      </w:r>
      <w:r w:rsidRPr="000604C3">
        <w:rPr>
          <w:rFonts w:ascii="Arial" w:hAnsi="Arial" w:cs="Arial"/>
          <w:i/>
          <w:iCs w:val="0"/>
          <w:sz w:val="20"/>
          <w:szCs w:val="20"/>
        </w:rPr>
        <w:t>rapa</w:t>
      </w:r>
      <w:r w:rsidRPr="000604C3">
        <w:rPr>
          <w:rFonts w:ascii="Arial" w:hAnsi="Arial" w:cs="Arial"/>
          <w:sz w:val="20"/>
          <w:szCs w:val="20"/>
        </w:rPr>
        <w:t>) supplied with selenite or selenate. Front Plant Sci 8:2207.</w:t>
      </w:r>
      <w:r w:rsidR="0047536B" w:rsidRPr="000604C3">
        <w:rPr>
          <w:rFonts w:ascii="Arial" w:hAnsi="Arial" w:cs="Arial"/>
          <w:sz w:val="20"/>
          <w:szCs w:val="20"/>
        </w:rPr>
        <w:t xml:space="preserve"> </w:t>
      </w:r>
      <w:r w:rsidR="00154620" w:rsidRPr="000604C3">
        <w:rPr>
          <w:rFonts w:ascii="Arial" w:hAnsi="Arial" w:cs="Arial"/>
          <w:sz w:val="20"/>
          <w:szCs w:val="20"/>
        </w:rPr>
        <w:t>Available:</w:t>
      </w:r>
      <w:r w:rsidR="00154620">
        <w:rPr>
          <w:rFonts w:ascii="Arial" w:hAnsi="Arial" w:cs="Arial"/>
          <w:sz w:val="20"/>
          <w:szCs w:val="20"/>
        </w:rPr>
        <w:t xml:space="preserve"> </w:t>
      </w:r>
      <w:hyperlink r:id="rId45" w:history="1">
        <w:r w:rsidR="0047536B" w:rsidRPr="000604C3">
          <w:rPr>
            <w:rStyle w:val="Hyperlink"/>
            <w:rFonts w:ascii="Arial" w:hAnsi="Arial" w:cs="Arial"/>
            <w:sz w:val="20"/>
            <w:szCs w:val="20"/>
          </w:rPr>
          <w:t>https://doi.org/10.3389/fpls.2017.02207</w:t>
        </w:r>
      </w:hyperlink>
    </w:p>
    <w:p w14:paraId="40C1B118" w14:textId="7A37AD60"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proofErr w:type="spellStart"/>
      <w:r w:rsidRPr="000604C3">
        <w:rPr>
          <w:rFonts w:ascii="Arial" w:hAnsi="Arial" w:cs="Arial"/>
          <w:sz w:val="20"/>
          <w:szCs w:val="20"/>
        </w:rPr>
        <w:t>Golubkina</w:t>
      </w:r>
      <w:proofErr w:type="spellEnd"/>
      <w:r w:rsidRPr="000604C3">
        <w:rPr>
          <w:rFonts w:ascii="Arial" w:hAnsi="Arial" w:cs="Arial"/>
          <w:sz w:val="20"/>
          <w:szCs w:val="20"/>
        </w:rPr>
        <w:t xml:space="preserve"> NA, </w:t>
      </w:r>
      <w:proofErr w:type="spellStart"/>
      <w:r w:rsidRPr="000604C3">
        <w:rPr>
          <w:rFonts w:ascii="Arial" w:hAnsi="Arial" w:cs="Arial"/>
          <w:sz w:val="20"/>
          <w:szCs w:val="20"/>
        </w:rPr>
        <w:t>Folmanis</w:t>
      </w:r>
      <w:proofErr w:type="spellEnd"/>
      <w:r w:rsidRPr="000604C3">
        <w:rPr>
          <w:rFonts w:ascii="Arial" w:hAnsi="Arial" w:cs="Arial"/>
          <w:sz w:val="20"/>
          <w:szCs w:val="20"/>
        </w:rPr>
        <w:t xml:space="preserve"> GE, </w:t>
      </w:r>
      <w:proofErr w:type="spellStart"/>
      <w:r w:rsidRPr="000604C3">
        <w:rPr>
          <w:rFonts w:ascii="Arial" w:hAnsi="Arial" w:cs="Arial"/>
          <w:sz w:val="20"/>
          <w:szCs w:val="20"/>
        </w:rPr>
        <w:t>Tananaev</w:t>
      </w:r>
      <w:proofErr w:type="spellEnd"/>
      <w:r w:rsidRPr="000604C3">
        <w:rPr>
          <w:rFonts w:ascii="Arial" w:hAnsi="Arial" w:cs="Arial"/>
          <w:sz w:val="20"/>
          <w:szCs w:val="20"/>
        </w:rPr>
        <w:t xml:space="preserve">, IG, </w:t>
      </w:r>
      <w:proofErr w:type="spellStart"/>
      <w:r w:rsidRPr="000604C3">
        <w:rPr>
          <w:rFonts w:ascii="Arial" w:hAnsi="Arial" w:cs="Arial"/>
          <w:sz w:val="20"/>
          <w:szCs w:val="20"/>
        </w:rPr>
        <w:t>Krivenkov</w:t>
      </w:r>
      <w:proofErr w:type="spellEnd"/>
      <w:r w:rsidRPr="000604C3">
        <w:rPr>
          <w:rFonts w:ascii="Arial" w:hAnsi="Arial" w:cs="Arial"/>
          <w:sz w:val="20"/>
          <w:szCs w:val="20"/>
        </w:rPr>
        <w:t xml:space="preserve"> LV, Kosheleva OV, Soldatenko AV (2017) Comparative evaluation of spinach biofortification with selenium nanoparticles and ionic forms of the element. </w:t>
      </w:r>
      <w:proofErr w:type="spellStart"/>
      <w:r w:rsidRPr="000604C3">
        <w:rPr>
          <w:rFonts w:ascii="Arial" w:hAnsi="Arial" w:cs="Arial"/>
          <w:iCs w:val="0"/>
          <w:sz w:val="20"/>
          <w:szCs w:val="20"/>
        </w:rPr>
        <w:t>Nanotechnol</w:t>
      </w:r>
      <w:proofErr w:type="spellEnd"/>
      <w:r w:rsidRPr="000604C3">
        <w:rPr>
          <w:rFonts w:ascii="Arial" w:hAnsi="Arial" w:cs="Arial"/>
          <w:iCs w:val="0"/>
          <w:sz w:val="20"/>
          <w:szCs w:val="20"/>
        </w:rPr>
        <w:t xml:space="preserve"> Russia 12:569-576.</w:t>
      </w:r>
      <w:r w:rsidR="0047536B" w:rsidRPr="000604C3">
        <w:rPr>
          <w:rFonts w:ascii="Arial" w:hAnsi="Arial" w:cs="Arial"/>
          <w:iCs w:val="0"/>
          <w:sz w:val="20"/>
          <w:szCs w:val="20"/>
        </w:rPr>
        <w:t xml:space="preserve"> </w:t>
      </w:r>
      <w:r w:rsidR="00154620" w:rsidRPr="000604C3">
        <w:rPr>
          <w:rFonts w:ascii="Arial" w:hAnsi="Arial" w:cs="Arial"/>
          <w:sz w:val="20"/>
          <w:szCs w:val="20"/>
        </w:rPr>
        <w:t>Available:</w:t>
      </w:r>
      <w:r w:rsidR="00154620">
        <w:rPr>
          <w:rFonts w:ascii="Arial" w:hAnsi="Arial" w:cs="Arial"/>
          <w:sz w:val="20"/>
          <w:szCs w:val="20"/>
        </w:rPr>
        <w:t xml:space="preserve"> </w:t>
      </w:r>
      <w:hyperlink r:id="rId46" w:history="1">
        <w:r w:rsidR="0047536B" w:rsidRPr="000604C3">
          <w:rPr>
            <w:rStyle w:val="Hyperlink"/>
            <w:rFonts w:ascii="Arial" w:hAnsi="Arial" w:cs="Arial"/>
            <w:sz w:val="20"/>
            <w:szCs w:val="20"/>
          </w:rPr>
          <w:t>https://doi.org/10.1134/S1995078017050032</w:t>
        </w:r>
      </w:hyperlink>
    </w:p>
    <w:p w14:paraId="61B3B3F1" w14:textId="00608A8D"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Smoleń S, </w:t>
      </w:r>
      <w:proofErr w:type="spellStart"/>
      <w:r w:rsidRPr="000604C3">
        <w:rPr>
          <w:rFonts w:ascii="Arial" w:hAnsi="Arial" w:cs="Arial"/>
          <w:sz w:val="20"/>
          <w:szCs w:val="20"/>
        </w:rPr>
        <w:t>Kowalska</w:t>
      </w:r>
      <w:proofErr w:type="spellEnd"/>
      <w:r w:rsidRPr="000604C3">
        <w:rPr>
          <w:rFonts w:ascii="Arial" w:hAnsi="Arial" w:cs="Arial"/>
          <w:sz w:val="20"/>
          <w:szCs w:val="20"/>
        </w:rPr>
        <w:t xml:space="preserve"> I, </w:t>
      </w:r>
      <w:proofErr w:type="spellStart"/>
      <w:r w:rsidRPr="000604C3">
        <w:rPr>
          <w:rFonts w:ascii="Arial" w:hAnsi="Arial" w:cs="Arial"/>
          <w:sz w:val="20"/>
          <w:szCs w:val="20"/>
        </w:rPr>
        <w:t>Czernicka</w:t>
      </w:r>
      <w:proofErr w:type="spellEnd"/>
      <w:r w:rsidRPr="000604C3">
        <w:rPr>
          <w:rFonts w:ascii="Arial" w:hAnsi="Arial" w:cs="Arial"/>
          <w:sz w:val="20"/>
          <w:szCs w:val="20"/>
        </w:rPr>
        <w:t xml:space="preserve"> M, </w:t>
      </w:r>
      <w:proofErr w:type="spellStart"/>
      <w:r w:rsidRPr="000604C3">
        <w:rPr>
          <w:rFonts w:ascii="Arial" w:hAnsi="Arial" w:cs="Arial"/>
          <w:sz w:val="20"/>
          <w:szCs w:val="20"/>
        </w:rPr>
        <w:t>Halka</w:t>
      </w:r>
      <w:proofErr w:type="spellEnd"/>
      <w:r w:rsidRPr="000604C3">
        <w:rPr>
          <w:rFonts w:ascii="Arial" w:hAnsi="Arial" w:cs="Arial"/>
          <w:sz w:val="20"/>
          <w:szCs w:val="20"/>
        </w:rPr>
        <w:t xml:space="preserve"> M, </w:t>
      </w:r>
      <w:proofErr w:type="spellStart"/>
      <w:r w:rsidRPr="000604C3">
        <w:rPr>
          <w:rFonts w:ascii="Arial" w:hAnsi="Arial" w:cs="Arial"/>
          <w:sz w:val="20"/>
          <w:szCs w:val="20"/>
        </w:rPr>
        <w:t>Kęska</w:t>
      </w:r>
      <w:proofErr w:type="spellEnd"/>
      <w:r w:rsidRPr="000604C3">
        <w:rPr>
          <w:rFonts w:ascii="Arial" w:hAnsi="Arial" w:cs="Arial"/>
          <w:sz w:val="20"/>
          <w:szCs w:val="20"/>
        </w:rPr>
        <w:t xml:space="preserve"> K, </w:t>
      </w:r>
      <w:proofErr w:type="spellStart"/>
      <w:r w:rsidRPr="000604C3">
        <w:rPr>
          <w:rFonts w:ascii="Arial" w:hAnsi="Arial" w:cs="Arial"/>
          <w:sz w:val="20"/>
          <w:szCs w:val="20"/>
        </w:rPr>
        <w:t>Sady</w:t>
      </w:r>
      <w:proofErr w:type="spellEnd"/>
      <w:r w:rsidRPr="000604C3">
        <w:rPr>
          <w:rFonts w:ascii="Arial" w:hAnsi="Arial" w:cs="Arial"/>
          <w:sz w:val="20"/>
          <w:szCs w:val="20"/>
        </w:rPr>
        <w:t xml:space="preserve"> W (2016a) Iodine and selenium biofortification with additional application of salicylic acid affects yield, selected molecular </w:t>
      </w:r>
      <w:r w:rsidRPr="000604C3">
        <w:rPr>
          <w:rFonts w:ascii="Arial" w:hAnsi="Arial" w:cs="Arial"/>
          <w:sz w:val="20"/>
          <w:szCs w:val="20"/>
        </w:rPr>
        <w:lastRenderedPageBreak/>
        <w:t>parameters and chemical composition of lettuce plants (</w:t>
      </w:r>
      <w:r w:rsidRPr="000604C3">
        <w:rPr>
          <w:rFonts w:ascii="Arial" w:hAnsi="Arial" w:cs="Arial"/>
          <w:i/>
          <w:iCs w:val="0"/>
          <w:sz w:val="20"/>
          <w:szCs w:val="20"/>
        </w:rPr>
        <w:t>Lactuca</w:t>
      </w:r>
      <w:r w:rsidRPr="000604C3">
        <w:rPr>
          <w:rFonts w:ascii="Arial" w:hAnsi="Arial" w:cs="Arial"/>
          <w:sz w:val="20"/>
          <w:szCs w:val="20"/>
        </w:rPr>
        <w:t xml:space="preserve"> </w:t>
      </w:r>
      <w:r w:rsidRPr="000604C3">
        <w:rPr>
          <w:rFonts w:ascii="Arial" w:hAnsi="Arial" w:cs="Arial"/>
          <w:i/>
          <w:iCs w:val="0"/>
          <w:sz w:val="20"/>
          <w:szCs w:val="20"/>
        </w:rPr>
        <w:t>sativa</w:t>
      </w:r>
      <w:r w:rsidRPr="000604C3">
        <w:rPr>
          <w:rFonts w:ascii="Arial" w:hAnsi="Arial" w:cs="Arial"/>
          <w:sz w:val="20"/>
          <w:szCs w:val="20"/>
        </w:rPr>
        <w:t xml:space="preserve"> L. var. </w:t>
      </w:r>
      <w:r w:rsidRPr="000604C3">
        <w:rPr>
          <w:rFonts w:ascii="Arial" w:hAnsi="Arial" w:cs="Arial"/>
          <w:i/>
          <w:iCs w:val="0"/>
          <w:sz w:val="20"/>
          <w:szCs w:val="20"/>
        </w:rPr>
        <w:t>capitata</w:t>
      </w:r>
      <w:r w:rsidRPr="000604C3">
        <w:rPr>
          <w:rFonts w:ascii="Arial" w:hAnsi="Arial" w:cs="Arial"/>
          <w:sz w:val="20"/>
          <w:szCs w:val="20"/>
        </w:rPr>
        <w:t>). </w:t>
      </w:r>
      <w:r w:rsidRPr="000604C3">
        <w:rPr>
          <w:rFonts w:ascii="Arial" w:hAnsi="Arial" w:cs="Arial"/>
          <w:iCs w:val="0"/>
          <w:sz w:val="20"/>
          <w:szCs w:val="20"/>
        </w:rPr>
        <w:t>Front Plant Sci</w:t>
      </w:r>
      <w:r w:rsidRPr="000604C3">
        <w:rPr>
          <w:rFonts w:ascii="Arial" w:hAnsi="Arial" w:cs="Arial"/>
          <w:sz w:val="20"/>
          <w:szCs w:val="20"/>
        </w:rPr>
        <w:t> </w:t>
      </w:r>
      <w:r w:rsidRPr="000604C3">
        <w:rPr>
          <w:rFonts w:ascii="Arial" w:hAnsi="Arial" w:cs="Arial"/>
          <w:iCs w:val="0"/>
          <w:sz w:val="20"/>
          <w:szCs w:val="20"/>
        </w:rPr>
        <w:t>7</w:t>
      </w:r>
      <w:r w:rsidRPr="000604C3">
        <w:rPr>
          <w:rFonts w:ascii="Arial" w:hAnsi="Arial" w:cs="Arial"/>
          <w:sz w:val="20"/>
          <w:szCs w:val="20"/>
        </w:rPr>
        <w:t>:1553.</w:t>
      </w:r>
    </w:p>
    <w:p w14:paraId="460B16AB" w14:textId="4A755F87"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Leija-Martínez P, Benavides-Mendoza A, Cabrera-De La Fuente M, Robledo-Olivo A, Ortega-Ortíz H, Sandoval-Rangel A, González-Morales S (2018) Lettuce biofortification with selenium chitosan-polyacrylic acid complexes. Agronomy </w:t>
      </w:r>
      <w:r w:rsidRPr="000604C3">
        <w:rPr>
          <w:rFonts w:ascii="Arial" w:hAnsi="Arial" w:cs="Arial"/>
          <w:iCs w:val="0"/>
          <w:sz w:val="20"/>
          <w:szCs w:val="20"/>
        </w:rPr>
        <w:t>8</w:t>
      </w:r>
      <w:r w:rsidRPr="000604C3">
        <w:rPr>
          <w:rFonts w:ascii="Arial" w:hAnsi="Arial" w:cs="Arial"/>
          <w:sz w:val="20"/>
          <w:szCs w:val="20"/>
        </w:rPr>
        <w:t>(12):275.</w:t>
      </w:r>
    </w:p>
    <w:p w14:paraId="32716A19" w14:textId="5FA8F16D"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sz w:val="20"/>
          <w:szCs w:val="20"/>
        </w:rPr>
        <w:t xml:space="preserve">Bañuelos GS, Arroyo IS, Dangi SR, Zambrano MC (2016) Continued selenium biofortification of carrots and broccoli grown in soils once amended with Se-enriched </w:t>
      </w:r>
      <w:r w:rsidRPr="000604C3">
        <w:rPr>
          <w:rFonts w:ascii="Arial" w:hAnsi="Arial" w:cs="Arial"/>
          <w:i/>
          <w:iCs w:val="0"/>
          <w:sz w:val="20"/>
          <w:szCs w:val="20"/>
        </w:rPr>
        <w:t>S. pinnata</w:t>
      </w:r>
      <w:r w:rsidRPr="000604C3">
        <w:rPr>
          <w:rFonts w:ascii="Arial" w:hAnsi="Arial" w:cs="Arial"/>
          <w:sz w:val="20"/>
          <w:szCs w:val="20"/>
        </w:rPr>
        <w:t>. </w:t>
      </w:r>
      <w:r w:rsidRPr="000604C3">
        <w:rPr>
          <w:rFonts w:ascii="Arial" w:hAnsi="Arial" w:cs="Arial"/>
          <w:iCs w:val="0"/>
          <w:sz w:val="20"/>
          <w:szCs w:val="20"/>
        </w:rPr>
        <w:t>Front Plant Sci 7:1251.</w:t>
      </w:r>
    </w:p>
    <w:p w14:paraId="440021F7" w14:textId="45033DCD"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Smoleń S, Kowalska I, Kováčik P, Halka M, Sady W (2019b) Biofortification of six varieties of lettuce (</w:t>
      </w:r>
      <w:r w:rsidRPr="000604C3">
        <w:rPr>
          <w:rFonts w:ascii="Arial" w:hAnsi="Arial" w:cs="Arial"/>
          <w:i/>
          <w:iCs w:val="0"/>
          <w:sz w:val="20"/>
          <w:szCs w:val="20"/>
        </w:rPr>
        <w:t>Lactuca sativa</w:t>
      </w:r>
      <w:r w:rsidRPr="000604C3">
        <w:rPr>
          <w:rFonts w:ascii="Arial" w:hAnsi="Arial" w:cs="Arial"/>
          <w:sz w:val="20"/>
          <w:szCs w:val="20"/>
        </w:rPr>
        <w:t xml:space="preserve"> L.) with iodine and selenium in combination with the application of salicylic acid. Front </w:t>
      </w:r>
      <w:r w:rsidRPr="000604C3">
        <w:rPr>
          <w:rFonts w:ascii="Arial" w:hAnsi="Arial" w:cs="Arial"/>
          <w:iCs w:val="0"/>
          <w:sz w:val="20"/>
          <w:szCs w:val="20"/>
        </w:rPr>
        <w:t>Plant Sci</w:t>
      </w:r>
      <w:r w:rsidRPr="000604C3">
        <w:rPr>
          <w:rFonts w:ascii="Arial" w:hAnsi="Arial" w:cs="Arial"/>
          <w:sz w:val="20"/>
          <w:szCs w:val="20"/>
        </w:rPr>
        <w:t> </w:t>
      </w:r>
      <w:r w:rsidRPr="000604C3">
        <w:rPr>
          <w:rFonts w:ascii="Arial" w:hAnsi="Arial" w:cs="Arial"/>
          <w:iCs w:val="0"/>
          <w:sz w:val="20"/>
          <w:szCs w:val="20"/>
        </w:rPr>
        <w:t>10</w:t>
      </w:r>
      <w:r w:rsidRPr="000604C3">
        <w:rPr>
          <w:rFonts w:ascii="Arial" w:hAnsi="Arial" w:cs="Arial"/>
          <w:sz w:val="20"/>
          <w:szCs w:val="20"/>
        </w:rPr>
        <w:t>:143.</w:t>
      </w:r>
      <w:r w:rsidR="0074464D" w:rsidRPr="000604C3">
        <w:rPr>
          <w:rFonts w:ascii="Arial" w:hAnsi="Arial" w:cs="Arial"/>
          <w:sz w:val="20"/>
          <w:szCs w:val="20"/>
        </w:rPr>
        <w:t xml:space="preserve"> </w:t>
      </w:r>
      <w:r w:rsidR="00154620" w:rsidRPr="000604C3">
        <w:rPr>
          <w:rFonts w:ascii="Arial" w:hAnsi="Arial" w:cs="Arial"/>
          <w:sz w:val="20"/>
          <w:szCs w:val="20"/>
        </w:rPr>
        <w:t>Available:</w:t>
      </w:r>
      <w:r w:rsidR="00154620">
        <w:rPr>
          <w:rFonts w:ascii="Arial" w:hAnsi="Arial" w:cs="Arial"/>
          <w:sz w:val="20"/>
          <w:szCs w:val="20"/>
        </w:rPr>
        <w:t xml:space="preserve"> </w:t>
      </w:r>
      <w:hyperlink r:id="rId47" w:history="1">
        <w:r w:rsidR="0074464D" w:rsidRPr="000604C3">
          <w:rPr>
            <w:rStyle w:val="Hyperlink"/>
            <w:rFonts w:ascii="Arial" w:hAnsi="Arial" w:cs="Arial"/>
            <w:sz w:val="20"/>
            <w:szCs w:val="20"/>
          </w:rPr>
          <w:t>https://doi.org/10.3389/fpls.2019.00143</w:t>
        </w:r>
      </w:hyperlink>
    </w:p>
    <w:p w14:paraId="5423D540" w14:textId="77777777"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Oancea AO, Gaspar A, </w:t>
      </w:r>
      <w:proofErr w:type="spellStart"/>
      <w:r w:rsidRPr="000604C3">
        <w:rPr>
          <w:rFonts w:ascii="Arial" w:hAnsi="Arial" w:cs="Arial"/>
          <w:sz w:val="20"/>
          <w:szCs w:val="20"/>
        </w:rPr>
        <w:t>Seciu</w:t>
      </w:r>
      <w:proofErr w:type="spellEnd"/>
      <w:r w:rsidRPr="000604C3">
        <w:rPr>
          <w:rFonts w:ascii="Arial" w:hAnsi="Arial" w:cs="Arial"/>
          <w:sz w:val="20"/>
          <w:szCs w:val="20"/>
        </w:rPr>
        <w:t xml:space="preserve"> AM, </w:t>
      </w:r>
      <w:proofErr w:type="spellStart"/>
      <w:r w:rsidRPr="000604C3">
        <w:rPr>
          <w:rFonts w:ascii="Arial" w:hAnsi="Arial" w:cs="Arial"/>
          <w:sz w:val="20"/>
          <w:szCs w:val="20"/>
        </w:rPr>
        <w:t>Ștefan</w:t>
      </w:r>
      <w:proofErr w:type="spellEnd"/>
      <w:r w:rsidRPr="000604C3">
        <w:rPr>
          <w:rFonts w:ascii="Arial" w:hAnsi="Arial" w:cs="Arial"/>
          <w:sz w:val="20"/>
          <w:szCs w:val="20"/>
        </w:rPr>
        <w:t xml:space="preserve"> L, </w:t>
      </w:r>
      <w:proofErr w:type="spellStart"/>
      <w:r w:rsidRPr="000604C3">
        <w:rPr>
          <w:rFonts w:ascii="Arial" w:hAnsi="Arial" w:cs="Arial"/>
          <w:sz w:val="20"/>
          <w:szCs w:val="20"/>
        </w:rPr>
        <w:t>Crăciunescu</w:t>
      </w:r>
      <w:proofErr w:type="spellEnd"/>
      <w:r w:rsidRPr="000604C3">
        <w:rPr>
          <w:rFonts w:ascii="Arial" w:hAnsi="Arial" w:cs="Arial"/>
          <w:sz w:val="20"/>
          <w:szCs w:val="20"/>
        </w:rPr>
        <w:t xml:space="preserve"> O, Georgescu F, </w:t>
      </w:r>
      <w:proofErr w:type="spellStart"/>
      <w:r w:rsidRPr="000604C3">
        <w:rPr>
          <w:rFonts w:ascii="Arial" w:hAnsi="Arial" w:cs="Arial"/>
          <w:sz w:val="20"/>
          <w:szCs w:val="20"/>
        </w:rPr>
        <w:t>Lăcătușu</w:t>
      </w:r>
      <w:proofErr w:type="spellEnd"/>
      <w:r w:rsidRPr="000604C3">
        <w:rPr>
          <w:rFonts w:ascii="Arial" w:hAnsi="Arial" w:cs="Arial"/>
          <w:sz w:val="20"/>
          <w:szCs w:val="20"/>
        </w:rPr>
        <w:t xml:space="preserve"> R (2015) Development of a new technology for protective biofortification</w:t>
      </w:r>
      <w:r w:rsidRPr="000604C3">
        <w:rPr>
          <w:rFonts w:ascii="Arial" w:hAnsi="Arial" w:cs="Arial"/>
          <w:iCs w:val="0"/>
          <w:sz w:val="20"/>
          <w:szCs w:val="20"/>
        </w:rPr>
        <w:t xml:space="preserve"> with selenium of </w:t>
      </w:r>
      <w:r w:rsidRPr="000604C3">
        <w:rPr>
          <w:rFonts w:ascii="Arial" w:hAnsi="Arial" w:cs="Arial"/>
          <w:i/>
          <w:sz w:val="20"/>
          <w:szCs w:val="20"/>
        </w:rPr>
        <w:t>Brassica</w:t>
      </w:r>
      <w:r w:rsidRPr="000604C3">
        <w:rPr>
          <w:rFonts w:ascii="Arial" w:hAnsi="Arial" w:cs="Arial"/>
          <w:iCs w:val="0"/>
          <w:sz w:val="20"/>
          <w:szCs w:val="20"/>
        </w:rPr>
        <w:t xml:space="preserve"> crops.</w:t>
      </w:r>
      <w:r w:rsidRPr="000604C3">
        <w:rPr>
          <w:rFonts w:ascii="Arial" w:hAnsi="Arial" w:cs="Arial"/>
          <w:i/>
          <w:sz w:val="20"/>
          <w:szCs w:val="20"/>
        </w:rPr>
        <w:t> </w:t>
      </w:r>
      <w:proofErr w:type="spellStart"/>
      <w:r w:rsidRPr="000604C3">
        <w:rPr>
          <w:rFonts w:ascii="Arial" w:hAnsi="Arial" w:cs="Arial"/>
          <w:sz w:val="20"/>
          <w:szCs w:val="20"/>
        </w:rPr>
        <w:t>AgroLife</w:t>
      </w:r>
      <w:proofErr w:type="spellEnd"/>
      <w:r w:rsidRPr="000604C3">
        <w:rPr>
          <w:rFonts w:ascii="Arial" w:hAnsi="Arial" w:cs="Arial"/>
          <w:sz w:val="20"/>
          <w:szCs w:val="20"/>
        </w:rPr>
        <w:t xml:space="preserve"> Sci J 4(2).</w:t>
      </w:r>
    </w:p>
    <w:p w14:paraId="7DB8CDE4" w14:textId="31E8B8BB"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Reis HPG, de Queiroz Barcelos JP, Junior EF, Santos EF, Silva VM, Moraes MF, Putti FF, dos Reis AR (2018) Agronomic biofortification of upland rice with selenium and nitrogen and its relation to grain quality. J Cereal Sci 79:508-515.</w:t>
      </w:r>
      <w:r w:rsidR="0074464D" w:rsidRPr="000604C3">
        <w:rPr>
          <w:rFonts w:ascii="Arial" w:hAnsi="Arial" w:cs="Arial"/>
          <w:iCs w:val="0"/>
          <w:sz w:val="20"/>
          <w:szCs w:val="20"/>
        </w:rPr>
        <w:t xml:space="preserve"> </w:t>
      </w:r>
      <w:hyperlink r:id="rId48" w:history="1">
        <w:r w:rsidR="0074464D" w:rsidRPr="000604C3">
          <w:rPr>
            <w:rStyle w:val="Hyperlink"/>
            <w:rFonts w:ascii="Arial" w:hAnsi="Arial" w:cs="Arial"/>
            <w:iCs w:val="0"/>
            <w:sz w:val="20"/>
            <w:szCs w:val="20"/>
          </w:rPr>
          <w:t>https://doi.org/10.1016/j.jcs.2018.01.004</w:t>
        </w:r>
      </w:hyperlink>
    </w:p>
    <w:p w14:paraId="35BF9545" w14:textId="5B671CD5"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Mobini</w:t>
      </w:r>
      <w:proofErr w:type="spellEnd"/>
      <w:r w:rsidRPr="000604C3">
        <w:rPr>
          <w:rFonts w:ascii="Arial" w:hAnsi="Arial" w:cs="Arial"/>
          <w:sz w:val="20"/>
          <w:szCs w:val="20"/>
        </w:rPr>
        <w:t xml:space="preserve"> M, </w:t>
      </w:r>
      <w:proofErr w:type="spellStart"/>
      <w:r w:rsidRPr="000604C3">
        <w:rPr>
          <w:rFonts w:ascii="Arial" w:hAnsi="Arial" w:cs="Arial"/>
          <w:sz w:val="20"/>
          <w:szCs w:val="20"/>
        </w:rPr>
        <w:t>Khoshgoftarmanesh</w:t>
      </w:r>
      <w:proofErr w:type="spellEnd"/>
      <w:r w:rsidRPr="000604C3">
        <w:rPr>
          <w:rFonts w:ascii="Arial" w:hAnsi="Arial" w:cs="Arial"/>
          <w:sz w:val="20"/>
          <w:szCs w:val="20"/>
        </w:rPr>
        <w:t xml:space="preserve"> AH, Ghasemi S (2019) Biofortification of onion bulb with selenium at different levels of sulfate. </w:t>
      </w:r>
      <w:r w:rsidRPr="000604C3">
        <w:rPr>
          <w:rFonts w:ascii="Arial" w:hAnsi="Arial" w:cs="Arial"/>
          <w:iCs w:val="0"/>
          <w:sz w:val="20"/>
          <w:szCs w:val="20"/>
        </w:rPr>
        <w:t xml:space="preserve">J Plant </w:t>
      </w:r>
      <w:proofErr w:type="spellStart"/>
      <w:r w:rsidRPr="000604C3">
        <w:rPr>
          <w:rFonts w:ascii="Arial" w:hAnsi="Arial" w:cs="Arial"/>
          <w:iCs w:val="0"/>
          <w:sz w:val="20"/>
          <w:szCs w:val="20"/>
        </w:rPr>
        <w:t>Nutr</w:t>
      </w:r>
      <w:proofErr w:type="spellEnd"/>
      <w:r w:rsidRPr="000604C3">
        <w:rPr>
          <w:rFonts w:ascii="Arial" w:hAnsi="Arial" w:cs="Arial"/>
          <w:sz w:val="20"/>
          <w:szCs w:val="20"/>
        </w:rPr>
        <w:t> </w:t>
      </w:r>
      <w:r w:rsidRPr="000604C3">
        <w:rPr>
          <w:rFonts w:ascii="Arial" w:hAnsi="Arial" w:cs="Arial"/>
          <w:iCs w:val="0"/>
          <w:sz w:val="20"/>
          <w:szCs w:val="20"/>
        </w:rPr>
        <w:t>42</w:t>
      </w:r>
      <w:r w:rsidRPr="000604C3">
        <w:rPr>
          <w:rFonts w:ascii="Arial" w:hAnsi="Arial" w:cs="Arial"/>
          <w:sz w:val="20"/>
          <w:szCs w:val="20"/>
        </w:rPr>
        <w:t>(3):269-277.</w:t>
      </w:r>
    </w:p>
    <w:p w14:paraId="11CE5235" w14:textId="7C623777"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Kavčič</w:t>
      </w:r>
      <w:proofErr w:type="spellEnd"/>
      <w:r w:rsidRPr="000604C3">
        <w:rPr>
          <w:rFonts w:ascii="Arial" w:hAnsi="Arial" w:cs="Arial"/>
          <w:sz w:val="20"/>
          <w:szCs w:val="20"/>
        </w:rPr>
        <w:t xml:space="preserve"> A, </w:t>
      </w:r>
      <w:proofErr w:type="spellStart"/>
      <w:r w:rsidRPr="000604C3">
        <w:rPr>
          <w:rFonts w:ascii="Arial" w:hAnsi="Arial" w:cs="Arial"/>
          <w:sz w:val="20"/>
          <w:szCs w:val="20"/>
        </w:rPr>
        <w:t>Budič</w:t>
      </w:r>
      <w:proofErr w:type="spellEnd"/>
      <w:r w:rsidRPr="000604C3">
        <w:rPr>
          <w:rFonts w:ascii="Arial" w:hAnsi="Arial" w:cs="Arial"/>
          <w:sz w:val="20"/>
          <w:szCs w:val="20"/>
        </w:rPr>
        <w:t xml:space="preserve"> B, Vogel-</w:t>
      </w:r>
      <w:proofErr w:type="spellStart"/>
      <w:r w:rsidRPr="000604C3">
        <w:rPr>
          <w:rFonts w:ascii="Arial" w:hAnsi="Arial" w:cs="Arial"/>
          <w:sz w:val="20"/>
          <w:szCs w:val="20"/>
        </w:rPr>
        <w:t>Mikuš</w:t>
      </w:r>
      <w:proofErr w:type="spellEnd"/>
      <w:r w:rsidRPr="000604C3">
        <w:rPr>
          <w:rFonts w:ascii="Arial" w:hAnsi="Arial" w:cs="Arial"/>
          <w:sz w:val="20"/>
          <w:szCs w:val="20"/>
        </w:rPr>
        <w:t xml:space="preserve"> K (2020) The effects of selenium biofortification on mercury bioavailability and toxicity in the lettuce-slug food chain. </w:t>
      </w:r>
      <w:r w:rsidRPr="000604C3">
        <w:rPr>
          <w:rFonts w:ascii="Arial" w:hAnsi="Arial" w:cs="Arial"/>
          <w:iCs w:val="0"/>
          <w:sz w:val="20"/>
          <w:szCs w:val="20"/>
        </w:rPr>
        <w:t xml:space="preserve">Food Chem </w:t>
      </w:r>
      <w:proofErr w:type="spellStart"/>
      <w:r w:rsidRPr="000604C3">
        <w:rPr>
          <w:rFonts w:ascii="Arial" w:hAnsi="Arial" w:cs="Arial"/>
          <w:iCs w:val="0"/>
          <w:sz w:val="20"/>
          <w:szCs w:val="20"/>
        </w:rPr>
        <w:t>Toxicol</w:t>
      </w:r>
      <w:proofErr w:type="spellEnd"/>
      <w:r w:rsidRPr="000604C3">
        <w:rPr>
          <w:rFonts w:ascii="Arial" w:hAnsi="Arial" w:cs="Arial"/>
          <w:sz w:val="20"/>
          <w:szCs w:val="20"/>
        </w:rPr>
        <w:t> </w:t>
      </w:r>
      <w:r w:rsidRPr="000604C3">
        <w:rPr>
          <w:rFonts w:ascii="Arial" w:hAnsi="Arial" w:cs="Arial"/>
          <w:iCs w:val="0"/>
          <w:sz w:val="20"/>
          <w:szCs w:val="20"/>
        </w:rPr>
        <w:t>135</w:t>
      </w:r>
      <w:r w:rsidRPr="000604C3">
        <w:rPr>
          <w:rFonts w:ascii="Arial" w:hAnsi="Arial" w:cs="Arial"/>
          <w:sz w:val="20"/>
          <w:szCs w:val="20"/>
        </w:rPr>
        <w:t>:110939.</w:t>
      </w:r>
    </w:p>
    <w:p w14:paraId="33348270" w14:textId="2D344734"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sz w:val="20"/>
          <w:szCs w:val="20"/>
        </w:rPr>
        <w:t xml:space="preserve">Puccinelli M, Malorgio F, </w:t>
      </w:r>
      <w:proofErr w:type="spellStart"/>
      <w:r w:rsidRPr="000604C3">
        <w:rPr>
          <w:rFonts w:ascii="Arial" w:hAnsi="Arial" w:cs="Arial"/>
          <w:sz w:val="20"/>
          <w:szCs w:val="20"/>
        </w:rPr>
        <w:t>Rosellini</w:t>
      </w:r>
      <w:proofErr w:type="spellEnd"/>
      <w:r w:rsidRPr="000604C3">
        <w:rPr>
          <w:rFonts w:ascii="Arial" w:hAnsi="Arial" w:cs="Arial"/>
          <w:sz w:val="20"/>
          <w:szCs w:val="20"/>
        </w:rPr>
        <w:t xml:space="preserve"> I, </w:t>
      </w:r>
      <w:proofErr w:type="spellStart"/>
      <w:r w:rsidRPr="000604C3">
        <w:rPr>
          <w:rFonts w:ascii="Arial" w:hAnsi="Arial" w:cs="Arial"/>
          <w:sz w:val="20"/>
          <w:szCs w:val="20"/>
        </w:rPr>
        <w:t>Pezzarossa</w:t>
      </w:r>
      <w:proofErr w:type="spellEnd"/>
      <w:r w:rsidRPr="000604C3">
        <w:rPr>
          <w:rFonts w:ascii="Arial" w:hAnsi="Arial" w:cs="Arial"/>
          <w:sz w:val="20"/>
          <w:szCs w:val="20"/>
        </w:rPr>
        <w:t xml:space="preserve"> B (2019) Production of selenium</w:t>
      </w:r>
      <w:r w:rsidRPr="000604C3">
        <w:rPr>
          <w:rFonts w:ascii="Cambria Math" w:hAnsi="Cambria Math" w:cs="Cambria Math"/>
          <w:sz w:val="20"/>
          <w:szCs w:val="20"/>
        </w:rPr>
        <w:t>‐</w:t>
      </w:r>
      <w:r w:rsidRPr="000604C3">
        <w:rPr>
          <w:rFonts w:ascii="Arial" w:hAnsi="Arial" w:cs="Arial"/>
          <w:sz w:val="20"/>
          <w:szCs w:val="20"/>
        </w:rPr>
        <w:t>biofortified microgreens from selenium</w:t>
      </w:r>
      <w:r w:rsidRPr="000604C3">
        <w:rPr>
          <w:rFonts w:ascii="Cambria Math" w:hAnsi="Cambria Math" w:cs="Cambria Math"/>
          <w:sz w:val="20"/>
          <w:szCs w:val="20"/>
        </w:rPr>
        <w:t>‐</w:t>
      </w:r>
      <w:r w:rsidRPr="000604C3">
        <w:rPr>
          <w:rFonts w:ascii="Arial" w:hAnsi="Arial" w:cs="Arial"/>
          <w:sz w:val="20"/>
          <w:szCs w:val="20"/>
        </w:rPr>
        <w:t>enriched seeds of basil. </w:t>
      </w:r>
      <w:r w:rsidRPr="000604C3">
        <w:rPr>
          <w:rFonts w:ascii="Arial" w:hAnsi="Arial" w:cs="Arial"/>
          <w:iCs w:val="0"/>
          <w:sz w:val="20"/>
          <w:szCs w:val="20"/>
        </w:rPr>
        <w:t>J Sci Food Agric 99(12):5601-5605.</w:t>
      </w:r>
    </w:p>
    <w:p w14:paraId="007CCB99" w14:textId="7A09C16E"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Peñas</w:t>
      </w:r>
      <w:proofErr w:type="spellEnd"/>
      <w:r w:rsidRPr="000604C3">
        <w:rPr>
          <w:rFonts w:ascii="Arial" w:hAnsi="Arial" w:cs="Arial"/>
          <w:sz w:val="20"/>
          <w:szCs w:val="20"/>
        </w:rPr>
        <w:t xml:space="preserve"> E, Martinez-</w:t>
      </w:r>
      <w:proofErr w:type="spellStart"/>
      <w:r w:rsidRPr="000604C3">
        <w:rPr>
          <w:rFonts w:ascii="Arial" w:hAnsi="Arial" w:cs="Arial"/>
          <w:sz w:val="20"/>
          <w:szCs w:val="20"/>
        </w:rPr>
        <w:t>Villaluenga</w:t>
      </w:r>
      <w:proofErr w:type="spellEnd"/>
      <w:r w:rsidRPr="000604C3">
        <w:rPr>
          <w:rFonts w:ascii="Arial" w:hAnsi="Arial" w:cs="Arial"/>
          <w:sz w:val="20"/>
          <w:szCs w:val="20"/>
        </w:rPr>
        <w:t xml:space="preserve"> C, Frias J, Sánchez-Martínez M J, Pérez-Corona M T, Madrid Y, Cámara C, Vidal-Valverde C (2012) Se improves indole glucosinolate hydrolysis products content, Se-methylselenocysteine content, antioxidant capacity and potential anti-inflammatory properties of sauerkraut. </w:t>
      </w:r>
      <w:r w:rsidRPr="000604C3">
        <w:rPr>
          <w:rFonts w:ascii="Arial" w:hAnsi="Arial" w:cs="Arial"/>
          <w:iCs w:val="0"/>
          <w:sz w:val="20"/>
          <w:szCs w:val="20"/>
        </w:rPr>
        <w:t>Food Chem</w:t>
      </w:r>
      <w:r w:rsidRPr="000604C3">
        <w:rPr>
          <w:rFonts w:ascii="Arial" w:hAnsi="Arial" w:cs="Arial"/>
          <w:sz w:val="20"/>
          <w:szCs w:val="20"/>
        </w:rPr>
        <w:t> </w:t>
      </w:r>
      <w:r w:rsidRPr="000604C3">
        <w:rPr>
          <w:rFonts w:ascii="Arial" w:hAnsi="Arial" w:cs="Arial"/>
          <w:iCs w:val="0"/>
          <w:sz w:val="20"/>
          <w:szCs w:val="20"/>
        </w:rPr>
        <w:t>132</w:t>
      </w:r>
      <w:r w:rsidRPr="000604C3">
        <w:rPr>
          <w:rFonts w:ascii="Arial" w:hAnsi="Arial" w:cs="Arial"/>
          <w:sz w:val="20"/>
          <w:szCs w:val="20"/>
        </w:rPr>
        <w:t>(2):907-914.</w:t>
      </w:r>
    </w:p>
    <w:p w14:paraId="4E9B55F1" w14:textId="5962317C"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proofErr w:type="spellStart"/>
      <w:r w:rsidRPr="000604C3">
        <w:rPr>
          <w:rFonts w:ascii="Arial" w:hAnsi="Arial" w:cs="Arial"/>
          <w:sz w:val="20"/>
          <w:szCs w:val="20"/>
        </w:rPr>
        <w:t>Duborská</w:t>
      </w:r>
      <w:proofErr w:type="spellEnd"/>
      <w:r w:rsidRPr="000604C3">
        <w:rPr>
          <w:rFonts w:ascii="Arial" w:hAnsi="Arial" w:cs="Arial"/>
          <w:sz w:val="20"/>
          <w:szCs w:val="20"/>
        </w:rPr>
        <w:t xml:space="preserve"> E, </w:t>
      </w:r>
      <w:proofErr w:type="spellStart"/>
      <w:r w:rsidRPr="000604C3">
        <w:rPr>
          <w:rFonts w:ascii="Arial" w:hAnsi="Arial" w:cs="Arial"/>
          <w:sz w:val="20"/>
          <w:szCs w:val="20"/>
        </w:rPr>
        <w:t>Urík</w:t>
      </w:r>
      <w:proofErr w:type="spellEnd"/>
      <w:r w:rsidRPr="000604C3">
        <w:rPr>
          <w:rFonts w:ascii="Arial" w:hAnsi="Arial" w:cs="Arial"/>
          <w:sz w:val="20"/>
          <w:szCs w:val="20"/>
        </w:rPr>
        <w:t xml:space="preserve"> M, Kubová J (2018) Interaction with soil enhances the toxic effect of iodide and iodate on barley (</w:t>
      </w:r>
      <w:r w:rsidRPr="000604C3">
        <w:rPr>
          <w:rFonts w:ascii="Arial" w:hAnsi="Arial" w:cs="Arial"/>
          <w:i/>
          <w:iCs w:val="0"/>
          <w:sz w:val="20"/>
          <w:szCs w:val="20"/>
        </w:rPr>
        <w:t>Hordeum vulgare</w:t>
      </w:r>
      <w:r w:rsidRPr="000604C3">
        <w:rPr>
          <w:rFonts w:ascii="Arial" w:hAnsi="Arial" w:cs="Arial"/>
          <w:sz w:val="20"/>
          <w:szCs w:val="20"/>
        </w:rPr>
        <w:t xml:space="preserve"> L.) compared to artificial culture media during initial growth stage. </w:t>
      </w:r>
      <w:r w:rsidRPr="000604C3">
        <w:rPr>
          <w:rFonts w:ascii="Arial" w:hAnsi="Arial" w:cs="Arial"/>
          <w:iCs w:val="0"/>
          <w:sz w:val="20"/>
          <w:szCs w:val="20"/>
        </w:rPr>
        <w:t>Arch Agron Soil Sci 64(1):46-57.</w:t>
      </w:r>
    </w:p>
    <w:p w14:paraId="383CE295" w14:textId="32C77674"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Duborská</w:t>
      </w:r>
      <w:proofErr w:type="spellEnd"/>
      <w:r w:rsidRPr="000604C3">
        <w:rPr>
          <w:rFonts w:ascii="Arial" w:hAnsi="Arial" w:cs="Arial"/>
          <w:sz w:val="20"/>
          <w:szCs w:val="20"/>
        </w:rPr>
        <w:t xml:space="preserve"> E, </w:t>
      </w:r>
      <w:proofErr w:type="spellStart"/>
      <w:r w:rsidRPr="000604C3">
        <w:rPr>
          <w:rFonts w:ascii="Arial" w:hAnsi="Arial" w:cs="Arial"/>
          <w:sz w:val="20"/>
          <w:szCs w:val="20"/>
        </w:rPr>
        <w:t>Urík</w:t>
      </w:r>
      <w:proofErr w:type="spellEnd"/>
      <w:r w:rsidRPr="000604C3">
        <w:rPr>
          <w:rFonts w:ascii="Arial" w:hAnsi="Arial" w:cs="Arial"/>
          <w:sz w:val="20"/>
          <w:szCs w:val="20"/>
        </w:rPr>
        <w:t xml:space="preserve"> M, </w:t>
      </w:r>
      <w:proofErr w:type="spellStart"/>
      <w:r w:rsidRPr="000604C3">
        <w:rPr>
          <w:rFonts w:ascii="Arial" w:hAnsi="Arial" w:cs="Arial"/>
          <w:sz w:val="20"/>
          <w:szCs w:val="20"/>
        </w:rPr>
        <w:t>Bujdoš</w:t>
      </w:r>
      <w:proofErr w:type="spellEnd"/>
      <w:r w:rsidRPr="000604C3">
        <w:rPr>
          <w:rFonts w:ascii="Arial" w:hAnsi="Arial" w:cs="Arial"/>
          <w:sz w:val="20"/>
          <w:szCs w:val="20"/>
        </w:rPr>
        <w:t xml:space="preserve"> M, </w:t>
      </w:r>
      <w:proofErr w:type="spellStart"/>
      <w:r w:rsidRPr="000604C3">
        <w:rPr>
          <w:rFonts w:ascii="Arial" w:hAnsi="Arial" w:cs="Arial"/>
          <w:sz w:val="20"/>
          <w:szCs w:val="20"/>
        </w:rPr>
        <w:t>Kubová</w:t>
      </w:r>
      <w:proofErr w:type="spellEnd"/>
      <w:r w:rsidRPr="000604C3">
        <w:rPr>
          <w:rFonts w:ascii="Arial" w:hAnsi="Arial" w:cs="Arial"/>
          <w:sz w:val="20"/>
          <w:szCs w:val="20"/>
        </w:rPr>
        <w:t xml:space="preserve"> J (2016) Aging and substrate type effects on iodide and iodate accumulation by barley (</w:t>
      </w:r>
      <w:r w:rsidRPr="000604C3">
        <w:rPr>
          <w:rFonts w:ascii="Arial" w:hAnsi="Arial" w:cs="Arial"/>
          <w:i/>
          <w:iCs w:val="0"/>
          <w:sz w:val="20"/>
          <w:szCs w:val="20"/>
        </w:rPr>
        <w:t>Hordeum vulgare</w:t>
      </w:r>
      <w:r w:rsidRPr="000604C3">
        <w:rPr>
          <w:rFonts w:ascii="Arial" w:hAnsi="Arial" w:cs="Arial"/>
          <w:sz w:val="20"/>
          <w:szCs w:val="20"/>
        </w:rPr>
        <w:t xml:space="preserve"> L.). Water Air Soil </w:t>
      </w:r>
      <w:proofErr w:type="spellStart"/>
      <w:r w:rsidRPr="000604C3">
        <w:rPr>
          <w:rFonts w:ascii="Arial" w:hAnsi="Arial" w:cs="Arial"/>
          <w:sz w:val="20"/>
          <w:szCs w:val="20"/>
        </w:rPr>
        <w:t>Pollut</w:t>
      </w:r>
      <w:proofErr w:type="spellEnd"/>
      <w:r w:rsidRPr="000604C3">
        <w:rPr>
          <w:rFonts w:ascii="Arial" w:hAnsi="Arial" w:cs="Arial"/>
          <w:sz w:val="20"/>
          <w:szCs w:val="20"/>
        </w:rPr>
        <w:t> </w:t>
      </w:r>
      <w:r w:rsidRPr="000604C3">
        <w:rPr>
          <w:rFonts w:ascii="Arial" w:hAnsi="Arial" w:cs="Arial"/>
          <w:iCs w:val="0"/>
          <w:sz w:val="20"/>
          <w:szCs w:val="20"/>
        </w:rPr>
        <w:t>227</w:t>
      </w:r>
      <w:r w:rsidRPr="000604C3">
        <w:rPr>
          <w:rFonts w:ascii="Arial" w:hAnsi="Arial" w:cs="Arial"/>
          <w:sz w:val="20"/>
          <w:szCs w:val="20"/>
        </w:rPr>
        <w:t>:1-10.</w:t>
      </w:r>
    </w:p>
    <w:p w14:paraId="12CD3FE1" w14:textId="1A5C3E5F"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Whitehead DC. 1984. The distribution and transformation of iodine in the environment. Environ Int 10(4):321-339.</w:t>
      </w:r>
    </w:p>
    <w:p w14:paraId="671854BB" w14:textId="43A7030E"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Smoleń S, Kowalska I, Sady W (2014) Assessment of biofortification with iodine and selenium of lettuce cultivated in the NFT hydroponic system. Scientia Hortic 166:9-16.</w:t>
      </w:r>
    </w:p>
    <w:p w14:paraId="2B777A67" w14:textId="74B9A60E"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Dobosy P, Kröpfl K, </w:t>
      </w:r>
      <w:proofErr w:type="spellStart"/>
      <w:r w:rsidRPr="000604C3">
        <w:rPr>
          <w:rFonts w:ascii="Arial" w:hAnsi="Arial" w:cs="Arial"/>
          <w:sz w:val="20"/>
          <w:szCs w:val="20"/>
        </w:rPr>
        <w:t>Óvári</w:t>
      </w:r>
      <w:proofErr w:type="spellEnd"/>
      <w:r w:rsidRPr="000604C3">
        <w:rPr>
          <w:rFonts w:ascii="Arial" w:hAnsi="Arial" w:cs="Arial"/>
          <w:sz w:val="20"/>
          <w:szCs w:val="20"/>
        </w:rPr>
        <w:t xml:space="preserve"> M, </w:t>
      </w:r>
      <w:proofErr w:type="spellStart"/>
      <w:r w:rsidRPr="000604C3">
        <w:rPr>
          <w:rFonts w:ascii="Arial" w:hAnsi="Arial" w:cs="Arial"/>
          <w:sz w:val="20"/>
          <w:szCs w:val="20"/>
        </w:rPr>
        <w:t>Sandil</w:t>
      </w:r>
      <w:proofErr w:type="spellEnd"/>
      <w:r w:rsidRPr="000604C3">
        <w:rPr>
          <w:rFonts w:ascii="Arial" w:hAnsi="Arial" w:cs="Arial"/>
          <w:sz w:val="20"/>
          <w:szCs w:val="20"/>
        </w:rPr>
        <w:t xml:space="preserve"> S, </w:t>
      </w:r>
      <w:proofErr w:type="spellStart"/>
      <w:r w:rsidRPr="000604C3">
        <w:rPr>
          <w:rFonts w:ascii="Arial" w:hAnsi="Arial" w:cs="Arial"/>
          <w:sz w:val="20"/>
          <w:szCs w:val="20"/>
        </w:rPr>
        <w:t>Németh</w:t>
      </w:r>
      <w:proofErr w:type="spellEnd"/>
      <w:r w:rsidRPr="000604C3">
        <w:rPr>
          <w:rFonts w:ascii="Arial" w:hAnsi="Arial" w:cs="Arial"/>
          <w:sz w:val="20"/>
          <w:szCs w:val="20"/>
        </w:rPr>
        <w:t xml:space="preserve"> K, Engloner A, Takács T, Záray G (2020) Biofortification of green bean (</w:t>
      </w:r>
      <w:r w:rsidRPr="000604C3">
        <w:rPr>
          <w:rFonts w:ascii="Arial" w:hAnsi="Arial" w:cs="Arial"/>
          <w:i/>
          <w:iCs w:val="0"/>
          <w:sz w:val="20"/>
          <w:szCs w:val="20"/>
        </w:rPr>
        <w:t>Phaseolus vulgaris</w:t>
      </w:r>
      <w:r w:rsidRPr="000604C3">
        <w:rPr>
          <w:rFonts w:ascii="Arial" w:hAnsi="Arial" w:cs="Arial"/>
          <w:sz w:val="20"/>
          <w:szCs w:val="20"/>
        </w:rPr>
        <w:t xml:space="preserve"> L.) and lettuce (</w:t>
      </w:r>
      <w:r w:rsidRPr="000604C3">
        <w:rPr>
          <w:rFonts w:ascii="Arial" w:hAnsi="Arial" w:cs="Arial"/>
          <w:i/>
          <w:iCs w:val="0"/>
          <w:sz w:val="20"/>
          <w:szCs w:val="20"/>
        </w:rPr>
        <w:t>Lactuca sativa</w:t>
      </w:r>
      <w:r w:rsidRPr="000604C3">
        <w:rPr>
          <w:rFonts w:ascii="Arial" w:hAnsi="Arial" w:cs="Arial"/>
          <w:sz w:val="20"/>
          <w:szCs w:val="20"/>
        </w:rPr>
        <w:t xml:space="preserve"> L.) with iodine in a plant-calcareous sandy soil system irrigated with water containing KI. </w:t>
      </w:r>
      <w:r w:rsidRPr="000604C3">
        <w:rPr>
          <w:rFonts w:ascii="Arial" w:hAnsi="Arial" w:cs="Arial"/>
          <w:iCs w:val="0"/>
          <w:sz w:val="20"/>
          <w:szCs w:val="20"/>
        </w:rPr>
        <w:t>J Food Compos Anal</w:t>
      </w:r>
      <w:r w:rsidRPr="000604C3">
        <w:rPr>
          <w:rFonts w:ascii="Arial" w:hAnsi="Arial" w:cs="Arial"/>
          <w:sz w:val="20"/>
          <w:szCs w:val="20"/>
        </w:rPr>
        <w:t> </w:t>
      </w:r>
      <w:r w:rsidRPr="000604C3">
        <w:rPr>
          <w:rFonts w:ascii="Arial" w:hAnsi="Arial" w:cs="Arial"/>
          <w:iCs w:val="0"/>
          <w:sz w:val="20"/>
          <w:szCs w:val="20"/>
        </w:rPr>
        <w:t>88</w:t>
      </w:r>
      <w:r w:rsidRPr="000604C3">
        <w:rPr>
          <w:rFonts w:ascii="Arial" w:hAnsi="Arial" w:cs="Arial"/>
          <w:sz w:val="20"/>
          <w:szCs w:val="20"/>
        </w:rPr>
        <w:t>:103434.</w:t>
      </w:r>
      <w:r w:rsidR="00C17D29" w:rsidRPr="000604C3">
        <w:rPr>
          <w:rFonts w:ascii="Arial" w:hAnsi="Arial" w:cs="Arial"/>
          <w:sz w:val="20"/>
          <w:szCs w:val="20"/>
        </w:rPr>
        <w:t xml:space="preserve"> Available: </w:t>
      </w:r>
      <w:hyperlink r:id="rId49" w:history="1">
        <w:r w:rsidR="00C17D29" w:rsidRPr="000604C3">
          <w:rPr>
            <w:rStyle w:val="Hyperlink"/>
            <w:rFonts w:ascii="Arial" w:hAnsi="Arial" w:cs="Arial"/>
            <w:sz w:val="20"/>
            <w:szCs w:val="20"/>
          </w:rPr>
          <w:t>https://doi.org/10.1016/j.jfca.2020.103434</w:t>
        </w:r>
      </w:hyperlink>
    </w:p>
    <w:p w14:paraId="219F8D8C" w14:textId="558F1EFF"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White PJ, Broadley MR (2009) Biofortification of crops with seven mineral elements often lacking in human diets–iron, zinc, copper, calcium, magnesium, selenium and iodine. New Phytol 182(1):49-84.</w:t>
      </w:r>
    </w:p>
    <w:p w14:paraId="0105FC52" w14:textId="4DB81601"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Medrano-Macías J, Leija-Martínez P, González-Morales S, Juárez-Maldonado A, Benavides-Mendoza A (2016) Use of iodine to biofortify and promote growth and stress tolerance in crops. Front Plant Sci 7:1146.</w:t>
      </w:r>
    </w:p>
    <w:p w14:paraId="5DAD7BB4" w14:textId="33B4ACA7"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proofErr w:type="spellStart"/>
      <w:r w:rsidRPr="000604C3">
        <w:rPr>
          <w:rFonts w:ascii="Arial" w:hAnsi="Arial" w:cs="Arial"/>
          <w:iCs w:val="0"/>
          <w:sz w:val="20"/>
          <w:szCs w:val="20"/>
        </w:rPr>
        <w:t>Mackowiak</w:t>
      </w:r>
      <w:proofErr w:type="spellEnd"/>
      <w:r w:rsidRPr="000604C3">
        <w:rPr>
          <w:rFonts w:ascii="Arial" w:hAnsi="Arial" w:cs="Arial"/>
          <w:iCs w:val="0"/>
          <w:sz w:val="20"/>
          <w:szCs w:val="20"/>
        </w:rPr>
        <w:t xml:space="preserve"> CL, </w:t>
      </w:r>
      <w:proofErr w:type="spellStart"/>
      <w:r w:rsidRPr="000604C3">
        <w:rPr>
          <w:rFonts w:ascii="Arial" w:hAnsi="Arial" w:cs="Arial"/>
          <w:iCs w:val="0"/>
          <w:sz w:val="20"/>
          <w:szCs w:val="20"/>
        </w:rPr>
        <w:t>Grossl</w:t>
      </w:r>
      <w:proofErr w:type="spellEnd"/>
      <w:r w:rsidRPr="000604C3">
        <w:rPr>
          <w:rFonts w:ascii="Arial" w:hAnsi="Arial" w:cs="Arial"/>
          <w:iCs w:val="0"/>
          <w:sz w:val="20"/>
          <w:szCs w:val="20"/>
        </w:rPr>
        <w:t xml:space="preserve"> PR, Cook KL (2005) Iodine toxicity in a plant-solution system with and without humic acid. Plant Soil 269:141-150.</w:t>
      </w:r>
    </w:p>
    <w:p w14:paraId="636F7EC8" w14:textId="635662CC"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Kiferle C, Gonzali S, Holwerda HT, Ibaceta RR, Perata P (2013) Tomato fruits: a good target for iodine biofortification. </w:t>
      </w:r>
      <w:r w:rsidRPr="000604C3">
        <w:rPr>
          <w:rFonts w:ascii="Arial" w:hAnsi="Arial" w:cs="Arial"/>
          <w:iCs w:val="0"/>
          <w:sz w:val="20"/>
          <w:szCs w:val="20"/>
        </w:rPr>
        <w:t>Front Plant Sci</w:t>
      </w:r>
      <w:r w:rsidRPr="000604C3">
        <w:rPr>
          <w:rFonts w:ascii="Arial" w:hAnsi="Arial" w:cs="Arial"/>
          <w:sz w:val="20"/>
          <w:szCs w:val="20"/>
        </w:rPr>
        <w:t> </w:t>
      </w:r>
      <w:r w:rsidRPr="000604C3">
        <w:rPr>
          <w:rFonts w:ascii="Arial" w:hAnsi="Arial" w:cs="Arial"/>
          <w:iCs w:val="0"/>
          <w:sz w:val="20"/>
          <w:szCs w:val="20"/>
        </w:rPr>
        <w:t>4</w:t>
      </w:r>
      <w:r w:rsidRPr="000604C3">
        <w:rPr>
          <w:rFonts w:ascii="Arial" w:hAnsi="Arial" w:cs="Arial"/>
          <w:sz w:val="20"/>
          <w:szCs w:val="20"/>
        </w:rPr>
        <w:t>:205.</w:t>
      </w:r>
    </w:p>
    <w:p w14:paraId="475FB485" w14:textId="53951871"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t xml:space="preserve">Blasco B, Ríos JJ, Sánchez-Rodríguez E, Rubio-Wilhelmi MM, Leyva R, Romero L, Ruiz JM (2012) Study of the interactions between iodine and mineral nutrients in lettuce plants. J Plant </w:t>
      </w:r>
      <w:proofErr w:type="spellStart"/>
      <w:r w:rsidRPr="000604C3">
        <w:rPr>
          <w:rFonts w:ascii="Arial" w:hAnsi="Arial" w:cs="Arial"/>
          <w:iCs w:val="0"/>
          <w:sz w:val="20"/>
          <w:szCs w:val="20"/>
        </w:rPr>
        <w:t>Nutr</w:t>
      </w:r>
      <w:proofErr w:type="spellEnd"/>
      <w:r w:rsidRPr="000604C3">
        <w:rPr>
          <w:rFonts w:ascii="Arial" w:hAnsi="Arial" w:cs="Arial"/>
          <w:iCs w:val="0"/>
          <w:sz w:val="20"/>
          <w:szCs w:val="20"/>
        </w:rPr>
        <w:t> 35(13):1958-1969.</w:t>
      </w:r>
    </w:p>
    <w:p w14:paraId="3D9D2171" w14:textId="3A520288"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iCs w:val="0"/>
          <w:sz w:val="20"/>
          <w:szCs w:val="20"/>
        </w:rPr>
        <w:t xml:space="preserve">Voogt W, Holwerda HT and </w:t>
      </w:r>
      <w:proofErr w:type="spellStart"/>
      <w:r w:rsidRPr="000604C3">
        <w:rPr>
          <w:rFonts w:ascii="Arial" w:hAnsi="Arial" w:cs="Arial"/>
          <w:iCs w:val="0"/>
          <w:sz w:val="20"/>
          <w:szCs w:val="20"/>
        </w:rPr>
        <w:t>Khodabaks</w:t>
      </w:r>
      <w:proofErr w:type="spellEnd"/>
      <w:r w:rsidRPr="000604C3">
        <w:rPr>
          <w:rFonts w:ascii="Arial" w:hAnsi="Arial" w:cs="Arial"/>
          <w:iCs w:val="0"/>
          <w:sz w:val="20"/>
          <w:szCs w:val="20"/>
        </w:rPr>
        <w:t xml:space="preserve"> R (2010) Biofortification of lettuce (</w:t>
      </w:r>
      <w:r w:rsidRPr="000604C3">
        <w:rPr>
          <w:rFonts w:ascii="Arial" w:hAnsi="Arial" w:cs="Arial"/>
          <w:i/>
          <w:sz w:val="20"/>
          <w:szCs w:val="20"/>
        </w:rPr>
        <w:t>Lactuca sativa</w:t>
      </w:r>
      <w:r w:rsidRPr="000604C3">
        <w:rPr>
          <w:rFonts w:ascii="Arial" w:hAnsi="Arial" w:cs="Arial"/>
          <w:iCs w:val="0"/>
          <w:sz w:val="20"/>
          <w:szCs w:val="20"/>
        </w:rPr>
        <w:t xml:space="preserve"> L.) with iodine: the effect of iodine form and concentration in the nutrient solution on growth, development and iodine uptake of lettuce grown in water culture. J Sci Food Agric 90(5): 906</w:t>
      </w:r>
      <w:r w:rsidRPr="000604C3">
        <w:rPr>
          <w:rFonts w:ascii="Arial" w:hAnsi="Arial" w:cs="Arial"/>
          <w:sz w:val="20"/>
          <w:szCs w:val="20"/>
        </w:rPr>
        <w:t>-913.</w:t>
      </w:r>
    </w:p>
    <w:p w14:paraId="5018BEB2" w14:textId="1B0265F9"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Dai JL, Zhu YG, Huang YZ, Zhang M, Song, JL (2006) Availability of iodide and iodate to spinach (</w:t>
      </w:r>
      <w:r w:rsidRPr="000604C3">
        <w:rPr>
          <w:rFonts w:ascii="Arial" w:hAnsi="Arial" w:cs="Arial"/>
          <w:i/>
          <w:iCs w:val="0"/>
          <w:sz w:val="20"/>
          <w:szCs w:val="20"/>
        </w:rPr>
        <w:t>Spinacia oleracea</w:t>
      </w:r>
      <w:r w:rsidRPr="000604C3">
        <w:rPr>
          <w:rFonts w:ascii="Arial" w:hAnsi="Arial" w:cs="Arial"/>
          <w:sz w:val="20"/>
          <w:szCs w:val="20"/>
        </w:rPr>
        <w:t xml:space="preserve"> L.) in relation to total iodine in soil solution. </w:t>
      </w:r>
      <w:r w:rsidRPr="000604C3">
        <w:rPr>
          <w:rFonts w:ascii="Arial" w:hAnsi="Arial" w:cs="Arial"/>
          <w:iCs w:val="0"/>
          <w:sz w:val="20"/>
          <w:szCs w:val="20"/>
        </w:rPr>
        <w:t>Plant Soil</w:t>
      </w:r>
      <w:r w:rsidRPr="000604C3">
        <w:rPr>
          <w:rFonts w:ascii="Arial" w:hAnsi="Arial" w:cs="Arial"/>
          <w:sz w:val="20"/>
          <w:szCs w:val="20"/>
        </w:rPr>
        <w:t> </w:t>
      </w:r>
      <w:r w:rsidRPr="000604C3">
        <w:rPr>
          <w:rFonts w:ascii="Arial" w:hAnsi="Arial" w:cs="Arial"/>
          <w:iCs w:val="0"/>
          <w:sz w:val="20"/>
          <w:szCs w:val="20"/>
        </w:rPr>
        <w:t>289</w:t>
      </w:r>
      <w:r w:rsidRPr="000604C3">
        <w:rPr>
          <w:rFonts w:ascii="Arial" w:hAnsi="Arial" w:cs="Arial"/>
          <w:sz w:val="20"/>
          <w:szCs w:val="20"/>
        </w:rPr>
        <w:t>:301-308.</w:t>
      </w:r>
    </w:p>
    <w:p w14:paraId="605899EA" w14:textId="2FC71789"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Weng HX, Yan AL, Hong CL, Xie LL, Qin YC, Cheng CQ (2008) Uptake of different species of iodine by water spinach and its effect to growth. </w:t>
      </w:r>
      <w:proofErr w:type="spellStart"/>
      <w:r w:rsidRPr="000604C3">
        <w:rPr>
          <w:rFonts w:ascii="Arial" w:hAnsi="Arial" w:cs="Arial"/>
          <w:iCs w:val="0"/>
          <w:sz w:val="20"/>
          <w:szCs w:val="20"/>
        </w:rPr>
        <w:t>Biol</w:t>
      </w:r>
      <w:proofErr w:type="spellEnd"/>
      <w:r w:rsidRPr="000604C3">
        <w:rPr>
          <w:rFonts w:ascii="Arial" w:hAnsi="Arial" w:cs="Arial"/>
          <w:iCs w:val="0"/>
          <w:sz w:val="20"/>
          <w:szCs w:val="20"/>
        </w:rPr>
        <w:t xml:space="preserve"> Trace Elem Res</w:t>
      </w:r>
      <w:r w:rsidRPr="000604C3">
        <w:rPr>
          <w:rFonts w:ascii="Arial" w:hAnsi="Arial" w:cs="Arial"/>
          <w:sz w:val="20"/>
          <w:szCs w:val="20"/>
        </w:rPr>
        <w:t> </w:t>
      </w:r>
      <w:r w:rsidRPr="000604C3">
        <w:rPr>
          <w:rFonts w:ascii="Arial" w:hAnsi="Arial" w:cs="Arial"/>
          <w:iCs w:val="0"/>
          <w:sz w:val="20"/>
          <w:szCs w:val="20"/>
        </w:rPr>
        <w:t>124</w:t>
      </w:r>
      <w:r w:rsidRPr="000604C3">
        <w:rPr>
          <w:rFonts w:ascii="Arial" w:hAnsi="Arial" w:cs="Arial"/>
          <w:sz w:val="20"/>
          <w:szCs w:val="20"/>
        </w:rPr>
        <w:t>(2):184-194.</w:t>
      </w:r>
    </w:p>
    <w:p w14:paraId="42158B63" w14:textId="796D5110"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0604C3">
        <w:rPr>
          <w:rFonts w:ascii="Arial" w:hAnsi="Arial" w:cs="Arial"/>
          <w:iCs w:val="0"/>
          <w:sz w:val="20"/>
          <w:szCs w:val="20"/>
        </w:rPr>
        <w:lastRenderedPageBreak/>
        <w:t>Hong CL, Weng HX, Qin YC, Yan AL, Xie LL (2008) Transfer of iodine from soil to vegetables by applying exogenous iodine. Agron Sustain Dev 28:575-583.</w:t>
      </w:r>
    </w:p>
    <w:p w14:paraId="4F912596" w14:textId="2035EE70"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Caffagni A, </w:t>
      </w:r>
      <w:proofErr w:type="spellStart"/>
      <w:r w:rsidRPr="000604C3">
        <w:rPr>
          <w:rFonts w:ascii="Arial" w:hAnsi="Arial" w:cs="Arial"/>
          <w:sz w:val="20"/>
          <w:szCs w:val="20"/>
        </w:rPr>
        <w:t>Arru</w:t>
      </w:r>
      <w:proofErr w:type="spellEnd"/>
      <w:r w:rsidRPr="000604C3">
        <w:rPr>
          <w:rFonts w:ascii="Arial" w:hAnsi="Arial" w:cs="Arial"/>
          <w:sz w:val="20"/>
          <w:szCs w:val="20"/>
        </w:rPr>
        <w:t xml:space="preserve"> L, </w:t>
      </w:r>
      <w:proofErr w:type="spellStart"/>
      <w:r w:rsidRPr="000604C3">
        <w:rPr>
          <w:rFonts w:ascii="Arial" w:hAnsi="Arial" w:cs="Arial"/>
          <w:sz w:val="20"/>
          <w:szCs w:val="20"/>
        </w:rPr>
        <w:t>Meriggi</w:t>
      </w:r>
      <w:proofErr w:type="spellEnd"/>
      <w:r w:rsidRPr="000604C3">
        <w:rPr>
          <w:rFonts w:ascii="Arial" w:hAnsi="Arial" w:cs="Arial"/>
          <w:sz w:val="20"/>
          <w:szCs w:val="20"/>
        </w:rPr>
        <w:t xml:space="preserve"> P, </w:t>
      </w:r>
      <w:proofErr w:type="spellStart"/>
      <w:r w:rsidRPr="000604C3">
        <w:rPr>
          <w:rFonts w:ascii="Arial" w:hAnsi="Arial" w:cs="Arial"/>
          <w:sz w:val="20"/>
          <w:szCs w:val="20"/>
        </w:rPr>
        <w:t>Milc</w:t>
      </w:r>
      <w:proofErr w:type="spellEnd"/>
      <w:r w:rsidRPr="000604C3">
        <w:rPr>
          <w:rFonts w:ascii="Arial" w:hAnsi="Arial" w:cs="Arial"/>
          <w:sz w:val="20"/>
          <w:szCs w:val="20"/>
        </w:rPr>
        <w:t xml:space="preserve"> J, </w:t>
      </w:r>
      <w:proofErr w:type="spellStart"/>
      <w:r w:rsidRPr="000604C3">
        <w:rPr>
          <w:rFonts w:ascii="Arial" w:hAnsi="Arial" w:cs="Arial"/>
          <w:sz w:val="20"/>
          <w:szCs w:val="20"/>
        </w:rPr>
        <w:t>Perata</w:t>
      </w:r>
      <w:proofErr w:type="spellEnd"/>
      <w:r w:rsidRPr="000604C3">
        <w:rPr>
          <w:rFonts w:ascii="Arial" w:hAnsi="Arial" w:cs="Arial"/>
          <w:sz w:val="20"/>
          <w:szCs w:val="20"/>
        </w:rPr>
        <w:t xml:space="preserve"> P, </w:t>
      </w:r>
      <w:proofErr w:type="spellStart"/>
      <w:r w:rsidRPr="000604C3">
        <w:rPr>
          <w:rFonts w:ascii="Arial" w:hAnsi="Arial" w:cs="Arial"/>
          <w:sz w:val="20"/>
          <w:szCs w:val="20"/>
        </w:rPr>
        <w:t>Pecchioni</w:t>
      </w:r>
      <w:proofErr w:type="spellEnd"/>
      <w:r w:rsidRPr="000604C3">
        <w:rPr>
          <w:rFonts w:ascii="Arial" w:hAnsi="Arial" w:cs="Arial"/>
          <w:sz w:val="20"/>
          <w:szCs w:val="20"/>
        </w:rPr>
        <w:t xml:space="preserve"> N (2011) Iodine fortification plant screening process and accumulation in tomato fruits and potato tubers. Commun Soil Sci Plant Anal 42(6):706-718.</w:t>
      </w:r>
    </w:p>
    <w:p w14:paraId="0E5BD66B" w14:textId="3E4CBE55"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Li R, Li DW, Liu HP, Hong CL, Song MY, Dai ZX, Liu JW, Zhou J, Weng HX (2017) Enhancing iodine content and fruit quality of pepper (</w:t>
      </w:r>
      <w:r w:rsidRPr="000604C3">
        <w:rPr>
          <w:rFonts w:ascii="Arial" w:hAnsi="Arial" w:cs="Arial"/>
          <w:i/>
          <w:iCs w:val="0"/>
          <w:sz w:val="20"/>
          <w:szCs w:val="20"/>
        </w:rPr>
        <w:t>Capsicum annuum</w:t>
      </w:r>
      <w:r w:rsidRPr="000604C3">
        <w:rPr>
          <w:rFonts w:ascii="Arial" w:hAnsi="Arial" w:cs="Arial"/>
          <w:sz w:val="20"/>
          <w:szCs w:val="20"/>
        </w:rPr>
        <w:t xml:space="preserve"> L.) through biofortification. </w:t>
      </w:r>
      <w:r w:rsidRPr="000604C3">
        <w:rPr>
          <w:rFonts w:ascii="Arial" w:hAnsi="Arial" w:cs="Arial"/>
          <w:iCs w:val="0"/>
          <w:sz w:val="20"/>
          <w:szCs w:val="20"/>
        </w:rPr>
        <w:t>Scientia</w:t>
      </w:r>
      <w:r w:rsidRPr="000604C3">
        <w:rPr>
          <w:rFonts w:ascii="Arial" w:hAnsi="Arial" w:cs="Arial"/>
          <w:i/>
          <w:sz w:val="20"/>
          <w:szCs w:val="20"/>
        </w:rPr>
        <w:t xml:space="preserve"> </w:t>
      </w:r>
      <w:r w:rsidRPr="000604C3">
        <w:rPr>
          <w:rFonts w:ascii="Arial" w:hAnsi="Arial" w:cs="Arial"/>
          <w:iCs w:val="0"/>
          <w:sz w:val="20"/>
          <w:szCs w:val="20"/>
        </w:rPr>
        <w:t>Hortic</w:t>
      </w:r>
      <w:r w:rsidRPr="000604C3">
        <w:rPr>
          <w:rFonts w:ascii="Arial" w:hAnsi="Arial" w:cs="Arial"/>
          <w:sz w:val="20"/>
          <w:szCs w:val="20"/>
        </w:rPr>
        <w:t> </w:t>
      </w:r>
      <w:r w:rsidRPr="000604C3">
        <w:rPr>
          <w:rFonts w:ascii="Arial" w:hAnsi="Arial" w:cs="Arial"/>
          <w:iCs w:val="0"/>
          <w:sz w:val="20"/>
          <w:szCs w:val="20"/>
        </w:rPr>
        <w:t>214</w:t>
      </w:r>
      <w:r w:rsidRPr="000604C3">
        <w:rPr>
          <w:rFonts w:ascii="Arial" w:hAnsi="Arial" w:cs="Arial"/>
          <w:sz w:val="20"/>
          <w:szCs w:val="20"/>
        </w:rPr>
        <w:t>: 165-173.</w:t>
      </w:r>
      <w:r w:rsidR="00C17D29" w:rsidRPr="000604C3">
        <w:rPr>
          <w:rFonts w:ascii="Arial" w:hAnsi="Arial" w:cs="Arial"/>
          <w:sz w:val="20"/>
          <w:szCs w:val="20"/>
        </w:rPr>
        <w:t xml:space="preserve"> Available: </w:t>
      </w:r>
      <w:hyperlink r:id="rId50" w:history="1">
        <w:r w:rsidR="00C17D29" w:rsidRPr="000604C3">
          <w:rPr>
            <w:rStyle w:val="Hyperlink"/>
            <w:rFonts w:ascii="Arial" w:hAnsi="Arial" w:cs="Arial"/>
            <w:sz w:val="20"/>
            <w:szCs w:val="20"/>
          </w:rPr>
          <w:t>https://doi.org/10.1016/j.scienta.2016.11.030</w:t>
        </w:r>
      </w:hyperlink>
    </w:p>
    <w:p w14:paraId="743D8210" w14:textId="7C7431C7"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Signore A, Renna M, D’Imperio M, Serio F, Santamaria P (2018) Preliminary evidences of biofortification with iodine of “</w:t>
      </w:r>
      <w:proofErr w:type="spellStart"/>
      <w:r w:rsidRPr="000604C3">
        <w:rPr>
          <w:rFonts w:ascii="Arial" w:hAnsi="Arial" w:cs="Arial"/>
          <w:sz w:val="20"/>
          <w:szCs w:val="20"/>
        </w:rPr>
        <w:t>Carota</w:t>
      </w:r>
      <w:proofErr w:type="spellEnd"/>
      <w:r w:rsidRPr="000604C3">
        <w:rPr>
          <w:rFonts w:ascii="Arial" w:hAnsi="Arial" w:cs="Arial"/>
          <w:sz w:val="20"/>
          <w:szCs w:val="20"/>
        </w:rPr>
        <w:t xml:space="preserve"> di </w:t>
      </w:r>
      <w:proofErr w:type="spellStart"/>
      <w:r w:rsidRPr="000604C3">
        <w:rPr>
          <w:rFonts w:ascii="Arial" w:hAnsi="Arial" w:cs="Arial"/>
          <w:sz w:val="20"/>
          <w:szCs w:val="20"/>
        </w:rPr>
        <w:t>Polignano</w:t>
      </w:r>
      <w:proofErr w:type="spellEnd"/>
      <w:r w:rsidRPr="000604C3">
        <w:rPr>
          <w:rFonts w:ascii="Arial" w:hAnsi="Arial" w:cs="Arial"/>
          <w:sz w:val="20"/>
          <w:szCs w:val="20"/>
        </w:rPr>
        <w:t>”, an Italian carrot landrace. Front Plant Sci 9: 170.</w:t>
      </w:r>
    </w:p>
    <w:p w14:paraId="76B38CAE" w14:textId="60A3DB17"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Caffagni</w:t>
      </w:r>
      <w:proofErr w:type="spellEnd"/>
      <w:r w:rsidRPr="000604C3">
        <w:rPr>
          <w:rFonts w:ascii="Arial" w:hAnsi="Arial" w:cs="Arial"/>
          <w:sz w:val="20"/>
          <w:szCs w:val="20"/>
        </w:rPr>
        <w:t xml:space="preserve"> A, </w:t>
      </w:r>
      <w:proofErr w:type="spellStart"/>
      <w:r w:rsidRPr="000604C3">
        <w:rPr>
          <w:rFonts w:ascii="Arial" w:hAnsi="Arial" w:cs="Arial"/>
          <w:sz w:val="20"/>
          <w:szCs w:val="20"/>
        </w:rPr>
        <w:t>Pecchioni</w:t>
      </w:r>
      <w:proofErr w:type="spellEnd"/>
      <w:r w:rsidRPr="000604C3">
        <w:rPr>
          <w:rFonts w:ascii="Arial" w:hAnsi="Arial" w:cs="Arial"/>
          <w:sz w:val="20"/>
          <w:szCs w:val="20"/>
        </w:rPr>
        <w:t xml:space="preserve"> N, </w:t>
      </w:r>
      <w:proofErr w:type="spellStart"/>
      <w:r w:rsidRPr="000604C3">
        <w:rPr>
          <w:rFonts w:ascii="Arial" w:hAnsi="Arial" w:cs="Arial"/>
          <w:sz w:val="20"/>
          <w:szCs w:val="20"/>
        </w:rPr>
        <w:t>Meriggi</w:t>
      </w:r>
      <w:proofErr w:type="spellEnd"/>
      <w:r w:rsidRPr="000604C3">
        <w:rPr>
          <w:rFonts w:ascii="Arial" w:hAnsi="Arial" w:cs="Arial"/>
          <w:sz w:val="20"/>
          <w:szCs w:val="20"/>
        </w:rPr>
        <w:t xml:space="preserve"> P, Bucci V, Sabatini E, </w:t>
      </w:r>
      <w:proofErr w:type="spellStart"/>
      <w:r w:rsidRPr="000604C3">
        <w:rPr>
          <w:rFonts w:ascii="Arial" w:hAnsi="Arial" w:cs="Arial"/>
          <w:sz w:val="20"/>
          <w:szCs w:val="20"/>
        </w:rPr>
        <w:t>Acciarri</w:t>
      </w:r>
      <w:proofErr w:type="spellEnd"/>
      <w:r w:rsidRPr="000604C3">
        <w:rPr>
          <w:rFonts w:ascii="Arial" w:hAnsi="Arial" w:cs="Arial"/>
          <w:sz w:val="20"/>
          <w:szCs w:val="20"/>
        </w:rPr>
        <w:t xml:space="preserve"> N, </w:t>
      </w:r>
      <w:proofErr w:type="spellStart"/>
      <w:r w:rsidRPr="000604C3">
        <w:rPr>
          <w:rFonts w:ascii="Arial" w:hAnsi="Arial" w:cs="Arial"/>
          <w:sz w:val="20"/>
          <w:szCs w:val="20"/>
        </w:rPr>
        <w:t>Ciriaci</w:t>
      </w:r>
      <w:proofErr w:type="spellEnd"/>
      <w:r w:rsidRPr="000604C3">
        <w:rPr>
          <w:rFonts w:ascii="Arial" w:hAnsi="Arial" w:cs="Arial"/>
          <w:sz w:val="20"/>
          <w:szCs w:val="20"/>
        </w:rPr>
        <w:t xml:space="preserve"> T, </w:t>
      </w:r>
      <w:proofErr w:type="spellStart"/>
      <w:r w:rsidRPr="000604C3">
        <w:rPr>
          <w:rFonts w:ascii="Arial" w:hAnsi="Arial" w:cs="Arial"/>
          <w:sz w:val="20"/>
          <w:szCs w:val="20"/>
        </w:rPr>
        <w:t>Pulcini</w:t>
      </w:r>
      <w:proofErr w:type="spellEnd"/>
      <w:r w:rsidRPr="000604C3">
        <w:rPr>
          <w:rFonts w:ascii="Arial" w:hAnsi="Arial" w:cs="Arial"/>
          <w:sz w:val="20"/>
          <w:szCs w:val="20"/>
        </w:rPr>
        <w:t xml:space="preserve"> L, </w:t>
      </w:r>
      <w:proofErr w:type="spellStart"/>
      <w:r w:rsidRPr="000604C3">
        <w:rPr>
          <w:rFonts w:ascii="Arial" w:hAnsi="Arial" w:cs="Arial"/>
          <w:sz w:val="20"/>
          <w:szCs w:val="20"/>
        </w:rPr>
        <w:t>Felicioni</w:t>
      </w:r>
      <w:proofErr w:type="spellEnd"/>
      <w:r w:rsidRPr="000604C3">
        <w:rPr>
          <w:rFonts w:ascii="Arial" w:hAnsi="Arial" w:cs="Arial"/>
          <w:sz w:val="20"/>
          <w:szCs w:val="20"/>
        </w:rPr>
        <w:t xml:space="preserve"> N, Beretta M, </w:t>
      </w:r>
      <w:proofErr w:type="spellStart"/>
      <w:r w:rsidRPr="000604C3">
        <w:rPr>
          <w:rFonts w:ascii="Arial" w:hAnsi="Arial" w:cs="Arial"/>
          <w:sz w:val="20"/>
          <w:szCs w:val="20"/>
        </w:rPr>
        <w:t>Milc</w:t>
      </w:r>
      <w:proofErr w:type="spellEnd"/>
      <w:r w:rsidRPr="000604C3">
        <w:rPr>
          <w:rFonts w:ascii="Arial" w:hAnsi="Arial" w:cs="Arial"/>
          <w:sz w:val="20"/>
          <w:szCs w:val="20"/>
        </w:rPr>
        <w:t xml:space="preserve"> J (2012). Iodine uptake and distribution in horticultural and fruit tree species. Ital J Agron 7(3</w:t>
      </w:r>
      <w:proofErr w:type="gramStart"/>
      <w:r w:rsidRPr="000604C3">
        <w:rPr>
          <w:rFonts w:ascii="Arial" w:hAnsi="Arial" w:cs="Arial"/>
          <w:sz w:val="20"/>
          <w:szCs w:val="20"/>
        </w:rPr>
        <w:t>):e</w:t>
      </w:r>
      <w:proofErr w:type="gramEnd"/>
      <w:r w:rsidRPr="000604C3">
        <w:rPr>
          <w:rFonts w:ascii="Arial" w:hAnsi="Arial" w:cs="Arial"/>
          <w:sz w:val="20"/>
          <w:szCs w:val="20"/>
        </w:rPr>
        <w:t>32.</w:t>
      </w:r>
    </w:p>
    <w:p w14:paraId="6128EC90" w14:textId="007EFA6F"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Hong CL, Weng HX, Yan AL and Islam EU (2009) The fate of exogenous iodine in pot soil cultivated with vegetables. </w:t>
      </w:r>
      <w:r w:rsidRPr="000604C3">
        <w:rPr>
          <w:rFonts w:ascii="Arial" w:hAnsi="Arial" w:cs="Arial"/>
          <w:iCs w:val="0"/>
          <w:sz w:val="20"/>
          <w:szCs w:val="20"/>
        </w:rPr>
        <w:t>Environ Geochem Health</w:t>
      </w:r>
      <w:r w:rsidRPr="000604C3">
        <w:rPr>
          <w:rFonts w:ascii="Arial" w:hAnsi="Arial" w:cs="Arial"/>
          <w:sz w:val="20"/>
          <w:szCs w:val="20"/>
        </w:rPr>
        <w:t> </w:t>
      </w:r>
      <w:r w:rsidRPr="000604C3">
        <w:rPr>
          <w:rFonts w:ascii="Arial" w:hAnsi="Arial" w:cs="Arial"/>
          <w:iCs w:val="0"/>
          <w:sz w:val="20"/>
          <w:szCs w:val="20"/>
        </w:rPr>
        <w:t>31</w:t>
      </w:r>
      <w:r w:rsidRPr="000604C3">
        <w:rPr>
          <w:rFonts w:ascii="Arial" w:hAnsi="Arial" w:cs="Arial"/>
          <w:sz w:val="20"/>
          <w:szCs w:val="20"/>
        </w:rPr>
        <w:t>:99-108.</w:t>
      </w:r>
    </w:p>
    <w:p w14:paraId="7A084C2A" w14:textId="67F00E9B"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Weng H, Hong C, Xia T, Bao L, Liu H, Li D (2013) Iodine biofortification of vegetable plants—An innovative method for iodine supplementation. </w:t>
      </w:r>
      <w:r w:rsidRPr="000604C3">
        <w:rPr>
          <w:rFonts w:ascii="Arial" w:hAnsi="Arial" w:cs="Arial"/>
          <w:iCs w:val="0"/>
          <w:sz w:val="20"/>
          <w:szCs w:val="20"/>
        </w:rPr>
        <w:t>Chin Sci Bull</w:t>
      </w:r>
      <w:r w:rsidRPr="000604C3">
        <w:rPr>
          <w:rFonts w:ascii="Arial" w:hAnsi="Arial" w:cs="Arial"/>
          <w:sz w:val="20"/>
          <w:szCs w:val="20"/>
        </w:rPr>
        <w:t> </w:t>
      </w:r>
      <w:r w:rsidRPr="000604C3">
        <w:rPr>
          <w:rFonts w:ascii="Arial" w:hAnsi="Arial" w:cs="Arial"/>
          <w:iCs w:val="0"/>
          <w:sz w:val="20"/>
          <w:szCs w:val="20"/>
        </w:rPr>
        <w:t>58</w:t>
      </w:r>
      <w:r w:rsidRPr="000604C3">
        <w:rPr>
          <w:rFonts w:ascii="Arial" w:hAnsi="Arial" w:cs="Arial"/>
          <w:sz w:val="20"/>
          <w:szCs w:val="20"/>
        </w:rPr>
        <w:t>:2066-2072.</w:t>
      </w:r>
    </w:p>
    <w:p w14:paraId="2B5EF121" w14:textId="517CEE05"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Smoleń S, Kowalska I, Skoczylas Ł, Liszka-Skoczylas M, Grzanka M, Halka M, Sady W (2018) The effect of salicylic acid on biofortification with iodine and selenium and the quality of potato cultivated in the NFT system. </w:t>
      </w:r>
      <w:r w:rsidRPr="000604C3">
        <w:rPr>
          <w:rFonts w:ascii="Arial" w:hAnsi="Arial" w:cs="Arial"/>
          <w:iCs w:val="0"/>
          <w:sz w:val="20"/>
          <w:szCs w:val="20"/>
        </w:rPr>
        <w:t>Scientia Hortic 240:530-</w:t>
      </w:r>
      <w:r w:rsidRPr="000604C3">
        <w:rPr>
          <w:rFonts w:ascii="Arial" w:hAnsi="Arial" w:cs="Arial"/>
          <w:sz w:val="20"/>
          <w:szCs w:val="20"/>
        </w:rPr>
        <w:t>543.</w:t>
      </w:r>
    </w:p>
    <w:p w14:paraId="74553ADA" w14:textId="557229BD"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proofErr w:type="spellStart"/>
      <w:r w:rsidRPr="000604C3">
        <w:rPr>
          <w:rFonts w:ascii="Arial" w:hAnsi="Arial" w:cs="Arial"/>
          <w:sz w:val="20"/>
          <w:szCs w:val="20"/>
        </w:rPr>
        <w:t>Smoleń</w:t>
      </w:r>
      <w:proofErr w:type="spellEnd"/>
      <w:r w:rsidRPr="000604C3">
        <w:rPr>
          <w:rFonts w:ascii="Arial" w:hAnsi="Arial" w:cs="Arial"/>
          <w:sz w:val="20"/>
          <w:szCs w:val="20"/>
        </w:rPr>
        <w:t xml:space="preserve"> S, </w:t>
      </w:r>
      <w:proofErr w:type="spellStart"/>
      <w:r w:rsidRPr="000604C3">
        <w:rPr>
          <w:rFonts w:ascii="Arial" w:hAnsi="Arial" w:cs="Arial"/>
          <w:sz w:val="20"/>
          <w:szCs w:val="20"/>
        </w:rPr>
        <w:t>Ledwożyw-Smoleń</w:t>
      </w:r>
      <w:proofErr w:type="spellEnd"/>
      <w:r w:rsidRPr="000604C3">
        <w:rPr>
          <w:rFonts w:ascii="Arial" w:hAnsi="Arial" w:cs="Arial"/>
          <w:sz w:val="20"/>
          <w:szCs w:val="20"/>
        </w:rPr>
        <w:t xml:space="preserve"> I, Sady W (2016) The role of exogenous humic and fulvic acids in iodine biofortification in spinach (</w:t>
      </w:r>
      <w:r w:rsidRPr="000604C3">
        <w:rPr>
          <w:rFonts w:ascii="Arial" w:hAnsi="Arial" w:cs="Arial"/>
          <w:i/>
          <w:iCs w:val="0"/>
          <w:sz w:val="20"/>
          <w:szCs w:val="20"/>
        </w:rPr>
        <w:t>Spinacia oleracea</w:t>
      </w:r>
      <w:r w:rsidRPr="000604C3">
        <w:rPr>
          <w:rFonts w:ascii="Arial" w:hAnsi="Arial" w:cs="Arial"/>
          <w:sz w:val="20"/>
          <w:szCs w:val="20"/>
        </w:rPr>
        <w:t xml:space="preserve"> L.). </w:t>
      </w:r>
      <w:r w:rsidRPr="000604C3">
        <w:rPr>
          <w:rFonts w:ascii="Arial" w:hAnsi="Arial" w:cs="Arial"/>
          <w:iCs w:val="0"/>
          <w:sz w:val="20"/>
          <w:szCs w:val="20"/>
        </w:rPr>
        <w:t>Plant Soil 402:129-143.</w:t>
      </w:r>
    </w:p>
    <w:p w14:paraId="04BFC26C" w14:textId="67089179"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proofErr w:type="spellStart"/>
      <w:r w:rsidRPr="000604C3">
        <w:rPr>
          <w:rFonts w:ascii="Arial" w:hAnsi="Arial" w:cs="Arial"/>
          <w:iCs w:val="0"/>
          <w:sz w:val="20"/>
          <w:szCs w:val="20"/>
        </w:rPr>
        <w:t>Smoleń</w:t>
      </w:r>
      <w:proofErr w:type="spellEnd"/>
      <w:r w:rsidRPr="000604C3">
        <w:rPr>
          <w:rFonts w:ascii="Arial" w:hAnsi="Arial" w:cs="Arial"/>
          <w:iCs w:val="0"/>
          <w:sz w:val="20"/>
          <w:szCs w:val="20"/>
        </w:rPr>
        <w:t xml:space="preserve"> S, </w:t>
      </w:r>
      <w:proofErr w:type="spellStart"/>
      <w:r w:rsidRPr="000604C3">
        <w:rPr>
          <w:rFonts w:ascii="Arial" w:hAnsi="Arial" w:cs="Arial"/>
          <w:iCs w:val="0"/>
          <w:sz w:val="20"/>
          <w:szCs w:val="20"/>
        </w:rPr>
        <w:t>Ledwożyw-Smoleń</w:t>
      </w:r>
      <w:proofErr w:type="spellEnd"/>
      <w:r w:rsidRPr="000604C3">
        <w:rPr>
          <w:rFonts w:ascii="Arial" w:hAnsi="Arial" w:cs="Arial"/>
          <w:iCs w:val="0"/>
          <w:sz w:val="20"/>
          <w:szCs w:val="20"/>
        </w:rPr>
        <w:t xml:space="preserve"> I, Sady W (2017) Iodine biofortification of spinach by soil fertigation with additional application of humic and fulvic acids. N Z J Crop Hortic Sci 45(4):233-250.</w:t>
      </w:r>
    </w:p>
    <w:p w14:paraId="4B925B36" w14:textId="3C7AF8E8"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Smoleń</w:t>
      </w:r>
      <w:proofErr w:type="spellEnd"/>
      <w:r w:rsidRPr="000604C3">
        <w:rPr>
          <w:rFonts w:ascii="Arial" w:hAnsi="Arial" w:cs="Arial"/>
          <w:sz w:val="20"/>
          <w:szCs w:val="20"/>
        </w:rPr>
        <w:t xml:space="preserve"> S, </w:t>
      </w:r>
      <w:proofErr w:type="spellStart"/>
      <w:r w:rsidRPr="000604C3">
        <w:rPr>
          <w:rFonts w:ascii="Arial" w:hAnsi="Arial" w:cs="Arial"/>
          <w:sz w:val="20"/>
          <w:szCs w:val="20"/>
        </w:rPr>
        <w:t>Wierzbińska</w:t>
      </w:r>
      <w:proofErr w:type="spellEnd"/>
      <w:r w:rsidRPr="000604C3">
        <w:rPr>
          <w:rFonts w:ascii="Arial" w:hAnsi="Arial" w:cs="Arial"/>
          <w:sz w:val="20"/>
          <w:szCs w:val="20"/>
        </w:rPr>
        <w:t xml:space="preserve"> J, </w:t>
      </w:r>
      <w:proofErr w:type="spellStart"/>
      <w:r w:rsidRPr="000604C3">
        <w:rPr>
          <w:rFonts w:ascii="Arial" w:hAnsi="Arial" w:cs="Arial"/>
          <w:sz w:val="20"/>
          <w:szCs w:val="20"/>
        </w:rPr>
        <w:t>Sady</w:t>
      </w:r>
      <w:proofErr w:type="spellEnd"/>
      <w:r w:rsidRPr="000604C3">
        <w:rPr>
          <w:rFonts w:ascii="Arial" w:hAnsi="Arial" w:cs="Arial"/>
          <w:sz w:val="20"/>
          <w:szCs w:val="20"/>
        </w:rPr>
        <w:t xml:space="preserve"> W, </w:t>
      </w:r>
      <w:proofErr w:type="spellStart"/>
      <w:r w:rsidRPr="000604C3">
        <w:rPr>
          <w:rFonts w:ascii="Arial" w:hAnsi="Arial" w:cs="Arial"/>
          <w:sz w:val="20"/>
          <w:szCs w:val="20"/>
        </w:rPr>
        <w:t>Kołton</w:t>
      </w:r>
      <w:proofErr w:type="spellEnd"/>
      <w:r w:rsidRPr="000604C3">
        <w:rPr>
          <w:rFonts w:ascii="Arial" w:hAnsi="Arial" w:cs="Arial"/>
          <w:sz w:val="20"/>
          <w:szCs w:val="20"/>
        </w:rPr>
        <w:t xml:space="preserve"> A, </w:t>
      </w:r>
      <w:proofErr w:type="spellStart"/>
      <w:r w:rsidRPr="000604C3">
        <w:rPr>
          <w:rFonts w:ascii="Arial" w:hAnsi="Arial" w:cs="Arial"/>
          <w:sz w:val="20"/>
          <w:szCs w:val="20"/>
        </w:rPr>
        <w:t>Wiszniewska</w:t>
      </w:r>
      <w:proofErr w:type="spellEnd"/>
      <w:r w:rsidRPr="000604C3">
        <w:rPr>
          <w:rFonts w:ascii="Arial" w:hAnsi="Arial" w:cs="Arial"/>
          <w:sz w:val="20"/>
          <w:szCs w:val="20"/>
        </w:rPr>
        <w:t xml:space="preserve"> A, Liszka-Skoczylas M (2015) Iodine biofortification with additional application of salicylic acid affects yield and selected parameters of chemical composition of tomato fruits (</w:t>
      </w:r>
      <w:r w:rsidRPr="000604C3">
        <w:rPr>
          <w:rFonts w:ascii="Arial" w:hAnsi="Arial" w:cs="Arial"/>
          <w:i/>
          <w:iCs w:val="0"/>
          <w:sz w:val="20"/>
          <w:szCs w:val="20"/>
        </w:rPr>
        <w:t>Solanum</w:t>
      </w:r>
      <w:r w:rsidRPr="000604C3">
        <w:rPr>
          <w:rFonts w:ascii="Arial" w:hAnsi="Arial" w:cs="Arial"/>
          <w:sz w:val="20"/>
          <w:szCs w:val="20"/>
        </w:rPr>
        <w:t xml:space="preserve"> </w:t>
      </w:r>
      <w:r w:rsidRPr="000604C3">
        <w:rPr>
          <w:rFonts w:ascii="Arial" w:hAnsi="Arial" w:cs="Arial"/>
          <w:i/>
          <w:iCs w:val="0"/>
          <w:sz w:val="20"/>
          <w:szCs w:val="20"/>
        </w:rPr>
        <w:t>lycopersicum</w:t>
      </w:r>
      <w:r w:rsidRPr="000604C3">
        <w:rPr>
          <w:rFonts w:ascii="Arial" w:hAnsi="Arial" w:cs="Arial"/>
          <w:sz w:val="20"/>
          <w:szCs w:val="20"/>
        </w:rPr>
        <w:t xml:space="preserve"> L.). </w:t>
      </w:r>
      <w:r w:rsidRPr="000604C3">
        <w:rPr>
          <w:rFonts w:ascii="Arial" w:hAnsi="Arial" w:cs="Arial"/>
          <w:iCs w:val="0"/>
          <w:sz w:val="20"/>
          <w:szCs w:val="20"/>
        </w:rPr>
        <w:t>Scientia Hortic 188</w:t>
      </w:r>
      <w:r w:rsidRPr="000604C3">
        <w:rPr>
          <w:rFonts w:ascii="Arial" w:hAnsi="Arial" w:cs="Arial"/>
          <w:sz w:val="20"/>
          <w:szCs w:val="20"/>
        </w:rPr>
        <w:t>:89-96.</w:t>
      </w:r>
    </w:p>
    <w:p w14:paraId="48C20660" w14:textId="77313CF7"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proofErr w:type="spellStart"/>
      <w:r w:rsidRPr="000604C3">
        <w:rPr>
          <w:rFonts w:ascii="Arial" w:hAnsi="Arial" w:cs="Arial"/>
          <w:sz w:val="20"/>
          <w:szCs w:val="20"/>
        </w:rPr>
        <w:t>Halka</w:t>
      </w:r>
      <w:proofErr w:type="spellEnd"/>
      <w:r w:rsidRPr="000604C3">
        <w:rPr>
          <w:rFonts w:ascii="Arial" w:hAnsi="Arial" w:cs="Arial"/>
          <w:sz w:val="20"/>
          <w:szCs w:val="20"/>
        </w:rPr>
        <w:t xml:space="preserve"> M, </w:t>
      </w:r>
      <w:proofErr w:type="spellStart"/>
      <w:r w:rsidRPr="000604C3">
        <w:rPr>
          <w:rFonts w:ascii="Arial" w:hAnsi="Arial" w:cs="Arial"/>
          <w:sz w:val="20"/>
          <w:szCs w:val="20"/>
        </w:rPr>
        <w:t>Smoleń</w:t>
      </w:r>
      <w:proofErr w:type="spellEnd"/>
      <w:r w:rsidRPr="000604C3">
        <w:rPr>
          <w:rFonts w:ascii="Arial" w:hAnsi="Arial" w:cs="Arial"/>
          <w:sz w:val="20"/>
          <w:szCs w:val="20"/>
        </w:rPr>
        <w:t xml:space="preserve"> S, </w:t>
      </w:r>
      <w:proofErr w:type="spellStart"/>
      <w:r w:rsidRPr="000604C3">
        <w:rPr>
          <w:rFonts w:ascii="Arial" w:hAnsi="Arial" w:cs="Arial"/>
          <w:sz w:val="20"/>
          <w:szCs w:val="20"/>
        </w:rPr>
        <w:t>Czernicka</w:t>
      </w:r>
      <w:proofErr w:type="spellEnd"/>
      <w:r w:rsidRPr="000604C3">
        <w:rPr>
          <w:rFonts w:ascii="Arial" w:hAnsi="Arial" w:cs="Arial"/>
          <w:sz w:val="20"/>
          <w:szCs w:val="20"/>
        </w:rPr>
        <w:t xml:space="preserve"> M, Klimek-</w:t>
      </w:r>
      <w:proofErr w:type="spellStart"/>
      <w:r w:rsidRPr="000604C3">
        <w:rPr>
          <w:rFonts w:ascii="Arial" w:hAnsi="Arial" w:cs="Arial"/>
          <w:sz w:val="20"/>
          <w:szCs w:val="20"/>
        </w:rPr>
        <w:t>Chodacka</w:t>
      </w:r>
      <w:proofErr w:type="spellEnd"/>
      <w:r w:rsidRPr="000604C3">
        <w:rPr>
          <w:rFonts w:ascii="Arial" w:hAnsi="Arial" w:cs="Arial"/>
          <w:sz w:val="20"/>
          <w:szCs w:val="20"/>
        </w:rPr>
        <w:t xml:space="preserve"> M, </w:t>
      </w:r>
      <w:proofErr w:type="spellStart"/>
      <w:r w:rsidRPr="000604C3">
        <w:rPr>
          <w:rFonts w:ascii="Arial" w:hAnsi="Arial" w:cs="Arial"/>
          <w:sz w:val="20"/>
          <w:szCs w:val="20"/>
        </w:rPr>
        <w:t>Pitala</w:t>
      </w:r>
      <w:proofErr w:type="spellEnd"/>
      <w:r w:rsidRPr="000604C3">
        <w:rPr>
          <w:rFonts w:ascii="Arial" w:hAnsi="Arial" w:cs="Arial"/>
          <w:sz w:val="20"/>
          <w:szCs w:val="20"/>
        </w:rPr>
        <w:t xml:space="preserve"> J, Tutaj K (2019). Iodine biofortification through expression of HMT, SAMT and S3H genes in </w:t>
      </w:r>
      <w:r w:rsidRPr="000604C3">
        <w:rPr>
          <w:rFonts w:ascii="Arial" w:hAnsi="Arial" w:cs="Arial"/>
          <w:i/>
          <w:iCs w:val="0"/>
          <w:sz w:val="20"/>
          <w:szCs w:val="20"/>
        </w:rPr>
        <w:t>Solanum</w:t>
      </w:r>
      <w:r w:rsidRPr="000604C3">
        <w:rPr>
          <w:rFonts w:ascii="Arial" w:hAnsi="Arial" w:cs="Arial"/>
          <w:sz w:val="20"/>
          <w:szCs w:val="20"/>
        </w:rPr>
        <w:t xml:space="preserve"> </w:t>
      </w:r>
      <w:r w:rsidRPr="000604C3">
        <w:rPr>
          <w:rFonts w:ascii="Arial" w:hAnsi="Arial" w:cs="Arial"/>
          <w:i/>
          <w:iCs w:val="0"/>
          <w:sz w:val="20"/>
          <w:szCs w:val="20"/>
        </w:rPr>
        <w:t>lycopersicum</w:t>
      </w:r>
      <w:r w:rsidRPr="000604C3">
        <w:rPr>
          <w:rFonts w:ascii="Arial" w:hAnsi="Arial" w:cs="Arial"/>
          <w:sz w:val="20"/>
          <w:szCs w:val="20"/>
        </w:rPr>
        <w:t xml:space="preserve"> L. </w:t>
      </w:r>
      <w:r w:rsidRPr="000604C3">
        <w:rPr>
          <w:rFonts w:ascii="Arial" w:hAnsi="Arial" w:cs="Arial"/>
          <w:iCs w:val="0"/>
          <w:sz w:val="20"/>
          <w:szCs w:val="20"/>
        </w:rPr>
        <w:t xml:space="preserve">Plant </w:t>
      </w:r>
      <w:proofErr w:type="spellStart"/>
      <w:r w:rsidRPr="000604C3">
        <w:rPr>
          <w:rFonts w:ascii="Arial" w:hAnsi="Arial" w:cs="Arial"/>
          <w:iCs w:val="0"/>
          <w:sz w:val="20"/>
          <w:szCs w:val="20"/>
        </w:rPr>
        <w:t>Physiol</w:t>
      </w:r>
      <w:proofErr w:type="spellEnd"/>
      <w:r w:rsidRPr="000604C3">
        <w:rPr>
          <w:rFonts w:ascii="Arial" w:hAnsi="Arial" w:cs="Arial"/>
          <w:iCs w:val="0"/>
          <w:sz w:val="20"/>
          <w:szCs w:val="20"/>
        </w:rPr>
        <w:t xml:space="preserve"> </w:t>
      </w:r>
      <w:proofErr w:type="spellStart"/>
      <w:r w:rsidRPr="000604C3">
        <w:rPr>
          <w:rFonts w:ascii="Arial" w:hAnsi="Arial" w:cs="Arial"/>
          <w:iCs w:val="0"/>
          <w:sz w:val="20"/>
          <w:szCs w:val="20"/>
        </w:rPr>
        <w:t>Biochem</w:t>
      </w:r>
      <w:proofErr w:type="spellEnd"/>
      <w:r w:rsidRPr="000604C3">
        <w:rPr>
          <w:rFonts w:ascii="Arial" w:hAnsi="Arial" w:cs="Arial"/>
          <w:iCs w:val="0"/>
          <w:sz w:val="20"/>
          <w:szCs w:val="20"/>
        </w:rPr>
        <w:t> 144:35-48.</w:t>
      </w:r>
      <w:r w:rsidR="000604C3" w:rsidRPr="000604C3">
        <w:rPr>
          <w:rFonts w:ascii="Arial" w:hAnsi="Arial" w:cs="Arial"/>
          <w:iCs w:val="0"/>
          <w:sz w:val="20"/>
          <w:szCs w:val="20"/>
        </w:rPr>
        <w:t xml:space="preserve"> Available: </w:t>
      </w:r>
      <w:hyperlink r:id="rId51" w:history="1">
        <w:r w:rsidR="000604C3" w:rsidRPr="000604C3">
          <w:rPr>
            <w:rStyle w:val="Hyperlink"/>
            <w:rFonts w:ascii="Arial" w:hAnsi="Arial" w:cs="Arial"/>
            <w:iCs w:val="0"/>
            <w:sz w:val="20"/>
            <w:szCs w:val="20"/>
          </w:rPr>
          <w:t>https://doi.org/10.1016/j.plaphy.2019.09.028</w:t>
        </w:r>
      </w:hyperlink>
    </w:p>
    <w:p w14:paraId="567B6FF5" w14:textId="08CBA4C6"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Smoleń S, Baranski R, </w:t>
      </w:r>
      <w:proofErr w:type="spellStart"/>
      <w:r w:rsidRPr="000604C3">
        <w:rPr>
          <w:rFonts w:ascii="Arial" w:hAnsi="Arial" w:cs="Arial"/>
          <w:sz w:val="20"/>
          <w:szCs w:val="20"/>
        </w:rPr>
        <w:t>Ledwożyw-Smoleń</w:t>
      </w:r>
      <w:proofErr w:type="spellEnd"/>
      <w:r w:rsidRPr="000604C3">
        <w:rPr>
          <w:rFonts w:ascii="Arial" w:hAnsi="Arial" w:cs="Arial"/>
          <w:sz w:val="20"/>
          <w:szCs w:val="20"/>
        </w:rPr>
        <w:t xml:space="preserve"> I, </w:t>
      </w:r>
      <w:proofErr w:type="spellStart"/>
      <w:r w:rsidRPr="000604C3">
        <w:rPr>
          <w:rFonts w:ascii="Arial" w:hAnsi="Arial" w:cs="Arial"/>
          <w:sz w:val="20"/>
          <w:szCs w:val="20"/>
        </w:rPr>
        <w:t>Skoczylas</w:t>
      </w:r>
      <w:proofErr w:type="spellEnd"/>
      <w:r w:rsidRPr="000604C3">
        <w:rPr>
          <w:rFonts w:ascii="Arial" w:hAnsi="Arial" w:cs="Arial"/>
          <w:sz w:val="20"/>
          <w:szCs w:val="20"/>
        </w:rPr>
        <w:t xml:space="preserve"> Ł, Sady W (2019) Combined biofortification of carrot with iodine and selenium. Food Chem 300:125202.</w:t>
      </w:r>
    </w:p>
    <w:p w14:paraId="5882F719" w14:textId="355E87D9"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Puccinelli M, De Padova A, </w:t>
      </w:r>
      <w:proofErr w:type="spellStart"/>
      <w:r w:rsidRPr="000604C3">
        <w:rPr>
          <w:rFonts w:ascii="Arial" w:hAnsi="Arial" w:cs="Arial"/>
          <w:sz w:val="20"/>
          <w:szCs w:val="20"/>
        </w:rPr>
        <w:t>Vernieri</w:t>
      </w:r>
      <w:proofErr w:type="spellEnd"/>
      <w:r w:rsidRPr="000604C3">
        <w:rPr>
          <w:rFonts w:ascii="Arial" w:hAnsi="Arial" w:cs="Arial"/>
          <w:sz w:val="20"/>
          <w:szCs w:val="20"/>
        </w:rPr>
        <w:t xml:space="preserve"> P, C </w:t>
      </w:r>
      <w:proofErr w:type="spellStart"/>
      <w:r w:rsidRPr="000604C3">
        <w:rPr>
          <w:rFonts w:ascii="Arial" w:hAnsi="Arial" w:cs="Arial"/>
          <w:sz w:val="20"/>
          <w:szCs w:val="20"/>
        </w:rPr>
        <w:t>armassi</w:t>
      </w:r>
      <w:proofErr w:type="spellEnd"/>
      <w:r w:rsidRPr="000604C3">
        <w:rPr>
          <w:rFonts w:ascii="Arial" w:hAnsi="Arial" w:cs="Arial"/>
          <w:sz w:val="20"/>
          <w:szCs w:val="20"/>
        </w:rPr>
        <w:t xml:space="preserve"> G, </w:t>
      </w:r>
      <w:proofErr w:type="spellStart"/>
      <w:r w:rsidRPr="000604C3">
        <w:rPr>
          <w:rFonts w:ascii="Arial" w:hAnsi="Arial" w:cs="Arial"/>
          <w:sz w:val="20"/>
          <w:szCs w:val="20"/>
        </w:rPr>
        <w:t>Incrocci</w:t>
      </w:r>
      <w:proofErr w:type="spellEnd"/>
      <w:r w:rsidRPr="000604C3">
        <w:rPr>
          <w:rFonts w:ascii="Arial" w:hAnsi="Arial" w:cs="Arial"/>
          <w:sz w:val="20"/>
          <w:szCs w:val="20"/>
        </w:rPr>
        <w:t xml:space="preserve"> L (2024) Response of aeroponically cultivated baby-leaf lettuce (</w:t>
      </w:r>
      <w:r w:rsidRPr="000604C3">
        <w:rPr>
          <w:rFonts w:ascii="Arial" w:hAnsi="Arial" w:cs="Arial"/>
          <w:i/>
          <w:iCs w:val="0"/>
          <w:sz w:val="20"/>
          <w:szCs w:val="20"/>
        </w:rPr>
        <w:t>Lactuca sativa</w:t>
      </w:r>
      <w:r w:rsidRPr="000604C3">
        <w:rPr>
          <w:rFonts w:ascii="Arial" w:hAnsi="Arial" w:cs="Arial"/>
          <w:sz w:val="20"/>
          <w:szCs w:val="20"/>
        </w:rPr>
        <w:t xml:space="preserve"> L.) plants with different zinc, copper, iodine, and selenium concentrations. </w:t>
      </w:r>
      <w:r w:rsidRPr="000604C3">
        <w:rPr>
          <w:rFonts w:ascii="Arial" w:hAnsi="Arial" w:cs="Arial"/>
          <w:iCs w:val="0"/>
          <w:sz w:val="20"/>
          <w:szCs w:val="20"/>
        </w:rPr>
        <w:t>Horticulturae</w:t>
      </w:r>
      <w:r w:rsidRPr="000604C3">
        <w:rPr>
          <w:rFonts w:ascii="Arial" w:hAnsi="Arial" w:cs="Arial"/>
          <w:sz w:val="20"/>
          <w:szCs w:val="20"/>
        </w:rPr>
        <w:t> </w:t>
      </w:r>
      <w:r w:rsidRPr="000604C3">
        <w:rPr>
          <w:rFonts w:ascii="Arial" w:hAnsi="Arial" w:cs="Arial"/>
          <w:iCs w:val="0"/>
          <w:sz w:val="20"/>
          <w:szCs w:val="20"/>
        </w:rPr>
        <w:t>10</w:t>
      </w:r>
      <w:r w:rsidRPr="000604C3">
        <w:rPr>
          <w:rFonts w:ascii="Arial" w:hAnsi="Arial" w:cs="Arial"/>
          <w:sz w:val="20"/>
          <w:szCs w:val="20"/>
        </w:rPr>
        <w:t>(7):726.</w:t>
      </w:r>
    </w:p>
    <w:p w14:paraId="334E65E8" w14:textId="24D9DA59"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Golob</w:t>
      </w:r>
      <w:proofErr w:type="spellEnd"/>
      <w:r w:rsidRPr="000604C3">
        <w:rPr>
          <w:rFonts w:ascii="Arial" w:hAnsi="Arial" w:cs="Arial"/>
          <w:sz w:val="20"/>
          <w:szCs w:val="20"/>
        </w:rPr>
        <w:t xml:space="preserve"> A, </w:t>
      </w:r>
      <w:proofErr w:type="spellStart"/>
      <w:r w:rsidRPr="000604C3">
        <w:rPr>
          <w:rFonts w:ascii="Arial" w:hAnsi="Arial" w:cs="Arial"/>
          <w:sz w:val="20"/>
          <w:szCs w:val="20"/>
        </w:rPr>
        <w:t>Kroflič</w:t>
      </w:r>
      <w:proofErr w:type="spellEnd"/>
      <w:r w:rsidRPr="000604C3">
        <w:rPr>
          <w:rFonts w:ascii="Arial" w:hAnsi="Arial" w:cs="Arial"/>
          <w:sz w:val="20"/>
          <w:szCs w:val="20"/>
        </w:rPr>
        <w:t xml:space="preserve"> A, </w:t>
      </w:r>
      <w:proofErr w:type="spellStart"/>
      <w:r w:rsidRPr="000604C3">
        <w:rPr>
          <w:rFonts w:ascii="Arial" w:hAnsi="Arial" w:cs="Arial"/>
          <w:sz w:val="20"/>
          <w:szCs w:val="20"/>
        </w:rPr>
        <w:t>Jerše</w:t>
      </w:r>
      <w:proofErr w:type="spellEnd"/>
      <w:r w:rsidRPr="000604C3">
        <w:rPr>
          <w:rFonts w:ascii="Arial" w:hAnsi="Arial" w:cs="Arial"/>
          <w:sz w:val="20"/>
          <w:szCs w:val="20"/>
        </w:rPr>
        <w:t xml:space="preserve"> A, </w:t>
      </w:r>
      <w:proofErr w:type="spellStart"/>
      <w:r w:rsidRPr="000604C3">
        <w:rPr>
          <w:rFonts w:ascii="Arial" w:hAnsi="Arial" w:cs="Arial"/>
          <w:sz w:val="20"/>
          <w:szCs w:val="20"/>
        </w:rPr>
        <w:t>Kacjan</w:t>
      </w:r>
      <w:proofErr w:type="spellEnd"/>
      <w:r w:rsidRPr="000604C3">
        <w:rPr>
          <w:rFonts w:ascii="Arial" w:hAnsi="Arial" w:cs="Arial"/>
          <w:sz w:val="20"/>
          <w:szCs w:val="20"/>
        </w:rPr>
        <w:t xml:space="preserve"> </w:t>
      </w:r>
      <w:proofErr w:type="spellStart"/>
      <w:r w:rsidRPr="000604C3">
        <w:rPr>
          <w:rFonts w:ascii="Arial" w:hAnsi="Arial" w:cs="Arial"/>
          <w:sz w:val="20"/>
          <w:szCs w:val="20"/>
        </w:rPr>
        <w:t>Maršić</w:t>
      </w:r>
      <w:proofErr w:type="spellEnd"/>
      <w:r w:rsidRPr="000604C3">
        <w:rPr>
          <w:rFonts w:ascii="Arial" w:hAnsi="Arial" w:cs="Arial"/>
          <w:sz w:val="20"/>
          <w:szCs w:val="20"/>
        </w:rPr>
        <w:t xml:space="preserve"> N, </w:t>
      </w:r>
      <w:proofErr w:type="spellStart"/>
      <w:r w:rsidRPr="000604C3">
        <w:rPr>
          <w:rFonts w:ascii="Arial" w:hAnsi="Arial" w:cs="Arial"/>
          <w:sz w:val="20"/>
          <w:szCs w:val="20"/>
        </w:rPr>
        <w:t>Šircelj</w:t>
      </w:r>
      <w:proofErr w:type="spellEnd"/>
      <w:r w:rsidRPr="000604C3">
        <w:rPr>
          <w:rFonts w:ascii="Arial" w:hAnsi="Arial" w:cs="Arial"/>
          <w:sz w:val="20"/>
          <w:szCs w:val="20"/>
        </w:rPr>
        <w:t xml:space="preserve"> H, Stibilj V, Germ M (2020) Response of pumpkin to different concentrations and forms of selenium and iodine, and their combinations. </w:t>
      </w:r>
      <w:r w:rsidRPr="000604C3">
        <w:rPr>
          <w:rFonts w:ascii="Arial" w:hAnsi="Arial" w:cs="Arial"/>
          <w:iCs w:val="0"/>
          <w:sz w:val="20"/>
          <w:szCs w:val="20"/>
        </w:rPr>
        <w:t>Plants</w:t>
      </w:r>
      <w:r w:rsidRPr="000604C3">
        <w:rPr>
          <w:rFonts w:ascii="Arial" w:hAnsi="Arial" w:cs="Arial"/>
          <w:sz w:val="20"/>
          <w:szCs w:val="20"/>
        </w:rPr>
        <w:t> </w:t>
      </w:r>
      <w:r w:rsidRPr="000604C3">
        <w:rPr>
          <w:rFonts w:ascii="Arial" w:hAnsi="Arial" w:cs="Arial"/>
          <w:iCs w:val="0"/>
          <w:sz w:val="20"/>
          <w:szCs w:val="20"/>
        </w:rPr>
        <w:t>9</w:t>
      </w:r>
      <w:r w:rsidRPr="000604C3">
        <w:rPr>
          <w:rFonts w:ascii="Arial" w:hAnsi="Arial" w:cs="Arial"/>
          <w:sz w:val="20"/>
          <w:szCs w:val="20"/>
        </w:rPr>
        <w:t>(7):899.</w:t>
      </w:r>
      <w:r w:rsidR="000604C3" w:rsidRPr="000604C3">
        <w:rPr>
          <w:rFonts w:ascii="Arial" w:hAnsi="Arial" w:cs="Arial"/>
          <w:sz w:val="20"/>
          <w:szCs w:val="20"/>
        </w:rPr>
        <w:t xml:space="preserve"> Available: </w:t>
      </w:r>
      <w:hyperlink r:id="rId52" w:history="1">
        <w:r w:rsidR="000604C3" w:rsidRPr="000604C3">
          <w:rPr>
            <w:rStyle w:val="Hyperlink"/>
            <w:rFonts w:ascii="Arial" w:hAnsi="Arial" w:cs="Arial"/>
            <w:sz w:val="20"/>
            <w:szCs w:val="20"/>
          </w:rPr>
          <w:t>https://doi.org/10.3390/plants9070899</w:t>
        </w:r>
      </w:hyperlink>
    </w:p>
    <w:p w14:paraId="61A8375E" w14:textId="4539120B"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proofErr w:type="spellStart"/>
      <w:r w:rsidRPr="000604C3">
        <w:rPr>
          <w:rFonts w:ascii="Arial" w:hAnsi="Arial" w:cs="Arial"/>
          <w:sz w:val="20"/>
          <w:szCs w:val="20"/>
        </w:rPr>
        <w:t>Jerše</w:t>
      </w:r>
      <w:proofErr w:type="spellEnd"/>
      <w:r w:rsidRPr="000604C3">
        <w:rPr>
          <w:rFonts w:ascii="Arial" w:hAnsi="Arial" w:cs="Arial"/>
          <w:sz w:val="20"/>
          <w:szCs w:val="20"/>
        </w:rPr>
        <w:t xml:space="preserve"> A, </w:t>
      </w:r>
      <w:proofErr w:type="spellStart"/>
      <w:r w:rsidRPr="000604C3">
        <w:rPr>
          <w:rFonts w:ascii="Arial" w:hAnsi="Arial" w:cs="Arial"/>
          <w:sz w:val="20"/>
          <w:szCs w:val="20"/>
        </w:rPr>
        <w:t>Kacjan-Maršić</w:t>
      </w:r>
      <w:proofErr w:type="spellEnd"/>
      <w:r w:rsidRPr="000604C3">
        <w:rPr>
          <w:rFonts w:ascii="Arial" w:hAnsi="Arial" w:cs="Arial"/>
          <w:sz w:val="20"/>
          <w:szCs w:val="20"/>
        </w:rPr>
        <w:t xml:space="preserve"> N, Šircelj H, Germ M, </w:t>
      </w:r>
      <w:proofErr w:type="spellStart"/>
      <w:r w:rsidRPr="000604C3">
        <w:rPr>
          <w:rFonts w:ascii="Arial" w:hAnsi="Arial" w:cs="Arial"/>
          <w:sz w:val="20"/>
          <w:szCs w:val="20"/>
        </w:rPr>
        <w:t>Kroflič</w:t>
      </w:r>
      <w:proofErr w:type="spellEnd"/>
      <w:r w:rsidRPr="000604C3">
        <w:rPr>
          <w:rFonts w:ascii="Arial" w:hAnsi="Arial" w:cs="Arial"/>
          <w:sz w:val="20"/>
          <w:szCs w:val="20"/>
        </w:rPr>
        <w:t xml:space="preserve"> A, </w:t>
      </w:r>
      <w:proofErr w:type="spellStart"/>
      <w:r w:rsidRPr="000604C3">
        <w:rPr>
          <w:rFonts w:ascii="Arial" w:hAnsi="Arial" w:cs="Arial"/>
          <w:sz w:val="20"/>
          <w:szCs w:val="20"/>
        </w:rPr>
        <w:t>Stibilj</w:t>
      </w:r>
      <w:proofErr w:type="spellEnd"/>
      <w:r w:rsidRPr="000604C3">
        <w:rPr>
          <w:rFonts w:ascii="Arial" w:hAnsi="Arial" w:cs="Arial"/>
          <w:sz w:val="20"/>
          <w:szCs w:val="20"/>
        </w:rPr>
        <w:t xml:space="preserve"> V (2017) Seed soaking in I and Se solutions increases concentrations of both elements and changes morphological and some physiological parameters of pea sprouts. Plant </w:t>
      </w:r>
      <w:proofErr w:type="spellStart"/>
      <w:r w:rsidRPr="000604C3">
        <w:rPr>
          <w:rFonts w:ascii="Arial" w:hAnsi="Arial" w:cs="Arial"/>
          <w:sz w:val="20"/>
          <w:szCs w:val="20"/>
        </w:rPr>
        <w:t>Physiol</w:t>
      </w:r>
      <w:proofErr w:type="spellEnd"/>
      <w:r w:rsidRPr="000604C3">
        <w:rPr>
          <w:rFonts w:ascii="Arial" w:hAnsi="Arial" w:cs="Arial"/>
          <w:sz w:val="20"/>
          <w:szCs w:val="20"/>
        </w:rPr>
        <w:t xml:space="preserve"> </w:t>
      </w:r>
      <w:proofErr w:type="spellStart"/>
      <w:r w:rsidRPr="000604C3">
        <w:rPr>
          <w:rFonts w:ascii="Arial" w:hAnsi="Arial" w:cs="Arial"/>
          <w:sz w:val="20"/>
          <w:szCs w:val="20"/>
        </w:rPr>
        <w:t>Biochem</w:t>
      </w:r>
      <w:proofErr w:type="spellEnd"/>
      <w:r w:rsidRPr="000604C3">
        <w:rPr>
          <w:rFonts w:ascii="Arial" w:hAnsi="Arial" w:cs="Arial"/>
          <w:sz w:val="20"/>
          <w:szCs w:val="20"/>
        </w:rPr>
        <w:t> </w:t>
      </w:r>
      <w:r w:rsidRPr="000604C3">
        <w:rPr>
          <w:rFonts w:ascii="Arial" w:hAnsi="Arial" w:cs="Arial"/>
          <w:iCs w:val="0"/>
          <w:sz w:val="20"/>
          <w:szCs w:val="20"/>
        </w:rPr>
        <w:t>118</w:t>
      </w:r>
      <w:r w:rsidRPr="000604C3">
        <w:rPr>
          <w:rFonts w:ascii="Arial" w:hAnsi="Arial" w:cs="Arial"/>
          <w:sz w:val="20"/>
          <w:szCs w:val="20"/>
        </w:rPr>
        <w:t>:285-294.</w:t>
      </w:r>
    </w:p>
    <w:p w14:paraId="0D60F2EF" w14:textId="7FB1F06E"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Skoczylas Ł, </w:t>
      </w:r>
      <w:proofErr w:type="spellStart"/>
      <w:r w:rsidRPr="000604C3">
        <w:rPr>
          <w:rFonts w:ascii="Arial" w:hAnsi="Arial" w:cs="Arial"/>
          <w:sz w:val="20"/>
          <w:szCs w:val="20"/>
        </w:rPr>
        <w:t>Tabaszewska</w:t>
      </w:r>
      <w:proofErr w:type="spellEnd"/>
      <w:r w:rsidRPr="000604C3">
        <w:rPr>
          <w:rFonts w:ascii="Arial" w:hAnsi="Arial" w:cs="Arial"/>
          <w:sz w:val="20"/>
          <w:szCs w:val="20"/>
        </w:rPr>
        <w:t xml:space="preserve"> M, </w:t>
      </w:r>
      <w:proofErr w:type="spellStart"/>
      <w:r w:rsidRPr="000604C3">
        <w:rPr>
          <w:rFonts w:ascii="Arial" w:hAnsi="Arial" w:cs="Arial"/>
          <w:sz w:val="20"/>
          <w:szCs w:val="20"/>
        </w:rPr>
        <w:t>Smoleń</w:t>
      </w:r>
      <w:proofErr w:type="spellEnd"/>
      <w:r w:rsidRPr="000604C3">
        <w:rPr>
          <w:rFonts w:ascii="Arial" w:hAnsi="Arial" w:cs="Arial"/>
          <w:sz w:val="20"/>
          <w:szCs w:val="20"/>
        </w:rPr>
        <w:t xml:space="preserve"> S, </w:t>
      </w:r>
      <w:proofErr w:type="spellStart"/>
      <w:r w:rsidRPr="000604C3">
        <w:rPr>
          <w:rFonts w:ascii="Arial" w:hAnsi="Arial" w:cs="Arial"/>
          <w:sz w:val="20"/>
          <w:szCs w:val="20"/>
        </w:rPr>
        <w:t>Słupski</w:t>
      </w:r>
      <w:proofErr w:type="spellEnd"/>
      <w:r w:rsidRPr="000604C3">
        <w:rPr>
          <w:rFonts w:ascii="Arial" w:hAnsi="Arial" w:cs="Arial"/>
          <w:sz w:val="20"/>
          <w:szCs w:val="20"/>
        </w:rPr>
        <w:t xml:space="preserve"> J, </w:t>
      </w:r>
      <w:proofErr w:type="spellStart"/>
      <w:r w:rsidRPr="000604C3">
        <w:rPr>
          <w:rFonts w:ascii="Arial" w:hAnsi="Arial" w:cs="Arial"/>
          <w:sz w:val="20"/>
          <w:szCs w:val="20"/>
        </w:rPr>
        <w:t>Liszka-Skoczylas</w:t>
      </w:r>
      <w:proofErr w:type="spellEnd"/>
      <w:r w:rsidRPr="000604C3">
        <w:rPr>
          <w:rFonts w:ascii="Arial" w:hAnsi="Arial" w:cs="Arial"/>
          <w:sz w:val="20"/>
          <w:szCs w:val="20"/>
        </w:rPr>
        <w:t xml:space="preserve"> M and </w:t>
      </w:r>
      <w:proofErr w:type="spellStart"/>
      <w:r w:rsidRPr="000604C3">
        <w:rPr>
          <w:rFonts w:ascii="Arial" w:hAnsi="Arial" w:cs="Arial"/>
          <w:sz w:val="20"/>
          <w:szCs w:val="20"/>
        </w:rPr>
        <w:t>Barański</w:t>
      </w:r>
      <w:proofErr w:type="spellEnd"/>
      <w:r w:rsidRPr="000604C3">
        <w:rPr>
          <w:rFonts w:ascii="Arial" w:hAnsi="Arial" w:cs="Arial"/>
          <w:sz w:val="20"/>
          <w:szCs w:val="20"/>
        </w:rPr>
        <w:t xml:space="preserve"> R (2020) Carrots (</w:t>
      </w:r>
      <w:r w:rsidRPr="000604C3">
        <w:rPr>
          <w:rFonts w:ascii="Arial" w:hAnsi="Arial" w:cs="Arial"/>
          <w:i/>
          <w:iCs w:val="0"/>
          <w:sz w:val="20"/>
          <w:szCs w:val="20"/>
        </w:rPr>
        <w:t>Daucus carota</w:t>
      </w:r>
      <w:r w:rsidRPr="000604C3">
        <w:rPr>
          <w:rFonts w:ascii="Arial" w:hAnsi="Arial" w:cs="Arial"/>
          <w:sz w:val="20"/>
          <w:szCs w:val="20"/>
        </w:rPr>
        <w:t xml:space="preserve"> L.) biofortified with iodine and selenium as a raw material for the production of juice with additional nutritional functions. Agronomy 10(9):1360.</w:t>
      </w:r>
    </w:p>
    <w:p w14:paraId="5B546FDF" w14:textId="0411304A" w:rsidR="0045714D" w:rsidRPr="000604C3"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0604C3">
        <w:rPr>
          <w:rFonts w:ascii="Arial" w:hAnsi="Arial" w:cs="Arial"/>
          <w:sz w:val="20"/>
          <w:szCs w:val="20"/>
        </w:rPr>
        <w:t xml:space="preserve">Jerše A, </w:t>
      </w:r>
      <w:proofErr w:type="spellStart"/>
      <w:r w:rsidRPr="000604C3">
        <w:rPr>
          <w:rFonts w:ascii="Arial" w:hAnsi="Arial" w:cs="Arial"/>
          <w:sz w:val="20"/>
          <w:szCs w:val="20"/>
        </w:rPr>
        <w:t>Maršić</w:t>
      </w:r>
      <w:proofErr w:type="spellEnd"/>
      <w:r w:rsidRPr="000604C3">
        <w:rPr>
          <w:rFonts w:ascii="Arial" w:hAnsi="Arial" w:cs="Arial"/>
          <w:sz w:val="20"/>
          <w:szCs w:val="20"/>
        </w:rPr>
        <w:t xml:space="preserve"> N K, </w:t>
      </w:r>
      <w:proofErr w:type="spellStart"/>
      <w:r w:rsidRPr="000604C3">
        <w:rPr>
          <w:rFonts w:ascii="Arial" w:hAnsi="Arial" w:cs="Arial"/>
          <w:sz w:val="20"/>
          <w:szCs w:val="20"/>
        </w:rPr>
        <w:t>Kroflič</w:t>
      </w:r>
      <w:proofErr w:type="spellEnd"/>
      <w:r w:rsidRPr="000604C3">
        <w:rPr>
          <w:rFonts w:ascii="Arial" w:hAnsi="Arial" w:cs="Arial"/>
          <w:sz w:val="20"/>
          <w:szCs w:val="20"/>
        </w:rPr>
        <w:t xml:space="preserve"> A, Germ M, Šircelj H, Stibilj V (2018) Is foliar enrichment of pea plants with iodine and selenium appropriate for production of functional </w:t>
      </w:r>
      <w:proofErr w:type="gramStart"/>
      <w:r w:rsidRPr="000604C3">
        <w:rPr>
          <w:rFonts w:ascii="Arial" w:hAnsi="Arial" w:cs="Arial"/>
          <w:sz w:val="20"/>
          <w:szCs w:val="20"/>
        </w:rPr>
        <w:t>food?.</w:t>
      </w:r>
      <w:proofErr w:type="gramEnd"/>
      <w:r w:rsidRPr="000604C3">
        <w:rPr>
          <w:rFonts w:ascii="Arial" w:hAnsi="Arial" w:cs="Arial"/>
          <w:sz w:val="20"/>
          <w:szCs w:val="20"/>
        </w:rPr>
        <w:t> </w:t>
      </w:r>
      <w:r w:rsidRPr="000604C3">
        <w:rPr>
          <w:rFonts w:ascii="Arial" w:hAnsi="Arial" w:cs="Arial"/>
          <w:iCs w:val="0"/>
          <w:sz w:val="20"/>
          <w:szCs w:val="20"/>
        </w:rPr>
        <w:t>Food Chem</w:t>
      </w:r>
      <w:r w:rsidRPr="000604C3">
        <w:rPr>
          <w:rFonts w:ascii="Arial" w:hAnsi="Arial" w:cs="Arial"/>
          <w:sz w:val="20"/>
          <w:szCs w:val="20"/>
        </w:rPr>
        <w:t> </w:t>
      </w:r>
      <w:r w:rsidRPr="000604C3">
        <w:rPr>
          <w:rFonts w:ascii="Arial" w:hAnsi="Arial" w:cs="Arial"/>
          <w:iCs w:val="0"/>
          <w:sz w:val="20"/>
          <w:szCs w:val="20"/>
        </w:rPr>
        <w:t>267</w:t>
      </w:r>
      <w:r w:rsidRPr="000604C3">
        <w:rPr>
          <w:rFonts w:ascii="Arial" w:hAnsi="Arial" w:cs="Arial"/>
          <w:sz w:val="20"/>
          <w:szCs w:val="20"/>
        </w:rPr>
        <w:t>:368-375.</w:t>
      </w:r>
    </w:p>
    <w:p w14:paraId="3B734883" w14:textId="77777777" w:rsidR="0045714D" w:rsidRPr="0018557A" w:rsidRDefault="0045714D" w:rsidP="004467BE">
      <w:pPr>
        <w:spacing w:after="0" w:line="240" w:lineRule="auto"/>
        <w:rPr>
          <w:rFonts w:ascii="Arial" w:hAnsi="Arial" w:cs="Arial"/>
          <w:sz w:val="20"/>
          <w:szCs w:val="20"/>
        </w:rPr>
      </w:pPr>
    </w:p>
    <w:sectPr w:rsidR="0045714D" w:rsidRPr="0018557A" w:rsidSect="0045714D">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C3A2D" w14:textId="77777777" w:rsidR="007A5AB3" w:rsidRDefault="007A5AB3" w:rsidP="00EF1620">
      <w:pPr>
        <w:spacing w:after="0" w:line="240" w:lineRule="auto"/>
      </w:pPr>
      <w:r>
        <w:separator/>
      </w:r>
    </w:p>
  </w:endnote>
  <w:endnote w:type="continuationSeparator" w:id="0">
    <w:p w14:paraId="38953A74" w14:textId="77777777" w:rsidR="007A5AB3" w:rsidRDefault="007A5AB3" w:rsidP="00EF1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5F4" w14:textId="77777777" w:rsidR="00452BF1" w:rsidRDefault="00452B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5C41F" w14:textId="592611DD" w:rsidR="001B78A1" w:rsidRPr="00BB5B05" w:rsidRDefault="001B78A1" w:rsidP="00BB5B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8B13D" w14:textId="77777777" w:rsidR="00452BF1" w:rsidRDefault="00452B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67159" w14:textId="3F17554C" w:rsidR="00EF1620" w:rsidRDefault="00EF1620" w:rsidP="00EF1620">
    <w:pPr>
      <w:pStyle w:val="Footer"/>
      <w:rPr>
        <w:lang w:val="en-US"/>
      </w:rPr>
    </w:pPr>
  </w:p>
  <w:p w14:paraId="3BA24137" w14:textId="77777777" w:rsidR="00EF1620" w:rsidRPr="00EF1620" w:rsidRDefault="00EF1620" w:rsidP="00EF1620">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755D4" w14:textId="77777777" w:rsidR="007A5AB3" w:rsidRDefault="007A5AB3" w:rsidP="00EF1620">
      <w:pPr>
        <w:spacing w:after="0" w:line="240" w:lineRule="auto"/>
      </w:pPr>
      <w:r>
        <w:separator/>
      </w:r>
    </w:p>
  </w:footnote>
  <w:footnote w:type="continuationSeparator" w:id="0">
    <w:p w14:paraId="7C6A82EC" w14:textId="77777777" w:rsidR="007A5AB3" w:rsidRDefault="007A5AB3" w:rsidP="00EF1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78F10" w14:textId="5E5D0FBE" w:rsidR="00452BF1" w:rsidRDefault="00452BF1">
    <w:pPr>
      <w:pStyle w:val="Header"/>
    </w:pPr>
    <w:r>
      <w:rPr>
        <w:noProof/>
      </w:rPr>
      <w:pict w14:anchorId="192C9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7DA1" w14:textId="05275F3D" w:rsidR="00452BF1" w:rsidRDefault="00452BF1">
    <w:pPr>
      <w:pStyle w:val="Header"/>
    </w:pPr>
    <w:r>
      <w:rPr>
        <w:noProof/>
      </w:rPr>
      <w:pict w14:anchorId="718E8F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AA88E" w14:textId="5FB7775B" w:rsidR="00452BF1" w:rsidRDefault="00452BF1">
    <w:pPr>
      <w:pStyle w:val="Header"/>
    </w:pPr>
    <w:r>
      <w:rPr>
        <w:noProof/>
      </w:rPr>
      <w:pict w14:anchorId="63CA37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59063" w14:textId="477DC36B" w:rsidR="00452BF1" w:rsidRDefault="00452BF1">
    <w:pPr>
      <w:pStyle w:val="Header"/>
    </w:pPr>
    <w:r>
      <w:rPr>
        <w:noProof/>
      </w:rPr>
      <w:pict w14:anchorId="70033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41" o:spid="_x0000_s2053" type="#_x0000_t136" style="position:absolute;margin-left:0;margin-top:0;width:572.65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B86D7" w14:textId="389A3A4E" w:rsidR="00452BF1" w:rsidRDefault="00452BF1">
    <w:pPr>
      <w:pStyle w:val="Header"/>
    </w:pPr>
    <w:r>
      <w:rPr>
        <w:noProof/>
      </w:rPr>
      <w:pict w14:anchorId="4BA94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42" o:spid="_x0000_s2054" type="#_x0000_t136" style="position:absolute;margin-left:0;margin-top:0;width:572.65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FCCB9" w14:textId="79FD2AC3" w:rsidR="00452BF1" w:rsidRDefault="00452BF1">
    <w:pPr>
      <w:pStyle w:val="Header"/>
    </w:pPr>
    <w:r>
      <w:rPr>
        <w:noProof/>
      </w:rPr>
      <w:pict w14:anchorId="07419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40" o:spid="_x0000_s2052" type="#_x0000_t136" style="position:absolute;margin-left:0;margin-top:0;width:572.65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50205"/>
    <w:multiLevelType w:val="hybridMultilevel"/>
    <w:tmpl w:val="9C423714"/>
    <w:lvl w:ilvl="0" w:tplc="867CE2F4">
      <w:start w:val="1"/>
      <w:numFmt w:val="decimal"/>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383844"/>
    <w:multiLevelType w:val="hybridMultilevel"/>
    <w:tmpl w:val="A31865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6C11A66"/>
    <w:multiLevelType w:val="hybridMultilevel"/>
    <w:tmpl w:val="FFECAD26"/>
    <w:lvl w:ilvl="0" w:tplc="D408B2E4">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89B356A"/>
    <w:multiLevelType w:val="hybridMultilevel"/>
    <w:tmpl w:val="4B742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5812DD"/>
    <w:multiLevelType w:val="hybridMultilevel"/>
    <w:tmpl w:val="6CB256AE"/>
    <w:lvl w:ilvl="0" w:tplc="DB2E02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9005A2"/>
    <w:multiLevelType w:val="hybridMultilevel"/>
    <w:tmpl w:val="539628C8"/>
    <w:lvl w:ilvl="0" w:tplc="D408B2E4">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CA06658"/>
    <w:multiLevelType w:val="hybridMultilevel"/>
    <w:tmpl w:val="8EC46CCA"/>
    <w:lvl w:ilvl="0" w:tplc="F98E5902">
      <w:start w:val="1"/>
      <w:numFmt w:val="lowerRoman"/>
      <w:lvlText w:val="%1)"/>
      <w:lvlJc w:val="left"/>
      <w:pPr>
        <w:ind w:left="1080" w:hanging="720"/>
      </w:pPr>
      <w:rPr>
        <w:rFonts w:hint="default"/>
        <w:i/>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E541D89"/>
    <w:multiLevelType w:val="hybridMultilevel"/>
    <w:tmpl w:val="890044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2"/>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14D"/>
    <w:rsid w:val="00030B26"/>
    <w:rsid w:val="000457AA"/>
    <w:rsid w:val="000604C3"/>
    <w:rsid w:val="00093404"/>
    <w:rsid w:val="000D39DC"/>
    <w:rsid w:val="000E6B67"/>
    <w:rsid w:val="000E6CE4"/>
    <w:rsid w:val="00124959"/>
    <w:rsid w:val="00125475"/>
    <w:rsid w:val="00125D8E"/>
    <w:rsid w:val="0012764C"/>
    <w:rsid w:val="00154620"/>
    <w:rsid w:val="00156D70"/>
    <w:rsid w:val="00180437"/>
    <w:rsid w:val="0018557A"/>
    <w:rsid w:val="00190FD2"/>
    <w:rsid w:val="00196D05"/>
    <w:rsid w:val="001A1A09"/>
    <w:rsid w:val="001A58C3"/>
    <w:rsid w:val="001B039C"/>
    <w:rsid w:val="001B713A"/>
    <w:rsid w:val="001B78A1"/>
    <w:rsid w:val="001C206B"/>
    <w:rsid w:val="001D2DD4"/>
    <w:rsid w:val="001F69DD"/>
    <w:rsid w:val="002229D1"/>
    <w:rsid w:val="00235748"/>
    <w:rsid w:val="00267E73"/>
    <w:rsid w:val="00275E62"/>
    <w:rsid w:val="0028396C"/>
    <w:rsid w:val="002847E5"/>
    <w:rsid w:val="002853D5"/>
    <w:rsid w:val="002977B8"/>
    <w:rsid w:val="002B5979"/>
    <w:rsid w:val="002F431B"/>
    <w:rsid w:val="002F73D5"/>
    <w:rsid w:val="003030B8"/>
    <w:rsid w:val="00354F76"/>
    <w:rsid w:val="00367150"/>
    <w:rsid w:val="00397CD2"/>
    <w:rsid w:val="003C4F69"/>
    <w:rsid w:val="003C4FEC"/>
    <w:rsid w:val="00407BC1"/>
    <w:rsid w:val="0041483C"/>
    <w:rsid w:val="00446548"/>
    <w:rsid w:val="004467BE"/>
    <w:rsid w:val="00452BF1"/>
    <w:rsid w:val="00456B30"/>
    <w:rsid w:val="0045714D"/>
    <w:rsid w:val="0047536B"/>
    <w:rsid w:val="00481F16"/>
    <w:rsid w:val="004B1FDB"/>
    <w:rsid w:val="004B2378"/>
    <w:rsid w:val="004B5B06"/>
    <w:rsid w:val="004C0CE0"/>
    <w:rsid w:val="004D4940"/>
    <w:rsid w:val="004E170A"/>
    <w:rsid w:val="005079D5"/>
    <w:rsid w:val="0053701D"/>
    <w:rsid w:val="00554809"/>
    <w:rsid w:val="00564A56"/>
    <w:rsid w:val="00567B7B"/>
    <w:rsid w:val="005734BC"/>
    <w:rsid w:val="00596BD5"/>
    <w:rsid w:val="005C362C"/>
    <w:rsid w:val="005E65B3"/>
    <w:rsid w:val="005F0D23"/>
    <w:rsid w:val="005F7630"/>
    <w:rsid w:val="0061213F"/>
    <w:rsid w:val="00613479"/>
    <w:rsid w:val="00646E1B"/>
    <w:rsid w:val="00665ACD"/>
    <w:rsid w:val="0068583F"/>
    <w:rsid w:val="00695DAF"/>
    <w:rsid w:val="006D1059"/>
    <w:rsid w:val="006F432D"/>
    <w:rsid w:val="006F4E9C"/>
    <w:rsid w:val="0074464D"/>
    <w:rsid w:val="007458B6"/>
    <w:rsid w:val="007552B6"/>
    <w:rsid w:val="0079281B"/>
    <w:rsid w:val="007A1C9D"/>
    <w:rsid w:val="007A4E97"/>
    <w:rsid w:val="007A5AB3"/>
    <w:rsid w:val="007C27BC"/>
    <w:rsid w:val="007F5272"/>
    <w:rsid w:val="00822519"/>
    <w:rsid w:val="008331C9"/>
    <w:rsid w:val="00844250"/>
    <w:rsid w:val="00855584"/>
    <w:rsid w:val="0085762B"/>
    <w:rsid w:val="00864066"/>
    <w:rsid w:val="0086694B"/>
    <w:rsid w:val="00871505"/>
    <w:rsid w:val="00884284"/>
    <w:rsid w:val="008867E1"/>
    <w:rsid w:val="0089242D"/>
    <w:rsid w:val="00893BED"/>
    <w:rsid w:val="008A4368"/>
    <w:rsid w:val="008B048D"/>
    <w:rsid w:val="008D45BB"/>
    <w:rsid w:val="008F314B"/>
    <w:rsid w:val="00917365"/>
    <w:rsid w:val="00931455"/>
    <w:rsid w:val="00982422"/>
    <w:rsid w:val="009B7751"/>
    <w:rsid w:val="009C56FC"/>
    <w:rsid w:val="00A307CD"/>
    <w:rsid w:val="00A36221"/>
    <w:rsid w:val="00A643E1"/>
    <w:rsid w:val="00A80E3B"/>
    <w:rsid w:val="00A81D0E"/>
    <w:rsid w:val="00A87A80"/>
    <w:rsid w:val="00A91FB5"/>
    <w:rsid w:val="00AA7314"/>
    <w:rsid w:val="00AC07AB"/>
    <w:rsid w:val="00AD1D81"/>
    <w:rsid w:val="00AE1A1F"/>
    <w:rsid w:val="00AE6D97"/>
    <w:rsid w:val="00B02127"/>
    <w:rsid w:val="00B13D06"/>
    <w:rsid w:val="00B33F59"/>
    <w:rsid w:val="00B36893"/>
    <w:rsid w:val="00B54BDF"/>
    <w:rsid w:val="00B67F4E"/>
    <w:rsid w:val="00B75EE3"/>
    <w:rsid w:val="00B96487"/>
    <w:rsid w:val="00BA7DDF"/>
    <w:rsid w:val="00BB5B05"/>
    <w:rsid w:val="00BC1721"/>
    <w:rsid w:val="00BD0C3F"/>
    <w:rsid w:val="00BF382C"/>
    <w:rsid w:val="00C05364"/>
    <w:rsid w:val="00C17D29"/>
    <w:rsid w:val="00C76D64"/>
    <w:rsid w:val="00CB7064"/>
    <w:rsid w:val="00CD084B"/>
    <w:rsid w:val="00D02C38"/>
    <w:rsid w:val="00D10389"/>
    <w:rsid w:val="00D27A0D"/>
    <w:rsid w:val="00D962A6"/>
    <w:rsid w:val="00DA2DBD"/>
    <w:rsid w:val="00DF0B4A"/>
    <w:rsid w:val="00DF68D1"/>
    <w:rsid w:val="00E12F93"/>
    <w:rsid w:val="00E16472"/>
    <w:rsid w:val="00E2334A"/>
    <w:rsid w:val="00E42E43"/>
    <w:rsid w:val="00E621FB"/>
    <w:rsid w:val="00E720C7"/>
    <w:rsid w:val="00E738FA"/>
    <w:rsid w:val="00E96682"/>
    <w:rsid w:val="00EA3332"/>
    <w:rsid w:val="00EB6C92"/>
    <w:rsid w:val="00ED0589"/>
    <w:rsid w:val="00EE1D0E"/>
    <w:rsid w:val="00EF0F5A"/>
    <w:rsid w:val="00EF1620"/>
    <w:rsid w:val="00EF2964"/>
    <w:rsid w:val="00F26394"/>
    <w:rsid w:val="00F362DE"/>
    <w:rsid w:val="00F50971"/>
    <w:rsid w:val="00F777E8"/>
    <w:rsid w:val="00F77FA3"/>
    <w:rsid w:val="00F92926"/>
    <w:rsid w:val="00FA4EDC"/>
    <w:rsid w:val="00FB0A7C"/>
    <w:rsid w:val="00FC6F06"/>
    <w:rsid w:val="00FD0851"/>
    <w:rsid w:val="00FD519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C62B026"/>
  <w15:chartTrackingRefBased/>
  <w15:docId w15:val="{EB6DD9FD-171B-4030-8B12-4C632E21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714D"/>
    <w:rPr>
      <w:rFonts w:ascii="Times New Roman" w:hAnsi="Times New Roman" w:cs="Times New Roman"/>
      <w:iCs/>
      <w:kern w:val="0"/>
      <w:szCs w:val="22"/>
      <w:lang w:bidi="ar-SA"/>
      <w14:ligatures w14:val="none"/>
    </w:rPr>
  </w:style>
  <w:style w:type="paragraph" w:styleId="Heading2">
    <w:name w:val="heading 2"/>
    <w:basedOn w:val="Normal"/>
    <w:next w:val="Normal"/>
    <w:link w:val="Heading2Char"/>
    <w:uiPriority w:val="9"/>
    <w:semiHidden/>
    <w:unhideWhenUsed/>
    <w:qFormat/>
    <w:rsid w:val="004571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5714D"/>
    <w:rPr>
      <w:rFonts w:asciiTheme="majorHAnsi" w:eastAsiaTheme="majorEastAsia" w:hAnsiTheme="majorHAnsi" w:cstheme="majorBidi"/>
      <w:iCs/>
      <w:color w:val="2F5496" w:themeColor="accent1" w:themeShade="BF"/>
      <w:kern w:val="0"/>
      <w:sz w:val="26"/>
      <w:szCs w:val="26"/>
      <w:lang w:bidi="ar-SA"/>
      <w14:ligatures w14:val="none"/>
    </w:rPr>
  </w:style>
  <w:style w:type="paragraph" w:customStyle="1" w:styleId="PaperTitle">
    <w:name w:val="PaperTitle"/>
    <w:basedOn w:val="Normal"/>
    <w:rsid w:val="0045714D"/>
    <w:pPr>
      <w:tabs>
        <w:tab w:val="left" w:pos="0"/>
      </w:tabs>
      <w:spacing w:before="120" w:after="400" w:line="240" w:lineRule="auto"/>
      <w:ind w:right="11"/>
      <w:jc w:val="both"/>
    </w:pPr>
    <w:rPr>
      <w:rFonts w:ascii="Century" w:eastAsia="MS Mincho" w:hAnsi="Century" w:cs="Century"/>
      <w:b/>
      <w:bCs/>
      <w:iCs w:val="0"/>
      <w:spacing w:val="-16"/>
      <w:kern w:val="24"/>
      <w:position w:val="10"/>
      <w:sz w:val="36"/>
      <w:szCs w:val="36"/>
      <w:lang w:val="en-US" w:eastAsia="ja-JP"/>
    </w:rPr>
  </w:style>
  <w:style w:type="character" w:styleId="PlaceholderText">
    <w:name w:val="Placeholder Text"/>
    <w:basedOn w:val="DefaultParagraphFont"/>
    <w:uiPriority w:val="99"/>
    <w:semiHidden/>
    <w:rsid w:val="0045714D"/>
    <w:rPr>
      <w:color w:val="666666"/>
    </w:rPr>
  </w:style>
  <w:style w:type="paragraph" w:styleId="FootnoteText">
    <w:name w:val="footnote text"/>
    <w:basedOn w:val="Normal"/>
    <w:link w:val="FootnoteTextChar"/>
    <w:uiPriority w:val="99"/>
    <w:semiHidden/>
    <w:unhideWhenUsed/>
    <w:rsid w:val="004571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714D"/>
    <w:rPr>
      <w:rFonts w:ascii="Times New Roman" w:hAnsi="Times New Roman" w:cs="Times New Roman"/>
      <w:iCs/>
      <w:kern w:val="0"/>
      <w:sz w:val="20"/>
      <w:lang w:bidi="ar-SA"/>
      <w14:ligatures w14:val="none"/>
    </w:rPr>
  </w:style>
  <w:style w:type="character" w:styleId="FootnoteReference">
    <w:name w:val="footnote reference"/>
    <w:basedOn w:val="DefaultParagraphFont"/>
    <w:uiPriority w:val="99"/>
    <w:semiHidden/>
    <w:unhideWhenUsed/>
    <w:rsid w:val="0045714D"/>
    <w:rPr>
      <w:vertAlign w:val="superscript"/>
    </w:rPr>
  </w:style>
  <w:style w:type="character" w:styleId="Hyperlink">
    <w:name w:val="Hyperlink"/>
    <w:basedOn w:val="DefaultParagraphFont"/>
    <w:uiPriority w:val="99"/>
    <w:unhideWhenUsed/>
    <w:rsid w:val="0045714D"/>
    <w:rPr>
      <w:color w:val="0563C1" w:themeColor="hyperlink"/>
      <w:u w:val="single"/>
    </w:rPr>
  </w:style>
  <w:style w:type="character" w:styleId="UnresolvedMention">
    <w:name w:val="Unresolved Mention"/>
    <w:basedOn w:val="DefaultParagraphFont"/>
    <w:uiPriority w:val="99"/>
    <w:semiHidden/>
    <w:unhideWhenUsed/>
    <w:rsid w:val="0045714D"/>
    <w:rPr>
      <w:color w:val="605E5C"/>
      <w:shd w:val="clear" w:color="auto" w:fill="E1DFDD"/>
    </w:rPr>
  </w:style>
  <w:style w:type="table" w:styleId="TableGrid">
    <w:name w:val="Table Grid"/>
    <w:basedOn w:val="TableNormal"/>
    <w:uiPriority w:val="39"/>
    <w:rsid w:val="0045714D"/>
    <w:pPr>
      <w:spacing w:after="0" w:line="240" w:lineRule="auto"/>
    </w:pPr>
    <w:rPr>
      <w:rFonts w:ascii="Times New Roman" w:hAnsi="Times New Roman" w:cs="Times New Roman"/>
      <w:iCs/>
      <w:kern w:val="0"/>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14D"/>
    <w:pPr>
      <w:ind w:left="720"/>
      <w:contextualSpacing/>
    </w:pPr>
  </w:style>
  <w:style w:type="paragraph" w:styleId="Header">
    <w:name w:val="header"/>
    <w:basedOn w:val="Normal"/>
    <w:link w:val="HeaderChar"/>
    <w:uiPriority w:val="99"/>
    <w:unhideWhenUsed/>
    <w:rsid w:val="004571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14D"/>
    <w:rPr>
      <w:rFonts w:ascii="Times New Roman" w:hAnsi="Times New Roman" w:cs="Times New Roman"/>
      <w:iCs/>
      <w:kern w:val="0"/>
      <w:szCs w:val="22"/>
      <w:lang w:bidi="ar-SA"/>
      <w14:ligatures w14:val="none"/>
    </w:rPr>
  </w:style>
  <w:style w:type="paragraph" w:styleId="Footer">
    <w:name w:val="footer"/>
    <w:basedOn w:val="Normal"/>
    <w:link w:val="FooterChar"/>
    <w:uiPriority w:val="99"/>
    <w:unhideWhenUsed/>
    <w:rsid w:val="004571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14D"/>
    <w:rPr>
      <w:rFonts w:ascii="Times New Roman" w:hAnsi="Times New Roman" w:cs="Times New Roman"/>
      <w:iCs/>
      <w:kern w:val="0"/>
      <w:szCs w:val="22"/>
      <w:lang w:bidi="ar-SA"/>
      <w14:ligatures w14:val="none"/>
    </w:rPr>
  </w:style>
  <w:style w:type="character" w:styleId="FollowedHyperlink">
    <w:name w:val="FollowedHyperlink"/>
    <w:basedOn w:val="DefaultParagraphFont"/>
    <w:uiPriority w:val="99"/>
    <w:semiHidden/>
    <w:unhideWhenUsed/>
    <w:rsid w:val="000934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5.xml"/><Relationship Id="rId39" Type="http://schemas.openxmlformats.org/officeDocument/2006/relationships/hyperlink" Target="https://doi.org/10.3389/fpls.2016.02074" TargetMode="External"/><Relationship Id="rId21" Type="http://schemas.openxmlformats.org/officeDocument/2006/relationships/image" Target="media/image8.jpeg"/><Relationship Id="rId34" Type="http://schemas.openxmlformats.org/officeDocument/2006/relationships/hyperlink" Target="https://doi.org/10.3390/ijms20010075" TargetMode="External"/><Relationship Id="rId42" Type="http://schemas.openxmlformats.org/officeDocument/2006/relationships/hyperlink" Target="https://doi.org/10.1007/s11356-019-04717-x" TargetMode="External"/><Relationship Id="rId47" Type="http://schemas.openxmlformats.org/officeDocument/2006/relationships/hyperlink" Target="https://doi.org/10.3389/fpls.2019.00143" TargetMode="External"/><Relationship Id="rId50" Type="http://schemas.openxmlformats.org/officeDocument/2006/relationships/hyperlink" Target="https://doi.org/10.1016/j.scienta.2016.11.030"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doi.org/10.1016/j.gfs.2017.01.009" TargetMode="Externa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hyperlink" Target="https://doi.org/10.3389/fpls.2018.00730" TargetMode="External"/><Relationship Id="rId37" Type="http://schemas.openxmlformats.org/officeDocument/2006/relationships/hyperlink" Target="https://doi.org/10.3390/agronomy10091399" TargetMode="External"/><Relationship Id="rId40" Type="http://schemas.openxmlformats.org/officeDocument/2006/relationships/hyperlink" Target="https://doi.org/10.1016/j.bbagen.2018.05.006" TargetMode="External"/><Relationship Id="rId45" Type="http://schemas.openxmlformats.org/officeDocument/2006/relationships/hyperlink" Target="https://doi.org/10.3389/fpls.2017.02207"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6.svg"/><Relationship Id="rId31" Type="http://schemas.openxmlformats.org/officeDocument/2006/relationships/hyperlink" Target="https://doi.org/10.3389/fpls.2016.00764" TargetMode="External"/><Relationship Id="rId44" Type="http://schemas.openxmlformats.org/officeDocument/2006/relationships/hyperlink" Target="https://doi.org/10.1007/s11540-019-9413-8" TargetMode="External"/><Relationship Id="rId52" Type="http://schemas.openxmlformats.org/officeDocument/2006/relationships/hyperlink" Target="https://doi.org/10.3390/plants9070899" TargetMode="Externa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hyperlink" Target="https://doi.org/10.1016/j.copbio.2016.10.001" TargetMode="External"/><Relationship Id="rId35" Type="http://schemas.openxmlformats.org/officeDocument/2006/relationships/hyperlink" Target="https://doi.org/10.1007/s42000-018-0033-5" TargetMode="External"/><Relationship Id="rId43" Type="http://schemas.openxmlformats.org/officeDocument/2006/relationships/hyperlink" Target="https://doi.org/10.1007/s11356-019-04717-x" TargetMode="External"/><Relationship Id="rId48" Type="http://schemas.openxmlformats.org/officeDocument/2006/relationships/hyperlink" Target="https://doi.org/10.1016/j.jcs.2018.01.004" TargetMode="External"/><Relationship Id="rId8" Type="http://schemas.openxmlformats.org/officeDocument/2006/relationships/header" Target="header2.xml"/><Relationship Id="rId51" Type="http://schemas.openxmlformats.org/officeDocument/2006/relationships/hyperlink" Target="https://doi.org/10.1016/j.plaphy.2019.09.028"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hyperlink" Target="https://doi.org/10.1007/s42000-019-00125-5" TargetMode="External"/><Relationship Id="rId38" Type="http://schemas.openxmlformats.org/officeDocument/2006/relationships/hyperlink" Target="https://doi.org/10.1080/10643389.2019.1598240" TargetMode="External"/><Relationship Id="rId46" Type="http://schemas.openxmlformats.org/officeDocument/2006/relationships/hyperlink" Target="https://doi.org/10.1134/S1995078017050032" TargetMode="External"/><Relationship Id="rId20" Type="http://schemas.openxmlformats.org/officeDocument/2006/relationships/image" Target="media/image7.png"/><Relationship Id="rId41" Type="http://schemas.openxmlformats.org/officeDocument/2006/relationships/hyperlink" Target="https://doi.org/10.2527/jas.2016.094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hyperlink" Target="https://doi.org/10.1016/j.scitotenv.2017.07.101" TargetMode="External"/><Relationship Id="rId49" Type="http://schemas.openxmlformats.org/officeDocument/2006/relationships/hyperlink" Target="https://doi.org/10.1016/j.jfca.2020.1034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609</TotalTime>
  <Pages>12</Pages>
  <Words>7375</Words>
  <Characters>42038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SRB</dc:creator>
  <cp:keywords/>
  <dc:description/>
  <cp:lastModifiedBy>SDI 1084</cp:lastModifiedBy>
  <cp:revision>15</cp:revision>
  <cp:lastPrinted>2024-12-31T11:39:00Z</cp:lastPrinted>
  <dcterms:created xsi:type="dcterms:W3CDTF">2024-12-31T07:27:00Z</dcterms:created>
  <dcterms:modified xsi:type="dcterms:W3CDTF">2025-02-25T10:36:00Z</dcterms:modified>
</cp:coreProperties>
</file>