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ECFAF" w14:textId="46C071D2" w:rsidR="004335BD" w:rsidRDefault="004335BD" w:rsidP="001C6AC2">
      <w:pPr>
        <w:spacing w:after="0" w:line="360" w:lineRule="auto"/>
        <w:ind w:left="12"/>
        <w:jc w:val="center"/>
        <w:rPr>
          <w:rFonts w:ascii="Times New Roman" w:hAnsi="Times New Roman" w:cs="Times New Roman"/>
          <w:b/>
          <w:bCs/>
          <w:i/>
          <w:iCs/>
          <w:spacing w:val="-2"/>
          <w:sz w:val="28"/>
          <w:szCs w:val="28"/>
          <w:u w:val="single"/>
          <w:lang w:val="en-US"/>
        </w:rPr>
      </w:pPr>
      <w:r w:rsidRPr="004335BD">
        <w:rPr>
          <w:rFonts w:ascii="Times New Roman" w:hAnsi="Times New Roman" w:cs="Times New Roman"/>
          <w:b/>
          <w:bCs/>
          <w:i/>
          <w:iCs/>
          <w:spacing w:val="-2"/>
          <w:sz w:val="28"/>
          <w:szCs w:val="28"/>
          <w:u w:val="single"/>
          <w:lang w:val="en-US"/>
        </w:rPr>
        <w:t>Original Research Article</w:t>
      </w:r>
    </w:p>
    <w:p w14:paraId="29B495A1" w14:textId="77777777" w:rsidR="004335BD" w:rsidRDefault="004335BD" w:rsidP="001C6AC2">
      <w:pPr>
        <w:spacing w:after="0" w:line="360" w:lineRule="auto"/>
        <w:ind w:left="12"/>
        <w:jc w:val="center"/>
        <w:rPr>
          <w:rFonts w:ascii="Times New Roman" w:hAnsi="Times New Roman" w:cs="Times New Roman"/>
          <w:b/>
          <w:spacing w:val="-2"/>
          <w:sz w:val="28"/>
          <w:szCs w:val="28"/>
        </w:rPr>
      </w:pPr>
    </w:p>
    <w:p w14:paraId="375E56EB" w14:textId="069B67EE" w:rsidR="00820179" w:rsidRPr="00C94CE9" w:rsidRDefault="00981F5B" w:rsidP="001C6AC2">
      <w:pPr>
        <w:spacing w:after="0" w:line="360" w:lineRule="auto"/>
        <w:ind w:left="12"/>
        <w:jc w:val="center"/>
        <w:rPr>
          <w:rFonts w:ascii="Times New Roman" w:hAnsi="Times New Roman" w:cs="Times New Roman"/>
          <w:b/>
          <w:spacing w:val="-2"/>
          <w:sz w:val="28"/>
          <w:szCs w:val="28"/>
        </w:rPr>
      </w:pPr>
      <w:r>
        <w:rPr>
          <w:rFonts w:ascii="Times New Roman" w:hAnsi="Times New Roman" w:cs="Times New Roman"/>
          <w:b/>
          <w:spacing w:val="-2"/>
          <w:sz w:val="28"/>
          <w:szCs w:val="28"/>
        </w:rPr>
        <w:t>I</w:t>
      </w:r>
      <w:r w:rsidR="00820179" w:rsidRPr="00C94CE9">
        <w:rPr>
          <w:rFonts w:ascii="Times New Roman" w:hAnsi="Times New Roman" w:cs="Times New Roman"/>
          <w:b/>
          <w:spacing w:val="-2"/>
          <w:sz w:val="28"/>
          <w:szCs w:val="28"/>
        </w:rPr>
        <w:t xml:space="preserve">ntegrated nutrient management </w:t>
      </w:r>
      <w:r>
        <w:rPr>
          <w:rFonts w:ascii="Times New Roman" w:hAnsi="Times New Roman" w:cs="Times New Roman"/>
          <w:b/>
          <w:spacing w:val="-2"/>
          <w:sz w:val="28"/>
          <w:szCs w:val="28"/>
        </w:rPr>
        <w:t xml:space="preserve">of </w:t>
      </w:r>
      <w:r w:rsidR="00820179" w:rsidRPr="00C94CE9">
        <w:rPr>
          <w:rFonts w:ascii="Times New Roman" w:hAnsi="Times New Roman" w:cs="Times New Roman"/>
          <w:b/>
          <w:spacing w:val="-2"/>
          <w:sz w:val="28"/>
          <w:szCs w:val="28"/>
        </w:rPr>
        <w:t>fertilizers and vermicompost</w:t>
      </w:r>
      <w:r>
        <w:rPr>
          <w:rFonts w:ascii="Times New Roman" w:hAnsi="Times New Roman" w:cs="Times New Roman"/>
          <w:b/>
          <w:spacing w:val="-2"/>
          <w:sz w:val="28"/>
          <w:szCs w:val="28"/>
        </w:rPr>
        <w:t xml:space="preserve"> effect</w:t>
      </w:r>
      <w:r w:rsidR="00820179" w:rsidRPr="00C94CE9">
        <w:rPr>
          <w:rFonts w:ascii="Times New Roman" w:hAnsi="Times New Roman" w:cs="Times New Roman"/>
          <w:b/>
          <w:spacing w:val="-2"/>
          <w:sz w:val="28"/>
          <w:szCs w:val="28"/>
        </w:rPr>
        <w:t xml:space="preserve"> on </w:t>
      </w:r>
      <w:r w:rsidRPr="00C94CE9">
        <w:rPr>
          <w:rFonts w:ascii="Times New Roman" w:hAnsi="Times New Roman" w:cs="Times New Roman"/>
          <w:b/>
          <w:spacing w:val="-2"/>
          <w:sz w:val="28"/>
          <w:szCs w:val="28"/>
        </w:rPr>
        <w:t>genotype</w:t>
      </w:r>
      <w:r>
        <w:rPr>
          <w:rFonts w:ascii="Times New Roman" w:hAnsi="Times New Roman" w:cs="Times New Roman"/>
          <w:b/>
          <w:spacing w:val="-2"/>
          <w:sz w:val="28"/>
          <w:szCs w:val="28"/>
        </w:rPr>
        <w:t>s</w:t>
      </w:r>
      <w:r w:rsidRPr="00C94CE9">
        <w:rPr>
          <w:rFonts w:ascii="Times New Roman" w:hAnsi="Times New Roman" w:cs="Times New Roman"/>
          <w:b/>
          <w:spacing w:val="-2"/>
          <w:sz w:val="28"/>
          <w:szCs w:val="28"/>
        </w:rPr>
        <w:t xml:space="preserve"> </w:t>
      </w:r>
      <w:r>
        <w:rPr>
          <w:rFonts w:ascii="Times New Roman" w:hAnsi="Times New Roman" w:cs="Times New Roman"/>
          <w:b/>
          <w:spacing w:val="-2"/>
          <w:sz w:val="28"/>
          <w:szCs w:val="28"/>
        </w:rPr>
        <w:t xml:space="preserve">of </w:t>
      </w:r>
      <w:r w:rsidR="00820179" w:rsidRPr="00C94CE9">
        <w:rPr>
          <w:rFonts w:ascii="Times New Roman" w:hAnsi="Times New Roman" w:cs="Times New Roman"/>
          <w:b/>
          <w:spacing w:val="-2"/>
          <w:sz w:val="28"/>
          <w:szCs w:val="28"/>
        </w:rPr>
        <w:t>French bean</w:t>
      </w:r>
      <w:r w:rsidR="009672F8">
        <w:rPr>
          <w:rFonts w:ascii="Times New Roman" w:hAnsi="Times New Roman" w:cs="Times New Roman"/>
          <w:b/>
          <w:spacing w:val="-2"/>
          <w:sz w:val="28"/>
          <w:szCs w:val="28"/>
        </w:rPr>
        <w:t xml:space="preserve"> phenology, growth</w:t>
      </w:r>
      <w:r w:rsidR="0038073C">
        <w:rPr>
          <w:rFonts w:ascii="Times New Roman" w:hAnsi="Times New Roman" w:cs="Times New Roman"/>
          <w:b/>
          <w:spacing w:val="-2"/>
          <w:sz w:val="28"/>
          <w:szCs w:val="28"/>
        </w:rPr>
        <w:t>,</w:t>
      </w:r>
      <w:r w:rsidR="009672F8">
        <w:rPr>
          <w:rFonts w:ascii="Times New Roman" w:hAnsi="Times New Roman" w:cs="Times New Roman"/>
          <w:b/>
          <w:spacing w:val="-2"/>
          <w:sz w:val="28"/>
          <w:szCs w:val="28"/>
        </w:rPr>
        <w:t xml:space="preserve"> and </w:t>
      </w:r>
      <w:r w:rsidR="001C6AC2">
        <w:rPr>
          <w:rFonts w:ascii="Times New Roman" w:hAnsi="Times New Roman" w:cs="Times New Roman"/>
          <w:b/>
          <w:spacing w:val="-2"/>
          <w:sz w:val="28"/>
          <w:szCs w:val="28"/>
        </w:rPr>
        <w:t>yield</w:t>
      </w:r>
      <w:r w:rsidR="00CD21A8">
        <w:rPr>
          <w:rFonts w:ascii="Times New Roman" w:hAnsi="Times New Roman" w:cs="Times New Roman"/>
          <w:b/>
          <w:spacing w:val="-2"/>
          <w:sz w:val="28"/>
          <w:szCs w:val="28"/>
        </w:rPr>
        <w:t xml:space="preserve"> </w:t>
      </w:r>
      <w:r w:rsidR="00C94CE9" w:rsidRPr="00C94CE9">
        <w:rPr>
          <w:rFonts w:ascii="Times New Roman" w:hAnsi="Times New Roman" w:cs="Times New Roman"/>
          <w:b/>
          <w:spacing w:val="-2"/>
          <w:sz w:val="28"/>
          <w:szCs w:val="28"/>
        </w:rPr>
        <w:t xml:space="preserve">for Gangetic plain </w:t>
      </w:r>
    </w:p>
    <w:p w14:paraId="1F16929A" w14:textId="1E1038A3" w:rsidR="006D5147" w:rsidRDefault="006D5147" w:rsidP="00E60333">
      <w:pPr>
        <w:spacing w:before="275" w:line="205" w:lineRule="exact"/>
        <w:ind w:left="12"/>
        <w:jc w:val="center"/>
        <w:rPr>
          <w:rFonts w:ascii="Times New Roman" w:hAnsi="Times New Roman" w:cs="Times New Roman"/>
          <w:bCs/>
          <w:spacing w:val="-2"/>
          <w:sz w:val="24"/>
          <w:szCs w:val="24"/>
        </w:rPr>
      </w:pPr>
      <w:bookmarkStart w:id="0" w:name="_Hlk187688418"/>
    </w:p>
    <w:p w14:paraId="6F5991A4" w14:textId="77777777" w:rsidR="007A4327" w:rsidRPr="00E60333" w:rsidRDefault="007A4327" w:rsidP="00E60333">
      <w:pPr>
        <w:spacing w:before="275" w:line="205" w:lineRule="exact"/>
        <w:ind w:left="12"/>
        <w:jc w:val="center"/>
        <w:rPr>
          <w:rFonts w:ascii="Times New Roman" w:hAnsi="Times New Roman" w:cs="Times New Roman"/>
          <w:bCs/>
          <w:spacing w:val="-2"/>
          <w:sz w:val="24"/>
          <w:szCs w:val="24"/>
        </w:rPr>
      </w:pPr>
    </w:p>
    <w:bookmarkEnd w:id="0"/>
    <w:p w14:paraId="758BBC49" w14:textId="393944F2" w:rsidR="00442F21" w:rsidRPr="00464096" w:rsidRDefault="00442F21" w:rsidP="00442F21">
      <w:pPr>
        <w:spacing w:before="275" w:line="205" w:lineRule="exact"/>
        <w:ind w:left="12"/>
        <w:rPr>
          <w:rFonts w:ascii="Times New Roman" w:hAnsi="Times New Roman" w:cs="Times New Roman"/>
          <w:b/>
          <w:sz w:val="24"/>
          <w:szCs w:val="24"/>
        </w:rPr>
      </w:pPr>
      <w:r w:rsidRPr="00464096">
        <w:rPr>
          <w:rFonts w:ascii="Times New Roman" w:hAnsi="Times New Roman" w:cs="Times New Roman"/>
          <w:b/>
          <w:spacing w:val="-2"/>
          <w:sz w:val="24"/>
          <w:szCs w:val="24"/>
        </w:rPr>
        <w:t>Abstract</w:t>
      </w:r>
    </w:p>
    <w:p w14:paraId="69C72DCD" w14:textId="5E28BE7B" w:rsidR="00413CF8" w:rsidRPr="00413CF8" w:rsidRDefault="0018413E" w:rsidP="00413CF8">
      <w:pPr>
        <w:spacing w:line="360" w:lineRule="auto"/>
        <w:ind w:left="12" w:right="9"/>
        <w:jc w:val="both"/>
        <w:rPr>
          <w:rFonts w:ascii="Times New Roman" w:hAnsi="Times New Roman" w:cs="Times New Roman"/>
          <w:sz w:val="24"/>
          <w:szCs w:val="24"/>
        </w:rPr>
      </w:pPr>
      <w:r>
        <w:rPr>
          <w:rFonts w:ascii="Times New Roman" w:hAnsi="Times New Roman" w:cs="Times New Roman"/>
          <w:sz w:val="24"/>
          <w:szCs w:val="24"/>
        </w:rPr>
        <w:t xml:space="preserve">The </w:t>
      </w:r>
      <w:r w:rsidR="002C1E1E" w:rsidRPr="00820179">
        <w:rPr>
          <w:rFonts w:ascii="Times New Roman" w:hAnsi="Times New Roman" w:cs="Times New Roman"/>
          <w:sz w:val="24"/>
          <w:szCs w:val="24"/>
        </w:rPr>
        <w:t xml:space="preserve">field </w:t>
      </w:r>
      <w:r w:rsidR="00442F21" w:rsidRPr="00820179">
        <w:rPr>
          <w:rFonts w:ascii="Times New Roman" w:hAnsi="Times New Roman" w:cs="Times New Roman"/>
          <w:sz w:val="24"/>
          <w:szCs w:val="24"/>
        </w:rPr>
        <w:t xml:space="preserve">experiment </w:t>
      </w:r>
      <w:r w:rsidR="002D6D20">
        <w:rPr>
          <w:rFonts w:ascii="Times New Roman" w:hAnsi="Times New Roman" w:cs="Times New Roman"/>
          <w:sz w:val="24"/>
          <w:szCs w:val="24"/>
        </w:rPr>
        <w:t>trial</w:t>
      </w:r>
      <w:r>
        <w:rPr>
          <w:rFonts w:ascii="Times New Roman" w:hAnsi="Times New Roman" w:cs="Times New Roman"/>
          <w:sz w:val="24"/>
          <w:szCs w:val="24"/>
        </w:rPr>
        <w:t xml:space="preserve"> </w:t>
      </w:r>
      <w:r w:rsidR="002C1E1E" w:rsidRPr="00820179">
        <w:rPr>
          <w:rFonts w:ascii="Times New Roman" w:hAnsi="Times New Roman" w:cs="Times New Roman"/>
          <w:sz w:val="24"/>
          <w:szCs w:val="24"/>
        </w:rPr>
        <w:t xml:space="preserve">was </w:t>
      </w:r>
      <w:r>
        <w:rPr>
          <w:rFonts w:ascii="Times New Roman" w:hAnsi="Times New Roman" w:cs="Times New Roman"/>
          <w:sz w:val="24"/>
          <w:szCs w:val="24"/>
        </w:rPr>
        <w:t>carried out</w:t>
      </w:r>
      <w:r w:rsidR="002C1E1E" w:rsidRPr="00820179">
        <w:rPr>
          <w:rFonts w:ascii="Times New Roman" w:hAnsi="Times New Roman" w:cs="Times New Roman"/>
          <w:sz w:val="24"/>
          <w:szCs w:val="24"/>
        </w:rPr>
        <w:t xml:space="preserve"> at the research plot of </w:t>
      </w:r>
      <w:r w:rsidR="002C1E1E" w:rsidRPr="00820179">
        <w:rPr>
          <w:rFonts w:ascii="Times New Roman" w:eastAsia="Times New Roman" w:hAnsi="Times New Roman" w:cs="Times New Roman"/>
          <w:sz w:val="24"/>
          <w:szCs w:val="26"/>
          <w:lang w:val="en-US"/>
        </w:rPr>
        <w:t>Krishi Vigyan Kindra</w:t>
      </w:r>
      <w:r w:rsidR="00CC1F43">
        <w:rPr>
          <w:rFonts w:ascii="Times New Roman" w:eastAsia="Times New Roman" w:hAnsi="Times New Roman" w:cs="Times New Roman"/>
          <w:sz w:val="24"/>
          <w:szCs w:val="26"/>
          <w:lang w:val="en-US"/>
        </w:rPr>
        <w:t>-1,</w:t>
      </w:r>
      <w:r w:rsidR="002C1E1E" w:rsidRPr="00820179">
        <w:rPr>
          <w:rFonts w:ascii="Times New Roman" w:eastAsia="Times New Roman" w:hAnsi="Times New Roman" w:cs="Times New Roman"/>
          <w:sz w:val="24"/>
          <w:szCs w:val="26"/>
          <w:lang w:val="en-US"/>
        </w:rPr>
        <w:t xml:space="preserve"> </w:t>
      </w:r>
      <w:proofErr w:type="spellStart"/>
      <w:r w:rsidR="002C1E1E" w:rsidRPr="00820179">
        <w:rPr>
          <w:rFonts w:ascii="Times New Roman" w:eastAsia="Times New Roman" w:hAnsi="Times New Roman" w:cs="Times New Roman"/>
          <w:sz w:val="24"/>
          <w:szCs w:val="26"/>
          <w:lang w:val="en-US"/>
        </w:rPr>
        <w:t>Kotwa</w:t>
      </w:r>
      <w:proofErr w:type="spellEnd"/>
      <w:r w:rsidR="002C1E1E" w:rsidRPr="00820179">
        <w:rPr>
          <w:rFonts w:ascii="Times New Roman" w:eastAsia="Times New Roman" w:hAnsi="Times New Roman" w:cs="Times New Roman"/>
          <w:sz w:val="24"/>
          <w:szCs w:val="26"/>
          <w:lang w:val="en-US"/>
        </w:rPr>
        <w:t xml:space="preserve">, </w:t>
      </w:r>
      <w:proofErr w:type="spellStart"/>
      <w:r w:rsidR="002C1E1E" w:rsidRPr="00820179">
        <w:rPr>
          <w:rFonts w:ascii="Times New Roman" w:eastAsia="Times New Roman" w:hAnsi="Times New Roman" w:cs="Times New Roman"/>
          <w:sz w:val="24"/>
          <w:szCs w:val="26"/>
          <w:lang w:val="en-US"/>
        </w:rPr>
        <w:t>Azamgarh</w:t>
      </w:r>
      <w:proofErr w:type="spellEnd"/>
      <w:r w:rsidR="002C1E1E" w:rsidRPr="00820179">
        <w:rPr>
          <w:rFonts w:ascii="Times New Roman" w:eastAsia="Times New Roman" w:hAnsi="Times New Roman" w:cs="Times New Roman"/>
          <w:sz w:val="24"/>
          <w:szCs w:val="26"/>
          <w:lang w:val="en-US"/>
        </w:rPr>
        <w:t>, Uttar Pradesh</w:t>
      </w:r>
      <w:r w:rsidR="002C1E1E" w:rsidRPr="00820179">
        <w:rPr>
          <w:rFonts w:ascii="Times New Roman" w:hAnsi="Times New Roman" w:cs="Times New Roman"/>
          <w:spacing w:val="-2"/>
          <w:sz w:val="24"/>
          <w:szCs w:val="24"/>
        </w:rPr>
        <w:t xml:space="preserve"> </w:t>
      </w:r>
      <w:r w:rsidR="002C1E1E" w:rsidRPr="00820179">
        <w:rPr>
          <w:rFonts w:ascii="Times New Roman" w:hAnsi="Times New Roman" w:cs="Times New Roman"/>
          <w:sz w:val="24"/>
          <w:szCs w:val="24"/>
        </w:rPr>
        <w:t xml:space="preserve">India </w:t>
      </w:r>
      <w:r w:rsidR="00442F21" w:rsidRPr="00820179">
        <w:rPr>
          <w:rFonts w:ascii="Times New Roman" w:hAnsi="Times New Roman" w:cs="Times New Roman"/>
          <w:sz w:val="24"/>
          <w:szCs w:val="24"/>
        </w:rPr>
        <w:t xml:space="preserve">during </w:t>
      </w:r>
      <w:r w:rsidR="0038073C">
        <w:rPr>
          <w:rFonts w:ascii="Times New Roman" w:hAnsi="Times New Roman" w:cs="Times New Roman"/>
          <w:sz w:val="24"/>
          <w:szCs w:val="24"/>
        </w:rPr>
        <w:t>the</w:t>
      </w:r>
      <w:r w:rsidR="0038073C" w:rsidRPr="0018413E">
        <w:rPr>
          <w:rFonts w:ascii="Times New Roman" w:hAnsi="Times New Roman" w:cs="Times New Roman"/>
          <w:iCs/>
          <w:sz w:val="24"/>
          <w:szCs w:val="24"/>
        </w:rPr>
        <w:t xml:space="preserve"> </w:t>
      </w:r>
      <w:r w:rsidRPr="0018413E">
        <w:rPr>
          <w:rFonts w:ascii="Times New Roman" w:hAnsi="Times New Roman" w:cs="Times New Roman"/>
          <w:iCs/>
          <w:sz w:val="24"/>
          <w:szCs w:val="24"/>
        </w:rPr>
        <w:t>winter</w:t>
      </w:r>
      <w:r w:rsidR="00442F21" w:rsidRPr="00820179">
        <w:rPr>
          <w:rFonts w:ascii="Times New Roman" w:hAnsi="Times New Roman" w:cs="Times New Roman"/>
          <w:i/>
          <w:sz w:val="24"/>
          <w:szCs w:val="24"/>
        </w:rPr>
        <w:t xml:space="preserve"> </w:t>
      </w:r>
      <w:r w:rsidR="00442F21" w:rsidRPr="00820179">
        <w:rPr>
          <w:rFonts w:ascii="Times New Roman" w:hAnsi="Times New Roman" w:cs="Times New Roman"/>
          <w:sz w:val="24"/>
          <w:szCs w:val="24"/>
        </w:rPr>
        <w:t>season of 20</w:t>
      </w:r>
      <w:r w:rsidR="00811E65" w:rsidRPr="00820179">
        <w:rPr>
          <w:rFonts w:ascii="Times New Roman" w:hAnsi="Times New Roman" w:cs="Times New Roman"/>
          <w:sz w:val="24"/>
          <w:szCs w:val="24"/>
        </w:rPr>
        <w:t>22</w:t>
      </w:r>
      <w:r w:rsidR="00442F21" w:rsidRPr="00820179">
        <w:rPr>
          <w:rFonts w:ascii="Times New Roman" w:hAnsi="Times New Roman" w:cs="Times New Roman"/>
          <w:sz w:val="24"/>
          <w:szCs w:val="24"/>
        </w:rPr>
        <w:t>-</w:t>
      </w:r>
      <w:r w:rsidR="00811E65" w:rsidRPr="00820179">
        <w:rPr>
          <w:rFonts w:ascii="Times New Roman" w:hAnsi="Times New Roman" w:cs="Times New Roman"/>
          <w:sz w:val="24"/>
          <w:szCs w:val="24"/>
        </w:rPr>
        <w:t>23 and 2023-24</w:t>
      </w:r>
      <w:r w:rsidR="002C1E1E" w:rsidRPr="00820179">
        <w:rPr>
          <w:rFonts w:ascii="Times New Roman" w:hAnsi="Times New Roman" w:cs="Times New Roman"/>
          <w:sz w:val="24"/>
          <w:szCs w:val="24"/>
        </w:rPr>
        <w:t>.</w:t>
      </w:r>
      <w:r w:rsidR="00442F21" w:rsidRPr="00820179">
        <w:rPr>
          <w:rFonts w:ascii="Times New Roman" w:hAnsi="Times New Roman" w:cs="Times New Roman"/>
          <w:sz w:val="24"/>
          <w:szCs w:val="24"/>
        </w:rPr>
        <w:t xml:space="preserve"> The</w:t>
      </w:r>
      <w:r w:rsidR="00442F21" w:rsidRPr="00820179">
        <w:rPr>
          <w:rFonts w:ascii="Times New Roman" w:hAnsi="Times New Roman" w:cs="Times New Roman"/>
          <w:spacing w:val="-1"/>
          <w:sz w:val="24"/>
          <w:szCs w:val="24"/>
        </w:rPr>
        <w:t xml:space="preserve"> </w:t>
      </w:r>
      <w:r w:rsidRPr="00820179">
        <w:rPr>
          <w:rFonts w:ascii="Times New Roman" w:hAnsi="Times New Roman" w:cs="Times New Roman"/>
          <w:sz w:val="24"/>
          <w:szCs w:val="24"/>
        </w:rPr>
        <w:t>Split Plot Design</w:t>
      </w:r>
      <w:r>
        <w:rPr>
          <w:rFonts w:ascii="Times New Roman" w:hAnsi="Times New Roman" w:cs="Times New Roman"/>
          <w:sz w:val="24"/>
          <w:szCs w:val="24"/>
        </w:rPr>
        <w:t xml:space="preserve"> was laid out for </w:t>
      </w:r>
      <w:r w:rsidRPr="00820179">
        <w:rPr>
          <w:rFonts w:ascii="Times New Roman" w:hAnsi="Times New Roman" w:cs="Times New Roman"/>
          <w:sz w:val="24"/>
          <w:szCs w:val="24"/>
        </w:rPr>
        <w:t>experiment</w:t>
      </w:r>
      <w:r>
        <w:rPr>
          <w:rFonts w:ascii="Times New Roman" w:hAnsi="Times New Roman" w:cs="Times New Roman"/>
          <w:sz w:val="24"/>
          <w:szCs w:val="24"/>
        </w:rPr>
        <w:t>al</w:t>
      </w:r>
      <w:r w:rsidRPr="00820179">
        <w:rPr>
          <w:rFonts w:ascii="Times New Roman" w:hAnsi="Times New Roman" w:cs="Times New Roman"/>
          <w:sz w:val="24"/>
          <w:szCs w:val="24"/>
        </w:rPr>
        <w:t xml:space="preserve"> </w:t>
      </w:r>
      <w:r>
        <w:rPr>
          <w:rFonts w:ascii="Times New Roman" w:hAnsi="Times New Roman" w:cs="Times New Roman"/>
          <w:sz w:val="24"/>
          <w:szCs w:val="24"/>
        </w:rPr>
        <w:t xml:space="preserve">research </w:t>
      </w:r>
      <w:r w:rsidRPr="00820179">
        <w:rPr>
          <w:rFonts w:ascii="Times New Roman" w:hAnsi="Times New Roman" w:cs="Times New Roman"/>
          <w:sz w:val="24"/>
          <w:szCs w:val="24"/>
        </w:rPr>
        <w:t>pl</w:t>
      </w:r>
      <w:r>
        <w:rPr>
          <w:rFonts w:ascii="Times New Roman" w:hAnsi="Times New Roman" w:cs="Times New Roman"/>
          <w:sz w:val="24"/>
          <w:szCs w:val="24"/>
        </w:rPr>
        <w:t>ot</w:t>
      </w:r>
      <w:r w:rsidR="00D37975" w:rsidRPr="00820179">
        <w:rPr>
          <w:rFonts w:ascii="Times New Roman" w:hAnsi="Times New Roman" w:cs="Times New Roman"/>
          <w:sz w:val="24"/>
          <w:szCs w:val="24"/>
        </w:rPr>
        <w:t xml:space="preserve"> </w:t>
      </w:r>
      <w:r w:rsidR="002C1E1E" w:rsidRPr="00820179">
        <w:rPr>
          <w:rFonts w:ascii="Times New Roman" w:hAnsi="Times New Roman" w:cs="Times New Roman"/>
          <w:sz w:val="24"/>
          <w:szCs w:val="24"/>
        </w:rPr>
        <w:t>for</w:t>
      </w:r>
      <w:r w:rsidR="00442F21" w:rsidRPr="00820179">
        <w:rPr>
          <w:rFonts w:ascii="Times New Roman" w:hAnsi="Times New Roman" w:cs="Times New Roman"/>
          <w:sz w:val="24"/>
          <w:szCs w:val="24"/>
        </w:rPr>
        <w:t xml:space="preserve"> </w:t>
      </w:r>
      <w:r w:rsidR="00D37975" w:rsidRPr="00820179">
        <w:rPr>
          <w:rFonts w:ascii="Times New Roman" w:hAnsi="Times New Roman" w:cs="Times New Roman"/>
          <w:sz w:val="24"/>
          <w:szCs w:val="24"/>
        </w:rPr>
        <w:t xml:space="preserve">20 </w:t>
      </w:r>
      <w:r w:rsidR="00442F21" w:rsidRPr="00820179">
        <w:rPr>
          <w:rFonts w:ascii="Times New Roman" w:hAnsi="Times New Roman" w:cs="Times New Roman"/>
          <w:sz w:val="24"/>
          <w:szCs w:val="24"/>
        </w:rPr>
        <w:t xml:space="preserve">treatments </w:t>
      </w:r>
      <w:r w:rsidR="002C1E1E" w:rsidRPr="00820179">
        <w:rPr>
          <w:rFonts w:ascii="Times New Roman" w:hAnsi="Times New Roman" w:cs="Times New Roman"/>
          <w:sz w:val="24"/>
          <w:szCs w:val="24"/>
        </w:rPr>
        <w:t xml:space="preserve">with three </w:t>
      </w:r>
      <w:r w:rsidR="003C3DB9" w:rsidRPr="00820179">
        <w:rPr>
          <w:rFonts w:ascii="Times New Roman" w:hAnsi="Times New Roman" w:cs="Times New Roman"/>
          <w:sz w:val="24"/>
          <w:szCs w:val="24"/>
        </w:rPr>
        <w:t>replications</w:t>
      </w:r>
      <w:r w:rsidR="00A97B31" w:rsidRPr="00820179">
        <w:rPr>
          <w:rFonts w:ascii="Times New Roman" w:hAnsi="Times New Roman" w:cs="Times New Roman"/>
          <w:sz w:val="24"/>
          <w:szCs w:val="24"/>
        </w:rPr>
        <w:t xml:space="preserve"> of five </w:t>
      </w:r>
      <w:r w:rsidR="0038073C">
        <w:rPr>
          <w:rFonts w:ascii="Times New Roman" w:hAnsi="Times New Roman" w:cs="Times New Roman"/>
          <w:sz w:val="24"/>
          <w:szCs w:val="24"/>
        </w:rPr>
        <w:t>combinations</w:t>
      </w:r>
      <w:r w:rsidR="00A97B31" w:rsidRPr="00820179">
        <w:rPr>
          <w:rFonts w:ascii="Times New Roman" w:hAnsi="Times New Roman" w:cs="Times New Roman"/>
          <w:sz w:val="24"/>
          <w:szCs w:val="24"/>
        </w:rPr>
        <w:t xml:space="preserve"> of fertilizers and vermicompost</w:t>
      </w:r>
      <w:r w:rsidR="008267D9">
        <w:rPr>
          <w:rFonts w:ascii="Times New Roman" w:hAnsi="Times New Roman" w:cs="Times New Roman"/>
          <w:sz w:val="24"/>
          <w:szCs w:val="24"/>
        </w:rPr>
        <w:t>, T</w:t>
      </w:r>
      <w:r w:rsidR="008267D9" w:rsidRPr="00B06105">
        <w:rPr>
          <w:rFonts w:ascii="Times New Roman" w:hAnsi="Times New Roman" w:cs="Times New Roman"/>
          <w:sz w:val="24"/>
          <w:szCs w:val="24"/>
          <w:vertAlign w:val="subscript"/>
        </w:rPr>
        <w:t>1</w:t>
      </w:r>
      <w:r w:rsidR="008267D9">
        <w:rPr>
          <w:rFonts w:ascii="Times New Roman" w:hAnsi="Times New Roman" w:cs="Times New Roman"/>
          <w:sz w:val="24"/>
          <w:szCs w:val="24"/>
          <w:vertAlign w:val="subscript"/>
        </w:rPr>
        <w:t xml:space="preserve"> </w:t>
      </w:r>
      <w:r w:rsidR="008267D9">
        <w:rPr>
          <w:rFonts w:ascii="Times New Roman" w:hAnsi="Times New Roman" w:cs="Times New Roman"/>
          <w:sz w:val="24"/>
          <w:szCs w:val="24"/>
        </w:rPr>
        <w:t>(100% NPKS + 0% VC), T</w:t>
      </w:r>
      <w:r w:rsidR="008267D9" w:rsidRPr="00B06105">
        <w:rPr>
          <w:rFonts w:ascii="Times New Roman" w:hAnsi="Times New Roman" w:cs="Times New Roman"/>
          <w:sz w:val="24"/>
          <w:szCs w:val="24"/>
          <w:vertAlign w:val="subscript"/>
        </w:rPr>
        <w:t>2</w:t>
      </w:r>
      <w:r w:rsidR="008267D9">
        <w:rPr>
          <w:rFonts w:ascii="Times New Roman" w:hAnsi="Times New Roman" w:cs="Times New Roman"/>
          <w:sz w:val="24"/>
          <w:szCs w:val="24"/>
          <w:vertAlign w:val="subscript"/>
        </w:rPr>
        <w:t xml:space="preserve"> </w:t>
      </w:r>
      <w:r w:rsidR="008267D9">
        <w:rPr>
          <w:rFonts w:ascii="Times New Roman" w:hAnsi="Times New Roman" w:cs="Times New Roman"/>
          <w:sz w:val="24"/>
          <w:szCs w:val="24"/>
        </w:rPr>
        <w:t>(75% NPKS + 25% VC), T</w:t>
      </w:r>
      <w:r w:rsidR="008267D9" w:rsidRPr="00B06105">
        <w:rPr>
          <w:rFonts w:ascii="Times New Roman" w:hAnsi="Times New Roman" w:cs="Times New Roman"/>
          <w:sz w:val="24"/>
          <w:szCs w:val="24"/>
          <w:vertAlign w:val="subscript"/>
        </w:rPr>
        <w:t>3</w:t>
      </w:r>
      <w:r w:rsidR="008267D9">
        <w:rPr>
          <w:rFonts w:ascii="Times New Roman" w:hAnsi="Times New Roman" w:cs="Times New Roman"/>
          <w:sz w:val="24"/>
          <w:szCs w:val="24"/>
          <w:vertAlign w:val="subscript"/>
        </w:rPr>
        <w:t xml:space="preserve"> </w:t>
      </w:r>
      <w:r w:rsidR="008267D9">
        <w:rPr>
          <w:rFonts w:ascii="Times New Roman" w:hAnsi="Times New Roman" w:cs="Times New Roman"/>
          <w:sz w:val="24"/>
          <w:szCs w:val="24"/>
        </w:rPr>
        <w:t>(50% NPKS + 50% VC), T</w:t>
      </w:r>
      <w:r w:rsidR="008267D9" w:rsidRPr="00B06105">
        <w:rPr>
          <w:rFonts w:ascii="Times New Roman" w:hAnsi="Times New Roman" w:cs="Times New Roman"/>
          <w:sz w:val="24"/>
          <w:szCs w:val="24"/>
          <w:vertAlign w:val="subscript"/>
        </w:rPr>
        <w:t>4</w:t>
      </w:r>
      <w:r w:rsidR="008267D9">
        <w:rPr>
          <w:rFonts w:ascii="Times New Roman" w:hAnsi="Times New Roman" w:cs="Times New Roman"/>
          <w:sz w:val="24"/>
          <w:szCs w:val="24"/>
          <w:vertAlign w:val="subscript"/>
        </w:rPr>
        <w:t xml:space="preserve"> </w:t>
      </w:r>
      <w:r w:rsidR="008267D9">
        <w:rPr>
          <w:rFonts w:ascii="Times New Roman" w:hAnsi="Times New Roman" w:cs="Times New Roman"/>
          <w:sz w:val="24"/>
          <w:szCs w:val="24"/>
        </w:rPr>
        <w:t>(25% NPKS + 75% VC) T</w:t>
      </w:r>
      <w:r w:rsidR="008267D9" w:rsidRPr="00B06105">
        <w:rPr>
          <w:rFonts w:ascii="Times New Roman" w:hAnsi="Times New Roman" w:cs="Times New Roman"/>
          <w:sz w:val="24"/>
          <w:szCs w:val="24"/>
          <w:vertAlign w:val="subscript"/>
        </w:rPr>
        <w:t>5</w:t>
      </w:r>
      <w:r w:rsidR="008267D9">
        <w:rPr>
          <w:rFonts w:ascii="Times New Roman" w:hAnsi="Times New Roman" w:cs="Times New Roman"/>
          <w:sz w:val="24"/>
          <w:szCs w:val="24"/>
        </w:rPr>
        <w:t xml:space="preserve"> (0% NPKS + 100% VC),</w:t>
      </w:r>
      <w:r w:rsidR="00A97B31" w:rsidRPr="00820179">
        <w:rPr>
          <w:rFonts w:ascii="Times New Roman" w:hAnsi="Times New Roman" w:cs="Times New Roman"/>
          <w:sz w:val="24"/>
          <w:szCs w:val="24"/>
        </w:rPr>
        <w:t xml:space="preserve"> and four genotypes of French bean i.e. Kashi </w:t>
      </w:r>
      <w:proofErr w:type="spellStart"/>
      <w:r w:rsidR="00A97B31" w:rsidRPr="00820179">
        <w:rPr>
          <w:rFonts w:ascii="Times New Roman" w:hAnsi="Times New Roman" w:cs="Times New Roman"/>
          <w:sz w:val="24"/>
          <w:szCs w:val="24"/>
        </w:rPr>
        <w:t>Rajhans</w:t>
      </w:r>
      <w:proofErr w:type="spellEnd"/>
      <w:r w:rsidR="00A97B31" w:rsidRPr="00820179">
        <w:rPr>
          <w:rFonts w:ascii="Times New Roman" w:hAnsi="Times New Roman" w:cs="Times New Roman"/>
          <w:sz w:val="24"/>
          <w:szCs w:val="24"/>
        </w:rPr>
        <w:t xml:space="preserve">, Kashi </w:t>
      </w:r>
      <w:proofErr w:type="spellStart"/>
      <w:r w:rsidR="00A97B31" w:rsidRPr="00820179">
        <w:rPr>
          <w:rFonts w:ascii="Times New Roman" w:hAnsi="Times New Roman" w:cs="Times New Roman"/>
          <w:sz w:val="24"/>
          <w:szCs w:val="24"/>
        </w:rPr>
        <w:t>Sampann</w:t>
      </w:r>
      <w:proofErr w:type="spellEnd"/>
      <w:r w:rsidR="00A97B31" w:rsidRPr="00820179">
        <w:rPr>
          <w:rFonts w:ascii="Times New Roman" w:hAnsi="Times New Roman" w:cs="Times New Roman"/>
          <w:sz w:val="24"/>
          <w:szCs w:val="24"/>
        </w:rPr>
        <w:t>, HUR-15, and HUR-137</w:t>
      </w:r>
      <w:r w:rsidR="002C1E1E" w:rsidRPr="00820179">
        <w:rPr>
          <w:rFonts w:ascii="Times New Roman" w:hAnsi="Times New Roman" w:cs="Times New Roman"/>
          <w:sz w:val="24"/>
          <w:szCs w:val="24"/>
        </w:rPr>
        <w:t xml:space="preserve">. </w:t>
      </w:r>
      <w:r w:rsidR="002D6D20" w:rsidRPr="002D6D20">
        <w:rPr>
          <w:rFonts w:ascii="Times New Roman" w:hAnsi="Times New Roman" w:cs="Times New Roman"/>
          <w:color w:val="000000" w:themeColor="text1"/>
          <w:sz w:val="24"/>
          <w:szCs w:val="24"/>
        </w:rPr>
        <w:t>The study's primary goal was to evaluate the effects of varying fertilizer and vermicompost levels on various French bean genotypes (Phaseolus vulgaris L.).</w:t>
      </w:r>
      <w:r w:rsidR="00442F21" w:rsidRPr="00820179">
        <w:rPr>
          <w:rFonts w:ascii="Times New Roman" w:hAnsi="Times New Roman" w:cs="Times New Roman"/>
          <w:sz w:val="24"/>
          <w:szCs w:val="24"/>
        </w:rPr>
        <w:t xml:space="preserve">In this investigation, </w:t>
      </w:r>
      <w:r w:rsidR="002A3F8C" w:rsidRPr="00820179">
        <w:rPr>
          <w:rFonts w:ascii="Times New Roman" w:hAnsi="Times New Roman" w:cs="Times New Roman"/>
          <w:sz w:val="24"/>
          <w:szCs w:val="24"/>
        </w:rPr>
        <w:t>treatment (T</w:t>
      </w:r>
      <w:r w:rsidR="002A3F8C" w:rsidRPr="00632335">
        <w:rPr>
          <w:rFonts w:ascii="Times New Roman" w:hAnsi="Times New Roman" w:cs="Times New Roman"/>
          <w:sz w:val="24"/>
          <w:szCs w:val="24"/>
          <w:vertAlign w:val="subscript"/>
        </w:rPr>
        <w:t>2</w:t>
      </w:r>
      <w:r w:rsidR="002A3F8C" w:rsidRPr="00820179">
        <w:rPr>
          <w:rFonts w:ascii="Times New Roman" w:hAnsi="Times New Roman" w:cs="Times New Roman"/>
          <w:sz w:val="24"/>
          <w:szCs w:val="24"/>
        </w:rPr>
        <w:t xml:space="preserve">) 75% NPKS through fertilizers </w:t>
      </w:r>
      <w:r w:rsidR="002A3F8C" w:rsidRPr="00820179">
        <w:rPr>
          <w:rFonts w:ascii="Times New Roman" w:hAnsi="Times New Roman" w:cs="Times New Roman"/>
          <w:position w:val="1"/>
          <w:sz w:val="24"/>
          <w:szCs w:val="24"/>
        </w:rPr>
        <w:t xml:space="preserve">+ 25% vermicompost, and cultivars Kashi </w:t>
      </w:r>
      <w:proofErr w:type="spellStart"/>
      <w:r w:rsidR="002A3F8C" w:rsidRPr="00820179">
        <w:rPr>
          <w:rFonts w:ascii="Times New Roman" w:hAnsi="Times New Roman" w:cs="Times New Roman"/>
          <w:position w:val="1"/>
          <w:sz w:val="24"/>
          <w:szCs w:val="24"/>
        </w:rPr>
        <w:t>Sampann</w:t>
      </w:r>
      <w:proofErr w:type="spellEnd"/>
      <w:r w:rsidR="002A3F8C" w:rsidRPr="00820179">
        <w:rPr>
          <w:rFonts w:ascii="Times New Roman" w:hAnsi="Times New Roman" w:cs="Times New Roman"/>
          <w:position w:val="1"/>
          <w:sz w:val="24"/>
          <w:szCs w:val="24"/>
        </w:rPr>
        <w:t xml:space="preserve"> </w:t>
      </w:r>
      <w:r w:rsidR="00442F21" w:rsidRPr="00820179">
        <w:rPr>
          <w:rFonts w:ascii="Times New Roman" w:hAnsi="Times New Roman" w:cs="Times New Roman"/>
          <w:sz w:val="24"/>
          <w:szCs w:val="24"/>
        </w:rPr>
        <w:t xml:space="preserve">the results </w:t>
      </w:r>
      <w:r w:rsidR="0038073C">
        <w:rPr>
          <w:rFonts w:ascii="Times New Roman" w:hAnsi="Times New Roman" w:cs="Times New Roman"/>
          <w:sz w:val="24"/>
          <w:szCs w:val="24"/>
        </w:rPr>
        <w:t>were</w:t>
      </w:r>
      <w:r w:rsidR="00442F21" w:rsidRPr="00820179">
        <w:rPr>
          <w:rFonts w:ascii="Times New Roman" w:hAnsi="Times New Roman" w:cs="Times New Roman"/>
          <w:sz w:val="24"/>
          <w:szCs w:val="24"/>
        </w:rPr>
        <w:t xml:space="preserve"> </w:t>
      </w:r>
      <w:r w:rsidR="003408D4" w:rsidRPr="00820179">
        <w:rPr>
          <w:rFonts w:ascii="Times New Roman" w:hAnsi="Times New Roman" w:cs="Times New Roman"/>
          <w:sz w:val="24"/>
          <w:szCs w:val="24"/>
        </w:rPr>
        <w:t xml:space="preserve">non-significantly </w:t>
      </w:r>
      <w:r w:rsidR="002A3F8C" w:rsidRPr="00820179">
        <w:rPr>
          <w:rFonts w:ascii="Times New Roman" w:hAnsi="Times New Roman" w:cs="Times New Roman"/>
          <w:sz w:val="24"/>
          <w:szCs w:val="24"/>
        </w:rPr>
        <w:t xml:space="preserve">on </w:t>
      </w:r>
      <w:r w:rsidR="003408D4" w:rsidRPr="00820179">
        <w:rPr>
          <w:rFonts w:ascii="Times New Roman" w:hAnsi="Times New Roman" w:cs="Times New Roman"/>
          <w:sz w:val="24"/>
          <w:szCs w:val="24"/>
        </w:rPr>
        <w:t>phenology</w:t>
      </w:r>
      <w:r w:rsidR="002A3F8C" w:rsidRPr="00820179">
        <w:rPr>
          <w:rFonts w:ascii="Times New Roman" w:hAnsi="Times New Roman" w:cs="Times New Roman"/>
          <w:sz w:val="24"/>
          <w:szCs w:val="24"/>
        </w:rPr>
        <w:t xml:space="preserve"> but</w:t>
      </w:r>
      <w:r w:rsidR="00442F21" w:rsidRPr="00820179">
        <w:rPr>
          <w:rFonts w:ascii="Times New Roman" w:hAnsi="Times New Roman" w:cs="Times New Roman"/>
          <w:position w:val="1"/>
          <w:sz w:val="24"/>
          <w:szCs w:val="24"/>
        </w:rPr>
        <w:t xml:space="preserve"> </w:t>
      </w:r>
      <w:r w:rsidR="002D6D20" w:rsidRPr="00820179">
        <w:rPr>
          <w:rFonts w:ascii="Times New Roman" w:hAnsi="Times New Roman" w:cs="Times New Roman"/>
          <w:sz w:val="24"/>
          <w:szCs w:val="24"/>
        </w:rPr>
        <w:t>growth</w:t>
      </w:r>
      <w:r w:rsidR="002D6D20">
        <w:rPr>
          <w:rFonts w:ascii="Times New Roman" w:hAnsi="Times New Roman" w:cs="Times New Roman"/>
          <w:sz w:val="24"/>
          <w:szCs w:val="24"/>
        </w:rPr>
        <w:t xml:space="preserve"> and yield</w:t>
      </w:r>
      <w:r w:rsidR="002D6D20" w:rsidRPr="00820179">
        <w:rPr>
          <w:rFonts w:ascii="Times New Roman" w:hAnsi="Times New Roman" w:cs="Times New Roman"/>
          <w:spacing w:val="-2"/>
          <w:sz w:val="24"/>
          <w:szCs w:val="24"/>
        </w:rPr>
        <w:t xml:space="preserve"> </w:t>
      </w:r>
      <w:r w:rsidR="002D6D20" w:rsidRPr="00820179">
        <w:rPr>
          <w:rFonts w:ascii="Times New Roman" w:hAnsi="Times New Roman" w:cs="Times New Roman"/>
          <w:sz w:val="24"/>
          <w:szCs w:val="24"/>
        </w:rPr>
        <w:t>parameters</w:t>
      </w:r>
      <w:r w:rsidR="002D6D20" w:rsidRPr="00820179">
        <w:rPr>
          <w:rFonts w:ascii="Times New Roman" w:hAnsi="Times New Roman" w:cs="Times New Roman"/>
          <w:spacing w:val="-2"/>
          <w:sz w:val="24"/>
          <w:szCs w:val="24"/>
        </w:rPr>
        <w:t xml:space="preserve"> </w:t>
      </w:r>
      <w:r w:rsidR="002D6D20">
        <w:rPr>
          <w:rFonts w:ascii="Times New Roman" w:hAnsi="Times New Roman" w:cs="Times New Roman"/>
          <w:spacing w:val="-2"/>
          <w:sz w:val="24"/>
          <w:szCs w:val="24"/>
        </w:rPr>
        <w:t xml:space="preserve">achieve </w:t>
      </w:r>
      <w:r w:rsidR="002D6D20">
        <w:rPr>
          <w:rFonts w:ascii="Times New Roman" w:hAnsi="Times New Roman" w:cs="Times New Roman"/>
          <w:position w:val="1"/>
          <w:sz w:val="24"/>
          <w:szCs w:val="24"/>
        </w:rPr>
        <w:t>significantly</w:t>
      </w:r>
      <w:r w:rsidR="00442F21" w:rsidRPr="00820179">
        <w:rPr>
          <w:rFonts w:ascii="Times New Roman" w:hAnsi="Times New Roman" w:cs="Times New Roman"/>
          <w:position w:val="1"/>
          <w:sz w:val="24"/>
          <w:szCs w:val="24"/>
        </w:rPr>
        <w:t xml:space="preserve"> </w:t>
      </w:r>
      <w:r w:rsidR="002D6D20">
        <w:rPr>
          <w:rFonts w:ascii="Times New Roman" w:hAnsi="Times New Roman" w:cs="Times New Roman"/>
          <w:position w:val="1"/>
          <w:sz w:val="24"/>
          <w:szCs w:val="24"/>
        </w:rPr>
        <w:t xml:space="preserve">more </w:t>
      </w:r>
      <w:r w:rsidR="00442F21" w:rsidRPr="00820179">
        <w:rPr>
          <w:rFonts w:ascii="Times New Roman" w:hAnsi="Times New Roman" w:cs="Times New Roman"/>
          <w:sz w:val="24"/>
          <w:szCs w:val="24"/>
        </w:rPr>
        <w:t>plant height</w:t>
      </w:r>
      <w:r w:rsidR="00442F21" w:rsidRPr="00820179">
        <w:rPr>
          <w:rFonts w:ascii="Times New Roman" w:hAnsi="Times New Roman" w:cs="Times New Roman"/>
          <w:spacing w:val="-1"/>
          <w:sz w:val="24"/>
          <w:szCs w:val="24"/>
        </w:rPr>
        <w:t xml:space="preserve"> </w:t>
      </w:r>
      <w:r w:rsidR="00442F21" w:rsidRPr="00820179">
        <w:rPr>
          <w:rFonts w:ascii="Times New Roman" w:hAnsi="Times New Roman" w:cs="Times New Roman"/>
          <w:sz w:val="24"/>
          <w:szCs w:val="24"/>
        </w:rPr>
        <w:t>(4</w:t>
      </w:r>
      <w:r w:rsidR="00A7709B" w:rsidRPr="00820179">
        <w:rPr>
          <w:rFonts w:ascii="Times New Roman" w:hAnsi="Times New Roman" w:cs="Times New Roman"/>
          <w:sz w:val="24"/>
          <w:szCs w:val="24"/>
        </w:rPr>
        <w:t>4.</w:t>
      </w:r>
      <w:r w:rsidR="008551C0">
        <w:rPr>
          <w:rFonts w:ascii="Times New Roman" w:hAnsi="Times New Roman" w:cs="Times New Roman"/>
          <w:sz w:val="24"/>
          <w:szCs w:val="24"/>
        </w:rPr>
        <w:t>44</w:t>
      </w:r>
      <w:r w:rsidR="00A7709B" w:rsidRPr="00820179">
        <w:rPr>
          <w:rFonts w:ascii="Times New Roman" w:hAnsi="Times New Roman" w:cs="Times New Roman"/>
          <w:sz w:val="24"/>
          <w:szCs w:val="24"/>
        </w:rPr>
        <w:t xml:space="preserve"> </w:t>
      </w:r>
      <w:r w:rsidR="00442F21" w:rsidRPr="00820179">
        <w:rPr>
          <w:rFonts w:ascii="Times New Roman" w:hAnsi="Times New Roman" w:cs="Times New Roman"/>
          <w:sz w:val="24"/>
          <w:szCs w:val="24"/>
        </w:rPr>
        <w:t>cm),</w:t>
      </w:r>
      <w:r w:rsidR="00442F21" w:rsidRPr="00820179">
        <w:rPr>
          <w:rFonts w:ascii="Times New Roman" w:hAnsi="Times New Roman" w:cs="Times New Roman"/>
          <w:spacing w:val="-1"/>
          <w:sz w:val="24"/>
          <w:szCs w:val="24"/>
        </w:rPr>
        <w:t xml:space="preserve"> </w:t>
      </w:r>
      <w:r w:rsidR="00442F21" w:rsidRPr="00820179">
        <w:rPr>
          <w:rFonts w:ascii="Times New Roman" w:hAnsi="Times New Roman" w:cs="Times New Roman"/>
          <w:sz w:val="24"/>
          <w:szCs w:val="24"/>
        </w:rPr>
        <w:t>number</w:t>
      </w:r>
      <w:r w:rsidR="00442F21" w:rsidRPr="00820179">
        <w:rPr>
          <w:rFonts w:ascii="Times New Roman" w:hAnsi="Times New Roman" w:cs="Times New Roman"/>
          <w:spacing w:val="-1"/>
          <w:sz w:val="24"/>
          <w:szCs w:val="24"/>
        </w:rPr>
        <w:t xml:space="preserve"> </w:t>
      </w:r>
      <w:r w:rsidR="00442F21" w:rsidRPr="00820179">
        <w:rPr>
          <w:rFonts w:ascii="Times New Roman" w:hAnsi="Times New Roman" w:cs="Times New Roman"/>
          <w:sz w:val="24"/>
          <w:szCs w:val="24"/>
        </w:rPr>
        <w:t>of</w:t>
      </w:r>
      <w:r w:rsidR="00442F21" w:rsidRPr="00820179">
        <w:rPr>
          <w:rFonts w:ascii="Times New Roman" w:hAnsi="Times New Roman" w:cs="Times New Roman"/>
          <w:spacing w:val="-1"/>
          <w:sz w:val="24"/>
          <w:szCs w:val="24"/>
        </w:rPr>
        <w:t xml:space="preserve"> </w:t>
      </w:r>
      <w:r w:rsidR="00442F21" w:rsidRPr="00820179">
        <w:rPr>
          <w:rFonts w:ascii="Times New Roman" w:hAnsi="Times New Roman" w:cs="Times New Roman"/>
          <w:sz w:val="24"/>
          <w:szCs w:val="24"/>
        </w:rPr>
        <w:t>primary branches</w:t>
      </w:r>
      <w:r w:rsidR="00442F21" w:rsidRPr="00820179">
        <w:rPr>
          <w:rFonts w:ascii="Times New Roman" w:hAnsi="Times New Roman" w:cs="Times New Roman"/>
          <w:spacing w:val="-1"/>
          <w:sz w:val="24"/>
          <w:szCs w:val="24"/>
        </w:rPr>
        <w:t xml:space="preserve"> </w:t>
      </w:r>
      <w:r w:rsidR="00442F21" w:rsidRPr="00820179">
        <w:rPr>
          <w:rFonts w:ascii="Times New Roman" w:hAnsi="Times New Roman" w:cs="Times New Roman"/>
          <w:sz w:val="24"/>
          <w:szCs w:val="24"/>
        </w:rPr>
        <w:t>(</w:t>
      </w:r>
      <w:r w:rsidR="00A7709B" w:rsidRPr="00820179">
        <w:rPr>
          <w:rFonts w:ascii="Times New Roman" w:hAnsi="Times New Roman" w:cs="Times New Roman"/>
          <w:sz w:val="24"/>
          <w:szCs w:val="24"/>
        </w:rPr>
        <w:t>4.08</w:t>
      </w:r>
      <w:r w:rsidR="00442F21" w:rsidRPr="00820179">
        <w:rPr>
          <w:rFonts w:ascii="Times New Roman" w:hAnsi="Times New Roman" w:cs="Times New Roman"/>
          <w:sz w:val="24"/>
          <w:szCs w:val="24"/>
        </w:rPr>
        <w:t>),</w:t>
      </w:r>
      <w:r w:rsidR="00442F21" w:rsidRPr="00820179">
        <w:rPr>
          <w:rFonts w:ascii="Times New Roman" w:hAnsi="Times New Roman" w:cs="Times New Roman"/>
          <w:spacing w:val="-2"/>
          <w:sz w:val="24"/>
          <w:szCs w:val="24"/>
        </w:rPr>
        <w:t xml:space="preserve"> </w:t>
      </w:r>
      <w:r w:rsidR="00CB4932" w:rsidRPr="00820179">
        <w:rPr>
          <w:rFonts w:ascii="Times New Roman" w:hAnsi="Times New Roman" w:cs="Times New Roman"/>
          <w:sz w:val="24"/>
          <w:szCs w:val="24"/>
        </w:rPr>
        <w:t>secondary branches (</w:t>
      </w:r>
      <w:r w:rsidR="008551C0">
        <w:rPr>
          <w:rFonts w:ascii="Times New Roman" w:hAnsi="Times New Roman" w:cs="Times New Roman"/>
          <w:sz w:val="24"/>
          <w:szCs w:val="24"/>
        </w:rPr>
        <w:t>8.12</w:t>
      </w:r>
      <w:r w:rsidR="00CB4932" w:rsidRPr="00820179">
        <w:rPr>
          <w:rFonts w:ascii="Times New Roman" w:hAnsi="Times New Roman" w:cs="Times New Roman"/>
          <w:sz w:val="24"/>
          <w:szCs w:val="24"/>
        </w:rPr>
        <w:t>),</w:t>
      </w:r>
      <w:r w:rsidR="00CB4932" w:rsidRPr="00820179">
        <w:rPr>
          <w:rFonts w:ascii="Times New Roman" w:hAnsi="Times New Roman" w:cs="Times New Roman"/>
          <w:spacing w:val="-1"/>
          <w:sz w:val="24"/>
          <w:szCs w:val="24"/>
        </w:rPr>
        <w:t xml:space="preserve"> </w:t>
      </w:r>
      <w:r w:rsidR="00820179" w:rsidRPr="00820179">
        <w:rPr>
          <w:rFonts w:ascii="Times New Roman" w:hAnsi="Times New Roman" w:cs="Times New Roman"/>
          <w:spacing w:val="-1"/>
          <w:sz w:val="24"/>
          <w:szCs w:val="24"/>
        </w:rPr>
        <w:t>leaves</w:t>
      </w:r>
      <w:r w:rsidR="00213554" w:rsidRPr="00820179">
        <w:rPr>
          <w:rFonts w:ascii="Times New Roman" w:hAnsi="Times New Roman" w:cs="Times New Roman"/>
          <w:spacing w:val="-1"/>
          <w:sz w:val="24"/>
          <w:szCs w:val="24"/>
        </w:rPr>
        <w:t xml:space="preserve"> per plant</w:t>
      </w:r>
      <w:r w:rsidR="002A3F8C" w:rsidRPr="00820179">
        <w:rPr>
          <w:rFonts w:ascii="Times New Roman" w:hAnsi="Times New Roman" w:cs="Times New Roman"/>
          <w:spacing w:val="-1"/>
          <w:sz w:val="24"/>
          <w:szCs w:val="24"/>
        </w:rPr>
        <w:t xml:space="preserve"> </w:t>
      </w:r>
      <w:r w:rsidR="00213554" w:rsidRPr="00820179">
        <w:rPr>
          <w:rFonts w:ascii="Times New Roman" w:hAnsi="Times New Roman" w:cs="Times New Roman"/>
          <w:spacing w:val="-1"/>
          <w:sz w:val="24"/>
          <w:szCs w:val="24"/>
        </w:rPr>
        <w:t>(</w:t>
      </w:r>
      <w:r w:rsidR="00A7709B" w:rsidRPr="00820179">
        <w:rPr>
          <w:rFonts w:ascii="Times New Roman" w:hAnsi="Times New Roman" w:cs="Times New Roman"/>
          <w:spacing w:val="-1"/>
          <w:sz w:val="24"/>
          <w:szCs w:val="24"/>
        </w:rPr>
        <w:t>51.71</w:t>
      </w:r>
      <w:r w:rsidR="00213554" w:rsidRPr="00820179">
        <w:rPr>
          <w:rFonts w:ascii="Times New Roman" w:hAnsi="Times New Roman" w:cs="Times New Roman"/>
          <w:spacing w:val="-1"/>
          <w:sz w:val="24"/>
          <w:szCs w:val="24"/>
        </w:rPr>
        <w:t>),</w:t>
      </w:r>
      <w:r w:rsidR="003408D4" w:rsidRPr="00820179">
        <w:rPr>
          <w:rFonts w:ascii="Times New Roman" w:hAnsi="Times New Roman" w:cs="Times New Roman"/>
          <w:spacing w:val="-1"/>
          <w:sz w:val="24"/>
          <w:szCs w:val="24"/>
        </w:rPr>
        <w:t xml:space="preserve"> </w:t>
      </w:r>
      <w:r w:rsidR="00442F21" w:rsidRPr="00820179">
        <w:rPr>
          <w:rFonts w:ascii="Times New Roman" w:hAnsi="Times New Roman" w:cs="Times New Roman"/>
          <w:sz w:val="24"/>
          <w:szCs w:val="24"/>
        </w:rPr>
        <w:t>leaf</w:t>
      </w:r>
      <w:r w:rsidR="00442F21" w:rsidRPr="00820179">
        <w:rPr>
          <w:rFonts w:ascii="Times New Roman" w:hAnsi="Times New Roman" w:cs="Times New Roman"/>
          <w:spacing w:val="-1"/>
          <w:sz w:val="24"/>
          <w:szCs w:val="24"/>
        </w:rPr>
        <w:t xml:space="preserve"> </w:t>
      </w:r>
      <w:r w:rsidR="00442F21" w:rsidRPr="00820179">
        <w:rPr>
          <w:rFonts w:ascii="Times New Roman" w:hAnsi="Times New Roman" w:cs="Times New Roman"/>
          <w:sz w:val="24"/>
          <w:szCs w:val="24"/>
        </w:rPr>
        <w:t>area (</w:t>
      </w:r>
      <w:r w:rsidR="0085336A" w:rsidRPr="00820179">
        <w:rPr>
          <w:rFonts w:ascii="Times New Roman" w:hAnsi="Times New Roman" w:cs="Times New Roman"/>
          <w:sz w:val="24"/>
          <w:szCs w:val="24"/>
        </w:rPr>
        <w:t>2966.17</w:t>
      </w:r>
      <w:r w:rsidR="00442F21" w:rsidRPr="00820179">
        <w:rPr>
          <w:rFonts w:ascii="Times New Roman" w:hAnsi="Times New Roman" w:cs="Times New Roman"/>
          <w:spacing w:val="-2"/>
          <w:sz w:val="24"/>
          <w:szCs w:val="24"/>
        </w:rPr>
        <w:t xml:space="preserve"> </w:t>
      </w:r>
      <w:r w:rsidR="00442F21" w:rsidRPr="00820179">
        <w:rPr>
          <w:rFonts w:ascii="Times New Roman" w:hAnsi="Times New Roman" w:cs="Times New Roman"/>
          <w:sz w:val="24"/>
          <w:szCs w:val="24"/>
        </w:rPr>
        <w:t>cm</w:t>
      </w:r>
      <w:r w:rsidR="00442F21" w:rsidRPr="00820179">
        <w:rPr>
          <w:rFonts w:ascii="Times New Roman" w:hAnsi="Times New Roman" w:cs="Times New Roman"/>
          <w:sz w:val="24"/>
          <w:szCs w:val="24"/>
          <w:vertAlign w:val="superscript"/>
        </w:rPr>
        <w:t>2</w:t>
      </w:r>
      <w:r w:rsidR="00442F21" w:rsidRPr="00820179">
        <w:rPr>
          <w:rFonts w:ascii="Times New Roman" w:hAnsi="Times New Roman" w:cs="Times New Roman"/>
          <w:sz w:val="24"/>
          <w:szCs w:val="24"/>
        </w:rPr>
        <w:t>)</w:t>
      </w:r>
      <w:r w:rsidR="000B317B" w:rsidRPr="00820179">
        <w:rPr>
          <w:rFonts w:ascii="Times New Roman" w:hAnsi="Times New Roman" w:cs="Times New Roman"/>
          <w:spacing w:val="-1"/>
          <w:sz w:val="24"/>
          <w:szCs w:val="24"/>
        </w:rPr>
        <w:t>,</w:t>
      </w:r>
      <w:r w:rsidR="002A3F8C" w:rsidRPr="00820179">
        <w:rPr>
          <w:rFonts w:ascii="Times New Roman" w:hAnsi="Times New Roman" w:cs="Times New Roman"/>
          <w:spacing w:val="-1"/>
          <w:sz w:val="24"/>
          <w:szCs w:val="24"/>
        </w:rPr>
        <w:t xml:space="preserve"> </w:t>
      </w:r>
      <w:r w:rsidR="00213554" w:rsidRPr="00820179">
        <w:rPr>
          <w:rFonts w:ascii="Times New Roman" w:hAnsi="Times New Roman" w:cs="Times New Roman"/>
          <w:sz w:val="24"/>
          <w:szCs w:val="24"/>
        </w:rPr>
        <w:t>leaf</w:t>
      </w:r>
      <w:r w:rsidR="00213554" w:rsidRPr="00820179">
        <w:rPr>
          <w:rFonts w:ascii="Times New Roman" w:hAnsi="Times New Roman" w:cs="Times New Roman"/>
          <w:spacing w:val="-1"/>
          <w:sz w:val="24"/>
          <w:szCs w:val="24"/>
        </w:rPr>
        <w:t xml:space="preserve"> </w:t>
      </w:r>
      <w:r w:rsidR="00213554" w:rsidRPr="00820179">
        <w:rPr>
          <w:rFonts w:ascii="Times New Roman" w:hAnsi="Times New Roman" w:cs="Times New Roman"/>
          <w:sz w:val="24"/>
          <w:szCs w:val="24"/>
        </w:rPr>
        <w:t>area index</w:t>
      </w:r>
      <w:r w:rsidR="00820179" w:rsidRPr="00820179">
        <w:rPr>
          <w:rFonts w:ascii="Times New Roman" w:hAnsi="Times New Roman" w:cs="Times New Roman"/>
          <w:sz w:val="24"/>
          <w:szCs w:val="24"/>
        </w:rPr>
        <w:t xml:space="preserve"> </w:t>
      </w:r>
      <w:r w:rsidR="00213554" w:rsidRPr="00820179">
        <w:rPr>
          <w:rFonts w:ascii="Times New Roman" w:hAnsi="Times New Roman" w:cs="Times New Roman"/>
          <w:sz w:val="24"/>
          <w:szCs w:val="24"/>
        </w:rPr>
        <w:t>(</w:t>
      </w:r>
      <w:r w:rsidR="0085336A" w:rsidRPr="00820179">
        <w:rPr>
          <w:rFonts w:ascii="Times New Roman" w:hAnsi="Times New Roman" w:cs="Times New Roman"/>
          <w:sz w:val="24"/>
          <w:szCs w:val="24"/>
        </w:rPr>
        <w:t>4.37</w:t>
      </w:r>
      <w:r w:rsidR="00213554" w:rsidRPr="00820179">
        <w:rPr>
          <w:rFonts w:ascii="Times New Roman" w:hAnsi="Times New Roman" w:cs="Times New Roman"/>
          <w:sz w:val="24"/>
          <w:szCs w:val="24"/>
        </w:rPr>
        <w:t>)</w:t>
      </w:r>
      <w:r w:rsidR="00A7709B" w:rsidRPr="00820179">
        <w:rPr>
          <w:rFonts w:ascii="Times New Roman" w:hAnsi="Times New Roman" w:cs="Times New Roman"/>
          <w:sz w:val="24"/>
          <w:szCs w:val="24"/>
        </w:rPr>
        <w:t>,</w:t>
      </w:r>
      <w:r w:rsidR="00442F21" w:rsidRPr="00820179">
        <w:rPr>
          <w:rFonts w:ascii="Times New Roman" w:hAnsi="Times New Roman" w:cs="Times New Roman"/>
          <w:sz w:val="24"/>
          <w:szCs w:val="24"/>
        </w:rPr>
        <w:t xml:space="preserve"> </w:t>
      </w:r>
      <w:r w:rsidR="001737D0">
        <w:rPr>
          <w:rFonts w:ascii="Times New Roman" w:hAnsi="Times New Roman" w:cs="Times New Roman"/>
          <w:sz w:val="24"/>
          <w:szCs w:val="24"/>
        </w:rPr>
        <w:t>Y</w:t>
      </w:r>
      <w:r w:rsidR="00442F21" w:rsidRPr="00820179">
        <w:rPr>
          <w:rFonts w:ascii="Times New Roman" w:hAnsi="Times New Roman" w:cs="Times New Roman"/>
          <w:sz w:val="24"/>
          <w:szCs w:val="24"/>
        </w:rPr>
        <w:t>ield</w:t>
      </w:r>
      <w:r w:rsidR="001737D0">
        <w:rPr>
          <w:rFonts w:ascii="Times New Roman" w:hAnsi="Times New Roman" w:cs="Times New Roman"/>
          <w:sz w:val="24"/>
          <w:szCs w:val="24"/>
        </w:rPr>
        <w:t xml:space="preserve"> and </w:t>
      </w:r>
      <w:r w:rsidR="00EA4B65">
        <w:rPr>
          <w:rFonts w:ascii="Times New Roman" w:hAnsi="Times New Roman" w:cs="Times New Roman"/>
          <w:sz w:val="24"/>
          <w:szCs w:val="24"/>
        </w:rPr>
        <w:t xml:space="preserve">same important </w:t>
      </w:r>
      <w:r w:rsidR="001737D0">
        <w:rPr>
          <w:rFonts w:ascii="Times New Roman" w:hAnsi="Times New Roman" w:cs="Times New Roman"/>
          <w:sz w:val="24"/>
          <w:szCs w:val="24"/>
        </w:rPr>
        <w:t>y</w:t>
      </w:r>
      <w:r w:rsidR="00442F21" w:rsidRPr="00820179">
        <w:rPr>
          <w:rFonts w:ascii="Times New Roman" w:hAnsi="Times New Roman" w:cs="Times New Roman"/>
          <w:sz w:val="24"/>
          <w:szCs w:val="24"/>
        </w:rPr>
        <w:t xml:space="preserve">ield attributing </w:t>
      </w:r>
      <w:r w:rsidR="00EA4B65">
        <w:rPr>
          <w:rFonts w:ascii="Times New Roman" w:hAnsi="Times New Roman" w:cs="Times New Roman"/>
          <w:sz w:val="24"/>
          <w:szCs w:val="24"/>
        </w:rPr>
        <w:t>variables</w:t>
      </w:r>
      <w:r w:rsidR="00442F21" w:rsidRPr="00820179">
        <w:rPr>
          <w:rFonts w:ascii="Times New Roman" w:hAnsi="Times New Roman" w:cs="Times New Roman"/>
          <w:sz w:val="24"/>
          <w:szCs w:val="24"/>
        </w:rPr>
        <w:t xml:space="preserve"> </w:t>
      </w:r>
      <w:r w:rsidR="00EA4B65">
        <w:rPr>
          <w:rFonts w:ascii="Times New Roman" w:hAnsi="Times New Roman" w:cs="Times New Roman"/>
          <w:sz w:val="24"/>
          <w:szCs w:val="24"/>
        </w:rPr>
        <w:t>i.e.</w:t>
      </w:r>
      <w:r w:rsidR="00442F21" w:rsidRPr="00820179">
        <w:rPr>
          <w:rFonts w:ascii="Times New Roman" w:hAnsi="Times New Roman" w:cs="Times New Roman"/>
          <w:sz w:val="24"/>
          <w:szCs w:val="24"/>
        </w:rPr>
        <w:t xml:space="preserve"> pod length (</w:t>
      </w:r>
      <w:r w:rsidR="009F721F" w:rsidRPr="00820179">
        <w:rPr>
          <w:rFonts w:ascii="Times New Roman" w:hAnsi="Times New Roman" w:cs="Times New Roman"/>
          <w:sz w:val="24"/>
          <w:szCs w:val="24"/>
        </w:rPr>
        <w:t>8.51</w:t>
      </w:r>
      <w:r w:rsidR="00442F21" w:rsidRPr="00820179">
        <w:rPr>
          <w:rFonts w:ascii="Times New Roman" w:hAnsi="Times New Roman" w:cs="Times New Roman"/>
          <w:sz w:val="24"/>
          <w:szCs w:val="24"/>
        </w:rPr>
        <w:t xml:space="preserve"> cm), </w:t>
      </w:r>
      <w:r w:rsidR="0038073C">
        <w:rPr>
          <w:rFonts w:ascii="Times New Roman" w:hAnsi="Times New Roman" w:cs="Times New Roman"/>
          <w:sz w:val="24"/>
          <w:szCs w:val="24"/>
        </w:rPr>
        <w:t xml:space="preserve">the </w:t>
      </w:r>
      <w:r w:rsidR="00442F21" w:rsidRPr="00820179">
        <w:rPr>
          <w:rFonts w:ascii="Times New Roman" w:hAnsi="Times New Roman" w:cs="Times New Roman"/>
          <w:sz w:val="24"/>
          <w:szCs w:val="24"/>
        </w:rPr>
        <w:t>weight</w:t>
      </w:r>
      <w:r w:rsidR="006D42F7" w:rsidRPr="00820179">
        <w:rPr>
          <w:rFonts w:ascii="Times New Roman" w:hAnsi="Times New Roman" w:cs="Times New Roman"/>
          <w:sz w:val="24"/>
          <w:szCs w:val="24"/>
        </w:rPr>
        <w:t xml:space="preserve"> of one pod</w:t>
      </w:r>
      <w:r w:rsidR="00442F21" w:rsidRPr="00820179">
        <w:rPr>
          <w:rFonts w:ascii="Times New Roman" w:hAnsi="Times New Roman" w:cs="Times New Roman"/>
          <w:sz w:val="24"/>
          <w:szCs w:val="24"/>
        </w:rPr>
        <w:t xml:space="preserve"> (6.</w:t>
      </w:r>
      <w:r w:rsidR="009F721F" w:rsidRPr="00820179">
        <w:rPr>
          <w:rFonts w:ascii="Times New Roman" w:hAnsi="Times New Roman" w:cs="Times New Roman"/>
          <w:sz w:val="24"/>
          <w:szCs w:val="24"/>
        </w:rPr>
        <w:t>49</w:t>
      </w:r>
      <w:r w:rsidR="00442F21" w:rsidRPr="00820179">
        <w:rPr>
          <w:rFonts w:ascii="Times New Roman" w:hAnsi="Times New Roman" w:cs="Times New Roman"/>
          <w:sz w:val="24"/>
          <w:szCs w:val="24"/>
        </w:rPr>
        <w:t xml:space="preserve"> g), and </w:t>
      </w:r>
      <w:r w:rsidR="006D42F7" w:rsidRPr="00820179">
        <w:rPr>
          <w:rFonts w:ascii="Times New Roman" w:hAnsi="Times New Roman" w:cs="Times New Roman"/>
          <w:sz w:val="24"/>
          <w:szCs w:val="24"/>
        </w:rPr>
        <w:t xml:space="preserve">green </w:t>
      </w:r>
      <w:r w:rsidR="00442F21" w:rsidRPr="00820179">
        <w:rPr>
          <w:rFonts w:ascii="Times New Roman" w:hAnsi="Times New Roman" w:cs="Times New Roman"/>
          <w:sz w:val="24"/>
          <w:szCs w:val="24"/>
        </w:rPr>
        <w:t xml:space="preserve">pod </w:t>
      </w:r>
      <w:r w:rsidR="00BF4345">
        <w:rPr>
          <w:rFonts w:ascii="Times New Roman" w:hAnsi="Times New Roman" w:cs="Times New Roman"/>
          <w:sz w:val="24"/>
          <w:szCs w:val="24"/>
        </w:rPr>
        <w:t xml:space="preserve">productivity (yield </w:t>
      </w:r>
      <w:r w:rsidR="009F721F" w:rsidRPr="00820179">
        <w:rPr>
          <w:rFonts w:ascii="Times New Roman" w:hAnsi="Times New Roman" w:cs="Times New Roman"/>
          <w:sz w:val="24"/>
          <w:szCs w:val="24"/>
        </w:rPr>
        <w:t>169.09</w:t>
      </w:r>
      <w:r w:rsidR="00442F21" w:rsidRPr="00820179">
        <w:rPr>
          <w:rFonts w:ascii="Times New Roman" w:hAnsi="Times New Roman" w:cs="Times New Roman"/>
          <w:sz w:val="24"/>
          <w:szCs w:val="24"/>
        </w:rPr>
        <w:t xml:space="preserve"> q ha</w:t>
      </w:r>
      <w:r w:rsidR="00442F21" w:rsidRPr="00820179">
        <w:rPr>
          <w:rFonts w:ascii="Times New Roman" w:hAnsi="Times New Roman" w:cs="Times New Roman"/>
          <w:sz w:val="24"/>
          <w:szCs w:val="24"/>
          <w:vertAlign w:val="superscript"/>
        </w:rPr>
        <w:t>-1</w:t>
      </w:r>
      <w:r w:rsidR="00442F21" w:rsidRPr="00820179">
        <w:rPr>
          <w:rFonts w:ascii="Times New Roman" w:hAnsi="Times New Roman" w:cs="Times New Roman"/>
          <w:sz w:val="24"/>
          <w:szCs w:val="24"/>
        </w:rPr>
        <w:t>)</w:t>
      </w:r>
      <w:r w:rsidR="006D42F7" w:rsidRPr="00820179">
        <w:rPr>
          <w:rFonts w:ascii="Times New Roman" w:hAnsi="Times New Roman" w:cs="Times New Roman"/>
          <w:sz w:val="24"/>
          <w:szCs w:val="24"/>
        </w:rPr>
        <w:t>,</w:t>
      </w:r>
      <w:r w:rsidR="00820179" w:rsidRPr="00820179">
        <w:rPr>
          <w:rFonts w:ascii="Times New Roman" w:hAnsi="Times New Roman" w:cs="Times New Roman"/>
          <w:sz w:val="24"/>
          <w:szCs w:val="24"/>
        </w:rPr>
        <w:t xml:space="preserve"> </w:t>
      </w:r>
      <w:r w:rsidR="002A3F8C" w:rsidRPr="00820179">
        <w:rPr>
          <w:rFonts w:ascii="Times New Roman" w:hAnsi="Times New Roman" w:cs="Times New Roman"/>
          <w:sz w:val="24"/>
          <w:szCs w:val="24"/>
        </w:rPr>
        <w:t>s</w:t>
      </w:r>
      <w:r w:rsidR="006D42F7" w:rsidRPr="00820179">
        <w:rPr>
          <w:rFonts w:ascii="Times New Roman" w:hAnsi="Times New Roman" w:cs="Times New Roman"/>
          <w:sz w:val="24"/>
          <w:szCs w:val="24"/>
        </w:rPr>
        <w:t>traw yield</w:t>
      </w:r>
      <w:r w:rsidR="001B6830" w:rsidRPr="00820179">
        <w:rPr>
          <w:rFonts w:ascii="Times New Roman" w:hAnsi="Times New Roman" w:cs="Times New Roman"/>
          <w:sz w:val="24"/>
          <w:szCs w:val="24"/>
        </w:rPr>
        <w:t xml:space="preserve"> (32.45 q ha</w:t>
      </w:r>
      <w:r w:rsidR="001B6830" w:rsidRPr="00820179">
        <w:rPr>
          <w:rFonts w:ascii="Times New Roman" w:hAnsi="Times New Roman" w:cs="Times New Roman"/>
          <w:sz w:val="24"/>
          <w:szCs w:val="24"/>
          <w:vertAlign w:val="superscript"/>
        </w:rPr>
        <w:t>-1</w:t>
      </w:r>
      <w:r w:rsidR="001B6830" w:rsidRPr="00820179">
        <w:rPr>
          <w:rFonts w:ascii="Times New Roman" w:hAnsi="Times New Roman" w:cs="Times New Roman"/>
          <w:sz w:val="24"/>
          <w:szCs w:val="24"/>
        </w:rPr>
        <w:t>)</w:t>
      </w:r>
      <w:r w:rsidR="006D42F7" w:rsidRPr="00820179">
        <w:rPr>
          <w:rFonts w:ascii="Times New Roman" w:hAnsi="Times New Roman" w:cs="Times New Roman"/>
          <w:sz w:val="24"/>
          <w:szCs w:val="24"/>
        </w:rPr>
        <w:t>,</w:t>
      </w:r>
      <w:r w:rsidR="002A3F8C" w:rsidRPr="00820179">
        <w:rPr>
          <w:rFonts w:ascii="Times New Roman" w:hAnsi="Times New Roman" w:cs="Times New Roman"/>
          <w:sz w:val="24"/>
          <w:szCs w:val="24"/>
        </w:rPr>
        <w:t xml:space="preserve"> </w:t>
      </w:r>
      <w:r w:rsidR="001B6830" w:rsidRPr="00820179">
        <w:rPr>
          <w:rFonts w:ascii="Times New Roman" w:hAnsi="Times New Roman" w:cs="Times New Roman"/>
          <w:sz w:val="24"/>
          <w:szCs w:val="24"/>
        </w:rPr>
        <w:t>seed index</w:t>
      </w:r>
      <w:r w:rsidR="006D42F7" w:rsidRPr="00820179">
        <w:rPr>
          <w:rFonts w:ascii="Times New Roman" w:hAnsi="Times New Roman" w:cs="Times New Roman"/>
          <w:sz w:val="24"/>
          <w:szCs w:val="24"/>
        </w:rPr>
        <w:t xml:space="preserve"> (</w:t>
      </w:r>
      <w:r w:rsidR="001B6830" w:rsidRPr="00820179">
        <w:rPr>
          <w:rFonts w:ascii="Times New Roman" w:hAnsi="Times New Roman" w:cs="Times New Roman"/>
          <w:sz w:val="24"/>
          <w:szCs w:val="24"/>
        </w:rPr>
        <w:t>24.72 gm</w:t>
      </w:r>
      <w:r w:rsidR="006D42F7" w:rsidRPr="00820179">
        <w:rPr>
          <w:rFonts w:ascii="Times New Roman" w:hAnsi="Times New Roman" w:cs="Times New Roman"/>
          <w:sz w:val="24"/>
          <w:szCs w:val="24"/>
        </w:rPr>
        <w:t xml:space="preserve">), </w:t>
      </w:r>
      <w:r w:rsidR="00820179" w:rsidRPr="00820179">
        <w:rPr>
          <w:rFonts w:ascii="Times New Roman" w:hAnsi="Times New Roman" w:cs="Times New Roman"/>
          <w:sz w:val="24"/>
          <w:szCs w:val="24"/>
        </w:rPr>
        <w:t>were significantly higher than other treatments. H</w:t>
      </w:r>
      <w:r w:rsidR="001B6830" w:rsidRPr="00820179">
        <w:rPr>
          <w:rFonts w:ascii="Times New Roman" w:hAnsi="Times New Roman" w:cs="Times New Roman"/>
          <w:sz w:val="24"/>
          <w:szCs w:val="24"/>
        </w:rPr>
        <w:t xml:space="preserve">arvest </w:t>
      </w:r>
      <w:r w:rsidR="006D42F7" w:rsidRPr="00820179">
        <w:rPr>
          <w:rFonts w:ascii="Times New Roman" w:hAnsi="Times New Roman" w:cs="Times New Roman"/>
          <w:sz w:val="24"/>
          <w:szCs w:val="24"/>
        </w:rPr>
        <w:t>index (</w:t>
      </w:r>
      <w:r w:rsidR="001B6830" w:rsidRPr="00820179">
        <w:rPr>
          <w:rFonts w:ascii="Times New Roman" w:hAnsi="Times New Roman" w:cs="Times New Roman"/>
          <w:sz w:val="24"/>
          <w:szCs w:val="24"/>
        </w:rPr>
        <w:t>41.46</w:t>
      </w:r>
      <w:r w:rsidR="00E013EF">
        <w:rPr>
          <w:rFonts w:ascii="Times New Roman" w:hAnsi="Times New Roman" w:cs="Times New Roman"/>
          <w:sz w:val="24"/>
          <w:szCs w:val="24"/>
        </w:rPr>
        <w:t xml:space="preserve"> %</w:t>
      </w:r>
      <w:r w:rsidR="006D42F7" w:rsidRPr="00820179">
        <w:rPr>
          <w:rFonts w:ascii="Times New Roman" w:hAnsi="Times New Roman" w:cs="Times New Roman"/>
          <w:sz w:val="24"/>
          <w:szCs w:val="24"/>
        </w:rPr>
        <w:t xml:space="preserve">) </w:t>
      </w:r>
      <w:r w:rsidR="00820179" w:rsidRPr="00820179">
        <w:rPr>
          <w:rFonts w:ascii="Times New Roman" w:hAnsi="Times New Roman" w:cs="Times New Roman"/>
          <w:sz w:val="24"/>
          <w:szCs w:val="24"/>
        </w:rPr>
        <w:t xml:space="preserve">and </w:t>
      </w:r>
      <w:r w:rsidR="006D42F7" w:rsidRPr="00820179">
        <w:rPr>
          <w:rFonts w:ascii="Times New Roman" w:hAnsi="Times New Roman" w:cs="Times New Roman"/>
          <w:sz w:val="24"/>
          <w:szCs w:val="24"/>
        </w:rPr>
        <w:t>B:C ratio (</w:t>
      </w:r>
      <w:r w:rsidR="001B6830" w:rsidRPr="00820179">
        <w:rPr>
          <w:rFonts w:ascii="Times New Roman" w:hAnsi="Times New Roman" w:cs="Times New Roman"/>
          <w:sz w:val="24"/>
          <w:szCs w:val="24"/>
        </w:rPr>
        <w:t>3.30</w:t>
      </w:r>
      <w:r w:rsidR="006D42F7" w:rsidRPr="00820179">
        <w:rPr>
          <w:rFonts w:ascii="Times New Roman" w:hAnsi="Times New Roman" w:cs="Times New Roman"/>
          <w:sz w:val="24"/>
          <w:szCs w:val="24"/>
        </w:rPr>
        <w:t>)</w:t>
      </w:r>
      <w:r w:rsidR="00820179" w:rsidRPr="00820179">
        <w:rPr>
          <w:rFonts w:ascii="Times New Roman" w:hAnsi="Times New Roman" w:cs="Times New Roman"/>
          <w:sz w:val="24"/>
          <w:szCs w:val="24"/>
        </w:rPr>
        <w:t xml:space="preserve"> of treatment (T</w:t>
      </w:r>
      <w:r w:rsidR="00820179" w:rsidRPr="00632335">
        <w:rPr>
          <w:rFonts w:ascii="Times New Roman" w:hAnsi="Times New Roman" w:cs="Times New Roman"/>
          <w:sz w:val="24"/>
          <w:szCs w:val="24"/>
          <w:vertAlign w:val="subscript"/>
        </w:rPr>
        <w:t>2</w:t>
      </w:r>
      <w:r w:rsidR="00820179" w:rsidRPr="00820179">
        <w:rPr>
          <w:rFonts w:ascii="Times New Roman" w:hAnsi="Times New Roman" w:cs="Times New Roman"/>
          <w:sz w:val="24"/>
          <w:szCs w:val="24"/>
        </w:rPr>
        <w:t xml:space="preserve">) and cultivar Kashi </w:t>
      </w:r>
      <w:proofErr w:type="spellStart"/>
      <w:r w:rsidR="00820179" w:rsidRPr="00820179">
        <w:rPr>
          <w:rFonts w:ascii="Times New Roman" w:hAnsi="Times New Roman" w:cs="Times New Roman"/>
          <w:sz w:val="24"/>
          <w:szCs w:val="24"/>
        </w:rPr>
        <w:t>Sampann</w:t>
      </w:r>
      <w:proofErr w:type="spellEnd"/>
      <w:r w:rsidR="00820179" w:rsidRPr="00820179">
        <w:rPr>
          <w:rFonts w:ascii="Times New Roman" w:hAnsi="Times New Roman" w:cs="Times New Roman"/>
          <w:sz w:val="24"/>
          <w:szCs w:val="24"/>
        </w:rPr>
        <w:t xml:space="preserve"> showed that French </w:t>
      </w:r>
      <w:r w:rsidR="0038073C">
        <w:rPr>
          <w:rFonts w:ascii="Times New Roman" w:hAnsi="Times New Roman" w:cs="Times New Roman"/>
          <w:sz w:val="24"/>
          <w:szCs w:val="24"/>
        </w:rPr>
        <w:t>beans</w:t>
      </w:r>
      <w:r w:rsidR="00820179" w:rsidRPr="00820179">
        <w:rPr>
          <w:rFonts w:ascii="Times New Roman" w:hAnsi="Times New Roman" w:cs="Times New Roman"/>
          <w:sz w:val="24"/>
          <w:szCs w:val="24"/>
        </w:rPr>
        <w:t xml:space="preserve"> might be beneficiary for farmers and soil healthier</w:t>
      </w:r>
      <w:r w:rsidR="00A7709B" w:rsidRPr="00820179">
        <w:rPr>
          <w:rFonts w:ascii="Times New Roman" w:hAnsi="Times New Roman" w:cs="Times New Roman"/>
          <w:sz w:val="24"/>
          <w:szCs w:val="24"/>
        </w:rPr>
        <w:t xml:space="preserve">. </w:t>
      </w:r>
      <w:r w:rsidR="00237F40">
        <w:rPr>
          <w:rFonts w:ascii="Times New Roman" w:hAnsi="Times New Roman"/>
          <w:sz w:val="24"/>
          <w:szCs w:val="24"/>
        </w:rPr>
        <w:t>Treatment (</w:t>
      </w:r>
      <w:r w:rsidR="00237F40" w:rsidRPr="008C5D5C">
        <w:rPr>
          <w:rFonts w:ascii="Times New Roman" w:hAnsi="Times New Roman"/>
          <w:sz w:val="24"/>
          <w:szCs w:val="24"/>
        </w:rPr>
        <w:t>T</w:t>
      </w:r>
      <w:r w:rsidR="00237F40" w:rsidRPr="00AF4782">
        <w:rPr>
          <w:rFonts w:ascii="Times New Roman" w:hAnsi="Times New Roman"/>
          <w:sz w:val="24"/>
          <w:szCs w:val="24"/>
          <w:vertAlign w:val="subscript"/>
        </w:rPr>
        <w:t>2</w:t>
      </w:r>
      <w:r w:rsidR="00237F40">
        <w:rPr>
          <w:rFonts w:ascii="Times New Roman" w:hAnsi="Times New Roman"/>
          <w:sz w:val="24"/>
          <w:szCs w:val="24"/>
        </w:rPr>
        <w:t>)</w:t>
      </w:r>
      <w:r w:rsidR="00237F40" w:rsidRPr="008C5D5C">
        <w:rPr>
          <w:rFonts w:ascii="Times New Roman" w:hAnsi="Times New Roman"/>
          <w:sz w:val="24"/>
          <w:szCs w:val="24"/>
        </w:rPr>
        <w:t xml:space="preserve"> attributed to better nutrient availability, facilitated by the combin</w:t>
      </w:r>
      <w:r w:rsidR="000B1B3C">
        <w:rPr>
          <w:rFonts w:ascii="Times New Roman" w:hAnsi="Times New Roman"/>
          <w:sz w:val="24"/>
          <w:szCs w:val="24"/>
        </w:rPr>
        <w:t>ation</w:t>
      </w:r>
      <w:r w:rsidR="00237F40" w:rsidRPr="008C5D5C">
        <w:rPr>
          <w:rFonts w:ascii="Times New Roman" w:hAnsi="Times New Roman"/>
          <w:sz w:val="24"/>
          <w:szCs w:val="24"/>
        </w:rPr>
        <w:t xml:space="preserve"> of fertilizers and vermicompost,</w:t>
      </w:r>
      <w:r w:rsidR="00237F40">
        <w:rPr>
          <w:rFonts w:ascii="Times New Roman" w:hAnsi="Times New Roman"/>
          <w:sz w:val="24"/>
          <w:szCs w:val="24"/>
        </w:rPr>
        <w:t xml:space="preserve"> </w:t>
      </w:r>
      <w:r w:rsidR="008700EF" w:rsidRPr="008C5D5C">
        <w:rPr>
          <w:rFonts w:ascii="Times New Roman" w:hAnsi="Times New Roman"/>
          <w:sz w:val="24"/>
          <w:szCs w:val="24"/>
        </w:rPr>
        <w:t>enhanced</w:t>
      </w:r>
      <w:r w:rsidR="00237F40" w:rsidRPr="008C5D5C">
        <w:rPr>
          <w:rFonts w:ascii="Times New Roman" w:hAnsi="Times New Roman"/>
          <w:sz w:val="24"/>
          <w:szCs w:val="24"/>
        </w:rPr>
        <w:t xml:space="preserve"> soil properties and provided </w:t>
      </w:r>
      <w:r w:rsidR="00F00B67">
        <w:rPr>
          <w:rFonts w:ascii="Times New Roman" w:hAnsi="Times New Roman"/>
          <w:sz w:val="24"/>
          <w:szCs w:val="24"/>
        </w:rPr>
        <w:t xml:space="preserve">a </w:t>
      </w:r>
      <w:r w:rsidR="00237F40" w:rsidRPr="008C5D5C">
        <w:rPr>
          <w:rFonts w:ascii="Times New Roman" w:hAnsi="Times New Roman"/>
          <w:sz w:val="24"/>
          <w:szCs w:val="24"/>
        </w:rPr>
        <w:t>sustained nutrient release.</w:t>
      </w:r>
      <w:r w:rsidR="00237F40">
        <w:rPr>
          <w:rFonts w:ascii="Times New Roman" w:hAnsi="Times New Roman"/>
          <w:sz w:val="24"/>
          <w:szCs w:val="24"/>
        </w:rPr>
        <w:t xml:space="preserve"> </w:t>
      </w:r>
      <w:r w:rsidR="00413CF8" w:rsidRPr="00413CF8">
        <w:rPr>
          <w:rFonts w:ascii="Times New Roman" w:hAnsi="Times New Roman" w:cs="Times New Roman"/>
          <w:sz w:val="24"/>
          <w:szCs w:val="24"/>
        </w:rPr>
        <w:t xml:space="preserve">Kashi </w:t>
      </w:r>
      <w:proofErr w:type="spellStart"/>
      <w:r w:rsidR="00413CF8" w:rsidRPr="00413CF8">
        <w:rPr>
          <w:rFonts w:ascii="Times New Roman" w:hAnsi="Times New Roman" w:cs="Times New Roman"/>
          <w:sz w:val="24"/>
          <w:szCs w:val="24"/>
        </w:rPr>
        <w:t>Sampann</w:t>
      </w:r>
      <w:proofErr w:type="spellEnd"/>
      <w:r w:rsidR="00413CF8" w:rsidRPr="00413CF8">
        <w:rPr>
          <w:rFonts w:ascii="Times New Roman" w:hAnsi="Times New Roman" w:cs="Times New Roman"/>
          <w:sz w:val="24"/>
          <w:szCs w:val="24"/>
        </w:rPr>
        <w:t xml:space="preserve"> has good potential for adoption as an alternative genotype for the Gangetic </w:t>
      </w:r>
      <w:r w:rsidR="00F00B67">
        <w:rPr>
          <w:rFonts w:ascii="Times New Roman" w:hAnsi="Times New Roman" w:cs="Times New Roman"/>
          <w:sz w:val="24"/>
          <w:szCs w:val="24"/>
        </w:rPr>
        <w:t>Plains</w:t>
      </w:r>
      <w:r w:rsidR="00413CF8" w:rsidRPr="00413CF8">
        <w:rPr>
          <w:rFonts w:ascii="Times New Roman" w:hAnsi="Times New Roman" w:cs="Times New Roman"/>
          <w:sz w:val="24"/>
          <w:szCs w:val="24"/>
        </w:rPr>
        <w:t xml:space="preserve"> region and could be utilized to increase French bean production, according to the results collected.</w:t>
      </w:r>
    </w:p>
    <w:p w14:paraId="370B6507" w14:textId="1C0D9DF8" w:rsidR="008E77B6" w:rsidRDefault="00442F21" w:rsidP="00820179">
      <w:pPr>
        <w:ind w:left="12" w:right="9"/>
        <w:jc w:val="both"/>
        <w:rPr>
          <w:rFonts w:ascii="Times New Roman" w:hAnsi="Times New Roman" w:cs="Times New Roman"/>
          <w:spacing w:val="-2"/>
          <w:sz w:val="24"/>
          <w:szCs w:val="24"/>
        </w:rPr>
      </w:pPr>
      <w:r w:rsidRPr="00464096">
        <w:rPr>
          <w:rFonts w:ascii="Times New Roman" w:hAnsi="Times New Roman" w:cs="Times New Roman"/>
          <w:b/>
          <w:sz w:val="24"/>
          <w:szCs w:val="24"/>
        </w:rPr>
        <w:t>Keywords:</w:t>
      </w:r>
      <w:r w:rsidRPr="00464096">
        <w:rPr>
          <w:rFonts w:ascii="Times New Roman" w:hAnsi="Times New Roman" w:cs="Times New Roman"/>
          <w:b/>
          <w:spacing w:val="-5"/>
          <w:sz w:val="24"/>
          <w:szCs w:val="24"/>
        </w:rPr>
        <w:t xml:space="preserve"> </w:t>
      </w:r>
      <w:r w:rsidR="00820179" w:rsidRPr="008F7938">
        <w:rPr>
          <w:rFonts w:ascii="Times New Roman" w:hAnsi="Times New Roman" w:cs="Times New Roman"/>
          <w:bCs/>
          <w:spacing w:val="-5"/>
          <w:sz w:val="24"/>
          <w:szCs w:val="24"/>
        </w:rPr>
        <w:t>French bean,</w:t>
      </w:r>
      <w:r w:rsidR="00820179">
        <w:rPr>
          <w:rFonts w:ascii="Times New Roman" w:hAnsi="Times New Roman" w:cs="Times New Roman"/>
          <w:b/>
          <w:spacing w:val="-5"/>
          <w:sz w:val="24"/>
          <w:szCs w:val="24"/>
        </w:rPr>
        <w:t xml:space="preserve"> </w:t>
      </w:r>
      <w:r w:rsidRPr="00464096">
        <w:rPr>
          <w:rFonts w:ascii="Times New Roman" w:hAnsi="Times New Roman" w:cs="Times New Roman"/>
          <w:sz w:val="24"/>
          <w:szCs w:val="24"/>
        </w:rPr>
        <w:t>Integrated</w:t>
      </w:r>
      <w:r w:rsidRPr="00464096">
        <w:rPr>
          <w:rFonts w:ascii="Times New Roman" w:hAnsi="Times New Roman" w:cs="Times New Roman"/>
          <w:spacing w:val="-3"/>
          <w:sz w:val="24"/>
          <w:szCs w:val="24"/>
        </w:rPr>
        <w:t xml:space="preserve"> </w:t>
      </w:r>
      <w:r w:rsidRPr="00464096">
        <w:rPr>
          <w:rFonts w:ascii="Times New Roman" w:hAnsi="Times New Roman" w:cs="Times New Roman"/>
          <w:sz w:val="24"/>
          <w:szCs w:val="24"/>
        </w:rPr>
        <w:t>nutrient</w:t>
      </w:r>
      <w:r w:rsidRPr="00464096">
        <w:rPr>
          <w:rFonts w:ascii="Times New Roman" w:hAnsi="Times New Roman" w:cs="Times New Roman"/>
          <w:spacing w:val="-4"/>
          <w:sz w:val="24"/>
          <w:szCs w:val="24"/>
        </w:rPr>
        <w:t xml:space="preserve"> </w:t>
      </w:r>
      <w:r w:rsidRPr="00464096">
        <w:rPr>
          <w:rFonts w:ascii="Times New Roman" w:hAnsi="Times New Roman" w:cs="Times New Roman"/>
          <w:sz w:val="24"/>
          <w:szCs w:val="24"/>
        </w:rPr>
        <w:t>management,</w:t>
      </w:r>
      <w:r w:rsidR="00304B8D">
        <w:rPr>
          <w:rFonts w:ascii="Times New Roman" w:hAnsi="Times New Roman" w:cs="Times New Roman"/>
          <w:sz w:val="24"/>
          <w:szCs w:val="24"/>
        </w:rPr>
        <w:t xml:space="preserve"> </w:t>
      </w:r>
      <w:r w:rsidRPr="00464096">
        <w:rPr>
          <w:rFonts w:ascii="Times New Roman" w:hAnsi="Times New Roman" w:cs="Times New Roman"/>
          <w:sz w:val="24"/>
          <w:szCs w:val="24"/>
        </w:rPr>
        <w:t>vermicompost,</w:t>
      </w:r>
      <w:r w:rsidRPr="00464096">
        <w:rPr>
          <w:rFonts w:ascii="Times New Roman" w:hAnsi="Times New Roman" w:cs="Times New Roman"/>
          <w:spacing w:val="-2"/>
          <w:sz w:val="24"/>
          <w:szCs w:val="24"/>
        </w:rPr>
        <w:t xml:space="preserve"> </w:t>
      </w:r>
      <w:r w:rsidRPr="00464096">
        <w:rPr>
          <w:rFonts w:ascii="Times New Roman" w:hAnsi="Times New Roman" w:cs="Times New Roman"/>
          <w:sz w:val="24"/>
          <w:szCs w:val="24"/>
        </w:rPr>
        <w:t>growth,</w:t>
      </w:r>
      <w:r w:rsidRPr="00464096">
        <w:rPr>
          <w:rFonts w:ascii="Times New Roman" w:hAnsi="Times New Roman" w:cs="Times New Roman"/>
          <w:spacing w:val="-3"/>
          <w:sz w:val="24"/>
          <w:szCs w:val="24"/>
        </w:rPr>
        <w:t xml:space="preserve"> </w:t>
      </w:r>
      <w:r w:rsidRPr="00464096">
        <w:rPr>
          <w:rFonts w:ascii="Times New Roman" w:hAnsi="Times New Roman" w:cs="Times New Roman"/>
          <w:spacing w:val="-2"/>
          <w:sz w:val="24"/>
          <w:szCs w:val="24"/>
        </w:rPr>
        <w:t>yield</w:t>
      </w:r>
      <w:r w:rsidR="00464096">
        <w:rPr>
          <w:rFonts w:ascii="Times New Roman" w:hAnsi="Times New Roman" w:cs="Times New Roman"/>
          <w:spacing w:val="-2"/>
          <w:sz w:val="24"/>
          <w:szCs w:val="24"/>
        </w:rPr>
        <w:t>.</w:t>
      </w:r>
    </w:p>
    <w:p w14:paraId="517204FD" w14:textId="06E5FEC7" w:rsidR="007A4327" w:rsidRDefault="007A4327" w:rsidP="00820179">
      <w:pPr>
        <w:ind w:left="12" w:right="9"/>
        <w:jc w:val="both"/>
        <w:rPr>
          <w:rFonts w:ascii="Times New Roman" w:hAnsi="Times New Roman" w:cs="Times New Roman"/>
          <w:spacing w:val="-2"/>
          <w:sz w:val="24"/>
          <w:szCs w:val="24"/>
        </w:rPr>
      </w:pPr>
    </w:p>
    <w:p w14:paraId="406BD9B5" w14:textId="77777777" w:rsidR="007A4327" w:rsidRDefault="007A4327" w:rsidP="00820179">
      <w:pPr>
        <w:ind w:left="12" w:right="9"/>
        <w:jc w:val="both"/>
        <w:rPr>
          <w:rFonts w:ascii="Times New Roman" w:hAnsi="Times New Roman" w:cs="Times New Roman"/>
          <w:spacing w:val="-2"/>
          <w:sz w:val="24"/>
          <w:szCs w:val="24"/>
        </w:rPr>
      </w:pPr>
      <w:bookmarkStart w:id="1" w:name="_GoBack"/>
      <w:bookmarkEnd w:id="1"/>
    </w:p>
    <w:p w14:paraId="4442792E" w14:textId="77777777" w:rsidR="00237F40" w:rsidRDefault="00237F40" w:rsidP="0038073C">
      <w:pPr>
        <w:ind w:right="9"/>
        <w:jc w:val="both"/>
        <w:rPr>
          <w:rFonts w:ascii="Times New Roman" w:hAnsi="Times New Roman" w:cs="Times New Roman"/>
          <w:spacing w:val="-2"/>
          <w:sz w:val="24"/>
          <w:szCs w:val="24"/>
        </w:rPr>
      </w:pPr>
    </w:p>
    <w:p w14:paraId="2FC8FAAA" w14:textId="4C4522D3" w:rsidR="00E11B0A" w:rsidRDefault="00E11B0A" w:rsidP="00E11B0A">
      <w:pPr>
        <w:pStyle w:val="ListParagraph"/>
        <w:numPr>
          <w:ilvl w:val="0"/>
          <w:numId w:val="1"/>
        </w:numPr>
        <w:spacing w:before="206"/>
        <w:jc w:val="both"/>
        <w:rPr>
          <w:rFonts w:ascii="Times New Roman" w:eastAsia="Times New Roman" w:hAnsi="Times New Roman" w:cs="Times New Roman"/>
          <w:b/>
          <w:bCs/>
          <w:sz w:val="24"/>
          <w:szCs w:val="26"/>
        </w:rPr>
      </w:pPr>
      <w:r w:rsidRPr="00E11B0A">
        <w:rPr>
          <w:rFonts w:ascii="Times New Roman" w:eastAsia="Times New Roman" w:hAnsi="Times New Roman" w:cs="Times New Roman"/>
          <w:b/>
          <w:bCs/>
          <w:sz w:val="24"/>
          <w:szCs w:val="26"/>
        </w:rPr>
        <w:t xml:space="preserve">Introduction </w:t>
      </w:r>
    </w:p>
    <w:p w14:paraId="737DF1A1" w14:textId="042D983A" w:rsidR="005E1902" w:rsidRDefault="00E25D47" w:rsidP="005E1902">
      <w:pPr>
        <w:autoSpaceDE w:val="0"/>
        <w:autoSpaceDN w:val="0"/>
        <w:adjustRightInd w:val="0"/>
        <w:spacing w:after="0" w:line="360" w:lineRule="auto"/>
        <w:ind w:firstLine="432"/>
        <w:jc w:val="both"/>
        <w:rPr>
          <w:rFonts w:ascii="Times New Roman" w:hAnsi="Times New Roman" w:cs="Times New Roman"/>
          <w:sz w:val="24"/>
          <w:szCs w:val="24"/>
          <w:lang w:bidi="hi-IN"/>
        </w:rPr>
      </w:pPr>
      <w:r w:rsidRPr="00E25D47">
        <w:rPr>
          <w:rFonts w:ascii="Times New Roman" w:hAnsi="Times New Roman" w:cs="Times New Roman"/>
          <w:sz w:val="24"/>
          <w:szCs w:val="24"/>
          <w:lang w:bidi="hi-IN"/>
        </w:rPr>
        <w:t xml:space="preserve">A vital leguminous vegetable crop, the French bean (Phaseolus vulgaris L.; 2n=22) is widely cultivated for its dry seed and green pod. Kidney beans are </w:t>
      </w:r>
      <w:r w:rsidR="0082635B">
        <w:rPr>
          <w:rFonts w:ascii="Times New Roman" w:hAnsi="Times New Roman" w:cs="Times New Roman"/>
          <w:sz w:val="24"/>
          <w:szCs w:val="24"/>
          <w:lang w:bidi="hi-IN"/>
        </w:rPr>
        <w:t>dry seeds</w:t>
      </w:r>
      <w:r w:rsidRPr="00E25D47">
        <w:rPr>
          <w:rFonts w:ascii="Times New Roman" w:hAnsi="Times New Roman" w:cs="Times New Roman"/>
          <w:sz w:val="24"/>
          <w:szCs w:val="24"/>
          <w:lang w:bidi="hi-IN"/>
        </w:rPr>
        <w:t>. According to Vasishtha and Srivastava (2012), it may be grown anywhere in the world and accounts for around 30% of the global production of edible legumes.</w:t>
      </w:r>
      <w:r w:rsidR="00120EC8" w:rsidRPr="00120EC8">
        <w:rPr>
          <w:rFonts w:ascii="Times New Roman" w:hAnsi="Times New Roman" w:cs="Times New Roman"/>
          <w:sz w:val="24"/>
          <w:szCs w:val="24"/>
          <w:lang w:bidi="hi-IN"/>
        </w:rPr>
        <w:t xml:space="preserve"> </w:t>
      </w:r>
      <w:r w:rsidR="0017301B" w:rsidRPr="0017301B">
        <w:rPr>
          <w:rFonts w:ascii="Times New Roman" w:hAnsi="Times New Roman" w:cs="Times New Roman"/>
          <w:sz w:val="24"/>
          <w:szCs w:val="24"/>
          <w:lang w:bidi="hi-IN"/>
        </w:rPr>
        <w:t xml:space="preserve">In India, it is mainly grown in </w:t>
      </w:r>
      <w:r w:rsidR="00D56222">
        <w:rPr>
          <w:rFonts w:ascii="Times New Roman" w:hAnsi="Times New Roman" w:cs="Times New Roman"/>
          <w:sz w:val="24"/>
          <w:szCs w:val="24"/>
          <w:lang w:bidi="hi-IN"/>
        </w:rPr>
        <w:t xml:space="preserve">range </w:t>
      </w:r>
      <w:r w:rsidR="00431E5D">
        <w:rPr>
          <w:rFonts w:ascii="Times New Roman" w:hAnsi="Times New Roman" w:cs="Times New Roman"/>
          <w:sz w:val="24"/>
          <w:szCs w:val="24"/>
          <w:lang w:bidi="hi-IN"/>
        </w:rPr>
        <w:t xml:space="preserve">Himalayan region, </w:t>
      </w:r>
      <w:r w:rsidR="00D56222">
        <w:rPr>
          <w:rFonts w:ascii="Times New Roman" w:hAnsi="Times New Roman" w:cs="Times New Roman"/>
          <w:sz w:val="24"/>
          <w:szCs w:val="24"/>
          <w:lang w:bidi="hi-IN"/>
        </w:rPr>
        <w:t>Indo-Gangetic plain</w:t>
      </w:r>
      <w:r w:rsidR="0017301B" w:rsidRPr="0017301B">
        <w:rPr>
          <w:rFonts w:ascii="Times New Roman" w:hAnsi="Times New Roman" w:cs="Times New Roman"/>
          <w:sz w:val="24"/>
          <w:szCs w:val="24"/>
          <w:lang w:bidi="hi-IN"/>
        </w:rPr>
        <w:t xml:space="preserve">, </w:t>
      </w:r>
      <w:r w:rsidR="00D56222">
        <w:rPr>
          <w:rFonts w:ascii="Times New Roman" w:hAnsi="Times New Roman" w:cs="Times New Roman"/>
          <w:sz w:val="24"/>
          <w:szCs w:val="24"/>
          <w:lang w:bidi="hi-IN"/>
        </w:rPr>
        <w:t>central Ind</w:t>
      </w:r>
      <w:r w:rsidR="009672F8">
        <w:rPr>
          <w:rFonts w:ascii="Times New Roman" w:hAnsi="Times New Roman" w:cs="Times New Roman"/>
          <w:sz w:val="24"/>
          <w:szCs w:val="24"/>
          <w:lang w:bidi="hi-IN"/>
        </w:rPr>
        <w:t>i</w:t>
      </w:r>
      <w:r w:rsidR="00D56222">
        <w:rPr>
          <w:rFonts w:ascii="Times New Roman" w:hAnsi="Times New Roman" w:cs="Times New Roman"/>
          <w:sz w:val="24"/>
          <w:szCs w:val="24"/>
          <w:lang w:bidi="hi-IN"/>
        </w:rPr>
        <w:t>a</w:t>
      </w:r>
      <w:r w:rsidR="006D228D">
        <w:rPr>
          <w:rFonts w:ascii="Times New Roman" w:hAnsi="Times New Roman" w:cs="Times New Roman"/>
          <w:sz w:val="24"/>
          <w:szCs w:val="24"/>
          <w:lang w:bidi="hi-IN"/>
        </w:rPr>
        <w:t>,</w:t>
      </w:r>
      <w:r w:rsidR="00431E5D">
        <w:rPr>
          <w:rFonts w:ascii="Times New Roman" w:hAnsi="Times New Roman" w:cs="Times New Roman"/>
          <w:sz w:val="24"/>
          <w:szCs w:val="24"/>
          <w:lang w:bidi="hi-IN"/>
        </w:rPr>
        <w:t xml:space="preserve"> and</w:t>
      </w:r>
      <w:r w:rsidR="0017301B" w:rsidRPr="0017301B">
        <w:rPr>
          <w:rFonts w:ascii="Times New Roman" w:hAnsi="Times New Roman" w:cs="Times New Roman"/>
          <w:sz w:val="24"/>
          <w:szCs w:val="24"/>
          <w:lang w:bidi="hi-IN"/>
        </w:rPr>
        <w:t xml:space="preserve"> </w:t>
      </w:r>
      <w:r w:rsidR="00D56222">
        <w:rPr>
          <w:rFonts w:ascii="Times New Roman" w:hAnsi="Times New Roman" w:cs="Times New Roman"/>
          <w:sz w:val="24"/>
          <w:szCs w:val="24"/>
          <w:lang w:bidi="hi-IN"/>
        </w:rPr>
        <w:t>peninsular region</w:t>
      </w:r>
      <w:r w:rsidR="0017301B" w:rsidRPr="0017301B">
        <w:rPr>
          <w:rFonts w:ascii="Times New Roman" w:hAnsi="Times New Roman" w:cs="Times New Roman"/>
          <w:sz w:val="24"/>
          <w:szCs w:val="24"/>
          <w:lang w:bidi="hi-IN"/>
        </w:rPr>
        <w:t>.</w:t>
      </w:r>
      <w:r w:rsidR="001F4FC7">
        <w:rPr>
          <w:rFonts w:ascii="Times New Roman" w:hAnsi="Times New Roman" w:cs="Times New Roman"/>
          <w:sz w:val="24"/>
          <w:szCs w:val="24"/>
          <w:lang w:bidi="hi-IN"/>
        </w:rPr>
        <w:t xml:space="preserve"> </w:t>
      </w:r>
      <w:r w:rsidRPr="00E25D47">
        <w:rPr>
          <w:rFonts w:ascii="Times New Roman" w:hAnsi="Times New Roman" w:cs="Times New Roman"/>
          <w:sz w:val="24"/>
          <w:szCs w:val="24"/>
        </w:rPr>
        <w:t xml:space="preserve">According to Gopalakrishnan (2007) and Kanwar et al. (2020), 100 grams of green pods are a complete food since they provide roughly 1.7 g of protein, 4.5 g of carbs, 221 I.U. of vitamin A, 11 mg of vitamin C, and 50 mg of calcium. </w:t>
      </w:r>
      <w:r w:rsidR="00874D5F" w:rsidRPr="00874D5F">
        <w:rPr>
          <w:rFonts w:ascii="Times New Roman" w:hAnsi="Times New Roman" w:cs="Times New Roman"/>
          <w:sz w:val="24"/>
          <w:szCs w:val="24"/>
          <w:lang w:bidi="hi-IN"/>
        </w:rPr>
        <w:t>French beans are a sensitive vegetable crop, unable to tolerate frost, extreme heat, or heavy rain. Optimal seed germination occurs at soil temperatures between 18 and 24 °C, with no germination below 15 °C. The crop thrives in a temperature range of 15 to 25 °C and is cultivated during the cooler season in India's plains. High temperatures hinder its vegetative growth (Evans, 1974)</w:t>
      </w:r>
      <w:r w:rsidR="00080CF3">
        <w:rPr>
          <w:rFonts w:ascii="Times New Roman" w:hAnsi="Times New Roman" w:cs="Times New Roman"/>
          <w:sz w:val="24"/>
          <w:szCs w:val="24"/>
          <w:lang w:bidi="hi-IN"/>
        </w:rPr>
        <w:t xml:space="preserve">. </w:t>
      </w:r>
      <w:r w:rsidR="00080CF3" w:rsidRPr="00120EC8">
        <w:rPr>
          <w:rFonts w:ascii="Times New Roman" w:hAnsi="Times New Roman" w:cs="Times New Roman"/>
          <w:sz w:val="24"/>
          <w:szCs w:val="24"/>
          <w:lang w:bidi="hi-IN"/>
        </w:rPr>
        <w:t xml:space="preserve">Its </w:t>
      </w:r>
      <w:r w:rsidR="00FA3CF0">
        <w:rPr>
          <w:rFonts w:ascii="Times New Roman" w:hAnsi="Times New Roman" w:cs="Times New Roman"/>
          <w:sz w:val="24"/>
          <w:szCs w:val="24"/>
          <w:lang w:bidi="hi-IN"/>
        </w:rPr>
        <w:t>optimum</w:t>
      </w:r>
      <w:r w:rsidR="00080CF3" w:rsidRPr="00120EC8">
        <w:rPr>
          <w:rFonts w:ascii="Times New Roman" w:hAnsi="Times New Roman" w:cs="Times New Roman"/>
          <w:sz w:val="24"/>
          <w:szCs w:val="24"/>
          <w:lang w:bidi="hi-IN"/>
        </w:rPr>
        <w:t xml:space="preserve"> </w:t>
      </w:r>
      <w:r w:rsidR="005E1902" w:rsidRPr="005E1902">
        <w:rPr>
          <w:rFonts w:ascii="Times New Roman" w:hAnsi="Times New Roman" w:cs="Times New Roman"/>
          <w:sz w:val="24"/>
          <w:szCs w:val="24"/>
          <w:lang w:bidi="hi-IN"/>
        </w:rPr>
        <w:t>Soils with a pH between 5.5 and 6.5 can produce yield (Choudhary, 2015).</w:t>
      </w:r>
      <w:r w:rsidR="000F6EDA">
        <w:rPr>
          <w:rFonts w:ascii="Times New Roman" w:hAnsi="Times New Roman" w:cs="Times New Roman"/>
          <w:sz w:val="24"/>
          <w:szCs w:val="24"/>
          <w:lang w:bidi="hi-IN"/>
        </w:rPr>
        <w:t xml:space="preserve"> </w:t>
      </w:r>
      <w:r w:rsidR="005E1902" w:rsidRPr="005E1902">
        <w:rPr>
          <w:rFonts w:ascii="Times New Roman" w:hAnsi="Times New Roman" w:cs="Times New Roman"/>
          <w:sz w:val="24"/>
          <w:szCs w:val="24"/>
          <w:lang w:bidi="hi-IN"/>
        </w:rPr>
        <w:t xml:space="preserve">A dependable crop that reacts </w:t>
      </w:r>
      <w:proofErr w:type="spellStart"/>
      <w:r w:rsidR="005E1902" w:rsidRPr="005E1902">
        <w:rPr>
          <w:rFonts w:ascii="Times New Roman" w:hAnsi="Times New Roman" w:cs="Times New Roman"/>
          <w:sz w:val="24"/>
          <w:szCs w:val="24"/>
          <w:lang w:bidi="hi-IN"/>
        </w:rPr>
        <w:t>favorably</w:t>
      </w:r>
      <w:proofErr w:type="spellEnd"/>
      <w:r w:rsidR="005E1902" w:rsidRPr="005E1902">
        <w:rPr>
          <w:rFonts w:ascii="Times New Roman" w:hAnsi="Times New Roman" w:cs="Times New Roman"/>
          <w:sz w:val="24"/>
          <w:szCs w:val="24"/>
          <w:lang w:bidi="hi-IN"/>
        </w:rPr>
        <w:t xml:space="preserve"> to fertilizer is the French bean. Despite being a legume, it is ineffective at fixing nitrogen because it lacks nodules since the NOD gene regulator is absent. It is widely accepted that relying exclusively on chemical input-based agriculture is unsuitable in the long term and that the only way to maintain crop production and protect soil health and biodiversity is through integrated nutrient management (INM), which combines fertilizer, organic manure, and bio-fertilizers. Furthermore, organic manures increase the effectiveness of inorganic fertilizer application. </w:t>
      </w:r>
    </w:p>
    <w:p w14:paraId="728870FE" w14:textId="77777777" w:rsidR="00882F89" w:rsidRPr="00882F89" w:rsidRDefault="001227AF" w:rsidP="00882F89">
      <w:pPr>
        <w:autoSpaceDE w:val="0"/>
        <w:autoSpaceDN w:val="0"/>
        <w:adjustRightInd w:val="0"/>
        <w:spacing w:after="0" w:line="360" w:lineRule="auto"/>
        <w:ind w:firstLine="720"/>
        <w:jc w:val="both"/>
        <w:rPr>
          <w:rFonts w:ascii="Times New Roman" w:eastAsia="Times New Roman" w:hAnsi="Times New Roman" w:cs="Times New Roman"/>
          <w:sz w:val="24"/>
          <w:szCs w:val="24"/>
          <w:lang w:eastAsia="en-IN" w:bidi="hi-IN"/>
        </w:rPr>
      </w:pPr>
      <w:r w:rsidRPr="001227AF">
        <w:rPr>
          <w:rFonts w:ascii="Times New Roman" w:eastAsia="Times New Roman" w:hAnsi="Times New Roman" w:cs="Times New Roman"/>
          <w:sz w:val="24"/>
          <w:szCs w:val="24"/>
          <w:lang w:eastAsia="en-IN" w:bidi="hi-IN"/>
        </w:rPr>
        <w:t>It is commonly known that integrating organic and inorganic nutrition sources in integrated nutrient management (INM) has advantages.</w:t>
      </w:r>
      <w:r>
        <w:rPr>
          <w:rFonts w:ascii="Times New Roman" w:eastAsia="Times New Roman" w:hAnsi="Times New Roman" w:cs="Times New Roman"/>
          <w:sz w:val="24"/>
          <w:szCs w:val="24"/>
          <w:lang w:eastAsia="en-IN" w:bidi="hi-IN"/>
        </w:rPr>
        <w:t xml:space="preserve"> </w:t>
      </w:r>
      <w:r w:rsidR="00244CFF" w:rsidRPr="00EF7655">
        <w:rPr>
          <w:rFonts w:ascii="Times New Roman" w:eastAsia="Times New Roman" w:hAnsi="Times New Roman" w:cs="Times New Roman"/>
          <w:sz w:val="24"/>
          <w:szCs w:val="24"/>
          <w:lang w:eastAsia="en-IN" w:bidi="hi-IN"/>
        </w:rPr>
        <w:t xml:space="preserve">INM is a comprehensive strategy aimed at the judicious </w:t>
      </w:r>
      <w:r w:rsidRPr="001227AF">
        <w:rPr>
          <w:rFonts w:ascii="Times New Roman" w:eastAsia="Times New Roman" w:hAnsi="Times New Roman" w:cs="Times New Roman"/>
          <w:sz w:val="24"/>
          <w:szCs w:val="24"/>
          <w:lang w:eastAsia="en-IN" w:bidi="hi-IN"/>
        </w:rPr>
        <w:t>application of chemical fertilizers alongside crop leftovers, green manures, organic manures,</w:t>
      </w:r>
      <w:r w:rsidR="00244CFF" w:rsidRPr="00EF7655">
        <w:rPr>
          <w:rFonts w:ascii="Times New Roman" w:eastAsia="Times New Roman" w:hAnsi="Times New Roman" w:cs="Times New Roman"/>
          <w:sz w:val="24"/>
          <w:szCs w:val="24"/>
          <w:lang w:eastAsia="en-IN" w:bidi="hi-IN"/>
        </w:rPr>
        <w:t xml:space="preserve"> and bio-fertilizers to optimize nutrient availability and improve soil health. </w:t>
      </w:r>
      <w:r w:rsidR="00B416B3" w:rsidRPr="00B416B3">
        <w:rPr>
          <w:rFonts w:ascii="Times New Roman" w:eastAsia="Times New Roman" w:hAnsi="Times New Roman" w:cs="Times New Roman"/>
          <w:sz w:val="24"/>
          <w:szCs w:val="24"/>
          <w:lang w:eastAsia="en-IN" w:bidi="hi-IN"/>
        </w:rPr>
        <w:t xml:space="preserve">INM promotes the balanced and efficient use of nutrient sources to enhance crop yields, improve soil fertility, and reduce environmental impacts, while addressing challenges such as soil degradation and nutrient imbalance (Ghosh </w:t>
      </w:r>
      <w:r w:rsidR="00B416B3" w:rsidRPr="00E25CDA">
        <w:rPr>
          <w:rFonts w:ascii="Times New Roman" w:eastAsia="Times New Roman" w:hAnsi="Times New Roman" w:cs="Times New Roman"/>
          <w:i/>
          <w:iCs/>
          <w:sz w:val="24"/>
          <w:szCs w:val="24"/>
          <w:lang w:eastAsia="en-IN" w:bidi="hi-IN"/>
        </w:rPr>
        <w:t>et al</w:t>
      </w:r>
      <w:r w:rsidR="00B416B3" w:rsidRPr="00B416B3">
        <w:rPr>
          <w:rFonts w:ascii="Times New Roman" w:eastAsia="Times New Roman" w:hAnsi="Times New Roman" w:cs="Times New Roman"/>
          <w:sz w:val="24"/>
          <w:szCs w:val="24"/>
          <w:lang w:eastAsia="en-IN" w:bidi="hi-IN"/>
        </w:rPr>
        <w:t xml:space="preserve">., 2004; Roy </w:t>
      </w:r>
      <w:r w:rsidR="00B416B3" w:rsidRPr="00E25CDA">
        <w:rPr>
          <w:rFonts w:ascii="Times New Roman" w:eastAsia="Times New Roman" w:hAnsi="Times New Roman" w:cs="Times New Roman"/>
          <w:i/>
          <w:iCs/>
          <w:sz w:val="24"/>
          <w:szCs w:val="24"/>
          <w:lang w:eastAsia="en-IN" w:bidi="hi-IN"/>
        </w:rPr>
        <w:t>et al</w:t>
      </w:r>
      <w:r w:rsidR="00B416B3" w:rsidRPr="00B416B3">
        <w:rPr>
          <w:rFonts w:ascii="Times New Roman" w:eastAsia="Times New Roman" w:hAnsi="Times New Roman" w:cs="Times New Roman"/>
          <w:sz w:val="24"/>
          <w:szCs w:val="24"/>
          <w:lang w:eastAsia="en-IN" w:bidi="hi-IN"/>
        </w:rPr>
        <w:t>., 2006).</w:t>
      </w:r>
      <w:r w:rsidR="005736DB">
        <w:rPr>
          <w:rFonts w:ascii="Times New Roman" w:eastAsia="Times New Roman" w:hAnsi="Times New Roman" w:cs="Times New Roman"/>
          <w:sz w:val="24"/>
          <w:szCs w:val="24"/>
          <w:lang w:eastAsia="en-IN" w:bidi="hi-IN"/>
        </w:rPr>
        <w:t xml:space="preserve"> </w:t>
      </w:r>
      <w:r w:rsidR="00B416B3" w:rsidRPr="00B416B3">
        <w:rPr>
          <w:rFonts w:ascii="Times New Roman" w:hAnsi="Times New Roman" w:cs="Times New Roman"/>
          <w:sz w:val="24"/>
          <w:szCs w:val="24"/>
          <w:lang w:bidi="hi-IN"/>
        </w:rPr>
        <w:t>Vermicompost is a nutrient-rich organic fertilizer that improves soil aeration, productivity, and moisture retention, while enhancing nutrient availability through microorganisms. It recycles organic waste, reduces environmental pollution, and offers a cost-effective, eco-friendly alternative to conventional fertilizers, making it an ideal solution for rural areas with low capital investment and potential for job creation and additional income.</w:t>
      </w:r>
      <w:r w:rsidR="00B416B3">
        <w:rPr>
          <w:rFonts w:ascii="Times New Roman" w:hAnsi="Times New Roman" w:cs="Times New Roman"/>
          <w:sz w:val="24"/>
          <w:szCs w:val="24"/>
          <w:lang w:bidi="hi-IN"/>
        </w:rPr>
        <w:t xml:space="preserve"> </w:t>
      </w:r>
      <w:r w:rsidR="007C1BA7" w:rsidRPr="00294031">
        <w:rPr>
          <w:rFonts w:ascii="Times New Roman" w:hAnsi="Times New Roman" w:cs="Times New Roman"/>
          <w:sz w:val="24"/>
          <w:szCs w:val="24"/>
          <w:lang w:bidi="hi-IN"/>
        </w:rPr>
        <w:t xml:space="preserve">Understanding the extent to which </w:t>
      </w:r>
      <w:r w:rsidR="007C1BA7" w:rsidRPr="00294031">
        <w:rPr>
          <w:rFonts w:ascii="Times New Roman" w:hAnsi="Times New Roman" w:cs="Times New Roman"/>
          <w:sz w:val="24"/>
          <w:szCs w:val="24"/>
          <w:lang w:bidi="hi-IN"/>
        </w:rPr>
        <w:lastRenderedPageBreak/>
        <w:t xml:space="preserve">vermicompost can replace nutrient fertilizers is crucial. </w:t>
      </w:r>
      <w:r w:rsidR="00882F89" w:rsidRPr="00882F89">
        <w:rPr>
          <w:rFonts w:ascii="Times New Roman" w:eastAsia="Times New Roman" w:hAnsi="Times New Roman" w:cs="Times New Roman"/>
          <w:sz w:val="24"/>
          <w:szCs w:val="24"/>
          <w:lang w:eastAsia="en-IN" w:bidi="hi-IN"/>
        </w:rPr>
        <w:t>In light of this, the current study was conducted to assess how Integrated Nutrient Management (INM) affects French bean yield. Thus, assessing its potential in the eastern Uttar Pradesh region is the main goal of this study.</w:t>
      </w:r>
    </w:p>
    <w:p w14:paraId="16CB396F" w14:textId="3CE13533" w:rsidR="005B1724" w:rsidRPr="00294031" w:rsidRDefault="005B1724" w:rsidP="0012426E">
      <w:pPr>
        <w:autoSpaceDE w:val="0"/>
        <w:autoSpaceDN w:val="0"/>
        <w:adjustRightInd w:val="0"/>
        <w:spacing w:after="0" w:line="360" w:lineRule="auto"/>
        <w:jc w:val="both"/>
        <w:rPr>
          <w:rFonts w:ascii="Times New Roman" w:hAnsi="Times New Roman" w:cs="Times New Roman"/>
          <w:sz w:val="24"/>
          <w:szCs w:val="24"/>
          <w:lang w:bidi="hi-IN"/>
        </w:rPr>
      </w:pPr>
      <w:r w:rsidRPr="00E11B0A">
        <w:rPr>
          <w:rFonts w:ascii="Times New Roman" w:eastAsia="Times New Roman" w:hAnsi="Times New Roman" w:cs="Times New Roman"/>
          <w:b/>
          <w:bCs/>
          <w:sz w:val="24"/>
          <w:szCs w:val="26"/>
          <w:lang w:val="en-US"/>
        </w:rPr>
        <w:t xml:space="preserve">Method </w:t>
      </w:r>
      <w:r w:rsidR="0012426E">
        <w:rPr>
          <w:rFonts w:ascii="Times New Roman" w:eastAsia="Times New Roman" w:hAnsi="Times New Roman" w:cs="Times New Roman"/>
          <w:b/>
          <w:bCs/>
          <w:sz w:val="24"/>
          <w:szCs w:val="26"/>
          <w:lang w:val="en-US"/>
        </w:rPr>
        <w:t xml:space="preserve">and </w:t>
      </w:r>
      <w:r w:rsidRPr="00E11B0A">
        <w:rPr>
          <w:rFonts w:ascii="Times New Roman" w:eastAsia="Times New Roman" w:hAnsi="Times New Roman" w:cs="Times New Roman"/>
          <w:b/>
          <w:bCs/>
          <w:sz w:val="24"/>
          <w:szCs w:val="26"/>
          <w:lang w:val="en-US"/>
        </w:rPr>
        <w:t>materials</w:t>
      </w:r>
      <w:r w:rsidR="000B317B">
        <w:rPr>
          <w:rFonts w:ascii="Times New Roman" w:eastAsia="Times New Roman" w:hAnsi="Times New Roman" w:cs="Times New Roman"/>
          <w:b/>
          <w:bCs/>
          <w:sz w:val="24"/>
          <w:szCs w:val="26"/>
          <w:lang w:val="en-US"/>
        </w:rPr>
        <w:tab/>
      </w:r>
    </w:p>
    <w:p w14:paraId="5488660A" w14:textId="39FE5BAA" w:rsidR="00191B83" w:rsidRPr="00B939BD" w:rsidRDefault="000522E1" w:rsidP="00294031">
      <w:pPr>
        <w:spacing w:after="17" w:line="360" w:lineRule="auto"/>
        <w:ind w:right="-8"/>
        <w:jc w:val="both"/>
        <w:rPr>
          <w:rFonts w:ascii="Times New Roman" w:hAnsi="Times New Roman" w:cs="Times New Roman"/>
          <w:sz w:val="24"/>
          <w:szCs w:val="24"/>
        </w:rPr>
      </w:pPr>
      <w:r w:rsidRPr="000522E1">
        <w:rPr>
          <w:rFonts w:ascii="Times New Roman" w:eastAsia="Times New Roman" w:hAnsi="Times New Roman" w:cs="Times New Roman"/>
          <w:sz w:val="24"/>
          <w:szCs w:val="26"/>
        </w:rPr>
        <w:t>A field study was conducted at</w:t>
      </w:r>
      <w:r>
        <w:rPr>
          <w:rFonts w:ascii="Times New Roman" w:eastAsia="Times New Roman" w:hAnsi="Times New Roman" w:cs="Times New Roman"/>
          <w:sz w:val="24"/>
          <w:szCs w:val="26"/>
        </w:rPr>
        <w:t xml:space="preserve"> </w:t>
      </w:r>
      <w:r w:rsidR="005B1724">
        <w:rPr>
          <w:rFonts w:ascii="Times New Roman" w:eastAsia="Times New Roman" w:hAnsi="Times New Roman" w:cs="Times New Roman"/>
          <w:sz w:val="24"/>
          <w:szCs w:val="26"/>
          <w:lang w:val="en-US"/>
        </w:rPr>
        <w:t>Krishi Vigyan Kindra</w:t>
      </w:r>
      <w:r w:rsidR="001A0156">
        <w:rPr>
          <w:rFonts w:ascii="Times New Roman" w:eastAsia="Times New Roman" w:hAnsi="Times New Roman" w:cs="Times New Roman"/>
          <w:sz w:val="24"/>
          <w:szCs w:val="26"/>
          <w:lang w:val="en-US"/>
        </w:rPr>
        <w:t>-1,</w:t>
      </w:r>
      <w:r w:rsidR="005B1724" w:rsidRPr="00B762EB">
        <w:rPr>
          <w:rFonts w:ascii="Times New Roman" w:eastAsia="Times New Roman" w:hAnsi="Times New Roman" w:cs="Times New Roman"/>
          <w:sz w:val="24"/>
          <w:szCs w:val="26"/>
          <w:lang w:val="en-US"/>
        </w:rPr>
        <w:t xml:space="preserve"> </w:t>
      </w:r>
      <w:proofErr w:type="spellStart"/>
      <w:r w:rsidR="005B1724">
        <w:rPr>
          <w:rFonts w:ascii="Times New Roman" w:eastAsia="Times New Roman" w:hAnsi="Times New Roman" w:cs="Times New Roman"/>
          <w:sz w:val="24"/>
          <w:szCs w:val="26"/>
          <w:lang w:val="en-US"/>
        </w:rPr>
        <w:t>Kotwa</w:t>
      </w:r>
      <w:proofErr w:type="spellEnd"/>
      <w:r w:rsidR="005B1724">
        <w:rPr>
          <w:rFonts w:ascii="Times New Roman" w:eastAsia="Times New Roman" w:hAnsi="Times New Roman" w:cs="Times New Roman"/>
          <w:sz w:val="24"/>
          <w:szCs w:val="26"/>
          <w:lang w:val="en-US"/>
        </w:rPr>
        <w:t xml:space="preserve">, </w:t>
      </w:r>
      <w:proofErr w:type="spellStart"/>
      <w:r w:rsidR="005B1724" w:rsidRPr="00B762EB">
        <w:rPr>
          <w:rFonts w:ascii="Times New Roman" w:eastAsia="Times New Roman" w:hAnsi="Times New Roman" w:cs="Times New Roman"/>
          <w:sz w:val="24"/>
          <w:szCs w:val="26"/>
          <w:lang w:val="en-US"/>
        </w:rPr>
        <w:t>Azamgarh</w:t>
      </w:r>
      <w:proofErr w:type="spellEnd"/>
      <w:r w:rsidR="008E77B6">
        <w:rPr>
          <w:rFonts w:ascii="Times New Roman" w:eastAsia="Times New Roman" w:hAnsi="Times New Roman" w:cs="Times New Roman"/>
          <w:sz w:val="24"/>
          <w:szCs w:val="26"/>
          <w:lang w:val="en-US"/>
        </w:rPr>
        <w:t>, Uttar Pradesh (</w:t>
      </w:r>
      <w:r w:rsidR="00EF3100" w:rsidRPr="00EF3100">
        <w:rPr>
          <w:rFonts w:ascii="Times New Roman" w:eastAsia="Times New Roman" w:hAnsi="Times New Roman" w:cs="Times New Roman"/>
          <w:sz w:val="24"/>
          <w:szCs w:val="26"/>
        </w:rPr>
        <w:t>26° 34' 56.64" N</w:t>
      </w:r>
      <w:r w:rsidR="00EF3100">
        <w:rPr>
          <w:rFonts w:ascii="Times New Roman" w:eastAsia="Times New Roman" w:hAnsi="Times New Roman" w:cs="Times New Roman"/>
          <w:sz w:val="24"/>
          <w:szCs w:val="26"/>
        </w:rPr>
        <w:t xml:space="preserve"> </w:t>
      </w:r>
      <w:r w:rsidR="008E77B6" w:rsidRPr="00B762EB">
        <w:rPr>
          <w:rFonts w:ascii="Times New Roman" w:eastAsia="Times New Roman" w:hAnsi="Times New Roman" w:cs="Times New Roman"/>
          <w:sz w:val="24"/>
          <w:szCs w:val="26"/>
          <w:lang w:val="en-US"/>
        </w:rPr>
        <w:t xml:space="preserve">and </w:t>
      </w:r>
      <w:r w:rsidR="00EF3100" w:rsidRPr="00EF3100">
        <w:rPr>
          <w:rFonts w:ascii="Times New Roman" w:eastAsia="Times New Roman" w:hAnsi="Times New Roman" w:cs="Times New Roman"/>
          <w:sz w:val="24"/>
          <w:szCs w:val="26"/>
        </w:rPr>
        <w:t>83° 25' 16.32" E</w:t>
      </w:r>
      <w:r w:rsidR="00AC2B09">
        <w:rPr>
          <w:rFonts w:ascii="Times New Roman" w:eastAsia="Times New Roman" w:hAnsi="Times New Roman" w:cs="Times New Roman"/>
          <w:sz w:val="24"/>
          <w:szCs w:val="26"/>
          <w:lang w:val="en-US"/>
        </w:rPr>
        <w:t>)</w:t>
      </w:r>
      <w:r w:rsidR="008E77B6">
        <w:rPr>
          <w:rFonts w:ascii="Times New Roman" w:eastAsia="Times New Roman" w:hAnsi="Times New Roman" w:cs="Times New Roman"/>
          <w:sz w:val="24"/>
          <w:szCs w:val="26"/>
          <w:lang w:val="en-US"/>
        </w:rPr>
        <w:t xml:space="preserve"> and</w:t>
      </w:r>
      <w:r w:rsidR="008E77B6" w:rsidRPr="00B762EB">
        <w:rPr>
          <w:rFonts w:ascii="Times New Roman" w:eastAsia="Times New Roman" w:hAnsi="Times New Roman" w:cs="Times New Roman"/>
          <w:sz w:val="24"/>
          <w:szCs w:val="26"/>
          <w:lang w:val="en-US"/>
        </w:rPr>
        <w:t xml:space="preserve"> above mean sea level</w:t>
      </w:r>
      <w:r w:rsidR="008E77B6">
        <w:rPr>
          <w:rFonts w:ascii="Times New Roman" w:eastAsia="Times New Roman" w:hAnsi="Times New Roman" w:cs="Times New Roman"/>
          <w:sz w:val="24"/>
          <w:szCs w:val="26"/>
          <w:lang w:val="en-US"/>
        </w:rPr>
        <w:t xml:space="preserve"> </w:t>
      </w:r>
      <w:r w:rsidR="00AC2B09">
        <w:rPr>
          <w:rFonts w:ascii="Times New Roman" w:eastAsia="Times New Roman" w:hAnsi="Times New Roman" w:cs="Times New Roman"/>
          <w:sz w:val="24"/>
          <w:szCs w:val="26"/>
          <w:lang w:val="en-US"/>
        </w:rPr>
        <w:t>84</w:t>
      </w:r>
      <w:r w:rsidR="008E77B6" w:rsidRPr="00B762EB">
        <w:rPr>
          <w:rFonts w:ascii="Times New Roman" w:eastAsia="Times New Roman" w:hAnsi="Times New Roman" w:cs="Times New Roman"/>
          <w:sz w:val="24"/>
          <w:szCs w:val="26"/>
          <w:lang w:val="en-US"/>
        </w:rPr>
        <w:t xml:space="preserve"> </w:t>
      </w:r>
      <w:r w:rsidR="00496B3E">
        <w:rPr>
          <w:rFonts w:ascii="Times New Roman" w:eastAsia="Times New Roman" w:hAnsi="Times New Roman" w:cs="Times New Roman"/>
          <w:sz w:val="24"/>
          <w:szCs w:val="26"/>
          <w:lang w:val="en-US"/>
        </w:rPr>
        <w:t>meters</w:t>
      </w:r>
      <w:r w:rsidR="00AC2B09">
        <w:rPr>
          <w:rFonts w:ascii="Times New Roman" w:eastAsia="Times New Roman" w:hAnsi="Times New Roman" w:cs="Times New Roman"/>
          <w:sz w:val="24"/>
          <w:szCs w:val="26"/>
          <w:lang w:val="en-US"/>
        </w:rPr>
        <w:t>,</w:t>
      </w:r>
      <w:r w:rsidR="008E77B6">
        <w:rPr>
          <w:rFonts w:ascii="Times New Roman" w:eastAsia="Times New Roman" w:hAnsi="Times New Roman" w:cs="Times New Roman"/>
          <w:sz w:val="24"/>
          <w:szCs w:val="26"/>
          <w:lang w:val="en-US"/>
        </w:rPr>
        <w:t xml:space="preserve"> </w:t>
      </w:r>
      <w:r w:rsidR="005B1724" w:rsidRPr="00B762EB">
        <w:rPr>
          <w:rFonts w:ascii="Times New Roman" w:eastAsia="Times New Roman" w:hAnsi="Times New Roman" w:cs="Times New Roman"/>
          <w:sz w:val="24"/>
          <w:szCs w:val="26"/>
          <w:lang w:val="en-US"/>
        </w:rPr>
        <w:t>during Rabi season year</w:t>
      </w:r>
      <w:r w:rsidR="00655FD8">
        <w:rPr>
          <w:rFonts w:ascii="Times New Roman" w:eastAsia="Times New Roman" w:hAnsi="Times New Roman" w:cs="Times New Roman"/>
          <w:sz w:val="24"/>
          <w:szCs w:val="26"/>
          <w:lang w:val="en-US"/>
        </w:rPr>
        <w:t>s</w:t>
      </w:r>
      <w:r w:rsidR="005B1724" w:rsidRPr="00B762EB">
        <w:rPr>
          <w:rFonts w:ascii="Times New Roman" w:eastAsia="Times New Roman" w:hAnsi="Times New Roman" w:cs="Times New Roman"/>
          <w:sz w:val="24"/>
          <w:szCs w:val="26"/>
          <w:lang w:val="en-US"/>
        </w:rPr>
        <w:t xml:space="preserve"> 2022-2023 and 2023-24. </w:t>
      </w:r>
      <w:r w:rsidR="00655FD8" w:rsidRPr="00B762EB">
        <w:rPr>
          <w:rFonts w:ascii="Times New Roman" w:eastAsia="Times New Roman" w:hAnsi="Times New Roman" w:cs="Times New Roman"/>
          <w:sz w:val="24"/>
          <w:szCs w:val="26"/>
          <w:lang w:val="en-US"/>
        </w:rPr>
        <w:t xml:space="preserve">Azamgarh district falls under </w:t>
      </w:r>
      <w:r w:rsidR="00655FD8">
        <w:rPr>
          <w:rFonts w:ascii="Times New Roman" w:eastAsia="Times New Roman" w:hAnsi="Times New Roman" w:cs="Times New Roman"/>
          <w:sz w:val="24"/>
          <w:szCs w:val="26"/>
          <w:lang w:val="en-US"/>
        </w:rPr>
        <w:t xml:space="preserve">the </w:t>
      </w:r>
      <w:r w:rsidR="00655FD8" w:rsidRPr="00B762EB">
        <w:rPr>
          <w:rFonts w:ascii="Times New Roman" w:eastAsia="Times New Roman" w:hAnsi="Times New Roman" w:cs="Times New Roman"/>
          <w:sz w:val="24"/>
          <w:szCs w:val="26"/>
          <w:lang w:val="en-US"/>
        </w:rPr>
        <w:t>8</w:t>
      </w:r>
      <w:r w:rsidR="00655FD8" w:rsidRPr="002C7C37">
        <w:rPr>
          <w:rFonts w:ascii="Times New Roman" w:eastAsia="Times New Roman" w:hAnsi="Times New Roman" w:cs="Times New Roman"/>
          <w:sz w:val="24"/>
          <w:szCs w:val="26"/>
          <w:vertAlign w:val="superscript"/>
          <w:lang w:val="en-US"/>
        </w:rPr>
        <w:t>th</w:t>
      </w:r>
      <w:r w:rsidR="00655FD8">
        <w:rPr>
          <w:rFonts w:ascii="Times New Roman" w:eastAsia="Times New Roman" w:hAnsi="Times New Roman" w:cs="Times New Roman"/>
          <w:sz w:val="24"/>
          <w:szCs w:val="26"/>
          <w:lang w:val="en-US"/>
        </w:rPr>
        <w:t xml:space="preserve"> </w:t>
      </w:r>
      <w:r w:rsidR="00655FD8" w:rsidRPr="00B762EB">
        <w:rPr>
          <w:rFonts w:ascii="Times New Roman" w:eastAsia="Times New Roman" w:hAnsi="Times New Roman" w:cs="Times New Roman"/>
          <w:sz w:val="24"/>
          <w:szCs w:val="26"/>
          <w:lang w:val="en-US"/>
        </w:rPr>
        <w:t xml:space="preserve">Eastern </w:t>
      </w:r>
      <w:r w:rsidR="008E77B6">
        <w:rPr>
          <w:rFonts w:ascii="Times New Roman" w:eastAsia="Times New Roman" w:hAnsi="Times New Roman" w:cs="Times New Roman"/>
          <w:sz w:val="24"/>
          <w:szCs w:val="26"/>
          <w:lang w:val="en-US"/>
        </w:rPr>
        <w:t>Plain</w:t>
      </w:r>
      <w:r w:rsidR="00655FD8" w:rsidRPr="00B762EB">
        <w:rPr>
          <w:rFonts w:ascii="Times New Roman" w:eastAsia="Times New Roman" w:hAnsi="Times New Roman" w:cs="Times New Roman"/>
          <w:sz w:val="24"/>
          <w:szCs w:val="26"/>
          <w:lang w:val="en-US"/>
        </w:rPr>
        <w:t xml:space="preserve"> </w:t>
      </w:r>
      <w:r w:rsidR="000D7859">
        <w:rPr>
          <w:rFonts w:ascii="Times New Roman" w:eastAsia="Times New Roman" w:hAnsi="Times New Roman" w:cs="Times New Roman"/>
          <w:sz w:val="24"/>
          <w:szCs w:val="26"/>
          <w:lang w:val="en-US"/>
        </w:rPr>
        <w:t>Argo</w:t>
      </w:r>
      <w:r w:rsidR="00655FD8">
        <w:rPr>
          <w:rFonts w:ascii="Times New Roman" w:eastAsia="Times New Roman" w:hAnsi="Times New Roman" w:cs="Times New Roman"/>
          <w:sz w:val="24"/>
          <w:szCs w:val="26"/>
          <w:lang w:val="en-US"/>
        </w:rPr>
        <w:t>-climatic</w:t>
      </w:r>
      <w:r w:rsidR="00655FD8" w:rsidRPr="00B762EB">
        <w:rPr>
          <w:rFonts w:ascii="Times New Roman" w:eastAsia="Times New Roman" w:hAnsi="Times New Roman" w:cs="Times New Roman"/>
          <w:sz w:val="24"/>
          <w:szCs w:val="26"/>
          <w:lang w:val="en-US"/>
        </w:rPr>
        <w:t xml:space="preserve"> zone of India</w:t>
      </w:r>
      <w:r w:rsidR="008E77B6">
        <w:rPr>
          <w:rFonts w:ascii="Times New Roman" w:eastAsia="Times New Roman" w:hAnsi="Times New Roman" w:cs="Times New Roman"/>
          <w:sz w:val="24"/>
          <w:szCs w:val="26"/>
          <w:lang w:val="en-US"/>
        </w:rPr>
        <w:t xml:space="preserve">. This region has a </w:t>
      </w:r>
      <w:r w:rsidR="008E77B6" w:rsidRPr="00051C43">
        <w:rPr>
          <w:rFonts w:ascii="Times New Roman" w:eastAsia="Times New Roman" w:hAnsi="Times New Roman" w:cs="Times New Roman"/>
          <w:sz w:val="24"/>
          <w:szCs w:val="26"/>
          <w:lang w:val="en-US"/>
        </w:rPr>
        <w:t xml:space="preserve">semi-arid to sub-humid </w:t>
      </w:r>
      <w:r w:rsidR="00496B3E">
        <w:rPr>
          <w:rFonts w:ascii="Times New Roman" w:eastAsia="Times New Roman" w:hAnsi="Times New Roman" w:cs="Times New Roman"/>
          <w:sz w:val="24"/>
          <w:szCs w:val="26"/>
          <w:lang w:val="en-US"/>
        </w:rPr>
        <w:t xml:space="preserve">and </w:t>
      </w:r>
      <w:r w:rsidR="008E77B6" w:rsidRPr="00051C43">
        <w:rPr>
          <w:rFonts w:ascii="Times New Roman" w:eastAsia="Times New Roman" w:hAnsi="Times New Roman" w:cs="Times New Roman"/>
          <w:sz w:val="24"/>
          <w:szCs w:val="26"/>
          <w:lang w:val="en-US"/>
        </w:rPr>
        <w:t>subtropical climate</w:t>
      </w:r>
      <w:r w:rsidR="00E654DB">
        <w:rPr>
          <w:rFonts w:ascii="Times New Roman" w:eastAsia="Times New Roman" w:hAnsi="Times New Roman" w:cs="Times New Roman"/>
          <w:sz w:val="24"/>
          <w:szCs w:val="26"/>
          <w:lang w:val="en-US"/>
        </w:rPr>
        <w:t xml:space="preserve">, experiencing </w:t>
      </w:r>
      <w:r w:rsidR="00E654DB" w:rsidRPr="00051C43">
        <w:rPr>
          <w:rFonts w:ascii="Times New Roman" w:eastAsia="Times New Roman" w:hAnsi="Times New Roman" w:cs="Times New Roman"/>
          <w:sz w:val="24"/>
          <w:szCs w:val="26"/>
          <w:lang w:val="en-US"/>
        </w:rPr>
        <w:t>1081.5 mm</w:t>
      </w:r>
      <w:r w:rsidR="008E77B6" w:rsidRPr="00051C43">
        <w:rPr>
          <w:rFonts w:ascii="Times New Roman" w:eastAsia="Times New Roman" w:hAnsi="Times New Roman" w:cs="Times New Roman"/>
          <w:sz w:val="24"/>
          <w:szCs w:val="26"/>
          <w:lang w:val="en-US"/>
        </w:rPr>
        <w:t xml:space="preserve"> </w:t>
      </w:r>
      <w:r w:rsidR="00E654DB">
        <w:rPr>
          <w:rFonts w:ascii="Times New Roman" w:eastAsia="Times New Roman" w:hAnsi="Times New Roman" w:cs="Times New Roman"/>
          <w:sz w:val="24"/>
          <w:szCs w:val="26"/>
          <w:lang w:val="en-US"/>
        </w:rPr>
        <w:t>rainfall</w:t>
      </w:r>
      <w:r w:rsidR="00B939BD">
        <w:rPr>
          <w:rFonts w:ascii="Times New Roman" w:eastAsia="Times New Roman" w:hAnsi="Times New Roman" w:cs="Times New Roman"/>
          <w:sz w:val="24"/>
          <w:szCs w:val="26"/>
          <w:lang w:val="en-US"/>
        </w:rPr>
        <w:t>,</w:t>
      </w:r>
      <w:r w:rsidR="00E654DB">
        <w:rPr>
          <w:rFonts w:ascii="Times New Roman" w:eastAsia="Times New Roman" w:hAnsi="Times New Roman" w:cs="Times New Roman"/>
          <w:sz w:val="24"/>
          <w:szCs w:val="26"/>
          <w:lang w:val="en-US"/>
        </w:rPr>
        <w:t xml:space="preserve"> and </w:t>
      </w:r>
      <w:r w:rsidR="00B939BD">
        <w:rPr>
          <w:rFonts w:ascii="Times New Roman" w:eastAsia="Times New Roman" w:hAnsi="Times New Roman" w:cs="Times New Roman"/>
          <w:sz w:val="24"/>
          <w:szCs w:val="26"/>
          <w:lang w:val="en-US"/>
        </w:rPr>
        <w:t>is subjected</w:t>
      </w:r>
      <w:r w:rsidR="00B939BD" w:rsidRPr="00B939BD">
        <w:rPr>
          <w:rFonts w:ascii="Times New Roman" w:eastAsia="Times New Roman" w:hAnsi="Times New Roman" w:cs="Times New Roman"/>
          <w:sz w:val="24"/>
          <w:szCs w:val="26"/>
          <w:lang w:val="en-US"/>
        </w:rPr>
        <w:t xml:space="preserve"> to harsh weather extremes, including intensely hot summers and frigid winters.</w:t>
      </w:r>
      <w:r w:rsidR="008E77B6" w:rsidRPr="00051C43">
        <w:rPr>
          <w:rFonts w:ascii="Times New Roman" w:eastAsia="Times New Roman" w:hAnsi="Times New Roman" w:cs="Times New Roman"/>
          <w:sz w:val="24"/>
          <w:szCs w:val="26"/>
          <w:lang w:val="en-US"/>
        </w:rPr>
        <w:t xml:space="preserve"> </w:t>
      </w:r>
      <w:r w:rsidR="003A60C5" w:rsidRPr="003A60C5">
        <w:rPr>
          <w:rFonts w:ascii="Times New Roman" w:eastAsia="Times New Roman" w:hAnsi="Times New Roman" w:cs="Times New Roman"/>
          <w:sz w:val="24"/>
          <w:szCs w:val="26"/>
        </w:rPr>
        <w:t>During the cropping period, total rainfall in 2022-23 was only 2.0 mm, much lower than the 59.5 mm recorded in 2023-24. However, rainfall distribution was more consistent in 2023-24.</w:t>
      </w:r>
      <w:r w:rsidR="003A60C5">
        <w:rPr>
          <w:rFonts w:ascii="Times New Roman" w:eastAsia="Times New Roman" w:hAnsi="Times New Roman" w:cs="Times New Roman"/>
          <w:sz w:val="24"/>
          <w:szCs w:val="26"/>
        </w:rPr>
        <w:t xml:space="preserve"> </w:t>
      </w:r>
      <w:r w:rsidR="00B939BD" w:rsidRPr="00B939BD">
        <w:rPr>
          <w:rFonts w:ascii="Times New Roman" w:hAnsi="Times New Roman" w:cs="Times New Roman"/>
          <w:sz w:val="24"/>
          <w:szCs w:val="24"/>
        </w:rPr>
        <w:t>The sandy clay loam soil in the experimental field was deep, flat, well-drained, low in organic carbon (0.42%), and had a medium amount of nitrogen (338 kg per hectare), phosphorus (15 kg per hectare), and potassium (189 kg per hectare). Crops respond well to NPKS fertilizers, and the soil's reactivity ranges from neutral to slightly alkaline.</w:t>
      </w:r>
      <w:r w:rsidR="000013EA" w:rsidRPr="002C44B8">
        <w:rPr>
          <w:rFonts w:ascii="Times New Roman" w:hAnsi="Times New Roman" w:cs="Times New Roman"/>
          <w:sz w:val="24"/>
          <w:szCs w:val="24"/>
        </w:rPr>
        <w:t xml:space="preserve"> </w:t>
      </w:r>
    </w:p>
    <w:p w14:paraId="704AB2A0" w14:textId="5F6FFA37" w:rsidR="007B76F0" w:rsidRPr="007B76F0" w:rsidRDefault="003A60C5" w:rsidP="007B76F0">
      <w:pPr>
        <w:spacing w:after="17" w:line="360" w:lineRule="auto"/>
        <w:ind w:right="-8" w:firstLine="720"/>
        <w:jc w:val="both"/>
        <w:rPr>
          <w:rFonts w:ascii="Times New Roman" w:hAnsi="Times New Roman" w:cs="Times New Roman"/>
          <w:spacing w:val="-2"/>
          <w:sz w:val="24"/>
          <w:szCs w:val="24"/>
        </w:rPr>
      </w:pPr>
      <w:r>
        <w:rPr>
          <w:rFonts w:ascii="Times New Roman" w:hAnsi="Times New Roman" w:cs="Times New Roman"/>
          <w:sz w:val="24"/>
          <w:szCs w:val="24"/>
        </w:rPr>
        <w:t>In</w:t>
      </w:r>
      <w:r w:rsidR="00191B83">
        <w:rPr>
          <w:rFonts w:ascii="Times New Roman" w:hAnsi="Times New Roman" w:cs="Times New Roman"/>
          <w:sz w:val="24"/>
          <w:szCs w:val="24"/>
        </w:rPr>
        <w:t xml:space="preserve"> </w:t>
      </w:r>
      <w:r w:rsidR="001C1458">
        <w:rPr>
          <w:rFonts w:ascii="Times New Roman" w:hAnsi="Times New Roman" w:cs="Times New Roman"/>
          <w:sz w:val="24"/>
          <w:szCs w:val="24"/>
        </w:rPr>
        <w:t xml:space="preserve">the </w:t>
      </w:r>
      <w:r w:rsidR="00191B83">
        <w:rPr>
          <w:rFonts w:ascii="Times New Roman" w:hAnsi="Times New Roman" w:cs="Times New Roman"/>
          <w:sz w:val="24"/>
          <w:szCs w:val="24"/>
        </w:rPr>
        <w:t>field</w:t>
      </w:r>
      <w:r w:rsidR="00B939BD">
        <w:rPr>
          <w:rFonts w:ascii="Times New Roman" w:hAnsi="Times New Roman" w:cs="Times New Roman"/>
          <w:sz w:val="24"/>
          <w:szCs w:val="24"/>
        </w:rPr>
        <w:t>,</w:t>
      </w:r>
      <w:r w:rsidR="00191B83">
        <w:rPr>
          <w:rFonts w:ascii="Times New Roman" w:hAnsi="Times New Roman" w:cs="Times New Roman"/>
          <w:sz w:val="24"/>
          <w:szCs w:val="24"/>
        </w:rPr>
        <w:t xml:space="preserve"> </w:t>
      </w:r>
      <w:r w:rsidR="001C1458">
        <w:rPr>
          <w:rFonts w:ascii="Times New Roman" w:hAnsi="Times New Roman" w:cs="Times New Roman"/>
          <w:sz w:val="24"/>
          <w:szCs w:val="24"/>
        </w:rPr>
        <w:t xml:space="preserve">the </w:t>
      </w:r>
      <w:r w:rsidR="00191B83" w:rsidRPr="00D94F35">
        <w:rPr>
          <w:rFonts w:ascii="Times New Roman" w:hAnsi="Times New Roman" w:cs="Times New Roman"/>
          <w:sz w:val="24"/>
          <w:szCs w:val="24"/>
        </w:rPr>
        <w:t xml:space="preserve">experiment comprised 20 treatments </w:t>
      </w:r>
      <w:r w:rsidR="001135E2">
        <w:rPr>
          <w:rFonts w:ascii="Times New Roman" w:hAnsi="Times New Roman" w:cs="Times New Roman"/>
          <w:sz w:val="24"/>
          <w:szCs w:val="24"/>
        </w:rPr>
        <w:t>combined</w:t>
      </w:r>
      <w:r w:rsidR="00890DDF">
        <w:rPr>
          <w:rFonts w:ascii="Times New Roman" w:hAnsi="Times New Roman" w:cs="Times New Roman"/>
          <w:sz w:val="24"/>
          <w:szCs w:val="24"/>
        </w:rPr>
        <w:t xml:space="preserve"> with </w:t>
      </w:r>
      <w:r w:rsidR="001135E2">
        <w:rPr>
          <w:rFonts w:ascii="Times New Roman" w:hAnsi="Times New Roman" w:cs="Times New Roman"/>
          <w:sz w:val="24"/>
          <w:szCs w:val="24"/>
        </w:rPr>
        <w:t xml:space="preserve">four </w:t>
      </w:r>
      <w:r w:rsidR="00890DDF">
        <w:rPr>
          <w:rFonts w:ascii="Times New Roman" w:hAnsi="Times New Roman" w:cs="Times New Roman"/>
          <w:sz w:val="24"/>
          <w:szCs w:val="24"/>
        </w:rPr>
        <w:t xml:space="preserve">varieties </w:t>
      </w:r>
      <w:r w:rsidR="001135E2">
        <w:rPr>
          <w:rFonts w:ascii="Times New Roman" w:hAnsi="Times New Roman" w:cs="Times New Roman"/>
          <w:spacing w:val="-2"/>
          <w:sz w:val="24"/>
          <w:szCs w:val="24"/>
        </w:rPr>
        <w:t xml:space="preserve">i.e. </w:t>
      </w:r>
      <w:r w:rsidR="001135E2" w:rsidRPr="00D94F35">
        <w:rPr>
          <w:rFonts w:ascii="Times New Roman" w:hAnsi="Times New Roman" w:cs="Times New Roman"/>
          <w:sz w:val="24"/>
          <w:szCs w:val="24"/>
        </w:rPr>
        <w:t>Kash</w:t>
      </w:r>
      <w:r w:rsidR="001135E2">
        <w:rPr>
          <w:rFonts w:ascii="Times New Roman" w:hAnsi="Times New Roman" w:cs="Times New Roman"/>
          <w:sz w:val="24"/>
          <w:szCs w:val="24"/>
        </w:rPr>
        <w:t xml:space="preserve">i </w:t>
      </w:r>
      <w:proofErr w:type="spellStart"/>
      <w:r w:rsidR="001135E2">
        <w:rPr>
          <w:rFonts w:ascii="Times New Roman" w:hAnsi="Times New Roman" w:cs="Times New Roman"/>
          <w:sz w:val="24"/>
          <w:szCs w:val="24"/>
        </w:rPr>
        <w:t>Rajhans</w:t>
      </w:r>
      <w:proofErr w:type="spellEnd"/>
      <w:r w:rsidR="001135E2">
        <w:rPr>
          <w:rFonts w:ascii="Times New Roman" w:hAnsi="Times New Roman" w:cs="Times New Roman"/>
          <w:sz w:val="24"/>
          <w:szCs w:val="24"/>
        </w:rPr>
        <w:t xml:space="preserve">, </w:t>
      </w:r>
      <w:r w:rsidR="001135E2" w:rsidRPr="00D94F35">
        <w:rPr>
          <w:rFonts w:ascii="Times New Roman" w:hAnsi="Times New Roman" w:cs="Times New Roman"/>
          <w:sz w:val="24"/>
          <w:szCs w:val="24"/>
        </w:rPr>
        <w:t>Kash</w:t>
      </w:r>
      <w:r w:rsidR="001135E2">
        <w:rPr>
          <w:rFonts w:ascii="Times New Roman" w:hAnsi="Times New Roman" w:cs="Times New Roman"/>
          <w:sz w:val="24"/>
          <w:szCs w:val="24"/>
        </w:rPr>
        <w:t xml:space="preserve">i </w:t>
      </w:r>
      <w:proofErr w:type="spellStart"/>
      <w:r w:rsidR="001135E2">
        <w:rPr>
          <w:rFonts w:ascii="Times New Roman" w:hAnsi="Times New Roman" w:cs="Times New Roman"/>
          <w:sz w:val="24"/>
          <w:szCs w:val="24"/>
        </w:rPr>
        <w:t>Sampann</w:t>
      </w:r>
      <w:proofErr w:type="spellEnd"/>
      <w:r w:rsidR="001135E2">
        <w:rPr>
          <w:rFonts w:ascii="Times New Roman" w:hAnsi="Times New Roman" w:cs="Times New Roman"/>
          <w:sz w:val="24"/>
          <w:szCs w:val="24"/>
        </w:rPr>
        <w:t xml:space="preserve">, HUR-15, and HUR-137 of </w:t>
      </w:r>
      <w:r w:rsidR="001135E2" w:rsidRPr="00A17EEA">
        <w:rPr>
          <w:rFonts w:ascii="Times New Roman" w:hAnsi="Times New Roman" w:cs="Times New Roman"/>
          <w:spacing w:val="-2"/>
          <w:sz w:val="24"/>
          <w:szCs w:val="24"/>
        </w:rPr>
        <w:t>French beans</w:t>
      </w:r>
      <w:r w:rsidR="001135E2">
        <w:rPr>
          <w:rFonts w:ascii="Times New Roman" w:hAnsi="Times New Roman" w:cs="Times New Roman"/>
          <w:sz w:val="24"/>
          <w:szCs w:val="24"/>
        </w:rPr>
        <w:t xml:space="preserve">, </w:t>
      </w:r>
      <w:r w:rsidR="00890DDF">
        <w:rPr>
          <w:rFonts w:ascii="Times New Roman" w:hAnsi="Times New Roman" w:cs="Times New Roman"/>
          <w:sz w:val="24"/>
          <w:szCs w:val="24"/>
        </w:rPr>
        <w:t>and</w:t>
      </w:r>
      <w:r w:rsidR="00191B83">
        <w:rPr>
          <w:rFonts w:ascii="Times New Roman" w:hAnsi="Times New Roman" w:cs="Times New Roman"/>
          <w:sz w:val="24"/>
          <w:szCs w:val="24"/>
        </w:rPr>
        <w:t xml:space="preserve"> </w:t>
      </w:r>
      <w:r w:rsidR="001135E2">
        <w:rPr>
          <w:rFonts w:ascii="Times New Roman" w:hAnsi="Times New Roman" w:cs="Times New Roman"/>
          <w:sz w:val="24"/>
          <w:szCs w:val="24"/>
        </w:rPr>
        <w:t xml:space="preserve">five integrated nutrient management </w:t>
      </w:r>
      <w:r w:rsidR="001135E2">
        <w:rPr>
          <w:rFonts w:ascii="Times New Roman" w:hAnsi="Times New Roman" w:cs="Times New Roman"/>
          <w:spacing w:val="-2"/>
          <w:sz w:val="24"/>
          <w:szCs w:val="24"/>
        </w:rPr>
        <w:t>levels</w:t>
      </w:r>
      <w:r w:rsidR="001135E2" w:rsidRPr="00A17EEA">
        <w:rPr>
          <w:rFonts w:ascii="Times New Roman" w:hAnsi="Times New Roman" w:cs="Times New Roman"/>
          <w:spacing w:val="-2"/>
          <w:sz w:val="24"/>
          <w:szCs w:val="24"/>
        </w:rPr>
        <w:t xml:space="preserve"> of inorganic fertilizer and vermicompost (VC) to supply </w:t>
      </w:r>
      <w:r w:rsidR="001135E2">
        <w:rPr>
          <w:rFonts w:ascii="Times New Roman" w:hAnsi="Times New Roman" w:cs="Times New Roman"/>
          <w:spacing w:val="-2"/>
          <w:sz w:val="24"/>
          <w:szCs w:val="24"/>
        </w:rPr>
        <w:t xml:space="preserve">the </w:t>
      </w:r>
      <w:r w:rsidR="001135E2" w:rsidRPr="00A17EEA">
        <w:rPr>
          <w:rFonts w:ascii="Times New Roman" w:hAnsi="Times New Roman" w:cs="Times New Roman"/>
          <w:spacing w:val="-2"/>
          <w:sz w:val="24"/>
          <w:szCs w:val="24"/>
        </w:rPr>
        <w:t xml:space="preserve">recommended dose of </w:t>
      </w:r>
      <w:r w:rsidR="001135E2">
        <w:rPr>
          <w:rFonts w:ascii="Times New Roman" w:hAnsi="Times New Roman" w:cs="Times New Roman"/>
          <w:spacing w:val="-2"/>
          <w:sz w:val="24"/>
          <w:szCs w:val="24"/>
        </w:rPr>
        <w:t>nutrients</w:t>
      </w:r>
      <w:r w:rsidR="00A17EEA" w:rsidRPr="00A17EEA">
        <w:rPr>
          <w:rFonts w:ascii="Times New Roman" w:hAnsi="Times New Roman" w:cs="Times New Roman"/>
          <w:spacing w:val="-2"/>
          <w:sz w:val="24"/>
          <w:szCs w:val="24"/>
        </w:rPr>
        <w:t xml:space="preserve">. </w:t>
      </w:r>
      <w:r w:rsidR="001C2FAD" w:rsidRPr="001C2FAD">
        <w:rPr>
          <w:rFonts w:ascii="Times New Roman" w:hAnsi="Times New Roman" w:cs="Times New Roman"/>
          <w:spacing w:val="-2"/>
          <w:sz w:val="24"/>
          <w:szCs w:val="24"/>
        </w:rPr>
        <w:t>Three replications of each treatment were included in the split-plot design of the field experiment.</w:t>
      </w:r>
      <w:r w:rsidR="001C2FAD">
        <w:rPr>
          <w:rFonts w:ascii="Times New Roman" w:hAnsi="Times New Roman" w:cs="Times New Roman"/>
          <w:spacing w:val="-2"/>
          <w:sz w:val="24"/>
          <w:szCs w:val="24"/>
        </w:rPr>
        <w:t xml:space="preserve"> </w:t>
      </w:r>
      <w:r w:rsidR="007C3E5E" w:rsidRPr="007C3E5E">
        <w:rPr>
          <w:rFonts w:ascii="Times New Roman" w:hAnsi="Times New Roman" w:cs="Times New Roman"/>
          <w:spacing w:val="-2"/>
          <w:sz w:val="24"/>
          <w:szCs w:val="24"/>
        </w:rPr>
        <w:t xml:space="preserve">The </w:t>
      </w:r>
      <w:r w:rsidR="007C3E5E">
        <w:rPr>
          <w:rFonts w:ascii="Times New Roman" w:hAnsi="Times New Roman" w:cs="Times New Roman"/>
          <w:spacing w:val="-2"/>
          <w:sz w:val="24"/>
          <w:szCs w:val="24"/>
        </w:rPr>
        <w:t>nutrient supply through</w:t>
      </w:r>
      <w:r w:rsidR="007C3E5E" w:rsidRPr="007C3E5E">
        <w:rPr>
          <w:rFonts w:ascii="Times New Roman" w:hAnsi="Times New Roman" w:cs="Times New Roman"/>
          <w:spacing w:val="-2"/>
          <w:sz w:val="24"/>
          <w:szCs w:val="24"/>
        </w:rPr>
        <w:t xml:space="preserve"> 100% RDF through fertilizers 75% RDF via fertilizers with 25% from vermicompost 50% RDF from fertilizers and 50% vermicompost 25% RDF through fertilizers with 75% vermicompost; and 100% RDN via vermicompost. Each </w:t>
      </w:r>
      <w:r w:rsidR="00282830">
        <w:rPr>
          <w:rFonts w:ascii="Times New Roman" w:hAnsi="Times New Roman" w:cs="Times New Roman"/>
          <w:spacing w:val="-2"/>
          <w:sz w:val="24"/>
          <w:szCs w:val="24"/>
        </w:rPr>
        <w:t>combination</w:t>
      </w:r>
      <w:r w:rsidR="007C3E5E">
        <w:rPr>
          <w:rFonts w:ascii="Times New Roman" w:hAnsi="Times New Roman" w:cs="Times New Roman"/>
          <w:spacing w:val="-2"/>
          <w:sz w:val="24"/>
          <w:szCs w:val="24"/>
        </w:rPr>
        <w:t xml:space="preserve"> of </w:t>
      </w:r>
      <w:r>
        <w:rPr>
          <w:rFonts w:ascii="Times New Roman" w:hAnsi="Times New Roman" w:cs="Times New Roman"/>
          <w:spacing w:val="-2"/>
          <w:sz w:val="24"/>
          <w:szCs w:val="24"/>
        </w:rPr>
        <w:t>INM</w:t>
      </w:r>
      <w:r w:rsidR="007C3E5E" w:rsidRPr="007C3E5E">
        <w:rPr>
          <w:rFonts w:ascii="Times New Roman" w:hAnsi="Times New Roman" w:cs="Times New Roman"/>
          <w:spacing w:val="-2"/>
          <w:sz w:val="24"/>
          <w:szCs w:val="24"/>
        </w:rPr>
        <w:t xml:space="preserve"> is applied to the respective </w:t>
      </w:r>
      <w:r>
        <w:rPr>
          <w:rFonts w:ascii="Times New Roman" w:hAnsi="Times New Roman" w:cs="Times New Roman"/>
          <w:spacing w:val="-2"/>
          <w:sz w:val="24"/>
          <w:szCs w:val="24"/>
        </w:rPr>
        <w:t>genotype</w:t>
      </w:r>
      <w:r w:rsidR="007C3E5E" w:rsidRPr="007C3E5E">
        <w:rPr>
          <w:rFonts w:ascii="Times New Roman" w:hAnsi="Times New Roman" w:cs="Times New Roman"/>
          <w:spacing w:val="-2"/>
          <w:sz w:val="24"/>
          <w:szCs w:val="24"/>
        </w:rPr>
        <w:t>s</w:t>
      </w:r>
      <w:r w:rsidR="00D86E46" w:rsidRPr="00D86E46">
        <w:rPr>
          <w:rFonts w:ascii="Times New Roman" w:hAnsi="Times New Roman" w:cs="Times New Roman"/>
          <w:spacing w:val="-2"/>
          <w:sz w:val="24"/>
          <w:szCs w:val="24"/>
        </w:rPr>
        <w:t>. The N, P</w:t>
      </w:r>
      <w:r w:rsidR="00C835DE">
        <w:rPr>
          <w:rFonts w:ascii="Times New Roman" w:hAnsi="Times New Roman" w:cs="Times New Roman"/>
          <w:spacing w:val="-2"/>
          <w:sz w:val="24"/>
          <w:szCs w:val="24"/>
        </w:rPr>
        <w:t xml:space="preserve"> K</w:t>
      </w:r>
      <w:r w:rsidR="00D86E46" w:rsidRPr="00D86E46">
        <w:rPr>
          <w:rFonts w:ascii="Times New Roman" w:hAnsi="Times New Roman" w:cs="Times New Roman"/>
          <w:spacing w:val="-2"/>
          <w:sz w:val="24"/>
          <w:szCs w:val="24"/>
        </w:rPr>
        <w:t xml:space="preserve"> and </w:t>
      </w:r>
      <w:r w:rsidR="00C835DE">
        <w:rPr>
          <w:rFonts w:ascii="Times New Roman" w:hAnsi="Times New Roman" w:cs="Times New Roman"/>
          <w:spacing w:val="-2"/>
          <w:sz w:val="24"/>
          <w:szCs w:val="24"/>
        </w:rPr>
        <w:t>S</w:t>
      </w:r>
      <w:r w:rsidR="00D86E46" w:rsidRPr="00D86E46">
        <w:rPr>
          <w:rFonts w:ascii="Times New Roman" w:hAnsi="Times New Roman" w:cs="Times New Roman"/>
          <w:spacing w:val="-2"/>
          <w:sz w:val="24"/>
          <w:szCs w:val="24"/>
        </w:rPr>
        <w:t xml:space="preserve"> content vermicompost (1.71%, 1.15%</w:t>
      </w:r>
      <w:r w:rsidR="007B76F0">
        <w:rPr>
          <w:rFonts w:ascii="Times New Roman" w:hAnsi="Times New Roman" w:cs="Times New Roman"/>
          <w:spacing w:val="-2"/>
          <w:sz w:val="24"/>
          <w:szCs w:val="24"/>
        </w:rPr>
        <w:t xml:space="preserve"> </w:t>
      </w:r>
      <w:r w:rsidR="00D86E46" w:rsidRPr="00D86E46">
        <w:rPr>
          <w:rFonts w:ascii="Times New Roman" w:hAnsi="Times New Roman" w:cs="Times New Roman"/>
          <w:spacing w:val="-2"/>
          <w:sz w:val="24"/>
          <w:szCs w:val="24"/>
        </w:rPr>
        <w:t xml:space="preserve">1.06%). The </w:t>
      </w:r>
      <w:r w:rsidR="00925863">
        <w:rPr>
          <w:rFonts w:ascii="Times New Roman" w:hAnsi="Times New Roman" w:cs="Times New Roman"/>
          <w:spacing w:val="-2"/>
          <w:sz w:val="24"/>
          <w:szCs w:val="24"/>
        </w:rPr>
        <w:t>certified</w:t>
      </w:r>
      <w:r w:rsidR="00D86E46" w:rsidRPr="00D86E46">
        <w:rPr>
          <w:rFonts w:ascii="Times New Roman" w:hAnsi="Times New Roman" w:cs="Times New Roman"/>
          <w:spacing w:val="-2"/>
          <w:sz w:val="24"/>
          <w:szCs w:val="24"/>
        </w:rPr>
        <w:t xml:space="preserve"> seeds of </w:t>
      </w:r>
      <w:r w:rsidR="00282830">
        <w:rPr>
          <w:rFonts w:ascii="Times New Roman" w:hAnsi="Times New Roman" w:cs="Times New Roman"/>
          <w:spacing w:val="-2"/>
          <w:sz w:val="24"/>
          <w:szCs w:val="24"/>
        </w:rPr>
        <w:t xml:space="preserve">the </w:t>
      </w:r>
      <w:r w:rsidR="00D86E46" w:rsidRPr="00D86E46">
        <w:rPr>
          <w:rFonts w:ascii="Times New Roman" w:hAnsi="Times New Roman" w:cs="Times New Roman"/>
          <w:spacing w:val="-2"/>
          <w:sz w:val="24"/>
          <w:szCs w:val="24"/>
        </w:rPr>
        <w:t xml:space="preserve">French bean variety </w:t>
      </w:r>
      <w:r w:rsidR="00925863">
        <w:rPr>
          <w:rFonts w:ascii="Times New Roman" w:hAnsi="Times New Roman" w:cs="Times New Roman"/>
          <w:spacing w:val="-2"/>
          <w:sz w:val="24"/>
          <w:szCs w:val="24"/>
        </w:rPr>
        <w:t>were</w:t>
      </w:r>
      <w:r w:rsidR="00D86E46" w:rsidRPr="00D86E46">
        <w:rPr>
          <w:rFonts w:ascii="Times New Roman" w:hAnsi="Times New Roman" w:cs="Times New Roman"/>
          <w:spacing w:val="-2"/>
          <w:sz w:val="24"/>
          <w:szCs w:val="24"/>
        </w:rPr>
        <w:t xml:space="preserve"> </w:t>
      </w:r>
      <w:r>
        <w:rPr>
          <w:rFonts w:ascii="Times New Roman" w:hAnsi="Times New Roman" w:cs="Times New Roman"/>
          <w:spacing w:val="-2"/>
          <w:sz w:val="24"/>
          <w:szCs w:val="24"/>
        </w:rPr>
        <w:t>brought</w:t>
      </w:r>
      <w:r w:rsidR="00D86E46" w:rsidRPr="00D86E46">
        <w:rPr>
          <w:rFonts w:ascii="Times New Roman" w:hAnsi="Times New Roman" w:cs="Times New Roman"/>
          <w:spacing w:val="-2"/>
          <w:sz w:val="24"/>
          <w:szCs w:val="24"/>
        </w:rPr>
        <w:t xml:space="preserve"> from </w:t>
      </w:r>
      <w:r w:rsidR="00282830">
        <w:rPr>
          <w:rFonts w:ascii="Times New Roman" w:hAnsi="Times New Roman" w:cs="Times New Roman"/>
          <w:spacing w:val="-2"/>
          <w:sz w:val="24"/>
          <w:szCs w:val="24"/>
        </w:rPr>
        <w:t xml:space="preserve">the </w:t>
      </w:r>
      <w:r w:rsidR="00925863">
        <w:rPr>
          <w:rFonts w:ascii="Times New Roman" w:hAnsi="Times New Roman" w:cs="Times New Roman"/>
          <w:spacing w:val="-2"/>
          <w:sz w:val="24"/>
          <w:szCs w:val="24"/>
        </w:rPr>
        <w:t>Indian Institute of Vegetable Science</w:t>
      </w:r>
      <w:r w:rsidR="00D86E46" w:rsidRPr="00D86E46">
        <w:rPr>
          <w:rFonts w:ascii="Times New Roman" w:hAnsi="Times New Roman" w:cs="Times New Roman"/>
          <w:spacing w:val="-2"/>
          <w:sz w:val="24"/>
          <w:szCs w:val="24"/>
        </w:rPr>
        <w:t xml:space="preserve">, </w:t>
      </w:r>
      <w:r w:rsidR="00925863">
        <w:rPr>
          <w:rFonts w:ascii="Times New Roman" w:hAnsi="Times New Roman" w:cs="Times New Roman"/>
          <w:spacing w:val="-2"/>
          <w:sz w:val="24"/>
          <w:szCs w:val="24"/>
        </w:rPr>
        <w:t>Varanasi</w:t>
      </w:r>
      <w:r w:rsidR="007B76F0">
        <w:rPr>
          <w:rFonts w:ascii="Times New Roman" w:hAnsi="Times New Roman" w:cs="Times New Roman"/>
          <w:spacing w:val="-2"/>
          <w:sz w:val="24"/>
          <w:szCs w:val="24"/>
        </w:rPr>
        <w:t>,</w:t>
      </w:r>
      <w:r w:rsidR="00925863">
        <w:rPr>
          <w:rFonts w:ascii="Times New Roman" w:hAnsi="Times New Roman" w:cs="Times New Roman"/>
          <w:spacing w:val="-2"/>
          <w:sz w:val="24"/>
          <w:szCs w:val="24"/>
        </w:rPr>
        <w:t xml:space="preserve"> and HUR</w:t>
      </w:r>
      <w:r w:rsidR="00C120C0">
        <w:rPr>
          <w:rFonts w:ascii="Times New Roman" w:hAnsi="Times New Roman" w:cs="Times New Roman"/>
          <w:spacing w:val="-2"/>
          <w:sz w:val="24"/>
          <w:szCs w:val="24"/>
        </w:rPr>
        <w:t>-</w:t>
      </w:r>
      <w:r w:rsidR="00F1604A">
        <w:rPr>
          <w:rFonts w:ascii="Times New Roman" w:hAnsi="Times New Roman" w:cs="Times New Roman"/>
          <w:spacing w:val="-2"/>
          <w:sz w:val="24"/>
          <w:szCs w:val="24"/>
        </w:rPr>
        <w:t xml:space="preserve"> 15 and HUR</w:t>
      </w:r>
      <w:r w:rsidR="00C120C0">
        <w:rPr>
          <w:rFonts w:ascii="Times New Roman" w:hAnsi="Times New Roman" w:cs="Times New Roman"/>
          <w:spacing w:val="-2"/>
          <w:sz w:val="24"/>
          <w:szCs w:val="24"/>
        </w:rPr>
        <w:t>-</w:t>
      </w:r>
      <w:r w:rsidR="00F1604A">
        <w:rPr>
          <w:rFonts w:ascii="Times New Roman" w:hAnsi="Times New Roman" w:cs="Times New Roman"/>
          <w:spacing w:val="-2"/>
          <w:sz w:val="24"/>
          <w:szCs w:val="24"/>
        </w:rPr>
        <w:t xml:space="preserve"> 137 from Banaras Hindu University, Varanasi.</w:t>
      </w:r>
      <w:r w:rsidR="00D86E46" w:rsidRPr="00D86E46">
        <w:rPr>
          <w:rFonts w:ascii="Times New Roman" w:hAnsi="Times New Roman" w:cs="Times New Roman"/>
          <w:spacing w:val="-2"/>
          <w:sz w:val="24"/>
          <w:szCs w:val="24"/>
        </w:rPr>
        <w:t xml:space="preserve"> </w:t>
      </w:r>
      <w:r w:rsidR="007B76F0" w:rsidRPr="007B76F0">
        <w:rPr>
          <w:rFonts w:ascii="Times New Roman" w:hAnsi="Times New Roman" w:cs="Times New Roman"/>
          <w:spacing w:val="-2"/>
          <w:sz w:val="24"/>
          <w:szCs w:val="24"/>
        </w:rPr>
        <w:t>The seeds were seeded by line sowing in a shallow furrow that was marked with a marker at a distance of 45 cm between rows and 15 cm between plants on November 02, 2022, for the first year, and November 03, 2023, for the second. The French bean seeds, with the exception of the absolute control, were treated with 250 grams/10 kg of Rhizobium, PSB, and Trichoderma before being dried in the shade and used for planting.</w:t>
      </w:r>
    </w:p>
    <w:p w14:paraId="70F8C888" w14:textId="7CB39C9B" w:rsidR="00C42D51" w:rsidRPr="0038073C" w:rsidRDefault="00D86E46" w:rsidP="001C2FAD">
      <w:pPr>
        <w:spacing w:after="17" w:line="360" w:lineRule="auto"/>
        <w:ind w:right="-8" w:firstLine="720"/>
        <w:jc w:val="both"/>
        <w:rPr>
          <w:rFonts w:ascii="Times New Roman" w:hAnsi="Times New Roman" w:cs="Times New Roman"/>
          <w:spacing w:val="-2"/>
          <w:sz w:val="24"/>
          <w:szCs w:val="24"/>
        </w:rPr>
      </w:pPr>
      <w:r w:rsidRPr="00D86E46">
        <w:rPr>
          <w:rFonts w:ascii="Times New Roman" w:hAnsi="Times New Roman" w:cs="Times New Roman"/>
          <w:spacing w:val="-2"/>
          <w:sz w:val="24"/>
          <w:szCs w:val="24"/>
        </w:rPr>
        <w:t>.</w:t>
      </w:r>
    </w:p>
    <w:p w14:paraId="0D0B4F2B" w14:textId="77777777" w:rsidR="00372BB9" w:rsidRDefault="00372BB9">
      <w:pPr>
        <w:rPr>
          <w:rFonts w:ascii="Times New Roman" w:hAnsi="Times New Roman" w:cs="Times New Roman"/>
          <w:b/>
          <w:bCs/>
          <w:spacing w:val="-2"/>
          <w:sz w:val="24"/>
          <w:szCs w:val="24"/>
        </w:rPr>
      </w:pPr>
    </w:p>
    <w:p w14:paraId="1EE44BFC" w14:textId="0FA376A5" w:rsidR="00AD7C81" w:rsidRDefault="00AD7C81">
      <w:pPr>
        <w:rPr>
          <w:rFonts w:ascii="Times New Roman" w:hAnsi="Times New Roman" w:cs="Times New Roman"/>
          <w:b/>
          <w:bCs/>
          <w:spacing w:val="-2"/>
          <w:sz w:val="24"/>
          <w:szCs w:val="24"/>
        </w:rPr>
      </w:pPr>
      <w:r w:rsidRPr="00AD7C81">
        <w:rPr>
          <w:rFonts w:ascii="Times New Roman" w:hAnsi="Times New Roman" w:cs="Times New Roman"/>
          <w:b/>
          <w:bCs/>
          <w:spacing w:val="-2"/>
          <w:sz w:val="24"/>
          <w:szCs w:val="24"/>
        </w:rPr>
        <w:lastRenderedPageBreak/>
        <w:t>Result and discussions</w:t>
      </w:r>
    </w:p>
    <w:p w14:paraId="0540493C" w14:textId="66D060F0" w:rsidR="009E421F" w:rsidRDefault="009E421F">
      <w:pPr>
        <w:rPr>
          <w:rFonts w:ascii="Times New Roman" w:hAnsi="Times New Roman" w:cs="Times New Roman"/>
          <w:b/>
          <w:bCs/>
          <w:spacing w:val="-2"/>
          <w:sz w:val="24"/>
          <w:szCs w:val="24"/>
        </w:rPr>
      </w:pPr>
      <w:r>
        <w:rPr>
          <w:rFonts w:ascii="Times New Roman" w:hAnsi="Times New Roman" w:cs="Times New Roman"/>
          <w:b/>
          <w:bCs/>
          <w:spacing w:val="-2"/>
          <w:sz w:val="24"/>
          <w:szCs w:val="24"/>
        </w:rPr>
        <w:t>1.0 Effect of INM on crop phenology</w:t>
      </w:r>
    </w:p>
    <w:p w14:paraId="6992B70F" w14:textId="6323C8B4" w:rsidR="00335C96" w:rsidRPr="00AD7C81" w:rsidRDefault="007B140E">
      <w:pPr>
        <w:rPr>
          <w:rFonts w:ascii="Times New Roman" w:hAnsi="Times New Roman" w:cs="Times New Roman"/>
          <w:b/>
          <w:bCs/>
          <w:spacing w:val="-2"/>
          <w:sz w:val="24"/>
          <w:szCs w:val="24"/>
        </w:rPr>
      </w:pPr>
      <w:r>
        <w:rPr>
          <w:rFonts w:ascii="Times New Roman" w:hAnsi="Times New Roman" w:cs="Times New Roman"/>
          <w:b/>
          <w:bCs/>
          <w:spacing w:val="-2"/>
          <w:sz w:val="24"/>
          <w:szCs w:val="24"/>
        </w:rPr>
        <w:t>1.</w:t>
      </w:r>
      <w:r w:rsidR="009E421F">
        <w:rPr>
          <w:rFonts w:ascii="Times New Roman" w:hAnsi="Times New Roman" w:cs="Times New Roman"/>
          <w:b/>
          <w:bCs/>
          <w:spacing w:val="-2"/>
          <w:sz w:val="24"/>
          <w:szCs w:val="24"/>
        </w:rPr>
        <w:t>1</w:t>
      </w:r>
      <w:r>
        <w:rPr>
          <w:rFonts w:ascii="Times New Roman" w:hAnsi="Times New Roman" w:cs="Times New Roman"/>
          <w:b/>
          <w:bCs/>
          <w:spacing w:val="-2"/>
          <w:sz w:val="24"/>
          <w:szCs w:val="24"/>
        </w:rPr>
        <w:t xml:space="preserve"> </w:t>
      </w:r>
      <w:r w:rsidR="00335C96">
        <w:rPr>
          <w:rFonts w:ascii="Times New Roman" w:hAnsi="Times New Roman" w:cs="Times New Roman"/>
          <w:b/>
          <w:bCs/>
          <w:spacing w:val="-2"/>
          <w:sz w:val="24"/>
          <w:szCs w:val="24"/>
        </w:rPr>
        <w:t>Days to germination.</w:t>
      </w:r>
    </w:p>
    <w:p w14:paraId="1E218B52" w14:textId="77777777" w:rsidR="002236A4" w:rsidRDefault="00AD7C81" w:rsidP="00E11C0B">
      <w:pPr>
        <w:spacing w:line="360" w:lineRule="auto"/>
        <w:jc w:val="both"/>
        <w:rPr>
          <w:rFonts w:ascii="Times New Roman" w:hAnsi="Times New Roman" w:cs="Times New Roman"/>
          <w:bCs/>
          <w:sz w:val="24"/>
          <w:szCs w:val="24"/>
        </w:rPr>
      </w:pPr>
      <w:r>
        <w:rPr>
          <w:rFonts w:ascii="Times New Roman" w:hAnsi="Times New Roman"/>
          <w:sz w:val="24"/>
          <w:szCs w:val="24"/>
        </w:rPr>
        <w:t>Treatment</w:t>
      </w:r>
      <w:r w:rsidRPr="003C3734">
        <w:rPr>
          <w:rFonts w:ascii="Times New Roman" w:hAnsi="Times New Roman"/>
          <w:sz w:val="24"/>
          <w:szCs w:val="24"/>
        </w:rPr>
        <w:t xml:space="preserve"> levels showed </w:t>
      </w:r>
      <w:r>
        <w:rPr>
          <w:rFonts w:ascii="Times New Roman" w:hAnsi="Times New Roman"/>
          <w:sz w:val="24"/>
          <w:szCs w:val="24"/>
        </w:rPr>
        <w:t>a non</w:t>
      </w:r>
      <w:r w:rsidRPr="00196475">
        <w:rPr>
          <w:rFonts w:ascii="Times New Roman" w:hAnsi="Times New Roman"/>
          <w:sz w:val="24"/>
          <w:szCs w:val="24"/>
        </w:rPr>
        <w:t xml:space="preserve">-significant positive effect on </w:t>
      </w:r>
      <w:r>
        <w:rPr>
          <w:rFonts w:ascii="Times New Roman" w:hAnsi="Times New Roman"/>
          <w:sz w:val="24"/>
          <w:szCs w:val="24"/>
        </w:rPr>
        <w:t xml:space="preserve">days to </w:t>
      </w:r>
      <w:r w:rsidR="009E421F">
        <w:rPr>
          <w:rFonts w:ascii="Times New Roman" w:hAnsi="Times New Roman" w:cs="Times New Roman"/>
          <w:bCs/>
          <w:sz w:val="24"/>
          <w:szCs w:val="24"/>
        </w:rPr>
        <w:t>g</w:t>
      </w:r>
      <w:r w:rsidRPr="00C631D5">
        <w:rPr>
          <w:rFonts w:ascii="Times New Roman" w:hAnsi="Times New Roman" w:cs="Times New Roman"/>
          <w:bCs/>
          <w:sz w:val="24"/>
          <w:szCs w:val="24"/>
        </w:rPr>
        <w:t xml:space="preserve">ermination </w:t>
      </w:r>
      <w:r>
        <w:rPr>
          <w:rFonts w:ascii="Times New Roman" w:hAnsi="Times New Roman" w:cs="Times New Roman"/>
          <w:bCs/>
          <w:sz w:val="24"/>
          <w:szCs w:val="24"/>
        </w:rPr>
        <w:t>m</w:t>
      </w:r>
      <w:r w:rsidRPr="00C631D5">
        <w:rPr>
          <w:rFonts w:ascii="Times New Roman" w:hAnsi="Times New Roman" w:cs="Times New Roman"/>
          <w:bCs/>
          <w:sz w:val="24"/>
          <w:szCs w:val="24"/>
        </w:rPr>
        <w:t xml:space="preserve">inimum days </w:t>
      </w:r>
      <w:r w:rsidR="00EB05E7">
        <w:rPr>
          <w:rFonts w:ascii="Times New Roman" w:hAnsi="Times New Roman" w:cs="Times New Roman"/>
          <w:bCs/>
          <w:sz w:val="24"/>
          <w:szCs w:val="24"/>
        </w:rPr>
        <w:t>were</w:t>
      </w:r>
      <w:r w:rsidRPr="00C631D5">
        <w:rPr>
          <w:rFonts w:ascii="Times New Roman" w:hAnsi="Times New Roman" w:cs="Times New Roman"/>
          <w:bCs/>
          <w:sz w:val="24"/>
          <w:szCs w:val="24"/>
        </w:rPr>
        <w:t xml:space="preserve"> observed in treatment T</w:t>
      </w:r>
      <w:r w:rsidRPr="00632335">
        <w:rPr>
          <w:rFonts w:ascii="Times New Roman" w:hAnsi="Times New Roman" w:cs="Times New Roman"/>
          <w:bCs/>
          <w:sz w:val="24"/>
          <w:szCs w:val="24"/>
          <w:vertAlign w:val="subscript"/>
        </w:rPr>
        <w:t>2</w:t>
      </w:r>
      <w:r>
        <w:rPr>
          <w:rFonts w:ascii="Times New Roman" w:hAnsi="Times New Roman" w:cs="Times New Roman"/>
          <w:bCs/>
          <w:sz w:val="24"/>
          <w:szCs w:val="24"/>
        </w:rPr>
        <w:t xml:space="preserve"> (6.98 DAS), followed by T</w:t>
      </w:r>
      <w:r w:rsidRPr="00632335">
        <w:rPr>
          <w:rFonts w:ascii="Times New Roman" w:hAnsi="Times New Roman" w:cs="Times New Roman"/>
          <w:bCs/>
          <w:sz w:val="24"/>
          <w:szCs w:val="24"/>
          <w:vertAlign w:val="subscript"/>
        </w:rPr>
        <w:t>5</w:t>
      </w:r>
      <w:r>
        <w:rPr>
          <w:rFonts w:ascii="Times New Roman" w:hAnsi="Times New Roman" w:cs="Times New Roman"/>
          <w:bCs/>
          <w:sz w:val="24"/>
          <w:szCs w:val="24"/>
        </w:rPr>
        <w:t>, T</w:t>
      </w:r>
      <w:r w:rsidRPr="00632335">
        <w:rPr>
          <w:rFonts w:ascii="Times New Roman" w:hAnsi="Times New Roman" w:cs="Times New Roman"/>
          <w:bCs/>
          <w:sz w:val="24"/>
          <w:szCs w:val="24"/>
          <w:vertAlign w:val="subscript"/>
        </w:rPr>
        <w:t>1</w:t>
      </w:r>
      <w:r>
        <w:rPr>
          <w:rFonts w:ascii="Times New Roman" w:hAnsi="Times New Roman" w:cs="Times New Roman"/>
          <w:bCs/>
          <w:sz w:val="24"/>
          <w:szCs w:val="24"/>
        </w:rPr>
        <w:t>, T</w:t>
      </w:r>
      <w:r w:rsidRPr="00632335">
        <w:rPr>
          <w:rFonts w:ascii="Times New Roman" w:hAnsi="Times New Roman" w:cs="Times New Roman"/>
          <w:bCs/>
          <w:sz w:val="24"/>
          <w:szCs w:val="24"/>
          <w:vertAlign w:val="subscript"/>
        </w:rPr>
        <w:t>4</w:t>
      </w:r>
      <w:r>
        <w:rPr>
          <w:rFonts w:ascii="Times New Roman" w:hAnsi="Times New Roman" w:cs="Times New Roman"/>
          <w:bCs/>
          <w:sz w:val="24"/>
          <w:szCs w:val="24"/>
        </w:rPr>
        <w:t>,</w:t>
      </w:r>
      <w:r w:rsidRPr="00C631D5">
        <w:rPr>
          <w:rFonts w:ascii="Times New Roman" w:hAnsi="Times New Roman" w:cs="Times New Roman"/>
          <w:bCs/>
          <w:sz w:val="24"/>
          <w:szCs w:val="24"/>
        </w:rPr>
        <w:t xml:space="preserve"> </w:t>
      </w:r>
      <w:r>
        <w:rPr>
          <w:rFonts w:ascii="Times New Roman" w:hAnsi="Times New Roman" w:cs="Times New Roman"/>
          <w:bCs/>
          <w:sz w:val="24"/>
          <w:szCs w:val="24"/>
        </w:rPr>
        <w:t xml:space="preserve">and </w:t>
      </w:r>
      <w:r w:rsidRPr="00C631D5">
        <w:rPr>
          <w:rFonts w:ascii="Times New Roman" w:hAnsi="Times New Roman" w:cs="Times New Roman"/>
          <w:bCs/>
          <w:sz w:val="24"/>
          <w:szCs w:val="24"/>
        </w:rPr>
        <w:t>maximum days of germination T</w:t>
      </w:r>
      <w:r w:rsidRPr="00632335">
        <w:rPr>
          <w:rFonts w:ascii="Times New Roman" w:hAnsi="Times New Roman" w:cs="Times New Roman"/>
          <w:bCs/>
          <w:sz w:val="24"/>
          <w:szCs w:val="24"/>
          <w:vertAlign w:val="subscript"/>
        </w:rPr>
        <w:t>3</w:t>
      </w:r>
      <w:r w:rsidR="006A1274">
        <w:rPr>
          <w:rFonts w:ascii="Times New Roman" w:hAnsi="Times New Roman" w:cs="Times New Roman"/>
          <w:bCs/>
          <w:sz w:val="24"/>
          <w:szCs w:val="24"/>
          <w:vertAlign w:val="subscript"/>
        </w:rPr>
        <w:t xml:space="preserve"> </w:t>
      </w:r>
      <w:r>
        <w:rPr>
          <w:rFonts w:ascii="Times New Roman" w:hAnsi="Times New Roman" w:cs="Times New Roman"/>
          <w:bCs/>
          <w:sz w:val="24"/>
          <w:szCs w:val="24"/>
        </w:rPr>
        <w:t xml:space="preserve">(7.28 DAS). </w:t>
      </w:r>
      <w:r w:rsidR="00DA7A1A">
        <w:rPr>
          <w:rFonts w:ascii="Times New Roman" w:hAnsi="Times New Roman"/>
          <w:sz w:val="24"/>
          <w:szCs w:val="24"/>
        </w:rPr>
        <w:t>In genotype also,</w:t>
      </w:r>
      <w:r w:rsidRPr="006105F3">
        <w:rPr>
          <w:rFonts w:ascii="Times New Roman" w:hAnsi="Times New Roman"/>
          <w:sz w:val="24"/>
          <w:szCs w:val="24"/>
        </w:rPr>
        <w:t xml:space="preserve"> </w:t>
      </w:r>
      <w:r>
        <w:rPr>
          <w:rFonts w:ascii="Times New Roman" w:hAnsi="Times New Roman"/>
          <w:sz w:val="24"/>
          <w:szCs w:val="24"/>
        </w:rPr>
        <w:t xml:space="preserve">data </w:t>
      </w:r>
      <w:r w:rsidRPr="006105F3">
        <w:rPr>
          <w:rFonts w:ascii="Times New Roman" w:hAnsi="Times New Roman"/>
          <w:sz w:val="24"/>
          <w:szCs w:val="24"/>
        </w:rPr>
        <w:t>non</w:t>
      </w:r>
      <w:r>
        <w:rPr>
          <w:rFonts w:ascii="Times New Roman" w:hAnsi="Times New Roman"/>
          <w:sz w:val="24"/>
          <w:szCs w:val="24"/>
        </w:rPr>
        <w:t>-</w:t>
      </w:r>
      <w:r w:rsidRPr="006105F3">
        <w:rPr>
          <w:rFonts w:ascii="Times New Roman" w:hAnsi="Times New Roman"/>
          <w:sz w:val="24"/>
          <w:szCs w:val="24"/>
        </w:rPr>
        <w:t xml:space="preserve">significant differences among various cultivars to </w:t>
      </w:r>
      <w:r>
        <w:rPr>
          <w:rFonts w:ascii="Times New Roman" w:hAnsi="Times New Roman"/>
          <w:sz w:val="24"/>
          <w:szCs w:val="24"/>
        </w:rPr>
        <w:t>days to</w:t>
      </w:r>
      <w:r w:rsidRPr="006105F3">
        <w:rPr>
          <w:rFonts w:ascii="Times New Roman" w:hAnsi="Times New Roman"/>
          <w:sz w:val="24"/>
          <w:szCs w:val="24"/>
        </w:rPr>
        <w:t xml:space="preserve"> germination</w:t>
      </w:r>
      <w:r>
        <w:rPr>
          <w:rFonts w:ascii="Times New Roman" w:hAnsi="Times New Roman"/>
          <w:sz w:val="24"/>
          <w:szCs w:val="24"/>
        </w:rPr>
        <w:t xml:space="preserve"> c</w:t>
      </w:r>
      <w:r>
        <w:rPr>
          <w:rFonts w:ascii="Times New Roman" w:hAnsi="Times New Roman" w:cs="Times New Roman"/>
          <w:bCs/>
          <w:sz w:val="24"/>
          <w:szCs w:val="24"/>
        </w:rPr>
        <w:t>ultivars m</w:t>
      </w:r>
      <w:r w:rsidRPr="00C631D5">
        <w:rPr>
          <w:rFonts w:ascii="Times New Roman" w:hAnsi="Times New Roman" w:cs="Times New Roman"/>
          <w:bCs/>
          <w:sz w:val="24"/>
          <w:szCs w:val="24"/>
        </w:rPr>
        <w:t>inimum days of germination was observed</w:t>
      </w:r>
      <w:r>
        <w:rPr>
          <w:rFonts w:ascii="Times New Roman" w:hAnsi="Times New Roman" w:cs="Times New Roman"/>
          <w:bCs/>
          <w:sz w:val="24"/>
          <w:szCs w:val="24"/>
        </w:rPr>
        <w:t>, HUR-137</w:t>
      </w:r>
      <w:r w:rsidR="00632335">
        <w:rPr>
          <w:rFonts w:ascii="Times New Roman" w:hAnsi="Times New Roman" w:cs="Times New Roman"/>
          <w:bCs/>
          <w:sz w:val="24"/>
          <w:szCs w:val="24"/>
        </w:rPr>
        <w:t xml:space="preserve"> </w:t>
      </w:r>
      <w:r>
        <w:rPr>
          <w:rFonts w:ascii="Times New Roman" w:hAnsi="Times New Roman" w:cs="Times New Roman"/>
          <w:bCs/>
          <w:sz w:val="24"/>
          <w:szCs w:val="24"/>
        </w:rPr>
        <w:t xml:space="preserve">(6.93 DAS), followed by Kashi </w:t>
      </w:r>
      <w:proofErr w:type="spellStart"/>
      <w:r>
        <w:rPr>
          <w:rFonts w:ascii="Times New Roman" w:hAnsi="Times New Roman" w:cs="Times New Roman"/>
          <w:bCs/>
          <w:sz w:val="24"/>
          <w:szCs w:val="24"/>
        </w:rPr>
        <w:t>Rajhans</w:t>
      </w:r>
      <w:proofErr w:type="spellEnd"/>
      <w:r>
        <w:rPr>
          <w:rFonts w:ascii="Times New Roman" w:hAnsi="Times New Roman" w:cs="Times New Roman"/>
          <w:bCs/>
          <w:sz w:val="24"/>
          <w:szCs w:val="24"/>
        </w:rPr>
        <w:t xml:space="preserve">, Kashi </w:t>
      </w:r>
      <w:proofErr w:type="spellStart"/>
      <w:r>
        <w:rPr>
          <w:rFonts w:ascii="Times New Roman" w:hAnsi="Times New Roman" w:cs="Times New Roman"/>
          <w:bCs/>
          <w:sz w:val="24"/>
          <w:szCs w:val="24"/>
        </w:rPr>
        <w:t>sampann</w:t>
      </w:r>
      <w:proofErr w:type="spellEnd"/>
      <w:r>
        <w:rPr>
          <w:rFonts w:ascii="Times New Roman" w:hAnsi="Times New Roman" w:cs="Times New Roman"/>
          <w:bCs/>
          <w:sz w:val="24"/>
          <w:szCs w:val="24"/>
        </w:rPr>
        <w:t xml:space="preserve">, </w:t>
      </w:r>
      <w:r w:rsidRPr="00C631D5">
        <w:rPr>
          <w:rFonts w:ascii="Times New Roman" w:hAnsi="Times New Roman" w:cs="Times New Roman"/>
          <w:bCs/>
          <w:sz w:val="24"/>
          <w:szCs w:val="24"/>
        </w:rPr>
        <w:t xml:space="preserve">maximum days of germination </w:t>
      </w:r>
      <w:r>
        <w:rPr>
          <w:rFonts w:ascii="Times New Roman" w:hAnsi="Times New Roman" w:cs="Times New Roman"/>
          <w:bCs/>
          <w:sz w:val="24"/>
          <w:szCs w:val="24"/>
        </w:rPr>
        <w:t xml:space="preserve">HUR-15 (7.44 DAS). </w:t>
      </w:r>
      <w:r w:rsidR="002236A4" w:rsidRPr="002236A4">
        <w:rPr>
          <w:rFonts w:ascii="Times New Roman" w:hAnsi="Times New Roman" w:cs="Times New Roman"/>
          <w:bCs/>
          <w:sz w:val="24"/>
          <w:szCs w:val="24"/>
        </w:rPr>
        <w:t>The bold-seeded character of some of the genotypes may be the cause of this outcome. Mal et al. (2024) and Kalauni et al. (2019) reported a similar finding.</w:t>
      </w:r>
    </w:p>
    <w:p w14:paraId="3D6B41AD" w14:textId="6248CE5C" w:rsidR="00AD7C81" w:rsidRPr="007B140E" w:rsidRDefault="006B2F34" w:rsidP="00E11C0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00AD7C81" w:rsidRPr="007B140E">
        <w:rPr>
          <w:rFonts w:ascii="Times New Roman" w:hAnsi="Times New Roman" w:cs="Times New Roman"/>
          <w:b/>
          <w:bCs/>
          <w:sz w:val="24"/>
          <w:szCs w:val="24"/>
        </w:rPr>
        <w:t>Seed germination (%)</w:t>
      </w:r>
    </w:p>
    <w:p w14:paraId="00BD0354" w14:textId="06B03F01" w:rsidR="002236A4" w:rsidRDefault="00B754C4" w:rsidP="002236A4">
      <w:pPr>
        <w:spacing w:line="360" w:lineRule="auto"/>
        <w:jc w:val="both"/>
        <w:rPr>
          <w:rFonts w:ascii="Times New Roman" w:hAnsi="Times New Roman" w:cs="Times New Roman"/>
          <w:bCs/>
          <w:sz w:val="24"/>
          <w:szCs w:val="24"/>
        </w:rPr>
      </w:pPr>
      <w:r w:rsidRPr="00B754C4">
        <w:rPr>
          <w:rFonts w:ascii="Times New Roman" w:hAnsi="Times New Roman"/>
          <w:sz w:val="24"/>
          <w:szCs w:val="24"/>
        </w:rPr>
        <w:t xml:space="preserve">Treatment </w:t>
      </w:r>
      <w:r w:rsidR="002236A4" w:rsidRPr="002236A4">
        <w:rPr>
          <w:rFonts w:ascii="Times New Roman" w:hAnsi="Times New Roman"/>
          <w:sz w:val="24"/>
          <w:szCs w:val="24"/>
        </w:rPr>
        <w:t xml:space="preserve">levels showed a non-significantly </w:t>
      </w:r>
      <w:proofErr w:type="spellStart"/>
      <w:r w:rsidR="002236A4" w:rsidRPr="002236A4">
        <w:rPr>
          <w:rFonts w:ascii="Times New Roman" w:hAnsi="Times New Roman"/>
          <w:sz w:val="24"/>
          <w:szCs w:val="24"/>
        </w:rPr>
        <w:t>favorable</w:t>
      </w:r>
      <w:proofErr w:type="spellEnd"/>
      <w:r w:rsidR="002236A4" w:rsidRPr="002236A4">
        <w:rPr>
          <w:rFonts w:ascii="Times New Roman" w:hAnsi="Times New Roman"/>
          <w:sz w:val="24"/>
          <w:szCs w:val="24"/>
        </w:rPr>
        <w:t xml:space="preserve"> impact</w:t>
      </w:r>
      <w:r w:rsidR="002236A4">
        <w:rPr>
          <w:rFonts w:ascii="Times New Roman" w:hAnsi="Times New Roman"/>
          <w:sz w:val="24"/>
          <w:szCs w:val="24"/>
        </w:rPr>
        <w:t xml:space="preserve"> </w:t>
      </w:r>
      <w:r w:rsidRPr="00B754C4">
        <w:rPr>
          <w:rFonts w:ascii="Times New Roman" w:hAnsi="Times New Roman"/>
          <w:sz w:val="24"/>
          <w:szCs w:val="24"/>
        </w:rPr>
        <w:t>on germination, with the highest germination observed in T</w:t>
      </w:r>
      <w:r w:rsidRPr="00EE0117">
        <w:rPr>
          <w:rFonts w:ascii="Times New Roman" w:hAnsi="Times New Roman"/>
          <w:sz w:val="24"/>
          <w:szCs w:val="24"/>
          <w:vertAlign w:val="subscript"/>
        </w:rPr>
        <w:t>3</w:t>
      </w:r>
      <w:r w:rsidRPr="00B754C4">
        <w:rPr>
          <w:rFonts w:ascii="Times New Roman" w:hAnsi="Times New Roman"/>
          <w:sz w:val="24"/>
          <w:szCs w:val="24"/>
        </w:rPr>
        <w:t xml:space="preserve"> (92.42%), followed by T</w:t>
      </w:r>
      <w:r w:rsidRPr="00EE0117">
        <w:rPr>
          <w:rFonts w:ascii="Times New Roman" w:hAnsi="Times New Roman"/>
          <w:sz w:val="24"/>
          <w:szCs w:val="24"/>
          <w:vertAlign w:val="subscript"/>
        </w:rPr>
        <w:t>2</w:t>
      </w:r>
      <w:r w:rsidRPr="00B754C4">
        <w:rPr>
          <w:rFonts w:ascii="Times New Roman" w:hAnsi="Times New Roman"/>
          <w:sz w:val="24"/>
          <w:szCs w:val="24"/>
        </w:rPr>
        <w:t>, T</w:t>
      </w:r>
      <w:r w:rsidRPr="00EE0117">
        <w:rPr>
          <w:rFonts w:ascii="Times New Roman" w:hAnsi="Times New Roman"/>
          <w:sz w:val="24"/>
          <w:szCs w:val="24"/>
          <w:vertAlign w:val="subscript"/>
        </w:rPr>
        <w:t>4</w:t>
      </w:r>
      <w:r w:rsidRPr="00B754C4">
        <w:rPr>
          <w:rFonts w:ascii="Times New Roman" w:hAnsi="Times New Roman"/>
          <w:sz w:val="24"/>
          <w:szCs w:val="24"/>
        </w:rPr>
        <w:t xml:space="preserve">, </w:t>
      </w:r>
      <w:r w:rsidR="002409C3">
        <w:rPr>
          <w:rFonts w:ascii="Times New Roman" w:hAnsi="Times New Roman"/>
          <w:sz w:val="24"/>
          <w:szCs w:val="24"/>
        </w:rPr>
        <w:t xml:space="preserve">and </w:t>
      </w:r>
      <w:r w:rsidRPr="00B754C4">
        <w:rPr>
          <w:rFonts w:ascii="Times New Roman" w:hAnsi="Times New Roman"/>
          <w:sz w:val="24"/>
          <w:szCs w:val="24"/>
        </w:rPr>
        <w:t>T</w:t>
      </w:r>
      <w:r w:rsidRPr="00EE0117">
        <w:rPr>
          <w:rFonts w:ascii="Times New Roman" w:hAnsi="Times New Roman"/>
          <w:sz w:val="24"/>
          <w:szCs w:val="24"/>
          <w:vertAlign w:val="subscript"/>
        </w:rPr>
        <w:t>1</w:t>
      </w:r>
      <w:r w:rsidRPr="00B754C4">
        <w:rPr>
          <w:rFonts w:ascii="Times New Roman" w:hAnsi="Times New Roman"/>
          <w:sz w:val="24"/>
          <w:szCs w:val="24"/>
        </w:rPr>
        <w:t>, and the lowest in T</w:t>
      </w:r>
      <w:r w:rsidRPr="00EE0117">
        <w:rPr>
          <w:rFonts w:ascii="Times New Roman" w:hAnsi="Times New Roman"/>
          <w:sz w:val="24"/>
          <w:szCs w:val="24"/>
          <w:vertAlign w:val="subscript"/>
        </w:rPr>
        <w:t xml:space="preserve">5 </w:t>
      </w:r>
      <w:r w:rsidRPr="00B754C4">
        <w:rPr>
          <w:rFonts w:ascii="Times New Roman" w:hAnsi="Times New Roman"/>
          <w:sz w:val="24"/>
          <w:szCs w:val="24"/>
        </w:rPr>
        <w:t xml:space="preserve">(92.00%). Among cultivars, Kashi </w:t>
      </w:r>
      <w:proofErr w:type="spellStart"/>
      <w:r w:rsidRPr="00B754C4">
        <w:rPr>
          <w:rFonts w:ascii="Times New Roman" w:hAnsi="Times New Roman"/>
          <w:sz w:val="24"/>
          <w:szCs w:val="24"/>
        </w:rPr>
        <w:t>Sampann</w:t>
      </w:r>
      <w:proofErr w:type="spellEnd"/>
      <w:r w:rsidRPr="00B754C4">
        <w:rPr>
          <w:rFonts w:ascii="Times New Roman" w:hAnsi="Times New Roman"/>
          <w:sz w:val="24"/>
          <w:szCs w:val="24"/>
        </w:rPr>
        <w:t xml:space="preserve"> showed the highest germination (92.43%), followed by Kashi Rajhans, HUR-137, and the lowest in HUR-15 (92.03</w:t>
      </w:r>
      <w:r w:rsidRPr="00546E9B">
        <w:rPr>
          <w:rFonts w:ascii="Times New Roman" w:hAnsi="Times New Roman"/>
          <w:sz w:val="24"/>
          <w:szCs w:val="24"/>
        </w:rPr>
        <w:t xml:space="preserve">%). </w:t>
      </w:r>
      <w:r w:rsidR="002236A4" w:rsidRPr="002236A4">
        <w:rPr>
          <w:rFonts w:ascii="Times New Roman" w:hAnsi="Times New Roman" w:cs="Times New Roman"/>
          <w:bCs/>
          <w:sz w:val="24"/>
          <w:szCs w:val="24"/>
        </w:rPr>
        <w:t>The bold-seeded character of some of the genotypes may be the cause of this outcome. Mal et al. (2024) and Kalauni et al. (2019) reported a similar finding.</w:t>
      </w:r>
    </w:p>
    <w:p w14:paraId="2227595A" w14:textId="6E35687B" w:rsidR="00AD7C81" w:rsidRPr="007B140E" w:rsidRDefault="006B2F34" w:rsidP="002236A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1.3 </w:t>
      </w:r>
      <w:r w:rsidR="00AD7C81" w:rsidRPr="007B140E">
        <w:rPr>
          <w:rFonts w:ascii="Times New Roman" w:hAnsi="Times New Roman" w:cs="Times New Roman"/>
          <w:b/>
          <w:bCs/>
          <w:sz w:val="24"/>
          <w:szCs w:val="24"/>
        </w:rPr>
        <w:t>First branch appearance (DAS)</w:t>
      </w:r>
    </w:p>
    <w:p w14:paraId="6C8150A5" w14:textId="3DF8418F" w:rsidR="002236A4" w:rsidRDefault="006B2F34" w:rsidP="002236A4">
      <w:pPr>
        <w:spacing w:line="360" w:lineRule="auto"/>
        <w:jc w:val="both"/>
        <w:rPr>
          <w:rFonts w:ascii="Times New Roman" w:hAnsi="Times New Roman"/>
          <w:sz w:val="24"/>
          <w:szCs w:val="24"/>
        </w:rPr>
      </w:pPr>
      <w:r w:rsidRPr="006B2F34">
        <w:rPr>
          <w:rFonts w:ascii="Times New Roman" w:hAnsi="Times New Roman"/>
          <w:sz w:val="24"/>
          <w:szCs w:val="24"/>
        </w:rPr>
        <w:t xml:space="preserve">Treatment </w:t>
      </w:r>
      <w:r w:rsidR="002236A4" w:rsidRPr="002236A4">
        <w:rPr>
          <w:rFonts w:ascii="Times New Roman" w:hAnsi="Times New Roman"/>
          <w:sz w:val="24"/>
          <w:szCs w:val="24"/>
        </w:rPr>
        <w:t xml:space="preserve">levels showed a non-significantly </w:t>
      </w:r>
      <w:proofErr w:type="spellStart"/>
      <w:r w:rsidR="002236A4" w:rsidRPr="002236A4">
        <w:rPr>
          <w:rFonts w:ascii="Times New Roman" w:hAnsi="Times New Roman"/>
          <w:sz w:val="24"/>
          <w:szCs w:val="24"/>
        </w:rPr>
        <w:t>favorable</w:t>
      </w:r>
      <w:proofErr w:type="spellEnd"/>
      <w:r w:rsidR="002236A4" w:rsidRPr="002236A4">
        <w:rPr>
          <w:rFonts w:ascii="Times New Roman" w:hAnsi="Times New Roman"/>
          <w:sz w:val="24"/>
          <w:szCs w:val="24"/>
        </w:rPr>
        <w:t xml:space="preserve"> impact </w:t>
      </w:r>
      <w:r w:rsidRPr="006B2F34">
        <w:rPr>
          <w:rFonts w:ascii="Times New Roman" w:hAnsi="Times New Roman"/>
          <w:sz w:val="24"/>
          <w:szCs w:val="24"/>
        </w:rPr>
        <w:t>on the first branch appearance, with the fewest days observed in T</w:t>
      </w:r>
      <w:r w:rsidRPr="00EE0117">
        <w:rPr>
          <w:rFonts w:ascii="Times New Roman" w:hAnsi="Times New Roman"/>
          <w:sz w:val="24"/>
          <w:szCs w:val="24"/>
          <w:vertAlign w:val="subscript"/>
        </w:rPr>
        <w:t>1</w:t>
      </w:r>
      <w:r w:rsidRPr="006B2F34">
        <w:rPr>
          <w:rFonts w:ascii="Times New Roman" w:hAnsi="Times New Roman"/>
          <w:sz w:val="24"/>
          <w:szCs w:val="24"/>
        </w:rPr>
        <w:t xml:space="preserve"> (20.18), followed by T</w:t>
      </w:r>
      <w:r w:rsidRPr="00EE0117">
        <w:rPr>
          <w:rFonts w:ascii="Times New Roman" w:hAnsi="Times New Roman"/>
          <w:sz w:val="24"/>
          <w:szCs w:val="24"/>
          <w:vertAlign w:val="subscript"/>
        </w:rPr>
        <w:t>4</w:t>
      </w:r>
      <w:r w:rsidRPr="006B2F34">
        <w:rPr>
          <w:rFonts w:ascii="Times New Roman" w:hAnsi="Times New Roman"/>
          <w:sz w:val="24"/>
          <w:szCs w:val="24"/>
        </w:rPr>
        <w:t>, T</w:t>
      </w:r>
      <w:r w:rsidRPr="00EE0117">
        <w:rPr>
          <w:rFonts w:ascii="Times New Roman" w:hAnsi="Times New Roman"/>
          <w:sz w:val="24"/>
          <w:szCs w:val="24"/>
          <w:vertAlign w:val="subscript"/>
        </w:rPr>
        <w:t>3</w:t>
      </w:r>
      <w:r w:rsidRPr="006B2F34">
        <w:rPr>
          <w:rFonts w:ascii="Times New Roman" w:hAnsi="Times New Roman"/>
          <w:sz w:val="24"/>
          <w:szCs w:val="24"/>
        </w:rPr>
        <w:t>, T</w:t>
      </w:r>
      <w:r w:rsidRPr="00EE0117">
        <w:rPr>
          <w:rFonts w:ascii="Times New Roman" w:hAnsi="Times New Roman"/>
          <w:sz w:val="24"/>
          <w:szCs w:val="24"/>
          <w:vertAlign w:val="subscript"/>
        </w:rPr>
        <w:t>2</w:t>
      </w:r>
      <w:r w:rsidRPr="006B2F34">
        <w:rPr>
          <w:rFonts w:ascii="Times New Roman" w:hAnsi="Times New Roman"/>
          <w:sz w:val="24"/>
          <w:szCs w:val="24"/>
        </w:rPr>
        <w:t>, and the most in T</w:t>
      </w:r>
      <w:r w:rsidRPr="00EE0117">
        <w:rPr>
          <w:rFonts w:ascii="Times New Roman" w:hAnsi="Times New Roman"/>
          <w:sz w:val="24"/>
          <w:szCs w:val="24"/>
          <w:vertAlign w:val="subscript"/>
        </w:rPr>
        <w:t>5</w:t>
      </w:r>
      <w:r w:rsidRPr="006B2F34">
        <w:rPr>
          <w:rFonts w:ascii="Times New Roman" w:hAnsi="Times New Roman"/>
          <w:sz w:val="24"/>
          <w:szCs w:val="24"/>
        </w:rPr>
        <w:t xml:space="preserve"> (20.52). Among cultivars, Kashi </w:t>
      </w:r>
      <w:proofErr w:type="spellStart"/>
      <w:r w:rsidRPr="006B2F34">
        <w:rPr>
          <w:rFonts w:ascii="Times New Roman" w:hAnsi="Times New Roman"/>
          <w:sz w:val="24"/>
          <w:szCs w:val="24"/>
        </w:rPr>
        <w:t>Sampann</w:t>
      </w:r>
      <w:proofErr w:type="spellEnd"/>
      <w:r w:rsidRPr="006B2F34">
        <w:rPr>
          <w:rFonts w:ascii="Times New Roman" w:hAnsi="Times New Roman"/>
          <w:sz w:val="24"/>
          <w:szCs w:val="24"/>
        </w:rPr>
        <w:t xml:space="preserve"> took the least time (20.12), followed by HUR-137, HUR-15, and Kashi Rajhans (20.47). </w:t>
      </w:r>
      <w:r w:rsidR="002236A4" w:rsidRPr="002236A4">
        <w:rPr>
          <w:rFonts w:ascii="Times New Roman" w:hAnsi="Times New Roman"/>
          <w:sz w:val="24"/>
          <w:szCs w:val="24"/>
        </w:rPr>
        <w:t>Das et al. (2018) and Pandey et al. (2011) reported similar results.</w:t>
      </w:r>
    </w:p>
    <w:p w14:paraId="1D1CA5F7" w14:textId="5271A2D9" w:rsidR="00AD7C81" w:rsidRPr="00641114" w:rsidRDefault="006B2F34" w:rsidP="002236A4">
      <w:pPr>
        <w:spacing w:line="360" w:lineRule="auto"/>
        <w:jc w:val="both"/>
        <w:rPr>
          <w:rFonts w:ascii="Times New Roman" w:hAnsi="Times New Roman" w:cs="Times New Roman"/>
          <w:b/>
          <w:bCs/>
          <w:sz w:val="24"/>
          <w:szCs w:val="24"/>
        </w:rPr>
      </w:pPr>
      <w:r>
        <w:rPr>
          <w:rFonts w:ascii="Times New Roman" w:hAnsi="Times New Roman"/>
          <w:b/>
          <w:bCs/>
          <w:sz w:val="24"/>
          <w:szCs w:val="24"/>
        </w:rPr>
        <w:t xml:space="preserve">1.4 </w:t>
      </w:r>
      <w:r w:rsidR="00AD7C81" w:rsidRPr="006847D3">
        <w:rPr>
          <w:rFonts w:ascii="Times New Roman" w:hAnsi="Times New Roman"/>
          <w:b/>
          <w:bCs/>
          <w:sz w:val="24"/>
          <w:szCs w:val="24"/>
        </w:rPr>
        <w:t>Fi</w:t>
      </w:r>
      <w:r w:rsidR="00641114">
        <w:rPr>
          <w:rFonts w:ascii="Times New Roman" w:hAnsi="Times New Roman"/>
          <w:b/>
          <w:bCs/>
          <w:sz w:val="24"/>
          <w:szCs w:val="24"/>
        </w:rPr>
        <w:t>r</w:t>
      </w:r>
      <w:r w:rsidR="00AD7C81" w:rsidRPr="006847D3">
        <w:rPr>
          <w:rFonts w:ascii="Times New Roman" w:hAnsi="Times New Roman"/>
          <w:b/>
          <w:bCs/>
          <w:sz w:val="24"/>
          <w:szCs w:val="24"/>
        </w:rPr>
        <w:t>st flower appearance</w:t>
      </w:r>
      <w:r w:rsidR="00641114">
        <w:rPr>
          <w:rFonts w:ascii="Times New Roman" w:hAnsi="Times New Roman"/>
          <w:b/>
          <w:bCs/>
          <w:sz w:val="24"/>
          <w:szCs w:val="24"/>
        </w:rPr>
        <w:t xml:space="preserve"> </w:t>
      </w:r>
      <w:r w:rsidR="00641114" w:rsidRPr="007B140E">
        <w:rPr>
          <w:rFonts w:ascii="Times New Roman" w:hAnsi="Times New Roman" w:cs="Times New Roman"/>
          <w:b/>
          <w:bCs/>
          <w:sz w:val="24"/>
          <w:szCs w:val="24"/>
        </w:rPr>
        <w:t>(DAS)</w:t>
      </w:r>
    </w:p>
    <w:p w14:paraId="47D44079" w14:textId="206F0B80" w:rsidR="00A51C3B" w:rsidRDefault="00A51C3B" w:rsidP="00AD7C81">
      <w:pPr>
        <w:spacing w:line="360" w:lineRule="auto"/>
        <w:jc w:val="both"/>
        <w:rPr>
          <w:rFonts w:ascii="Times New Roman" w:hAnsi="Times New Roman" w:cs="Times New Roman"/>
          <w:bCs/>
          <w:sz w:val="24"/>
          <w:szCs w:val="24"/>
        </w:rPr>
      </w:pPr>
      <w:r w:rsidRPr="00A51C3B">
        <w:rPr>
          <w:rFonts w:ascii="Times New Roman" w:hAnsi="Times New Roman"/>
          <w:sz w:val="24"/>
          <w:szCs w:val="24"/>
        </w:rPr>
        <w:t xml:space="preserve">Initial flower appearance was positively impacted by treatment </w:t>
      </w:r>
      <w:r w:rsidR="001C1458" w:rsidRPr="00A51C3B">
        <w:rPr>
          <w:rFonts w:ascii="Times New Roman" w:hAnsi="Times New Roman"/>
          <w:sz w:val="24"/>
          <w:szCs w:val="24"/>
        </w:rPr>
        <w:t>levels;</w:t>
      </w:r>
      <w:r w:rsidRPr="00A51C3B">
        <w:rPr>
          <w:rFonts w:ascii="Times New Roman" w:hAnsi="Times New Roman"/>
          <w:sz w:val="24"/>
          <w:szCs w:val="24"/>
        </w:rPr>
        <w:t xml:space="preserve"> </w:t>
      </w:r>
      <w:r w:rsidR="001C1458" w:rsidRPr="00A51C3B">
        <w:rPr>
          <w:rFonts w:ascii="Times New Roman" w:hAnsi="Times New Roman"/>
          <w:sz w:val="24"/>
          <w:szCs w:val="24"/>
        </w:rPr>
        <w:t>however,</w:t>
      </w:r>
      <w:r w:rsidRPr="00A51C3B">
        <w:rPr>
          <w:rFonts w:ascii="Times New Roman" w:hAnsi="Times New Roman"/>
          <w:sz w:val="24"/>
          <w:szCs w:val="24"/>
        </w:rPr>
        <w:t xml:space="preserve"> this effect was not statistically significant. Treatment T</w:t>
      </w:r>
      <w:r w:rsidRPr="00A51C3B">
        <w:rPr>
          <w:rFonts w:ascii="Times New Roman" w:hAnsi="Times New Roman"/>
          <w:sz w:val="24"/>
          <w:szCs w:val="24"/>
          <w:vertAlign w:val="subscript"/>
        </w:rPr>
        <w:t xml:space="preserve">2 </w:t>
      </w:r>
      <w:r w:rsidRPr="00A51C3B">
        <w:rPr>
          <w:rFonts w:ascii="Times New Roman" w:hAnsi="Times New Roman"/>
          <w:sz w:val="24"/>
          <w:szCs w:val="24"/>
        </w:rPr>
        <w:t>had the fewest days to take the first blossom (42.71), followed by T</w:t>
      </w:r>
      <w:r w:rsidRPr="00A51C3B">
        <w:rPr>
          <w:rFonts w:ascii="Times New Roman" w:hAnsi="Times New Roman"/>
          <w:sz w:val="24"/>
          <w:szCs w:val="24"/>
          <w:vertAlign w:val="subscript"/>
        </w:rPr>
        <w:t>1</w:t>
      </w:r>
      <w:r w:rsidRPr="00A51C3B">
        <w:rPr>
          <w:rFonts w:ascii="Times New Roman" w:hAnsi="Times New Roman"/>
          <w:sz w:val="24"/>
          <w:szCs w:val="24"/>
        </w:rPr>
        <w:t>, T</w:t>
      </w:r>
      <w:r w:rsidRPr="00A51C3B">
        <w:rPr>
          <w:rFonts w:ascii="Times New Roman" w:hAnsi="Times New Roman"/>
          <w:sz w:val="24"/>
          <w:szCs w:val="24"/>
          <w:vertAlign w:val="subscript"/>
        </w:rPr>
        <w:t>3</w:t>
      </w:r>
      <w:r w:rsidRPr="00A51C3B">
        <w:rPr>
          <w:rFonts w:ascii="Times New Roman" w:hAnsi="Times New Roman"/>
          <w:sz w:val="24"/>
          <w:szCs w:val="24"/>
        </w:rPr>
        <w:t>, and T</w:t>
      </w:r>
      <w:r w:rsidRPr="00A51C3B">
        <w:rPr>
          <w:rFonts w:ascii="Times New Roman" w:hAnsi="Times New Roman"/>
          <w:sz w:val="24"/>
          <w:szCs w:val="24"/>
          <w:vertAlign w:val="subscript"/>
        </w:rPr>
        <w:t>4</w:t>
      </w:r>
      <w:r w:rsidRPr="00A51C3B">
        <w:rPr>
          <w:rFonts w:ascii="Times New Roman" w:hAnsi="Times New Roman"/>
          <w:sz w:val="24"/>
          <w:szCs w:val="24"/>
        </w:rPr>
        <w:t>, and treatment T</w:t>
      </w:r>
      <w:r w:rsidRPr="00A51C3B">
        <w:rPr>
          <w:rFonts w:ascii="Times New Roman" w:hAnsi="Times New Roman"/>
          <w:sz w:val="24"/>
          <w:szCs w:val="24"/>
          <w:vertAlign w:val="subscript"/>
        </w:rPr>
        <w:t xml:space="preserve">5 </w:t>
      </w:r>
      <w:r w:rsidRPr="00A51C3B">
        <w:rPr>
          <w:rFonts w:ascii="Times New Roman" w:hAnsi="Times New Roman"/>
          <w:sz w:val="24"/>
          <w:szCs w:val="24"/>
        </w:rPr>
        <w:t>had the most days to take the first flower (42.96).</w:t>
      </w:r>
      <w:r w:rsidR="00AD7C81" w:rsidRPr="00DA51DD">
        <w:rPr>
          <w:rFonts w:ascii="Times New Roman" w:hAnsi="Times New Roman" w:cs="Times New Roman"/>
          <w:bCs/>
          <w:sz w:val="24"/>
          <w:szCs w:val="24"/>
        </w:rPr>
        <w:t xml:space="preserve"> </w:t>
      </w:r>
      <w:r w:rsidR="00AD7C81" w:rsidRPr="00DA51DD">
        <w:rPr>
          <w:rFonts w:ascii="Times New Roman" w:hAnsi="Times New Roman"/>
          <w:sz w:val="24"/>
          <w:szCs w:val="24"/>
        </w:rPr>
        <w:t xml:space="preserve">Showed data non-significant differences among various cultivars </w:t>
      </w:r>
      <w:r w:rsidR="00AD7C81" w:rsidRPr="00DA51DD">
        <w:rPr>
          <w:rFonts w:ascii="Times New Roman" w:hAnsi="Times New Roman" w:cs="Times New Roman"/>
          <w:bCs/>
          <w:sz w:val="24"/>
          <w:szCs w:val="24"/>
        </w:rPr>
        <w:t xml:space="preserve">minimum days to </w:t>
      </w:r>
      <w:r w:rsidR="00390A28">
        <w:rPr>
          <w:rFonts w:ascii="Times New Roman" w:hAnsi="Times New Roman" w:cs="Times New Roman"/>
          <w:bCs/>
          <w:sz w:val="24"/>
          <w:szCs w:val="24"/>
        </w:rPr>
        <w:t>take</w:t>
      </w:r>
      <w:r w:rsidR="00AD7C81" w:rsidRPr="00DA51DD">
        <w:rPr>
          <w:rFonts w:ascii="Times New Roman" w:hAnsi="Times New Roman" w:cs="Times New Roman"/>
          <w:bCs/>
          <w:sz w:val="24"/>
          <w:szCs w:val="24"/>
        </w:rPr>
        <w:t xml:space="preserve"> first </w:t>
      </w:r>
      <w:r w:rsidR="00AD7C81">
        <w:rPr>
          <w:rFonts w:ascii="Times New Roman" w:hAnsi="Times New Roman"/>
          <w:sz w:val="24"/>
          <w:szCs w:val="24"/>
        </w:rPr>
        <w:t>flower</w:t>
      </w:r>
      <w:r w:rsidR="00AD7C81" w:rsidRPr="00DA51DD">
        <w:rPr>
          <w:rFonts w:ascii="Times New Roman" w:hAnsi="Times New Roman" w:cs="Times New Roman"/>
          <w:bCs/>
          <w:sz w:val="24"/>
          <w:szCs w:val="24"/>
        </w:rPr>
        <w:t xml:space="preserve"> was observed, Kashi </w:t>
      </w:r>
      <w:proofErr w:type="spellStart"/>
      <w:r w:rsidR="00390A28">
        <w:rPr>
          <w:rFonts w:ascii="Times New Roman" w:hAnsi="Times New Roman" w:cs="Times New Roman"/>
          <w:bCs/>
          <w:sz w:val="24"/>
          <w:szCs w:val="24"/>
        </w:rPr>
        <w:t>S</w:t>
      </w:r>
      <w:r w:rsidR="00AD7C81" w:rsidRPr="00DA51DD">
        <w:rPr>
          <w:rFonts w:ascii="Times New Roman" w:hAnsi="Times New Roman" w:cs="Times New Roman"/>
          <w:bCs/>
          <w:sz w:val="24"/>
          <w:szCs w:val="24"/>
        </w:rPr>
        <w:t>ampann</w:t>
      </w:r>
      <w:proofErr w:type="spellEnd"/>
      <w:r w:rsidR="00AD7C81" w:rsidRPr="00DA51DD">
        <w:rPr>
          <w:rFonts w:ascii="Times New Roman" w:hAnsi="Times New Roman" w:cs="Times New Roman"/>
          <w:bCs/>
          <w:sz w:val="24"/>
          <w:szCs w:val="24"/>
        </w:rPr>
        <w:t xml:space="preserve"> (</w:t>
      </w:r>
      <w:r w:rsidR="00AD7C81">
        <w:rPr>
          <w:rFonts w:ascii="Times New Roman" w:hAnsi="Times New Roman" w:cs="Times New Roman"/>
          <w:bCs/>
          <w:sz w:val="24"/>
          <w:szCs w:val="24"/>
        </w:rPr>
        <w:t>42.14</w:t>
      </w:r>
      <w:r w:rsidR="00AD7C81" w:rsidRPr="00DA51DD">
        <w:rPr>
          <w:rFonts w:ascii="Times New Roman" w:hAnsi="Times New Roman" w:cs="Times New Roman"/>
          <w:bCs/>
          <w:sz w:val="24"/>
          <w:szCs w:val="24"/>
        </w:rPr>
        <w:t>) followed by,</w:t>
      </w:r>
      <w:r w:rsidR="00AD7C81">
        <w:rPr>
          <w:rFonts w:ascii="Times New Roman" w:hAnsi="Times New Roman" w:cs="Times New Roman"/>
          <w:bCs/>
          <w:sz w:val="24"/>
          <w:szCs w:val="24"/>
        </w:rPr>
        <w:t xml:space="preserve"> </w:t>
      </w:r>
      <w:r w:rsidR="00AD7C81" w:rsidRPr="00DA51DD">
        <w:rPr>
          <w:rFonts w:ascii="Times New Roman" w:hAnsi="Times New Roman" w:cs="Times New Roman"/>
          <w:bCs/>
          <w:sz w:val="24"/>
          <w:szCs w:val="24"/>
        </w:rPr>
        <w:t>Kashi Rajhans</w:t>
      </w:r>
      <w:r w:rsidR="00AD7C81">
        <w:rPr>
          <w:rFonts w:ascii="Times New Roman" w:hAnsi="Times New Roman" w:cs="Times New Roman"/>
          <w:bCs/>
          <w:sz w:val="24"/>
          <w:szCs w:val="24"/>
        </w:rPr>
        <w:t xml:space="preserve">, </w:t>
      </w:r>
      <w:r w:rsidR="00AD7C81" w:rsidRPr="00DA51DD">
        <w:rPr>
          <w:rFonts w:ascii="Times New Roman" w:hAnsi="Times New Roman" w:cs="Times New Roman"/>
          <w:bCs/>
          <w:sz w:val="24"/>
          <w:szCs w:val="24"/>
        </w:rPr>
        <w:t>HUR-1</w:t>
      </w:r>
      <w:r w:rsidR="00AD7C81">
        <w:rPr>
          <w:rFonts w:ascii="Times New Roman" w:hAnsi="Times New Roman" w:cs="Times New Roman"/>
          <w:bCs/>
          <w:sz w:val="24"/>
          <w:szCs w:val="24"/>
        </w:rPr>
        <w:t>5</w:t>
      </w:r>
      <w:r w:rsidR="00AD7C81" w:rsidRPr="00DA51DD">
        <w:rPr>
          <w:rFonts w:ascii="Times New Roman" w:hAnsi="Times New Roman" w:cs="Times New Roman"/>
          <w:bCs/>
          <w:sz w:val="24"/>
          <w:szCs w:val="24"/>
        </w:rPr>
        <w:t xml:space="preserve">, maximum days to </w:t>
      </w:r>
      <w:r w:rsidR="00390A28">
        <w:rPr>
          <w:rFonts w:ascii="Times New Roman" w:hAnsi="Times New Roman" w:cs="Times New Roman"/>
          <w:bCs/>
          <w:sz w:val="24"/>
          <w:szCs w:val="24"/>
        </w:rPr>
        <w:t>take</w:t>
      </w:r>
      <w:r w:rsidR="00AD7C81" w:rsidRPr="00DA51DD">
        <w:rPr>
          <w:rFonts w:ascii="Times New Roman" w:hAnsi="Times New Roman" w:cs="Times New Roman"/>
          <w:bCs/>
          <w:sz w:val="24"/>
          <w:szCs w:val="24"/>
        </w:rPr>
        <w:t xml:space="preserve"> first </w:t>
      </w:r>
      <w:r w:rsidR="00AD7C81">
        <w:rPr>
          <w:rFonts w:ascii="Times New Roman" w:hAnsi="Times New Roman"/>
          <w:sz w:val="24"/>
          <w:szCs w:val="24"/>
        </w:rPr>
        <w:t>flower</w:t>
      </w:r>
      <w:r w:rsidR="00AD7C81" w:rsidRPr="00DA51DD">
        <w:rPr>
          <w:rFonts w:ascii="Times New Roman" w:hAnsi="Times New Roman" w:cs="Times New Roman"/>
          <w:bCs/>
          <w:sz w:val="24"/>
          <w:szCs w:val="24"/>
        </w:rPr>
        <w:t xml:space="preserve"> HUR-1</w:t>
      </w:r>
      <w:r w:rsidR="00AD7C81">
        <w:rPr>
          <w:rFonts w:ascii="Times New Roman" w:hAnsi="Times New Roman" w:cs="Times New Roman"/>
          <w:bCs/>
          <w:sz w:val="24"/>
          <w:szCs w:val="24"/>
        </w:rPr>
        <w:t xml:space="preserve">37 </w:t>
      </w:r>
      <w:r w:rsidR="00AD7C81" w:rsidRPr="00DA51DD">
        <w:rPr>
          <w:rFonts w:ascii="Times New Roman" w:hAnsi="Times New Roman" w:cs="Times New Roman"/>
          <w:bCs/>
          <w:sz w:val="24"/>
          <w:szCs w:val="24"/>
        </w:rPr>
        <w:t>(</w:t>
      </w:r>
      <w:r w:rsidR="00AD7C81">
        <w:rPr>
          <w:rFonts w:ascii="Times New Roman" w:hAnsi="Times New Roman" w:cs="Times New Roman"/>
          <w:bCs/>
          <w:sz w:val="24"/>
          <w:szCs w:val="24"/>
        </w:rPr>
        <w:t>43.62</w:t>
      </w:r>
      <w:r w:rsidR="00AD7C81" w:rsidRPr="00DA51DD">
        <w:rPr>
          <w:rFonts w:ascii="Times New Roman" w:hAnsi="Times New Roman" w:cs="Times New Roman"/>
          <w:bCs/>
          <w:sz w:val="24"/>
          <w:szCs w:val="24"/>
        </w:rPr>
        <w:t>).</w:t>
      </w:r>
      <w:r w:rsidR="00546E9B">
        <w:rPr>
          <w:rFonts w:ascii="Times New Roman" w:hAnsi="Times New Roman" w:cs="Times New Roman"/>
          <w:bCs/>
          <w:sz w:val="24"/>
          <w:szCs w:val="24"/>
        </w:rPr>
        <w:t xml:space="preserve"> </w:t>
      </w:r>
      <w:r w:rsidRPr="00A51C3B">
        <w:rPr>
          <w:rFonts w:ascii="Times New Roman" w:hAnsi="Times New Roman" w:cs="Times New Roman"/>
          <w:bCs/>
          <w:sz w:val="24"/>
          <w:szCs w:val="24"/>
        </w:rPr>
        <w:t>The findings of Das et al. (2018) and Mal et al. (2024) supported the hypothesis that genetic disparity may be the cause of the variations in flowering time.</w:t>
      </w:r>
    </w:p>
    <w:p w14:paraId="7E3755E6" w14:textId="7C28E488" w:rsidR="00AD7C81" w:rsidRPr="003F17BE" w:rsidRDefault="00AD7C81" w:rsidP="00AD7C81">
      <w:pPr>
        <w:spacing w:line="360" w:lineRule="auto"/>
        <w:jc w:val="both"/>
        <w:rPr>
          <w:rFonts w:ascii="Times New Roman" w:hAnsi="Times New Roman" w:cs="Times New Roman"/>
          <w:sz w:val="20"/>
          <w:szCs w:val="20"/>
        </w:rPr>
      </w:pPr>
      <w:r w:rsidRPr="006105F3">
        <w:rPr>
          <w:rFonts w:ascii="Times New Roman" w:hAnsi="Times New Roman"/>
          <w:sz w:val="24"/>
          <w:szCs w:val="24"/>
        </w:rPr>
        <w:lastRenderedPageBreak/>
        <w:t xml:space="preserve"> </w:t>
      </w:r>
      <w:r w:rsidR="006B2F34">
        <w:rPr>
          <w:rFonts w:ascii="Times New Roman" w:hAnsi="Times New Roman"/>
          <w:b/>
          <w:bCs/>
          <w:sz w:val="24"/>
          <w:szCs w:val="24"/>
        </w:rPr>
        <w:t>1.5</w:t>
      </w:r>
      <w:r w:rsidR="006B2F34" w:rsidRPr="006B2F34">
        <w:rPr>
          <w:rFonts w:ascii="Times New Roman" w:hAnsi="Times New Roman"/>
          <w:b/>
          <w:bCs/>
          <w:sz w:val="24"/>
          <w:szCs w:val="24"/>
        </w:rPr>
        <w:t xml:space="preserve"> </w:t>
      </w:r>
      <w:r w:rsidRPr="006B2F34">
        <w:rPr>
          <w:rFonts w:ascii="Times New Roman" w:hAnsi="Times New Roman" w:cs="Times New Roman"/>
          <w:b/>
          <w:bCs/>
          <w:sz w:val="24"/>
          <w:szCs w:val="24"/>
          <w:lang w:bidi="hi-IN"/>
        </w:rPr>
        <w:t>Days</w:t>
      </w:r>
      <w:r w:rsidRPr="00BB45FD">
        <w:rPr>
          <w:rFonts w:ascii="Times New Roman" w:hAnsi="Times New Roman" w:cs="Times New Roman"/>
          <w:b/>
          <w:bCs/>
          <w:sz w:val="24"/>
          <w:szCs w:val="24"/>
          <w:lang w:bidi="hi-IN"/>
        </w:rPr>
        <w:t xml:space="preserve"> </w:t>
      </w:r>
      <w:r>
        <w:rPr>
          <w:rFonts w:ascii="Times New Roman" w:hAnsi="Times New Roman" w:cs="Times New Roman"/>
          <w:b/>
          <w:bCs/>
          <w:sz w:val="24"/>
          <w:szCs w:val="24"/>
          <w:lang w:bidi="hi-IN"/>
        </w:rPr>
        <w:t xml:space="preserve">taken </w:t>
      </w:r>
      <w:r w:rsidRPr="00BB45FD">
        <w:rPr>
          <w:rFonts w:ascii="Times New Roman" w:hAnsi="Times New Roman" w:cs="Times New Roman"/>
          <w:b/>
          <w:bCs/>
          <w:sz w:val="24"/>
          <w:szCs w:val="24"/>
          <w:lang w:bidi="hi-IN"/>
        </w:rPr>
        <w:t>to 50 % flowering</w:t>
      </w:r>
    </w:p>
    <w:p w14:paraId="49937ABE" w14:textId="29246D27" w:rsidR="00546E9B" w:rsidRPr="0045240F" w:rsidRDefault="0045240F" w:rsidP="00546E9B">
      <w:pPr>
        <w:spacing w:line="360" w:lineRule="auto"/>
        <w:jc w:val="both"/>
        <w:rPr>
          <w:rFonts w:ascii="Times New Roman" w:hAnsi="Times New Roman" w:cs="Times New Roman"/>
          <w:sz w:val="24"/>
          <w:szCs w:val="24"/>
          <w:lang w:bidi="hi-IN"/>
        </w:rPr>
      </w:pPr>
      <w:r w:rsidRPr="0045240F">
        <w:rPr>
          <w:rFonts w:ascii="Times New Roman" w:hAnsi="Times New Roman" w:cs="Times New Roman"/>
          <w:sz w:val="24"/>
          <w:szCs w:val="24"/>
          <w:lang w:bidi="hi-IN"/>
        </w:rPr>
        <w:t>The average number of days needed to reach 50% flowering varied greatly.</w:t>
      </w:r>
      <w:r>
        <w:rPr>
          <w:rFonts w:ascii="Times New Roman" w:hAnsi="Times New Roman" w:cs="Times New Roman"/>
          <w:sz w:val="24"/>
          <w:szCs w:val="24"/>
          <w:lang w:bidi="hi-IN"/>
        </w:rPr>
        <w:t xml:space="preserve"> </w:t>
      </w:r>
      <w:r w:rsidR="006B2F34" w:rsidRPr="006B2F34">
        <w:rPr>
          <w:rFonts w:ascii="Times New Roman" w:hAnsi="Times New Roman" w:cs="Times New Roman"/>
          <w:sz w:val="24"/>
          <w:szCs w:val="24"/>
          <w:lang w:bidi="hi-IN"/>
        </w:rPr>
        <w:t xml:space="preserve">with different nutrient doses from inorganic fertilizers and vermicompost for French beans (Table 1). The </w:t>
      </w:r>
      <w:r w:rsidR="00A51C3B" w:rsidRPr="006B2F34">
        <w:rPr>
          <w:rFonts w:ascii="Times New Roman" w:hAnsi="Times New Roman" w:cs="Times New Roman"/>
          <w:sz w:val="24"/>
          <w:szCs w:val="24"/>
          <w:lang w:bidi="hi-IN"/>
        </w:rPr>
        <w:t>tiniest</w:t>
      </w:r>
      <w:r w:rsidR="006B2F34" w:rsidRPr="006B2F34">
        <w:rPr>
          <w:rFonts w:ascii="Times New Roman" w:hAnsi="Times New Roman" w:cs="Times New Roman"/>
          <w:sz w:val="24"/>
          <w:szCs w:val="24"/>
          <w:lang w:bidi="hi-IN"/>
        </w:rPr>
        <w:t xml:space="preserve"> days to 50% flowering were observed in T</w:t>
      </w:r>
      <w:r w:rsidR="006B2F34" w:rsidRPr="00EE0117">
        <w:rPr>
          <w:rFonts w:ascii="Times New Roman" w:hAnsi="Times New Roman" w:cs="Times New Roman"/>
          <w:sz w:val="24"/>
          <w:szCs w:val="24"/>
          <w:vertAlign w:val="subscript"/>
          <w:lang w:bidi="hi-IN"/>
        </w:rPr>
        <w:t xml:space="preserve">2 </w:t>
      </w:r>
      <w:r w:rsidR="006B2F34" w:rsidRPr="006B2F34">
        <w:rPr>
          <w:rFonts w:ascii="Times New Roman" w:hAnsi="Times New Roman" w:cs="Times New Roman"/>
          <w:sz w:val="24"/>
          <w:szCs w:val="24"/>
          <w:lang w:bidi="hi-IN"/>
        </w:rPr>
        <w:t>(75% NPKS + 25% VC) at 48.64 days, followed by T</w:t>
      </w:r>
      <w:r w:rsidR="006B2F34" w:rsidRPr="00EE0117">
        <w:rPr>
          <w:rFonts w:ascii="Times New Roman" w:hAnsi="Times New Roman" w:cs="Times New Roman"/>
          <w:sz w:val="24"/>
          <w:szCs w:val="24"/>
          <w:vertAlign w:val="subscript"/>
          <w:lang w:bidi="hi-IN"/>
        </w:rPr>
        <w:t>3</w:t>
      </w:r>
      <w:r w:rsidR="006B2F34" w:rsidRPr="006B2F34">
        <w:rPr>
          <w:rFonts w:ascii="Times New Roman" w:hAnsi="Times New Roman" w:cs="Times New Roman"/>
          <w:sz w:val="24"/>
          <w:szCs w:val="24"/>
          <w:lang w:bidi="hi-IN"/>
        </w:rPr>
        <w:t xml:space="preserve"> (50% NPKS + 50% VC) at 49.78 days, and T</w:t>
      </w:r>
      <w:r w:rsidR="006B2F34" w:rsidRPr="00EE0117">
        <w:rPr>
          <w:rFonts w:ascii="Times New Roman" w:hAnsi="Times New Roman" w:cs="Times New Roman"/>
          <w:sz w:val="24"/>
          <w:szCs w:val="24"/>
          <w:vertAlign w:val="subscript"/>
          <w:lang w:bidi="hi-IN"/>
        </w:rPr>
        <w:t>1</w:t>
      </w:r>
      <w:r w:rsidR="006B2F34" w:rsidRPr="006B2F34">
        <w:rPr>
          <w:rFonts w:ascii="Times New Roman" w:hAnsi="Times New Roman" w:cs="Times New Roman"/>
          <w:sz w:val="24"/>
          <w:szCs w:val="24"/>
          <w:lang w:bidi="hi-IN"/>
        </w:rPr>
        <w:t xml:space="preserve"> (100% NPKS + 0% VC) at 51.04 days. In contrast, T</w:t>
      </w:r>
      <w:r w:rsidR="006B2F34" w:rsidRPr="00EE0117">
        <w:rPr>
          <w:rFonts w:ascii="Times New Roman" w:hAnsi="Times New Roman" w:cs="Times New Roman"/>
          <w:sz w:val="24"/>
          <w:szCs w:val="24"/>
          <w:vertAlign w:val="subscript"/>
          <w:lang w:bidi="hi-IN"/>
        </w:rPr>
        <w:t>4</w:t>
      </w:r>
      <w:r w:rsidR="006B2F34" w:rsidRPr="006B2F34">
        <w:rPr>
          <w:rFonts w:ascii="Times New Roman" w:hAnsi="Times New Roman" w:cs="Times New Roman"/>
          <w:sz w:val="24"/>
          <w:szCs w:val="24"/>
          <w:lang w:bidi="hi-IN"/>
        </w:rPr>
        <w:t xml:space="preserve"> (25% NPKS + 75% VC) and T</w:t>
      </w:r>
      <w:r w:rsidR="006B2F34" w:rsidRPr="00EE0117">
        <w:rPr>
          <w:rFonts w:ascii="Times New Roman" w:hAnsi="Times New Roman" w:cs="Times New Roman"/>
          <w:sz w:val="24"/>
          <w:szCs w:val="24"/>
          <w:vertAlign w:val="subscript"/>
          <w:lang w:bidi="hi-IN"/>
        </w:rPr>
        <w:t>5</w:t>
      </w:r>
      <w:r w:rsidR="006B2F34" w:rsidRPr="006B2F34">
        <w:rPr>
          <w:rFonts w:ascii="Times New Roman" w:hAnsi="Times New Roman" w:cs="Times New Roman"/>
          <w:sz w:val="24"/>
          <w:szCs w:val="24"/>
          <w:lang w:bidi="hi-IN"/>
        </w:rPr>
        <w:t xml:space="preserve"> (0% NPKS + 100% VC) required more days. Among cultivars, Kashi </w:t>
      </w:r>
      <w:proofErr w:type="spellStart"/>
      <w:r w:rsidR="006B2F34" w:rsidRPr="006B2F34">
        <w:rPr>
          <w:rFonts w:ascii="Times New Roman" w:hAnsi="Times New Roman" w:cs="Times New Roman"/>
          <w:sz w:val="24"/>
          <w:szCs w:val="24"/>
          <w:lang w:bidi="hi-IN"/>
        </w:rPr>
        <w:t>Sampann</w:t>
      </w:r>
      <w:proofErr w:type="spellEnd"/>
      <w:r w:rsidR="006B2F34" w:rsidRPr="006B2F34">
        <w:rPr>
          <w:rFonts w:ascii="Times New Roman" w:hAnsi="Times New Roman" w:cs="Times New Roman"/>
          <w:sz w:val="24"/>
          <w:szCs w:val="24"/>
          <w:lang w:bidi="hi-IN"/>
        </w:rPr>
        <w:t xml:space="preserve"> had the least days (33.13), followed by Kashi Rajhans (33.72) and HUR-15 (34.55), with HUR-137 requiring the most (45.60). This variation is likely due to season, photoperiod, and temperature, as reported by White and Laing (1989)</w:t>
      </w:r>
      <w:r w:rsidR="00B72C1E">
        <w:rPr>
          <w:rFonts w:ascii="Times New Roman" w:hAnsi="Times New Roman" w:cs="Times New Roman"/>
          <w:sz w:val="24"/>
          <w:szCs w:val="24"/>
          <w:lang w:bidi="hi-IN"/>
        </w:rPr>
        <w:t>,</w:t>
      </w:r>
      <w:r w:rsidR="006B2F34" w:rsidRPr="006B2F34">
        <w:rPr>
          <w:rFonts w:ascii="Times New Roman" w:hAnsi="Times New Roman" w:cs="Times New Roman"/>
          <w:sz w:val="24"/>
          <w:szCs w:val="24"/>
          <w:lang w:bidi="hi-IN"/>
        </w:rPr>
        <w:t xml:space="preserve"> and aligns with findings by Pandey </w:t>
      </w:r>
      <w:r w:rsidR="006B2F34" w:rsidRPr="00E25CDA">
        <w:rPr>
          <w:rFonts w:ascii="Times New Roman" w:hAnsi="Times New Roman" w:cs="Times New Roman"/>
          <w:i/>
          <w:iCs/>
          <w:sz w:val="24"/>
          <w:szCs w:val="24"/>
          <w:lang w:bidi="hi-IN"/>
        </w:rPr>
        <w:t>et al</w:t>
      </w:r>
      <w:r w:rsidR="006B2F34" w:rsidRPr="006B2F34">
        <w:rPr>
          <w:rFonts w:ascii="Times New Roman" w:hAnsi="Times New Roman" w:cs="Times New Roman"/>
          <w:sz w:val="24"/>
          <w:szCs w:val="24"/>
          <w:lang w:bidi="hi-IN"/>
        </w:rPr>
        <w:t>.</w:t>
      </w:r>
      <w:r w:rsidR="00E25CDA">
        <w:rPr>
          <w:rFonts w:ascii="Times New Roman" w:hAnsi="Times New Roman" w:cs="Times New Roman"/>
          <w:sz w:val="24"/>
          <w:szCs w:val="24"/>
          <w:lang w:bidi="hi-IN"/>
        </w:rPr>
        <w:t>,</w:t>
      </w:r>
      <w:r w:rsidR="002409C3">
        <w:rPr>
          <w:rFonts w:ascii="Times New Roman" w:hAnsi="Times New Roman" w:cs="Times New Roman"/>
          <w:sz w:val="24"/>
          <w:szCs w:val="24"/>
          <w:lang w:bidi="hi-IN"/>
        </w:rPr>
        <w:t xml:space="preserve"> </w:t>
      </w:r>
      <w:r w:rsidR="006B2F34" w:rsidRPr="006B2F34">
        <w:rPr>
          <w:rFonts w:ascii="Times New Roman" w:hAnsi="Times New Roman" w:cs="Times New Roman"/>
          <w:sz w:val="24"/>
          <w:szCs w:val="24"/>
          <w:lang w:bidi="hi-IN"/>
        </w:rPr>
        <w:t>(2011)</w:t>
      </w:r>
      <w:r w:rsidR="00546E9B">
        <w:rPr>
          <w:rFonts w:ascii="Times New Roman" w:hAnsi="Times New Roman" w:cs="Times New Roman"/>
          <w:sz w:val="24"/>
          <w:szCs w:val="24"/>
          <w:lang w:bidi="hi-IN"/>
        </w:rPr>
        <w:t xml:space="preserve">, </w:t>
      </w:r>
      <w:r w:rsidR="00546E9B" w:rsidRPr="00546E9B">
        <w:rPr>
          <w:rFonts w:ascii="Times New Roman" w:hAnsi="Times New Roman" w:cs="Times New Roman"/>
          <w:bCs/>
          <w:sz w:val="24"/>
          <w:szCs w:val="24"/>
        </w:rPr>
        <w:t xml:space="preserve">Das </w:t>
      </w:r>
      <w:r w:rsidR="00546E9B" w:rsidRPr="00E25CDA">
        <w:rPr>
          <w:rFonts w:ascii="Times New Roman" w:hAnsi="Times New Roman" w:cs="Times New Roman"/>
          <w:bCs/>
          <w:i/>
          <w:iCs/>
          <w:sz w:val="24"/>
          <w:szCs w:val="24"/>
        </w:rPr>
        <w:t>et al</w:t>
      </w:r>
      <w:r w:rsidR="00546E9B" w:rsidRPr="00546E9B">
        <w:rPr>
          <w:rFonts w:ascii="Times New Roman" w:hAnsi="Times New Roman" w:cs="Times New Roman"/>
          <w:bCs/>
          <w:sz w:val="24"/>
          <w:szCs w:val="24"/>
        </w:rPr>
        <w:t>.</w:t>
      </w:r>
      <w:r w:rsidR="00E25CDA">
        <w:rPr>
          <w:rFonts w:ascii="Times New Roman" w:hAnsi="Times New Roman" w:cs="Times New Roman"/>
          <w:bCs/>
          <w:sz w:val="24"/>
          <w:szCs w:val="24"/>
        </w:rPr>
        <w:t>,</w:t>
      </w:r>
      <w:r w:rsidR="00546E9B" w:rsidRPr="00546E9B">
        <w:rPr>
          <w:rFonts w:ascii="Times New Roman" w:hAnsi="Times New Roman" w:cs="Times New Roman"/>
          <w:bCs/>
          <w:sz w:val="24"/>
          <w:szCs w:val="24"/>
        </w:rPr>
        <w:t xml:space="preserve"> (2018)</w:t>
      </w:r>
      <w:r w:rsidR="00546E9B">
        <w:rPr>
          <w:rFonts w:ascii="Times New Roman" w:hAnsi="Times New Roman" w:cs="Times New Roman"/>
          <w:bCs/>
          <w:sz w:val="24"/>
          <w:szCs w:val="24"/>
        </w:rPr>
        <w:t xml:space="preserve">, </w:t>
      </w:r>
      <w:r w:rsidR="00546E9B" w:rsidRPr="00546E9B">
        <w:rPr>
          <w:rFonts w:ascii="Times New Roman" w:hAnsi="Times New Roman" w:cs="Times New Roman"/>
          <w:bCs/>
          <w:sz w:val="24"/>
          <w:szCs w:val="24"/>
        </w:rPr>
        <w:t xml:space="preserve">and Mal </w:t>
      </w:r>
      <w:r w:rsidR="00546E9B" w:rsidRPr="00E25CDA">
        <w:rPr>
          <w:rFonts w:ascii="Times New Roman" w:hAnsi="Times New Roman" w:cs="Times New Roman"/>
          <w:bCs/>
          <w:i/>
          <w:iCs/>
          <w:sz w:val="24"/>
          <w:szCs w:val="24"/>
        </w:rPr>
        <w:t>et al</w:t>
      </w:r>
      <w:r w:rsidR="00546E9B" w:rsidRPr="00546E9B">
        <w:rPr>
          <w:rFonts w:ascii="Times New Roman" w:hAnsi="Times New Roman" w:cs="Times New Roman"/>
          <w:bCs/>
          <w:sz w:val="24"/>
          <w:szCs w:val="24"/>
        </w:rPr>
        <w:t>., (2024).</w:t>
      </w:r>
    </w:p>
    <w:p w14:paraId="629BAEE5" w14:textId="64BBDE99" w:rsidR="00D501BC" w:rsidRPr="006847D3" w:rsidRDefault="006B2F34" w:rsidP="00D501BC">
      <w:pPr>
        <w:spacing w:line="360" w:lineRule="auto"/>
        <w:jc w:val="both"/>
        <w:rPr>
          <w:rFonts w:ascii="Times New Roman" w:hAnsi="Times New Roman"/>
          <w:b/>
          <w:bCs/>
          <w:sz w:val="24"/>
          <w:szCs w:val="24"/>
        </w:rPr>
      </w:pPr>
      <w:r w:rsidRPr="006B2F34">
        <w:rPr>
          <w:rFonts w:ascii="Times New Roman" w:hAnsi="Times New Roman" w:cs="Times New Roman"/>
          <w:b/>
          <w:bCs/>
          <w:sz w:val="24"/>
          <w:szCs w:val="24"/>
          <w:lang w:bidi="hi-IN"/>
        </w:rPr>
        <w:t xml:space="preserve">1.6 </w:t>
      </w:r>
      <w:r w:rsidR="001C1458">
        <w:rPr>
          <w:rFonts w:ascii="Times New Roman" w:hAnsi="Times New Roman"/>
          <w:b/>
          <w:bCs/>
          <w:sz w:val="24"/>
          <w:szCs w:val="24"/>
        </w:rPr>
        <w:t>First</w:t>
      </w:r>
      <w:r w:rsidR="00D501BC" w:rsidRPr="006847D3">
        <w:rPr>
          <w:rFonts w:ascii="Times New Roman" w:hAnsi="Times New Roman"/>
          <w:b/>
          <w:bCs/>
          <w:sz w:val="24"/>
          <w:szCs w:val="24"/>
        </w:rPr>
        <w:t xml:space="preserve"> </w:t>
      </w:r>
      <w:r w:rsidR="00384E8B">
        <w:rPr>
          <w:rFonts w:ascii="Times New Roman" w:hAnsi="Times New Roman"/>
          <w:b/>
          <w:bCs/>
          <w:sz w:val="24"/>
          <w:szCs w:val="24"/>
        </w:rPr>
        <w:t xml:space="preserve">pod </w:t>
      </w:r>
      <w:r w:rsidR="00D501BC" w:rsidRPr="006847D3">
        <w:rPr>
          <w:rFonts w:ascii="Times New Roman" w:hAnsi="Times New Roman"/>
          <w:b/>
          <w:bCs/>
          <w:sz w:val="24"/>
          <w:szCs w:val="24"/>
        </w:rPr>
        <w:t>appearance</w:t>
      </w:r>
    </w:p>
    <w:p w14:paraId="521EDDC4" w14:textId="77777777" w:rsidR="00867173" w:rsidRPr="00867173" w:rsidRDefault="00B72C1E" w:rsidP="00867173">
      <w:pPr>
        <w:spacing w:line="360" w:lineRule="auto"/>
        <w:jc w:val="both"/>
        <w:rPr>
          <w:rFonts w:ascii="Times New Roman" w:hAnsi="Times New Roman" w:cs="Times New Roman"/>
          <w:bCs/>
          <w:sz w:val="24"/>
          <w:szCs w:val="24"/>
        </w:rPr>
      </w:pPr>
      <w:r>
        <w:rPr>
          <w:rFonts w:ascii="Times New Roman" w:hAnsi="Times New Roman"/>
          <w:sz w:val="24"/>
          <w:szCs w:val="24"/>
        </w:rPr>
        <w:t>Treatment</w:t>
      </w:r>
      <w:r w:rsidR="00D501BC" w:rsidRPr="00DA51DD">
        <w:rPr>
          <w:rFonts w:ascii="Times New Roman" w:hAnsi="Times New Roman"/>
          <w:sz w:val="24"/>
          <w:szCs w:val="24"/>
        </w:rPr>
        <w:t xml:space="preserve"> levels showed </w:t>
      </w:r>
      <w:r>
        <w:rPr>
          <w:rFonts w:ascii="Times New Roman" w:hAnsi="Times New Roman"/>
          <w:sz w:val="24"/>
          <w:szCs w:val="24"/>
        </w:rPr>
        <w:t xml:space="preserve">a </w:t>
      </w:r>
      <w:r w:rsidR="00D501BC" w:rsidRPr="00DA51DD">
        <w:rPr>
          <w:rFonts w:ascii="Times New Roman" w:hAnsi="Times New Roman"/>
          <w:sz w:val="24"/>
          <w:szCs w:val="24"/>
        </w:rPr>
        <w:t xml:space="preserve">non-significant </w:t>
      </w:r>
      <w:r w:rsidR="006B2F34">
        <w:rPr>
          <w:rFonts w:ascii="Times New Roman" w:hAnsi="Times New Roman"/>
          <w:sz w:val="24"/>
          <w:szCs w:val="24"/>
        </w:rPr>
        <w:t xml:space="preserve">but </w:t>
      </w:r>
      <w:r w:rsidR="00D501BC" w:rsidRPr="00DA51DD">
        <w:rPr>
          <w:rFonts w:ascii="Times New Roman" w:hAnsi="Times New Roman"/>
          <w:sz w:val="24"/>
          <w:szCs w:val="24"/>
        </w:rPr>
        <w:t xml:space="preserve">positive effect on </w:t>
      </w:r>
      <w:r>
        <w:rPr>
          <w:rFonts w:ascii="Times New Roman" w:hAnsi="Times New Roman"/>
          <w:sz w:val="24"/>
          <w:szCs w:val="24"/>
        </w:rPr>
        <w:t xml:space="preserve">the </w:t>
      </w:r>
      <w:r w:rsidR="00D501BC" w:rsidRPr="00DA51DD">
        <w:rPr>
          <w:rFonts w:ascii="Times New Roman" w:hAnsi="Times New Roman" w:cs="Times New Roman"/>
          <w:bCs/>
          <w:sz w:val="24"/>
          <w:szCs w:val="24"/>
        </w:rPr>
        <w:t xml:space="preserve">first </w:t>
      </w:r>
      <w:r w:rsidR="00E028C0">
        <w:rPr>
          <w:rFonts w:ascii="Times New Roman" w:hAnsi="Times New Roman"/>
          <w:sz w:val="24"/>
          <w:szCs w:val="24"/>
        </w:rPr>
        <w:t>pod</w:t>
      </w:r>
      <w:r w:rsidR="00D501BC" w:rsidRPr="00DA51DD">
        <w:rPr>
          <w:rFonts w:ascii="Times New Roman" w:hAnsi="Times New Roman" w:cs="Times New Roman"/>
          <w:bCs/>
          <w:sz w:val="24"/>
          <w:szCs w:val="24"/>
        </w:rPr>
        <w:t xml:space="preserve"> minimum days to </w:t>
      </w:r>
      <w:r>
        <w:rPr>
          <w:rFonts w:ascii="Times New Roman" w:hAnsi="Times New Roman" w:cs="Times New Roman"/>
          <w:bCs/>
          <w:sz w:val="24"/>
          <w:szCs w:val="24"/>
        </w:rPr>
        <w:t>take</w:t>
      </w:r>
      <w:r w:rsidR="00D501BC" w:rsidRPr="00DA51DD">
        <w:rPr>
          <w:rFonts w:ascii="Times New Roman" w:hAnsi="Times New Roman" w:cs="Times New Roman"/>
          <w:bCs/>
          <w:sz w:val="24"/>
          <w:szCs w:val="24"/>
        </w:rPr>
        <w:t xml:space="preserve"> </w:t>
      </w:r>
      <w:r>
        <w:rPr>
          <w:rFonts w:ascii="Times New Roman" w:hAnsi="Times New Roman" w:cs="Times New Roman"/>
          <w:bCs/>
          <w:sz w:val="24"/>
          <w:szCs w:val="24"/>
        </w:rPr>
        <w:t xml:space="preserve">the </w:t>
      </w:r>
      <w:r w:rsidR="00D501BC" w:rsidRPr="00DA51DD">
        <w:rPr>
          <w:rFonts w:ascii="Times New Roman" w:hAnsi="Times New Roman" w:cs="Times New Roman"/>
          <w:bCs/>
          <w:sz w:val="24"/>
          <w:szCs w:val="24"/>
        </w:rPr>
        <w:t xml:space="preserve">first </w:t>
      </w:r>
      <w:r w:rsidR="00384E8B">
        <w:rPr>
          <w:rFonts w:ascii="Times New Roman" w:hAnsi="Times New Roman"/>
          <w:sz w:val="24"/>
          <w:szCs w:val="24"/>
        </w:rPr>
        <w:t>pod</w:t>
      </w:r>
      <w:r w:rsidR="00D501BC" w:rsidRPr="00DA51DD">
        <w:rPr>
          <w:rFonts w:ascii="Times New Roman" w:hAnsi="Times New Roman" w:cs="Times New Roman"/>
          <w:bCs/>
          <w:sz w:val="24"/>
          <w:szCs w:val="24"/>
        </w:rPr>
        <w:t xml:space="preserve"> was observed in treatment T</w:t>
      </w:r>
      <w:r w:rsidR="00A512F9" w:rsidRPr="0052164D">
        <w:rPr>
          <w:rFonts w:ascii="Times New Roman" w:hAnsi="Times New Roman" w:cs="Times New Roman"/>
          <w:bCs/>
          <w:sz w:val="24"/>
          <w:szCs w:val="24"/>
          <w:vertAlign w:val="subscript"/>
        </w:rPr>
        <w:t>4</w:t>
      </w:r>
      <w:r w:rsidR="00D501BC" w:rsidRPr="00DA51DD">
        <w:rPr>
          <w:rFonts w:ascii="Times New Roman" w:hAnsi="Times New Roman" w:cs="Times New Roman"/>
          <w:bCs/>
          <w:sz w:val="24"/>
          <w:szCs w:val="24"/>
        </w:rPr>
        <w:t xml:space="preserve"> (</w:t>
      </w:r>
      <w:r w:rsidR="00D501BC">
        <w:rPr>
          <w:rFonts w:ascii="Times New Roman" w:hAnsi="Times New Roman" w:cs="Times New Roman"/>
          <w:bCs/>
          <w:sz w:val="24"/>
          <w:szCs w:val="24"/>
        </w:rPr>
        <w:t>4</w:t>
      </w:r>
      <w:r w:rsidR="00A512F9">
        <w:rPr>
          <w:rFonts w:ascii="Times New Roman" w:hAnsi="Times New Roman" w:cs="Times New Roman"/>
          <w:bCs/>
          <w:sz w:val="24"/>
          <w:szCs w:val="24"/>
        </w:rPr>
        <w:t>4.89</w:t>
      </w:r>
      <w:r w:rsidR="00D501BC" w:rsidRPr="00DA51DD">
        <w:rPr>
          <w:rFonts w:ascii="Times New Roman" w:hAnsi="Times New Roman" w:cs="Times New Roman"/>
          <w:bCs/>
          <w:sz w:val="24"/>
          <w:szCs w:val="24"/>
        </w:rPr>
        <w:t>), followed by T</w:t>
      </w:r>
      <w:r w:rsidR="00D501BC" w:rsidRPr="0052164D">
        <w:rPr>
          <w:rFonts w:ascii="Times New Roman" w:hAnsi="Times New Roman" w:cs="Times New Roman"/>
          <w:bCs/>
          <w:sz w:val="24"/>
          <w:szCs w:val="24"/>
          <w:vertAlign w:val="subscript"/>
        </w:rPr>
        <w:t>2</w:t>
      </w:r>
      <w:r w:rsidR="00D501BC" w:rsidRPr="00DA51DD">
        <w:rPr>
          <w:rFonts w:ascii="Times New Roman" w:hAnsi="Times New Roman" w:cs="Times New Roman"/>
          <w:bCs/>
          <w:sz w:val="24"/>
          <w:szCs w:val="24"/>
        </w:rPr>
        <w:t>, T</w:t>
      </w:r>
      <w:r w:rsidR="00A512F9" w:rsidRPr="0052164D">
        <w:rPr>
          <w:rFonts w:ascii="Times New Roman" w:hAnsi="Times New Roman" w:cs="Times New Roman"/>
          <w:bCs/>
          <w:sz w:val="24"/>
          <w:szCs w:val="24"/>
          <w:vertAlign w:val="subscript"/>
        </w:rPr>
        <w:t>1</w:t>
      </w:r>
      <w:r w:rsidR="00D501BC" w:rsidRPr="00DA51DD">
        <w:rPr>
          <w:rFonts w:ascii="Times New Roman" w:hAnsi="Times New Roman" w:cs="Times New Roman"/>
          <w:bCs/>
          <w:sz w:val="24"/>
          <w:szCs w:val="24"/>
        </w:rPr>
        <w:t>, T</w:t>
      </w:r>
      <w:r w:rsidR="00A512F9" w:rsidRPr="0052164D">
        <w:rPr>
          <w:rFonts w:ascii="Times New Roman" w:hAnsi="Times New Roman" w:cs="Times New Roman"/>
          <w:bCs/>
          <w:sz w:val="24"/>
          <w:szCs w:val="24"/>
          <w:vertAlign w:val="subscript"/>
        </w:rPr>
        <w:t>5</w:t>
      </w:r>
      <w:r w:rsidR="00D501BC" w:rsidRPr="00DA51DD">
        <w:rPr>
          <w:rFonts w:ascii="Times New Roman" w:hAnsi="Times New Roman" w:cs="Times New Roman"/>
          <w:bCs/>
          <w:sz w:val="24"/>
          <w:szCs w:val="24"/>
        </w:rPr>
        <w:t xml:space="preserve">, </w:t>
      </w:r>
      <w:r>
        <w:rPr>
          <w:rFonts w:ascii="Times New Roman" w:hAnsi="Times New Roman" w:cs="Times New Roman"/>
          <w:bCs/>
          <w:sz w:val="24"/>
          <w:szCs w:val="24"/>
        </w:rPr>
        <w:t xml:space="preserve">and </w:t>
      </w:r>
      <w:r w:rsidR="00D501BC" w:rsidRPr="00DA51DD">
        <w:rPr>
          <w:rFonts w:ascii="Times New Roman" w:hAnsi="Times New Roman" w:cs="Times New Roman"/>
          <w:bCs/>
          <w:sz w:val="24"/>
          <w:szCs w:val="24"/>
        </w:rPr>
        <w:t xml:space="preserve">maximum days to </w:t>
      </w:r>
      <w:r>
        <w:rPr>
          <w:rFonts w:ascii="Times New Roman" w:hAnsi="Times New Roman" w:cs="Times New Roman"/>
          <w:bCs/>
          <w:sz w:val="24"/>
          <w:szCs w:val="24"/>
        </w:rPr>
        <w:t>take</w:t>
      </w:r>
      <w:r w:rsidR="00D501BC" w:rsidRPr="00DA51DD">
        <w:rPr>
          <w:rFonts w:ascii="Times New Roman" w:hAnsi="Times New Roman" w:cs="Times New Roman"/>
          <w:bCs/>
          <w:sz w:val="24"/>
          <w:szCs w:val="24"/>
        </w:rPr>
        <w:t xml:space="preserve"> </w:t>
      </w:r>
      <w:r>
        <w:rPr>
          <w:rFonts w:ascii="Times New Roman" w:hAnsi="Times New Roman" w:cs="Times New Roman"/>
          <w:bCs/>
          <w:sz w:val="24"/>
          <w:szCs w:val="24"/>
        </w:rPr>
        <w:t xml:space="preserve">the </w:t>
      </w:r>
      <w:r w:rsidR="00D501BC" w:rsidRPr="00DA51DD">
        <w:rPr>
          <w:rFonts w:ascii="Times New Roman" w:hAnsi="Times New Roman" w:cs="Times New Roman"/>
          <w:bCs/>
          <w:sz w:val="24"/>
          <w:szCs w:val="24"/>
        </w:rPr>
        <w:t xml:space="preserve">first </w:t>
      </w:r>
      <w:r w:rsidR="00384E8B">
        <w:rPr>
          <w:rFonts w:ascii="Times New Roman" w:hAnsi="Times New Roman"/>
          <w:sz w:val="24"/>
          <w:szCs w:val="24"/>
        </w:rPr>
        <w:t>pod</w:t>
      </w:r>
      <w:r w:rsidR="00D501BC" w:rsidRPr="00DA51DD">
        <w:rPr>
          <w:rFonts w:ascii="Times New Roman" w:hAnsi="Times New Roman" w:cs="Times New Roman"/>
          <w:bCs/>
          <w:sz w:val="24"/>
          <w:szCs w:val="24"/>
        </w:rPr>
        <w:t xml:space="preserve"> T</w:t>
      </w:r>
      <w:r w:rsidR="00A512F9" w:rsidRPr="0052164D">
        <w:rPr>
          <w:rFonts w:ascii="Times New Roman" w:hAnsi="Times New Roman" w:cs="Times New Roman"/>
          <w:bCs/>
          <w:sz w:val="24"/>
          <w:szCs w:val="24"/>
          <w:vertAlign w:val="subscript"/>
        </w:rPr>
        <w:t>3</w:t>
      </w:r>
      <w:r w:rsidR="00D501BC" w:rsidRPr="00DA51DD">
        <w:rPr>
          <w:rFonts w:ascii="Times New Roman" w:hAnsi="Times New Roman" w:cs="Times New Roman"/>
          <w:bCs/>
          <w:sz w:val="24"/>
          <w:szCs w:val="24"/>
        </w:rPr>
        <w:t xml:space="preserve"> (</w:t>
      </w:r>
      <w:r w:rsidR="00A512F9">
        <w:rPr>
          <w:rFonts w:ascii="Times New Roman" w:hAnsi="Times New Roman" w:cs="Times New Roman"/>
          <w:bCs/>
          <w:sz w:val="24"/>
          <w:szCs w:val="24"/>
        </w:rPr>
        <w:t>45.13</w:t>
      </w:r>
      <w:r w:rsidR="00D501BC">
        <w:rPr>
          <w:rFonts w:ascii="Times New Roman" w:hAnsi="Times New Roman" w:cs="Times New Roman"/>
          <w:bCs/>
          <w:sz w:val="24"/>
          <w:szCs w:val="24"/>
        </w:rPr>
        <w:t>).</w:t>
      </w:r>
      <w:r w:rsidR="00D501BC" w:rsidRPr="00DA51DD">
        <w:rPr>
          <w:rFonts w:ascii="Times New Roman" w:hAnsi="Times New Roman" w:cs="Times New Roman"/>
          <w:bCs/>
          <w:sz w:val="24"/>
          <w:szCs w:val="24"/>
        </w:rPr>
        <w:t xml:space="preserve"> </w:t>
      </w:r>
      <w:r w:rsidR="00D501BC" w:rsidRPr="00DA51DD">
        <w:rPr>
          <w:rFonts w:ascii="Times New Roman" w:hAnsi="Times New Roman"/>
          <w:sz w:val="24"/>
          <w:szCs w:val="24"/>
        </w:rPr>
        <w:t xml:space="preserve">Showed data significant differences among various cultivars </w:t>
      </w:r>
      <w:r w:rsidR="00D501BC" w:rsidRPr="00DA51DD">
        <w:rPr>
          <w:rFonts w:ascii="Times New Roman" w:hAnsi="Times New Roman" w:cs="Times New Roman"/>
          <w:bCs/>
          <w:sz w:val="24"/>
          <w:szCs w:val="24"/>
        </w:rPr>
        <w:t xml:space="preserve">minimum days to </w:t>
      </w:r>
      <w:r>
        <w:rPr>
          <w:rFonts w:ascii="Times New Roman" w:hAnsi="Times New Roman" w:cs="Times New Roman"/>
          <w:bCs/>
          <w:sz w:val="24"/>
          <w:szCs w:val="24"/>
        </w:rPr>
        <w:t>take</w:t>
      </w:r>
      <w:r w:rsidR="00D501BC" w:rsidRPr="00DA51DD">
        <w:rPr>
          <w:rFonts w:ascii="Times New Roman" w:hAnsi="Times New Roman" w:cs="Times New Roman"/>
          <w:bCs/>
          <w:sz w:val="24"/>
          <w:szCs w:val="24"/>
        </w:rPr>
        <w:t xml:space="preserve"> first </w:t>
      </w:r>
      <w:r w:rsidR="00384E8B">
        <w:rPr>
          <w:rFonts w:ascii="Times New Roman" w:hAnsi="Times New Roman"/>
          <w:sz w:val="24"/>
          <w:szCs w:val="24"/>
        </w:rPr>
        <w:t>pod</w:t>
      </w:r>
      <w:r w:rsidR="00D501BC" w:rsidRPr="00DA51DD">
        <w:rPr>
          <w:rFonts w:ascii="Times New Roman" w:hAnsi="Times New Roman" w:cs="Times New Roman"/>
          <w:bCs/>
          <w:sz w:val="24"/>
          <w:szCs w:val="24"/>
        </w:rPr>
        <w:t xml:space="preserve"> was observed, Kashi </w:t>
      </w:r>
      <w:proofErr w:type="spellStart"/>
      <w:r w:rsidR="00D501BC" w:rsidRPr="00DA51DD">
        <w:rPr>
          <w:rFonts w:ascii="Times New Roman" w:hAnsi="Times New Roman" w:cs="Times New Roman"/>
          <w:bCs/>
          <w:sz w:val="24"/>
          <w:szCs w:val="24"/>
        </w:rPr>
        <w:t>sampann</w:t>
      </w:r>
      <w:proofErr w:type="spellEnd"/>
      <w:r w:rsidR="00D501BC" w:rsidRPr="00DA51DD">
        <w:rPr>
          <w:rFonts w:ascii="Times New Roman" w:hAnsi="Times New Roman" w:cs="Times New Roman"/>
          <w:bCs/>
          <w:sz w:val="24"/>
          <w:szCs w:val="24"/>
        </w:rPr>
        <w:t xml:space="preserve"> (</w:t>
      </w:r>
      <w:r w:rsidR="00A512F9">
        <w:rPr>
          <w:rFonts w:ascii="Times New Roman" w:hAnsi="Times New Roman" w:cs="Times New Roman"/>
          <w:bCs/>
          <w:sz w:val="24"/>
          <w:szCs w:val="24"/>
        </w:rPr>
        <w:t>43.89</w:t>
      </w:r>
      <w:r w:rsidR="00D501BC" w:rsidRPr="00DA51DD">
        <w:rPr>
          <w:rFonts w:ascii="Times New Roman" w:hAnsi="Times New Roman" w:cs="Times New Roman"/>
          <w:bCs/>
          <w:sz w:val="24"/>
          <w:szCs w:val="24"/>
        </w:rPr>
        <w:t>) followed by,</w:t>
      </w:r>
      <w:r w:rsidR="00D501BC">
        <w:rPr>
          <w:rFonts w:ascii="Times New Roman" w:hAnsi="Times New Roman" w:cs="Times New Roman"/>
          <w:bCs/>
          <w:sz w:val="24"/>
          <w:szCs w:val="24"/>
        </w:rPr>
        <w:t xml:space="preserve"> </w:t>
      </w:r>
      <w:r w:rsidR="00D501BC" w:rsidRPr="00DA51DD">
        <w:rPr>
          <w:rFonts w:ascii="Times New Roman" w:hAnsi="Times New Roman" w:cs="Times New Roman"/>
          <w:bCs/>
          <w:sz w:val="24"/>
          <w:szCs w:val="24"/>
        </w:rPr>
        <w:t>Kashi Rajhans</w:t>
      </w:r>
      <w:r w:rsidR="00D501BC">
        <w:rPr>
          <w:rFonts w:ascii="Times New Roman" w:hAnsi="Times New Roman" w:cs="Times New Roman"/>
          <w:bCs/>
          <w:sz w:val="24"/>
          <w:szCs w:val="24"/>
        </w:rPr>
        <w:t xml:space="preserve">, </w:t>
      </w:r>
      <w:r w:rsidR="00D501BC" w:rsidRPr="00DA51DD">
        <w:rPr>
          <w:rFonts w:ascii="Times New Roman" w:hAnsi="Times New Roman" w:cs="Times New Roman"/>
          <w:bCs/>
          <w:sz w:val="24"/>
          <w:szCs w:val="24"/>
        </w:rPr>
        <w:t>HUR-1</w:t>
      </w:r>
      <w:r w:rsidR="00D501BC">
        <w:rPr>
          <w:rFonts w:ascii="Times New Roman" w:hAnsi="Times New Roman" w:cs="Times New Roman"/>
          <w:bCs/>
          <w:sz w:val="24"/>
          <w:szCs w:val="24"/>
        </w:rPr>
        <w:t>5</w:t>
      </w:r>
      <w:r w:rsidR="00D501BC" w:rsidRPr="00DA51DD">
        <w:rPr>
          <w:rFonts w:ascii="Times New Roman" w:hAnsi="Times New Roman" w:cs="Times New Roman"/>
          <w:bCs/>
          <w:sz w:val="24"/>
          <w:szCs w:val="24"/>
        </w:rPr>
        <w:t xml:space="preserve">, maximum days to </w:t>
      </w:r>
      <w:r>
        <w:rPr>
          <w:rFonts w:ascii="Times New Roman" w:hAnsi="Times New Roman" w:cs="Times New Roman"/>
          <w:bCs/>
          <w:sz w:val="24"/>
          <w:szCs w:val="24"/>
        </w:rPr>
        <w:t>take</w:t>
      </w:r>
      <w:r w:rsidR="00D501BC" w:rsidRPr="00DA51DD">
        <w:rPr>
          <w:rFonts w:ascii="Times New Roman" w:hAnsi="Times New Roman" w:cs="Times New Roman"/>
          <w:bCs/>
          <w:sz w:val="24"/>
          <w:szCs w:val="24"/>
        </w:rPr>
        <w:t xml:space="preserve"> first </w:t>
      </w:r>
      <w:r w:rsidR="00384E8B">
        <w:rPr>
          <w:rFonts w:ascii="Times New Roman" w:hAnsi="Times New Roman"/>
          <w:sz w:val="24"/>
          <w:szCs w:val="24"/>
        </w:rPr>
        <w:t>pod</w:t>
      </w:r>
      <w:r w:rsidR="00D501BC" w:rsidRPr="00DA51DD">
        <w:rPr>
          <w:rFonts w:ascii="Times New Roman" w:hAnsi="Times New Roman" w:cs="Times New Roman"/>
          <w:bCs/>
          <w:sz w:val="24"/>
          <w:szCs w:val="24"/>
        </w:rPr>
        <w:t xml:space="preserve"> HUR-1</w:t>
      </w:r>
      <w:r w:rsidR="00D501BC">
        <w:rPr>
          <w:rFonts w:ascii="Times New Roman" w:hAnsi="Times New Roman" w:cs="Times New Roman"/>
          <w:bCs/>
          <w:sz w:val="24"/>
          <w:szCs w:val="24"/>
        </w:rPr>
        <w:t xml:space="preserve">37 </w:t>
      </w:r>
      <w:r w:rsidR="00D501BC" w:rsidRPr="00DA51DD">
        <w:rPr>
          <w:rFonts w:ascii="Times New Roman" w:hAnsi="Times New Roman" w:cs="Times New Roman"/>
          <w:bCs/>
          <w:sz w:val="24"/>
          <w:szCs w:val="24"/>
        </w:rPr>
        <w:t>(</w:t>
      </w:r>
      <w:r w:rsidR="001A0BB9">
        <w:rPr>
          <w:rFonts w:ascii="Times New Roman" w:hAnsi="Times New Roman" w:cs="Times New Roman"/>
          <w:bCs/>
          <w:sz w:val="24"/>
          <w:szCs w:val="24"/>
        </w:rPr>
        <w:t>45.78</w:t>
      </w:r>
      <w:r w:rsidR="00D501BC" w:rsidRPr="00DA51DD">
        <w:rPr>
          <w:rFonts w:ascii="Times New Roman" w:hAnsi="Times New Roman" w:cs="Times New Roman"/>
          <w:bCs/>
          <w:sz w:val="24"/>
          <w:szCs w:val="24"/>
        </w:rPr>
        <w:t>).</w:t>
      </w:r>
      <w:r w:rsidR="00546E9B">
        <w:rPr>
          <w:rFonts w:ascii="Times New Roman" w:hAnsi="Times New Roman" w:cs="Times New Roman"/>
          <w:bCs/>
          <w:sz w:val="24"/>
          <w:szCs w:val="24"/>
        </w:rPr>
        <w:t xml:space="preserve"> </w:t>
      </w:r>
      <w:r w:rsidR="00867173" w:rsidRPr="00867173">
        <w:rPr>
          <w:rFonts w:ascii="Times New Roman" w:hAnsi="Times New Roman" w:cs="Times New Roman"/>
          <w:bCs/>
          <w:sz w:val="24"/>
          <w:szCs w:val="24"/>
        </w:rPr>
        <w:t>These results were supported by Das et al. (2018), who suggested that genetic disparity could be the cause of the variations in pod duration.</w:t>
      </w:r>
    </w:p>
    <w:p w14:paraId="64F45FD8" w14:textId="052E77B5" w:rsidR="00AD7C81" w:rsidRPr="00BB45FD" w:rsidRDefault="00AD7C81" w:rsidP="00546E9B">
      <w:pPr>
        <w:spacing w:line="360" w:lineRule="auto"/>
        <w:jc w:val="both"/>
        <w:rPr>
          <w:rFonts w:ascii="Times New Roman" w:hAnsi="Times New Roman" w:cs="Times New Roman"/>
          <w:b/>
          <w:bCs/>
          <w:sz w:val="24"/>
          <w:szCs w:val="24"/>
          <w:lang w:val="en-US"/>
        </w:rPr>
      </w:pPr>
      <w:r w:rsidRPr="00BB45FD">
        <w:rPr>
          <w:rFonts w:ascii="Times New Roman" w:hAnsi="Times New Roman" w:cs="Times New Roman"/>
          <w:b/>
          <w:bCs/>
          <w:sz w:val="24"/>
          <w:szCs w:val="24"/>
          <w:lang w:val="en-US"/>
        </w:rPr>
        <w:t>Physical maturity (DAS)</w:t>
      </w:r>
    </w:p>
    <w:p w14:paraId="0E0DC221" w14:textId="7B3B92A6" w:rsidR="00AD7C81" w:rsidRPr="00995BCE" w:rsidRDefault="00AD7C81" w:rsidP="00AD7C81">
      <w:pPr>
        <w:spacing w:after="120" w:line="360" w:lineRule="auto"/>
        <w:jc w:val="both"/>
        <w:rPr>
          <w:rFonts w:ascii="Times New Roman" w:hAnsi="Times New Roman" w:cs="Times New Roman"/>
          <w:color w:val="FF0000"/>
          <w:sz w:val="24"/>
          <w:szCs w:val="24"/>
        </w:rPr>
      </w:pPr>
      <w:r w:rsidRPr="00BB45FD">
        <w:rPr>
          <w:rFonts w:ascii="Times New Roman" w:hAnsi="Times New Roman" w:cs="Times New Roman"/>
          <w:sz w:val="24"/>
          <w:szCs w:val="24"/>
          <w:lang w:bidi="hi-IN"/>
        </w:rPr>
        <w:t>The mean number of days required for physical maturity significantly differed among the recommended nutrient doses through different fertilizers and vermicompost levels for the French bean crop (</w:t>
      </w:r>
      <w:r w:rsidRPr="009B4EAA">
        <w:rPr>
          <w:rFonts w:ascii="Times New Roman" w:hAnsi="Times New Roman" w:cs="Times New Roman"/>
          <w:sz w:val="24"/>
          <w:szCs w:val="24"/>
          <w:lang w:bidi="hi-IN"/>
        </w:rPr>
        <w:t>Table</w:t>
      </w:r>
      <w:r w:rsidRPr="00BB45FD">
        <w:rPr>
          <w:rFonts w:ascii="Times New Roman" w:hAnsi="Times New Roman" w:cs="Times New Roman"/>
          <w:color w:val="FF0000"/>
          <w:sz w:val="24"/>
          <w:szCs w:val="24"/>
          <w:lang w:bidi="hi-IN"/>
        </w:rPr>
        <w:t xml:space="preserve"> </w:t>
      </w:r>
      <w:r w:rsidRPr="00BB45FD">
        <w:rPr>
          <w:rFonts w:ascii="Times New Roman" w:hAnsi="Times New Roman" w:cs="Times New Roman"/>
          <w:sz w:val="24"/>
          <w:szCs w:val="24"/>
          <w:lang w:bidi="hi-IN"/>
        </w:rPr>
        <w:t xml:space="preserve">1). The data revealed a lesser mean number of days required for physical maturity was noticed in </w:t>
      </w:r>
      <w:r w:rsidRPr="00BB45FD">
        <w:rPr>
          <w:rFonts w:ascii="Times New Roman" w:hAnsi="Times New Roman" w:cs="Times New Roman"/>
          <w:color w:val="000000"/>
          <w:sz w:val="24"/>
          <w:szCs w:val="24"/>
          <w:lang w:eastAsia="en-IN" w:bidi="hi-IN"/>
        </w:rPr>
        <w:t>T</w:t>
      </w:r>
      <w:r w:rsidRPr="00C54A6F">
        <w:rPr>
          <w:rFonts w:ascii="Times New Roman" w:hAnsi="Times New Roman" w:cs="Times New Roman"/>
          <w:color w:val="000000"/>
          <w:sz w:val="24"/>
          <w:szCs w:val="24"/>
          <w:vertAlign w:val="subscript"/>
          <w:lang w:eastAsia="en-IN" w:bidi="hi-IN"/>
        </w:rPr>
        <w:t>1</w:t>
      </w:r>
      <w:r>
        <w:rPr>
          <w:rFonts w:ascii="Times New Roman" w:hAnsi="Times New Roman" w:cs="Times New Roman"/>
          <w:sz w:val="24"/>
          <w:szCs w:val="24"/>
          <w:lang w:bidi="hi-IN"/>
        </w:rPr>
        <w:t xml:space="preserve"> </w:t>
      </w:r>
      <w:r w:rsidRPr="00BB45FD">
        <w:rPr>
          <w:rFonts w:ascii="Times New Roman" w:hAnsi="Times New Roman" w:cs="Times New Roman"/>
          <w:sz w:val="24"/>
          <w:szCs w:val="24"/>
          <w:lang w:bidi="hi-IN"/>
        </w:rPr>
        <w:t>(102.72 days).</w:t>
      </w:r>
      <w:r w:rsidR="00C10B9E">
        <w:rPr>
          <w:rFonts w:ascii="Times New Roman" w:hAnsi="Times New Roman" w:cs="Times New Roman"/>
          <w:sz w:val="24"/>
          <w:szCs w:val="24"/>
          <w:lang w:bidi="hi-IN"/>
        </w:rPr>
        <w:t xml:space="preserve"> </w:t>
      </w:r>
      <w:r w:rsidRPr="00BB45FD">
        <w:rPr>
          <w:rFonts w:ascii="Times New Roman" w:hAnsi="Times New Roman" w:cs="Times New Roman"/>
          <w:color w:val="000000"/>
          <w:sz w:val="24"/>
          <w:szCs w:val="24"/>
          <w:lang w:eastAsia="en-IN" w:bidi="hi-IN"/>
        </w:rPr>
        <w:t>T</w:t>
      </w:r>
      <w:r w:rsidRPr="00C54A6F">
        <w:rPr>
          <w:rFonts w:ascii="Times New Roman" w:hAnsi="Times New Roman" w:cs="Times New Roman"/>
          <w:color w:val="000000"/>
          <w:sz w:val="24"/>
          <w:szCs w:val="24"/>
          <w:vertAlign w:val="subscript"/>
          <w:lang w:eastAsia="en-IN" w:bidi="hi-IN"/>
        </w:rPr>
        <w:t>2</w:t>
      </w:r>
      <w:r w:rsidRPr="00BB45FD">
        <w:rPr>
          <w:rFonts w:ascii="Times New Roman" w:hAnsi="Times New Roman" w:cs="Times New Roman"/>
          <w:color w:val="000000"/>
          <w:sz w:val="24"/>
          <w:szCs w:val="24"/>
          <w:lang w:eastAsia="en-IN" w:bidi="hi-IN"/>
        </w:rPr>
        <w:t xml:space="preserve"> </w:t>
      </w:r>
      <w:r w:rsidRPr="00BB45FD">
        <w:rPr>
          <w:rFonts w:ascii="Times New Roman" w:hAnsi="Times New Roman" w:cs="Times New Roman"/>
          <w:sz w:val="24"/>
          <w:szCs w:val="24"/>
          <w:lang w:bidi="hi-IN"/>
        </w:rPr>
        <w:t xml:space="preserve">(103.06 days) </w:t>
      </w:r>
      <w:r>
        <w:rPr>
          <w:rFonts w:ascii="Times New Roman" w:hAnsi="Times New Roman" w:cs="Times New Roman"/>
          <w:sz w:val="24"/>
          <w:szCs w:val="24"/>
          <w:lang w:bidi="hi-IN"/>
        </w:rPr>
        <w:t xml:space="preserve">is </w:t>
      </w:r>
      <w:r w:rsidRPr="00BB45FD">
        <w:rPr>
          <w:rFonts w:ascii="Times New Roman" w:hAnsi="Times New Roman" w:cs="Times New Roman"/>
          <w:sz w:val="24"/>
          <w:szCs w:val="24"/>
          <w:lang w:bidi="hi-IN"/>
        </w:rPr>
        <w:t xml:space="preserve">closely followed by </w:t>
      </w:r>
      <w:r w:rsidRPr="00BB45FD">
        <w:rPr>
          <w:rFonts w:ascii="Times New Roman" w:hAnsi="Times New Roman" w:cs="Times New Roman"/>
          <w:color w:val="000000"/>
          <w:sz w:val="24"/>
          <w:szCs w:val="24"/>
          <w:lang w:eastAsia="en-IN" w:bidi="hi-IN"/>
        </w:rPr>
        <w:t>T</w:t>
      </w:r>
      <w:r w:rsidRPr="00C54A6F">
        <w:rPr>
          <w:rFonts w:ascii="Times New Roman" w:hAnsi="Times New Roman" w:cs="Times New Roman"/>
          <w:color w:val="000000"/>
          <w:sz w:val="24"/>
          <w:szCs w:val="24"/>
          <w:vertAlign w:val="subscript"/>
          <w:lang w:eastAsia="en-IN" w:bidi="hi-IN"/>
        </w:rPr>
        <w:t>3</w:t>
      </w:r>
      <w:r w:rsidRPr="00BB45FD">
        <w:rPr>
          <w:rFonts w:ascii="Times New Roman" w:hAnsi="Times New Roman" w:cs="Times New Roman"/>
          <w:color w:val="000000"/>
          <w:sz w:val="24"/>
          <w:szCs w:val="24"/>
          <w:lang w:eastAsia="en-IN" w:bidi="hi-IN"/>
        </w:rPr>
        <w:t xml:space="preserve"> </w:t>
      </w:r>
      <w:r w:rsidRPr="00BB45FD">
        <w:rPr>
          <w:rFonts w:ascii="Times New Roman" w:hAnsi="Times New Roman" w:cs="Times New Roman"/>
          <w:sz w:val="24"/>
          <w:szCs w:val="24"/>
          <w:lang w:bidi="hi-IN"/>
        </w:rPr>
        <w:t xml:space="preserve">(103.95 days) and </w:t>
      </w:r>
      <w:r w:rsidRPr="00BB45FD">
        <w:rPr>
          <w:rFonts w:ascii="Times New Roman" w:hAnsi="Times New Roman" w:cs="Times New Roman"/>
          <w:color w:val="000000"/>
          <w:sz w:val="24"/>
          <w:szCs w:val="24"/>
          <w:lang w:eastAsia="en-IN" w:bidi="hi-IN"/>
        </w:rPr>
        <w:t>T</w:t>
      </w:r>
      <w:r w:rsidRPr="00C54A6F">
        <w:rPr>
          <w:rFonts w:ascii="Times New Roman" w:hAnsi="Times New Roman" w:cs="Times New Roman"/>
          <w:color w:val="000000"/>
          <w:sz w:val="24"/>
          <w:szCs w:val="24"/>
          <w:vertAlign w:val="subscript"/>
          <w:lang w:eastAsia="en-IN" w:bidi="hi-IN"/>
        </w:rPr>
        <w:t>4</w:t>
      </w:r>
      <w:r w:rsidRPr="00BB45FD">
        <w:rPr>
          <w:rFonts w:ascii="Times New Roman" w:hAnsi="Times New Roman" w:cs="Times New Roman"/>
          <w:color w:val="000000"/>
          <w:sz w:val="24"/>
          <w:szCs w:val="24"/>
          <w:lang w:eastAsia="en-IN" w:bidi="hi-IN"/>
        </w:rPr>
        <w:t xml:space="preserve"> (105.65 days)</w:t>
      </w:r>
      <w:r w:rsidRPr="00BB45FD">
        <w:rPr>
          <w:rFonts w:ascii="Times New Roman" w:hAnsi="Times New Roman" w:cs="Times New Roman"/>
          <w:sz w:val="24"/>
          <w:szCs w:val="24"/>
          <w:lang w:bidi="hi-IN"/>
        </w:rPr>
        <w:t xml:space="preserve"> the higher number of days required for physical maturity was noticed in </w:t>
      </w:r>
      <w:r w:rsidRPr="00BB45FD">
        <w:rPr>
          <w:rFonts w:ascii="Times New Roman" w:hAnsi="Times New Roman" w:cs="Times New Roman"/>
          <w:color w:val="000000"/>
          <w:sz w:val="24"/>
          <w:szCs w:val="24"/>
          <w:lang w:eastAsia="en-IN" w:bidi="hi-IN"/>
        </w:rPr>
        <w:t>T</w:t>
      </w:r>
      <w:r w:rsidRPr="00C54A6F">
        <w:rPr>
          <w:rFonts w:ascii="Times New Roman" w:hAnsi="Times New Roman" w:cs="Times New Roman"/>
          <w:color w:val="000000"/>
          <w:sz w:val="24"/>
          <w:szCs w:val="24"/>
          <w:vertAlign w:val="subscript"/>
          <w:lang w:eastAsia="en-IN" w:bidi="hi-IN"/>
        </w:rPr>
        <w:t>5</w:t>
      </w:r>
      <w:r>
        <w:rPr>
          <w:rFonts w:ascii="Times New Roman" w:hAnsi="Times New Roman" w:cs="Times New Roman"/>
          <w:sz w:val="24"/>
          <w:szCs w:val="24"/>
          <w:lang w:bidi="hi-IN"/>
        </w:rPr>
        <w:t xml:space="preserve"> </w:t>
      </w:r>
      <w:r w:rsidRPr="00BB45FD">
        <w:rPr>
          <w:rFonts w:ascii="Times New Roman" w:hAnsi="Times New Roman" w:cs="Times New Roman"/>
          <w:sz w:val="24"/>
          <w:szCs w:val="24"/>
          <w:lang w:bidi="hi-IN"/>
        </w:rPr>
        <w:t>(106.87 days</w:t>
      </w:r>
      <w:r w:rsidRPr="00A016AD">
        <w:rPr>
          <w:rFonts w:ascii="Times New Roman" w:hAnsi="Times New Roman" w:cs="Times New Roman"/>
          <w:sz w:val="24"/>
          <w:szCs w:val="24"/>
          <w:lang w:bidi="hi-IN"/>
        </w:rPr>
        <w:t>).</w:t>
      </w:r>
      <w:r w:rsidR="002409C3">
        <w:rPr>
          <w:rFonts w:ascii="Times New Roman" w:hAnsi="Times New Roman" w:cs="Times New Roman"/>
          <w:sz w:val="24"/>
          <w:szCs w:val="24"/>
          <w:lang w:bidi="hi-IN"/>
        </w:rPr>
        <w:t xml:space="preserve"> </w:t>
      </w:r>
      <w:r w:rsidRPr="00BB45FD">
        <w:rPr>
          <w:rFonts w:ascii="Times New Roman" w:hAnsi="Times New Roman" w:cs="Times New Roman"/>
          <w:sz w:val="24"/>
          <w:szCs w:val="24"/>
          <w:lang w:bidi="hi-IN"/>
        </w:rPr>
        <w:t>The mean number of days required for physical maturity significantly differed among the cultivars of French beans (</w:t>
      </w:r>
      <w:r w:rsidRPr="009B4EAA">
        <w:rPr>
          <w:rFonts w:ascii="Times New Roman" w:hAnsi="Times New Roman" w:cs="Times New Roman"/>
          <w:sz w:val="24"/>
          <w:szCs w:val="24"/>
          <w:lang w:bidi="hi-IN"/>
        </w:rPr>
        <w:t>Table</w:t>
      </w:r>
      <w:r w:rsidRPr="00BB45FD">
        <w:rPr>
          <w:rFonts w:ascii="Times New Roman" w:hAnsi="Times New Roman" w:cs="Times New Roman"/>
          <w:color w:val="FF0000"/>
          <w:sz w:val="24"/>
          <w:szCs w:val="24"/>
          <w:lang w:bidi="hi-IN"/>
        </w:rPr>
        <w:t xml:space="preserve"> </w:t>
      </w:r>
      <w:r w:rsidRPr="00BB45FD">
        <w:rPr>
          <w:rFonts w:ascii="Times New Roman" w:hAnsi="Times New Roman" w:cs="Times New Roman"/>
          <w:sz w:val="24"/>
          <w:szCs w:val="24"/>
          <w:lang w:bidi="hi-IN"/>
        </w:rPr>
        <w:t>1).</w:t>
      </w:r>
      <w:r w:rsidR="002409C3">
        <w:rPr>
          <w:rFonts w:ascii="Times New Roman" w:hAnsi="Times New Roman" w:cs="Times New Roman"/>
          <w:sz w:val="24"/>
          <w:szCs w:val="24"/>
          <w:lang w:bidi="hi-IN"/>
        </w:rPr>
        <w:t xml:space="preserve"> </w:t>
      </w:r>
      <w:r w:rsidRPr="00BB45FD">
        <w:rPr>
          <w:rFonts w:ascii="Times New Roman" w:hAnsi="Times New Roman" w:cs="Times New Roman"/>
          <w:sz w:val="24"/>
          <w:szCs w:val="24"/>
          <w:lang w:bidi="hi-IN"/>
        </w:rPr>
        <w:t xml:space="preserve">The data revealed that a lesser mean number of days required for physical maturity was noticed in Kashi </w:t>
      </w:r>
      <w:proofErr w:type="spellStart"/>
      <w:r w:rsidRPr="00BB45FD">
        <w:rPr>
          <w:rFonts w:ascii="Times New Roman" w:hAnsi="Times New Roman" w:cs="Times New Roman"/>
          <w:sz w:val="24"/>
          <w:szCs w:val="24"/>
          <w:lang w:bidi="hi-IN"/>
        </w:rPr>
        <w:t>Sampann</w:t>
      </w:r>
      <w:proofErr w:type="spellEnd"/>
      <w:r w:rsidRPr="00BB45FD">
        <w:rPr>
          <w:rFonts w:ascii="Times New Roman" w:hAnsi="Times New Roman" w:cs="Times New Roman"/>
          <w:sz w:val="24"/>
          <w:szCs w:val="24"/>
          <w:lang w:bidi="hi-IN"/>
        </w:rPr>
        <w:t xml:space="preserve"> (102.57 days) closely followed by Kashi Rajhans (103.48 days) and HUR-15 (105.66 days). </w:t>
      </w:r>
      <w:r w:rsidRPr="0021621E">
        <w:rPr>
          <w:rFonts w:ascii="Times New Roman" w:hAnsi="Times New Roman" w:cs="Times New Roman"/>
          <w:sz w:val="24"/>
          <w:szCs w:val="24"/>
          <w:lang w:bidi="hi-IN"/>
        </w:rPr>
        <w:t>while,</w:t>
      </w:r>
      <w:r w:rsidRPr="00BB45FD">
        <w:rPr>
          <w:rFonts w:ascii="Times New Roman" w:hAnsi="Times New Roman" w:cs="Times New Roman"/>
          <w:color w:val="FF0000"/>
          <w:sz w:val="24"/>
          <w:szCs w:val="24"/>
          <w:lang w:bidi="hi-IN"/>
        </w:rPr>
        <w:t xml:space="preserve"> </w:t>
      </w:r>
      <w:r w:rsidR="004F7F6E">
        <w:rPr>
          <w:rFonts w:ascii="Times New Roman" w:hAnsi="Times New Roman" w:cs="Times New Roman"/>
          <w:sz w:val="24"/>
          <w:szCs w:val="24"/>
          <w:lang w:bidi="hi-IN"/>
        </w:rPr>
        <w:t>a</w:t>
      </w:r>
      <w:r w:rsidRPr="00BB45FD">
        <w:rPr>
          <w:rFonts w:ascii="Times New Roman" w:hAnsi="Times New Roman" w:cs="Times New Roman"/>
          <w:sz w:val="24"/>
          <w:szCs w:val="24"/>
          <w:lang w:bidi="hi-IN"/>
        </w:rPr>
        <w:t xml:space="preserve"> higher number of days was noticed in HUR-137 (106.09 days).</w:t>
      </w:r>
      <w:r>
        <w:rPr>
          <w:rFonts w:ascii="Times New Roman" w:hAnsi="Times New Roman" w:cs="Times New Roman"/>
          <w:sz w:val="24"/>
          <w:szCs w:val="24"/>
          <w:lang w:bidi="hi-IN"/>
        </w:rPr>
        <w:t xml:space="preserve"> </w:t>
      </w:r>
      <w:r w:rsidRPr="00BB45FD">
        <w:rPr>
          <w:rFonts w:ascii="Times New Roman" w:hAnsi="Times New Roman" w:cs="Times New Roman"/>
          <w:sz w:val="24"/>
          <w:szCs w:val="24"/>
        </w:rPr>
        <w:t>Moreover, genetic diversity within varieties can lead to variations in yield and adaptability to management practices (Ceccarelli</w:t>
      </w:r>
      <w:r w:rsidR="00E25CDA">
        <w:rPr>
          <w:rFonts w:ascii="Times New Roman" w:hAnsi="Times New Roman" w:cs="Times New Roman"/>
          <w:sz w:val="24"/>
          <w:szCs w:val="24"/>
        </w:rPr>
        <w:t>.</w:t>
      </w:r>
      <w:r w:rsidRPr="00BB45FD">
        <w:rPr>
          <w:rFonts w:ascii="Times New Roman" w:hAnsi="Times New Roman" w:cs="Times New Roman"/>
          <w:sz w:val="24"/>
          <w:szCs w:val="24"/>
        </w:rPr>
        <w:t>, 1994).</w:t>
      </w:r>
    </w:p>
    <w:p w14:paraId="6DD390D6" w14:textId="013D6B53" w:rsidR="00CB699B" w:rsidRDefault="00CB699B" w:rsidP="00CB699B">
      <w:pPr>
        <w:rPr>
          <w:rFonts w:ascii="Times New Roman" w:hAnsi="Times New Roman" w:cs="Times New Roman"/>
          <w:b/>
          <w:bCs/>
          <w:spacing w:val="-2"/>
          <w:sz w:val="24"/>
          <w:szCs w:val="24"/>
        </w:rPr>
      </w:pPr>
      <w:r>
        <w:rPr>
          <w:rFonts w:ascii="Times New Roman" w:hAnsi="Times New Roman" w:cs="Times New Roman"/>
          <w:b/>
          <w:bCs/>
          <w:spacing w:val="-2"/>
          <w:sz w:val="24"/>
          <w:szCs w:val="24"/>
        </w:rPr>
        <w:lastRenderedPageBreak/>
        <w:t xml:space="preserve">2.0 Effect of INM on French </w:t>
      </w:r>
      <w:r w:rsidR="00B72C1E">
        <w:rPr>
          <w:rFonts w:ascii="Times New Roman" w:hAnsi="Times New Roman" w:cs="Times New Roman"/>
          <w:b/>
          <w:bCs/>
          <w:spacing w:val="-2"/>
          <w:sz w:val="24"/>
          <w:szCs w:val="24"/>
        </w:rPr>
        <w:t>Bean Growth</w:t>
      </w:r>
    </w:p>
    <w:p w14:paraId="7FDE94F3" w14:textId="6DD15140" w:rsidR="00AD7C81" w:rsidRDefault="00CB699B" w:rsidP="00AD7C81">
      <w:pPr>
        <w:spacing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2.1 </w:t>
      </w:r>
      <w:r w:rsidR="00AD7C81">
        <w:rPr>
          <w:rFonts w:ascii="Times New Roman" w:hAnsi="Times New Roman" w:cs="Times New Roman"/>
          <w:b/>
          <w:bCs/>
          <w:sz w:val="24"/>
          <w:szCs w:val="24"/>
        </w:rPr>
        <w:t xml:space="preserve">Plant height </w:t>
      </w:r>
    </w:p>
    <w:p w14:paraId="462E7AA3" w14:textId="5A6E53C4" w:rsidR="00097245" w:rsidRPr="00097245" w:rsidRDefault="00CB699B" w:rsidP="00097245">
      <w:pPr>
        <w:spacing w:after="120" w:line="360" w:lineRule="auto"/>
        <w:jc w:val="both"/>
        <w:rPr>
          <w:rFonts w:ascii="Times New Roman" w:hAnsi="Times New Roman" w:cs="Times New Roman"/>
          <w:sz w:val="24"/>
          <w:szCs w:val="24"/>
          <w:lang w:bidi="hi-IN"/>
        </w:rPr>
      </w:pPr>
      <w:r>
        <w:rPr>
          <w:rFonts w:ascii="Times New Roman" w:hAnsi="Times New Roman" w:cs="Times New Roman"/>
          <w:sz w:val="24"/>
          <w:szCs w:val="24"/>
          <w:lang w:bidi="hi-IN"/>
        </w:rPr>
        <w:t xml:space="preserve">Data in </w:t>
      </w:r>
      <w:r w:rsidRPr="00CB699B">
        <w:rPr>
          <w:rFonts w:ascii="Times New Roman" w:hAnsi="Times New Roman" w:cs="Times New Roman"/>
          <w:sz w:val="24"/>
          <w:szCs w:val="24"/>
          <w:lang w:bidi="hi-IN"/>
        </w:rPr>
        <w:t xml:space="preserve">Table 2 clearly shows significant differences in plant height among the various nutrient doses, fertilizers, and vermicompost levels for </w:t>
      </w:r>
      <w:r w:rsidR="00097245">
        <w:rPr>
          <w:rFonts w:ascii="Times New Roman" w:hAnsi="Times New Roman" w:cs="Times New Roman"/>
          <w:sz w:val="24"/>
          <w:szCs w:val="24"/>
          <w:lang w:bidi="hi-IN"/>
        </w:rPr>
        <w:t xml:space="preserve">the </w:t>
      </w:r>
      <w:r w:rsidRPr="00CB699B">
        <w:rPr>
          <w:rFonts w:ascii="Times New Roman" w:hAnsi="Times New Roman" w:cs="Times New Roman"/>
          <w:sz w:val="24"/>
          <w:szCs w:val="24"/>
          <w:lang w:bidi="hi-IN"/>
        </w:rPr>
        <w:t xml:space="preserve">French bean crop. </w:t>
      </w:r>
      <w:r w:rsidR="00097245" w:rsidRPr="00097245">
        <w:rPr>
          <w:rFonts w:ascii="Times New Roman" w:hAnsi="Times New Roman" w:cs="Times New Roman"/>
          <w:sz w:val="24"/>
          <w:szCs w:val="24"/>
          <w:lang w:bidi="hi-IN"/>
        </w:rPr>
        <w:t xml:space="preserve">The tallest plant measured was found in </w:t>
      </w:r>
      <w:r w:rsidRPr="00CB699B">
        <w:rPr>
          <w:rFonts w:ascii="Times New Roman" w:hAnsi="Times New Roman" w:cs="Times New Roman"/>
          <w:sz w:val="24"/>
          <w:szCs w:val="24"/>
          <w:lang w:bidi="hi-IN"/>
        </w:rPr>
        <w:t>T</w:t>
      </w:r>
      <w:r w:rsidRPr="00D86A26">
        <w:rPr>
          <w:rFonts w:ascii="Times New Roman" w:hAnsi="Times New Roman" w:cs="Times New Roman"/>
          <w:sz w:val="24"/>
          <w:szCs w:val="24"/>
          <w:vertAlign w:val="subscript"/>
          <w:lang w:bidi="hi-IN"/>
        </w:rPr>
        <w:t xml:space="preserve">2 </w:t>
      </w:r>
      <w:r w:rsidRPr="00CB699B">
        <w:rPr>
          <w:rFonts w:ascii="Times New Roman" w:hAnsi="Times New Roman" w:cs="Times New Roman"/>
          <w:sz w:val="24"/>
          <w:szCs w:val="24"/>
          <w:lang w:bidi="hi-IN"/>
        </w:rPr>
        <w:t>(44.</w:t>
      </w:r>
      <w:r w:rsidR="002D36CD">
        <w:rPr>
          <w:rFonts w:ascii="Times New Roman" w:hAnsi="Times New Roman" w:cs="Times New Roman"/>
          <w:sz w:val="24"/>
          <w:szCs w:val="24"/>
          <w:lang w:bidi="hi-IN"/>
        </w:rPr>
        <w:t>44</w:t>
      </w:r>
      <w:r w:rsidRPr="00CB699B">
        <w:rPr>
          <w:rFonts w:ascii="Times New Roman" w:hAnsi="Times New Roman" w:cs="Times New Roman"/>
          <w:sz w:val="24"/>
          <w:szCs w:val="24"/>
          <w:lang w:bidi="hi-IN"/>
        </w:rPr>
        <w:t xml:space="preserve"> cm), followed by T</w:t>
      </w:r>
      <w:r w:rsidRPr="00D86A26">
        <w:rPr>
          <w:rFonts w:ascii="Times New Roman" w:hAnsi="Times New Roman" w:cs="Times New Roman"/>
          <w:sz w:val="24"/>
          <w:szCs w:val="24"/>
          <w:vertAlign w:val="subscript"/>
          <w:lang w:bidi="hi-IN"/>
        </w:rPr>
        <w:t xml:space="preserve">3 </w:t>
      </w:r>
      <w:r w:rsidRPr="00CB699B">
        <w:rPr>
          <w:rFonts w:ascii="Times New Roman" w:hAnsi="Times New Roman" w:cs="Times New Roman"/>
          <w:sz w:val="24"/>
          <w:szCs w:val="24"/>
          <w:lang w:bidi="hi-IN"/>
        </w:rPr>
        <w:t>(4</w:t>
      </w:r>
      <w:r w:rsidR="002D36CD">
        <w:rPr>
          <w:rFonts w:ascii="Times New Roman" w:hAnsi="Times New Roman" w:cs="Times New Roman"/>
          <w:sz w:val="24"/>
          <w:szCs w:val="24"/>
          <w:lang w:bidi="hi-IN"/>
        </w:rPr>
        <w:t>3</w:t>
      </w:r>
      <w:r w:rsidRPr="00CB699B">
        <w:rPr>
          <w:rFonts w:ascii="Times New Roman" w:hAnsi="Times New Roman" w:cs="Times New Roman"/>
          <w:sz w:val="24"/>
          <w:szCs w:val="24"/>
          <w:lang w:bidi="hi-IN"/>
        </w:rPr>
        <w:t>.</w:t>
      </w:r>
      <w:r w:rsidR="002D36CD">
        <w:rPr>
          <w:rFonts w:ascii="Times New Roman" w:hAnsi="Times New Roman" w:cs="Times New Roman"/>
          <w:sz w:val="24"/>
          <w:szCs w:val="24"/>
          <w:lang w:bidi="hi-IN"/>
        </w:rPr>
        <w:t>84</w:t>
      </w:r>
      <w:r w:rsidRPr="00CB699B">
        <w:rPr>
          <w:rFonts w:ascii="Times New Roman" w:hAnsi="Times New Roman" w:cs="Times New Roman"/>
          <w:sz w:val="24"/>
          <w:szCs w:val="24"/>
          <w:lang w:bidi="hi-IN"/>
        </w:rPr>
        <w:t xml:space="preserve"> cm), T</w:t>
      </w:r>
      <w:r w:rsidRPr="00D86A26">
        <w:rPr>
          <w:rFonts w:ascii="Times New Roman" w:hAnsi="Times New Roman" w:cs="Times New Roman"/>
          <w:sz w:val="24"/>
          <w:szCs w:val="24"/>
          <w:vertAlign w:val="subscript"/>
          <w:lang w:bidi="hi-IN"/>
        </w:rPr>
        <w:t xml:space="preserve">1 </w:t>
      </w:r>
      <w:r w:rsidRPr="00CB699B">
        <w:rPr>
          <w:rFonts w:ascii="Times New Roman" w:hAnsi="Times New Roman" w:cs="Times New Roman"/>
          <w:sz w:val="24"/>
          <w:szCs w:val="24"/>
          <w:lang w:bidi="hi-IN"/>
        </w:rPr>
        <w:t>(43.</w:t>
      </w:r>
      <w:r w:rsidR="002D36CD">
        <w:rPr>
          <w:rFonts w:ascii="Times New Roman" w:hAnsi="Times New Roman" w:cs="Times New Roman"/>
          <w:sz w:val="24"/>
          <w:szCs w:val="24"/>
          <w:lang w:bidi="hi-IN"/>
        </w:rPr>
        <w:t>32</w:t>
      </w:r>
      <w:r w:rsidRPr="00CB699B">
        <w:rPr>
          <w:rFonts w:ascii="Times New Roman" w:hAnsi="Times New Roman" w:cs="Times New Roman"/>
          <w:sz w:val="24"/>
          <w:szCs w:val="24"/>
          <w:lang w:bidi="hi-IN"/>
        </w:rPr>
        <w:t xml:space="preserve"> cm), and T</w:t>
      </w:r>
      <w:r w:rsidRPr="00D86A26">
        <w:rPr>
          <w:rFonts w:ascii="Times New Roman" w:hAnsi="Times New Roman" w:cs="Times New Roman"/>
          <w:sz w:val="24"/>
          <w:szCs w:val="24"/>
          <w:vertAlign w:val="subscript"/>
          <w:lang w:bidi="hi-IN"/>
        </w:rPr>
        <w:t>4</w:t>
      </w:r>
      <w:r w:rsidRPr="00CB699B">
        <w:rPr>
          <w:rFonts w:ascii="Times New Roman" w:hAnsi="Times New Roman" w:cs="Times New Roman"/>
          <w:sz w:val="24"/>
          <w:szCs w:val="24"/>
          <w:lang w:bidi="hi-IN"/>
        </w:rPr>
        <w:t xml:space="preserve"> (42.</w:t>
      </w:r>
      <w:r w:rsidR="002D36CD">
        <w:rPr>
          <w:rFonts w:ascii="Times New Roman" w:hAnsi="Times New Roman" w:cs="Times New Roman"/>
          <w:sz w:val="24"/>
          <w:szCs w:val="24"/>
          <w:lang w:bidi="hi-IN"/>
        </w:rPr>
        <w:t>74</w:t>
      </w:r>
      <w:r w:rsidRPr="00CB699B">
        <w:rPr>
          <w:rFonts w:ascii="Times New Roman" w:hAnsi="Times New Roman" w:cs="Times New Roman"/>
          <w:sz w:val="24"/>
          <w:szCs w:val="24"/>
          <w:lang w:bidi="hi-IN"/>
        </w:rPr>
        <w:t xml:space="preserve"> cm), while the lowest was in T</w:t>
      </w:r>
      <w:r w:rsidRPr="00D86A26">
        <w:rPr>
          <w:rFonts w:ascii="Times New Roman" w:hAnsi="Times New Roman" w:cs="Times New Roman"/>
          <w:sz w:val="24"/>
          <w:szCs w:val="24"/>
          <w:vertAlign w:val="subscript"/>
          <w:lang w:bidi="hi-IN"/>
        </w:rPr>
        <w:t>5</w:t>
      </w:r>
      <w:r w:rsidRPr="00CB699B">
        <w:rPr>
          <w:rFonts w:ascii="Times New Roman" w:hAnsi="Times New Roman" w:cs="Times New Roman"/>
          <w:sz w:val="24"/>
          <w:szCs w:val="24"/>
          <w:lang w:bidi="hi-IN"/>
        </w:rPr>
        <w:t xml:space="preserve"> (3</w:t>
      </w:r>
      <w:r w:rsidR="002D36CD">
        <w:rPr>
          <w:rFonts w:ascii="Times New Roman" w:hAnsi="Times New Roman" w:cs="Times New Roman"/>
          <w:sz w:val="24"/>
          <w:szCs w:val="24"/>
          <w:lang w:bidi="hi-IN"/>
        </w:rPr>
        <w:t>6</w:t>
      </w:r>
      <w:r w:rsidRPr="00CB699B">
        <w:rPr>
          <w:rFonts w:ascii="Times New Roman" w:hAnsi="Times New Roman" w:cs="Times New Roman"/>
          <w:sz w:val="24"/>
          <w:szCs w:val="24"/>
          <w:lang w:bidi="hi-IN"/>
        </w:rPr>
        <w:t>.</w:t>
      </w:r>
      <w:r w:rsidR="002D36CD">
        <w:rPr>
          <w:rFonts w:ascii="Times New Roman" w:hAnsi="Times New Roman" w:cs="Times New Roman"/>
          <w:sz w:val="24"/>
          <w:szCs w:val="24"/>
          <w:lang w:bidi="hi-IN"/>
        </w:rPr>
        <w:t>78</w:t>
      </w:r>
      <w:r w:rsidRPr="00CB699B">
        <w:rPr>
          <w:rFonts w:ascii="Times New Roman" w:hAnsi="Times New Roman" w:cs="Times New Roman"/>
          <w:sz w:val="24"/>
          <w:szCs w:val="24"/>
          <w:lang w:bidi="hi-IN"/>
        </w:rPr>
        <w:t xml:space="preserve"> cm). </w:t>
      </w:r>
      <w:r w:rsidRPr="00E008B1">
        <w:rPr>
          <w:rFonts w:ascii="Times New Roman" w:hAnsi="Times New Roman" w:cs="Times New Roman"/>
          <w:sz w:val="24"/>
          <w:szCs w:val="24"/>
          <w:lang w:bidi="hi-IN"/>
        </w:rPr>
        <w:t xml:space="preserve">Among the cultivars, Kashi </w:t>
      </w:r>
      <w:proofErr w:type="spellStart"/>
      <w:r w:rsidRPr="00E008B1">
        <w:rPr>
          <w:rFonts w:ascii="Times New Roman" w:hAnsi="Times New Roman" w:cs="Times New Roman"/>
          <w:sz w:val="24"/>
          <w:szCs w:val="24"/>
          <w:lang w:bidi="hi-IN"/>
        </w:rPr>
        <w:t>Sampann</w:t>
      </w:r>
      <w:proofErr w:type="spellEnd"/>
      <w:r w:rsidRPr="00E008B1">
        <w:rPr>
          <w:rFonts w:ascii="Times New Roman" w:hAnsi="Times New Roman" w:cs="Times New Roman"/>
          <w:sz w:val="24"/>
          <w:szCs w:val="24"/>
          <w:lang w:bidi="hi-IN"/>
        </w:rPr>
        <w:t xml:space="preserve"> showed the tallest plants (42.</w:t>
      </w:r>
      <w:r w:rsidR="002D36CD" w:rsidRPr="00E008B1">
        <w:rPr>
          <w:rFonts w:ascii="Times New Roman" w:hAnsi="Times New Roman" w:cs="Times New Roman"/>
          <w:sz w:val="24"/>
          <w:szCs w:val="24"/>
          <w:lang w:bidi="hi-IN"/>
        </w:rPr>
        <w:t>41</w:t>
      </w:r>
      <w:r w:rsidRPr="00E008B1">
        <w:rPr>
          <w:rFonts w:ascii="Times New Roman" w:hAnsi="Times New Roman" w:cs="Times New Roman"/>
          <w:sz w:val="24"/>
          <w:szCs w:val="24"/>
          <w:lang w:bidi="hi-IN"/>
        </w:rPr>
        <w:t xml:space="preserve"> cm), followed by Kashi Rajhans (42.</w:t>
      </w:r>
      <w:r w:rsidR="002D36CD" w:rsidRPr="00E008B1">
        <w:rPr>
          <w:rFonts w:ascii="Times New Roman" w:hAnsi="Times New Roman" w:cs="Times New Roman"/>
          <w:sz w:val="24"/>
          <w:szCs w:val="24"/>
          <w:lang w:bidi="hi-IN"/>
        </w:rPr>
        <w:t>30</w:t>
      </w:r>
      <w:r w:rsidRPr="00E008B1">
        <w:rPr>
          <w:rFonts w:ascii="Times New Roman" w:hAnsi="Times New Roman" w:cs="Times New Roman"/>
          <w:sz w:val="24"/>
          <w:szCs w:val="24"/>
          <w:lang w:bidi="hi-IN"/>
        </w:rPr>
        <w:t xml:space="preserve"> cm), HUR-15 (42.</w:t>
      </w:r>
      <w:r w:rsidR="002D36CD" w:rsidRPr="00E008B1">
        <w:rPr>
          <w:rFonts w:ascii="Times New Roman" w:hAnsi="Times New Roman" w:cs="Times New Roman"/>
          <w:sz w:val="24"/>
          <w:szCs w:val="24"/>
          <w:lang w:bidi="hi-IN"/>
        </w:rPr>
        <w:t>17</w:t>
      </w:r>
      <w:r w:rsidRPr="00E008B1">
        <w:rPr>
          <w:rFonts w:ascii="Times New Roman" w:hAnsi="Times New Roman" w:cs="Times New Roman"/>
          <w:sz w:val="24"/>
          <w:szCs w:val="24"/>
          <w:lang w:bidi="hi-IN"/>
        </w:rPr>
        <w:t xml:space="preserve"> cm), and HUR-137 (42.</w:t>
      </w:r>
      <w:r w:rsidR="002D36CD" w:rsidRPr="00E008B1">
        <w:rPr>
          <w:rFonts w:ascii="Times New Roman" w:hAnsi="Times New Roman" w:cs="Times New Roman"/>
          <w:sz w:val="24"/>
          <w:szCs w:val="24"/>
          <w:lang w:bidi="hi-IN"/>
        </w:rPr>
        <w:t>01</w:t>
      </w:r>
      <w:r w:rsidRPr="00E008B1">
        <w:rPr>
          <w:rFonts w:ascii="Times New Roman" w:hAnsi="Times New Roman" w:cs="Times New Roman"/>
          <w:sz w:val="24"/>
          <w:szCs w:val="24"/>
          <w:lang w:bidi="hi-IN"/>
        </w:rPr>
        <w:t xml:space="preserve"> cm).</w:t>
      </w:r>
      <w:r w:rsidR="007664FC">
        <w:rPr>
          <w:rFonts w:ascii="Times New Roman" w:hAnsi="Times New Roman" w:cs="Times New Roman"/>
          <w:sz w:val="24"/>
          <w:szCs w:val="24"/>
          <w:lang w:bidi="hi-IN"/>
        </w:rPr>
        <w:t xml:space="preserve"> </w:t>
      </w:r>
      <w:r w:rsidR="00097245" w:rsidRPr="005D0156">
        <w:rPr>
          <w:rFonts w:ascii="Times New Roman" w:hAnsi="Times New Roman" w:cs="Times New Roman"/>
          <w:sz w:val="24"/>
          <w:szCs w:val="24"/>
          <w:lang w:bidi="hi-IN"/>
        </w:rPr>
        <w:t>T</w:t>
      </w:r>
      <w:r w:rsidR="00097245" w:rsidRPr="00EE0117">
        <w:rPr>
          <w:rFonts w:ascii="Times New Roman" w:hAnsi="Times New Roman" w:cs="Times New Roman"/>
          <w:sz w:val="24"/>
          <w:szCs w:val="24"/>
          <w:vertAlign w:val="subscript"/>
          <w:lang w:bidi="hi-IN"/>
        </w:rPr>
        <w:t>2</w:t>
      </w:r>
      <w:r w:rsidR="00097245" w:rsidRPr="005D0156">
        <w:rPr>
          <w:rFonts w:ascii="Times New Roman" w:hAnsi="Times New Roman" w:cs="Times New Roman"/>
          <w:sz w:val="24"/>
          <w:szCs w:val="24"/>
          <w:lang w:bidi="hi-IN"/>
        </w:rPr>
        <w:t xml:space="preserve"> is due to improved nutrient availability from the combined fertilizers and vermicompost</w:t>
      </w:r>
      <w:r w:rsidR="00097245">
        <w:rPr>
          <w:rFonts w:ascii="Times New Roman" w:hAnsi="Times New Roman" w:cs="Times New Roman"/>
          <w:sz w:val="24"/>
          <w:szCs w:val="24"/>
          <w:lang w:bidi="hi-IN"/>
        </w:rPr>
        <w:t xml:space="preserve"> and t</w:t>
      </w:r>
      <w:r w:rsidR="00097245" w:rsidRPr="00097245">
        <w:rPr>
          <w:rFonts w:ascii="Times New Roman" w:hAnsi="Times New Roman" w:cs="Times New Roman"/>
          <w:sz w:val="24"/>
          <w:szCs w:val="24"/>
          <w:lang w:bidi="hi-IN"/>
        </w:rPr>
        <w:t xml:space="preserve">he genetic differences between the cultivars, which were produced in identical environmental conditions, could be the cause of these discrepancies in plant height. </w:t>
      </w:r>
      <w:r w:rsidR="00097245" w:rsidRPr="005D0156">
        <w:rPr>
          <w:rFonts w:ascii="Times New Roman" w:hAnsi="Times New Roman" w:cs="Times New Roman"/>
          <w:sz w:val="24"/>
          <w:szCs w:val="24"/>
          <w:lang w:bidi="hi-IN"/>
        </w:rPr>
        <w:t xml:space="preserve">Pandey </w:t>
      </w:r>
      <w:r w:rsidR="00097245" w:rsidRPr="003B2BFF">
        <w:rPr>
          <w:rFonts w:ascii="Times New Roman" w:hAnsi="Times New Roman" w:cs="Times New Roman"/>
          <w:i/>
          <w:iCs/>
          <w:sz w:val="24"/>
          <w:szCs w:val="24"/>
          <w:lang w:bidi="hi-IN"/>
        </w:rPr>
        <w:t>et al</w:t>
      </w:r>
      <w:r w:rsidR="00097245" w:rsidRPr="005D0156">
        <w:rPr>
          <w:rFonts w:ascii="Times New Roman" w:hAnsi="Times New Roman" w:cs="Times New Roman"/>
          <w:sz w:val="24"/>
          <w:szCs w:val="24"/>
          <w:lang w:bidi="hi-IN"/>
        </w:rPr>
        <w:t>. (2011).</w:t>
      </w:r>
      <w:r w:rsidR="00097245">
        <w:rPr>
          <w:rFonts w:ascii="Times New Roman" w:hAnsi="Times New Roman" w:cs="Times New Roman"/>
          <w:sz w:val="24"/>
          <w:szCs w:val="24"/>
          <w:lang w:bidi="hi-IN"/>
        </w:rPr>
        <w:t xml:space="preserve"> </w:t>
      </w:r>
      <w:r w:rsidR="00097245" w:rsidRPr="00097245">
        <w:rPr>
          <w:rFonts w:ascii="Times New Roman" w:hAnsi="Times New Roman" w:cs="Times New Roman"/>
          <w:sz w:val="24"/>
          <w:szCs w:val="24"/>
          <w:lang w:bidi="hi-IN"/>
        </w:rPr>
        <w:t>Singh (2000), Dhanjal et al. (2001), Manjunath (2010), and Ramana et al. (2011) all reported similar results.</w:t>
      </w:r>
    </w:p>
    <w:p w14:paraId="747391D8" w14:textId="0023A053" w:rsidR="00AD7C81" w:rsidRDefault="00CB699B" w:rsidP="00AD7C81">
      <w:pPr>
        <w:spacing w:after="120" w:line="360" w:lineRule="auto"/>
        <w:jc w:val="both"/>
        <w:rPr>
          <w:rFonts w:ascii="Times New Roman" w:hAnsi="Times New Roman" w:cs="Times New Roman"/>
          <w:b/>
          <w:bCs/>
          <w:sz w:val="24"/>
          <w:szCs w:val="24"/>
          <w:lang w:bidi="hi-IN"/>
        </w:rPr>
      </w:pPr>
      <w:r>
        <w:rPr>
          <w:rFonts w:ascii="Times New Roman" w:hAnsi="Times New Roman" w:cs="Times New Roman"/>
          <w:b/>
          <w:bCs/>
          <w:sz w:val="24"/>
          <w:szCs w:val="24"/>
          <w:lang w:bidi="hi-IN"/>
        </w:rPr>
        <w:t xml:space="preserve">2.2 </w:t>
      </w:r>
      <w:r w:rsidR="00AD7C81" w:rsidRPr="00006A52">
        <w:rPr>
          <w:rFonts w:ascii="Times New Roman" w:hAnsi="Times New Roman" w:cs="Times New Roman"/>
          <w:b/>
          <w:bCs/>
          <w:sz w:val="24"/>
          <w:szCs w:val="24"/>
          <w:lang w:bidi="hi-IN"/>
        </w:rPr>
        <w:t>Number of branches</w:t>
      </w:r>
    </w:p>
    <w:p w14:paraId="671C462B" w14:textId="2183280F" w:rsidR="005D0156" w:rsidRDefault="00484FE5" w:rsidP="00AD7C81">
      <w:pPr>
        <w:spacing w:after="120" w:line="360" w:lineRule="auto"/>
        <w:jc w:val="both"/>
        <w:rPr>
          <w:rFonts w:ascii="Times New Roman" w:hAnsi="Times New Roman" w:cs="Times New Roman"/>
          <w:sz w:val="24"/>
          <w:szCs w:val="24"/>
          <w:lang w:bidi="hi-IN"/>
        </w:rPr>
      </w:pPr>
      <w:r w:rsidRPr="00484FE5">
        <w:rPr>
          <w:rFonts w:ascii="Times New Roman" w:hAnsi="Times New Roman" w:cs="Times New Roman"/>
          <w:sz w:val="24"/>
          <w:szCs w:val="24"/>
          <w:lang w:bidi="hi-IN"/>
        </w:rPr>
        <w:t>Fertilizer and vermicompost combinations had a substantial impact on the number of primary and secondary branches per plant in French beans (Table 2).</w:t>
      </w:r>
      <w:r>
        <w:rPr>
          <w:rFonts w:ascii="Times New Roman" w:hAnsi="Times New Roman" w:cs="Times New Roman"/>
          <w:sz w:val="24"/>
          <w:szCs w:val="24"/>
          <w:lang w:bidi="hi-IN"/>
        </w:rPr>
        <w:t xml:space="preserve"> </w:t>
      </w:r>
      <w:r w:rsidR="005D0156" w:rsidRPr="005D0156">
        <w:rPr>
          <w:rFonts w:ascii="Times New Roman" w:hAnsi="Times New Roman" w:cs="Times New Roman"/>
          <w:sz w:val="24"/>
          <w:szCs w:val="24"/>
          <w:lang w:bidi="hi-IN"/>
        </w:rPr>
        <w:t>T</w:t>
      </w:r>
      <w:r w:rsidR="005D0156" w:rsidRPr="00EE0117">
        <w:rPr>
          <w:rFonts w:ascii="Times New Roman" w:hAnsi="Times New Roman" w:cs="Times New Roman"/>
          <w:sz w:val="24"/>
          <w:szCs w:val="24"/>
          <w:vertAlign w:val="subscript"/>
          <w:lang w:bidi="hi-IN"/>
        </w:rPr>
        <w:t>2</w:t>
      </w:r>
      <w:r w:rsidR="005D0156" w:rsidRPr="005D0156">
        <w:rPr>
          <w:rFonts w:ascii="Times New Roman" w:hAnsi="Times New Roman" w:cs="Times New Roman"/>
          <w:sz w:val="24"/>
          <w:szCs w:val="24"/>
          <w:lang w:bidi="hi-IN"/>
        </w:rPr>
        <w:t xml:space="preserve"> showed the highest number of branches (4.08 primary, </w:t>
      </w:r>
      <w:r w:rsidR="00E008B1">
        <w:rPr>
          <w:rFonts w:ascii="Times New Roman" w:hAnsi="Times New Roman" w:cs="Times New Roman"/>
          <w:sz w:val="24"/>
          <w:szCs w:val="24"/>
          <w:lang w:bidi="hi-IN"/>
        </w:rPr>
        <w:t>8.12</w:t>
      </w:r>
      <w:r w:rsidR="005D0156" w:rsidRPr="005D0156">
        <w:rPr>
          <w:rFonts w:ascii="Times New Roman" w:hAnsi="Times New Roman" w:cs="Times New Roman"/>
          <w:sz w:val="24"/>
          <w:szCs w:val="24"/>
          <w:lang w:bidi="hi-IN"/>
        </w:rPr>
        <w:t xml:space="preserve"> secondary), followed by T</w:t>
      </w:r>
      <w:r w:rsidR="005D0156" w:rsidRPr="00EE0117">
        <w:rPr>
          <w:rFonts w:ascii="Times New Roman" w:hAnsi="Times New Roman" w:cs="Times New Roman"/>
          <w:sz w:val="24"/>
          <w:szCs w:val="24"/>
          <w:vertAlign w:val="subscript"/>
          <w:lang w:bidi="hi-IN"/>
        </w:rPr>
        <w:t>3</w:t>
      </w:r>
      <w:r w:rsidR="005D0156" w:rsidRPr="005D0156">
        <w:rPr>
          <w:rFonts w:ascii="Times New Roman" w:hAnsi="Times New Roman" w:cs="Times New Roman"/>
          <w:sz w:val="24"/>
          <w:szCs w:val="24"/>
          <w:lang w:bidi="hi-IN"/>
        </w:rPr>
        <w:t xml:space="preserve"> (3.91, </w:t>
      </w:r>
      <w:r w:rsidR="00C10B9E">
        <w:rPr>
          <w:rFonts w:ascii="Times New Roman" w:hAnsi="Times New Roman" w:cs="Times New Roman"/>
          <w:sz w:val="24"/>
          <w:szCs w:val="24"/>
          <w:lang w:bidi="hi-IN"/>
        </w:rPr>
        <w:t>7</w:t>
      </w:r>
      <w:r w:rsidR="005D0156" w:rsidRPr="005D0156">
        <w:rPr>
          <w:rFonts w:ascii="Times New Roman" w:hAnsi="Times New Roman" w:cs="Times New Roman"/>
          <w:sz w:val="24"/>
          <w:szCs w:val="24"/>
          <w:lang w:bidi="hi-IN"/>
        </w:rPr>
        <w:t>.7</w:t>
      </w:r>
      <w:r w:rsidR="00E008B1">
        <w:rPr>
          <w:rFonts w:ascii="Times New Roman" w:hAnsi="Times New Roman" w:cs="Times New Roman"/>
          <w:sz w:val="24"/>
          <w:szCs w:val="24"/>
          <w:lang w:bidi="hi-IN"/>
        </w:rPr>
        <w:t>7</w:t>
      </w:r>
      <w:r w:rsidR="005D0156" w:rsidRPr="005D0156">
        <w:rPr>
          <w:rFonts w:ascii="Times New Roman" w:hAnsi="Times New Roman" w:cs="Times New Roman"/>
          <w:sz w:val="24"/>
          <w:szCs w:val="24"/>
          <w:lang w:bidi="hi-IN"/>
        </w:rPr>
        <w:t>), T</w:t>
      </w:r>
      <w:r w:rsidR="005D0156" w:rsidRPr="00EE0117">
        <w:rPr>
          <w:rFonts w:ascii="Times New Roman" w:hAnsi="Times New Roman" w:cs="Times New Roman"/>
          <w:sz w:val="24"/>
          <w:szCs w:val="24"/>
          <w:vertAlign w:val="subscript"/>
          <w:lang w:bidi="hi-IN"/>
        </w:rPr>
        <w:t>1</w:t>
      </w:r>
      <w:r w:rsidR="005D0156" w:rsidRPr="005D0156">
        <w:rPr>
          <w:rFonts w:ascii="Times New Roman" w:hAnsi="Times New Roman" w:cs="Times New Roman"/>
          <w:sz w:val="24"/>
          <w:szCs w:val="24"/>
          <w:lang w:bidi="hi-IN"/>
        </w:rPr>
        <w:t xml:space="preserve"> (3.73, 7.44), and T</w:t>
      </w:r>
      <w:r w:rsidR="005D0156" w:rsidRPr="00EE0117">
        <w:rPr>
          <w:rFonts w:ascii="Times New Roman" w:hAnsi="Times New Roman" w:cs="Times New Roman"/>
          <w:sz w:val="24"/>
          <w:szCs w:val="24"/>
          <w:vertAlign w:val="subscript"/>
          <w:lang w:bidi="hi-IN"/>
        </w:rPr>
        <w:t>4</w:t>
      </w:r>
      <w:r w:rsidR="005D0156" w:rsidRPr="005D0156">
        <w:rPr>
          <w:rFonts w:ascii="Times New Roman" w:hAnsi="Times New Roman" w:cs="Times New Roman"/>
          <w:sz w:val="24"/>
          <w:szCs w:val="24"/>
          <w:lang w:bidi="hi-IN"/>
        </w:rPr>
        <w:t xml:space="preserve"> (3.</w:t>
      </w:r>
      <w:r w:rsidR="001C5AA9">
        <w:rPr>
          <w:rFonts w:ascii="Times New Roman" w:hAnsi="Times New Roman" w:cs="Times New Roman"/>
          <w:sz w:val="24"/>
          <w:szCs w:val="24"/>
          <w:lang w:bidi="hi-IN"/>
        </w:rPr>
        <w:t>4</w:t>
      </w:r>
      <w:r w:rsidR="005D0156" w:rsidRPr="005D0156">
        <w:rPr>
          <w:rFonts w:ascii="Times New Roman" w:hAnsi="Times New Roman" w:cs="Times New Roman"/>
          <w:sz w:val="24"/>
          <w:szCs w:val="24"/>
          <w:lang w:bidi="hi-IN"/>
        </w:rPr>
        <w:t>7, 7.10). T</w:t>
      </w:r>
      <w:r w:rsidR="005D0156" w:rsidRPr="00EE0117">
        <w:rPr>
          <w:rFonts w:ascii="Times New Roman" w:hAnsi="Times New Roman" w:cs="Times New Roman"/>
          <w:sz w:val="24"/>
          <w:szCs w:val="24"/>
          <w:vertAlign w:val="subscript"/>
          <w:lang w:bidi="hi-IN"/>
        </w:rPr>
        <w:t>5</w:t>
      </w:r>
      <w:r w:rsidR="005D0156" w:rsidRPr="005D0156">
        <w:rPr>
          <w:rFonts w:ascii="Times New Roman" w:hAnsi="Times New Roman" w:cs="Times New Roman"/>
          <w:sz w:val="24"/>
          <w:szCs w:val="24"/>
          <w:lang w:bidi="hi-IN"/>
        </w:rPr>
        <w:t xml:space="preserve"> had the lowest (3.</w:t>
      </w:r>
      <w:r w:rsidR="001C5AA9">
        <w:rPr>
          <w:rFonts w:ascii="Times New Roman" w:hAnsi="Times New Roman" w:cs="Times New Roman"/>
          <w:sz w:val="24"/>
          <w:szCs w:val="24"/>
          <w:lang w:bidi="hi-IN"/>
        </w:rPr>
        <w:t>26</w:t>
      </w:r>
      <w:r w:rsidR="005D0156" w:rsidRPr="005D0156">
        <w:rPr>
          <w:rFonts w:ascii="Times New Roman" w:hAnsi="Times New Roman" w:cs="Times New Roman"/>
          <w:sz w:val="24"/>
          <w:szCs w:val="24"/>
          <w:lang w:bidi="hi-IN"/>
        </w:rPr>
        <w:t xml:space="preserve"> primary, 6.23 secondary). Among cultivars, Kashi </w:t>
      </w:r>
      <w:proofErr w:type="spellStart"/>
      <w:r w:rsidR="005D0156" w:rsidRPr="005D0156">
        <w:rPr>
          <w:rFonts w:ascii="Times New Roman" w:hAnsi="Times New Roman" w:cs="Times New Roman"/>
          <w:sz w:val="24"/>
          <w:szCs w:val="24"/>
          <w:lang w:bidi="hi-IN"/>
        </w:rPr>
        <w:t>Sampann</w:t>
      </w:r>
      <w:proofErr w:type="spellEnd"/>
      <w:r w:rsidR="005D0156" w:rsidRPr="005D0156">
        <w:rPr>
          <w:rFonts w:ascii="Times New Roman" w:hAnsi="Times New Roman" w:cs="Times New Roman"/>
          <w:sz w:val="24"/>
          <w:szCs w:val="24"/>
          <w:lang w:bidi="hi-IN"/>
        </w:rPr>
        <w:t xml:space="preserve"> had the highest branch count (3.78 primary, 7.</w:t>
      </w:r>
      <w:r w:rsidR="000378B9">
        <w:rPr>
          <w:rFonts w:ascii="Times New Roman" w:hAnsi="Times New Roman" w:cs="Times New Roman"/>
          <w:sz w:val="24"/>
          <w:szCs w:val="24"/>
          <w:lang w:bidi="hi-IN"/>
        </w:rPr>
        <w:t>44</w:t>
      </w:r>
      <w:r w:rsidR="005D0156" w:rsidRPr="005D0156">
        <w:rPr>
          <w:rFonts w:ascii="Times New Roman" w:hAnsi="Times New Roman" w:cs="Times New Roman"/>
          <w:sz w:val="24"/>
          <w:szCs w:val="24"/>
          <w:lang w:bidi="hi-IN"/>
        </w:rPr>
        <w:t xml:space="preserve"> secondary), while HUR-137 had the lowest (3.60 primary, 7.</w:t>
      </w:r>
      <w:r w:rsidR="006B181C">
        <w:rPr>
          <w:rFonts w:ascii="Times New Roman" w:hAnsi="Times New Roman" w:cs="Times New Roman"/>
          <w:sz w:val="24"/>
          <w:szCs w:val="24"/>
          <w:lang w:bidi="hi-IN"/>
        </w:rPr>
        <w:t>23</w:t>
      </w:r>
      <w:r w:rsidR="005D0156" w:rsidRPr="005D0156">
        <w:rPr>
          <w:rFonts w:ascii="Times New Roman" w:hAnsi="Times New Roman" w:cs="Times New Roman"/>
          <w:sz w:val="24"/>
          <w:szCs w:val="24"/>
          <w:lang w:bidi="hi-IN"/>
        </w:rPr>
        <w:t xml:space="preserve"> secondary). </w:t>
      </w:r>
      <w:bookmarkStart w:id="2" w:name="_Hlk187601206"/>
      <w:r w:rsidR="00097245" w:rsidRPr="005D0156">
        <w:rPr>
          <w:rFonts w:ascii="Times New Roman" w:hAnsi="Times New Roman" w:cs="Times New Roman"/>
          <w:sz w:val="24"/>
          <w:szCs w:val="24"/>
          <w:lang w:bidi="hi-IN"/>
        </w:rPr>
        <w:t>T</w:t>
      </w:r>
      <w:r w:rsidR="00097245" w:rsidRPr="00EE0117">
        <w:rPr>
          <w:rFonts w:ascii="Times New Roman" w:hAnsi="Times New Roman" w:cs="Times New Roman"/>
          <w:sz w:val="24"/>
          <w:szCs w:val="24"/>
          <w:vertAlign w:val="subscript"/>
          <w:lang w:bidi="hi-IN"/>
        </w:rPr>
        <w:t>2</w:t>
      </w:r>
      <w:r w:rsidR="00097245" w:rsidRPr="005D0156">
        <w:rPr>
          <w:rFonts w:ascii="Times New Roman" w:hAnsi="Times New Roman" w:cs="Times New Roman"/>
          <w:sz w:val="24"/>
          <w:szCs w:val="24"/>
          <w:lang w:bidi="hi-IN"/>
        </w:rPr>
        <w:t xml:space="preserve"> is due to improved nutrient availability from the combined fertilizers and </w:t>
      </w:r>
      <w:r w:rsidR="00097245">
        <w:rPr>
          <w:rFonts w:ascii="Times New Roman" w:hAnsi="Times New Roman" w:cs="Times New Roman"/>
          <w:sz w:val="24"/>
          <w:szCs w:val="24"/>
          <w:lang w:bidi="hi-IN"/>
        </w:rPr>
        <w:t>vermicompost</w:t>
      </w:r>
      <w:r w:rsidR="004535CF">
        <w:rPr>
          <w:rFonts w:ascii="Times New Roman" w:hAnsi="Times New Roman" w:cs="Times New Roman"/>
          <w:sz w:val="24"/>
          <w:szCs w:val="24"/>
          <w:lang w:bidi="hi-IN"/>
        </w:rPr>
        <w:t xml:space="preserve"> </w:t>
      </w:r>
      <w:r w:rsidR="004535CF" w:rsidRPr="005D0156">
        <w:rPr>
          <w:rFonts w:ascii="Times New Roman" w:hAnsi="Times New Roman" w:cs="Times New Roman"/>
          <w:sz w:val="24"/>
          <w:szCs w:val="24"/>
          <w:lang w:bidi="hi-IN"/>
        </w:rPr>
        <w:t>Similar results were found by Singh (2000), Dhanjal et al. (2001)</w:t>
      </w:r>
      <w:r w:rsidR="00097245">
        <w:rPr>
          <w:rFonts w:ascii="Times New Roman" w:hAnsi="Times New Roman" w:cs="Times New Roman"/>
          <w:sz w:val="24"/>
          <w:szCs w:val="24"/>
          <w:lang w:bidi="hi-IN"/>
        </w:rPr>
        <w:t xml:space="preserve"> and</w:t>
      </w:r>
      <w:r w:rsidR="005D0156" w:rsidRPr="005D0156">
        <w:rPr>
          <w:rFonts w:ascii="Times New Roman" w:hAnsi="Times New Roman" w:cs="Times New Roman"/>
          <w:sz w:val="24"/>
          <w:szCs w:val="24"/>
          <w:lang w:bidi="hi-IN"/>
        </w:rPr>
        <w:t xml:space="preserve"> differences are likely due to genetic factors and farming practices, as noted by Pandey </w:t>
      </w:r>
      <w:r w:rsidR="005D0156" w:rsidRPr="003B2BFF">
        <w:rPr>
          <w:rFonts w:ascii="Times New Roman" w:hAnsi="Times New Roman" w:cs="Times New Roman"/>
          <w:i/>
          <w:iCs/>
          <w:sz w:val="24"/>
          <w:szCs w:val="24"/>
          <w:lang w:bidi="hi-IN"/>
        </w:rPr>
        <w:t>et al</w:t>
      </w:r>
      <w:r w:rsidR="005D0156" w:rsidRPr="005D0156">
        <w:rPr>
          <w:rFonts w:ascii="Times New Roman" w:hAnsi="Times New Roman" w:cs="Times New Roman"/>
          <w:sz w:val="24"/>
          <w:szCs w:val="24"/>
          <w:lang w:bidi="hi-IN"/>
        </w:rPr>
        <w:t>. (2011).</w:t>
      </w:r>
    </w:p>
    <w:bookmarkEnd w:id="2"/>
    <w:p w14:paraId="216F9498" w14:textId="4A3F2ABB" w:rsidR="00B72C1E" w:rsidRPr="00B72C1E" w:rsidRDefault="005D0156" w:rsidP="00B72C1E">
      <w:pPr>
        <w:spacing w:after="120" w:line="360" w:lineRule="auto"/>
        <w:jc w:val="both"/>
        <w:rPr>
          <w:rFonts w:ascii="Times New Roman" w:hAnsi="Times New Roman" w:cs="Times New Roman"/>
          <w:b/>
          <w:bCs/>
          <w:sz w:val="24"/>
          <w:szCs w:val="24"/>
          <w:lang w:val="en-US"/>
        </w:rPr>
      </w:pPr>
      <w:r w:rsidRPr="00B72C1E">
        <w:rPr>
          <w:rFonts w:ascii="Times New Roman" w:hAnsi="Times New Roman" w:cs="Times New Roman"/>
          <w:b/>
          <w:bCs/>
          <w:sz w:val="24"/>
          <w:szCs w:val="24"/>
          <w:lang w:bidi="hi-IN"/>
        </w:rPr>
        <w:t>2.3</w:t>
      </w:r>
      <w:r w:rsidR="00B72C1E" w:rsidRPr="00B72C1E">
        <w:rPr>
          <w:rFonts w:ascii="Times New Roman" w:hAnsi="Times New Roman" w:cs="Times New Roman"/>
          <w:b/>
          <w:bCs/>
          <w:sz w:val="24"/>
          <w:szCs w:val="24"/>
          <w:lang w:bidi="hi-IN"/>
        </w:rPr>
        <w:t xml:space="preserve"> </w:t>
      </w:r>
      <w:r w:rsidRPr="00B72C1E">
        <w:rPr>
          <w:rFonts w:ascii="Times New Roman" w:hAnsi="Times New Roman" w:cs="Times New Roman"/>
          <w:b/>
          <w:bCs/>
          <w:sz w:val="24"/>
          <w:szCs w:val="24"/>
          <w:lang w:bidi="hi-IN"/>
        </w:rPr>
        <w:t xml:space="preserve"> </w:t>
      </w:r>
      <w:r w:rsidR="00B72C1E" w:rsidRPr="00B72C1E">
        <w:rPr>
          <w:rFonts w:ascii="Times New Roman" w:hAnsi="Times New Roman" w:cs="Times New Roman"/>
          <w:b/>
          <w:bCs/>
          <w:sz w:val="24"/>
          <w:szCs w:val="24"/>
          <w:lang w:bidi="hi-IN"/>
        </w:rPr>
        <w:t xml:space="preserve"> </w:t>
      </w:r>
      <w:r w:rsidR="00B72C1E">
        <w:rPr>
          <w:rFonts w:ascii="Times New Roman" w:hAnsi="Times New Roman" w:cs="Times New Roman"/>
          <w:b/>
          <w:bCs/>
          <w:sz w:val="24"/>
          <w:szCs w:val="24"/>
          <w:lang w:bidi="hi-IN"/>
        </w:rPr>
        <w:t>L</w:t>
      </w:r>
      <w:r w:rsidR="00B72C1E" w:rsidRPr="00B72C1E">
        <w:rPr>
          <w:rFonts w:ascii="Times New Roman" w:hAnsi="Times New Roman" w:cs="Times New Roman"/>
          <w:b/>
          <w:bCs/>
          <w:sz w:val="24"/>
          <w:szCs w:val="24"/>
          <w:lang w:bidi="hi-IN"/>
        </w:rPr>
        <w:t xml:space="preserve">eaf characters </w:t>
      </w:r>
    </w:p>
    <w:p w14:paraId="3267B4F9" w14:textId="2DED1E9C" w:rsidR="005D0156" w:rsidRDefault="005D0156" w:rsidP="00B72C1E">
      <w:pPr>
        <w:spacing w:after="120" w:line="360" w:lineRule="auto"/>
        <w:jc w:val="both"/>
        <w:rPr>
          <w:rFonts w:ascii="Times New Roman" w:hAnsi="Times New Roman" w:cs="Times New Roman"/>
          <w:sz w:val="24"/>
          <w:szCs w:val="24"/>
          <w:lang w:bidi="hi-IN"/>
        </w:rPr>
      </w:pPr>
      <w:r w:rsidRPr="005D0156">
        <w:rPr>
          <w:rFonts w:ascii="Times New Roman" w:hAnsi="Times New Roman" w:cs="Times New Roman"/>
          <w:sz w:val="24"/>
          <w:szCs w:val="24"/>
          <w:lang w:bidi="hi-IN"/>
        </w:rPr>
        <w:t xml:space="preserve">The number of leaves per plant, </w:t>
      </w:r>
      <w:r w:rsidR="006F4570" w:rsidRPr="006F4570">
        <w:rPr>
          <w:rFonts w:ascii="Times New Roman" w:hAnsi="Times New Roman" w:cs="Times New Roman"/>
          <w:sz w:val="24"/>
          <w:szCs w:val="24"/>
          <w:lang w:bidi="hi-IN"/>
        </w:rPr>
        <w:t>area of leaves</w:t>
      </w:r>
      <w:r w:rsidRPr="005D0156">
        <w:rPr>
          <w:rFonts w:ascii="Times New Roman" w:hAnsi="Times New Roman" w:cs="Times New Roman"/>
          <w:sz w:val="24"/>
          <w:szCs w:val="24"/>
          <w:lang w:bidi="hi-IN"/>
        </w:rPr>
        <w:t xml:space="preserve">, and </w:t>
      </w:r>
      <w:r w:rsidR="006F4570" w:rsidRPr="006F4570">
        <w:rPr>
          <w:rFonts w:ascii="Times New Roman" w:hAnsi="Times New Roman" w:cs="Times New Roman"/>
          <w:sz w:val="24"/>
          <w:szCs w:val="24"/>
          <w:lang w:bidi="hi-IN"/>
        </w:rPr>
        <w:t>index of leaf area</w:t>
      </w:r>
      <w:r w:rsidR="006F4570">
        <w:rPr>
          <w:rFonts w:ascii="Times New Roman" w:hAnsi="Times New Roman" w:cs="Times New Roman"/>
          <w:sz w:val="24"/>
          <w:szCs w:val="24"/>
          <w:lang w:bidi="hi-IN"/>
        </w:rPr>
        <w:t xml:space="preserve"> </w:t>
      </w:r>
      <w:r w:rsidRPr="005D0156">
        <w:rPr>
          <w:rFonts w:ascii="Times New Roman" w:hAnsi="Times New Roman" w:cs="Times New Roman"/>
          <w:sz w:val="24"/>
          <w:szCs w:val="24"/>
          <w:lang w:bidi="hi-IN"/>
        </w:rPr>
        <w:t>in French beans were significantly influenced by fertilizer and vermicompost combinations (Table 2). T</w:t>
      </w:r>
      <w:r w:rsidRPr="00EE0117">
        <w:rPr>
          <w:rFonts w:ascii="Times New Roman" w:hAnsi="Times New Roman" w:cs="Times New Roman"/>
          <w:sz w:val="24"/>
          <w:szCs w:val="24"/>
          <w:vertAlign w:val="subscript"/>
          <w:lang w:bidi="hi-IN"/>
        </w:rPr>
        <w:t>2</w:t>
      </w:r>
      <w:r w:rsidRPr="005D0156">
        <w:rPr>
          <w:rFonts w:ascii="Times New Roman" w:hAnsi="Times New Roman" w:cs="Times New Roman"/>
          <w:sz w:val="24"/>
          <w:szCs w:val="24"/>
          <w:lang w:bidi="hi-IN"/>
        </w:rPr>
        <w:t xml:space="preserve"> recorded the highest values</w:t>
      </w:r>
      <w:r w:rsidR="00484FE5">
        <w:rPr>
          <w:rFonts w:ascii="Times New Roman" w:hAnsi="Times New Roman" w:cs="Times New Roman"/>
          <w:sz w:val="24"/>
          <w:szCs w:val="24"/>
          <w:lang w:bidi="hi-IN"/>
        </w:rPr>
        <w:t xml:space="preserve"> (</w:t>
      </w:r>
      <w:r w:rsidRPr="005D0156">
        <w:rPr>
          <w:rFonts w:ascii="Times New Roman" w:hAnsi="Times New Roman" w:cs="Times New Roman"/>
          <w:sz w:val="24"/>
          <w:szCs w:val="24"/>
          <w:lang w:bidi="hi-IN"/>
        </w:rPr>
        <w:t>51.71</w:t>
      </w:r>
      <w:r w:rsidR="00484FE5">
        <w:rPr>
          <w:rFonts w:ascii="Times New Roman" w:hAnsi="Times New Roman" w:cs="Times New Roman"/>
          <w:sz w:val="24"/>
          <w:szCs w:val="24"/>
          <w:lang w:bidi="hi-IN"/>
        </w:rPr>
        <w:t>)</w:t>
      </w:r>
      <w:r w:rsidR="006F4570">
        <w:rPr>
          <w:rFonts w:ascii="Times New Roman" w:hAnsi="Times New Roman" w:cs="Times New Roman"/>
          <w:sz w:val="24"/>
          <w:szCs w:val="24"/>
          <w:lang w:bidi="hi-IN"/>
        </w:rPr>
        <w:t xml:space="preserve"> </w:t>
      </w:r>
      <w:r w:rsidRPr="005D0156">
        <w:rPr>
          <w:rFonts w:ascii="Times New Roman" w:hAnsi="Times New Roman" w:cs="Times New Roman"/>
          <w:sz w:val="24"/>
          <w:szCs w:val="24"/>
          <w:lang w:bidi="hi-IN"/>
        </w:rPr>
        <w:t xml:space="preserve">leaves, </w:t>
      </w:r>
      <w:r w:rsidR="00484FE5">
        <w:rPr>
          <w:rFonts w:ascii="Times New Roman" w:hAnsi="Times New Roman" w:cs="Times New Roman"/>
          <w:sz w:val="24"/>
          <w:szCs w:val="24"/>
          <w:lang w:bidi="hi-IN"/>
        </w:rPr>
        <w:t>(</w:t>
      </w:r>
      <w:r w:rsidRPr="005D0156">
        <w:rPr>
          <w:rFonts w:ascii="Times New Roman" w:hAnsi="Times New Roman" w:cs="Times New Roman"/>
          <w:sz w:val="24"/>
          <w:szCs w:val="24"/>
          <w:lang w:bidi="hi-IN"/>
        </w:rPr>
        <w:t>2966.169 cm²</w:t>
      </w:r>
      <w:r w:rsidR="00484FE5">
        <w:rPr>
          <w:rFonts w:ascii="Times New Roman" w:hAnsi="Times New Roman" w:cs="Times New Roman"/>
          <w:sz w:val="24"/>
          <w:szCs w:val="24"/>
          <w:lang w:bidi="hi-IN"/>
        </w:rPr>
        <w:t>)</w:t>
      </w:r>
      <w:r w:rsidRPr="005D0156">
        <w:rPr>
          <w:rFonts w:ascii="Times New Roman" w:hAnsi="Times New Roman" w:cs="Times New Roman"/>
          <w:sz w:val="24"/>
          <w:szCs w:val="24"/>
          <w:lang w:bidi="hi-IN"/>
        </w:rPr>
        <w:t xml:space="preserve"> </w:t>
      </w:r>
      <w:r w:rsidR="006F4570" w:rsidRPr="006F4570">
        <w:rPr>
          <w:rFonts w:ascii="Times New Roman" w:hAnsi="Times New Roman" w:cs="Times New Roman"/>
          <w:sz w:val="24"/>
          <w:szCs w:val="24"/>
          <w:lang w:bidi="hi-IN"/>
        </w:rPr>
        <w:t>area of leaves</w:t>
      </w:r>
      <w:r w:rsidRPr="005D0156">
        <w:rPr>
          <w:rFonts w:ascii="Times New Roman" w:hAnsi="Times New Roman" w:cs="Times New Roman"/>
          <w:sz w:val="24"/>
          <w:szCs w:val="24"/>
          <w:lang w:bidi="hi-IN"/>
        </w:rPr>
        <w:t xml:space="preserve">, and </w:t>
      </w:r>
      <w:r w:rsidR="00484FE5">
        <w:rPr>
          <w:rFonts w:ascii="Times New Roman" w:hAnsi="Times New Roman" w:cs="Times New Roman"/>
          <w:sz w:val="24"/>
          <w:szCs w:val="24"/>
          <w:lang w:bidi="hi-IN"/>
        </w:rPr>
        <w:t>(</w:t>
      </w:r>
      <w:r w:rsidRPr="005D0156">
        <w:rPr>
          <w:rFonts w:ascii="Times New Roman" w:hAnsi="Times New Roman" w:cs="Times New Roman"/>
          <w:sz w:val="24"/>
          <w:szCs w:val="24"/>
          <w:lang w:bidi="hi-IN"/>
        </w:rPr>
        <w:t>4.</w:t>
      </w:r>
      <w:r w:rsidR="00E83C78">
        <w:rPr>
          <w:rFonts w:ascii="Times New Roman" w:hAnsi="Times New Roman" w:cs="Times New Roman"/>
          <w:sz w:val="24"/>
          <w:szCs w:val="24"/>
          <w:lang w:bidi="hi-IN"/>
        </w:rPr>
        <w:t>09</w:t>
      </w:r>
      <w:r w:rsidR="00484FE5">
        <w:rPr>
          <w:rFonts w:ascii="Times New Roman" w:hAnsi="Times New Roman" w:cs="Times New Roman"/>
          <w:sz w:val="24"/>
          <w:szCs w:val="24"/>
          <w:lang w:bidi="hi-IN"/>
        </w:rPr>
        <w:t>)</w:t>
      </w:r>
      <w:r w:rsidRPr="005D0156">
        <w:rPr>
          <w:rFonts w:ascii="Times New Roman" w:hAnsi="Times New Roman" w:cs="Times New Roman"/>
          <w:sz w:val="24"/>
          <w:szCs w:val="24"/>
          <w:lang w:bidi="hi-IN"/>
        </w:rPr>
        <w:t xml:space="preserve"> </w:t>
      </w:r>
      <w:r w:rsidR="006F4570" w:rsidRPr="006F4570">
        <w:rPr>
          <w:rFonts w:ascii="Times New Roman" w:hAnsi="Times New Roman" w:cs="Times New Roman"/>
          <w:sz w:val="24"/>
          <w:szCs w:val="24"/>
          <w:lang w:bidi="hi-IN"/>
        </w:rPr>
        <w:t>index of leaf area</w:t>
      </w:r>
      <w:r w:rsidRPr="005D0156">
        <w:rPr>
          <w:rFonts w:ascii="Times New Roman" w:hAnsi="Times New Roman" w:cs="Times New Roman"/>
          <w:sz w:val="24"/>
          <w:szCs w:val="24"/>
          <w:lang w:bidi="hi-IN"/>
        </w:rPr>
        <w:t>, followed by T</w:t>
      </w:r>
      <w:r w:rsidRPr="00EE0117">
        <w:rPr>
          <w:rFonts w:ascii="Times New Roman" w:hAnsi="Times New Roman" w:cs="Times New Roman"/>
          <w:sz w:val="24"/>
          <w:szCs w:val="24"/>
          <w:vertAlign w:val="subscript"/>
          <w:lang w:bidi="hi-IN"/>
        </w:rPr>
        <w:t>3</w:t>
      </w:r>
      <w:r w:rsidRPr="005D0156">
        <w:rPr>
          <w:rFonts w:ascii="Times New Roman" w:hAnsi="Times New Roman" w:cs="Times New Roman"/>
          <w:sz w:val="24"/>
          <w:szCs w:val="24"/>
          <w:lang w:bidi="hi-IN"/>
        </w:rPr>
        <w:t>, T</w:t>
      </w:r>
      <w:r w:rsidRPr="00EE0117">
        <w:rPr>
          <w:rFonts w:ascii="Times New Roman" w:hAnsi="Times New Roman" w:cs="Times New Roman"/>
          <w:sz w:val="24"/>
          <w:szCs w:val="24"/>
          <w:vertAlign w:val="subscript"/>
          <w:lang w:bidi="hi-IN"/>
        </w:rPr>
        <w:t>1</w:t>
      </w:r>
      <w:r w:rsidRPr="005D0156">
        <w:rPr>
          <w:rFonts w:ascii="Times New Roman" w:hAnsi="Times New Roman" w:cs="Times New Roman"/>
          <w:sz w:val="24"/>
          <w:szCs w:val="24"/>
          <w:lang w:bidi="hi-IN"/>
        </w:rPr>
        <w:t>, and T</w:t>
      </w:r>
      <w:r w:rsidRPr="00EE0117">
        <w:rPr>
          <w:rFonts w:ascii="Times New Roman" w:hAnsi="Times New Roman" w:cs="Times New Roman"/>
          <w:sz w:val="24"/>
          <w:szCs w:val="24"/>
          <w:vertAlign w:val="subscript"/>
          <w:lang w:bidi="hi-IN"/>
        </w:rPr>
        <w:t>4</w:t>
      </w:r>
      <w:r w:rsidRPr="005D0156">
        <w:rPr>
          <w:rFonts w:ascii="Times New Roman" w:hAnsi="Times New Roman" w:cs="Times New Roman"/>
          <w:sz w:val="24"/>
          <w:szCs w:val="24"/>
          <w:lang w:bidi="hi-IN"/>
        </w:rPr>
        <w:t>. T</w:t>
      </w:r>
      <w:r w:rsidRPr="00EE0117">
        <w:rPr>
          <w:rFonts w:ascii="Times New Roman" w:hAnsi="Times New Roman" w:cs="Times New Roman"/>
          <w:sz w:val="24"/>
          <w:szCs w:val="24"/>
          <w:vertAlign w:val="subscript"/>
          <w:lang w:bidi="hi-IN"/>
        </w:rPr>
        <w:t>5</w:t>
      </w:r>
      <w:r w:rsidRPr="005D0156">
        <w:rPr>
          <w:rFonts w:ascii="Times New Roman" w:hAnsi="Times New Roman" w:cs="Times New Roman"/>
          <w:sz w:val="24"/>
          <w:szCs w:val="24"/>
          <w:lang w:bidi="hi-IN"/>
        </w:rPr>
        <w:t xml:space="preserve"> had the lowest. Among cultivars, Kashi </w:t>
      </w:r>
      <w:proofErr w:type="spellStart"/>
      <w:r w:rsidRPr="005D0156">
        <w:rPr>
          <w:rFonts w:ascii="Times New Roman" w:hAnsi="Times New Roman" w:cs="Times New Roman"/>
          <w:sz w:val="24"/>
          <w:szCs w:val="24"/>
          <w:lang w:bidi="hi-IN"/>
        </w:rPr>
        <w:t>Sampann</w:t>
      </w:r>
      <w:proofErr w:type="spellEnd"/>
      <w:r w:rsidRPr="005D0156">
        <w:rPr>
          <w:rFonts w:ascii="Times New Roman" w:hAnsi="Times New Roman" w:cs="Times New Roman"/>
          <w:sz w:val="24"/>
          <w:szCs w:val="24"/>
          <w:lang w:bidi="hi-IN"/>
        </w:rPr>
        <w:t xml:space="preserve"> had the highest number of leaves (50.42), leaf area (2717.288 cm²), and leaf area index (3.</w:t>
      </w:r>
      <w:r w:rsidR="00E83C78">
        <w:rPr>
          <w:rFonts w:ascii="Times New Roman" w:hAnsi="Times New Roman" w:cs="Times New Roman"/>
          <w:sz w:val="24"/>
          <w:szCs w:val="24"/>
          <w:lang w:bidi="hi-IN"/>
        </w:rPr>
        <w:t>77</w:t>
      </w:r>
      <w:r w:rsidRPr="005D0156">
        <w:rPr>
          <w:rFonts w:ascii="Times New Roman" w:hAnsi="Times New Roman" w:cs="Times New Roman"/>
          <w:sz w:val="24"/>
          <w:szCs w:val="24"/>
          <w:lang w:bidi="hi-IN"/>
        </w:rPr>
        <w:t xml:space="preserve">), while HUR-137 had the lowest. </w:t>
      </w:r>
      <w:bookmarkStart w:id="3" w:name="_Hlk187602155"/>
      <w:r w:rsidRPr="005D0156">
        <w:rPr>
          <w:rFonts w:ascii="Times New Roman" w:hAnsi="Times New Roman" w:cs="Times New Roman"/>
          <w:sz w:val="24"/>
          <w:szCs w:val="24"/>
          <w:lang w:bidi="hi-IN"/>
        </w:rPr>
        <w:t>The higher leaf count in T</w:t>
      </w:r>
      <w:r w:rsidRPr="00EE0117">
        <w:rPr>
          <w:rFonts w:ascii="Times New Roman" w:hAnsi="Times New Roman" w:cs="Times New Roman"/>
          <w:sz w:val="24"/>
          <w:szCs w:val="24"/>
          <w:vertAlign w:val="subscript"/>
          <w:lang w:bidi="hi-IN"/>
        </w:rPr>
        <w:t>2</w:t>
      </w:r>
      <w:r w:rsidRPr="005D0156">
        <w:rPr>
          <w:rFonts w:ascii="Times New Roman" w:hAnsi="Times New Roman" w:cs="Times New Roman"/>
          <w:sz w:val="24"/>
          <w:szCs w:val="24"/>
          <w:lang w:bidi="hi-IN"/>
        </w:rPr>
        <w:t xml:space="preserve"> is due to improved nutrient availability from the combined fertilizers and vermicompost. Similar results were found by Singh (2000), Dhanjal et al. (2001), Manjunath (2010), and Ramana </w:t>
      </w:r>
      <w:r w:rsidRPr="00E25CDA">
        <w:rPr>
          <w:rFonts w:ascii="Times New Roman" w:hAnsi="Times New Roman" w:cs="Times New Roman"/>
          <w:i/>
          <w:iCs/>
          <w:sz w:val="24"/>
          <w:szCs w:val="24"/>
          <w:lang w:bidi="hi-IN"/>
        </w:rPr>
        <w:t>et al</w:t>
      </w:r>
      <w:r w:rsidRPr="005D0156">
        <w:rPr>
          <w:rFonts w:ascii="Times New Roman" w:hAnsi="Times New Roman" w:cs="Times New Roman"/>
          <w:sz w:val="24"/>
          <w:szCs w:val="24"/>
          <w:lang w:bidi="hi-IN"/>
        </w:rPr>
        <w:t>.</w:t>
      </w:r>
      <w:r w:rsidR="00E25CDA">
        <w:rPr>
          <w:rFonts w:ascii="Times New Roman" w:hAnsi="Times New Roman" w:cs="Times New Roman"/>
          <w:sz w:val="24"/>
          <w:szCs w:val="24"/>
          <w:lang w:bidi="hi-IN"/>
        </w:rPr>
        <w:t>,</w:t>
      </w:r>
      <w:r w:rsidRPr="005D0156">
        <w:rPr>
          <w:rFonts w:ascii="Times New Roman" w:hAnsi="Times New Roman" w:cs="Times New Roman"/>
          <w:sz w:val="24"/>
          <w:szCs w:val="24"/>
          <w:lang w:bidi="hi-IN"/>
        </w:rPr>
        <w:t xml:space="preserve"> (2011).</w:t>
      </w:r>
    </w:p>
    <w:bookmarkEnd w:id="3"/>
    <w:p w14:paraId="1AA84083" w14:textId="53338376" w:rsidR="003E3E68" w:rsidRDefault="003E3E68" w:rsidP="003E3E68">
      <w:pPr>
        <w:rPr>
          <w:rFonts w:ascii="Times New Roman" w:hAnsi="Times New Roman" w:cs="Times New Roman"/>
          <w:b/>
          <w:bCs/>
          <w:spacing w:val="-2"/>
          <w:sz w:val="24"/>
          <w:szCs w:val="24"/>
        </w:rPr>
      </w:pPr>
      <w:r>
        <w:rPr>
          <w:rFonts w:ascii="Times New Roman" w:hAnsi="Times New Roman" w:cs="Times New Roman"/>
          <w:b/>
          <w:bCs/>
          <w:spacing w:val="-2"/>
          <w:sz w:val="24"/>
          <w:szCs w:val="24"/>
        </w:rPr>
        <w:t xml:space="preserve">3.0 Effect of INM on French bean </w:t>
      </w:r>
      <w:r w:rsidR="00B706F6">
        <w:rPr>
          <w:rFonts w:ascii="Times New Roman" w:hAnsi="Times New Roman" w:cs="Times New Roman"/>
          <w:b/>
          <w:bCs/>
          <w:spacing w:val="-2"/>
          <w:sz w:val="24"/>
          <w:szCs w:val="24"/>
        </w:rPr>
        <w:t>yield attributes and yield</w:t>
      </w:r>
    </w:p>
    <w:p w14:paraId="1A27FD66" w14:textId="77777777" w:rsidR="00B72C1E" w:rsidRDefault="003E3E68" w:rsidP="00B72C1E">
      <w:pP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 xml:space="preserve">3.1 </w:t>
      </w:r>
      <w:r w:rsidR="00AD7C81" w:rsidRPr="00B72F72">
        <w:rPr>
          <w:rFonts w:ascii="Times New Roman" w:hAnsi="Times New Roman" w:cs="Times New Roman"/>
          <w:b/>
          <w:bCs/>
          <w:sz w:val="24"/>
          <w:szCs w:val="24"/>
          <w:lang w:val="en-US"/>
        </w:rPr>
        <w:t xml:space="preserve">Length </w:t>
      </w:r>
      <w:r w:rsidR="00B72C1E">
        <w:rPr>
          <w:rFonts w:ascii="Times New Roman" w:hAnsi="Times New Roman" w:cs="Times New Roman"/>
          <w:b/>
          <w:bCs/>
          <w:sz w:val="24"/>
          <w:szCs w:val="24"/>
          <w:lang w:val="en-US"/>
        </w:rPr>
        <w:t xml:space="preserve">and weight </w:t>
      </w:r>
      <w:r w:rsidR="00AD7C81" w:rsidRPr="00B72F72">
        <w:rPr>
          <w:rFonts w:ascii="Times New Roman" w:hAnsi="Times New Roman" w:cs="Times New Roman"/>
          <w:b/>
          <w:bCs/>
          <w:sz w:val="24"/>
          <w:szCs w:val="24"/>
          <w:lang w:val="en-US"/>
        </w:rPr>
        <w:t xml:space="preserve">of </w:t>
      </w:r>
      <w:r w:rsidR="00B72C1E">
        <w:rPr>
          <w:rFonts w:ascii="Times New Roman" w:hAnsi="Times New Roman" w:cs="Times New Roman"/>
          <w:b/>
          <w:bCs/>
          <w:sz w:val="24"/>
          <w:szCs w:val="24"/>
          <w:lang w:val="en-US"/>
        </w:rPr>
        <w:t xml:space="preserve">the </w:t>
      </w:r>
      <w:r w:rsidR="00AD7C81" w:rsidRPr="00B72F72">
        <w:rPr>
          <w:rFonts w:ascii="Times New Roman" w:hAnsi="Times New Roman" w:cs="Times New Roman"/>
          <w:b/>
          <w:bCs/>
          <w:sz w:val="24"/>
          <w:szCs w:val="24"/>
          <w:lang w:val="en-US"/>
        </w:rPr>
        <w:t>pod</w:t>
      </w:r>
    </w:p>
    <w:p w14:paraId="06898D09" w14:textId="0DA9416D" w:rsidR="00285AA6" w:rsidRDefault="00AD7C81" w:rsidP="00B72C1E">
      <w:pPr>
        <w:spacing w:line="360" w:lineRule="auto"/>
        <w:jc w:val="both"/>
        <w:rPr>
          <w:rFonts w:ascii="Times New Roman" w:hAnsi="Times New Roman" w:cs="Times New Roman"/>
          <w:sz w:val="24"/>
          <w:szCs w:val="24"/>
          <w:lang w:bidi="hi-IN"/>
        </w:rPr>
      </w:pPr>
      <w:r>
        <w:rPr>
          <w:rFonts w:ascii="Times New Roman" w:hAnsi="Times New Roman" w:cs="Times New Roman"/>
          <w:sz w:val="24"/>
          <w:szCs w:val="24"/>
          <w:lang w:bidi="hi-IN"/>
        </w:rPr>
        <w:t>T</w:t>
      </w:r>
      <w:r w:rsidRPr="00006A52">
        <w:rPr>
          <w:rFonts w:ascii="Times New Roman" w:hAnsi="Times New Roman" w:cs="Times New Roman"/>
          <w:sz w:val="24"/>
          <w:szCs w:val="24"/>
          <w:lang w:bidi="hi-IN"/>
        </w:rPr>
        <w:t xml:space="preserve">he </w:t>
      </w:r>
      <w:r>
        <w:rPr>
          <w:rFonts w:ascii="Times New Roman" w:hAnsi="Times New Roman" w:cs="Times New Roman"/>
          <w:sz w:val="24"/>
          <w:szCs w:val="24"/>
          <w:lang w:bidi="hi-IN"/>
        </w:rPr>
        <w:t xml:space="preserve">pod length </w:t>
      </w:r>
      <w:r w:rsidR="00B72C1E">
        <w:rPr>
          <w:rFonts w:ascii="Times New Roman" w:hAnsi="Times New Roman" w:cs="Times New Roman"/>
          <w:sz w:val="24"/>
          <w:szCs w:val="24"/>
          <w:lang w:bidi="hi-IN"/>
        </w:rPr>
        <w:t xml:space="preserve">was </w:t>
      </w:r>
      <w:r w:rsidRPr="00006A52">
        <w:rPr>
          <w:rFonts w:ascii="Times New Roman" w:hAnsi="Times New Roman" w:cs="Times New Roman"/>
          <w:sz w:val="24"/>
          <w:szCs w:val="24"/>
          <w:lang w:bidi="hi-IN"/>
        </w:rPr>
        <w:t xml:space="preserve">significantly </w:t>
      </w:r>
      <w:r>
        <w:rPr>
          <w:rFonts w:ascii="Times New Roman" w:hAnsi="Times New Roman" w:cs="Times New Roman"/>
          <w:sz w:val="24"/>
          <w:szCs w:val="24"/>
          <w:lang w:bidi="hi-IN"/>
        </w:rPr>
        <w:t>affected</w:t>
      </w:r>
      <w:r w:rsidRPr="00006A52">
        <w:rPr>
          <w:rFonts w:ascii="Times New Roman" w:hAnsi="Times New Roman" w:cs="Times New Roman"/>
          <w:sz w:val="24"/>
          <w:szCs w:val="24"/>
          <w:lang w:bidi="hi-IN"/>
        </w:rPr>
        <w:t xml:space="preserve">. </w:t>
      </w:r>
      <w:r w:rsidR="00711A07">
        <w:rPr>
          <w:rFonts w:ascii="Times New Roman" w:hAnsi="Times New Roman" w:cs="Times New Roman"/>
          <w:sz w:val="24"/>
          <w:szCs w:val="24"/>
          <w:lang w:bidi="hi-IN"/>
        </w:rPr>
        <w:t>Maximum</w:t>
      </w:r>
      <w:r w:rsidRPr="00006A52">
        <w:rPr>
          <w:rFonts w:ascii="Times New Roman" w:hAnsi="Times New Roman" w:cs="Times New Roman"/>
          <w:sz w:val="24"/>
          <w:szCs w:val="24"/>
          <w:lang w:bidi="hi-IN"/>
        </w:rPr>
        <w:t xml:space="preserve"> </w:t>
      </w:r>
      <w:r w:rsidR="00711A07">
        <w:rPr>
          <w:rFonts w:ascii="Times New Roman" w:hAnsi="Times New Roman" w:cs="Times New Roman"/>
          <w:sz w:val="24"/>
          <w:szCs w:val="24"/>
          <w:lang w:bidi="hi-IN"/>
        </w:rPr>
        <w:t>pod</w:t>
      </w:r>
      <w:r w:rsidR="00711A07" w:rsidRPr="00006A52">
        <w:rPr>
          <w:rFonts w:ascii="Times New Roman" w:hAnsi="Times New Roman" w:cs="Times New Roman"/>
          <w:sz w:val="24"/>
          <w:szCs w:val="24"/>
          <w:lang w:bidi="hi-IN"/>
        </w:rPr>
        <w:t xml:space="preserve"> </w:t>
      </w:r>
      <w:r>
        <w:rPr>
          <w:rFonts w:ascii="Times New Roman" w:hAnsi="Times New Roman" w:cs="Times New Roman"/>
          <w:sz w:val="24"/>
          <w:szCs w:val="24"/>
          <w:lang w:bidi="hi-IN"/>
        </w:rPr>
        <w:t xml:space="preserve">length </w:t>
      </w:r>
      <w:r w:rsidR="00B72C1E">
        <w:rPr>
          <w:rFonts w:ascii="Times New Roman" w:hAnsi="Times New Roman" w:cs="Times New Roman"/>
          <w:sz w:val="24"/>
          <w:szCs w:val="24"/>
          <w:lang w:bidi="hi-IN"/>
        </w:rPr>
        <w:t xml:space="preserve">was </w:t>
      </w:r>
      <w:r w:rsidR="00004276" w:rsidRPr="00006A52">
        <w:rPr>
          <w:rFonts w:ascii="Times New Roman" w:hAnsi="Times New Roman" w:cs="Times New Roman"/>
          <w:sz w:val="24"/>
          <w:szCs w:val="24"/>
          <w:lang w:bidi="hi-IN"/>
        </w:rPr>
        <w:t>noted</w:t>
      </w:r>
      <w:r w:rsidRPr="00006A52">
        <w:rPr>
          <w:rFonts w:ascii="Times New Roman" w:hAnsi="Times New Roman" w:cs="Times New Roman"/>
          <w:sz w:val="24"/>
          <w:szCs w:val="24"/>
          <w:lang w:bidi="hi-IN"/>
        </w:rPr>
        <w:t xml:space="preserve"> in </w:t>
      </w:r>
      <w:r w:rsidRPr="002730A3">
        <w:rPr>
          <w:rFonts w:ascii="Times New Roman" w:hAnsi="Times New Roman" w:cs="Times New Roman"/>
          <w:sz w:val="24"/>
          <w:szCs w:val="24"/>
          <w:lang w:bidi="hi-IN"/>
        </w:rPr>
        <w:t>T</w:t>
      </w:r>
      <w:r w:rsidRPr="00AF4782">
        <w:rPr>
          <w:rFonts w:ascii="Times New Roman" w:hAnsi="Times New Roman" w:cs="Times New Roman"/>
          <w:sz w:val="24"/>
          <w:szCs w:val="24"/>
          <w:vertAlign w:val="subscript"/>
          <w:lang w:bidi="hi-IN"/>
        </w:rPr>
        <w:t>2</w:t>
      </w:r>
      <w:r w:rsidRPr="002730A3">
        <w:rPr>
          <w:rFonts w:ascii="Times New Roman" w:hAnsi="Times New Roman" w:cs="Times New Roman"/>
          <w:sz w:val="24"/>
          <w:szCs w:val="24"/>
          <w:lang w:bidi="hi-IN"/>
        </w:rPr>
        <w:t xml:space="preserve"> (</w:t>
      </w:r>
      <w:r>
        <w:rPr>
          <w:rFonts w:ascii="Times New Roman" w:hAnsi="Times New Roman" w:cs="Times New Roman"/>
          <w:sz w:val="24"/>
          <w:szCs w:val="24"/>
          <w:lang w:bidi="hi-IN"/>
        </w:rPr>
        <w:t>8.51cm</w:t>
      </w:r>
      <w:r w:rsidRPr="00006A52">
        <w:rPr>
          <w:rFonts w:ascii="Times New Roman" w:hAnsi="Times New Roman" w:cs="Times New Roman"/>
          <w:sz w:val="24"/>
          <w:szCs w:val="24"/>
          <w:lang w:bidi="hi-IN"/>
        </w:rPr>
        <w:t>)</w:t>
      </w:r>
      <w:r>
        <w:rPr>
          <w:rFonts w:ascii="Times New Roman" w:hAnsi="Times New Roman" w:cs="Times New Roman"/>
          <w:sz w:val="24"/>
          <w:szCs w:val="24"/>
          <w:lang w:bidi="hi-IN"/>
        </w:rPr>
        <w:t>,</w:t>
      </w:r>
      <w:r w:rsidRPr="00006A52">
        <w:rPr>
          <w:rFonts w:ascii="Times New Roman" w:hAnsi="Times New Roman" w:cs="Times New Roman"/>
          <w:sz w:val="24"/>
          <w:szCs w:val="24"/>
          <w:lang w:bidi="hi-IN"/>
        </w:rPr>
        <w:t xml:space="preserve"> </w:t>
      </w:r>
      <w:r w:rsidR="00004276" w:rsidRPr="00006A52">
        <w:rPr>
          <w:rFonts w:ascii="Times New Roman" w:hAnsi="Times New Roman" w:cs="Times New Roman"/>
          <w:sz w:val="24"/>
          <w:szCs w:val="24"/>
          <w:lang w:bidi="hi-IN"/>
        </w:rPr>
        <w:t>tracked</w:t>
      </w:r>
      <w:r w:rsidRPr="00006A52">
        <w:rPr>
          <w:rFonts w:ascii="Times New Roman" w:hAnsi="Times New Roman" w:cs="Times New Roman"/>
          <w:sz w:val="24"/>
          <w:szCs w:val="24"/>
          <w:lang w:bidi="hi-IN"/>
        </w:rPr>
        <w:t xml:space="preserve"> by </w:t>
      </w:r>
      <w:r w:rsidRPr="002730A3">
        <w:rPr>
          <w:rFonts w:ascii="Times New Roman" w:hAnsi="Times New Roman" w:cs="Times New Roman"/>
          <w:sz w:val="24"/>
          <w:szCs w:val="24"/>
          <w:lang w:bidi="hi-IN"/>
        </w:rPr>
        <w:t>T</w:t>
      </w:r>
      <w:r w:rsidRPr="00AF4782">
        <w:rPr>
          <w:rFonts w:ascii="Times New Roman" w:hAnsi="Times New Roman" w:cs="Times New Roman"/>
          <w:sz w:val="24"/>
          <w:szCs w:val="24"/>
          <w:vertAlign w:val="subscript"/>
          <w:lang w:bidi="hi-IN"/>
        </w:rPr>
        <w:t>3</w:t>
      </w:r>
      <w:r w:rsidRPr="00006A52">
        <w:rPr>
          <w:rFonts w:ascii="Times New Roman" w:hAnsi="Times New Roman" w:cs="Times New Roman"/>
          <w:sz w:val="24"/>
          <w:szCs w:val="24"/>
          <w:lang w:bidi="hi-IN"/>
        </w:rPr>
        <w:t xml:space="preserve"> (</w:t>
      </w:r>
      <w:r>
        <w:rPr>
          <w:rFonts w:ascii="Times New Roman" w:hAnsi="Times New Roman" w:cs="Times New Roman"/>
          <w:sz w:val="24"/>
          <w:szCs w:val="24"/>
          <w:lang w:bidi="hi-IN"/>
        </w:rPr>
        <w:t>8.08 cm</w:t>
      </w:r>
      <w:r w:rsidRPr="00006A52">
        <w:rPr>
          <w:rFonts w:ascii="Times New Roman" w:hAnsi="Times New Roman" w:cs="Times New Roman"/>
          <w:sz w:val="24"/>
          <w:szCs w:val="24"/>
          <w:lang w:bidi="hi-IN"/>
        </w:rPr>
        <w:t>)</w:t>
      </w:r>
      <w:r>
        <w:rPr>
          <w:rFonts w:ascii="Times New Roman" w:hAnsi="Times New Roman" w:cs="Times New Roman"/>
          <w:sz w:val="24"/>
          <w:szCs w:val="24"/>
          <w:lang w:bidi="hi-IN"/>
        </w:rPr>
        <w:t>,</w:t>
      </w:r>
      <w:r w:rsidRPr="002730A3">
        <w:rPr>
          <w:rFonts w:ascii="Times New Roman" w:hAnsi="Times New Roman" w:cs="Times New Roman"/>
          <w:sz w:val="24"/>
          <w:szCs w:val="24"/>
          <w:lang w:bidi="hi-IN"/>
        </w:rPr>
        <w:t xml:space="preserve"> T</w:t>
      </w:r>
      <w:r w:rsidRPr="002730A3">
        <w:rPr>
          <w:rFonts w:ascii="Times New Roman" w:hAnsi="Times New Roman" w:cs="Times New Roman"/>
          <w:sz w:val="24"/>
          <w:szCs w:val="24"/>
          <w:vertAlign w:val="subscript"/>
          <w:lang w:bidi="hi-IN"/>
        </w:rPr>
        <w:t xml:space="preserve">1 </w:t>
      </w:r>
      <w:r w:rsidRPr="002730A3">
        <w:rPr>
          <w:rFonts w:ascii="Times New Roman" w:hAnsi="Times New Roman" w:cs="Times New Roman"/>
          <w:sz w:val="24"/>
          <w:szCs w:val="24"/>
          <w:lang w:bidi="hi-IN"/>
        </w:rPr>
        <w:t>(</w:t>
      </w:r>
      <w:r>
        <w:rPr>
          <w:rFonts w:ascii="Times New Roman" w:hAnsi="Times New Roman" w:cs="Times New Roman"/>
          <w:sz w:val="24"/>
          <w:szCs w:val="24"/>
          <w:lang w:bidi="hi-IN"/>
        </w:rPr>
        <w:t>7.39 cm</w:t>
      </w:r>
      <w:r w:rsidRPr="002730A3">
        <w:rPr>
          <w:rFonts w:ascii="Times New Roman" w:hAnsi="Times New Roman" w:cs="Times New Roman"/>
          <w:sz w:val="24"/>
          <w:szCs w:val="24"/>
          <w:lang w:bidi="hi-IN"/>
        </w:rPr>
        <w:t>)</w:t>
      </w:r>
      <w:r w:rsidR="00B72C1E">
        <w:rPr>
          <w:rFonts w:ascii="Times New Roman" w:hAnsi="Times New Roman" w:cs="Times New Roman"/>
          <w:sz w:val="24"/>
          <w:szCs w:val="24"/>
          <w:lang w:bidi="hi-IN"/>
        </w:rPr>
        <w:t>,</w:t>
      </w:r>
      <w:r w:rsidRPr="002730A3">
        <w:rPr>
          <w:rFonts w:ascii="Times New Roman" w:hAnsi="Times New Roman" w:cs="Times New Roman"/>
          <w:sz w:val="24"/>
          <w:szCs w:val="24"/>
          <w:lang w:bidi="hi-IN"/>
        </w:rPr>
        <w:t xml:space="preserve"> </w:t>
      </w:r>
      <w:r w:rsidR="00004276" w:rsidRPr="002730A3">
        <w:rPr>
          <w:rFonts w:ascii="Times New Roman" w:hAnsi="Times New Roman" w:cs="Times New Roman"/>
          <w:sz w:val="24"/>
          <w:szCs w:val="24"/>
          <w:lang w:bidi="hi-IN"/>
        </w:rPr>
        <w:t>then</w:t>
      </w:r>
      <w:r w:rsidRPr="002730A3">
        <w:rPr>
          <w:rFonts w:ascii="Times New Roman" w:hAnsi="Times New Roman" w:cs="Times New Roman"/>
          <w:sz w:val="24"/>
          <w:szCs w:val="24"/>
          <w:lang w:bidi="hi-IN"/>
        </w:rPr>
        <w:t xml:space="preserve"> T</w:t>
      </w:r>
      <w:r w:rsidRPr="00AF4782">
        <w:rPr>
          <w:rFonts w:ascii="Times New Roman" w:hAnsi="Times New Roman" w:cs="Times New Roman"/>
          <w:sz w:val="24"/>
          <w:szCs w:val="24"/>
          <w:vertAlign w:val="subscript"/>
          <w:lang w:bidi="hi-IN"/>
        </w:rPr>
        <w:t>4</w:t>
      </w:r>
      <w:r w:rsidRPr="002730A3">
        <w:rPr>
          <w:rFonts w:ascii="Times New Roman" w:hAnsi="Times New Roman" w:cs="Times New Roman"/>
          <w:sz w:val="24"/>
          <w:szCs w:val="24"/>
          <w:lang w:bidi="hi-IN"/>
        </w:rPr>
        <w:t xml:space="preserve"> (</w:t>
      </w:r>
      <w:r>
        <w:rPr>
          <w:rFonts w:ascii="Times New Roman" w:hAnsi="Times New Roman" w:cs="Times New Roman"/>
          <w:sz w:val="24"/>
          <w:szCs w:val="24"/>
          <w:lang w:bidi="hi-IN"/>
        </w:rPr>
        <w:t>6</w:t>
      </w:r>
      <w:r w:rsidRPr="002730A3">
        <w:rPr>
          <w:rFonts w:ascii="Times New Roman" w:hAnsi="Times New Roman" w:cs="Times New Roman"/>
          <w:sz w:val="24"/>
          <w:szCs w:val="24"/>
          <w:lang w:bidi="hi-IN"/>
        </w:rPr>
        <w:t>.</w:t>
      </w:r>
      <w:r>
        <w:rPr>
          <w:rFonts w:ascii="Times New Roman" w:hAnsi="Times New Roman" w:cs="Times New Roman"/>
          <w:sz w:val="24"/>
          <w:szCs w:val="24"/>
          <w:lang w:bidi="hi-IN"/>
        </w:rPr>
        <w:t>89 cm</w:t>
      </w:r>
      <w:r w:rsidRPr="002730A3">
        <w:rPr>
          <w:rFonts w:ascii="Times New Roman" w:hAnsi="Times New Roman" w:cs="Times New Roman"/>
          <w:sz w:val="24"/>
          <w:szCs w:val="24"/>
          <w:lang w:bidi="hi-IN"/>
        </w:rPr>
        <w:t>)</w:t>
      </w:r>
      <w:r w:rsidR="00004276">
        <w:rPr>
          <w:rFonts w:ascii="Times New Roman" w:hAnsi="Times New Roman" w:cs="Times New Roman"/>
          <w:sz w:val="24"/>
          <w:szCs w:val="24"/>
          <w:lang w:bidi="hi-IN"/>
        </w:rPr>
        <w:t>,</w:t>
      </w:r>
      <w:r>
        <w:rPr>
          <w:rFonts w:ascii="Times New Roman" w:hAnsi="Times New Roman" w:cs="Times New Roman"/>
          <w:sz w:val="24"/>
          <w:szCs w:val="24"/>
          <w:lang w:bidi="hi-IN"/>
        </w:rPr>
        <w:t xml:space="preserve"> </w:t>
      </w:r>
      <w:r w:rsidR="00B72C1E">
        <w:rPr>
          <w:rFonts w:ascii="Times New Roman" w:hAnsi="Times New Roman" w:cs="Times New Roman"/>
          <w:sz w:val="24"/>
          <w:szCs w:val="24"/>
          <w:lang w:bidi="hi-IN"/>
        </w:rPr>
        <w:t>and</w:t>
      </w:r>
      <w:r>
        <w:rPr>
          <w:rFonts w:ascii="Times New Roman" w:hAnsi="Times New Roman" w:cs="Times New Roman"/>
          <w:sz w:val="24"/>
          <w:szCs w:val="24"/>
          <w:lang w:bidi="hi-IN"/>
        </w:rPr>
        <w:t xml:space="preserve"> lowest </w:t>
      </w:r>
      <w:r w:rsidRPr="00006A52">
        <w:rPr>
          <w:rFonts w:ascii="Times New Roman" w:hAnsi="Times New Roman" w:cs="Times New Roman"/>
          <w:sz w:val="24"/>
          <w:szCs w:val="24"/>
          <w:lang w:bidi="hi-IN"/>
        </w:rPr>
        <w:t xml:space="preserve">in </w:t>
      </w:r>
      <w:r w:rsidRPr="002730A3">
        <w:rPr>
          <w:rFonts w:ascii="Times New Roman" w:hAnsi="Times New Roman" w:cs="Times New Roman"/>
          <w:sz w:val="24"/>
          <w:szCs w:val="24"/>
          <w:lang w:bidi="hi-IN"/>
        </w:rPr>
        <w:t>T</w:t>
      </w:r>
      <w:r w:rsidRPr="00AF4782">
        <w:rPr>
          <w:rFonts w:ascii="Times New Roman" w:hAnsi="Times New Roman" w:cs="Times New Roman"/>
          <w:sz w:val="24"/>
          <w:szCs w:val="24"/>
          <w:vertAlign w:val="subscript"/>
          <w:lang w:bidi="hi-IN"/>
        </w:rPr>
        <w:t>5</w:t>
      </w:r>
      <w:r w:rsidRPr="00006A52">
        <w:rPr>
          <w:rFonts w:ascii="Times New Roman" w:hAnsi="Times New Roman" w:cs="Times New Roman"/>
          <w:sz w:val="24"/>
          <w:szCs w:val="24"/>
          <w:lang w:bidi="hi-IN"/>
        </w:rPr>
        <w:t xml:space="preserve"> (</w:t>
      </w:r>
      <w:r w:rsidRPr="002730A3">
        <w:rPr>
          <w:rFonts w:ascii="Times New Roman" w:hAnsi="Times New Roman" w:cs="Times New Roman"/>
          <w:sz w:val="24"/>
          <w:szCs w:val="24"/>
          <w:lang w:bidi="hi-IN"/>
        </w:rPr>
        <w:t>6.</w:t>
      </w:r>
      <w:r>
        <w:rPr>
          <w:rFonts w:ascii="Times New Roman" w:hAnsi="Times New Roman" w:cs="Times New Roman"/>
          <w:sz w:val="24"/>
          <w:szCs w:val="24"/>
          <w:lang w:bidi="hi-IN"/>
        </w:rPr>
        <w:t>44 cm</w:t>
      </w:r>
      <w:r w:rsidRPr="00006A52">
        <w:rPr>
          <w:rFonts w:ascii="Times New Roman" w:hAnsi="Times New Roman" w:cs="Times New Roman"/>
          <w:sz w:val="24"/>
          <w:szCs w:val="24"/>
          <w:lang w:bidi="hi-IN"/>
        </w:rPr>
        <w:t>).</w:t>
      </w:r>
      <w:r w:rsidRPr="002730A3">
        <w:rPr>
          <w:rFonts w:ascii="Times New Roman" w:hAnsi="Times New Roman" w:cs="Times New Roman"/>
          <w:sz w:val="24"/>
          <w:szCs w:val="24"/>
          <w:lang w:bidi="hi-IN"/>
        </w:rPr>
        <w:t xml:space="preserve"> </w:t>
      </w:r>
      <w:r>
        <w:rPr>
          <w:rFonts w:ascii="Times New Roman" w:hAnsi="Times New Roman" w:cs="Times New Roman"/>
          <w:sz w:val="24"/>
          <w:szCs w:val="24"/>
          <w:lang w:bidi="hi-IN"/>
        </w:rPr>
        <w:t xml:space="preserve">Among </w:t>
      </w:r>
      <w:r>
        <w:rPr>
          <w:rFonts w:ascii="Times New Roman" w:hAnsi="Times New Roman"/>
          <w:sz w:val="24"/>
          <w:szCs w:val="24"/>
        </w:rPr>
        <w:t>c</w:t>
      </w:r>
      <w:r w:rsidRPr="002730A3">
        <w:rPr>
          <w:rFonts w:ascii="Times New Roman" w:hAnsi="Times New Roman"/>
          <w:sz w:val="24"/>
          <w:szCs w:val="24"/>
        </w:rPr>
        <w:t>ultivars</w:t>
      </w:r>
      <w:r>
        <w:rPr>
          <w:rFonts w:ascii="Times New Roman" w:hAnsi="Times New Roman"/>
          <w:sz w:val="24"/>
          <w:szCs w:val="24"/>
        </w:rPr>
        <w:t>,</w:t>
      </w:r>
      <w:r w:rsidRPr="002730A3">
        <w:rPr>
          <w:rFonts w:ascii="Times New Roman" w:hAnsi="Times New Roman"/>
          <w:sz w:val="24"/>
          <w:szCs w:val="24"/>
        </w:rPr>
        <w:t xml:space="preserve"> </w:t>
      </w:r>
      <w:r>
        <w:rPr>
          <w:rFonts w:ascii="Times New Roman" w:hAnsi="Times New Roman" w:cs="Times New Roman"/>
          <w:sz w:val="24"/>
          <w:szCs w:val="24"/>
          <w:lang w:bidi="hi-IN"/>
        </w:rPr>
        <w:t>t</w:t>
      </w:r>
      <w:r w:rsidRPr="00006A52">
        <w:rPr>
          <w:rFonts w:ascii="Times New Roman" w:hAnsi="Times New Roman" w:cs="Times New Roman"/>
          <w:sz w:val="24"/>
          <w:szCs w:val="24"/>
          <w:lang w:bidi="hi-IN"/>
        </w:rPr>
        <w:t xml:space="preserve">he </w:t>
      </w:r>
      <w:r>
        <w:rPr>
          <w:rFonts w:ascii="Times New Roman" w:hAnsi="Times New Roman" w:cs="Times New Roman"/>
          <w:sz w:val="24"/>
          <w:szCs w:val="24"/>
          <w:lang w:bidi="hi-IN"/>
        </w:rPr>
        <w:t xml:space="preserve">length of </w:t>
      </w:r>
      <w:r w:rsidR="00B72C1E">
        <w:rPr>
          <w:rFonts w:ascii="Times New Roman" w:hAnsi="Times New Roman" w:cs="Times New Roman"/>
          <w:sz w:val="24"/>
          <w:szCs w:val="24"/>
          <w:lang w:bidi="hi-IN"/>
        </w:rPr>
        <w:t xml:space="preserve">the </w:t>
      </w:r>
      <w:r>
        <w:rPr>
          <w:rFonts w:ascii="Times New Roman" w:hAnsi="Times New Roman" w:cs="Times New Roman"/>
          <w:sz w:val="24"/>
          <w:szCs w:val="24"/>
          <w:lang w:bidi="hi-IN"/>
        </w:rPr>
        <w:t xml:space="preserve">pod </w:t>
      </w:r>
      <w:r w:rsidRPr="00006A52">
        <w:rPr>
          <w:rFonts w:ascii="Times New Roman" w:hAnsi="Times New Roman" w:cs="Times New Roman"/>
          <w:sz w:val="24"/>
          <w:szCs w:val="24"/>
          <w:lang w:bidi="hi-IN"/>
        </w:rPr>
        <w:t xml:space="preserve">significantly differed </w:t>
      </w:r>
      <w:r>
        <w:rPr>
          <w:rFonts w:ascii="Times New Roman" w:hAnsi="Times New Roman" w:cs="Times New Roman"/>
          <w:sz w:val="24"/>
          <w:szCs w:val="24"/>
          <w:lang w:bidi="hi-IN"/>
        </w:rPr>
        <w:t xml:space="preserve">in </w:t>
      </w:r>
      <w:r w:rsidRPr="00006A52">
        <w:rPr>
          <w:rFonts w:ascii="Times New Roman" w:hAnsi="Times New Roman" w:cs="Times New Roman"/>
          <w:sz w:val="24"/>
          <w:szCs w:val="24"/>
          <w:lang w:bidi="hi-IN"/>
        </w:rPr>
        <w:t xml:space="preserve">Table </w:t>
      </w:r>
      <w:r w:rsidR="000A44C6">
        <w:rPr>
          <w:rFonts w:ascii="Times New Roman" w:hAnsi="Times New Roman" w:cs="Times New Roman"/>
          <w:sz w:val="24"/>
          <w:szCs w:val="24"/>
          <w:lang w:bidi="hi-IN"/>
        </w:rPr>
        <w:t>3</w:t>
      </w:r>
      <w:r>
        <w:rPr>
          <w:rFonts w:ascii="Times New Roman" w:hAnsi="Times New Roman" w:cs="Times New Roman"/>
          <w:sz w:val="24"/>
          <w:szCs w:val="24"/>
          <w:lang w:bidi="hi-IN"/>
        </w:rPr>
        <w:t>,</w:t>
      </w:r>
      <w:r w:rsidRPr="00006A52">
        <w:rPr>
          <w:rFonts w:ascii="Times New Roman" w:hAnsi="Times New Roman" w:cs="Times New Roman"/>
          <w:sz w:val="24"/>
          <w:szCs w:val="24"/>
          <w:lang w:bidi="hi-IN"/>
        </w:rPr>
        <w:t xml:space="preserve"> </w:t>
      </w:r>
      <w:r>
        <w:rPr>
          <w:rFonts w:ascii="Times New Roman" w:hAnsi="Times New Roman" w:cs="Times New Roman"/>
          <w:sz w:val="24"/>
          <w:szCs w:val="24"/>
          <w:lang w:bidi="hi-IN"/>
        </w:rPr>
        <w:t>maximum</w:t>
      </w:r>
      <w:r w:rsidRPr="00006A52">
        <w:rPr>
          <w:rFonts w:ascii="Times New Roman" w:hAnsi="Times New Roman" w:cs="Times New Roman"/>
          <w:sz w:val="24"/>
          <w:szCs w:val="24"/>
          <w:lang w:bidi="hi-IN"/>
        </w:rPr>
        <w:t xml:space="preserve"> </w:t>
      </w:r>
      <w:r>
        <w:rPr>
          <w:rFonts w:ascii="Times New Roman" w:hAnsi="Times New Roman" w:cs="Times New Roman"/>
          <w:sz w:val="24"/>
          <w:szCs w:val="24"/>
          <w:lang w:bidi="hi-IN"/>
        </w:rPr>
        <w:t>pod length</w:t>
      </w:r>
      <w:r w:rsidRPr="00006A52">
        <w:rPr>
          <w:rFonts w:ascii="Times New Roman" w:hAnsi="Times New Roman" w:cs="Times New Roman"/>
          <w:sz w:val="24"/>
          <w:szCs w:val="24"/>
          <w:lang w:bidi="hi-IN"/>
        </w:rPr>
        <w:t xml:space="preserve"> recorded in </w:t>
      </w:r>
      <w:r w:rsidRPr="002730A3">
        <w:rPr>
          <w:rFonts w:ascii="Times New Roman" w:hAnsi="Times New Roman" w:cs="Times New Roman"/>
          <w:sz w:val="24"/>
          <w:szCs w:val="24"/>
          <w:lang w:bidi="hi-IN"/>
        </w:rPr>
        <w:t xml:space="preserve">Kashi </w:t>
      </w:r>
      <w:proofErr w:type="spellStart"/>
      <w:r w:rsidRPr="002730A3">
        <w:rPr>
          <w:rFonts w:ascii="Times New Roman" w:hAnsi="Times New Roman" w:cs="Times New Roman"/>
          <w:sz w:val="24"/>
          <w:szCs w:val="24"/>
          <w:lang w:bidi="hi-IN"/>
        </w:rPr>
        <w:t>Sampann</w:t>
      </w:r>
      <w:proofErr w:type="spellEnd"/>
      <w:r w:rsidRPr="002730A3">
        <w:rPr>
          <w:rFonts w:ascii="Times New Roman" w:hAnsi="Times New Roman" w:cs="Times New Roman"/>
          <w:sz w:val="24"/>
          <w:szCs w:val="24"/>
          <w:lang w:bidi="hi-IN"/>
        </w:rPr>
        <w:t xml:space="preserve"> (7.</w:t>
      </w:r>
      <w:r>
        <w:rPr>
          <w:rFonts w:ascii="Times New Roman" w:hAnsi="Times New Roman" w:cs="Times New Roman"/>
          <w:sz w:val="24"/>
          <w:szCs w:val="24"/>
          <w:lang w:bidi="hi-IN"/>
        </w:rPr>
        <w:t>81</w:t>
      </w:r>
      <w:r w:rsidR="00A53669">
        <w:rPr>
          <w:rFonts w:ascii="Times New Roman" w:hAnsi="Times New Roman" w:cs="Times New Roman"/>
          <w:sz w:val="24"/>
          <w:szCs w:val="24"/>
          <w:lang w:bidi="hi-IN"/>
        </w:rPr>
        <w:t xml:space="preserve"> </w:t>
      </w:r>
      <w:r>
        <w:rPr>
          <w:rFonts w:ascii="Times New Roman" w:hAnsi="Times New Roman" w:cs="Times New Roman"/>
          <w:sz w:val="24"/>
          <w:szCs w:val="24"/>
          <w:lang w:bidi="hi-IN"/>
        </w:rPr>
        <w:t>cm</w:t>
      </w:r>
      <w:r w:rsidRPr="00006A52">
        <w:rPr>
          <w:rFonts w:ascii="Times New Roman" w:hAnsi="Times New Roman" w:cs="Times New Roman"/>
          <w:sz w:val="24"/>
          <w:szCs w:val="24"/>
          <w:lang w:bidi="hi-IN"/>
        </w:rPr>
        <w:t xml:space="preserve">) followed by </w:t>
      </w:r>
      <w:r w:rsidRPr="002730A3">
        <w:rPr>
          <w:rFonts w:ascii="Times New Roman" w:hAnsi="Times New Roman" w:cs="Times New Roman"/>
          <w:sz w:val="24"/>
          <w:szCs w:val="24"/>
          <w:lang w:bidi="hi-IN"/>
        </w:rPr>
        <w:t>Kashi Rajhans</w:t>
      </w:r>
      <w:r w:rsidRPr="00006A52">
        <w:rPr>
          <w:rFonts w:ascii="Times New Roman" w:hAnsi="Times New Roman" w:cs="Times New Roman"/>
          <w:sz w:val="24"/>
          <w:szCs w:val="24"/>
          <w:lang w:bidi="hi-IN"/>
        </w:rPr>
        <w:t xml:space="preserve"> (</w:t>
      </w:r>
      <w:r w:rsidRPr="002730A3">
        <w:rPr>
          <w:rFonts w:ascii="Times New Roman" w:hAnsi="Times New Roman" w:cs="Times New Roman"/>
          <w:sz w:val="24"/>
          <w:szCs w:val="24"/>
          <w:lang w:bidi="hi-IN"/>
        </w:rPr>
        <w:t>7.</w:t>
      </w:r>
      <w:r>
        <w:rPr>
          <w:rFonts w:ascii="Times New Roman" w:hAnsi="Times New Roman" w:cs="Times New Roman"/>
          <w:sz w:val="24"/>
          <w:szCs w:val="24"/>
          <w:lang w:bidi="hi-IN"/>
        </w:rPr>
        <w:t>49 cm</w:t>
      </w:r>
      <w:r w:rsidRPr="00006A52">
        <w:rPr>
          <w:rFonts w:ascii="Times New Roman" w:hAnsi="Times New Roman" w:cs="Times New Roman"/>
          <w:sz w:val="24"/>
          <w:szCs w:val="24"/>
          <w:lang w:bidi="hi-IN"/>
        </w:rPr>
        <w:t>)</w:t>
      </w:r>
      <w:r>
        <w:rPr>
          <w:rFonts w:ascii="Times New Roman" w:hAnsi="Times New Roman" w:cs="Times New Roman"/>
          <w:sz w:val="24"/>
          <w:szCs w:val="24"/>
          <w:lang w:bidi="hi-IN"/>
        </w:rPr>
        <w:t>,</w:t>
      </w:r>
      <w:r w:rsidRPr="002730A3">
        <w:rPr>
          <w:rFonts w:ascii="Times New Roman" w:hAnsi="Times New Roman" w:cs="Times New Roman"/>
          <w:sz w:val="24"/>
          <w:szCs w:val="24"/>
          <w:lang w:bidi="hi-IN"/>
        </w:rPr>
        <w:t xml:space="preserve"> HUR-15 (7.</w:t>
      </w:r>
      <w:r>
        <w:rPr>
          <w:rFonts w:ascii="Times New Roman" w:hAnsi="Times New Roman" w:cs="Times New Roman"/>
          <w:sz w:val="24"/>
          <w:szCs w:val="24"/>
          <w:lang w:bidi="hi-IN"/>
        </w:rPr>
        <w:t>33 cm</w:t>
      </w:r>
      <w:r w:rsidRPr="002730A3">
        <w:rPr>
          <w:rFonts w:ascii="Times New Roman" w:hAnsi="Times New Roman" w:cs="Times New Roman"/>
          <w:sz w:val="24"/>
          <w:szCs w:val="24"/>
          <w:lang w:bidi="hi-IN"/>
        </w:rPr>
        <w:t>) and</w:t>
      </w:r>
      <w:r w:rsidRPr="00006A52">
        <w:rPr>
          <w:rFonts w:ascii="Times New Roman" w:hAnsi="Times New Roman" w:cs="Times New Roman"/>
          <w:sz w:val="24"/>
          <w:szCs w:val="24"/>
          <w:lang w:bidi="hi-IN"/>
        </w:rPr>
        <w:t xml:space="preserve"> </w:t>
      </w:r>
      <w:r>
        <w:rPr>
          <w:rFonts w:ascii="Times New Roman" w:hAnsi="Times New Roman" w:cs="Times New Roman"/>
          <w:sz w:val="24"/>
          <w:szCs w:val="24"/>
          <w:lang w:bidi="hi-IN"/>
        </w:rPr>
        <w:t>minimum</w:t>
      </w:r>
      <w:r w:rsidRPr="00006A52">
        <w:rPr>
          <w:rFonts w:ascii="Times New Roman" w:hAnsi="Times New Roman" w:cs="Times New Roman"/>
          <w:sz w:val="24"/>
          <w:szCs w:val="24"/>
          <w:lang w:bidi="hi-IN"/>
        </w:rPr>
        <w:t xml:space="preserve"> </w:t>
      </w:r>
      <w:r>
        <w:rPr>
          <w:rFonts w:ascii="Times New Roman" w:hAnsi="Times New Roman" w:cs="Times New Roman"/>
          <w:sz w:val="24"/>
          <w:szCs w:val="24"/>
          <w:lang w:bidi="hi-IN"/>
        </w:rPr>
        <w:t>pod length</w:t>
      </w:r>
      <w:r w:rsidRPr="00006A52">
        <w:rPr>
          <w:rFonts w:ascii="Times New Roman" w:hAnsi="Times New Roman" w:cs="Times New Roman"/>
          <w:sz w:val="24"/>
          <w:szCs w:val="24"/>
          <w:lang w:bidi="hi-IN"/>
        </w:rPr>
        <w:t xml:space="preserve"> recorded in </w:t>
      </w:r>
      <w:r w:rsidRPr="002730A3">
        <w:rPr>
          <w:rFonts w:ascii="Times New Roman" w:hAnsi="Times New Roman" w:cs="Times New Roman"/>
          <w:sz w:val="24"/>
          <w:szCs w:val="24"/>
          <w:lang w:bidi="hi-IN"/>
        </w:rPr>
        <w:t>HUR-137</w:t>
      </w:r>
      <w:r w:rsidR="006A0A1C">
        <w:rPr>
          <w:rFonts w:ascii="Times New Roman" w:hAnsi="Times New Roman" w:cs="Times New Roman"/>
          <w:sz w:val="24"/>
          <w:szCs w:val="24"/>
          <w:lang w:bidi="hi-IN"/>
        </w:rPr>
        <w:t xml:space="preserve"> </w:t>
      </w:r>
      <w:r w:rsidRPr="00006A52">
        <w:rPr>
          <w:rFonts w:ascii="Times New Roman" w:hAnsi="Times New Roman" w:cs="Times New Roman"/>
          <w:sz w:val="24"/>
          <w:szCs w:val="24"/>
          <w:lang w:bidi="hi-IN"/>
        </w:rPr>
        <w:t>(</w:t>
      </w:r>
      <w:r w:rsidRPr="002730A3">
        <w:rPr>
          <w:rFonts w:ascii="Times New Roman" w:hAnsi="Times New Roman" w:cs="Times New Roman"/>
          <w:sz w:val="24"/>
          <w:szCs w:val="24"/>
          <w:lang w:bidi="hi-IN"/>
        </w:rPr>
        <w:t>7.</w:t>
      </w:r>
      <w:r>
        <w:rPr>
          <w:rFonts w:ascii="Times New Roman" w:hAnsi="Times New Roman" w:cs="Times New Roman"/>
          <w:sz w:val="24"/>
          <w:szCs w:val="24"/>
          <w:lang w:bidi="hi-IN"/>
        </w:rPr>
        <w:t>22 cm</w:t>
      </w:r>
      <w:r w:rsidRPr="00006A52">
        <w:rPr>
          <w:rFonts w:ascii="Times New Roman" w:hAnsi="Times New Roman" w:cs="Times New Roman"/>
          <w:sz w:val="24"/>
          <w:szCs w:val="24"/>
          <w:lang w:bidi="hi-IN"/>
        </w:rPr>
        <w:t>)</w:t>
      </w:r>
      <w:r w:rsidR="00711A07">
        <w:rPr>
          <w:rFonts w:ascii="Times New Roman" w:hAnsi="Times New Roman" w:cs="Times New Roman"/>
          <w:sz w:val="24"/>
          <w:szCs w:val="24"/>
          <w:lang w:bidi="hi-IN"/>
        </w:rPr>
        <w:t xml:space="preserve"> in </w:t>
      </w:r>
      <w:r w:rsidR="00711A07" w:rsidRPr="003B2BFF">
        <w:rPr>
          <w:rFonts w:ascii="Times New Roman" w:hAnsi="Times New Roman" w:cs="Times New Roman"/>
          <w:sz w:val="24"/>
          <w:szCs w:val="24"/>
          <w:lang w:bidi="hi-IN"/>
        </w:rPr>
        <w:t>Table</w:t>
      </w:r>
      <w:r w:rsidR="003B2BFF" w:rsidRPr="003B2BFF">
        <w:rPr>
          <w:rFonts w:ascii="Times New Roman" w:hAnsi="Times New Roman" w:cs="Times New Roman"/>
          <w:sz w:val="24"/>
          <w:szCs w:val="24"/>
          <w:lang w:bidi="hi-IN"/>
        </w:rPr>
        <w:t xml:space="preserve"> </w:t>
      </w:r>
      <w:r w:rsidR="00711A07" w:rsidRPr="003B2BFF">
        <w:rPr>
          <w:rFonts w:ascii="Times New Roman" w:hAnsi="Times New Roman" w:cs="Times New Roman"/>
          <w:sz w:val="24"/>
          <w:szCs w:val="24"/>
          <w:lang w:bidi="hi-IN"/>
        </w:rPr>
        <w:t>3</w:t>
      </w:r>
      <w:r w:rsidR="00711A07">
        <w:rPr>
          <w:rFonts w:ascii="Times New Roman" w:hAnsi="Times New Roman" w:cs="Times New Roman"/>
          <w:sz w:val="24"/>
          <w:szCs w:val="24"/>
          <w:lang w:bidi="hi-IN"/>
        </w:rPr>
        <w:t>.</w:t>
      </w:r>
      <w:r w:rsidR="00B72C1E">
        <w:rPr>
          <w:rFonts w:ascii="Times New Roman" w:hAnsi="Times New Roman" w:cs="Times New Roman"/>
          <w:sz w:val="24"/>
          <w:szCs w:val="24"/>
          <w:lang w:bidi="hi-IN"/>
        </w:rPr>
        <w:t xml:space="preserve"> </w:t>
      </w:r>
      <w:r w:rsidR="00004276" w:rsidRPr="00004276">
        <w:rPr>
          <w:rFonts w:ascii="Times New Roman" w:hAnsi="Times New Roman" w:cs="Times New Roman"/>
          <w:sz w:val="24"/>
          <w:szCs w:val="24"/>
          <w:lang w:bidi="hi-IN"/>
        </w:rPr>
        <w:t>The treatments had a considerable impact on green pod weight</w:t>
      </w:r>
      <w:r w:rsidR="00285AA6" w:rsidRPr="00285AA6">
        <w:rPr>
          <w:rFonts w:ascii="Times New Roman" w:hAnsi="Times New Roman" w:cs="Times New Roman"/>
          <w:sz w:val="24"/>
          <w:szCs w:val="24"/>
          <w:lang w:bidi="hi-IN"/>
        </w:rPr>
        <w:t>,</w:t>
      </w:r>
      <w:r w:rsidR="00004276">
        <w:rPr>
          <w:rFonts w:ascii="Times New Roman" w:hAnsi="Times New Roman" w:cs="Times New Roman"/>
          <w:sz w:val="24"/>
          <w:szCs w:val="24"/>
          <w:lang w:bidi="hi-IN"/>
        </w:rPr>
        <w:t xml:space="preserve"> </w:t>
      </w:r>
      <w:r w:rsidR="00285AA6" w:rsidRPr="00285AA6">
        <w:rPr>
          <w:rFonts w:ascii="Times New Roman" w:hAnsi="Times New Roman" w:cs="Times New Roman"/>
          <w:sz w:val="24"/>
          <w:szCs w:val="24"/>
          <w:lang w:bidi="hi-IN"/>
        </w:rPr>
        <w:t>with T</w:t>
      </w:r>
      <w:r w:rsidR="00285AA6" w:rsidRPr="00D86A26">
        <w:rPr>
          <w:rFonts w:ascii="Times New Roman" w:hAnsi="Times New Roman" w:cs="Times New Roman"/>
          <w:sz w:val="24"/>
          <w:szCs w:val="24"/>
          <w:vertAlign w:val="subscript"/>
          <w:lang w:bidi="hi-IN"/>
        </w:rPr>
        <w:t>2</w:t>
      </w:r>
      <w:r w:rsidR="00285AA6" w:rsidRPr="00285AA6">
        <w:rPr>
          <w:rFonts w:ascii="Times New Roman" w:hAnsi="Times New Roman" w:cs="Times New Roman"/>
          <w:sz w:val="24"/>
          <w:szCs w:val="24"/>
          <w:lang w:bidi="hi-IN"/>
        </w:rPr>
        <w:t xml:space="preserve"> recording the </w:t>
      </w:r>
      <w:r w:rsidR="00004276" w:rsidRPr="00285AA6">
        <w:rPr>
          <w:rFonts w:ascii="Times New Roman" w:hAnsi="Times New Roman" w:cs="Times New Roman"/>
          <w:sz w:val="24"/>
          <w:szCs w:val="24"/>
          <w:lang w:bidi="hi-IN"/>
        </w:rPr>
        <w:t>maximum</w:t>
      </w:r>
      <w:r w:rsidR="00285AA6" w:rsidRPr="00285AA6">
        <w:rPr>
          <w:rFonts w:ascii="Times New Roman" w:hAnsi="Times New Roman" w:cs="Times New Roman"/>
          <w:sz w:val="24"/>
          <w:szCs w:val="24"/>
          <w:lang w:bidi="hi-IN"/>
        </w:rPr>
        <w:t xml:space="preserve"> weight (6.49 gm), followed by T</w:t>
      </w:r>
      <w:r w:rsidR="00285AA6" w:rsidRPr="00EE0117">
        <w:rPr>
          <w:rFonts w:ascii="Times New Roman" w:hAnsi="Times New Roman" w:cs="Times New Roman"/>
          <w:sz w:val="24"/>
          <w:szCs w:val="24"/>
          <w:vertAlign w:val="subscript"/>
          <w:lang w:bidi="hi-IN"/>
        </w:rPr>
        <w:t>3</w:t>
      </w:r>
      <w:r w:rsidR="00285AA6" w:rsidRPr="00285AA6">
        <w:rPr>
          <w:rFonts w:ascii="Times New Roman" w:hAnsi="Times New Roman" w:cs="Times New Roman"/>
          <w:sz w:val="24"/>
          <w:szCs w:val="24"/>
          <w:lang w:bidi="hi-IN"/>
        </w:rPr>
        <w:t xml:space="preserve"> (6.29 gm), T</w:t>
      </w:r>
      <w:r w:rsidR="00285AA6" w:rsidRPr="00EE0117">
        <w:rPr>
          <w:rFonts w:ascii="Times New Roman" w:hAnsi="Times New Roman" w:cs="Times New Roman"/>
          <w:sz w:val="24"/>
          <w:szCs w:val="24"/>
          <w:vertAlign w:val="subscript"/>
          <w:lang w:bidi="hi-IN"/>
        </w:rPr>
        <w:t>1</w:t>
      </w:r>
      <w:r w:rsidR="00285AA6" w:rsidRPr="00285AA6">
        <w:rPr>
          <w:rFonts w:ascii="Times New Roman" w:hAnsi="Times New Roman" w:cs="Times New Roman"/>
          <w:sz w:val="24"/>
          <w:szCs w:val="24"/>
          <w:lang w:bidi="hi-IN"/>
        </w:rPr>
        <w:t xml:space="preserve"> (6.06 gm), and T</w:t>
      </w:r>
      <w:r w:rsidR="00285AA6" w:rsidRPr="00EE0117">
        <w:rPr>
          <w:rFonts w:ascii="Times New Roman" w:hAnsi="Times New Roman" w:cs="Times New Roman"/>
          <w:sz w:val="24"/>
          <w:szCs w:val="24"/>
          <w:vertAlign w:val="subscript"/>
          <w:lang w:bidi="hi-IN"/>
        </w:rPr>
        <w:t>4</w:t>
      </w:r>
      <w:r w:rsidR="00285AA6" w:rsidRPr="00285AA6">
        <w:rPr>
          <w:rFonts w:ascii="Times New Roman" w:hAnsi="Times New Roman" w:cs="Times New Roman"/>
          <w:sz w:val="24"/>
          <w:szCs w:val="24"/>
          <w:lang w:bidi="hi-IN"/>
        </w:rPr>
        <w:t xml:space="preserve"> (5.86 gm). The lowest was in T</w:t>
      </w:r>
      <w:r w:rsidR="00285AA6" w:rsidRPr="00EE0117">
        <w:rPr>
          <w:rFonts w:ascii="Times New Roman" w:hAnsi="Times New Roman" w:cs="Times New Roman"/>
          <w:sz w:val="24"/>
          <w:szCs w:val="24"/>
          <w:vertAlign w:val="subscript"/>
          <w:lang w:bidi="hi-IN"/>
        </w:rPr>
        <w:t>5</w:t>
      </w:r>
      <w:r w:rsidR="00285AA6" w:rsidRPr="00285AA6">
        <w:rPr>
          <w:rFonts w:ascii="Times New Roman" w:hAnsi="Times New Roman" w:cs="Times New Roman"/>
          <w:sz w:val="24"/>
          <w:szCs w:val="24"/>
          <w:lang w:bidi="hi-IN"/>
        </w:rPr>
        <w:t xml:space="preserve"> (5.36 gm). Among cultivars, Kashi </w:t>
      </w:r>
      <w:proofErr w:type="spellStart"/>
      <w:r w:rsidR="00285AA6" w:rsidRPr="00285AA6">
        <w:rPr>
          <w:rFonts w:ascii="Times New Roman" w:hAnsi="Times New Roman" w:cs="Times New Roman"/>
          <w:sz w:val="24"/>
          <w:szCs w:val="24"/>
          <w:lang w:bidi="hi-IN"/>
        </w:rPr>
        <w:t>Sampann</w:t>
      </w:r>
      <w:proofErr w:type="spellEnd"/>
      <w:r w:rsidR="00285AA6" w:rsidRPr="00285AA6">
        <w:rPr>
          <w:rFonts w:ascii="Times New Roman" w:hAnsi="Times New Roman" w:cs="Times New Roman"/>
          <w:sz w:val="24"/>
          <w:szCs w:val="24"/>
          <w:lang w:bidi="hi-IN"/>
        </w:rPr>
        <w:t xml:space="preserve"> had the highest green pod weight (6.09 gm), followed by Kashi Rajhans (6.04 gm), HUR-15 (5.98 gm), and the lowest in HUR-137 (5.94 gm). The improved</w:t>
      </w:r>
      <w:r w:rsidR="006961CC">
        <w:rPr>
          <w:rFonts w:ascii="Times New Roman" w:hAnsi="Times New Roman" w:cs="Times New Roman"/>
          <w:sz w:val="24"/>
          <w:szCs w:val="24"/>
          <w:lang w:bidi="hi-IN"/>
        </w:rPr>
        <w:t xml:space="preserve"> length of </w:t>
      </w:r>
      <w:r w:rsidR="004F7F6E">
        <w:rPr>
          <w:rFonts w:ascii="Times New Roman" w:hAnsi="Times New Roman" w:cs="Times New Roman"/>
          <w:sz w:val="24"/>
          <w:szCs w:val="24"/>
          <w:lang w:bidi="hi-IN"/>
        </w:rPr>
        <w:t xml:space="preserve">the </w:t>
      </w:r>
      <w:r w:rsidR="006961CC">
        <w:rPr>
          <w:rFonts w:ascii="Times New Roman" w:hAnsi="Times New Roman" w:cs="Times New Roman"/>
          <w:sz w:val="24"/>
          <w:szCs w:val="24"/>
          <w:lang w:bidi="hi-IN"/>
        </w:rPr>
        <w:t>pod and</w:t>
      </w:r>
      <w:r w:rsidR="00285AA6" w:rsidRPr="00285AA6">
        <w:rPr>
          <w:rFonts w:ascii="Times New Roman" w:hAnsi="Times New Roman" w:cs="Times New Roman"/>
          <w:sz w:val="24"/>
          <w:szCs w:val="24"/>
          <w:lang w:bidi="hi-IN"/>
        </w:rPr>
        <w:t xml:space="preserve"> green pod weight in T</w:t>
      </w:r>
      <w:r w:rsidR="00285AA6" w:rsidRPr="00EE0117">
        <w:rPr>
          <w:rFonts w:ascii="Times New Roman" w:hAnsi="Times New Roman" w:cs="Times New Roman"/>
          <w:sz w:val="24"/>
          <w:szCs w:val="24"/>
          <w:vertAlign w:val="subscript"/>
          <w:lang w:bidi="hi-IN"/>
        </w:rPr>
        <w:t xml:space="preserve">2 </w:t>
      </w:r>
      <w:r w:rsidR="00285AA6" w:rsidRPr="00285AA6">
        <w:rPr>
          <w:rFonts w:ascii="Times New Roman" w:hAnsi="Times New Roman" w:cs="Times New Roman"/>
          <w:sz w:val="24"/>
          <w:szCs w:val="24"/>
          <w:lang w:bidi="hi-IN"/>
        </w:rPr>
        <w:t xml:space="preserve">is attributed to better nutrient availability from the combined fertilizers and vermicompost. </w:t>
      </w:r>
      <w:r w:rsidR="00004276" w:rsidRPr="00004276">
        <w:rPr>
          <w:rFonts w:ascii="Times New Roman" w:hAnsi="Times New Roman" w:cs="Times New Roman"/>
          <w:sz w:val="24"/>
          <w:szCs w:val="24"/>
          <w:lang w:bidi="hi-IN"/>
        </w:rPr>
        <w:t>Singh (2000), Dhanjal et al. (2001), Manjunath (2010), and Ramana et al. (2011) all observed similar findings.</w:t>
      </w:r>
    </w:p>
    <w:p w14:paraId="5C6AA94A" w14:textId="77777777" w:rsidR="00285AA6" w:rsidRPr="00285AA6" w:rsidRDefault="00285AA6" w:rsidP="00AD7C81">
      <w:pPr>
        <w:spacing w:after="120" w:line="360" w:lineRule="auto"/>
        <w:jc w:val="both"/>
        <w:rPr>
          <w:rFonts w:ascii="Times New Roman" w:hAnsi="Times New Roman" w:cs="Times New Roman"/>
          <w:b/>
          <w:bCs/>
          <w:sz w:val="24"/>
          <w:szCs w:val="24"/>
          <w:lang w:bidi="hi-IN"/>
        </w:rPr>
      </w:pPr>
      <w:r w:rsidRPr="00285AA6">
        <w:rPr>
          <w:rFonts w:ascii="Times New Roman" w:hAnsi="Times New Roman" w:cs="Times New Roman"/>
          <w:b/>
          <w:bCs/>
          <w:sz w:val="24"/>
          <w:szCs w:val="24"/>
          <w:lang w:bidi="hi-IN"/>
        </w:rPr>
        <w:t xml:space="preserve">3.2 Green pod yield </w:t>
      </w:r>
    </w:p>
    <w:p w14:paraId="1449200F" w14:textId="1FDF55AB" w:rsidR="00AD7C81" w:rsidRDefault="00133AFD" w:rsidP="001F47AC">
      <w:pPr>
        <w:spacing w:after="120" w:line="360" w:lineRule="auto"/>
        <w:ind w:firstLine="720"/>
        <w:jc w:val="both"/>
        <w:rPr>
          <w:rFonts w:ascii="Times New Roman" w:hAnsi="Times New Roman"/>
          <w:sz w:val="24"/>
          <w:szCs w:val="24"/>
        </w:rPr>
      </w:pPr>
      <w:r>
        <w:rPr>
          <w:rFonts w:ascii="Times New Roman" w:hAnsi="Times New Roman"/>
          <w:sz w:val="24"/>
          <w:szCs w:val="24"/>
        </w:rPr>
        <w:t>T</w:t>
      </w:r>
      <w:r w:rsidRPr="00133AFD">
        <w:rPr>
          <w:rFonts w:ascii="Times New Roman" w:hAnsi="Times New Roman"/>
          <w:sz w:val="24"/>
          <w:szCs w:val="24"/>
        </w:rPr>
        <w:t xml:space="preserve">he yield of the green pod </w:t>
      </w:r>
      <w:r w:rsidR="00AD7C81">
        <w:rPr>
          <w:rFonts w:ascii="Times New Roman" w:hAnsi="Times New Roman"/>
          <w:sz w:val="24"/>
          <w:szCs w:val="24"/>
        </w:rPr>
        <w:t xml:space="preserve">was </w:t>
      </w:r>
      <w:r w:rsidR="00AD7C81" w:rsidRPr="00274230">
        <w:rPr>
          <w:rFonts w:ascii="Times New Roman" w:hAnsi="Times New Roman"/>
          <w:sz w:val="24"/>
          <w:szCs w:val="24"/>
        </w:rPr>
        <w:t xml:space="preserve">significantly </w:t>
      </w:r>
      <w:r w:rsidR="00AD7C81">
        <w:rPr>
          <w:rFonts w:ascii="Times New Roman" w:hAnsi="Times New Roman"/>
          <w:sz w:val="24"/>
          <w:szCs w:val="24"/>
        </w:rPr>
        <w:t>affected,</w:t>
      </w:r>
      <w:r w:rsidR="00AD7C81" w:rsidRPr="00274230">
        <w:rPr>
          <w:rFonts w:ascii="Times New Roman" w:hAnsi="Times New Roman"/>
          <w:sz w:val="24"/>
          <w:szCs w:val="24"/>
        </w:rPr>
        <w:t xml:space="preserve"> </w:t>
      </w:r>
      <w:r w:rsidR="00AD7C81">
        <w:rPr>
          <w:rFonts w:ascii="Times New Roman" w:hAnsi="Times New Roman"/>
          <w:sz w:val="24"/>
          <w:szCs w:val="24"/>
        </w:rPr>
        <w:t>t</w:t>
      </w:r>
      <w:r w:rsidR="00AD7C81" w:rsidRPr="00274230">
        <w:rPr>
          <w:rFonts w:ascii="Times New Roman" w:hAnsi="Times New Roman"/>
          <w:sz w:val="24"/>
          <w:szCs w:val="24"/>
        </w:rPr>
        <w:t xml:space="preserve">he </w:t>
      </w:r>
      <w:r w:rsidRPr="00274230">
        <w:rPr>
          <w:rFonts w:ascii="Times New Roman" w:hAnsi="Times New Roman"/>
          <w:sz w:val="24"/>
          <w:szCs w:val="24"/>
        </w:rPr>
        <w:t>maximum</w:t>
      </w:r>
      <w:r w:rsidR="00AD7C81">
        <w:rPr>
          <w:rFonts w:ascii="Times New Roman" w:hAnsi="Times New Roman"/>
          <w:sz w:val="24"/>
          <w:szCs w:val="24"/>
        </w:rPr>
        <w:t xml:space="preserve"> green pod </w:t>
      </w:r>
      <w:r w:rsidR="00AD7C81" w:rsidRPr="00274230">
        <w:rPr>
          <w:rFonts w:ascii="Times New Roman" w:hAnsi="Times New Roman"/>
          <w:sz w:val="24"/>
          <w:szCs w:val="24"/>
        </w:rPr>
        <w:t>yield</w:t>
      </w:r>
      <w:r w:rsidR="00AD7C81">
        <w:rPr>
          <w:rFonts w:ascii="Times New Roman" w:hAnsi="Times New Roman"/>
          <w:sz w:val="24"/>
          <w:szCs w:val="24"/>
        </w:rPr>
        <w:t xml:space="preserve"> was </w:t>
      </w:r>
      <w:r w:rsidRPr="00274230">
        <w:rPr>
          <w:rFonts w:ascii="Times New Roman" w:hAnsi="Times New Roman"/>
          <w:sz w:val="24"/>
          <w:szCs w:val="24"/>
        </w:rPr>
        <w:t>noted</w:t>
      </w:r>
      <w:r w:rsidR="00AD7C81" w:rsidRPr="00274230">
        <w:rPr>
          <w:rFonts w:ascii="Times New Roman" w:hAnsi="Times New Roman"/>
          <w:sz w:val="24"/>
          <w:szCs w:val="24"/>
        </w:rPr>
        <w:t xml:space="preserve"> </w:t>
      </w:r>
      <w:r w:rsidR="00AD7C81">
        <w:rPr>
          <w:rFonts w:ascii="Times New Roman" w:hAnsi="Times New Roman"/>
          <w:sz w:val="24"/>
          <w:szCs w:val="24"/>
        </w:rPr>
        <w:t>under</w:t>
      </w:r>
      <w:r w:rsidR="00AD7C81" w:rsidRPr="00274230">
        <w:rPr>
          <w:rFonts w:ascii="Times New Roman" w:hAnsi="Times New Roman"/>
          <w:sz w:val="24"/>
          <w:szCs w:val="24"/>
        </w:rPr>
        <w:t xml:space="preserve"> </w:t>
      </w:r>
      <w:r w:rsidR="00AD7C81">
        <w:rPr>
          <w:rFonts w:ascii="Times New Roman" w:hAnsi="Times New Roman"/>
          <w:sz w:val="24"/>
          <w:szCs w:val="24"/>
        </w:rPr>
        <w:t>T</w:t>
      </w:r>
      <w:r w:rsidR="00AD7C81" w:rsidRPr="00AF4782">
        <w:rPr>
          <w:rFonts w:ascii="Times New Roman" w:hAnsi="Times New Roman"/>
          <w:sz w:val="24"/>
          <w:szCs w:val="24"/>
          <w:vertAlign w:val="subscript"/>
        </w:rPr>
        <w:t>2</w:t>
      </w:r>
      <w:r w:rsidR="00AD7C81" w:rsidRPr="00274230">
        <w:rPr>
          <w:rFonts w:ascii="Times New Roman" w:hAnsi="Times New Roman"/>
          <w:sz w:val="24"/>
          <w:szCs w:val="24"/>
        </w:rPr>
        <w:t xml:space="preserve"> (</w:t>
      </w:r>
      <w:r w:rsidR="00AD7C81">
        <w:rPr>
          <w:rFonts w:ascii="Times New Roman" w:hAnsi="Times New Roman"/>
          <w:sz w:val="24"/>
          <w:szCs w:val="24"/>
        </w:rPr>
        <w:t>169.09</w:t>
      </w:r>
      <w:r w:rsidR="00AD7C81" w:rsidRPr="00274230">
        <w:rPr>
          <w:rFonts w:ascii="Times New Roman" w:hAnsi="Times New Roman"/>
          <w:sz w:val="24"/>
          <w:szCs w:val="24"/>
        </w:rPr>
        <w:t xml:space="preserve"> </w:t>
      </w:r>
      <w:r w:rsidR="00AD7C81">
        <w:rPr>
          <w:rFonts w:ascii="Times New Roman" w:hAnsi="Times New Roman"/>
          <w:sz w:val="24"/>
          <w:szCs w:val="24"/>
        </w:rPr>
        <w:t xml:space="preserve">q </w:t>
      </w:r>
      <w:r w:rsidR="00AD7C81" w:rsidRPr="00274230">
        <w:rPr>
          <w:rFonts w:ascii="Times New Roman" w:hAnsi="Times New Roman"/>
          <w:sz w:val="24"/>
          <w:szCs w:val="24"/>
        </w:rPr>
        <w:t>ha</w:t>
      </w:r>
      <w:r w:rsidR="00AD7C81" w:rsidRPr="00CB218E">
        <w:rPr>
          <w:rFonts w:ascii="Times New Roman" w:hAnsi="Times New Roman"/>
          <w:sz w:val="24"/>
          <w:szCs w:val="24"/>
          <w:vertAlign w:val="superscript"/>
        </w:rPr>
        <w:t>-1</w:t>
      </w:r>
      <w:r w:rsidR="00AD7C81" w:rsidRPr="00274230">
        <w:rPr>
          <w:rFonts w:ascii="Times New Roman" w:hAnsi="Times New Roman"/>
          <w:sz w:val="24"/>
          <w:szCs w:val="24"/>
        </w:rPr>
        <w:t>) followed</w:t>
      </w:r>
      <w:r w:rsidR="00AD7C81">
        <w:rPr>
          <w:rFonts w:ascii="Times New Roman" w:hAnsi="Times New Roman"/>
          <w:sz w:val="24"/>
          <w:szCs w:val="24"/>
        </w:rPr>
        <w:t xml:space="preserve"> </w:t>
      </w:r>
      <w:r w:rsidR="00AD7C81" w:rsidRPr="00274230">
        <w:rPr>
          <w:rFonts w:ascii="Times New Roman" w:hAnsi="Times New Roman"/>
          <w:sz w:val="24"/>
          <w:szCs w:val="24"/>
        </w:rPr>
        <w:t xml:space="preserve">by </w:t>
      </w:r>
      <w:r w:rsidR="00AD7C81">
        <w:rPr>
          <w:rFonts w:ascii="Times New Roman" w:hAnsi="Times New Roman"/>
          <w:sz w:val="24"/>
          <w:szCs w:val="24"/>
        </w:rPr>
        <w:t>T</w:t>
      </w:r>
      <w:r w:rsidR="00AD7C81" w:rsidRPr="00AF4782">
        <w:rPr>
          <w:rFonts w:ascii="Times New Roman" w:hAnsi="Times New Roman"/>
          <w:sz w:val="24"/>
          <w:szCs w:val="24"/>
          <w:vertAlign w:val="subscript"/>
        </w:rPr>
        <w:t>3</w:t>
      </w:r>
      <w:r w:rsidR="00AD7C81" w:rsidRPr="00274230">
        <w:rPr>
          <w:rFonts w:ascii="Times New Roman" w:hAnsi="Times New Roman"/>
          <w:sz w:val="24"/>
          <w:szCs w:val="24"/>
        </w:rPr>
        <w:t xml:space="preserve"> (</w:t>
      </w:r>
      <w:r w:rsidR="00AD7C81">
        <w:rPr>
          <w:rFonts w:ascii="Times New Roman" w:hAnsi="Times New Roman"/>
          <w:sz w:val="24"/>
          <w:szCs w:val="24"/>
        </w:rPr>
        <w:t>162.81</w:t>
      </w:r>
      <w:r w:rsidR="00AD7C81" w:rsidRPr="00274230">
        <w:rPr>
          <w:rFonts w:ascii="Times New Roman" w:hAnsi="Times New Roman"/>
          <w:sz w:val="24"/>
          <w:szCs w:val="24"/>
        </w:rPr>
        <w:t xml:space="preserve"> </w:t>
      </w:r>
      <w:r w:rsidR="00AD7C81">
        <w:rPr>
          <w:rFonts w:ascii="Times New Roman" w:hAnsi="Times New Roman"/>
          <w:sz w:val="24"/>
          <w:szCs w:val="24"/>
        </w:rPr>
        <w:t xml:space="preserve">q </w:t>
      </w:r>
      <w:r w:rsidR="00AD7C81" w:rsidRPr="00274230">
        <w:rPr>
          <w:rFonts w:ascii="Times New Roman" w:hAnsi="Times New Roman"/>
          <w:sz w:val="24"/>
          <w:szCs w:val="24"/>
        </w:rPr>
        <w:t>ha</w:t>
      </w:r>
      <w:r w:rsidR="00AD7C81" w:rsidRPr="00CB218E">
        <w:rPr>
          <w:rFonts w:ascii="Times New Roman" w:hAnsi="Times New Roman"/>
          <w:sz w:val="24"/>
          <w:szCs w:val="24"/>
          <w:vertAlign w:val="superscript"/>
        </w:rPr>
        <w:t>-1</w:t>
      </w:r>
      <w:r w:rsidR="00AD7C81" w:rsidRPr="00274230">
        <w:rPr>
          <w:rFonts w:ascii="Times New Roman" w:hAnsi="Times New Roman"/>
          <w:sz w:val="24"/>
          <w:szCs w:val="24"/>
        </w:rPr>
        <w:t>)</w:t>
      </w:r>
      <w:r w:rsidR="00AD7C81">
        <w:rPr>
          <w:rFonts w:ascii="Times New Roman" w:hAnsi="Times New Roman"/>
          <w:sz w:val="24"/>
          <w:szCs w:val="24"/>
        </w:rPr>
        <w:t>, T</w:t>
      </w:r>
      <w:r w:rsidR="00AD7C81" w:rsidRPr="00AF4782">
        <w:rPr>
          <w:rFonts w:ascii="Times New Roman" w:hAnsi="Times New Roman"/>
          <w:sz w:val="24"/>
          <w:szCs w:val="24"/>
          <w:vertAlign w:val="subscript"/>
        </w:rPr>
        <w:t>1</w:t>
      </w:r>
      <w:r w:rsidR="00AD7C81">
        <w:rPr>
          <w:rFonts w:ascii="Times New Roman" w:hAnsi="Times New Roman"/>
          <w:sz w:val="24"/>
          <w:szCs w:val="24"/>
        </w:rPr>
        <w:t xml:space="preserve"> (157.61 q ha</w:t>
      </w:r>
      <w:r w:rsidR="00AD7C81" w:rsidRPr="00CB218E">
        <w:rPr>
          <w:rFonts w:ascii="Times New Roman" w:hAnsi="Times New Roman"/>
          <w:sz w:val="24"/>
          <w:szCs w:val="24"/>
          <w:vertAlign w:val="superscript"/>
        </w:rPr>
        <w:t>-1</w:t>
      </w:r>
      <w:r w:rsidR="00AD7C81">
        <w:rPr>
          <w:rFonts w:ascii="Times New Roman" w:hAnsi="Times New Roman"/>
          <w:sz w:val="24"/>
          <w:szCs w:val="24"/>
        </w:rPr>
        <w:t>),</w:t>
      </w:r>
      <w:r w:rsidR="00AD7C81" w:rsidRPr="00274230">
        <w:rPr>
          <w:rFonts w:ascii="Times New Roman" w:hAnsi="Times New Roman"/>
          <w:sz w:val="24"/>
          <w:szCs w:val="24"/>
        </w:rPr>
        <w:t xml:space="preserve"> and </w:t>
      </w:r>
      <w:r w:rsidR="00AD7C81">
        <w:rPr>
          <w:rFonts w:ascii="Times New Roman" w:hAnsi="Times New Roman"/>
          <w:sz w:val="24"/>
          <w:szCs w:val="24"/>
        </w:rPr>
        <w:t>T</w:t>
      </w:r>
      <w:r w:rsidR="00AD7C81" w:rsidRPr="00AF4782">
        <w:rPr>
          <w:rFonts w:ascii="Times New Roman" w:hAnsi="Times New Roman"/>
          <w:sz w:val="24"/>
          <w:szCs w:val="24"/>
          <w:vertAlign w:val="subscript"/>
        </w:rPr>
        <w:t>4</w:t>
      </w:r>
      <w:r w:rsidR="00AD7C81" w:rsidRPr="00274230">
        <w:rPr>
          <w:rFonts w:ascii="Times New Roman" w:hAnsi="Times New Roman"/>
          <w:sz w:val="24"/>
          <w:szCs w:val="24"/>
        </w:rPr>
        <w:t xml:space="preserve"> (</w:t>
      </w:r>
      <w:r w:rsidR="00AD7C81">
        <w:rPr>
          <w:rFonts w:ascii="Times New Roman" w:hAnsi="Times New Roman"/>
          <w:sz w:val="24"/>
          <w:szCs w:val="24"/>
        </w:rPr>
        <w:t>156.89</w:t>
      </w:r>
      <w:r w:rsidR="00AD7C81" w:rsidRPr="00274230">
        <w:rPr>
          <w:rFonts w:ascii="Times New Roman" w:hAnsi="Times New Roman"/>
          <w:sz w:val="24"/>
          <w:szCs w:val="24"/>
        </w:rPr>
        <w:t xml:space="preserve"> </w:t>
      </w:r>
      <w:r w:rsidR="00AD7C81">
        <w:rPr>
          <w:rFonts w:ascii="Times New Roman" w:hAnsi="Times New Roman"/>
          <w:sz w:val="24"/>
          <w:szCs w:val="24"/>
        </w:rPr>
        <w:t xml:space="preserve">q </w:t>
      </w:r>
      <w:r w:rsidR="00AD7C81" w:rsidRPr="00274230">
        <w:rPr>
          <w:rFonts w:ascii="Times New Roman" w:hAnsi="Times New Roman"/>
          <w:sz w:val="24"/>
          <w:szCs w:val="24"/>
        </w:rPr>
        <w:t>ha</w:t>
      </w:r>
      <w:r w:rsidR="00AD7C81" w:rsidRPr="00CB218E">
        <w:rPr>
          <w:rFonts w:ascii="Times New Roman" w:hAnsi="Times New Roman"/>
          <w:sz w:val="24"/>
          <w:szCs w:val="24"/>
          <w:vertAlign w:val="superscript"/>
        </w:rPr>
        <w:t>-1</w:t>
      </w:r>
      <w:r w:rsidR="00AD7C81" w:rsidRPr="00274230">
        <w:rPr>
          <w:rFonts w:ascii="Times New Roman" w:hAnsi="Times New Roman"/>
          <w:sz w:val="24"/>
          <w:szCs w:val="24"/>
        </w:rPr>
        <w:t>)</w:t>
      </w:r>
      <w:r w:rsidR="00AD7C81">
        <w:rPr>
          <w:rFonts w:ascii="Times New Roman" w:hAnsi="Times New Roman"/>
          <w:sz w:val="24"/>
          <w:szCs w:val="24"/>
        </w:rPr>
        <w:t xml:space="preserve">, </w:t>
      </w:r>
      <w:r w:rsidR="00AD7C81" w:rsidRPr="00274230">
        <w:rPr>
          <w:rFonts w:ascii="Times New Roman" w:hAnsi="Times New Roman"/>
          <w:sz w:val="24"/>
          <w:szCs w:val="24"/>
        </w:rPr>
        <w:t>while least</w:t>
      </w:r>
      <w:r w:rsidR="00AD7C81">
        <w:rPr>
          <w:rFonts w:ascii="Times New Roman" w:hAnsi="Times New Roman"/>
          <w:sz w:val="24"/>
          <w:szCs w:val="24"/>
        </w:rPr>
        <w:t xml:space="preserve"> green pod</w:t>
      </w:r>
      <w:r w:rsidR="00AD7C81" w:rsidRPr="00274230">
        <w:rPr>
          <w:rFonts w:ascii="Times New Roman" w:hAnsi="Times New Roman"/>
          <w:sz w:val="24"/>
          <w:szCs w:val="24"/>
        </w:rPr>
        <w:t xml:space="preserve"> yield </w:t>
      </w:r>
      <w:r w:rsidR="00AD7C81">
        <w:rPr>
          <w:rFonts w:ascii="Times New Roman" w:hAnsi="Times New Roman"/>
          <w:sz w:val="24"/>
          <w:szCs w:val="24"/>
        </w:rPr>
        <w:t>with</w:t>
      </w:r>
      <w:r w:rsidR="00AD7C81" w:rsidRPr="00274230">
        <w:rPr>
          <w:rFonts w:ascii="Times New Roman" w:hAnsi="Times New Roman"/>
          <w:sz w:val="24"/>
          <w:szCs w:val="24"/>
        </w:rPr>
        <w:t xml:space="preserve"> </w:t>
      </w:r>
      <w:r w:rsidR="00AD7C81">
        <w:rPr>
          <w:rFonts w:ascii="Times New Roman" w:hAnsi="Times New Roman"/>
          <w:sz w:val="24"/>
          <w:szCs w:val="24"/>
        </w:rPr>
        <w:t>T</w:t>
      </w:r>
      <w:r w:rsidR="00AD7C81" w:rsidRPr="00AF4782">
        <w:rPr>
          <w:rFonts w:ascii="Times New Roman" w:hAnsi="Times New Roman"/>
          <w:sz w:val="24"/>
          <w:szCs w:val="24"/>
          <w:vertAlign w:val="subscript"/>
        </w:rPr>
        <w:t>5</w:t>
      </w:r>
      <w:r w:rsidR="00AD7C81" w:rsidRPr="00274230">
        <w:rPr>
          <w:rFonts w:ascii="Times New Roman" w:hAnsi="Times New Roman"/>
          <w:sz w:val="24"/>
          <w:szCs w:val="24"/>
        </w:rPr>
        <w:t xml:space="preserve"> (1</w:t>
      </w:r>
      <w:r w:rsidR="00AD7C81">
        <w:rPr>
          <w:rFonts w:ascii="Times New Roman" w:hAnsi="Times New Roman"/>
          <w:sz w:val="24"/>
          <w:szCs w:val="24"/>
        </w:rPr>
        <w:t>41.24</w:t>
      </w:r>
      <w:r w:rsidR="00AD7C81" w:rsidRPr="00274230">
        <w:rPr>
          <w:rFonts w:ascii="Times New Roman" w:hAnsi="Times New Roman"/>
          <w:sz w:val="24"/>
          <w:szCs w:val="24"/>
        </w:rPr>
        <w:t xml:space="preserve"> </w:t>
      </w:r>
      <w:r w:rsidR="00AD7C81">
        <w:rPr>
          <w:rFonts w:ascii="Times New Roman" w:hAnsi="Times New Roman"/>
          <w:sz w:val="24"/>
          <w:szCs w:val="24"/>
        </w:rPr>
        <w:t xml:space="preserve">q </w:t>
      </w:r>
      <w:r w:rsidR="00AD7C81" w:rsidRPr="00274230">
        <w:rPr>
          <w:rFonts w:ascii="Times New Roman" w:hAnsi="Times New Roman"/>
          <w:sz w:val="24"/>
          <w:szCs w:val="24"/>
        </w:rPr>
        <w:t>ha</w:t>
      </w:r>
      <w:r w:rsidR="00AD7C81" w:rsidRPr="00CB218E">
        <w:rPr>
          <w:rFonts w:ascii="Times New Roman" w:hAnsi="Times New Roman"/>
          <w:sz w:val="24"/>
          <w:szCs w:val="24"/>
          <w:vertAlign w:val="superscript"/>
        </w:rPr>
        <w:t>-1</w:t>
      </w:r>
      <w:r w:rsidR="00AD7C81" w:rsidRPr="00274230">
        <w:rPr>
          <w:rFonts w:ascii="Times New Roman" w:hAnsi="Times New Roman"/>
          <w:sz w:val="24"/>
          <w:szCs w:val="24"/>
        </w:rPr>
        <w:t>)</w:t>
      </w:r>
      <w:r w:rsidR="00AD7C81">
        <w:rPr>
          <w:rFonts w:ascii="Times New Roman" w:hAnsi="Times New Roman"/>
          <w:sz w:val="24"/>
          <w:szCs w:val="24"/>
        </w:rPr>
        <w:t xml:space="preserve">. Among cultivars, the </w:t>
      </w:r>
      <w:r w:rsidR="001F47AC" w:rsidRPr="001F47AC">
        <w:rPr>
          <w:rFonts w:ascii="Times New Roman" w:hAnsi="Times New Roman"/>
          <w:sz w:val="24"/>
          <w:szCs w:val="24"/>
        </w:rPr>
        <w:t xml:space="preserve">maximum output of green pods was noted. </w:t>
      </w:r>
      <w:r w:rsidR="00AD7C81" w:rsidRPr="00274230">
        <w:rPr>
          <w:rFonts w:ascii="Times New Roman" w:hAnsi="Times New Roman"/>
          <w:sz w:val="24"/>
          <w:szCs w:val="24"/>
        </w:rPr>
        <w:t>in</w:t>
      </w:r>
      <w:r w:rsidR="00AD7C81">
        <w:rPr>
          <w:rFonts w:ascii="Times New Roman" w:hAnsi="Times New Roman"/>
          <w:sz w:val="24"/>
          <w:szCs w:val="24"/>
        </w:rPr>
        <w:t xml:space="preserve"> Kashi </w:t>
      </w:r>
      <w:proofErr w:type="spellStart"/>
      <w:r w:rsidR="00AD7C81">
        <w:rPr>
          <w:rFonts w:ascii="Times New Roman" w:hAnsi="Times New Roman"/>
          <w:sz w:val="24"/>
          <w:szCs w:val="24"/>
        </w:rPr>
        <w:t>Sampann</w:t>
      </w:r>
      <w:proofErr w:type="spellEnd"/>
      <w:r w:rsidR="00AD7C81" w:rsidRPr="00274230">
        <w:rPr>
          <w:rFonts w:ascii="Times New Roman" w:hAnsi="Times New Roman"/>
          <w:sz w:val="24"/>
          <w:szCs w:val="24"/>
        </w:rPr>
        <w:t xml:space="preserve"> (</w:t>
      </w:r>
      <w:r w:rsidR="00AD7C81">
        <w:rPr>
          <w:rFonts w:ascii="Times New Roman" w:hAnsi="Times New Roman"/>
          <w:sz w:val="24"/>
          <w:szCs w:val="24"/>
        </w:rPr>
        <w:t>171.81</w:t>
      </w:r>
      <w:r w:rsidR="00AD7C81" w:rsidRPr="00274230">
        <w:rPr>
          <w:rFonts w:ascii="Times New Roman" w:hAnsi="Times New Roman"/>
          <w:sz w:val="24"/>
          <w:szCs w:val="24"/>
        </w:rPr>
        <w:t xml:space="preserve"> </w:t>
      </w:r>
      <w:r w:rsidR="00AD7C81">
        <w:rPr>
          <w:rFonts w:ascii="Times New Roman" w:hAnsi="Times New Roman"/>
          <w:sz w:val="24"/>
          <w:szCs w:val="24"/>
        </w:rPr>
        <w:t xml:space="preserve">q </w:t>
      </w:r>
      <w:r w:rsidR="00AD7C81" w:rsidRPr="00274230">
        <w:rPr>
          <w:rFonts w:ascii="Times New Roman" w:hAnsi="Times New Roman"/>
          <w:sz w:val="24"/>
          <w:szCs w:val="24"/>
        </w:rPr>
        <w:t>ha</w:t>
      </w:r>
      <w:r w:rsidR="00AD7C81" w:rsidRPr="00CB218E">
        <w:rPr>
          <w:rFonts w:ascii="Times New Roman" w:hAnsi="Times New Roman"/>
          <w:sz w:val="24"/>
          <w:szCs w:val="24"/>
          <w:vertAlign w:val="superscript"/>
        </w:rPr>
        <w:t>-1</w:t>
      </w:r>
      <w:r w:rsidR="00AD7C81" w:rsidRPr="00274230">
        <w:rPr>
          <w:rFonts w:ascii="Times New Roman" w:hAnsi="Times New Roman"/>
          <w:sz w:val="24"/>
          <w:szCs w:val="24"/>
        </w:rPr>
        <w:t>)</w:t>
      </w:r>
      <w:r w:rsidR="000A44C6">
        <w:rPr>
          <w:rFonts w:ascii="Times New Roman" w:hAnsi="Times New Roman"/>
          <w:sz w:val="24"/>
          <w:szCs w:val="24"/>
        </w:rPr>
        <w:t>,</w:t>
      </w:r>
      <w:r w:rsidR="00AD7C81" w:rsidRPr="00274230">
        <w:rPr>
          <w:rFonts w:ascii="Times New Roman" w:hAnsi="Times New Roman"/>
          <w:sz w:val="24"/>
          <w:szCs w:val="24"/>
        </w:rPr>
        <w:t xml:space="preserve"> followed</w:t>
      </w:r>
      <w:r w:rsidR="00AD7C81">
        <w:rPr>
          <w:rFonts w:ascii="Times New Roman" w:hAnsi="Times New Roman"/>
          <w:sz w:val="24"/>
          <w:szCs w:val="24"/>
        </w:rPr>
        <w:t xml:space="preserve"> </w:t>
      </w:r>
      <w:r w:rsidR="00AD7C81" w:rsidRPr="00274230">
        <w:rPr>
          <w:rFonts w:ascii="Times New Roman" w:hAnsi="Times New Roman"/>
          <w:sz w:val="24"/>
          <w:szCs w:val="24"/>
        </w:rPr>
        <w:t xml:space="preserve">by </w:t>
      </w:r>
      <w:r w:rsidR="00AD7C81">
        <w:rPr>
          <w:rFonts w:ascii="Times New Roman" w:hAnsi="Times New Roman"/>
          <w:sz w:val="24"/>
          <w:szCs w:val="24"/>
        </w:rPr>
        <w:t>Kashi Rajhans</w:t>
      </w:r>
      <w:r w:rsidR="00AD7C81" w:rsidRPr="00274230">
        <w:rPr>
          <w:rFonts w:ascii="Times New Roman" w:hAnsi="Times New Roman"/>
          <w:sz w:val="24"/>
          <w:szCs w:val="24"/>
        </w:rPr>
        <w:t xml:space="preserve"> (</w:t>
      </w:r>
      <w:r w:rsidR="00AD7C81">
        <w:rPr>
          <w:rFonts w:ascii="Times New Roman" w:hAnsi="Times New Roman"/>
          <w:sz w:val="24"/>
          <w:szCs w:val="24"/>
        </w:rPr>
        <w:t>163.71</w:t>
      </w:r>
      <w:r w:rsidR="00AD7C81" w:rsidRPr="00274230">
        <w:rPr>
          <w:rFonts w:ascii="Times New Roman" w:hAnsi="Times New Roman"/>
          <w:sz w:val="24"/>
          <w:szCs w:val="24"/>
        </w:rPr>
        <w:t xml:space="preserve"> </w:t>
      </w:r>
      <w:r w:rsidR="00AD7C81">
        <w:rPr>
          <w:rFonts w:ascii="Times New Roman" w:hAnsi="Times New Roman"/>
          <w:sz w:val="24"/>
          <w:szCs w:val="24"/>
        </w:rPr>
        <w:t xml:space="preserve">q </w:t>
      </w:r>
      <w:r w:rsidR="00AD7C81" w:rsidRPr="00274230">
        <w:rPr>
          <w:rFonts w:ascii="Times New Roman" w:hAnsi="Times New Roman"/>
          <w:sz w:val="24"/>
          <w:szCs w:val="24"/>
        </w:rPr>
        <w:t>ha</w:t>
      </w:r>
      <w:r w:rsidR="00AD7C81" w:rsidRPr="00CB218E">
        <w:rPr>
          <w:rFonts w:ascii="Times New Roman" w:hAnsi="Times New Roman"/>
          <w:sz w:val="24"/>
          <w:szCs w:val="24"/>
          <w:vertAlign w:val="superscript"/>
        </w:rPr>
        <w:t>-1</w:t>
      </w:r>
      <w:r w:rsidR="00AD7C81" w:rsidRPr="00274230">
        <w:rPr>
          <w:rFonts w:ascii="Times New Roman" w:hAnsi="Times New Roman"/>
          <w:sz w:val="24"/>
          <w:szCs w:val="24"/>
        </w:rPr>
        <w:t>)</w:t>
      </w:r>
      <w:r w:rsidR="00AD7C81">
        <w:rPr>
          <w:rFonts w:ascii="Times New Roman" w:hAnsi="Times New Roman"/>
          <w:sz w:val="24"/>
          <w:szCs w:val="24"/>
        </w:rPr>
        <w:t>, HUR-15 (151.92 q ha</w:t>
      </w:r>
      <w:r w:rsidR="00AD7C81" w:rsidRPr="00CB218E">
        <w:rPr>
          <w:rFonts w:ascii="Times New Roman" w:hAnsi="Times New Roman"/>
          <w:sz w:val="24"/>
          <w:szCs w:val="24"/>
          <w:vertAlign w:val="superscript"/>
        </w:rPr>
        <w:t>-1</w:t>
      </w:r>
      <w:r w:rsidR="00AD7C81">
        <w:rPr>
          <w:rFonts w:ascii="Times New Roman" w:hAnsi="Times New Roman"/>
          <w:sz w:val="24"/>
          <w:szCs w:val="24"/>
        </w:rPr>
        <w:t>),</w:t>
      </w:r>
      <w:r w:rsidR="00AD7C81" w:rsidRPr="00274230">
        <w:rPr>
          <w:rFonts w:ascii="Times New Roman" w:hAnsi="Times New Roman"/>
          <w:sz w:val="24"/>
          <w:szCs w:val="24"/>
        </w:rPr>
        <w:t xml:space="preserve"> and while the least </w:t>
      </w:r>
      <w:r w:rsidR="00AD7C81">
        <w:rPr>
          <w:rFonts w:ascii="Times New Roman" w:hAnsi="Times New Roman"/>
          <w:sz w:val="24"/>
          <w:szCs w:val="24"/>
        </w:rPr>
        <w:t>with</w:t>
      </w:r>
      <w:r w:rsidR="00AD7C81" w:rsidRPr="00274230">
        <w:rPr>
          <w:rFonts w:ascii="Times New Roman" w:hAnsi="Times New Roman"/>
          <w:sz w:val="24"/>
          <w:szCs w:val="24"/>
        </w:rPr>
        <w:t xml:space="preserve"> </w:t>
      </w:r>
      <w:r w:rsidR="00AD7C81">
        <w:rPr>
          <w:rFonts w:ascii="Times New Roman" w:hAnsi="Times New Roman"/>
          <w:sz w:val="24"/>
          <w:szCs w:val="24"/>
        </w:rPr>
        <w:t>HUR-137</w:t>
      </w:r>
      <w:r w:rsidR="00AD7C81" w:rsidRPr="00274230">
        <w:rPr>
          <w:rFonts w:ascii="Times New Roman" w:hAnsi="Times New Roman"/>
          <w:sz w:val="24"/>
          <w:szCs w:val="24"/>
        </w:rPr>
        <w:t xml:space="preserve"> (</w:t>
      </w:r>
      <w:r w:rsidR="00AD7C81">
        <w:rPr>
          <w:rFonts w:ascii="Times New Roman" w:hAnsi="Times New Roman"/>
          <w:sz w:val="24"/>
          <w:szCs w:val="24"/>
        </w:rPr>
        <w:t>142.62</w:t>
      </w:r>
      <w:r w:rsidR="00AD7C81" w:rsidRPr="00274230">
        <w:rPr>
          <w:rFonts w:ascii="Times New Roman" w:hAnsi="Times New Roman"/>
          <w:sz w:val="24"/>
          <w:szCs w:val="24"/>
        </w:rPr>
        <w:t xml:space="preserve"> </w:t>
      </w:r>
      <w:r w:rsidR="00AD7C81">
        <w:rPr>
          <w:rFonts w:ascii="Times New Roman" w:hAnsi="Times New Roman"/>
          <w:sz w:val="24"/>
          <w:szCs w:val="24"/>
        </w:rPr>
        <w:t xml:space="preserve">q </w:t>
      </w:r>
      <w:r w:rsidR="00AD7C81" w:rsidRPr="00274230">
        <w:rPr>
          <w:rFonts w:ascii="Times New Roman" w:hAnsi="Times New Roman"/>
          <w:sz w:val="24"/>
          <w:szCs w:val="24"/>
        </w:rPr>
        <w:t>ha</w:t>
      </w:r>
      <w:r w:rsidR="00AD7C81" w:rsidRPr="00CB218E">
        <w:rPr>
          <w:rFonts w:ascii="Times New Roman" w:hAnsi="Times New Roman"/>
          <w:sz w:val="24"/>
          <w:szCs w:val="24"/>
          <w:vertAlign w:val="superscript"/>
        </w:rPr>
        <w:t>-1</w:t>
      </w:r>
      <w:r w:rsidR="00AD7C81" w:rsidRPr="00274230">
        <w:rPr>
          <w:rFonts w:ascii="Times New Roman" w:hAnsi="Times New Roman"/>
          <w:sz w:val="24"/>
          <w:szCs w:val="24"/>
        </w:rPr>
        <w:t>)</w:t>
      </w:r>
      <w:r w:rsidR="00AD7C81">
        <w:rPr>
          <w:rFonts w:ascii="Times New Roman" w:hAnsi="Times New Roman"/>
          <w:sz w:val="24"/>
          <w:szCs w:val="24"/>
        </w:rPr>
        <w:t xml:space="preserve">. </w:t>
      </w:r>
      <w:r w:rsidR="00AD7C81" w:rsidRPr="008C5D5C">
        <w:rPr>
          <w:rFonts w:ascii="Times New Roman" w:hAnsi="Times New Roman"/>
          <w:sz w:val="24"/>
          <w:szCs w:val="24"/>
        </w:rPr>
        <w:t>The</w:t>
      </w:r>
      <w:r w:rsidR="00AD7C81">
        <w:rPr>
          <w:rFonts w:ascii="Times New Roman" w:hAnsi="Times New Roman"/>
          <w:sz w:val="24"/>
          <w:szCs w:val="24"/>
        </w:rPr>
        <w:t xml:space="preserve"> high</w:t>
      </w:r>
      <w:r w:rsidR="00AD7C81" w:rsidRPr="008C5D5C">
        <w:rPr>
          <w:rFonts w:ascii="Times New Roman" w:hAnsi="Times New Roman"/>
          <w:sz w:val="24"/>
          <w:szCs w:val="24"/>
        </w:rPr>
        <w:t xml:space="preserve"> nutrient availability, facilitated by the combined</w:t>
      </w:r>
      <w:r w:rsidR="001F47AC">
        <w:rPr>
          <w:rFonts w:ascii="Times New Roman" w:hAnsi="Times New Roman"/>
          <w:sz w:val="24"/>
          <w:szCs w:val="24"/>
        </w:rPr>
        <w:t xml:space="preserve"> use</w:t>
      </w:r>
      <w:r w:rsidR="00AD7C81" w:rsidRPr="008C5D5C">
        <w:rPr>
          <w:rFonts w:ascii="Times New Roman" w:hAnsi="Times New Roman"/>
          <w:sz w:val="24"/>
          <w:szCs w:val="24"/>
        </w:rPr>
        <w:t xml:space="preserve"> of fertilizers and vermicompost, </w:t>
      </w:r>
      <w:r w:rsidR="001F47AC" w:rsidRPr="008C5D5C">
        <w:rPr>
          <w:rFonts w:ascii="Times New Roman" w:hAnsi="Times New Roman"/>
          <w:sz w:val="24"/>
          <w:szCs w:val="24"/>
        </w:rPr>
        <w:t>better-quality</w:t>
      </w:r>
      <w:r w:rsidR="00AD7C81" w:rsidRPr="008C5D5C">
        <w:rPr>
          <w:rFonts w:ascii="Times New Roman" w:hAnsi="Times New Roman"/>
          <w:sz w:val="24"/>
          <w:szCs w:val="24"/>
        </w:rPr>
        <w:t xml:space="preserve"> soil properties and provided </w:t>
      </w:r>
      <w:r w:rsidR="00AD7C81">
        <w:rPr>
          <w:rFonts w:ascii="Times New Roman" w:hAnsi="Times New Roman"/>
          <w:sz w:val="24"/>
          <w:szCs w:val="24"/>
        </w:rPr>
        <w:t xml:space="preserve">a </w:t>
      </w:r>
      <w:r w:rsidR="00AD7C81" w:rsidRPr="008C5D5C">
        <w:rPr>
          <w:rFonts w:ascii="Times New Roman" w:hAnsi="Times New Roman"/>
          <w:sz w:val="24"/>
          <w:szCs w:val="24"/>
        </w:rPr>
        <w:t>sustained nutrient release</w:t>
      </w:r>
      <w:r w:rsidR="00AD7C81">
        <w:rPr>
          <w:rFonts w:ascii="Times New Roman" w:hAnsi="Times New Roman"/>
          <w:sz w:val="24"/>
          <w:szCs w:val="24"/>
        </w:rPr>
        <w:t xml:space="preserve"> to crop roots</w:t>
      </w:r>
      <w:r w:rsidR="00AD7C81" w:rsidRPr="00274230">
        <w:rPr>
          <w:rFonts w:ascii="Times New Roman" w:hAnsi="Times New Roman"/>
          <w:sz w:val="24"/>
          <w:szCs w:val="24"/>
        </w:rPr>
        <w:t xml:space="preserve"> reported that</w:t>
      </w:r>
      <w:r w:rsidR="00AD7C81">
        <w:rPr>
          <w:rFonts w:ascii="Times New Roman" w:hAnsi="Times New Roman"/>
          <w:sz w:val="24"/>
          <w:szCs w:val="24"/>
        </w:rPr>
        <w:t xml:space="preserve"> </w:t>
      </w:r>
      <w:r w:rsidR="00AD7C81" w:rsidRPr="008C5D5C">
        <w:rPr>
          <w:rFonts w:ascii="Times New Roman" w:hAnsi="Times New Roman"/>
          <w:sz w:val="24"/>
          <w:szCs w:val="24"/>
        </w:rPr>
        <w:t xml:space="preserve">Similar findings </w:t>
      </w:r>
      <w:r w:rsidR="00AD7C81">
        <w:rPr>
          <w:rFonts w:ascii="Times New Roman" w:hAnsi="Times New Roman"/>
          <w:sz w:val="24"/>
          <w:szCs w:val="24"/>
        </w:rPr>
        <w:t>had</w:t>
      </w:r>
      <w:r w:rsidR="00AD7C81" w:rsidRPr="008C5D5C">
        <w:rPr>
          <w:rFonts w:ascii="Times New Roman" w:hAnsi="Times New Roman"/>
          <w:sz w:val="24"/>
          <w:szCs w:val="24"/>
        </w:rPr>
        <w:t xml:space="preserve"> been reported by </w:t>
      </w:r>
      <w:proofErr w:type="spellStart"/>
      <w:r w:rsidR="00AD7C81" w:rsidRPr="00274230">
        <w:rPr>
          <w:rFonts w:ascii="Times New Roman" w:hAnsi="Times New Roman"/>
          <w:sz w:val="24"/>
          <w:szCs w:val="24"/>
        </w:rPr>
        <w:t>Muthuramu</w:t>
      </w:r>
      <w:proofErr w:type="spellEnd"/>
      <w:r w:rsidR="00AD7C81">
        <w:rPr>
          <w:rFonts w:ascii="Times New Roman" w:hAnsi="Times New Roman"/>
          <w:sz w:val="24"/>
          <w:szCs w:val="24"/>
        </w:rPr>
        <w:t xml:space="preserve"> </w:t>
      </w:r>
      <w:r w:rsidR="00AD7C81" w:rsidRPr="00274230">
        <w:rPr>
          <w:rFonts w:ascii="Times New Roman" w:hAnsi="Times New Roman"/>
          <w:i/>
          <w:iCs/>
          <w:sz w:val="24"/>
          <w:szCs w:val="24"/>
        </w:rPr>
        <w:t>et al</w:t>
      </w:r>
      <w:r w:rsidR="00AD7C81" w:rsidRPr="00274230">
        <w:rPr>
          <w:rFonts w:ascii="Times New Roman" w:hAnsi="Times New Roman"/>
          <w:sz w:val="24"/>
          <w:szCs w:val="24"/>
        </w:rPr>
        <w:t>. (2015)</w:t>
      </w:r>
      <w:r w:rsidR="00AD7C81">
        <w:rPr>
          <w:rFonts w:ascii="Times New Roman" w:hAnsi="Times New Roman"/>
          <w:sz w:val="24"/>
          <w:szCs w:val="24"/>
        </w:rPr>
        <w:t>,</w:t>
      </w:r>
      <w:r w:rsidR="00AD7C81" w:rsidRPr="00274230">
        <w:rPr>
          <w:rFonts w:ascii="Times New Roman" w:hAnsi="Times New Roman"/>
          <w:sz w:val="24"/>
          <w:szCs w:val="24"/>
        </w:rPr>
        <w:t xml:space="preserve"> </w:t>
      </w:r>
      <w:r w:rsidR="00AD7C81" w:rsidRPr="008C5D5C">
        <w:rPr>
          <w:rFonts w:ascii="Times New Roman" w:hAnsi="Times New Roman"/>
          <w:sz w:val="24"/>
          <w:szCs w:val="24"/>
        </w:rPr>
        <w:t xml:space="preserve">Singh (2000), Dhanjal </w:t>
      </w:r>
      <w:r w:rsidR="00AD7C81" w:rsidRPr="003B2BFF">
        <w:rPr>
          <w:rFonts w:ascii="Times New Roman" w:hAnsi="Times New Roman"/>
          <w:i/>
          <w:iCs/>
          <w:sz w:val="24"/>
          <w:szCs w:val="24"/>
        </w:rPr>
        <w:t>et al</w:t>
      </w:r>
      <w:r w:rsidR="00AD7C81" w:rsidRPr="008C5D5C">
        <w:rPr>
          <w:rFonts w:ascii="Times New Roman" w:hAnsi="Times New Roman"/>
          <w:sz w:val="24"/>
          <w:szCs w:val="24"/>
        </w:rPr>
        <w:t>.</w:t>
      </w:r>
      <w:r w:rsidR="00E25CDA">
        <w:rPr>
          <w:rFonts w:ascii="Times New Roman" w:hAnsi="Times New Roman"/>
          <w:sz w:val="24"/>
          <w:szCs w:val="24"/>
        </w:rPr>
        <w:t>,</w:t>
      </w:r>
      <w:r w:rsidR="00AD7C81" w:rsidRPr="008C5D5C">
        <w:rPr>
          <w:rFonts w:ascii="Times New Roman" w:hAnsi="Times New Roman"/>
          <w:sz w:val="24"/>
          <w:szCs w:val="24"/>
        </w:rPr>
        <w:t xml:space="preserve"> (2001), Manjunath (2010), and Ramana </w:t>
      </w:r>
      <w:r w:rsidR="00AD7C81" w:rsidRPr="003B2BFF">
        <w:rPr>
          <w:rFonts w:ascii="Times New Roman" w:hAnsi="Times New Roman"/>
          <w:i/>
          <w:iCs/>
          <w:sz w:val="24"/>
          <w:szCs w:val="24"/>
        </w:rPr>
        <w:t>et al</w:t>
      </w:r>
      <w:r w:rsidR="00AD7C81" w:rsidRPr="008C5D5C">
        <w:rPr>
          <w:rFonts w:ascii="Times New Roman" w:hAnsi="Times New Roman"/>
          <w:sz w:val="24"/>
          <w:szCs w:val="24"/>
        </w:rPr>
        <w:t>.</w:t>
      </w:r>
      <w:r w:rsidR="00E25CDA">
        <w:rPr>
          <w:rFonts w:ascii="Times New Roman" w:hAnsi="Times New Roman"/>
          <w:sz w:val="24"/>
          <w:szCs w:val="24"/>
        </w:rPr>
        <w:t>,</w:t>
      </w:r>
      <w:r w:rsidR="00AD7C81" w:rsidRPr="008C5D5C">
        <w:rPr>
          <w:rFonts w:ascii="Times New Roman" w:hAnsi="Times New Roman"/>
          <w:sz w:val="24"/>
          <w:szCs w:val="24"/>
        </w:rPr>
        <w:t xml:space="preserve"> (2011)</w:t>
      </w:r>
      <w:r w:rsidR="00AD7C81">
        <w:rPr>
          <w:rFonts w:ascii="Times New Roman" w:hAnsi="Times New Roman"/>
          <w:sz w:val="24"/>
          <w:szCs w:val="24"/>
        </w:rPr>
        <w:t xml:space="preserve">, </w:t>
      </w:r>
      <w:proofErr w:type="spellStart"/>
      <w:r w:rsidR="00AD7C81" w:rsidRPr="00274230">
        <w:rPr>
          <w:rFonts w:ascii="Times New Roman" w:hAnsi="Times New Roman"/>
          <w:sz w:val="24"/>
          <w:szCs w:val="24"/>
        </w:rPr>
        <w:t>Zeliang</w:t>
      </w:r>
      <w:proofErr w:type="spellEnd"/>
      <w:r w:rsidR="00AD7C81" w:rsidRPr="00274230">
        <w:rPr>
          <w:rFonts w:ascii="Times New Roman" w:hAnsi="Times New Roman"/>
          <w:sz w:val="24"/>
          <w:szCs w:val="24"/>
        </w:rPr>
        <w:t xml:space="preserve"> </w:t>
      </w:r>
      <w:r w:rsidR="00AD7C81" w:rsidRPr="00274230">
        <w:rPr>
          <w:rFonts w:ascii="Times New Roman" w:hAnsi="Times New Roman"/>
          <w:i/>
          <w:iCs/>
          <w:sz w:val="24"/>
          <w:szCs w:val="24"/>
        </w:rPr>
        <w:t>et al</w:t>
      </w:r>
      <w:r w:rsidR="00AD7C81" w:rsidRPr="00274230">
        <w:rPr>
          <w:rFonts w:ascii="Times New Roman" w:hAnsi="Times New Roman"/>
          <w:sz w:val="24"/>
          <w:szCs w:val="24"/>
        </w:rPr>
        <w:t>.</w:t>
      </w:r>
      <w:r w:rsidR="00E25CDA">
        <w:rPr>
          <w:rFonts w:ascii="Times New Roman" w:hAnsi="Times New Roman"/>
          <w:sz w:val="24"/>
          <w:szCs w:val="24"/>
        </w:rPr>
        <w:t>,</w:t>
      </w:r>
      <w:r w:rsidR="00AD7C81" w:rsidRPr="00274230">
        <w:rPr>
          <w:rFonts w:ascii="Times New Roman" w:hAnsi="Times New Roman"/>
          <w:sz w:val="24"/>
          <w:szCs w:val="24"/>
        </w:rPr>
        <w:t xml:space="preserve"> (2018)</w:t>
      </w:r>
      <w:r w:rsidR="00AD7C81">
        <w:rPr>
          <w:rFonts w:ascii="Times New Roman" w:hAnsi="Times New Roman"/>
          <w:sz w:val="24"/>
          <w:szCs w:val="24"/>
        </w:rPr>
        <w:t>.</w:t>
      </w:r>
    </w:p>
    <w:p w14:paraId="6532550F" w14:textId="041D250F" w:rsidR="00285AA6" w:rsidRPr="005E47E3" w:rsidRDefault="00285AA6" w:rsidP="00285AA6">
      <w:pPr>
        <w:spacing w:after="120" w:line="360" w:lineRule="auto"/>
        <w:jc w:val="both"/>
        <w:rPr>
          <w:rFonts w:ascii="Times New Roman" w:hAnsi="Times New Roman"/>
          <w:b/>
          <w:bCs/>
          <w:sz w:val="24"/>
          <w:szCs w:val="24"/>
        </w:rPr>
      </w:pPr>
      <w:r w:rsidRPr="005E47E3">
        <w:rPr>
          <w:rFonts w:ascii="Times New Roman" w:hAnsi="Times New Roman"/>
          <w:b/>
          <w:bCs/>
          <w:sz w:val="24"/>
          <w:szCs w:val="24"/>
        </w:rPr>
        <w:t xml:space="preserve">3.3 </w:t>
      </w:r>
      <w:bookmarkStart w:id="4" w:name="_Hlk187583673"/>
      <w:r w:rsidRPr="005E47E3">
        <w:rPr>
          <w:rFonts w:ascii="Times New Roman" w:hAnsi="Times New Roman"/>
          <w:b/>
          <w:bCs/>
          <w:sz w:val="24"/>
          <w:szCs w:val="24"/>
        </w:rPr>
        <w:t>Straw yield</w:t>
      </w:r>
    </w:p>
    <w:p w14:paraId="545F8D4E" w14:textId="56FCF45E" w:rsidR="00AD7C81" w:rsidRPr="001F47AC" w:rsidRDefault="001F47AC" w:rsidP="001F47AC">
      <w:pPr>
        <w:autoSpaceDE w:val="0"/>
        <w:autoSpaceDN w:val="0"/>
        <w:adjustRightInd w:val="0"/>
        <w:spacing w:before="240" w:after="0" w:line="360" w:lineRule="auto"/>
        <w:ind w:firstLine="720"/>
        <w:jc w:val="both"/>
        <w:rPr>
          <w:rFonts w:ascii="Times New Roman" w:hAnsi="Times New Roman"/>
          <w:sz w:val="24"/>
          <w:szCs w:val="24"/>
        </w:rPr>
      </w:pPr>
      <w:bookmarkStart w:id="5" w:name="_Hlk187583649"/>
      <w:bookmarkEnd w:id="4"/>
      <w:r w:rsidRPr="001F47AC">
        <w:rPr>
          <w:rFonts w:ascii="Times New Roman" w:hAnsi="Times New Roman"/>
          <w:sz w:val="24"/>
          <w:szCs w:val="24"/>
        </w:rPr>
        <w:t xml:space="preserve">The yield of straw </w:t>
      </w:r>
      <w:r w:rsidR="00AD7C81" w:rsidRPr="000A57D7">
        <w:rPr>
          <w:rFonts w:ascii="Times New Roman" w:hAnsi="Times New Roman"/>
          <w:sz w:val="24"/>
          <w:szCs w:val="24"/>
        </w:rPr>
        <w:t xml:space="preserve">was significantly higher </w:t>
      </w:r>
      <w:r>
        <w:rPr>
          <w:rFonts w:ascii="Times New Roman" w:hAnsi="Times New Roman"/>
          <w:sz w:val="24"/>
          <w:szCs w:val="24"/>
        </w:rPr>
        <w:t>found</w:t>
      </w:r>
      <w:r w:rsidR="00AD7C81">
        <w:rPr>
          <w:rFonts w:ascii="Times New Roman" w:hAnsi="Times New Roman"/>
          <w:sz w:val="24"/>
          <w:szCs w:val="24"/>
        </w:rPr>
        <w:t xml:space="preserve"> </w:t>
      </w:r>
      <w:r w:rsidR="00AD7C81" w:rsidRPr="000A57D7">
        <w:rPr>
          <w:rFonts w:ascii="Times New Roman" w:hAnsi="Times New Roman"/>
          <w:sz w:val="24"/>
          <w:szCs w:val="24"/>
        </w:rPr>
        <w:t>in treatment (T</w:t>
      </w:r>
      <w:r w:rsidR="00AD7C81" w:rsidRPr="002C0C1A">
        <w:rPr>
          <w:rFonts w:ascii="Times New Roman" w:hAnsi="Times New Roman"/>
          <w:sz w:val="24"/>
          <w:szCs w:val="24"/>
          <w:vertAlign w:val="subscript"/>
        </w:rPr>
        <w:t>2</w:t>
      </w:r>
      <w:r w:rsidR="00AD7C81" w:rsidRPr="000A57D7">
        <w:rPr>
          <w:rFonts w:ascii="Times New Roman" w:hAnsi="Times New Roman"/>
          <w:sz w:val="24"/>
          <w:szCs w:val="24"/>
        </w:rPr>
        <w:t>) (</w:t>
      </w:r>
      <w:r w:rsidR="00AD7C81">
        <w:rPr>
          <w:rFonts w:ascii="Times New Roman" w:hAnsi="Times New Roman"/>
          <w:sz w:val="24"/>
          <w:szCs w:val="24"/>
        </w:rPr>
        <w:t xml:space="preserve">32.45 q </w:t>
      </w:r>
      <w:r w:rsidR="00AD7C81" w:rsidRPr="00274230">
        <w:rPr>
          <w:rFonts w:ascii="Times New Roman" w:hAnsi="Times New Roman"/>
          <w:sz w:val="24"/>
          <w:szCs w:val="24"/>
        </w:rPr>
        <w:t>ha</w:t>
      </w:r>
      <w:r w:rsidR="00AD7C81" w:rsidRPr="00CB218E">
        <w:rPr>
          <w:rFonts w:ascii="Times New Roman" w:hAnsi="Times New Roman"/>
          <w:sz w:val="24"/>
          <w:szCs w:val="24"/>
          <w:vertAlign w:val="superscript"/>
        </w:rPr>
        <w:t>-1</w:t>
      </w:r>
      <w:r w:rsidR="00AD7C81" w:rsidRPr="000A57D7">
        <w:rPr>
          <w:rFonts w:ascii="Times New Roman" w:hAnsi="Times New Roman"/>
          <w:sz w:val="24"/>
          <w:szCs w:val="24"/>
        </w:rPr>
        <w:t>)</w:t>
      </w:r>
      <w:r w:rsidR="00AD7C81">
        <w:rPr>
          <w:rFonts w:ascii="Times New Roman" w:hAnsi="Times New Roman"/>
          <w:sz w:val="24"/>
          <w:szCs w:val="24"/>
        </w:rPr>
        <w:t xml:space="preserve"> </w:t>
      </w:r>
      <w:r w:rsidR="00AD7C81" w:rsidRPr="00274230">
        <w:rPr>
          <w:rFonts w:ascii="Times New Roman" w:hAnsi="Times New Roman"/>
          <w:sz w:val="24"/>
          <w:szCs w:val="24"/>
        </w:rPr>
        <w:t>followed</w:t>
      </w:r>
      <w:r w:rsidR="00AD7C81">
        <w:rPr>
          <w:rFonts w:ascii="Times New Roman" w:hAnsi="Times New Roman"/>
          <w:sz w:val="24"/>
          <w:szCs w:val="24"/>
        </w:rPr>
        <w:t xml:space="preserve"> </w:t>
      </w:r>
      <w:r w:rsidR="00AD7C81" w:rsidRPr="00274230">
        <w:rPr>
          <w:rFonts w:ascii="Times New Roman" w:hAnsi="Times New Roman"/>
          <w:sz w:val="24"/>
          <w:szCs w:val="24"/>
        </w:rPr>
        <w:t xml:space="preserve">by </w:t>
      </w:r>
      <w:r w:rsidR="00AD7C81">
        <w:rPr>
          <w:rFonts w:ascii="Times New Roman" w:hAnsi="Times New Roman"/>
          <w:sz w:val="24"/>
          <w:szCs w:val="24"/>
        </w:rPr>
        <w:t>T</w:t>
      </w:r>
      <w:r w:rsidR="00AD7C81" w:rsidRPr="00184F0A">
        <w:rPr>
          <w:rFonts w:ascii="Times New Roman" w:hAnsi="Times New Roman"/>
          <w:sz w:val="24"/>
          <w:szCs w:val="24"/>
          <w:vertAlign w:val="subscript"/>
        </w:rPr>
        <w:t>3</w:t>
      </w:r>
      <w:r w:rsidR="00AD7C81">
        <w:rPr>
          <w:rFonts w:ascii="Times New Roman" w:hAnsi="Times New Roman"/>
          <w:sz w:val="24"/>
          <w:szCs w:val="24"/>
        </w:rPr>
        <w:t>, T</w:t>
      </w:r>
      <w:r w:rsidR="00AD7C81" w:rsidRPr="00184F0A">
        <w:rPr>
          <w:rFonts w:ascii="Times New Roman" w:hAnsi="Times New Roman"/>
          <w:sz w:val="24"/>
          <w:szCs w:val="24"/>
          <w:vertAlign w:val="subscript"/>
        </w:rPr>
        <w:t>1</w:t>
      </w:r>
      <w:r w:rsidR="002409C3">
        <w:rPr>
          <w:rFonts w:ascii="Times New Roman" w:hAnsi="Times New Roman"/>
          <w:sz w:val="24"/>
          <w:szCs w:val="24"/>
          <w:vertAlign w:val="subscript"/>
        </w:rPr>
        <w:t>,</w:t>
      </w:r>
      <w:r w:rsidR="00AD7C81" w:rsidRPr="00274230">
        <w:rPr>
          <w:rFonts w:ascii="Times New Roman" w:hAnsi="Times New Roman"/>
          <w:sz w:val="24"/>
          <w:szCs w:val="24"/>
        </w:rPr>
        <w:t xml:space="preserve"> and </w:t>
      </w:r>
      <w:r w:rsidR="00AD7C81">
        <w:rPr>
          <w:rFonts w:ascii="Times New Roman" w:hAnsi="Times New Roman"/>
          <w:sz w:val="24"/>
          <w:szCs w:val="24"/>
        </w:rPr>
        <w:t>T</w:t>
      </w:r>
      <w:r w:rsidR="00AD7C81" w:rsidRPr="00184F0A">
        <w:rPr>
          <w:rFonts w:ascii="Times New Roman" w:hAnsi="Times New Roman"/>
          <w:sz w:val="24"/>
          <w:szCs w:val="24"/>
          <w:vertAlign w:val="subscript"/>
        </w:rPr>
        <w:t>4</w:t>
      </w:r>
      <w:r w:rsidR="00AD7C81">
        <w:rPr>
          <w:rFonts w:ascii="Times New Roman" w:hAnsi="Times New Roman"/>
          <w:sz w:val="24"/>
          <w:szCs w:val="24"/>
        </w:rPr>
        <w:t xml:space="preserve"> and </w:t>
      </w:r>
      <w:r>
        <w:rPr>
          <w:rFonts w:ascii="Times New Roman" w:hAnsi="Times New Roman"/>
          <w:sz w:val="24"/>
          <w:szCs w:val="24"/>
        </w:rPr>
        <w:t xml:space="preserve">the </w:t>
      </w:r>
      <w:r w:rsidR="00AD7C81">
        <w:rPr>
          <w:rFonts w:ascii="Times New Roman" w:hAnsi="Times New Roman"/>
          <w:sz w:val="24"/>
          <w:szCs w:val="24"/>
        </w:rPr>
        <w:t xml:space="preserve">Kashi </w:t>
      </w:r>
      <w:proofErr w:type="spellStart"/>
      <w:r w:rsidR="00AD7C81">
        <w:rPr>
          <w:rFonts w:ascii="Times New Roman" w:hAnsi="Times New Roman"/>
          <w:sz w:val="24"/>
          <w:szCs w:val="24"/>
        </w:rPr>
        <w:t>Sampann</w:t>
      </w:r>
      <w:proofErr w:type="spellEnd"/>
      <w:r w:rsidR="00AD7C81">
        <w:rPr>
          <w:rFonts w:ascii="Times New Roman" w:hAnsi="Times New Roman"/>
          <w:sz w:val="24"/>
          <w:szCs w:val="24"/>
        </w:rPr>
        <w:t xml:space="preserve"> cultivar</w:t>
      </w:r>
      <w:r w:rsidR="00AD7C81" w:rsidRPr="00274230">
        <w:rPr>
          <w:rFonts w:ascii="Times New Roman" w:hAnsi="Times New Roman"/>
          <w:sz w:val="24"/>
          <w:szCs w:val="24"/>
        </w:rPr>
        <w:t xml:space="preserve"> </w:t>
      </w:r>
      <w:r w:rsidR="00AD7C81">
        <w:rPr>
          <w:rFonts w:ascii="Times New Roman" w:hAnsi="Times New Roman"/>
          <w:sz w:val="24"/>
          <w:szCs w:val="24"/>
        </w:rPr>
        <w:t xml:space="preserve">obtained </w:t>
      </w:r>
      <w:r w:rsidR="00AD7C81" w:rsidRPr="00274230">
        <w:rPr>
          <w:rFonts w:ascii="Times New Roman" w:hAnsi="Times New Roman"/>
          <w:sz w:val="24"/>
          <w:szCs w:val="24"/>
        </w:rPr>
        <w:t>(</w:t>
      </w:r>
      <w:r w:rsidR="004F7F6E">
        <w:rPr>
          <w:rFonts w:ascii="Times New Roman" w:hAnsi="Times New Roman"/>
          <w:sz w:val="24"/>
          <w:szCs w:val="24"/>
        </w:rPr>
        <w:t>31.21</w:t>
      </w:r>
      <w:r w:rsidR="00AD7C81" w:rsidRPr="00274230">
        <w:rPr>
          <w:rFonts w:ascii="Times New Roman" w:hAnsi="Times New Roman"/>
          <w:sz w:val="24"/>
          <w:szCs w:val="24"/>
        </w:rPr>
        <w:t xml:space="preserve"> </w:t>
      </w:r>
      <w:r w:rsidR="00AD7C81">
        <w:rPr>
          <w:rFonts w:ascii="Times New Roman" w:hAnsi="Times New Roman"/>
          <w:sz w:val="24"/>
          <w:szCs w:val="24"/>
        </w:rPr>
        <w:t xml:space="preserve">q </w:t>
      </w:r>
      <w:r w:rsidR="00AD7C81" w:rsidRPr="00274230">
        <w:rPr>
          <w:rFonts w:ascii="Times New Roman" w:hAnsi="Times New Roman"/>
          <w:sz w:val="24"/>
          <w:szCs w:val="24"/>
        </w:rPr>
        <w:t>ha</w:t>
      </w:r>
      <w:r w:rsidR="00AD7C81" w:rsidRPr="00CB218E">
        <w:rPr>
          <w:rFonts w:ascii="Times New Roman" w:hAnsi="Times New Roman"/>
          <w:sz w:val="24"/>
          <w:szCs w:val="24"/>
          <w:vertAlign w:val="superscript"/>
        </w:rPr>
        <w:t>-1</w:t>
      </w:r>
      <w:r w:rsidR="00AD7C81" w:rsidRPr="00274230">
        <w:rPr>
          <w:rFonts w:ascii="Times New Roman" w:hAnsi="Times New Roman"/>
          <w:sz w:val="24"/>
          <w:szCs w:val="24"/>
        </w:rPr>
        <w:t xml:space="preserve">) </w:t>
      </w:r>
      <w:r w:rsidR="00AD7C81">
        <w:rPr>
          <w:rFonts w:ascii="Times New Roman" w:hAnsi="Times New Roman"/>
          <w:sz w:val="24"/>
          <w:szCs w:val="24"/>
        </w:rPr>
        <w:t>highest straw yield than</w:t>
      </w:r>
      <w:r w:rsidR="00AD7C81" w:rsidRPr="00274230">
        <w:rPr>
          <w:rFonts w:ascii="Times New Roman" w:hAnsi="Times New Roman"/>
          <w:sz w:val="24"/>
          <w:szCs w:val="24"/>
        </w:rPr>
        <w:t xml:space="preserve"> </w:t>
      </w:r>
      <w:r w:rsidR="00AD7C81">
        <w:rPr>
          <w:rFonts w:ascii="Times New Roman" w:hAnsi="Times New Roman"/>
          <w:sz w:val="24"/>
          <w:szCs w:val="24"/>
        </w:rPr>
        <w:t>Kashi Rajhans, HUR-15.</w:t>
      </w:r>
      <w:r w:rsidR="00AD7C81" w:rsidRPr="00C259BD">
        <w:rPr>
          <w:rFonts w:ascii="Times New Roman" w:hAnsi="Times New Roman" w:cs="Times New Roman"/>
          <w:sz w:val="24"/>
          <w:szCs w:val="24"/>
        </w:rPr>
        <w:t xml:space="preserve"> Farhad </w:t>
      </w:r>
      <w:r w:rsidR="00AD7C81" w:rsidRPr="00C259BD">
        <w:rPr>
          <w:rFonts w:ascii="Times New Roman" w:hAnsi="Times New Roman" w:cs="Times New Roman"/>
          <w:i/>
          <w:iCs/>
          <w:sz w:val="24"/>
          <w:szCs w:val="24"/>
        </w:rPr>
        <w:t xml:space="preserve">et al. </w:t>
      </w:r>
      <w:r w:rsidR="00AD7C81" w:rsidRPr="00C259BD">
        <w:rPr>
          <w:rFonts w:ascii="Times New Roman" w:hAnsi="Times New Roman" w:cs="Times New Roman"/>
          <w:sz w:val="24"/>
          <w:szCs w:val="24"/>
        </w:rPr>
        <w:t xml:space="preserve">(2009), </w:t>
      </w:r>
      <w:r w:rsidR="002409C3">
        <w:rPr>
          <w:rFonts w:ascii="Times New Roman" w:hAnsi="Times New Roman" w:cs="Times New Roman"/>
          <w:sz w:val="24"/>
          <w:szCs w:val="24"/>
        </w:rPr>
        <w:t xml:space="preserve">and </w:t>
      </w:r>
      <w:r w:rsidR="00AD7C81" w:rsidRPr="00C259BD">
        <w:rPr>
          <w:rFonts w:ascii="Times New Roman" w:hAnsi="Times New Roman" w:cs="Times New Roman"/>
          <w:sz w:val="24"/>
          <w:szCs w:val="24"/>
        </w:rPr>
        <w:t xml:space="preserve">Kushwaha </w:t>
      </w:r>
      <w:r w:rsidR="00AD7C81" w:rsidRPr="00C259BD">
        <w:rPr>
          <w:rFonts w:ascii="Times New Roman" w:hAnsi="Times New Roman" w:cs="Times New Roman"/>
          <w:i/>
          <w:iCs/>
          <w:sz w:val="24"/>
          <w:szCs w:val="24"/>
        </w:rPr>
        <w:t xml:space="preserve">et al. </w:t>
      </w:r>
      <w:r w:rsidR="00AD7C81" w:rsidRPr="00C259BD">
        <w:rPr>
          <w:rFonts w:ascii="Times New Roman" w:hAnsi="Times New Roman" w:cs="Times New Roman"/>
          <w:sz w:val="24"/>
          <w:szCs w:val="24"/>
        </w:rPr>
        <w:t>(2021)</w:t>
      </w:r>
      <w:r w:rsidR="00AD7C81">
        <w:rPr>
          <w:rFonts w:ascii="Times New Roman" w:hAnsi="Times New Roman" w:cs="Times New Roman"/>
          <w:sz w:val="24"/>
          <w:szCs w:val="24"/>
        </w:rPr>
        <w:t>,</w:t>
      </w:r>
      <w:r w:rsidR="00AD7C81" w:rsidRPr="008C5D5C">
        <w:rPr>
          <w:rFonts w:ascii="Times New Roman" w:hAnsi="Times New Roman"/>
          <w:sz w:val="24"/>
          <w:szCs w:val="24"/>
        </w:rPr>
        <w:t xml:space="preserve"> </w:t>
      </w:r>
      <w:r w:rsidR="00AD7C81">
        <w:rPr>
          <w:rFonts w:ascii="Times New Roman" w:hAnsi="Times New Roman"/>
          <w:sz w:val="24"/>
          <w:szCs w:val="24"/>
        </w:rPr>
        <w:t xml:space="preserve">reported similar </w:t>
      </w:r>
      <w:r w:rsidR="00B72C1E">
        <w:rPr>
          <w:rFonts w:ascii="Times New Roman" w:hAnsi="Times New Roman"/>
          <w:sz w:val="24"/>
          <w:szCs w:val="24"/>
        </w:rPr>
        <w:t>findings</w:t>
      </w:r>
      <w:r w:rsidR="00AD7C81">
        <w:rPr>
          <w:rFonts w:ascii="Times New Roman" w:hAnsi="Times New Roman"/>
          <w:sz w:val="24"/>
          <w:szCs w:val="24"/>
        </w:rPr>
        <w:t>. Vermicompost</w:t>
      </w:r>
      <w:r w:rsidR="00AD7C81" w:rsidRPr="00B644ED">
        <w:rPr>
          <w:rFonts w:ascii="Times New Roman" w:hAnsi="Times New Roman"/>
          <w:sz w:val="24"/>
          <w:szCs w:val="24"/>
        </w:rPr>
        <w:t xml:space="preserve"> </w:t>
      </w:r>
      <w:r w:rsidR="00AD7C81">
        <w:rPr>
          <w:rFonts w:ascii="Times New Roman" w:hAnsi="Times New Roman"/>
          <w:sz w:val="24"/>
          <w:szCs w:val="24"/>
        </w:rPr>
        <w:t xml:space="preserve">also </w:t>
      </w:r>
      <w:r w:rsidR="00AD7C81" w:rsidRPr="00B644ED">
        <w:rPr>
          <w:rFonts w:ascii="Times New Roman" w:hAnsi="Times New Roman"/>
          <w:sz w:val="24"/>
          <w:szCs w:val="24"/>
        </w:rPr>
        <w:t xml:space="preserve">enhances essential nutrients such as </w:t>
      </w:r>
      <w:r w:rsidR="00AD7C81">
        <w:rPr>
          <w:rFonts w:ascii="Times New Roman" w:hAnsi="Times New Roman"/>
          <w:sz w:val="24"/>
          <w:szCs w:val="24"/>
        </w:rPr>
        <w:t xml:space="preserve">macro and </w:t>
      </w:r>
      <w:r w:rsidR="002409C3">
        <w:rPr>
          <w:rFonts w:ascii="Times New Roman" w:hAnsi="Times New Roman"/>
          <w:sz w:val="24"/>
          <w:szCs w:val="24"/>
        </w:rPr>
        <w:t>micronutrients</w:t>
      </w:r>
      <w:r w:rsidR="00AD7C81" w:rsidRPr="00B644ED">
        <w:rPr>
          <w:rFonts w:ascii="Times New Roman" w:hAnsi="Times New Roman"/>
          <w:sz w:val="24"/>
          <w:szCs w:val="24"/>
        </w:rPr>
        <w:t xml:space="preserve"> </w:t>
      </w:r>
      <w:r w:rsidR="00AD7C81">
        <w:rPr>
          <w:rFonts w:ascii="Times New Roman" w:hAnsi="Times New Roman"/>
          <w:sz w:val="24"/>
          <w:szCs w:val="24"/>
        </w:rPr>
        <w:t>and</w:t>
      </w:r>
      <w:r w:rsidR="00AD7C81" w:rsidRPr="00B644ED">
        <w:rPr>
          <w:rFonts w:ascii="Times New Roman" w:hAnsi="Times New Roman"/>
          <w:sz w:val="24"/>
          <w:szCs w:val="24"/>
        </w:rPr>
        <w:t xml:space="preserve"> improv</w:t>
      </w:r>
      <w:r w:rsidR="00AD7C81">
        <w:rPr>
          <w:rFonts w:ascii="Times New Roman" w:hAnsi="Times New Roman"/>
          <w:sz w:val="24"/>
          <w:szCs w:val="24"/>
        </w:rPr>
        <w:t>es</w:t>
      </w:r>
      <w:r w:rsidR="00AD7C81" w:rsidRPr="00B644ED">
        <w:rPr>
          <w:rFonts w:ascii="Times New Roman" w:hAnsi="Times New Roman"/>
          <w:sz w:val="24"/>
          <w:szCs w:val="24"/>
        </w:rPr>
        <w:t xml:space="preserve"> </w:t>
      </w:r>
      <w:r w:rsidR="00AD7C81">
        <w:rPr>
          <w:rFonts w:ascii="Times New Roman" w:hAnsi="Times New Roman"/>
          <w:sz w:val="24"/>
          <w:szCs w:val="24"/>
        </w:rPr>
        <w:t xml:space="preserve">soil physical conditions </w:t>
      </w:r>
      <w:r w:rsidR="00AD7C81" w:rsidRPr="00B644ED">
        <w:rPr>
          <w:rFonts w:ascii="Times New Roman" w:hAnsi="Times New Roman"/>
          <w:sz w:val="24"/>
          <w:szCs w:val="24"/>
        </w:rPr>
        <w:t xml:space="preserve">(Edwards </w:t>
      </w:r>
      <w:r w:rsidR="007A4015">
        <w:rPr>
          <w:rFonts w:ascii="Times New Roman" w:hAnsi="Times New Roman"/>
          <w:sz w:val="24"/>
          <w:szCs w:val="24"/>
        </w:rPr>
        <w:t>and</w:t>
      </w:r>
      <w:r w:rsidR="00AD7C81" w:rsidRPr="00B644ED">
        <w:rPr>
          <w:rFonts w:ascii="Times New Roman" w:hAnsi="Times New Roman"/>
          <w:sz w:val="24"/>
          <w:szCs w:val="24"/>
        </w:rPr>
        <w:t xml:space="preserve"> Bohlen, 1996</w:t>
      </w:r>
      <w:r w:rsidR="00AD7C81">
        <w:rPr>
          <w:rFonts w:ascii="Times New Roman" w:hAnsi="Times New Roman"/>
          <w:sz w:val="24"/>
          <w:szCs w:val="24"/>
        </w:rPr>
        <w:t xml:space="preserve">, </w:t>
      </w:r>
      <w:r w:rsidR="00AD7C81" w:rsidRPr="00B644ED">
        <w:rPr>
          <w:rFonts w:ascii="Times New Roman" w:hAnsi="Times New Roman"/>
          <w:sz w:val="24"/>
          <w:szCs w:val="24"/>
        </w:rPr>
        <w:t xml:space="preserve">Kumar </w:t>
      </w:r>
      <w:r w:rsidR="00AD7C81" w:rsidRPr="003B2BFF">
        <w:rPr>
          <w:rFonts w:ascii="Times New Roman" w:hAnsi="Times New Roman"/>
          <w:i/>
          <w:iCs/>
          <w:sz w:val="24"/>
          <w:szCs w:val="24"/>
        </w:rPr>
        <w:t>et al</w:t>
      </w:r>
      <w:r w:rsidR="00AD7C81" w:rsidRPr="00B644ED">
        <w:rPr>
          <w:rFonts w:ascii="Times New Roman" w:hAnsi="Times New Roman"/>
          <w:sz w:val="24"/>
          <w:szCs w:val="24"/>
        </w:rPr>
        <w:t>., 2019)</w:t>
      </w:r>
      <w:r w:rsidR="00AD7C81">
        <w:rPr>
          <w:rFonts w:ascii="Times New Roman" w:hAnsi="Times New Roman"/>
          <w:sz w:val="24"/>
          <w:szCs w:val="24"/>
        </w:rPr>
        <w:t>.</w:t>
      </w:r>
    </w:p>
    <w:bookmarkEnd w:id="5"/>
    <w:p w14:paraId="2F200903" w14:textId="1DF4BC40" w:rsidR="005E47E3" w:rsidRPr="005E47E3" w:rsidRDefault="005E47E3" w:rsidP="005E47E3">
      <w:pPr>
        <w:spacing w:after="120" w:line="360" w:lineRule="auto"/>
        <w:jc w:val="both"/>
        <w:rPr>
          <w:rFonts w:ascii="Times New Roman" w:hAnsi="Times New Roman" w:cs="Times New Roman"/>
          <w:b/>
          <w:bCs/>
          <w:sz w:val="24"/>
          <w:szCs w:val="24"/>
          <w:lang w:bidi="hi-IN"/>
        </w:rPr>
      </w:pPr>
      <w:r w:rsidRPr="005E47E3">
        <w:rPr>
          <w:rFonts w:ascii="Times New Roman" w:hAnsi="Times New Roman" w:cs="Times New Roman"/>
          <w:b/>
          <w:bCs/>
          <w:sz w:val="24"/>
          <w:szCs w:val="24"/>
          <w:lang w:bidi="hi-IN"/>
        </w:rPr>
        <w:t xml:space="preserve">3.4 </w:t>
      </w:r>
      <w:bookmarkStart w:id="6" w:name="_Hlk187583760"/>
      <w:r w:rsidRPr="005E47E3">
        <w:rPr>
          <w:rFonts w:ascii="Times New Roman" w:hAnsi="Times New Roman" w:cs="Times New Roman"/>
          <w:b/>
          <w:bCs/>
          <w:sz w:val="24"/>
          <w:szCs w:val="24"/>
          <w:lang w:bidi="hi-IN"/>
        </w:rPr>
        <w:t>Seed</w:t>
      </w:r>
      <w:r w:rsidR="00B72C1E">
        <w:rPr>
          <w:rFonts w:ascii="Times New Roman" w:hAnsi="Times New Roman" w:cs="Times New Roman"/>
          <w:b/>
          <w:bCs/>
          <w:sz w:val="24"/>
          <w:szCs w:val="24"/>
          <w:lang w:bidi="hi-IN"/>
        </w:rPr>
        <w:t xml:space="preserve"> and </w:t>
      </w:r>
      <w:r w:rsidR="000D4758">
        <w:rPr>
          <w:rFonts w:ascii="Times New Roman" w:hAnsi="Times New Roman" w:cs="Times New Roman"/>
          <w:b/>
          <w:bCs/>
          <w:sz w:val="24"/>
          <w:szCs w:val="24"/>
          <w:lang w:bidi="hi-IN"/>
        </w:rPr>
        <w:t>Harvest Index</w:t>
      </w:r>
      <w:r w:rsidRPr="005E47E3">
        <w:rPr>
          <w:rFonts w:ascii="Times New Roman" w:hAnsi="Times New Roman" w:cs="Times New Roman"/>
          <w:b/>
          <w:bCs/>
          <w:sz w:val="24"/>
          <w:szCs w:val="24"/>
          <w:lang w:bidi="hi-IN"/>
        </w:rPr>
        <w:t xml:space="preserve"> </w:t>
      </w:r>
    </w:p>
    <w:p w14:paraId="30B73E99" w14:textId="11B7CCF9" w:rsidR="005E47E3" w:rsidRPr="00C10B9E" w:rsidRDefault="005E47E3" w:rsidP="005E47E3">
      <w:pPr>
        <w:spacing w:after="120" w:line="360" w:lineRule="auto"/>
        <w:ind w:firstLine="720"/>
        <w:jc w:val="both"/>
        <w:rPr>
          <w:rFonts w:ascii="Times New Roman" w:hAnsi="Times New Roman" w:cs="Times New Roman"/>
          <w:sz w:val="24"/>
          <w:szCs w:val="24"/>
          <w:lang w:bidi="hi-IN"/>
        </w:rPr>
      </w:pPr>
      <w:r w:rsidRPr="005E47E3">
        <w:rPr>
          <w:rFonts w:ascii="Times New Roman" w:hAnsi="Times New Roman" w:cs="Times New Roman"/>
          <w:sz w:val="24"/>
          <w:szCs w:val="24"/>
          <w:lang w:bidi="hi-IN"/>
        </w:rPr>
        <w:lastRenderedPageBreak/>
        <w:t xml:space="preserve">The seed index in French beans was </w:t>
      </w:r>
      <w:r w:rsidR="006E0DD0" w:rsidRPr="005E47E3">
        <w:rPr>
          <w:rFonts w:ascii="Times New Roman" w:hAnsi="Times New Roman" w:cs="Times New Roman"/>
          <w:sz w:val="24"/>
          <w:szCs w:val="24"/>
          <w:lang w:bidi="hi-IN"/>
        </w:rPr>
        <w:t>suggestively</w:t>
      </w:r>
      <w:r w:rsidRPr="005E47E3">
        <w:rPr>
          <w:rFonts w:ascii="Times New Roman" w:hAnsi="Times New Roman" w:cs="Times New Roman"/>
          <w:sz w:val="24"/>
          <w:szCs w:val="24"/>
          <w:lang w:bidi="hi-IN"/>
        </w:rPr>
        <w:t xml:space="preserve"> </w:t>
      </w:r>
      <w:r w:rsidR="006E0DD0" w:rsidRPr="005E47E3">
        <w:rPr>
          <w:rFonts w:ascii="Times New Roman" w:hAnsi="Times New Roman" w:cs="Times New Roman"/>
          <w:sz w:val="24"/>
          <w:szCs w:val="24"/>
          <w:lang w:bidi="hi-IN"/>
        </w:rPr>
        <w:t>partial</w:t>
      </w:r>
      <w:r w:rsidRPr="005E47E3">
        <w:rPr>
          <w:rFonts w:ascii="Times New Roman" w:hAnsi="Times New Roman" w:cs="Times New Roman"/>
          <w:sz w:val="24"/>
          <w:szCs w:val="24"/>
          <w:lang w:bidi="hi-IN"/>
        </w:rPr>
        <w:t xml:space="preserve"> by fertilizer</w:t>
      </w:r>
      <w:r w:rsidR="00E83C78">
        <w:rPr>
          <w:rFonts w:ascii="Times New Roman" w:hAnsi="Times New Roman" w:cs="Times New Roman"/>
          <w:sz w:val="24"/>
          <w:szCs w:val="24"/>
          <w:lang w:bidi="hi-IN"/>
        </w:rPr>
        <w:t xml:space="preserve"> </w:t>
      </w:r>
      <w:r w:rsidRPr="005E47E3">
        <w:rPr>
          <w:rFonts w:ascii="Times New Roman" w:hAnsi="Times New Roman" w:cs="Times New Roman"/>
          <w:sz w:val="24"/>
          <w:szCs w:val="24"/>
          <w:lang w:bidi="hi-IN"/>
        </w:rPr>
        <w:t>and vermicompost combinations (Table 3), with the highest seed index recorded in T</w:t>
      </w:r>
      <w:r w:rsidRPr="00EE0117">
        <w:rPr>
          <w:rFonts w:ascii="Times New Roman" w:hAnsi="Times New Roman" w:cs="Times New Roman"/>
          <w:sz w:val="24"/>
          <w:szCs w:val="24"/>
          <w:vertAlign w:val="subscript"/>
          <w:lang w:bidi="hi-IN"/>
        </w:rPr>
        <w:t>2</w:t>
      </w:r>
      <w:r w:rsidRPr="005E47E3">
        <w:rPr>
          <w:rFonts w:ascii="Times New Roman" w:hAnsi="Times New Roman" w:cs="Times New Roman"/>
          <w:sz w:val="24"/>
          <w:szCs w:val="24"/>
          <w:lang w:bidi="hi-IN"/>
        </w:rPr>
        <w:t xml:space="preserve"> (24.72 gm), followed by T</w:t>
      </w:r>
      <w:r w:rsidRPr="00EE0117">
        <w:rPr>
          <w:rFonts w:ascii="Times New Roman" w:hAnsi="Times New Roman" w:cs="Times New Roman"/>
          <w:sz w:val="24"/>
          <w:szCs w:val="24"/>
          <w:vertAlign w:val="subscript"/>
          <w:lang w:bidi="hi-IN"/>
        </w:rPr>
        <w:t>3</w:t>
      </w:r>
      <w:r w:rsidRPr="005E47E3">
        <w:rPr>
          <w:rFonts w:ascii="Times New Roman" w:hAnsi="Times New Roman" w:cs="Times New Roman"/>
          <w:sz w:val="24"/>
          <w:szCs w:val="24"/>
          <w:lang w:bidi="hi-IN"/>
        </w:rPr>
        <w:t>, T</w:t>
      </w:r>
      <w:r w:rsidRPr="00EE0117">
        <w:rPr>
          <w:rFonts w:ascii="Times New Roman" w:hAnsi="Times New Roman" w:cs="Times New Roman"/>
          <w:sz w:val="24"/>
          <w:szCs w:val="24"/>
          <w:vertAlign w:val="subscript"/>
          <w:lang w:bidi="hi-IN"/>
        </w:rPr>
        <w:t>1</w:t>
      </w:r>
      <w:r w:rsidRPr="005E47E3">
        <w:rPr>
          <w:rFonts w:ascii="Times New Roman" w:hAnsi="Times New Roman" w:cs="Times New Roman"/>
          <w:sz w:val="24"/>
          <w:szCs w:val="24"/>
          <w:lang w:bidi="hi-IN"/>
        </w:rPr>
        <w:t>, and T</w:t>
      </w:r>
      <w:r w:rsidRPr="00EE0117">
        <w:rPr>
          <w:rFonts w:ascii="Times New Roman" w:hAnsi="Times New Roman" w:cs="Times New Roman"/>
          <w:sz w:val="24"/>
          <w:szCs w:val="24"/>
          <w:vertAlign w:val="subscript"/>
          <w:lang w:bidi="hi-IN"/>
        </w:rPr>
        <w:t>4</w:t>
      </w:r>
      <w:r w:rsidRPr="005E47E3">
        <w:rPr>
          <w:rFonts w:ascii="Times New Roman" w:hAnsi="Times New Roman" w:cs="Times New Roman"/>
          <w:sz w:val="24"/>
          <w:szCs w:val="24"/>
          <w:lang w:bidi="hi-IN"/>
        </w:rPr>
        <w:t xml:space="preserve">. Among cultivars, Kashi </w:t>
      </w:r>
      <w:proofErr w:type="spellStart"/>
      <w:r w:rsidRPr="005E47E3">
        <w:rPr>
          <w:rFonts w:ascii="Times New Roman" w:hAnsi="Times New Roman" w:cs="Times New Roman"/>
          <w:sz w:val="24"/>
          <w:szCs w:val="24"/>
          <w:lang w:bidi="hi-IN"/>
        </w:rPr>
        <w:t>Sampann</w:t>
      </w:r>
      <w:proofErr w:type="spellEnd"/>
      <w:r w:rsidRPr="005E47E3">
        <w:rPr>
          <w:rFonts w:ascii="Times New Roman" w:hAnsi="Times New Roman" w:cs="Times New Roman"/>
          <w:sz w:val="24"/>
          <w:szCs w:val="24"/>
          <w:lang w:bidi="hi-IN"/>
        </w:rPr>
        <w:t xml:space="preserve"> had the highest seed index (27.19 gm), followed by HUR-137 (24.43 gm), HUR-15 (24.27 gm), and the lowest in Kashi Rajhans (19.76 gm).</w:t>
      </w:r>
      <w:r>
        <w:rPr>
          <w:rFonts w:ascii="Times New Roman" w:hAnsi="Times New Roman" w:cs="Times New Roman"/>
          <w:sz w:val="24"/>
          <w:szCs w:val="24"/>
          <w:lang w:bidi="hi-IN"/>
        </w:rPr>
        <w:t xml:space="preserve"> </w:t>
      </w:r>
      <w:r w:rsidRPr="005E47E3">
        <w:rPr>
          <w:rFonts w:ascii="Times New Roman" w:hAnsi="Times New Roman" w:cs="Times New Roman"/>
          <w:sz w:val="24"/>
          <w:szCs w:val="24"/>
          <w:lang w:bidi="hi-IN"/>
        </w:rPr>
        <w:t>The harvest index was highest in T</w:t>
      </w:r>
      <w:r w:rsidR="004F7F6E">
        <w:rPr>
          <w:rFonts w:ascii="Times New Roman" w:hAnsi="Times New Roman" w:cs="Times New Roman"/>
          <w:sz w:val="24"/>
          <w:szCs w:val="24"/>
          <w:vertAlign w:val="subscript"/>
          <w:lang w:bidi="hi-IN"/>
        </w:rPr>
        <w:t>2</w:t>
      </w:r>
      <w:r w:rsidRPr="005E47E3">
        <w:rPr>
          <w:rFonts w:ascii="Times New Roman" w:hAnsi="Times New Roman" w:cs="Times New Roman"/>
          <w:sz w:val="24"/>
          <w:szCs w:val="24"/>
          <w:lang w:bidi="hi-IN"/>
        </w:rPr>
        <w:t xml:space="preserve"> (4</w:t>
      </w:r>
      <w:r w:rsidR="004F7F6E">
        <w:rPr>
          <w:rFonts w:ascii="Times New Roman" w:hAnsi="Times New Roman" w:cs="Times New Roman"/>
          <w:sz w:val="24"/>
          <w:szCs w:val="24"/>
          <w:lang w:bidi="hi-IN"/>
        </w:rPr>
        <w:t>1</w:t>
      </w:r>
      <w:r w:rsidRPr="005E47E3">
        <w:rPr>
          <w:rFonts w:ascii="Times New Roman" w:hAnsi="Times New Roman" w:cs="Times New Roman"/>
          <w:sz w:val="24"/>
          <w:szCs w:val="24"/>
          <w:lang w:bidi="hi-IN"/>
        </w:rPr>
        <w:t>.4</w:t>
      </w:r>
      <w:r w:rsidR="004F7F6E">
        <w:rPr>
          <w:rFonts w:ascii="Times New Roman" w:hAnsi="Times New Roman" w:cs="Times New Roman"/>
          <w:sz w:val="24"/>
          <w:szCs w:val="24"/>
          <w:lang w:bidi="hi-IN"/>
        </w:rPr>
        <w:t>6</w:t>
      </w:r>
      <w:r w:rsidRPr="005E47E3">
        <w:rPr>
          <w:rFonts w:ascii="Times New Roman" w:hAnsi="Times New Roman" w:cs="Times New Roman"/>
          <w:sz w:val="24"/>
          <w:szCs w:val="24"/>
          <w:lang w:bidi="hi-IN"/>
        </w:rPr>
        <w:t>%), followed by T</w:t>
      </w:r>
      <w:r w:rsidR="004F7F6E">
        <w:rPr>
          <w:rFonts w:ascii="Times New Roman" w:hAnsi="Times New Roman" w:cs="Times New Roman"/>
          <w:sz w:val="24"/>
          <w:szCs w:val="24"/>
          <w:vertAlign w:val="subscript"/>
          <w:lang w:bidi="hi-IN"/>
        </w:rPr>
        <w:t>3</w:t>
      </w:r>
      <w:r w:rsidRPr="005E47E3">
        <w:rPr>
          <w:rFonts w:ascii="Times New Roman" w:hAnsi="Times New Roman" w:cs="Times New Roman"/>
          <w:sz w:val="24"/>
          <w:szCs w:val="24"/>
          <w:lang w:bidi="hi-IN"/>
        </w:rPr>
        <w:t xml:space="preserve"> (41.</w:t>
      </w:r>
      <w:r w:rsidR="004F7F6E">
        <w:rPr>
          <w:rFonts w:ascii="Times New Roman" w:hAnsi="Times New Roman" w:cs="Times New Roman"/>
          <w:sz w:val="24"/>
          <w:szCs w:val="24"/>
          <w:lang w:bidi="hi-IN"/>
        </w:rPr>
        <w:t xml:space="preserve">29 </w:t>
      </w:r>
      <w:r w:rsidRPr="005E47E3">
        <w:rPr>
          <w:rFonts w:ascii="Times New Roman" w:hAnsi="Times New Roman" w:cs="Times New Roman"/>
          <w:sz w:val="24"/>
          <w:szCs w:val="24"/>
          <w:lang w:bidi="hi-IN"/>
        </w:rPr>
        <w:t>%), T</w:t>
      </w:r>
      <w:r w:rsidR="004F7F6E">
        <w:rPr>
          <w:rFonts w:ascii="Times New Roman" w:hAnsi="Times New Roman" w:cs="Times New Roman"/>
          <w:sz w:val="24"/>
          <w:szCs w:val="24"/>
          <w:vertAlign w:val="subscript"/>
          <w:lang w:bidi="hi-IN"/>
        </w:rPr>
        <w:t>1</w:t>
      </w:r>
      <w:r w:rsidRPr="005E47E3">
        <w:rPr>
          <w:rFonts w:ascii="Times New Roman" w:hAnsi="Times New Roman" w:cs="Times New Roman"/>
          <w:sz w:val="24"/>
          <w:szCs w:val="24"/>
          <w:lang w:bidi="hi-IN"/>
        </w:rPr>
        <w:t xml:space="preserve"> (4</w:t>
      </w:r>
      <w:r w:rsidR="004F7F6E">
        <w:rPr>
          <w:rFonts w:ascii="Times New Roman" w:hAnsi="Times New Roman" w:cs="Times New Roman"/>
          <w:sz w:val="24"/>
          <w:szCs w:val="24"/>
          <w:lang w:bidi="hi-IN"/>
        </w:rPr>
        <w:t xml:space="preserve">0.65 </w:t>
      </w:r>
      <w:r w:rsidRPr="005E47E3">
        <w:rPr>
          <w:rFonts w:ascii="Times New Roman" w:hAnsi="Times New Roman" w:cs="Times New Roman"/>
          <w:sz w:val="24"/>
          <w:szCs w:val="24"/>
          <w:lang w:bidi="hi-IN"/>
        </w:rPr>
        <w:t>%), and T</w:t>
      </w:r>
      <w:r w:rsidRPr="00EE0117">
        <w:rPr>
          <w:rFonts w:ascii="Times New Roman" w:hAnsi="Times New Roman" w:cs="Times New Roman"/>
          <w:sz w:val="24"/>
          <w:szCs w:val="24"/>
          <w:vertAlign w:val="subscript"/>
          <w:lang w:bidi="hi-IN"/>
        </w:rPr>
        <w:t>4</w:t>
      </w:r>
      <w:r w:rsidRPr="005E47E3">
        <w:rPr>
          <w:rFonts w:ascii="Times New Roman" w:hAnsi="Times New Roman" w:cs="Times New Roman"/>
          <w:sz w:val="24"/>
          <w:szCs w:val="24"/>
          <w:lang w:bidi="hi-IN"/>
        </w:rPr>
        <w:t xml:space="preserve"> (4</w:t>
      </w:r>
      <w:r w:rsidR="004F7F6E">
        <w:rPr>
          <w:rFonts w:ascii="Times New Roman" w:hAnsi="Times New Roman" w:cs="Times New Roman"/>
          <w:sz w:val="24"/>
          <w:szCs w:val="24"/>
          <w:lang w:bidi="hi-IN"/>
        </w:rPr>
        <w:t xml:space="preserve">0.57 </w:t>
      </w:r>
      <w:r w:rsidRPr="005E47E3">
        <w:rPr>
          <w:rFonts w:ascii="Times New Roman" w:hAnsi="Times New Roman" w:cs="Times New Roman"/>
          <w:sz w:val="24"/>
          <w:szCs w:val="24"/>
          <w:lang w:bidi="hi-IN"/>
        </w:rPr>
        <w:t>%), with the lowest in T</w:t>
      </w:r>
      <w:r w:rsidR="004F7F6E">
        <w:rPr>
          <w:rFonts w:ascii="Times New Roman" w:hAnsi="Times New Roman" w:cs="Times New Roman"/>
          <w:sz w:val="24"/>
          <w:szCs w:val="24"/>
          <w:vertAlign w:val="subscript"/>
          <w:lang w:bidi="hi-IN"/>
        </w:rPr>
        <w:t>5</w:t>
      </w:r>
      <w:r w:rsidRPr="005E47E3">
        <w:rPr>
          <w:rFonts w:ascii="Times New Roman" w:hAnsi="Times New Roman" w:cs="Times New Roman"/>
          <w:sz w:val="24"/>
          <w:szCs w:val="24"/>
          <w:lang w:bidi="hi-IN"/>
        </w:rPr>
        <w:t xml:space="preserve"> (</w:t>
      </w:r>
      <w:r w:rsidR="004F7F6E">
        <w:rPr>
          <w:rFonts w:ascii="Times New Roman" w:hAnsi="Times New Roman" w:cs="Times New Roman"/>
          <w:sz w:val="24"/>
          <w:szCs w:val="24"/>
          <w:lang w:bidi="hi-IN"/>
        </w:rPr>
        <w:t xml:space="preserve">39.12 </w:t>
      </w:r>
      <w:r w:rsidRPr="005E47E3">
        <w:rPr>
          <w:rFonts w:ascii="Times New Roman" w:hAnsi="Times New Roman" w:cs="Times New Roman"/>
          <w:sz w:val="24"/>
          <w:szCs w:val="24"/>
          <w:lang w:bidi="hi-IN"/>
        </w:rPr>
        <w:t xml:space="preserve">%). In cultivars, Kashi </w:t>
      </w:r>
      <w:proofErr w:type="spellStart"/>
      <w:r w:rsidRPr="005E47E3">
        <w:rPr>
          <w:rFonts w:ascii="Times New Roman" w:hAnsi="Times New Roman" w:cs="Times New Roman"/>
          <w:sz w:val="24"/>
          <w:szCs w:val="24"/>
          <w:lang w:bidi="hi-IN"/>
        </w:rPr>
        <w:t>Sampann</w:t>
      </w:r>
      <w:proofErr w:type="spellEnd"/>
      <w:r w:rsidRPr="005E47E3">
        <w:rPr>
          <w:rFonts w:ascii="Times New Roman" w:hAnsi="Times New Roman" w:cs="Times New Roman"/>
          <w:sz w:val="24"/>
          <w:szCs w:val="24"/>
          <w:lang w:bidi="hi-IN"/>
        </w:rPr>
        <w:t xml:space="preserve"> had the highest harvest index (4</w:t>
      </w:r>
      <w:r w:rsidR="0086728E">
        <w:rPr>
          <w:rFonts w:ascii="Times New Roman" w:hAnsi="Times New Roman" w:cs="Times New Roman"/>
          <w:sz w:val="24"/>
          <w:szCs w:val="24"/>
          <w:lang w:bidi="hi-IN"/>
        </w:rPr>
        <w:t>1</w:t>
      </w:r>
      <w:r w:rsidRPr="005E47E3">
        <w:rPr>
          <w:rFonts w:ascii="Times New Roman" w:hAnsi="Times New Roman" w:cs="Times New Roman"/>
          <w:sz w:val="24"/>
          <w:szCs w:val="24"/>
          <w:lang w:bidi="hi-IN"/>
        </w:rPr>
        <w:t>.</w:t>
      </w:r>
      <w:r w:rsidR="0086728E">
        <w:rPr>
          <w:rFonts w:ascii="Times New Roman" w:hAnsi="Times New Roman" w:cs="Times New Roman"/>
          <w:sz w:val="24"/>
          <w:szCs w:val="24"/>
          <w:lang w:bidi="hi-IN"/>
        </w:rPr>
        <w:t>93</w:t>
      </w:r>
      <w:r w:rsidRPr="005E47E3">
        <w:rPr>
          <w:rFonts w:ascii="Times New Roman" w:hAnsi="Times New Roman" w:cs="Times New Roman"/>
          <w:sz w:val="24"/>
          <w:szCs w:val="24"/>
          <w:lang w:bidi="hi-IN"/>
        </w:rPr>
        <w:t>%), followed by Kashi Rajhans (41.</w:t>
      </w:r>
      <w:r w:rsidR="0086728E">
        <w:rPr>
          <w:rFonts w:ascii="Times New Roman" w:hAnsi="Times New Roman" w:cs="Times New Roman"/>
          <w:sz w:val="24"/>
          <w:szCs w:val="24"/>
          <w:lang w:bidi="hi-IN"/>
        </w:rPr>
        <w:t xml:space="preserve">16 </w:t>
      </w:r>
      <w:r w:rsidRPr="005E47E3">
        <w:rPr>
          <w:rFonts w:ascii="Times New Roman" w:hAnsi="Times New Roman" w:cs="Times New Roman"/>
          <w:sz w:val="24"/>
          <w:szCs w:val="24"/>
          <w:lang w:bidi="hi-IN"/>
        </w:rPr>
        <w:t>%), HUR-15 (40.</w:t>
      </w:r>
      <w:r w:rsidR="0086728E">
        <w:rPr>
          <w:rFonts w:ascii="Times New Roman" w:hAnsi="Times New Roman" w:cs="Times New Roman"/>
          <w:sz w:val="24"/>
          <w:szCs w:val="24"/>
          <w:lang w:bidi="hi-IN"/>
        </w:rPr>
        <w:t xml:space="preserve">05 </w:t>
      </w:r>
      <w:r w:rsidRPr="005E47E3">
        <w:rPr>
          <w:rFonts w:ascii="Times New Roman" w:hAnsi="Times New Roman" w:cs="Times New Roman"/>
          <w:sz w:val="24"/>
          <w:szCs w:val="24"/>
          <w:lang w:bidi="hi-IN"/>
        </w:rPr>
        <w:t>%), and HUR-137 (</w:t>
      </w:r>
      <w:r w:rsidR="0086728E">
        <w:rPr>
          <w:rFonts w:ascii="Times New Roman" w:hAnsi="Times New Roman" w:cs="Times New Roman"/>
          <w:sz w:val="24"/>
          <w:szCs w:val="24"/>
          <w:lang w:bidi="hi-IN"/>
        </w:rPr>
        <w:t xml:space="preserve">39.32 </w:t>
      </w:r>
      <w:r w:rsidRPr="005E47E3">
        <w:rPr>
          <w:rFonts w:ascii="Times New Roman" w:hAnsi="Times New Roman" w:cs="Times New Roman"/>
          <w:sz w:val="24"/>
          <w:szCs w:val="24"/>
          <w:lang w:bidi="hi-IN"/>
        </w:rPr>
        <w:t xml:space="preserve">%). </w:t>
      </w:r>
      <w:r w:rsidRPr="00C10B9E">
        <w:rPr>
          <w:rFonts w:ascii="Times New Roman" w:hAnsi="Times New Roman" w:cs="Times New Roman"/>
          <w:sz w:val="24"/>
          <w:szCs w:val="24"/>
          <w:lang w:bidi="hi-IN"/>
        </w:rPr>
        <w:t>Fertilizers and vermicompost enhance nutrient availability and promote nitrogen fixation, improving growth, yield, and harvest index (</w:t>
      </w:r>
      <w:proofErr w:type="spellStart"/>
      <w:r w:rsidRPr="00C10B9E">
        <w:rPr>
          <w:rFonts w:ascii="Times New Roman" w:hAnsi="Times New Roman" w:cs="Times New Roman"/>
          <w:sz w:val="24"/>
          <w:szCs w:val="24"/>
          <w:lang w:bidi="hi-IN"/>
        </w:rPr>
        <w:t>Krouma</w:t>
      </w:r>
      <w:proofErr w:type="spellEnd"/>
      <w:r w:rsidRPr="00C10B9E">
        <w:rPr>
          <w:rFonts w:ascii="Times New Roman" w:hAnsi="Times New Roman" w:cs="Times New Roman"/>
          <w:sz w:val="24"/>
          <w:szCs w:val="24"/>
          <w:lang w:bidi="hi-IN"/>
        </w:rPr>
        <w:t xml:space="preserve"> and </w:t>
      </w:r>
      <w:proofErr w:type="spellStart"/>
      <w:r w:rsidRPr="00C10B9E">
        <w:rPr>
          <w:rFonts w:ascii="Times New Roman" w:hAnsi="Times New Roman" w:cs="Times New Roman"/>
          <w:sz w:val="24"/>
          <w:szCs w:val="24"/>
          <w:lang w:bidi="hi-IN"/>
        </w:rPr>
        <w:t>Abdelly</w:t>
      </w:r>
      <w:proofErr w:type="spellEnd"/>
      <w:r w:rsidRPr="00C10B9E">
        <w:rPr>
          <w:rFonts w:ascii="Times New Roman" w:hAnsi="Times New Roman" w:cs="Times New Roman"/>
          <w:sz w:val="24"/>
          <w:szCs w:val="24"/>
          <w:lang w:bidi="hi-IN"/>
        </w:rPr>
        <w:t xml:space="preserve"> 2003).</w:t>
      </w:r>
    </w:p>
    <w:bookmarkEnd w:id="6"/>
    <w:p w14:paraId="4DCD97DE" w14:textId="7FDFEDE0" w:rsidR="005E47E3" w:rsidRPr="005E47E3" w:rsidRDefault="005E47E3" w:rsidP="005E47E3">
      <w:pPr>
        <w:spacing w:after="120" w:line="360" w:lineRule="auto"/>
        <w:jc w:val="both"/>
        <w:rPr>
          <w:rFonts w:ascii="Times New Roman" w:hAnsi="Times New Roman"/>
          <w:b/>
          <w:bCs/>
          <w:sz w:val="24"/>
          <w:szCs w:val="24"/>
        </w:rPr>
      </w:pPr>
      <w:r w:rsidRPr="005E47E3">
        <w:rPr>
          <w:rFonts w:ascii="Times New Roman" w:hAnsi="Times New Roman"/>
          <w:b/>
          <w:bCs/>
          <w:sz w:val="24"/>
          <w:szCs w:val="24"/>
        </w:rPr>
        <w:t xml:space="preserve">3.5 </w:t>
      </w:r>
      <w:bookmarkStart w:id="7" w:name="_Hlk187583845"/>
      <w:r w:rsidRPr="005E47E3">
        <w:rPr>
          <w:rFonts w:ascii="Times New Roman" w:hAnsi="Times New Roman"/>
          <w:b/>
          <w:bCs/>
          <w:sz w:val="24"/>
          <w:szCs w:val="24"/>
        </w:rPr>
        <w:t>Economics</w:t>
      </w:r>
    </w:p>
    <w:p w14:paraId="4E2BE710" w14:textId="3AED09F7" w:rsidR="005E47E3" w:rsidRDefault="005E47E3" w:rsidP="005E47E3">
      <w:pPr>
        <w:spacing w:line="360" w:lineRule="auto"/>
        <w:ind w:firstLine="720"/>
        <w:jc w:val="both"/>
        <w:rPr>
          <w:rFonts w:ascii="Times New Roman" w:hAnsi="Times New Roman"/>
          <w:sz w:val="24"/>
          <w:szCs w:val="24"/>
        </w:rPr>
      </w:pPr>
      <w:r w:rsidRPr="005E47E3">
        <w:rPr>
          <w:rFonts w:ascii="Times New Roman" w:hAnsi="Times New Roman"/>
          <w:sz w:val="24"/>
          <w:szCs w:val="24"/>
        </w:rPr>
        <w:t>The benefit-cost (B:</w:t>
      </w:r>
      <w:r w:rsidR="00AC6F8C">
        <w:rPr>
          <w:rFonts w:ascii="Times New Roman" w:hAnsi="Times New Roman"/>
          <w:sz w:val="24"/>
          <w:szCs w:val="24"/>
        </w:rPr>
        <w:t xml:space="preserve"> </w:t>
      </w:r>
      <w:r w:rsidRPr="005E47E3">
        <w:rPr>
          <w:rFonts w:ascii="Times New Roman" w:hAnsi="Times New Roman"/>
          <w:sz w:val="24"/>
          <w:szCs w:val="24"/>
        </w:rPr>
        <w:t xml:space="preserve">C) ratio reflects the practical utility of integrated nutrient management treatments. It was </w:t>
      </w:r>
      <w:r w:rsidR="00257AE2" w:rsidRPr="005E47E3">
        <w:rPr>
          <w:rFonts w:ascii="Times New Roman" w:hAnsi="Times New Roman"/>
          <w:sz w:val="24"/>
          <w:szCs w:val="24"/>
        </w:rPr>
        <w:t>suggestively</w:t>
      </w:r>
      <w:r w:rsidRPr="005E47E3">
        <w:rPr>
          <w:rFonts w:ascii="Times New Roman" w:hAnsi="Times New Roman"/>
          <w:sz w:val="24"/>
          <w:szCs w:val="24"/>
        </w:rPr>
        <w:t xml:space="preserve"> </w:t>
      </w:r>
      <w:r w:rsidR="00257AE2" w:rsidRPr="005E47E3">
        <w:rPr>
          <w:rFonts w:ascii="Times New Roman" w:hAnsi="Times New Roman"/>
          <w:sz w:val="24"/>
          <w:szCs w:val="24"/>
        </w:rPr>
        <w:t>partial</w:t>
      </w:r>
      <w:r w:rsidRPr="005E47E3">
        <w:rPr>
          <w:rFonts w:ascii="Times New Roman" w:hAnsi="Times New Roman"/>
          <w:sz w:val="24"/>
          <w:szCs w:val="24"/>
        </w:rPr>
        <w:t xml:space="preserve"> by fertilizer and vermicompost combinations (Table 3). The highest B:</w:t>
      </w:r>
      <w:r w:rsidR="00AC6F8C">
        <w:rPr>
          <w:rFonts w:ascii="Times New Roman" w:hAnsi="Times New Roman"/>
          <w:sz w:val="24"/>
          <w:szCs w:val="24"/>
        </w:rPr>
        <w:t xml:space="preserve"> </w:t>
      </w:r>
      <w:r w:rsidRPr="005E47E3">
        <w:rPr>
          <w:rFonts w:ascii="Times New Roman" w:hAnsi="Times New Roman"/>
          <w:sz w:val="24"/>
          <w:szCs w:val="24"/>
        </w:rPr>
        <w:t>C ratio was recorded in T</w:t>
      </w:r>
      <w:r w:rsidRPr="00EE0117">
        <w:rPr>
          <w:rFonts w:ascii="Times New Roman" w:hAnsi="Times New Roman"/>
          <w:sz w:val="24"/>
          <w:szCs w:val="24"/>
          <w:vertAlign w:val="subscript"/>
        </w:rPr>
        <w:t>2</w:t>
      </w:r>
      <w:r w:rsidRPr="005E47E3">
        <w:rPr>
          <w:rFonts w:ascii="Times New Roman" w:hAnsi="Times New Roman"/>
          <w:sz w:val="24"/>
          <w:szCs w:val="24"/>
        </w:rPr>
        <w:t xml:space="preserve"> (3.30), followed by T</w:t>
      </w:r>
      <w:r w:rsidRPr="00EE0117">
        <w:rPr>
          <w:rFonts w:ascii="Times New Roman" w:hAnsi="Times New Roman"/>
          <w:sz w:val="24"/>
          <w:szCs w:val="24"/>
          <w:vertAlign w:val="subscript"/>
        </w:rPr>
        <w:t>1</w:t>
      </w:r>
      <w:r w:rsidRPr="005E47E3">
        <w:rPr>
          <w:rFonts w:ascii="Times New Roman" w:hAnsi="Times New Roman"/>
          <w:sz w:val="24"/>
          <w:szCs w:val="24"/>
        </w:rPr>
        <w:t xml:space="preserve"> (3.27), T</w:t>
      </w:r>
      <w:r w:rsidRPr="00EE0117">
        <w:rPr>
          <w:rFonts w:ascii="Times New Roman" w:hAnsi="Times New Roman"/>
          <w:sz w:val="24"/>
          <w:szCs w:val="24"/>
          <w:vertAlign w:val="subscript"/>
        </w:rPr>
        <w:t>3</w:t>
      </w:r>
      <w:r w:rsidRPr="005E47E3">
        <w:rPr>
          <w:rFonts w:ascii="Times New Roman" w:hAnsi="Times New Roman"/>
          <w:sz w:val="24"/>
          <w:szCs w:val="24"/>
        </w:rPr>
        <w:t xml:space="preserve"> (2.90), and T</w:t>
      </w:r>
      <w:r w:rsidRPr="00EE0117">
        <w:rPr>
          <w:rFonts w:ascii="Times New Roman" w:hAnsi="Times New Roman"/>
          <w:sz w:val="24"/>
          <w:szCs w:val="24"/>
          <w:vertAlign w:val="subscript"/>
        </w:rPr>
        <w:t>4</w:t>
      </w:r>
      <w:r w:rsidRPr="005E47E3">
        <w:rPr>
          <w:rFonts w:ascii="Times New Roman" w:hAnsi="Times New Roman"/>
          <w:sz w:val="24"/>
          <w:szCs w:val="24"/>
        </w:rPr>
        <w:t xml:space="preserve"> (2.56), with the lowest in T</w:t>
      </w:r>
      <w:r w:rsidRPr="00EE0117">
        <w:rPr>
          <w:rFonts w:ascii="Times New Roman" w:hAnsi="Times New Roman"/>
          <w:sz w:val="24"/>
          <w:szCs w:val="24"/>
          <w:vertAlign w:val="subscript"/>
        </w:rPr>
        <w:t>5</w:t>
      </w:r>
      <w:r w:rsidRPr="005E47E3">
        <w:rPr>
          <w:rFonts w:ascii="Times New Roman" w:hAnsi="Times New Roman"/>
          <w:sz w:val="24"/>
          <w:szCs w:val="24"/>
        </w:rPr>
        <w:t xml:space="preserve"> (100% nutrient supply from vermicompost). The higher ratio in T</w:t>
      </w:r>
      <w:r w:rsidRPr="00EE0117">
        <w:rPr>
          <w:rFonts w:ascii="Times New Roman" w:hAnsi="Times New Roman"/>
          <w:sz w:val="24"/>
          <w:szCs w:val="24"/>
          <w:vertAlign w:val="subscript"/>
        </w:rPr>
        <w:t>2</w:t>
      </w:r>
      <w:r w:rsidRPr="005E47E3">
        <w:rPr>
          <w:rFonts w:ascii="Times New Roman" w:hAnsi="Times New Roman"/>
          <w:sz w:val="24"/>
          <w:szCs w:val="24"/>
        </w:rPr>
        <w:t xml:space="preserve"> is attributed to optimal nutrient supply. Among cultivars, Kashi </w:t>
      </w:r>
      <w:proofErr w:type="spellStart"/>
      <w:r w:rsidRPr="005E47E3">
        <w:rPr>
          <w:rFonts w:ascii="Times New Roman" w:hAnsi="Times New Roman"/>
          <w:sz w:val="24"/>
          <w:szCs w:val="24"/>
        </w:rPr>
        <w:t>Sampann</w:t>
      </w:r>
      <w:proofErr w:type="spellEnd"/>
      <w:r w:rsidRPr="005E47E3">
        <w:rPr>
          <w:rFonts w:ascii="Times New Roman" w:hAnsi="Times New Roman"/>
          <w:sz w:val="24"/>
          <w:szCs w:val="24"/>
        </w:rPr>
        <w:t xml:space="preserve"> had the highest B:</w:t>
      </w:r>
      <w:r w:rsidR="00156C0A">
        <w:rPr>
          <w:rFonts w:ascii="Times New Roman" w:hAnsi="Times New Roman"/>
          <w:sz w:val="24"/>
          <w:szCs w:val="24"/>
        </w:rPr>
        <w:t xml:space="preserve"> </w:t>
      </w:r>
      <w:r w:rsidRPr="005E47E3">
        <w:rPr>
          <w:rFonts w:ascii="Times New Roman" w:hAnsi="Times New Roman"/>
          <w:sz w:val="24"/>
          <w:szCs w:val="24"/>
        </w:rPr>
        <w:t xml:space="preserve">C ratio (3.16), followed by Kashi Rajhans (2.96), HUR-15 (2.67), and HUR-137 (2.45). </w:t>
      </w:r>
      <w:r w:rsidR="00257AE2" w:rsidRPr="008C5D5C">
        <w:rPr>
          <w:rFonts w:ascii="Times New Roman" w:hAnsi="Times New Roman"/>
          <w:sz w:val="24"/>
          <w:szCs w:val="24"/>
        </w:rPr>
        <w:t>The</w:t>
      </w:r>
      <w:r w:rsidR="00257AE2">
        <w:rPr>
          <w:rFonts w:ascii="Times New Roman" w:hAnsi="Times New Roman"/>
          <w:sz w:val="24"/>
          <w:szCs w:val="24"/>
        </w:rPr>
        <w:t xml:space="preserve"> high</w:t>
      </w:r>
      <w:r w:rsidR="00257AE2" w:rsidRPr="008C5D5C">
        <w:rPr>
          <w:rFonts w:ascii="Times New Roman" w:hAnsi="Times New Roman"/>
          <w:sz w:val="24"/>
          <w:szCs w:val="24"/>
        </w:rPr>
        <w:t xml:space="preserve"> nutrient availability, facilitated by the combined</w:t>
      </w:r>
      <w:r w:rsidR="00257AE2">
        <w:rPr>
          <w:rFonts w:ascii="Times New Roman" w:hAnsi="Times New Roman"/>
          <w:sz w:val="24"/>
          <w:szCs w:val="24"/>
        </w:rPr>
        <w:t xml:space="preserve"> use</w:t>
      </w:r>
      <w:r w:rsidR="00257AE2" w:rsidRPr="008C5D5C">
        <w:rPr>
          <w:rFonts w:ascii="Times New Roman" w:hAnsi="Times New Roman"/>
          <w:sz w:val="24"/>
          <w:szCs w:val="24"/>
        </w:rPr>
        <w:t xml:space="preserve"> of fertilizers and vermicompost, better-quality soil properties</w:t>
      </w:r>
      <w:r w:rsidR="00257AE2">
        <w:rPr>
          <w:rFonts w:ascii="Times New Roman" w:hAnsi="Times New Roman"/>
          <w:sz w:val="24"/>
          <w:szCs w:val="24"/>
        </w:rPr>
        <w:t>,</w:t>
      </w:r>
      <w:r w:rsidR="00257AE2" w:rsidRPr="008C5D5C">
        <w:rPr>
          <w:rFonts w:ascii="Times New Roman" w:hAnsi="Times New Roman"/>
          <w:sz w:val="24"/>
          <w:szCs w:val="24"/>
        </w:rPr>
        <w:t xml:space="preserve"> and provided </w:t>
      </w:r>
      <w:r w:rsidR="00257AE2">
        <w:rPr>
          <w:rFonts w:ascii="Times New Roman" w:hAnsi="Times New Roman"/>
          <w:sz w:val="24"/>
          <w:szCs w:val="24"/>
        </w:rPr>
        <w:t xml:space="preserve">a </w:t>
      </w:r>
      <w:r w:rsidR="00257AE2" w:rsidRPr="008C5D5C">
        <w:rPr>
          <w:rFonts w:ascii="Times New Roman" w:hAnsi="Times New Roman"/>
          <w:sz w:val="24"/>
          <w:szCs w:val="24"/>
        </w:rPr>
        <w:t>sustained nutrient release</w:t>
      </w:r>
      <w:r w:rsidR="00257AE2">
        <w:rPr>
          <w:rFonts w:ascii="Times New Roman" w:hAnsi="Times New Roman"/>
          <w:sz w:val="24"/>
          <w:szCs w:val="24"/>
        </w:rPr>
        <w:t xml:space="preserve"> to crop roots</w:t>
      </w:r>
      <w:r w:rsidR="00257AE2" w:rsidRPr="00274230">
        <w:rPr>
          <w:rFonts w:ascii="Times New Roman" w:hAnsi="Times New Roman"/>
          <w:sz w:val="24"/>
          <w:szCs w:val="24"/>
        </w:rPr>
        <w:t xml:space="preserve"> reported </w:t>
      </w:r>
      <w:r w:rsidR="00257AE2">
        <w:rPr>
          <w:rFonts w:ascii="Times New Roman" w:hAnsi="Times New Roman"/>
          <w:sz w:val="24"/>
          <w:szCs w:val="24"/>
        </w:rPr>
        <w:t xml:space="preserve">that </w:t>
      </w:r>
      <w:r w:rsidR="00257AE2" w:rsidRPr="008C5D5C">
        <w:rPr>
          <w:rFonts w:ascii="Times New Roman" w:hAnsi="Times New Roman"/>
          <w:sz w:val="24"/>
          <w:szCs w:val="24"/>
        </w:rPr>
        <w:t xml:space="preserve">Ramana </w:t>
      </w:r>
      <w:r w:rsidR="00257AE2" w:rsidRPr="003B2BFF">
        <w:rPr>
          <w:rFonts w:ascii="Times New Roman" w:hAnsi="Times New Roman"/>
          <w:i/>
          <w:iCs/>
          <w:sz w:val="24"/>
          <w:szCs w:val="24"/>
        </w:rPr>
        <w:t>et al</w:t>
      </w:r>
      <w:r w:rsidR="00257AE2" w:rsidRPr="008C5D5C">
        <w:rPr>
          <w:rFonts w:ascii="Times New Roman" w:hAnsi="Times New Roman"/>
          <w:sz w:val="24"/>
          <w:szCs w:val="24"/>
        </w:rPr>
        <w:t>.</w:t>
      </w:r>
      <w:r w:rsidR="00257AE2">
        <w:rPr>
          <w:rFonts w:ascii="Times New Roman" w:hAnsi="Times New Roman"/>
          <w:sz w:val="24"/>
          <w:szCs w:val="24"/>
        </w:rPr>
        <w:t>,</w:t>
      </w:r>
      <w:r w:rsidR="00257AE2" w:rsidRPr="008C5D5C">
        <w:rPr>
          <w:rFonts w:ascii="Times New Roman" w:hAnsi="Times New Roman"/>
          <w:sz w:val="24"/>
          <w:szCs w:val="24"/>
        </w:rPr>
        <w:t xml:space="preserve"> (2011)</w:t>
      </w:r>
      <w:r w:rsidR="00257AE2">
        <w:rPr>
          <w:rFonts w:ascii="Times New Roman" w:hAnsi="Times New Roman"/>
          <w:sz w:val="24"/>
          <w:szCs w:val="24"/>
        </w:rPr>
        <w:t>, these</w:t>
      </w:r>
      <w:r w:rsidRPr="005E47E3">
        <w:rPr>
          <w:rFonts w:ascii="Times New Roman" w:hAnsi="Times New Roman"/>
          <w:sz w:val="24"/>
          <w:szCs w:val="24"/>
        </w:rPr>
        <w:t xml:space="preserve"> variations reflect genetic potential and farming practices, consistent with findings by Pandey </w:t>
      </w:r>
      <w:r w:rsidRPr="00E25CDA">
        <w:rPr>
          <w:rFonts w:ascii="Times New Roman" w:hAnsi="Times New Roman"/>
          <w:i/>
          <w:iCs/>
          <w:sz w:val="24"/>
          <w:szCs w:val="24"/>
        </w:rPr>
        <w:t>et al</w:t>
      </w:r>
      <w:r w:rsidRPr="005E47E3">
        <w:rPr>
          <w:rFonts w:ascii="Times New Roman" w:hAnsi="Times New Roman"/>
          <w:sz w:val="24"/>
          <w:szCs w:val="24"/>
        </w:rPr>
        <w:t>.</w:t>
      </w:r>
      <w:r w:rsidR="00E25CDA">
        <w:rPr>
          <w:rFonts w:ascii="Times New Roman" w:hAnsi="Times New Roman"/>
          <w:sz w:val="24"/>
          <w:szCs w:val="24"/>
        </w:rPr>
        <w:t>,</w:t>
      </w:r>
      <w:r w:rsidRPr="005E47E3">
        <w:rPr>
          <w:rFonts w:ascii="Times New Roman" w:hAnsi="Times New Roman"/>
          <w:sz w:val="24"/>
          <w:szCs w:val="24"/>
        </w:rPr>
        <w:t xml:space="preserve"> (2011).</w:t>
      </w:r>
    </w:p>
    <w:bookmarkEnd w:id="7"/>
    <w:p w14:paraId="073847BF" w14:textId="7129082F" w:rsidR="00AD7C81" w:rsidRDefault="00F30A93" w:rsidP="00464096">
      <w:pPr>
        <w:rPr>
          <w:rFonts w:ascii="Times New Roman" w:hAnsi="Times New Roman" w:cs="Times New Roman"/>
          <w:b/>
          <w:bCs/>
          <w:spacing w:val="-2"/>
          <w:sz w:val="24"/>
          <w:szCs w:val="24"/>
        </w:rPr>
      </w:pPr>
      <w:r w:rsidRPr="00F30A93">
        <w:rPr>
          <w:rFonts w:ascii="Times New Roman" w:hAnsi="Times New Roman" w:cs="Times New Roman"/>
          <w:b/>
          <w:bCs/>
          <w:spacing w:val="-2"/>
          <w:sz w:val="24"/>
          <w:szCs w:val="24"/>
        </w:rPr>
        <w:t>Conclusion</w:t>
      </w:r>
      <w:r>
        <w:rPr>
          <w:rFonts w:ascii="Times New Roman" w:hAnsi="Times New Roman" w:cs="Times New Roman"/>
          <w:b/>
          <w:bCs/>
          <w:spacing w:val="-2"/>
          <w:sz w:val="24"/>
          <w:szCs w:val="24"/>
        </w:rPr>
        <w:t>s</w:t>
      </w:r>
    </w:p>
    <w:p w14:paraId="676A5C7E" w14:textId="50FDD4E2" w:rsidR="00AF6C54" w:rsidRDefault="004B1380" w:rsidP="004B1380">
      <w:pPr>
        <w:spacing w:line="360" w:lineRule="auto"/>
        <w:jc w:val="both"/>
        <w:rPr>
          <w:rFonts w:ascii="Times New Roman" w:hAnsi="Times New Roman" w:cs="Times New Roman"/>
          <w:sz w:val="24"/>
          <w:szCs w:val="24"/>
          <w:lang w:val="en-US"/>
        </w:rPr>
      </w:pPr>
      <w:r w:rsidRPr="00AF6C54">
        <w:rPr>
          <w:rFonts w:ascii="Times New Roman" w:hAnsi="Times New Roman" w:cs="Times New Roman"/>
          <w:sz w:val="24"/>
          <w:szCs w:val="24"/>
          <w:lang w:val="en-US"/>
        </w:rPr>
        <w:t xml:space="preserve">As per the results derived from the current </w:t>
      </w:r>
      <w:r w:rsidR="001A6DB5" w:rsidRPr="00552998">
        <w:rPr>
          <w:rFonts w:ascii="Times New Roman" w:hAnsi="Times New Roman" w:cs="Times New Roman"/>
          <w:sz w:val="24"/>
          <w:szCs w:val="24"/>
          <w:lang w:val="en-US"/>
        </w:rPr>
        <w:t>study</w:t>
      </w:r>
      <w:r>
        <w:rPr>
          <w:rFonts w:ascii="Times New Roman" w:hAnsi="Times New Roman" w:cs="Times New Roman"/>
          <w:sz w:val="24"/>
          <w:szCs w:val="24"/>
          <w:lang w:val="en-US"/>
        </w:rPr>
        <w:t>,</w:t>
      </w:r>
      <w:r w:rsidR="001A6DB5" w:rsidRPr="00552998">
        <w:rPr>
          <w:rFonts w:ascii="Times New Roman" w:hAnsi="Times New Roman" w:cs="Times New Roman"/>
          <w:sz w:val="24"/>
          <w:szCs w:val="24"/>
          <w:lang w:val="en-US"/>
        </w:rPr>
        <w:t xml:space="preserve"> </w:t>
      </w:r>
      <w:r w:rsidR="005D51B5">
        <w:rPr>
          <w:rFonts w:ascii="Times New Roman" w:hAnsi="Times New Roman" w:cs="Times New Roman"/>
          <w:sz w:val="24"/>
          <w:szCs w:val="24"/>
          <w:lang w:val="en-US"/>
        </w:rPr>
        <w:t xml:space="preserve">better growth was obtained with </w:t>
      </w:r>
      <w:r w:rsidR="00552998">
        <w:rPr>
          <w:rFonts w:ascii="Times New Roman" w:hAnsi="Times New Roman" w:cs="Times New Roman"/>
          <w:sz w:val="24"/>
          <w:szCs w:val="24"/>
          <w:lang w:val="en-US"/>
        </w:rPr>
        <w:t xml:space="preserve">the </w:t>
      </w:r>
      <w:r w:rsidR="001A6DB5" w:rsidRPr="00552998">
        <w:rPr>
          <w:rFonts w:ascii="Times New Roman" w:hAnsi="Times New Roman" w:cs="Times New Roman"/>
          <w:sz w:val="24"/>
          <w:szCs w:val="24"/>
          <w:lang w:val="en-US"/>
        </w:rPr>
        <w:t xml:space="preserve">application of </w:t>
      </w:r>
      <w:r w:rsidR="005D51B5">
        <w:rPr>
          <w:rFonts w:ascii="Times New Roman" w:hAnsi="Times New Roman" w:cs="Times New Roman"/>
          <w:sz w:val="24"/>
          <w:szCs w:val="24"/>
          <w:lang w:val="en-US"/>
        </w:rPr>
        <w:t xml:space="preserve">integrated </w:t>
      </w:r>
      <w:r w:rsidR="001A6DB5" w:rsidRPr="00552998">
        <w:rPr>
          <w:rFonts w:ascii="Times New Roman" w:hAnsi="Times New Roman" w:cs="Times New Roman"/>
          <w:sz w:val="24"/>
          <w:szCs w:val="24"/>
          <w:lang w:val="en-US"/>
        </w:rPr>
        <w:t xml:space="preserve">fertilizers </w:t>
      </w:r>
      <w:r w:rsidR="005D51B5">
        <w:rPr>
          <w:rFonts w:ascii="Times New Roman" w:hAnsi="Times New Roman" w:cs="Times New Roman"/>
          <w:sz w:val="24"/>
          <w:szCs w:val="24"/>
          <w:lang w:val="en-US"/>
        </w:rPr>
        <w:t>and</w:t>
      </w:r>
      <w:r w:rsidR="00B36DE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vermicompost </w:t>
      </w:r>
      <w:r w:rsidR="001A6DB5" w:rsidRPr="00552998">
        <w:rPr>
          <w:rFonts w:ascii="Times New Roman" w:hAnsi="Times New Roman" w:cs="Times New Roman"/>
          <w:sz w:val="24"/>
          <w:szCs w:val="24"/>
          <w:lang w:val="en-US"/>
        </w:rPr>
        <w:t xml:space="preserve">manures and </w:t>
      </w:r>
      <w:r w:rsidR="005D51B5">
        <w:rPr>
          <w:rFonts w:ascii="Times New Roman" w:hAnsi="Times New Roman" w:cs="Times New Roman"/>
          <w:sz w:val="24"/>
          <w:szCs w:val="24"/>
          <w:lang w:val="en-US"/>
        </w:rPr>
        <w:t xml:space="preserve">the </w:t>
      </w:r>
      <w:r w:rsidR="001A6DB5" w:rsidRPr="00552998">
        <w:rPr>
          <w:rFonts w:ascii="Times New Roman" w:hAnsi="Times New Roman" w:cs="Times New Roman"/>
          <w:sz w:val="24"/>
          <w:szCs w:val="24"/>
          <w:lang w:val="en-US"/>
        </w:rPr>
        <w:t xml:space="preserve">yield of French </w:t>
      </w:r>
      <w:r w:rsidR="00552998">
        <w:rPr>
          <w:rFonts w:ascii="Times New Roman" w:hAnsi="Times New Roman" w:cs="Times New Roman"/>
          <w:sz w:val="24"/>
          <w:szCs w:val="24"/>
          <w:lang w:val="en-US"/>
        </w:rPr>
        <w:t>beans</w:t>
      </w:r>
      <w:r w:rsidR="001A6DB5" w:rsidRPr="00552998">
        <w:rPr>
          <w:rFonts w:ascii="Times New Roman" w:hAnsi="Times New Roman" w:cs="Times New Roman"/>
          <w:sz w:val="24"/>
          <w:szCs w:val="24"/>
          <w:lang w:val="en-US"/>
        </w:rPr>
        <w:t xml:space="preserve"> in </w:t>
      </w:r>
      <w:r w:rsidR="00552998">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Gangetic </w:t>
      </w:r>
      <w:r w:rsidR="005D51B5">
        <w:rPr>
          <w:rFonts w:ascii="Times New Roman" w:hAnsi="Times New Roman" w:cs="Times New Roman"/>
          <w:sz w:val="24"/>
          <w:szCs w:val="24"/>
          <w:lang w:val="en-US"/>
        </w:rPr>
        <w:t>Plain</w:t>
      </w:r>
      <w:r>
        <w:rPr>
          <w:rFonts w:ascii="Times New Roman" w:hAnsi="Times New Roman" w:cs="Times New Roman"/>
          <w:sz w:val="24"/>
          <w:szCs w:val="24"/>
          <w:lang w:val="en-US"/>
        </w:rPr>
        <w:t xml:space="preserve"> zone</w:t>
      </w:r>
      <w:r w:rsidR="001A6DB5" w:rsidRPr="00552998">
        <w:rPr>
          <w:rFonts w:ascii="Times New Roman" w:hAnsi="Times New Roman" w:cs="Times New Roman"/>
          <w:sz w:val="24"/>
          <w:szCs w:val="24"/>
          <w:lang w:val="en-US"/>
        </w:rPr>
        <w:t xml:space="preserve">. </w:t>
      </w:r>
      <w:r w:rsidR="00B36DEF">
        <w:rPr>
          <w:rFonts w:ascii="Times New Roman" w:hAnsi="Times New Roman" w:cs="Times New Roman"/>
          <w:sz w:val="24"/>
          <w:szCs w:val="24"/>
          <w:lang w:val="en-US"/>
        </w:rPr>
        <w:t>A</w:t>
      </w:r>
      <w:r w:rsidR="001A6DB5" w:rsidRPr="00552998">
        <w:rPr>
          <w:rFonts w:ascii="Times New Roman" w:hAnsi="Times New Roman" w:cs="Times New Roman"/>
          <w:sz w:val="24"/>
          <w:szCs w:val="24"/>
          <w:lang w:val="en-US"/>
        </w:rPr>
        <w:t xml:space="preserve">pplication of </w:t>
      </w:r>
      <w:r w:rsidR="00B36DEF">
        <w:rPr>
          <w:rFonts w:ascii="Times New Roman" w:hAnsi="Times New Roman" w:cs="Times New Roman"/>
          <w:sz w:val="24"/>
          <w:szCs w:val="24"/>
          <w:lang w:val="en-US"/>
        </w:rPr>
        <w:t>Treatment (T</w:t>
      </w:r>
      <w:r w:rsidR="00B36DEF" w:rsidRPr="00EE0117">
        <w:rPr>
          <w:rFonts w:ascii="Times New Roman" w:hAnsi="Times New Roman" w:cs="Times New Roman"/>
          <w:sz w:val="24"/>
          <w:szCs w:val="24"/>
          <w:vertAlign w:val="subscript"/>
          <w:lang w:val="en-US"/>
        </w:rPr>
        <w:t>2</w:t>
      </w:r>
      <w:r w:rsidR="00B36DEF">
        <w:rPr>
          <w:rFonts w:ascii="Times New Roman" w:hAnsi="Times New Roman" w:cs="Times New Roman"/>
          <w:sz w:val="24"/>
          <w:szCs w:val="24"/>
          <w:lang w:val="en-US"/>
        </w:rPr>
        <w:t>)</w:t>
      </w:r>
      <w:r w:rsidR="001A6DB5" w:rsidRPr="00552998">
        <w:rPr>
          <w:rFonts w:ascii="Times New Roman" w:hAnsi="Times New Roman" w:cs="Times New Roman"/>
          <w:sz w:val="24"/>
          <w:szCs w:val="24"/>
          <w:lang w:val="en-US"/>
        </w:rPr>
        <w:t xml:space="preserve"> </w:t>
      </w:r>
      <w:r w:rsidR="00B36DEF">
        <w:rPr>
          <w:rFonts w:ascii="Times New Roman" w:hAnsi="Times New Roman" w:cs="Times New Roman"/>
          <w:sz w:val="24"/>
          <w:szCs w:val="24"/>
          <w:lang w:val="en-US"/>
        </w:rPr>
        <w:t xml:space="preserve">resulted </w:t>
      </w:r>
      <w:r w:rsidR="001A6DB5" w:rsidRPr="00552998">
        <w:rPr>
          <w:rFonts w:ascii="Times New Roman" w:hAnsi="Times New Roman" w:cs="Times New Roman"/>
          <w:sz w:val="24"/>
          <w:szCs w:val="24"/>
          <w:lang w:val="en-US"/>
        </w:rPr>
        <w:t xml:space="preserve">in </w:t>
      </w:r>
      <w:r w:rsidR="00552998">
        <w:rPr>
          <w:rFonts w:ascii="Times New Roman" w:hAnsi="Times New Roman" w:cs="Times New Roman"/>
          <w:sz w:val="24"/>
          <w:szCs w:val="24"/>
          <w:lang w:val="en-US"/>
        </w:rPr>
        <w:t xml:space="preserve">the </w:t>
      </w:r>
      <w:r>
        <w:rPr>
          <w:rFonts w:ascii="Times New Roman" w:hAnsi="Times New Roman" w:cs="Times New Roman"/>
          <w:sz w:val="24"/>
          <w:szCs w:val="24"/>
          <w:lang w:val="en-US"/>
        </w:rPr>
        <w:t>maximum</w:t>
      </w:r>
      <w:r w:rsidR="001A6DB5" w:rsidRPr="0055299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green pod </w:t>
      </w:r>
      <w:r w:rsidR="001A6DB5" w:rsidRPr="00552998">
        <w:rPr>
          <w:rFonts w:ascii="Times New Roman" w:hAnsi="Times New Roman" w:cs="Times New Roman"/>
          <w:sz w:val="24"/>
          <w:szCs w:val="24"/>
          <w:lang w:val="en-US"/>
        </w:rPr>
        <w:t xml:space="preserve">yield and </w:t>
      </w:r>
      <w:r w:rsidR="00552998">
        <w:rPr>
          <w:rFonts w:ascii="Times New Roman" w:hAnsi="Times New Roman" w:cs="Times New Roman"/>
          <w:sz w:val="24"/>
          <w:szCs w:val="24"/>
          <w:lang w:val="en-US"/>
        </w:rPr>
        <w:t xml:space="preserve">the </w:t>
      </w:r>
      <w:r w:rsidR="001A6DB5" w:rsidRPr="00552998">
        <w:rPr>
          <w:rFonts w:ascii="Times New Roman" w:hAnsi="Times New Roman" w:cs="Times New Roman"/>
          <w:sz w:val="24"/>
          <w:szCs w:val="24"/>
          <w:lang w:val="en-US"/>
        </w:rPr>
        <w:t>highest benefit-cost ratio</w:t>
      </w:r>
      <w:r>
        <w:rPr>
          <w:rFonts w:ascii="Times New Roman" w:hAnsi="Times New Roman" w:cs="Times New Roman"/>
          <w:sz w:val="24"/>
          <w:szCs w:val="24"/>
          <w:lang w:val="en-US"/>
        </w:rPr>
        <w:t>.</w:t>
      </w:r>
      <w:r w:rsidR="00AF6C54" w:rsidRPr="00AF6C54">
        <w:rPr>
          <w:rFonts w:ascii="Times New Roman" w:hAnsi="Times New Roman" w:cs="Times New Roman"/>
          <w:sz w:val="24"/>
          <w:szCs w:val="24"/>
          <w:lang w:val="en-US"/>
        </w:rPr>
        <w:t xml:space="preserve"> </w:t>
      </w:r>
      <w:r>
        <w:rPr>
          <w:rFonts w:ascii="Times New Roman" w:hAnsi="Times New Roman" w:cs="Times New Roman"/>
          <w:sz w:val="24"/>
          <w:szCs w:val="24"/>
          <w:lang w:val="en-US"/>
        </w:rPr>
        <w:t>I</w:t>
      </w:r>
      <w:r w:rsidR="00AF6C54" w:rsidRPr="00AF6C54">
        <w:rPr>
          <w:rFonts w:ascii="Times New Roman" w:hAnsi="Times New Roman" w:cs="Times New Roman"/>
          <w:sz w:val="24"/>
          <w:szCs w:val="24"/>
          <w:lang w:val="en-US"/>
        </w:rPr>
        <w:t xml:space="preserve">t </w:t>
      </w:r>
      <w:r w:rsidR="005D51B5">
        <w:rPr>
          <w:rFonts w:ascii="Times New Roman" w:hAnsi="Times New Roman" w:cs="Times New Roman"/>
          <w:sz w:val="24"/>
          <w:szCs w:val="24"/>
          <w:lang w:val="en-US"/>
        </w:rPr>
        <w:t>might</w:t>
      </w:r>
      <w:r w:rsidR="00AF6C54">
        <w:rPr>
          <w:rFonts w:ascii="Times New Roman" w:hAnsi="Times New Roman" w:cs="Times New Roman"/>
          <w:sz w:val="24"/>
          <w:szCs w:val="24"/>
          <w:lang w:val="en-US"/>
        </w:rPr>
        <w:t xml:space="preserve"> </w:t>
      </w:r>
      <w:r w:rsidR="00AF6C54" w:rsidRPr="00AF6C54">
        <w:rPr>
          <w:rFonts w:ascii="Times New Roman" w:hAnsi="Times New Roman" w:cs="Times New Roman"/>
          <w:sz w:val="24"/>
          <w:szCs w:val="24"/>
          <w:lang w:val="en-US"/>
        </w:rPr>
        <w:t xml:space="preserve">be determined that </w:t>
      </w:r>
      <w:r w:rsidR="005D51B5">
        <w:rPr>
          <w:rFonts w:ascii="Times New Roman" w:hAnsi="Times New Roman" w:cs="Times New Roman"/>
          <w:sz w:val="24"/>
          <w:szCs w:val="24"/>
          <w:lang w:val="en-US"/>
        </w:rPr>
        <w:t xml:space="preserve">genotype Kashi </w:t>
      </w:r>
      <w:proofErr w:type="spellStart"/>
      <w:r w:rsidR="005D51B5">
        <w:rPr>
          <w:rFonts w:ascii="Times New Roman" w:hAnsi="Times New Roman" w:cs="Times New Roman"/>
          <w:sz w:val="24"/>
          <w:szCs w:val="24"/>
          <w:lang w:val="en-US"/>
        </w:rPr>
        <w:t>Sampann</w:t>
      </w:r>
      <w:proofErr w:type="spellEnd"/>
      <w:r w:rsidR="005D51B5" w:rsidRPr="00AF6C54">
        <w:rPr>
          <w:rFonts w:ascii="Times New Roman" w:hAnsi="Times New Roman" w:cs="Times New Roman"/>
          <w:sz w:val="24"/>
          <w:szCs w:val="24"/>
          <w:lang w:val="en-US"/>
        </w:rPr>
        <w:t xml:space="preserve"> </w:t>
      </w:r>
      <w:r w:rsidR="00AF6C54" w:rsidRPr="00AF6C54">
        <w:rPr>
          <w:rFonts w:ascii="Times New Roman" w:hAnsi="Times New Roman" w:cs="Times New Roman"/>
          <w:sz w:val="24"/>
          <w:szCs w:val="24"/>
          <w:lang w:val="en-US"/>
        </w:rPr>
        <w:t xml:space="preserve">among all of the </w:t>
      </w:r>
      <w:r w:rsidR="005D51B5" w:rsidRPr="00AF6C54">
        <w:rPr>
          <w:rFonts w:ascii="Times New Roman" w:hAnsi="Times New Roman" w:cs="Times New Roman"/>
          <w:sz w:val="24"/>
          <w:szCs w:val="24"/>
          <w:lang w:val="en-US"/>
        </w:rPr>
        <w:t xml:space="preserve">genotypes </w:t>
      </w:r>
      <w:r w:rsidR="005D51B5">
        <w:rPr>
          <w:rFonts w:ascii="Times New Roman" w:hAnsi="Times New Roman" w:cs="Times New Roman"/>
          <w:sz w:val="24"/>
          <w:szCs w:val="24"/>
          <w:lang w:val="en-US"/>
        </w:rPr>
        <w:t xml:space="preserve">of </w:t>
      </w:r>
      <w:r w:rsidR="00AF6C54" w:rsidRPr="00AF6C54">
        <w:rPr>
          <w:rFonts w:ascii="Times New Roman" w:hAnsi="Times New Roman" w:cs="Times New Roman"/>
          <w:sz w:val="24"/>
          <w:szCs w:val="24"/>
          <w:lang w:val="en-US"/>
        </w:rPr>
        <w:t>French bean</w:t>
      </w:r>
      <w:r w:rsidR="00AF6C54">
        <w:rPr>
          <w:rFonts w:ascii="Times New Roman" w:hAnsi="Times New Roman" w:cs="Times New Roman"/>
          <w:sz w:val="24"/>
          <w:szCs w:val="24"/>
          <w:lang w:val="en-US"/>
        </w:rPr>
        <w:t xml:space="preserve"> </w:t>
      </w:r>
      <w:r w:rsidR="00AF6C54" w:rsidRPr="00AF6C54">
        <w:rPr>
          <w:rFonts w:ascii="Times New Roman" w:hAnsi="Times New Roman" w:cs="Times New Roman"/>
          <w:sz w:val="24"/>
          <w:szCs w:val="24"/>
          <w:lang w:val="en-US"/>
        </w:rPr>
        <w:t xml:space="preserve">was found the </w:t>
      </w:r>
      <w:r w:rsidR="005D51B5" w:rsidRPr="00AF6C54">
        <w:rPr>
          <w:rFonts w:ascii="Times New Roman" w:hAnsi="Times New Roman" w:cs="Times New Roman"/>
          <w:sz w:val="24"/>
          <w:szCs w:val="24"/>
          <w:lang w:val="en-US"/>
        </w:rPr>
        <w:t>finest</w:t>
      </w:r>
      <w:r w:rsidR="00AF6C54" w:rsidRPr="00AF6C54">
        <w:rPr>
          <w:rFonts w:ascii="Times New Roman" w:hAnsi="Times New Roman" w:cs="Times New Roman"/>
          <w:sz w:val="24"/>
          <w:szCs w:val="24"/>
          <w:lang w:val="en-US"/>
        </w:rPr>
        <w:t xml:space="preserve"> genotype</w:t>
      </w:r>
      <w:r w:rsidR="00AF6C54">
        <w:rPr>
          <w:rFonts w:ascii="Times New Roman" w:hAnsi="Times New Roman" w:cs="Times New Roman"/>
          <w:sz w:val="24"/>
          <w:szCs w:val="24"/>
          <w:lang w:val="en-US"/>
        </w:rPr>
        <w:t xml:space="preserve"> </w:t>
      </w:r>
      <w:r w:rsidR="00AF6C54" w:rsidRPr="00AF6C54">
        <w:rPr>
          <w:rFonts w:ascii="Times New Roman" w:hAnsi="Times New Roman" w:cs="Times New Roman"/>
          <w:sz w:val="24"/>
          <w:szCs w:val="24"/>
          <w:lang w:val="en-US"/>
        </w:rPr>
        <w:t xml:space="preserve">corresponding to the characters viz., </w:t>
      </w:r>
      <w:r w:rsidR="004A6878" w:rsidRPr="00C42D51">
        <w:rPr>
          <w:rFonts w:ascii="Times New Roman" w:hAnsi="Times New Roman" w:cs="Times New Roman"/>
          <w:sz w:val="24"/>
          <w:szCs w:val="24"/>
          <w:lang w:val="en-US"/>
        </w:rPr>
        <w:t>percentage</w:t>
      </w:r>
      <w:r w:rsidR="004A6878">
        <w:rPr>
          <w:rFonts w:ascii="Times New Roman" w:hAnsi="Times New Roman" w:cs="Times New Roman"/>
          <w:sz w:val="24"/>
          <w:szCs w:val="24"/>
          <w:lang w:val="en-US"/>
        </w:rPr>
        <w:t xml:space="preserve"> of</w:t>
      </w:r>
      <w:r w:rsidR="004A6878" w:rsidRPr="00C42D51">
        <w:rPr>
          <w:rFonts w:ascii="Times New Roman" w:hAnsi="Times New Roman" w:cs="Times New Roman"/>
          <w:sz w:val="24"/>
          <w:szCs w:val="24"/>
          <w:lang w:val="en-US"/>
        </w:rPr>
        <w:t xml:space="preserve"> </w:t>
      </w:r>
      <w:r w:rsidR="00AF6C54" w:rsidRPr="00AF6C54">
        <w:rPr>
          <w:rFonts w:ascii="Times New Roman" w:hAnsi="Times New Roman" w:cs="Times New Roman"/>
          <w:sz w:val="24"/>
          <w:szCs w:val="24"/>
          <w:lang w:val="en-US"/>
        </w:rPr>
        <w:t>germination</w:t>
      </w:r>
      <w:r w:rsidR="00AF6C54" w:rsidRPr="00C42D51">
        <w:rPr>
          <w:rFonts w:ascii="Times New Roman" w:hAnsi="Times New Roman" w:cs="Times New Roman"/>
          <w:sz w:val="24"/>
          <w:szCs w:val="24"/>
          <w:lang w:val="en-US"/>
        </w:rPr>
        <w:t xml:space="preserve">, </w:t>
      </w:r>
      <w:r w:rsidR="00AF6C54" w:rsidRPr="00090BCA">
        <w:rPr>
          <w:rFonts w:ascii="Times New Roman" w:hAnsi="Times New Roman" w:cs="Times New Roman"/>
          <w:color w:val="000000" w:themeColor="text1"/>
          <w:sz w:val="24"/>
          <w:szCs w:val="24"/>
          <w:lang w:val="en-US"/>
        </w:rPr>
        <w:t xml:space="preserve">plant height, </w:t>
      </w:r>
      <w:r w:rsidR="00AF6C54" w:rsidRPr="00C42D51">
        <w:rPr>
          <w:rFonts w:ascii="Times New Roman" w:hAnsi="Times New Roman" w:cs="Times New Roman"/>
          <w:sz w:val="24"/>
          <w:szCs w:val="24"/>
          <w:lang w:val="en-US"/>
        </w:rPr>
        <w:t>number of leaves</w:t>
      </w:r>
      <w:r w:rsidR="00090BCA">
        <w:rPr>
          <w:rFonts w:ascii="Times New Roman" w:hAnsi="Times New Roman" w:cs="Times New Roman"/>
          <w:sz w:val="24"/>
          <w:szCs w:val="24"/>
          <w:lang w:val="en-US"/>
        </w:rPr>
        <w:t>, branches at weekly</w:t>
      </w:r>
      <w:r w:rsidR="00AF6C54" w:rsidRPr="00C42D51">
        <w:rPr>
          <w:rFonts w:ascii="Times New Roman" w:hAnsi="Times New Roman" w:cs="Times New Roman"/>
          <w:sz w:val="24"/>
          <w:szCs w:val="24"/>
          <w:lang w:val="en-US"/>
        </w:rPr>
        <w:t xml:space="preserve"> and final harvesting stage, </w:t>
      </w:r>
      <w:r w:rsidR="00AF6C54" w:rsidRPr="00AF6C54">
        <w:rPr>
          <w:rFonts w:ascii="Times New Roman" w:hAnsi="Times New Roman" w:cs="Times New Roman"/>
          <w:sz w:val="24"/>
          <w:szCs w:val="24"/>
          <w:lang w:val="en-US"/>
        </w:rPr>
        <w:t xml:space="preserve">pod length, </w:t>
      </w:r>
      <w:r w:rsidR="008F5769">
        <w:rPr>
          <w:rFonts w:ascii="Times New Roman" w:hAnsi="Times New Roman" w:cs="Times New Roman"/>
          <w:sz w:val="24"/>
          <w:szCs w:val="24"/>
          <w:lang w:val="en-US"/>
        </w:rPr>
        <w:t xml:space="preserve">pod diameter, </w:t>
      </w:r>
      <w:r w:rsidR="00082063">
        <w:rPr>
          <w:rFonts w:ascii="Times New Roman" w:hAnsi="Times New Roman" w:cs="Times New Roman"/>
          <w:sz w:val="24"/>
          <w:szCs w:val="24"/>
          <w:lang w:val="en-US"/>
        </w:rPr>
        <w:t xml:space="preserve">the </w:t>
      </w:r>
      <w:r w:rsidR="00AF6C54" w:rsidRPr="00AF6C54">
        <w:rPr>
          <w:rFonts w:ascii="Times New Roman" w:hAnsi="Times New Roman" w:cs="Times New Roman"/>
          <w:sz w:val="24"/>
          <w:szCs w:val="24"/>
          <w:lang w:val="en-US"/>
        </w:rPr>
        <w:t>weight of</w:t>
      </w:r>
      <w:r w:rsidR="00AF6C54">
        <w:rPr>
          <w:rFonts w:ascii="Times New Roman" w:hAnsi="Times New Roman" w:cs="Times New Roman"/>
          <w:sz w:val="24"/>
          <w:szCs w:val="24"/>
          <w:lang w:val="en-US"/>
        </w:rPr>
        <w:t xml:space="preserve"> </w:t>
      </w:r>
      <w:r w:rsidR="00AF6C54" w:rsidRPr="00AF6C54">
        <w:rPr>
          <w:rFonts w:ascii="Times New Roman" w:hAnsi="Times New Roman" w:cs="Times New Roman"/>
          <w:sz w:val="24"/>
          <w:szCs w:val="24"/>
          <w:lang w:val="en-US"/>
        </w:rPr>
        <w:t xml:space="preserve">individual pod per plant, green pod yield per plant and green pod yield per hectare. </w:t>
      </w:r>
      <w:r w:rsidR="004A6878">
        <w:rPr>
          <w:rFonts w:ascii="Times New Roman" w:hAnsi="Times New Roman" w:cs="Times New Roman"/>
          <w:sz w:val="24"/>
          <w:szCs w:val="24"/>
          <w:lang w:val="en-US"/>
        </w:rPr>
        <w:t xml:space="preserve">Based on the </w:t>
      </w:r>
      <w:r w:rsidR="009F726D">
        <w:rPr>
          <w:rFonts w:ascii="Times New Roman" w:hAnsi="Times New Roman" w:cs="Times New Roman"/>
          <w:sz w:val="24"/>
          <w:szCs w:val="24"/>
          <w:lang w:val="en-US"/>
        </w:rPr>
        <w:t>results</w:t>
      </w:r>
      <w:r w:rsidR="00AF6C54" w:rsidRPr="00AF6C54">
        <w:rPr>
          <w:rFonts w:ascii="Times New Roman" w:hAnsi="Times New Roman" w:cs="Times New Roman"/>
          <w:sz w:val="24"/>
          <w:szCs w:val="24"/>
          <w:lang w:val="en-US"/>
        </w:rPr>
        <w:t xml:space="preserve"> </w:t>
      </w:r>
      <w:r w:rsidR="009F726D">
        <w:rPr>
          <w:rFonts w:ascii="Times New Roman" w:hAnsi="Times New Roman" w:cs="Times New Roman"/>
          <w:sz w:val="24"/>
          <w:szCs w:val="24"/>
          <w:lang w:val="en-US"/>
        </w:rPr>
        <w:t xml:space="preserve">concluded </w:t>
      </w:r>
      <w:r w:rsidR="00EB0B32">
        <w:rPr>
          <w:rFonts w:ascii="Times New Roman" w:hAnsi="Times New Roman" w:cs="Times New Roman"/>
          <w:sz w:val="24"/>
          <w:szCs w:val="24"/>
          <w:lang w:val="en-US"/>
        </w:rPr>
        <w:t xml:space="preserve">that </w:t>
      </w:r>
      <w:r w:rsidR="00EB0B32" w:rsidRPr="00AF6C54">
        <w:rPr>
          <w:rFonts w:ascii="Times New Roman" w:hAnsi="Times New Roman" w:cs="Times New Roman"/>
          <w:sz w:val="24"/>
          <w:szCs w:val="24"/>
          <w:lang w:val="en-US"/>
        </w:rPr>
        <w:t>Kashi</w:t>
      </w:r>
      <w:r w:rsidR="008F5769">
        <w:rPr>
          <w:rFonts w:ascii="Times New Roman" w:hAnsi="Times New Roman" w:cs="Times New Roman"/>
          <w:sz w:val="24"/>
          <w:szCs w:val="24"/>
          <w:lang w:val="en-US"/>
        </w:rPr>
        <w:t xml:space="preserve"> </w:t>
      </w:r>
      <w:proofErr w:type="spellStart"/>
      <w:r w:rsidR="008F5769">
        <w:rPr>
          <w:rFonts w:ascii="Times New Roman" w:hAnsi="Times New Roman" w:cs="Times New Roman"/>
          <w:sz w:val="24"/>
          <w:szCs w:val="24"/>
          <w:lang w:val="en-US"/>
        </w:rPr>
        <w:t>Sampann</w:t>
      </w:r>
      <w:proofErr w:type="spellEnd"/>
      <w:r w:rsidR="00AF6C54">
        <w:rPr>
          <w:rFonts w:ascii="Times New Roman" w:hAnsi="Times New Roman" w:cs="Times New Roman"/>
          <w:sz w:val="24"/>
          <w:szCs w:val="24"/>
          <w:lang w:val="en-US"/>
        </w:rPr>
        <w:t xml:space="preserve"> </w:t>
      </w:r>
      <w:r w:rsidR="00AF6C54" w:rsidRPr="00AF6C54">
        <w:rPr>
          <w:rFonts w:ascii="Times New Roman" w:hAnsi="Times New Roman" w:cs="Times New Roman"/>
          <w:sz w:val="24"/>
          <w:szCs w:val="24"/>
          <w:lang w:val="en-US"/>
        </w:rPr>
        <w:t xml:space="preserve">has </w:t>
      </w:r>
      <w:r w:rsidR="000D4758">
        <w:rPr>
          <w:rFonts w:ascii="Times New Roman" w:hAnsi="Times New Roman" w:cs="Times New Roman"/>
          <w:sz w:val="24"/>
          <w:szCs w:val="24"/>
          <w:lang w:val="en-US"/>
        </w:rPr>
        <w:t xml:space="preserve">the </w:t>
      </w:r>
      <w:r w:rsidR="00AF6C54" w:rsidRPr="00AF6C54">
        <w:rPr>
          <w:rFonts w:ascii="Times New Roman" w:hAnsi="Times New Roman" w:cs="Times New Roman"/>
          <w:sz w:val="24"/>
          <w:szCs w:val="24"/>
          <w:lang w:val="en-US"/>
        </w:rPr>
        <w:t xml:space="preserve">potential </w:t>
      </w:r>
      <w:r w:rsidR="000D4758">
        <w:rPr>
          <w:rFonts w:ascii="Times New Roman" w:hAnsi="Times New Roman" w:cs="Times New Roman"/>
          <w:sz w:val="24"/>
          <w:szCs w:val="24"/>
          <w:lang w:val="en-US"/>
        </w:rPr>
        <w:t>to be used</w:t>
      </w:r>
      <w:r w:rsidR="00AF6C54" w:rsidRPr="00AF6C54">
        <w:rPr>
          <w:rFonts w:ascii="Times New Roman" w:hAnsi="Times New Roman" w:cs="Times New Roman"/>
          <w:sz w:val="24"/>
          <w:szCs w:val="24"/>
          <w:lang w:val="en-US"/>
        </w:rPr>
        <w:t xml:space="preserve"> as an alternative</w:t>
      </w:r>
      <w:r w:rsidR="00AF6C54">
        <w:rPr>
          <w:rFonts w:ascii="Times New Roman" w:hAnsi="Times New Roman" w:cs="Times New Roman"/>
          <w:sz w:val="24"/>
          <w:szCs w:val="24"/>
          <w:lang w:val="en-US"/>
        </w:rPr>
        <w:t xml:space="preserve"> </w:t>
      </w:r>
      <w:r w:rsidR="00AF6C54" w:rsidRPr="00AF6C54">
        <w:rPr>
          <w:rFonts w:ascii="Times New Roman" w:hAnsi="Times New Roman" w:cs="Times New Roman"/>
          <w:sz w:val="24"/>
          <w:szCs w:val="24"/>
          <w:lang w:val="en-US"/>
        </w:rPr>
        <w:t xml:space="preserve">genotype for the Gangetic </w:t>
      </w:r>
      <w:r w:rsidR="0038073C">
        <w:rPr>
          <w:rFonts w:ascii="Times New Roman" w:hAnsi="Times New Roman" w:cs="Times New Roman"/>
          <w:sz w:val="24"/>
          <w:szCs w:val="24"/>
          <w:lang w:val="en-US"/>
        </w:rPr>
        <w:t>Plains</w:t>
      </w:r>
      <w:r w:rsidR="00AF6C54" w:rsidRPr="00AF6C54">
        <w:rPr>
          <w:rFonts w:ascii="Times New Roman" w:hAnsi="Times New Roman" w:cs="Times New Roman"/>
          <w:sz w:val="24"/>
          <w:szCs w:val="24"/>
          <w:lang w:val="en-US"/>
        </w:rPr>
        <w:t xml:space="preserve"> region and</w:t>
      </w:r>
      <w:r w:rsidR="00AF6C54">
        <w:rPr>
          <w:rFonts w:ascii="Times New Roman" w:hAnsi="Times New Roman" w:cs="Times New Roman"/>
          <w:sz w:val="24"/>
          <w:szCs w:val="24"/>
          <w:lang w:val="en-US"/>
        </w:rPr>
        <w:t xml:space="preserve"> </w:t>
      </w:r>
      <w:r w:rsidR="00AF6C54" w:rsidRPr="00AF6C54">
        <w:rPr>
          <w:rFonts w:ascii="Times New Roman" w:hAnsi="Times New Roman" w:cs="Times New Roman"/>
          <w:sz w:val="24"/>
          <w:szCs w:val="24"/>
          <w:lang w:val="en-US"/>
        </w:rPr>
        <w:t>could be used to boost French bean production.</w:t>
      </w:r>
      <w:r w:rsidR="00AF6C54">
        <w:rPr>
          <w:rFonts w:ascii="Times New Roman" w:hAnsi="Times New Roman" w:cs="Times New Roman"/>
          <w:sz w:val="24"/>
          <w:szCs w:val="24"/>
          <w:lang w:val="en-US"/>
        </w:rPr>
        <w:t xml:space="preserve"> </w:t>
      </w:r>
      <w:r w:rsidR="00AF6C54" w:rsidRPr="00AF6C54">
        <w:rPr>
          <w:rFonts w:ascii="Times New Roman" w:hAnsi="Times New Roman" w:cs="Times New Roman"/>
          <w:sz w:val="24"/>
          <w:szCs w:val="24"/>
          <w:lang w:val="en-US"/>
        </w:rPr>
        <w:t xml:space="preserve">However, </w:t>
      </w:r>
      <w:r w:rsidR="00AF6C54">
        <w:rPr>
          <w:rFonts w:ascii="Times New Roman" w:hAnsi="Times New Roman" w:cs="Times New Roman"/>
          <w:sz w:val="24"/>
          <w:szCs w:val="24"/>
          <w:lang w:val="en-US"/>
        </w:rPr>
        <w:t>before</w:t>
      </w:r>
      <w:r w:rsidR="00AF6C54" w:rsidRPr="00AF6C54">
        <w:rPr>
          <w:rFonts w:ascii="Times New Roman" w:hAnsi="Times New Roman" w:cs="Times New Roman"/>
          <w:sz w:val="24"/>
          <w:szCs w:val="24"/>
          <w:lang w:val="en-US"/>
        </w:rPr>
        <w:t xml:space="preserve"> giving any </w:t>
      </w:r>
      <w:r w:rsidR="00AF6C54" w:rsidRPr="00AF6C54">
        <w:rPr>
          <w:rFonts w:ascii="Times New Roman" w:hAnsi="Times New Roman" w:cs="Times New Roman"/>
          <w:sz w:val="24"/>
          <w:szCs w:val="24"/>
          <w:lang w:val="en-US"/>
        </w:rPr>
        <w:lastRenderedPageBreak/>
        <w:t>recommendation, additional</w:t>
      </w:r>
      <w:r w:rsidR="00AF6C54">
        <w:rPr>
          <w:rFonts w:ascii="Times New Roman" w:hAnsi="Times New Roman" w:cs="Times New Roman"/>
          <w:sz w:val="24"/>
          <w:szCs w:val="24"/>
          <w:lang w:val="en-US"/>
        </w:rPr>
        <w:t xml:space="preserve"> </w:t>
      </w:r>
      <w:r w:rsidR="00AF6C54" w:rsidRPr="00AF6C54">
        <w:rPr>
          <w:rFonts w:ascii="Times New Roman" w:hAnsi="Times New Roman" w:cs="Times New Roman"/>
          <w:sz w:val="24"/>
          <w:szCs w:val="24"/>
          <w:lang w:val="en-US"/>
        </w:rPr>
        <w:t>verification through multi-locational trails and farmer’s field</w:t>
      </w:r>
      <w:r w:rsidR="00AF6C54">
        <w:rPr>
          <w:rFonts w:ascii="Times New Roman" w:hAnsi="Times New Roman" w:cs="Times New Roman"/>
          <w:sz w:val="24"/>
          <w:szCs w:val="24"/>
          <w:lang w:val="en-US"/>
        </w:rPr>
        <w:t xml:space="preserve"> </w:t>
      </w:r>
      <w:r w:rsidR="00AF6C54" w:rsidRPr="00AF6C54">
        <w:rPr>
          <w:rFonts w:ascii="Times New Roman" w:hAnsi="Times New Roman" w:cs="Times New Roman"/>
          <w:sz w:val="24"/>
          <w:szCs w:val="24"/>
          <w:lang w:val="en-US"/>
        </w:rPr>
        <w:t>experiments would be crucial.</w:t>
      </w:r>
    </w:p>
    <w:p w14:paraId="15453A01" w14:textId="77777777" w:rsidR="006412E8" w:rsidRPr="006412E8" w:rsidRDefault="006412E8" w:rsidP="006412E8">
      <w:pPr>
        <w:spacing w:line="360" w:lineRule="auto"/>
        <w:jc w:val="both"/>
        <w:rPr>
          <w:rFonts w:ascii="Times New Roman" w:hAnsi="Times New Roman" w:cs="Times New Roman"/>
          <w:sz w:val="24"/>
          <w:szCs w:val="24"/>
        </w:rPr>
      </w:pPr>
      <w:r w:rsidRPr="006412E8">
        <w:rPr>
          <w:rFonts w:ascii="Times New Roman" w:hAnsi="Times New Roman" w:cs="Times New Roman"/>
          <w:b/>
          <w:bCs/>
          <w:sz w:val="24"/>
          <w:szCs w:val="24"/>
        </w:rPr>
        <w:t xml:space="preserve">Acknowledgments </w:t>
      </w:r>
    </w:p>
    <w:p w14:paraId="7EE8EB7D" w14:textId="77777777" w:rsidR="00FB24D3" w:rsidRPr="00FB24D3" w:rsidRDefault="00FB24D3" w:rsidP="00FB24D3">
      <w:pPr>
        <w:spacing w:line="360" w:lineRule="auto"/>
        <w:jc w:val="both"/>
        <w:rPr>
          <w:rFonts w:ascii="Times New Roman" w:hAnsi="Times New Roman" w:cs="Times New Roman"/>
          <w:sz w:val="24"/>
          <w:szCs w:val="24"/>
        </w:rPr>
      </w:pPr>
      <w:r w:rsidRPr="00FB24D3">
        <w:rPr>
          <w:rFonts w:ascii="Times New Roman" w:hAnsi="Times New Roman" w:cs="Times New Roman"/>
          <w:sz w:val="24"/>
          <w:szCs w:val="24"/>
        </w:rPr>
        <w:t>We appreciate Krishi Vigyan Kendra-1 at Kotawa, Azamgarh, Uttar Pradesh, for supplying field experiment plots equipped with all the tools required to carry out our research.</w:t>
      </w:r>
    </w:p>
    <w:p w14:paraId="59836D49" w14:textId="0812085C" w:rsidR="00621D3C" w:rsidRPr="00F26796" w:rsidRDefault="00621D3C" w:rsidP="006412E8">
      <w:pPr>
        <w:spacing w:line="360" w:lineRule="auto"/>
        <w:jc w:val="both"/>
        <w:rPr>
          <w:rFonts w:ascii="Times New Roman" w:hAnsi="Times New Roman" w:cs="Times New Roman"/>
          <w:b/>
          <w:bCs/>
          <w:sz w:val="24"/>
          <w:szCs w:val="24"/>
        </w:rPr>
      </w:pPr>
      <w:r w:rsidRPr="00F26796">
        <w:rPr>
          <w:rFonts w:ascii="Times New Roman" w:hAnsi="Times New Roman" w:cs="Times New Roman"/>
          <w:b/>
          <w:bCs/>
          <w:sz w:val="24"/>
          <w:szCs w:val="24"/>
        </w:rPr>
        <w:t>References</w:t>
      </w:r>
    </w:p>
    <w:p w14:paraId="614A7C04" w14:textId="77777777" w:rsidR="0006715A" w:rsidRPr="0006715A" w:rsidRDefault="0006715A" w:rsidP="0006715A">
      <w:pPr>
        <w:spacing w:line="360" w:lineRule="auto"/>
        <w:jc w:val="both"/>
        <w:rPr>
          <w:rFonts w:ascii="Times New Roman" w:hAnsi="Times New Roman"/>
          <w:bCs/>
          <w:sz w:val="24"/>
          <w:szCs w:val="24"/>
          <w:lang w:eastAsia="en-IN" w:bidi="hi-IN"/>
        </w:rPr>
      </w:pPr>
      <w:r w:rsidRPr="0006715A">
        <w:rPr>
          <w:rFonts w:ascii="Times New Roman" w:hAnsi="Times New Roman"/>
          <w:bCs/>
          <w:sz w:val="24"/>
          <w:szCs w:val="24"/>
          <w:lang w:eastAsia="en-IN" w:bidi="hi-IN"/>
        </w:rPr>
        <w:t xml:space="preserve">Ceccarelli, S. (1994). Specific adaptation and breeding for marginal conditions. </w:t>
      </w:r>
      <w:proofErr w:type="spellStart"/>
      <w:r w:rsidRPr="0006715A">
        <w:rPr>
          <w:rFonts w:ascii="Times New Roman" w:hAnsi="Times New Roman"/>
          <w:bCs/>
          <w:sz w:val="24"/>
          <w:szCs w:val="24"/>
          <w:lang w:eastAsia="en-IN" w:bidi="hi-IN"/>
        </w:rPr>
        <w:t>Euphytica</w:t>
      </w:r>
      <w:proofErr w:type="spellEnd"/>
      <w:r w:rsidRPr="0006715A">
        <w:rPr>
          <w:rFonts w:ascii="Times New Roman" w:hAnsi="Times New Roman"/>
          <w:bCs/>
          <w:sz w:val="24"/>
          <w:szCs w:val="24"/>
          <w:lang w:eastAsia="en-IN" w:bidi="hi-IN"/>
        </w:rPr>
        <w:t>, 77(3), 205-219. https://doi.org/10.1007/BF02262633</w:t>
      </w:r>
    </w:p>
    <w:p w14:paraId="0184A177" w14:textId="229CAC96" w:rsidR="0006715A" w:rsidRPr="0006715A" w:rsidRDefault="0006715A" w:rsidP="0006715A">
      <w:pPr>
        <w:spacing w:line="360" w:lineRule="auto"/>
        <w:jc w:val="both"/>
        <w:rPr>
          <w:rFonts w:ascii="Times New Roman" w:hAnsi="Times New Roman"/>
          <w:bCs/>
          <w:sz w:val="24"/>
          <w:szCs w:val="24"/>
          <w:lang w:eastAsia="en-IN" w:bidi="hi-IN"/>
        </w:rPr>
      </w:pPr>
      <w:r w:rsidRPr="0006715A">
        <w:rPr>
          <w:rFonts w:ascii="Times New Roman" w:hAnsi="Times New Roman"/>
          <w:bCs/>
          <w:sz w:val="24"/>
          <w:szCs w:val="24"/>
          <w:lang w:eastAsia="en-IN" w:bidi="hi-IN"/>
        </w:rPr>
        <w:t xml:space="preserve">Chaudhury, K., </w:t>
      </w:r>
      <w:proofErr w:type="spellStart"/>
      <w:r w:rsidRPr="0006715A">
        <w:rPr>
          <w:rFonts w:ascii="Times New Roman" w:hAnsi="Times New Roman"/>
          <w:bCs/>
          <w:sz w:val="24"/>
          <w:szCs w:val="24"/>
          <w:lang w:eastAsia="en-IN" w:bidi="hi-IN"/>
        </w:rPr>
        <w:t>Sannigrahi</w:t>
      </w:r>
      <w:proofErr w:type="spellEnd"/>
      <w:r w:rsidRPr="0006715A">
        <w:rPr>
          <w:rFonts w:ascii="Times New Roman" w:hAnsi="Times New Roman"/>
          <w:bCs/>
          <w:sz w:val="24"/>
          <w:szCs w:val="24"/>
          <w:lang w:eastAsia="en-IN" w:bidi="hi-IN"/>
        </w:rPr>
        <w:t xml:space="preserve">, A. K., </w:t>
      </w:r>
      <w:r w:rsidR="007A4015">
        <w:rPr>
          <w:rFonts w:ascii="Times New Roman" w:hAnsi="Times New Roman"/>
          <w:bCs/>
          <w:sz w:val="24"/>
          <w:szCs w:val="24"/>
          <w:lang w:eastAsia="en-IN" w:bidi="hi-IN"/>
        </w:rPr>
        <w:t>and</w:t>
      </w:r>
      <w:r w:rsidRPr="0006715A">
        <w:rPr>
          <w:rFonts w:ascii="Times New Roman" w:hAnsi="Times New Roman"/>
          <w:bCs/>
          <w:sz w:val="24"/>
          <w:szCs w:val="24"/>
          <w:lang w:eastAsia="en-IN" w:bidi="hi-IN"/>
        </w:rPr>
        <w:t xml:space="preserve"> Singh, B. (2004). Varietal evaluation of French bean for Assam plains. </w:t>
      </w:r>
      <w:r w:rsidRPr="00D477D2">
        <w:rPr>
          <w:rFonts w:ascii="Times New Roman" w:hAnsi="Times New Roman"/>
          <w:bCs/>
          <w:i/>
          <w:iCs/>
          <w:sz w:val="24"/>
          <w:szCs w:val="24"/>
          <w:lang w:eastAsia="en-IN" w:bidi="hi-IN"/>
        </w:rPr>
        <w:t>Environment and Ecology</w:t>
      </w:r>
      <w:r w:rsidRPr="0006715A">
        <w:rPr>
          <w:rFonts w:ascii="Times New Roman" w:hAnsi="Times New Roman"/>
          <w:bCs/>
          <w:sz w:val="24"/>
          <w:szCs w:val="24"/>
          <w:lang w:eastAsia="en-IN" w:bidi="hi-IN"/>
        </w:rPr>
        <w:t>, 17(1), 236-237.</w:t>
      </w:r>
    </w:p>
    <w:p w14:paraId="5832F6F2" w14:textId="77777777" w:rsidR="0006715A" w:rsidRPr="0006715A" w:rsidRDefault="0006715A" w:rsidP="0006715A">
      <w:pPr>
        <w:spacing w:line="360" w:lineRule="auto"/>
        <w:jc w:val="both"/>
        <w:rPr>
          <w:rFonts w:ascii="Times New Roman" w:hAnsi="Times New Roman"/>
          <w:bCs/>
          <w:sz w:val="24"/>
          <w:szCs w:val="24"/>
          <w:lang w:eastAsia="en-IN" w:bidi="hi-IN"/>
        </w:rPr>
      </w:pPr>
      <w:r w:rsidRPr="0006715A">
        <w:rPr>
          <w:rFonts w:ascii="Times New Roman" w:hAnsi="Times New Roman"/>
          <w:bCs/>
          <w:sz w:val="24"/>
          <w:szCs w:val="24"/>
          <w:lang w:eastAsia="en-IN" w:bidi="hi-IN"/>
        </w:rPr>
        <w:t>Choudhary, B. R. (2015). French bean. In: Vegetables. Kalyani Publishers, New Delhi, p. 162.</w:t>
      </w:r>
    </w:p>
    <w:p w14:paraId="36387BE8" w14:textId="6D0C80C8" w:rsidR="0006715A" w:rsidRDefault="0006715A" w:rsidP="0006715A">
      <w:pPr>
        <w:spacing w:line="360" w:lineRule="auto"/>
        <w:jc w:val="both"/>
        <w:rPr>
          <w:rFonts w:ascii="Times New Roman" w:hAnsi="Times New Roman"/>
          <w:bCs/>
          <w:sz w:val="24"/>
          <w:szCs w:val="24"/>
          <w:lang w:eastAsia="en-IN" w:bidi="hi-IN"/>
        </w:rPr>
      </w:pPr>
      <w:r w:rsidRPr="0006715A">
        <w:rPr>
          <w:rFonts w:ascii="Times New Roman" w:hAnsi="Times New Roman"/>
          <w:bCs/>
          <w:sz w:val="24"/>
          <w:szCs w:val="24"/>
          <w:lang w:eastAsia="en-IN" w:bidi="hi-IN"/>
        </w:rPr>
        <w:t xml:space="preserve">Das, K., Datta, S., </w:t>
      </w:r>
      <w:r w:rsidR="005A11BD">
        <w:rPr>
          <w:rFonts w:ascii="Times New Roman" w:hAnsi="Times New Roman"/>
          <w:bCs/>
          <w:sz w:val="24"/>
          <w:szCs w:val="24"/>
          <w:lang w:eastAsia="en-IN" w:bidi="hi-IN"/>
        </w:rPr>
        <w:t>and</w:t>
      </w:r>
      <w:r w:rsidRPr="0006715A">
        <w:rPr>
          <w:rFonts w:ascii="Times New Roman" w:hAnsi="Times New Roman"/>
          <w:bCs/>
          <w:sz w:val="24"/>
          <w:szCs w:val="24"/>
          <w:lang w:eastAsia="en-IN" w:bidi="hi-IN"/>
        </w:rPr>
        <w:t xml:space="preserve"> </w:t>
      </w:r>
      <w:proofErr w:type="spellStart"/>
      <w:r w:rsidRPr="0006715A">
        <w:rPr>
          <w:rFonts w:ascii="Times New Roman" w:hAnsi="Times New Roman"/>
          <w:bCs/>
          <w:sz w:val="24"/>
          <w:szCs w:val="24"/>
          <w:lang w:eastAsia="en-IN" w:bidi="hi-IN"/>
        </w:rPr>
        <w:t>Sikhdar</w:t>
      </w:r>
      <w:proofErr w:type="spellEnd"/>
      <w:r w:rsidRPr="0006715A">
        <w:rPr>
          <w:rFonts w:ascii="Times New Roman" w:hAnsi="Times New Roman"/>
          <w:bCs/>
          <w:sz w:val="24"/>
          <w:szCs w:val="24"/>
          <w:lang w:eastAsia="en-IN" w:bidi="hi-IN"/>
        </w:rPr>
        <w:t>, S. (2018). Performance of bush-type French bean varieties (</w:t>
      </w:r>
      <w:r w:rsidRPr="003512A6">
        <w:rPr>
          <w:rFonts w:ascii="Times New Roman" w:hAnsi="Times New Roman"/>
          <w:bCs/>
          <w:i/>
          <w:iCs/>
          <w:sz w:val="24"/>
          <w:szCs w:val="24"/>
          <w:lang w:eastAsia="en-IN" w:bidi="hi-IN"/>
        </w:rPr>
        <w:t>Phaseolus vulgaris</w:t>
      </w:r>
      <w:r w:rsidRPr="0006715A">
        <w:rPr>
          <w:rFonts w:ascii="Times New Roman" w:hAnsi="Times New Roman"/>
          <w:bCs/>
          <w:sz w:val="24"/>
          <w:szCs w:val="24"/>
          <w:lang w:eastAsia="en-IN" w:bidi="hi-IN"/>
        </w:rPr>
        <w:t xml:space="preserve"> L.) with or without rhizobium inoculation. </w:t>
      </w:r>
      <w:r w:rsidRPr="00D477D2">
        <w:rPr>
          <w:rFonts w:ascii="Times New Roman" w:hAnsi="Times New Roman"/>
          <w:bCs/>
          <w:i/>
          <w:iCs/>
          <w:sz w:val="24"/>
          <w:szCs w:val="24"/>
          <w:lang w:eastAsia="en-IN" w:bidi="hi-IN"/>
        </w:rPr>
        <w:t>Indian Journal of Agricultural Research</w:t>
      </w:r>
      <w:r w:rsidRPr="0006715A">
        <w:rPr>
          <w:rFonts w:ascii="Times New Roman" w:hAnsi="Times New Roman"/>
          <w:bCs/>
          <w:sz w:val="24"/>
          <w:szCs w:val="24"/>
          <w:lang w:eastAsia="en-IN" w:bidi="hi-IN"/>
        </w:rPr>
        <w:t>, 52(3), 284-289.</w:t>
      </w:r>
    </w:p>
    <w:p w14:paraId="2FF637FE" w14:textId="5CA07583" w:rsidR="0006715A" w:rsidRPr="0006715A" w:rsidRDefault="0006715A" w:rsidP="0006715A">
      <w:pPr>
        <w:spacing w:line="360" w:lineRule="auto"/>
        <w:jc w:val="both"/>
        <w:rPr>
          <w:rFonts w:ascii="Times New Roman" w:hAnsi="Times New Roman"/>
          <w:bCs/>
          <w:sz w:val="24"/>
          <w:szCs w:val="24"/>
          <w:lang w:eastAsia="en-IN" w:bidi="hi-IN"/>
        </w:rPr>
      </w:pPr>
      <w:r w:rsidRPr="0006715A">
        <w:rPr>
          <w:rFonts w:ascii="Times New Roman" w:hAnsi="Times New Roman"/>
          <w:bCs/>
          <w:sz w:val="24"/>
          <w:szCs w:val="24"/>
          <w:lang w:eastAsia="en-IN" w:bidi="hi-IN"/>
        </w:rPr>
        <w:t xml:space="preserve">Dhanjal, R., Om Prakash, </w:t>
      </w:r>
      <w:r w:rsidR="007A4015">
        <w:rPr>
          <w:rFonts w:ascii="Times New Roman" w:hAnsi="Times New Roman"/>
          <w:bCs/>
          <w:sz w:val="24"/>
          <w:szCs w:val="24"/>
          <w:lang w:eastAsia="en-IN" w:bidi="hi-IN"/>
        </w:rPr>
        <w:t>and</w:t>
      </w:r>
      <w:r w:rsidRPr="0006715A">
        <w:rPr>
          <w:rFonts w:ascii="Times New Roman" w:hAnsi="Times New Roman"/>
          <w:bCs/>
          <w:sz w:val="24"/>
          <w:szCs w:val="24"/>
          <w:lang w:eastAsia="en-IN" w:bidi="hi-IN"/>
        </w:rPr>
        <w:t xml:space="preserve"> Ahlawat, L. P. S. (2001). Response of French bean (</w:t>
      </w:r>
      <w:r w:rsidRPr="00481C8D">
        <w:rPr>
          <w:rFonts w:ascii="Times New Roman" w:hAnsi="Times New Roman"/>
          <w:bCs/>
          <w:i/>
          <w:iCs/>
          <w:sz w:val="24"/>
          <w:szCs w:val="24"/>
          <w:lang w:eastAsia="en-IN" w:bidi="hi-IN"/>
        </w:rPr>
        <w:t>Phaseolus vulgaris</w:t>
      </w:r>
      <w:r w:rsidRPr="0006715A">
        <w:rPr>
          <w:rFonts w:ascii="Times New Roman" w:hAnsi="Times New Roman"/>
          <w:bCs/>
          <w:sz w:val="24"/>
          <w:szCs w:val="24"/>
          <w:lang w:eastAsia="en-IN" w:bidi="hi-IN"/>
        </w:rPr>
        <w:t xml:space="preserve">) varieties to plant density and nitrogen application. </w:t>
      </w:r>
      <w:r w:rsidRPr="00D477D2">
        <w:rPr>
          <w:rFonts w:ascii="Times New Roman" w:hAnsi="Times New Roman"/>
          <w:bCs/>
          <w:i/>
          <w:iCs/>
          <w:sz w:val="24"/>
          <w:szCs w:val="24"/>
          <w:lang w:eastAsia="en-IN" w:bidi="hi-IN"/>
        </w:rPr>
        <w:t>Indian Journal of Agronomy</w:t>
      </w:r>
      <w:r w:rsidRPr="0006715A">
        <w:rPr>
          <w:rFonts w:ascii="Times New Roman" w:hAnsi="Times New Roman"/>
          <w:bCs/>
          <w:sz w:val="24"/>
          <w:szCs w:val="24"/>
          <w:lang w:eastAsia="en-IN" w:bidi="hi-IN"/>
        </w:rPr>
        <w:t>, 46, 277-281.</w:t>
      </w:r>
    </w:p>
    <w:p w14:paraId="13CED468" w14:textId="30597CAA" w:rsidR="0006715A" w:rsidRPr="0006715A" w:rsidRDefault="0006715A" w:rsidP="0006715A">
      <w:pPr>
        <w:spacing w:line="360" w:lineRule="auto"/>
        <w:jc w:val="both"/>
        <w:rPr>
          <w:rFonts w:ascii="Times New Roman" w:hAnsi="Times New Roman"/>
          <w:bCs/>
          <w:sz w:val="24"/>
          <w:szCs w:val="24"/>
          <w:lang w:eastAsia="en-IN" w:bidi="hi-IN"/>
        </w:rPr>
      </w:pPr>
      <w:r w:rsidRPr="0006715A">
        <w:rPr>
          <w:rFonts w:ascii="Times New Roman" w:hAnsi="Times New Roman"/>
          <w:bCs/>
          <w:sz w:val="24"/>
          <w:szCs w:val="24"/>
          <w:lang w:eastAsia="en-IN" w:bidi="hi-IN"/>
        </w:rPr>
        <w:t xml:space="preserve">Edwards, C. A., </w:t>
      </w:r>
      <w:r w:rsidR="007A4015">
        <w:rPr>
          <w:rFonts w:ascii="Times New Roman" w:hAnsi="Times New Roman"/>
          <w:bCs/>
          <w:sz w:val="24"/>
          <w:szCs w:val="24"/>
          <w:lang w:eastAsia="en-IN" w:bidi="hi-IN"/>
        </w:rPr>
        <w:t>and</w:t>
      </w:r>
      <w:r w:rsidRPr="0006715A">
        <w:rPr>
          <w:rFonts w:ascii="Times New Roman" w:hAnsi="Times New Roman"/>
          <w:bCs/>
          <w:sz w:val="24"/>
          <w:szCs w:val="24"/>
          <w:lang w:eastAsia="en-IN" w:bidi="hi-IN"/>
        </w:rPr>
        <w:t xml:space="preserve"> Bohlen, P. J. (1996). Biology and ecology of earthworms (Vol. 3). Springer Science </w:t>
      </w:r>
      <w:r w:rsidR="007A4015">
        <w:rPr>
          <w:rFonts w:ascii="Times New Roman" w:hAnsi="Times New Roman"/>
          <w:bCs/>
          <w:sz w:val="24"/>
          <w:szCs w:val="24"/>
          <w:lang w:eastAsia="en-IN" w:bidi="hi-IN"/>
        </w:rPr>
        <w:t>and</w:t>
      </w:r>
      <w:r w:rsidRPr="0006715A">
        <w:rPr>
          <w:rFonts w:ascii="Times New Roman" w:hAnsi="Times New Roman"/>
          <w:bCs/>
          <w:sz w:val="24"/>
          <w:szCs w:val="24"/>
          <w:lang w:eastAsia="en-IN" w:bidi="hi-IN"/>
        </w:rPr>
        <w:t xml:space="preserve"> Business Media.</w:t>
      </w:r>
    </w:p>
    <w:p w14:paraId="00B7580D" w14:textId="77777777" w:rsidR="0006715A" w:rsidRPr="0006715A" w:rsidRDefault="0006715A" w:rsidP="0006715A">
      <w:pPr>
        <w:spacing w:line="360" w:lineRule="auto"/>
        <w:jc w:val="both"/>
        <w:rPr>
          <w:rFonts w:ascii="Times New Roman" w:hAnsi="Times New Roman"/>
          <w:bCs/>
          <w:sz w:val="24"/>
          <w:szCs w:val="24"/>
          <w:lang w:eastAsia="en-IN" w:bidi="hi-IN"/>
        </w:rPr>
      </w:pPr>
      <w:r w:rsidRPr="0006715A">
        <w:rPr>
          <w:rFonts w:ascii="Times New Roman" w:hAnsi="Times New Roman"/>
          <w:bCs/>
          <w:sz w:val="24"/>
          <w:szCs w:val="24"/>
          <w:lang w:eastAsia="en-IN" w:bidi="hi-IN"/>
        </w:rPr>
        <w:t xml:space="preserve">Evans, A. M. (1974). Research on the evolution and genetic improvement of grain legumes. University of Cambridge, </w:t>
      </w:r>
      <w:r w:rsidRPr="00D477D2">
        <w:rPr>
          <w:rFonts w:ascii="Times New Roman" w:hAnsi="Times New Roman"/>
          <w:bCs/>
          <w:i/>
          <w:iCs/>
          <w:sz w:val="24"/>
          <w:szCs w:val="24"/>
          <w:lang w:eastAsia="en-IN" w:bidi="hi-IN"/>
        </w:rPr>
        <w:t>Department of Applied Physiology, Memoirs</w:t>
      </w:r>
      <w:r w:rsidRPr="0006715A">
        <w:rPr>
          <w:rFonts w:ascii="Times New Roman" w:hAnsi="Times New Roman"/>
          <w:bCs/>
          <w:sz w:val="24"/>
          <w:szCs w:val="24"/>
          <w:lang w:eastAsia="en-IN" w:bidi="hi-IN"/>
        </w:rPr>
        <w:t>, 46(5-11).</w:t>
      </w:r>
    </w:p>
    <w:p w14:paraId="14B99C07" w14:textId="2F64ADF8" w:rsidR="0006715A" w:rsidRPr="0006715A" w:rsidRDefault="0006715A" w:rsidP="0006715A">
      <w:pPr>
        <w:spacing w:line="360" w:lineRule="auto"/>
        <w:jc w:val="both"/>
        <w:rPr>
          <w:rFonts w:ascii="Times New Roman" w:hAnsi="Times New Roman"/>
          <w:bCs/>
          <w:sz w:val="24"/>
          <w:szCs w:val="24"/>
          <w:lang w:eastAsia="en-IN" w:bidi="hi-IN"/>
        </w:rPr>
      </w:pPr>
      <w:r w:rsidRPr="0006715A">
        <w:rPr>
          <w:rFonts w:ascii="Times New Roman" w:hAnsi="Times New Roman"/>
          <w:bCs/>
          <w:sz w:val="24"/>
          <w:szCs w:val="24"/>
          <w:lang w:eastAsia="en-IN" w:bidi="hi-IN"/>
        </w:rPr>
        <w:t xml:space="preserve">Farhad, W., Saleem, M. F., </w:t>
      </w:r>
      <w:proofErr w:type="spellStart"/>
      <w:r w:rsidRPr="0006715A">
        <w:rPr>
          <w:rFonts w:ascii="Times New Roman" w:hAnsi="Times New Roman"/>
          <w:bCs/>
          <w:sz w:val="24"/>
          <w:szCs w:val="24"/>
          <w:lang w:eastAsia="en-IN" w:bidi="hi-IN"/>
        </w:rPr>
        <w:t>Chemma</w:t>
      </w:r>
      <w:proofErr w:type="spellEnd"/>
      <w:r w:rsidRPr="0006715A">
        <w:rPr>
          <w:rFonts w:ascii="Times New Roman" w:hAnsi="Times New Roman"/>
          <w:bCs/>
          <w:sz w:val="24"/>
          <w:szCs w:val="24"/>
          <w:lang w:eastAsia="en-IN" w:bidi="hi-IN"/>
        </w:rPr>
        <w:t xml:space="preserve">, M. A., </w:t>
      </w:r>
      <w:r w:rsidR="007A4015">
        <w:rPr>
          <w:rFonts w:ascii="Times New Roman" w:hAnsi="Times New Roman"/>
          <w:bCs/>
          <w:sz w:val="24"/>
          <w:szCs w:val="24"/>
          <w:lang w:eastAsia="en-IN" w:bidi="hi-IN"/>
        </w:rPr>
        <w:t>and</w:t>
      </w:r>
      <w:r w:rsidRPr="0006715A">
        <w:rPr>
          <w:rFonts w:ascii="Times New Roman" w:hAnsi="Times New Roman"/>
          <w:bCs/>
          <w:sz w:val="24"/>
          <w:szCs w:val="24"/>
          <w:lang w:eastAsia="en-IN" w:bidi="hi-IN"/>
        </w:rPr>
        <w:t xml:space="preserve"> Hammad, H. M. (2009). Effect of poultry manure levels on the productivity of spring maize (</w:t>
      </w:r>
      <w:proofErr w:type="spellStart"/>
      <w:r w:rsidRPr="0006715A">
        <w:rPr>
          <w:rFonts w:ascii="Times New Roman" w:hAnsi="Times New Roman"/>
          <w:bCs/>
          <w:sz w:val="24"/>
          <w:szCs w:val="24"/>
          <w:lang w:eastAsia="en-IN" w:bidi="hi-IN"/>
        </w:rPr>
        <w:t>Zea</w:t>
      </w:r>
      <w:proofErr w:type="spellEnd"/>
      <w:r w:rsidRPr="0006715A">
        <w:rPr>
          <w:rFonts w:ascii="Times New Roman" w:hAnsi="Times New Roman"/>
          <w:bCs/>
          <w:sz w:val="24"/>
          <w:szCs w:val="24"/>
          <w:lang w:eastAsia="en-IN" w:bidi="hi-IN"/>
        </w:rPr>
        <w:t xml:space="preserve"> mays L.). The </w:t>
      </w:r>
      <w:r w:rsidRPr="00D477D2">
        <w:rPr>
          <w:rFonts w:ascii="Times New Roman" w:hAnsi="Times New Roman"/>
          <w:bCs/>
          <w:i/>
          <w:iCs/>
          <w:sz w:val="24"/>
          <w:szCs w:val="24"/>
          <w:lang w:eastAsia="en-IN" w:bidi="hi-IN"/>
        </w:rPr>
        <w:t xml:space="preserve">Journal of Animal and Plant Sciences, </w:t>
      </w:r>
      <w:r w:rsidRPr="0006715A">
        <w:rPr>
          <w:rFonts w:ascii="Times New Roman" w:hAnsi="Times New Roman"/>
          <w:bCs/>
          <w:sz w:val="24"/>
          <w:szCs w:val="24"/>
          <w:lang w:eastAsia="en-IN" w:bidi="hi-IN"/>
        </w:rPr>
        <w:t>19(3), 122-125.</w:t>
      </w:r>
    </w:p>
    <w:p w14:paraId="2FA37FF4" w14:textId="278C83A7" w:rsidR="0006715A" w:rsidRDefault="0006715A" w:rsidP="0006715A">
      <w:pPr>
        <w:spacing w:line="360" w:lineRule="auto"/>
        <w:jc w:val="both"/>
        <w:rPr>
          <w:rFonts w:ascii="Times New Roman" w:hAnsi="Times New Roman"/>
          <w:bCs/>
          <w:sz w:val="24"/>
          <w:szCs w:val="24"/>
          <w:lang w:eastAsia="en-IN" w:bidi="hi-IN"/>
        </w:rPr>
      </w:pPr>
      <w:r w:rsidRPr="0006715A">
        <w:rPr>
          <w:rFonts w:ascii="Times New Roman" w:hAnsi="Times New Roman"/>
          <w:bCs/>
          <w:sz w:val="24"/>
          <w:szCs w:val="24"/>
          <w:lang w:eastAsia="en-IN" w:bidi="hi-IN"/>
        </w:rPr>
        <w:t>Ghosh, P. K.</w:t>
      </w:r>
      <w:r w:rsidR="00953725">
        <w:rPr>
          <w:rFonts w:ascii="Times New Roman" w:hAnsi="Times New Roman"/>
          <w:bCs/>
          <w:sz w:val="24"/>
          <w:szCs w:val="24"/>
          <w:lang w:eastAsia="en-IN" w:bidi="hi-IN"/>
        </w:rPr>
        <w:t xml:space="preserve"> </w:t>
      </w:r>
      <w:r w:rsidRPr="0006715A">
        <w:rPr>
          <w:rFonts w:ascii="Times New Roman" w:hAnsi="Times New Roman"/>
          <w:bCs/>
          <w:sz w:val="24"/>
          <w:szCs w:val="24"/>
          <w:lang w:eastAsia="en-IN" w:bidi="hi-IN"/>
        </w:rPr>
        <w:t xml:space="preserve">(2004). Comparative effectiveness of cattle manure, poultry manure, </w:t>
      </w:r>
      <w:proofErr w:type="spellStart"/>
      <w:r w:rsidRPr="0006715A">
        <w:rPr>
          <w:rFonts w:ascii="Times New Roman" w:hAnsi="Times New Roman"/>
          <w:bCs/>
          <w:sz w:val="24"/>
          <w:szCs w:val="24"/>
          <w:lang w:eastAsia="en-IN" w:bidi="hi-IN"/>
        </w:rPr>
        <w:t>phosphocompost</w:t>
      </w:r>
      <w:proofErr w:type="spellEnd"/>
      <w:r w:rsidRPr="0006715A">
        <w:rPr>
          <w:rFonts w:ascii="Times New Roman" w:hAnsi="Times New Roman"/>
          <w:bCs/>
          <w:sz w:val="24"/>
          <w:szCs w:val="24"/>
          <w:lang w:eastAsia="en-IN" w:bidi="hi-IN"/>
        </w:rPr>
        <w:t xml:space="preserve">, and fertilizer-NPK on three cropping systems in </w:t>
      </w:r>
      <w:proofErr w:type="spellStart"/>
      <w:r w:rsidRPr="0006715A">
        <w:rPr>
          <w:rFonts w:ascii="Times New Roman" w:hAnsi="Times New Roman"/>
          <w:bCs/>
          <w:sz w:val="24"/>
          <w:szCs w:val="24"/>
          <w:lang w:eastAsia="en-IN" w:bidi="hi-IN"/>
        </w:rPr>
        <w:t>vertisols</w:t>
      </w:r>
      <w:proofErr w:type="spellEnd"/>
      <w:r w:rsidRPr="0006715A">
        <w:rPr>
          <w:rFonts w:ascii="Times New Roman" w:hAnsi="Times New Roman"/>
          <w:bCs/>
          <w:sz w:val="24"/>
          <w:szCs w:val="24"/>
          <w:lang w:eastAsia="en-IN" w:bidi="hi-IN"/>
        </w:rPr>
        <w:t xml:space="preserve"> of semi-arid tropics. </w:t>
      </w:r>
      <w:r w:rsidRPr="00481C8D">
        <w:rPr>
          <w:rFonts w:ascii="Times New Roman" w:hAnsi="Times New Roman"/>
          <w:bCs/>
          <w:i/>
          <w:iCs/>
          <w:sz w:val="24"/>
          <w:szCs w:val="24"/>
          <w:lang w:eastAsia="en-IN" w:bidi="hi-IN"/>
        </w:rPr>
        <w:t>Bioresource Technology</w:t>
      </w:r>
      <w:r w:rsidRPr="0006715A">
        <w:rPr>
          <w:rFonts w:ascii="Times New Roman" w:hAnsi="Times New Roman"/>
          <w:bCs/>
          <w:sz w:val="24"/>
          <w:szCs w:val="24"/>
          <w:lang w:eastAsia="en-IN" w:bidi="hi-IN"/>
        </w:rPr>
        <w:t>, 95(1), 77-83.</w:t>
      </w:r>
    </w:p>
    <w:p w14:paraId="1165D291" w14:textId="1819586E" w:rsidR="008B4BB1" w:rsidRPr="008B4BB1" w:rsidRDefault="008B4BB1" w:rsidP="008B4BB1">
      <w:pPr>
        <w:spacing w:before="240" w:line="360" w:lineRule="auto"/>
        <w:jc w:val="both"/>
        <w:rPr>
          <w:rFonts w:ascii="Times New Roman" w:hAnsi="Times New Roman" w:cs="Times New Roman"/>
          <w:sz w:val="24"/>
          <w:szCs w:val="24"/>
        </w:rPr>
      </w:pPr>
      <w:r w:rsidRPr="00E072CF">
        <w:rPr>
          <w:rFonts w:ascii="Times New Roman" w:hAnsi="Times New Roman" w:cs="Times New Roman"/>
          <w:sz w:val="24"/>
          <w:szCs w:val="24"/>
        </w:rPr>
        <w:lastRenderedPageBreak/>
        <w:t>Gopalakrishnan, T.R. (2007). Vegetable Crops. New India Publishing</w:t>
      </w:r>
      <w:r w:rsidRPr="00A55BF8">
        <w:rPr>
          <w:rFonts w:ascii="Times New Roman" w:hAnsi="Times New Roman" w:cs="Times New Roman"/>
          <w:sz w:val="24"/>
          <w:szCs w:val="24"/>
        </w:rPr>
        <w:t xml:space="preserve"> Agency, New Delhi (India)</w:t>
      </w:r>
    </w:p>
    <w:p w14:paraId="2E707697" w14:textId="0187BD0F" w:rsidR="0006715A" w:rsidRDefault="0006715A" w:rsidP="0006715A">
      <w:pPr>
        <w:spacing w:line="360" w:lineRule="auto"/>
        <w:jc w:val="both"/>
        <w:rPr>
          <w:rFonts w:ascii="Times New Roman" w:hAnsi="Times New Roman"/>
          <w:bCs/>
          <w:sz w:val="24"/>
          <w:szCs w:val="24"/>
          <w:lang w:eastAsia="en-IN" w:bidi="hi-IN"/>
        </w:rPr>
      </w:pPr>
      <w:r w:rsidRPr="0006715A">
        <w:rPr>
          <w:rFonts w:ascii="Times New Roman" w:hAnsi="Times New Roman"/>
          <w:bCs/>
          <w:sz w:val="24"/>
          <w:szCs w:val="24"/>
          <w:lang w:eastAsia="en-IN" w:bidi="hi-IN"/>
        </w:rPr>
        <w:t xml:space="preserve">Khan, A., Ahmed, S., </w:t>
      </w:r>
      <w:r w:rsidR="007A4015">
        <w:rPr>
          <w:rFonts w:ascii="Times New Roman" w:hAnsi="Times New Roman"/>
          <w:bCs/>
          <w:sz w:val="24"/>
          <w:szCs w:val="24"/>
          <w:lang w:eastAsia="en-IN" w:bidi="hi-IN"/>
        </w:rPr>
        <w:t>and</w:t>
      </w:r>
      <w:r w:rsidRPr="0006715A">
        <w:rPr>
          <w:rFonts w:ascii="Times New Roman" w:hAnsi="Times New Roman"/>
          <w:bCs/>
          <w:sz w:val="24"/>
          <w:szCs w:val="24"/>
          <w:lang w:eastAsia="en-IN" w:bidi="hi-IN"/>
        </w:rPr>
        <w:t xml:space="preserve"> Latif, N. (2021). Seed development in </w:t>
      </w:r>
      <w:r w:rsidRPr="00D477D2">
        <w:rPr>
          <w:rFonts w:ascii="Times New Roman" w:hAnsi="Times New Roman"/>
          <w:bCs/>
          <w:i/>
          <w:iCs/>
          <w:sz w:val="24"/>
          <w:szCs w:val="24"/>
          <w:lang w:eastAsia="en-IN" w:bidi="hi-IN"/>
        </w:rPr>
        <w:t>Phaseolus vulgaris</w:t>
      </w:r>
      <w:r w:rsidRPr="0006715A">
        <w:rPr>
          <w:rFonts w:ascii="Times New Roman" w:hAnsi="Times New Roman"/>
          <w:bCs/>
          <w:sz w:val="24"/>
          <w:szCs w:val="24"/>
          <w:lang w:eastAsia="en-IN" w:bidi="hi-IN"/>
        </w:rPr>
        <w:t xml:space="preserve"> under varying harvesting stages. </w:t>
      </w:r>
      <w:r w:rsidRPr="00D477D2">
        <w:rPr>
          <w:rFonts w:ascii="Times New Roman" w:hAnsi="Times New Roman"/>
          <w:bCs/>
          <w:i/>
          <w:iCs/>
          <w:sz w:val="24"/>
          <w:szCs w:val="24"/>
          <w:lang w:eastAsia="en-IN" w:bidi="hi-IN"/>
        </w:rPr>
        <w:t>International Journal of Agronomy and Plant Production</w:t>
      </w:r>
      <w:r w:rsidRPr="0006715A">
        <w:rPr>
          <w:rFonts w:ascii="Times New Roman" w:hAnsi="Times New Roman"/>
          <w:bCs/>
          <w:sz w:val="24"/>
          <w:szCs w:val="24"/>
          <w:lang w:eastAsia="en-IN" w:bidi="hi-IN"/>
        </w:rPr>
        <w:t>, 23(4), 122-128.</w:t>
      </w:r>
    </w:p>
    <w:p w14:paraId="34AD76EF" w14:textId="12B27B47" w:rsidR="00E11C0B" w:rsidRDefault="00E11C0B" w:rsidP="0006715A">
      <w:pPr>
        <w:spacing w:line="360" w:lineRule="auto"/>
        <w:jc w:val="both"/>
        <w:rPr>
          <w:rFonts w:ascii="Times New Roman" w:hAnsi="Times New Roman"/>
          <w:bCs/>
          <w:sz w:val="24"/>
          <w:szCs w:val="24"/>
          <w:lang w:eastAsia="en-IN" w:bidi="hi-IN"/>
        </w:rPr>
      </w:pPr>
      <w:r w:rsidRPr="00E11C0B">
        <w:rPr>
          <w:rFonts w:ascii="Times New Roman" w:hAnsi="Times New Roman"/>
          <w:bCs/>
          <w:sz w:val="24"/>
          <w:szCs w:val="24"/>
          <w:lang w:eastAsia="en-IN" w:bidi="hi-IN"/>
        </w:rPr>
        <w:t xml:space="preserve">Kalauni, S., Pant, S., Luitel, B. P., </w:t>
      </w:r>
      <w:r w:rsidR="007A4015">
        <w:rPr>
          <w:rFonts w:ascii="Times New Roman" w:hAnsi="Times New Roman"/>
          <w:bCs/>
          <w:sz w:val="24"/>
          <w:szCs w:val="24"/>
          <w:lang w:eastAsia="en-IN" w:bidi="hi-IN"/>
        </w:rPr>
        <w:t>and</w:t>
      </w:r>
      <w:r w:rsidRPr="00E11C0B">
        <w:rPr>
          <w:rFonts w:ascii="Times New Roman" w:hAnsi="Times New Roman"/>
          <w:bCs/>
          <w:sz w:val="24"/>
          <w:szCs w:val="24"/>
          <w:lang w:eastAsia="en-IN" w:bidi="hi-IN"/>
        </w:rPr>
        <w:t xml:space="preserve"> Bhandari, B. (2019). Evaluation of pole-type French bean (Phaseolus vulgaris L.) genotypes for </w:t>
      </w:r>
      <w:proofErr w:type="spellStart"/>
      <w:r w:rsidRPr="00E11C0B">
        <w:rPr>
          <w:rFonts w:ascii="Times New Roman" w:hAnsi="Times New Roman"/>
          <w:bCs/>
          <w:sz w:val="24"/>
          <w:szCs w:val="24"/>
          <w:lang w:eastAsia="en-IN" w:bidi="hi-IN"/>
        </w:rPr>
        <w:t>agro</w:t>
      </w:r>
      <w:proofErr w:type="spellEnd"/>
      <w:r w:rsidRPr="00E11C0B">
        <w:rPr>
          <w:rFonts w:ascii="Times New Roman" w:hAnsi="Times New Roman"/>
          <w:bCs/>
          <w:sz w:val="24"/>
          <w:szCs w:val="24"/>
          <w:lang w:eastAsia="en-IN" w:bidi="hi-IN"/>
        </w:rPr>
        <w:t>-morphological variability and yield in the mid-hills of Nepal. </w:t>
      </w:r>
      <w:r w:rsidRPr="00E11C0B">
        <w:rPr>
          <w:rFonts w:ascii="Times New Roman" w:hAnsi="Times New Roman"/>
          <w:bCs/>
          <w:i/>
          <w:iCs/>
          <w:sz w:val="24"/>
          <w:szCs w:val="24"/>
          <w:lang w:eastAsia="en-IN" w:bidi="hi-IN"/>
        </w:rPr>
        <w:t>International Journal of Horticulture</w:t>
      </w:r>
      <w:r w:rsidRPr="00E11C0B">
        <w:rPr>
          <w:rFonts w:ascii="Times New Roman" w:hAnsi="Times New Roman"/>
          <w:bCs/>
          <w:sz w:val="24"/>
          <w:szCs w:val="24"/>
          <w:lang w:eastAsia="en-IN" w:bidi="hi-IN"/>
        </w:rPr>
        <w:t>, </w:t>
      </w:r>
      <w:r w:rsidRPr="00E11C0B">
        <w:rPr>
          <w:rFonts w:ascii="Times New Roman" w:hAnsi="Times New Roman"/>
          <w:bCs/>
          <w:i/>
          <w:iCs/>
          <w:sz w:val="24"/>
          <w:szCs w:val="24"/>
          <w:lang w:eastAsia="en-IN" w:bidi="hi-IN"/>
        </w:rPr>
        <w:t>9</w:t>
      </w:r>
      <w:r w:rsidRPr="00E11C0B">
        <w:rPr>
          <w:rFonts w:ascii="Times New Roman" w:hAnsi="Times New Roman"/>
          <w:bCs/>
          <w:sz w:val="24"/>
          <w:szCs w:val="24"/>
          <w:lang w:eastAsia="en-IN" w:bidi="hi-IN"/>
        </w:rPr>
        <w:t>.</w:t>
      </w:r>
    </w:p>
    <w:p w14:paraId="2B8250DE" w14:textId="214DB82A" w:rsidR="0006715A" w:rsidRPr="0006715A" w:rsidRDefault="0006715A" w:rsidP="0006715A">
      <w:pPr>
        <w:spacing w:line="360" w:lineRule="auto"/>
        <w:jc w:val="both"/>
        <w:rPr>
          <w:rFonts w:ascii="Times New Roman" w:hAnsi="Times New Roman"/>
          <w:bCs/>
          <w:sz w:val="24"/>
          <w:szCs w:val="24"/>
          <w:lang w:eastAsia="en-IN" w:bidi="hi-IN"/>
        </w:rPr>
      </w:pPr>
      <w:proofErr w:type="spellStart"/>
      <w:r w:rsidRPr="0006715A">
        <w:rPr>
          <w:rFonts w:ascii="Times New Roman" w:hAnsi="Times New Roman"/>
          <w:bCs/>
          <w:sz w:val="24"/>
          <w:szCs w:val="24"/>
          <w:lang w:eastAsia="en-IN" w:bidi="hi-IN"/>
        </w:rPr>
        <w:t>Krouma</w:t>
      </w:r>
      <w:proofErr w:type="spellEnd"/>
      <w:r w:rsidRPr="0006715A">
        <w:rPr>
          <w:rFonts w:ascii="Times New Roman" w:hAnsi="Times New Roman"/>
          <w:bCs/>
          <w:sz w:val="24"/>
          <w:szCs w:val="24"/>
          <w:lang w:eastAsia="en-IN" w:bidi="hi-IN"/>
        </w:rPr>
        <w:t xml:space="preserve">, A., </w:t>
      </w:r>
      <w:r w:rsidR="007A4015">
        <w:rPr>
          <w:rFonts w:ascii="Times New Roman" w:hAnsi="Times New Roman"/>
          <w:bCs/>
          <w:sz w:val="24"/>
          <w:szCs w:val="24"/>
          <w:lang w:eastAsia="en-IN" w:bidi="hi-IN"/>
        </w:rPr>
        <w:t>and</w:t>
      </w:r>
      <w:r w:rsidRPr="0006715A">
        <w:rPr>
          <w:rFonts w:ascii="Times New Roman" w:hAnsi="Times New Roman"/>
          <w:bCs/>
          <w:sz w:val="24"/>
          <w:szCs w:val="24"/>
          <w:lang w:eastAsia="en-IN" w:bidi="hi-IN"/>
        </w:rPr>
        <w:t xml:space="preserve"> </w:t>
      </w:r>
      <w:proofErr w:type="spellStart"/>
      <w:r w:rsidRPr="0006715A">
        <w:rPr>
          <w:rFonts w:ascii="Times New Roman" w:hAnsi="Times New Roman"/>
          <w:bCs/>
          <w:sz w:val="24"/>
          <w:szCs w:val="24"/>
          <w:lang w:eastAsia="en-IN" w:bidi="hi-IN"/>
        </w:rPr>
        <w:t>Abdelly</w:t>
      </w:r>
      <w:proofErr w:type="spellEnd"/>
      <w:r w:rsidRPr="0006715A">
        <w:rPr>
          <w:rFonts w:ascii="Times New Roman" w:hAnsi="Times New Roman"/>
          <w:bCs/>
          <w:sz w:val="24"/>
          <w:szCs w:val="24"/>
          <w:lang w:eastAsia="en-IN" w:bidi="hi-IN"/>
        </w:rPr>
        <w:t>, C. (2003). Importance of iron use efficiency of nodules in common bean (</w:t>
      </w:r>
      <w:r w:rsidRPr="003512A6">
        <w:rPr>
          <w:rFonts w:ascii="Times New Roman" w:hAnsi="Times New Roman"/>
          <w:bCs/>
          <w:i/>
          <w:iCs/>
          <w:sz w:val="24"/>
          <w:szCs w:val="24"/>
          <w:lang w:eastAsia="en-IN" w:bidi="hi-IN"/>
        </w:rPr>
        <w:t>Phaseolus vulgaris</w:t>
      </w:r>
      <w:r w:rsidRPr="0006715A">
        <w:rPr>
          <w:rFonts w:ascii="Times New Roman" w:hAnsi="Times New Roman"/>
          <w:bCs/>
          <w:sz w:val="24"/>
          <w:szCs w:val="24"/>
          <w:lang w:eastAsia="en-IN" w:bidi="hi-IN"/>
        </w:rPr>
        <w:t xml:space="preserve"> L.) for iron deficiency chlorosis resistance. </w:t>
      </w:r>
      <w:r w:rsidRPr="00D477D2">
        <w:rPr>
          <w:rFonts w:ascii="Times New Roman" w:hAnsi="Times New Roman"/>
          <w:bCs/>
          <w:i/>
          <w:iCs/>
          <w:sz w:val="24"/>
          <w:szCs w:val="24"/>
          <w:lang w:eastAsia="en-IN" w:bidi="hi-IN"/>
        </w:rPr>
        <w:t>Journal of Plant Nutrition and Soil Science</w:t>
      </w:r>
      <w:r w:rsidRPr="0006715A">
        <w:rPr>
          <w:rFonts w:ascii="Times New Roman" w:hAnsi="Times New Roman"/>
          <w:bCs/>
          <w:sz w:val="24"/>
          <w:szCs w:val="24"/>
          <w:lang w:eastAsia="en-IN" w:bidi="hi-IN"/>
        </w:rPr>
        <w:t>, 166(4), 525–528.</w:t>
      </w:r>
    </w:p>
    <w:p w14:paraId="416513DA" w14:textId="77777777" w:rsidR="0006715A" w:rsidRPr="0006715A" w:rsidRDefault="0006715A" w:rsidP="0006715A">
      <w:pPr>
        <w:spacing w:line="360" w:lineRule="auto"/>
        <w:jc w:val="both"/>
        <w:rPr>
          <w:rFonts w:ascii="Times New Roman" w:hAnsi="Times New Roman"/>
          <w:bCs/>
          <w:sz w:val="24"/>
          <w:szCs w:val="24"/>
          <w:lang w:eastAsia="en-IN" w:bidi="hi-IN"/>
        </w:rPr>
      </w:pPr>
      <w:r w:rsidRPr="0006715A">
        <w:rPr>
          <w:rFonts w:ascii="Times New Roman" w:hAnsi="Times New Roman"/>
          <w:bCs/>
          <w:sz w:val="24"/>
          <w:szCs w:val="24"/>
          <w:lang w:eastAsia="en-IN" w:bidi="hi-IN"/>
        </w:rPr>
        <w:t>Kushwaha, B. L. (1994). Response of French bean (</w:t>
      </w:r>
      <w:r w:rsidRPr="007A4015">
        <w:rPr>
          <w:rFonts w:ascii="Times New Roman" w:hAnsi="Times New Roman"/>
          <w:bCs/>
          <w:i/>
          <w:iCs/>
          <w:sz w:val="24"/>
          <w:szCs w:val="24"/>
          <w:lang w:eastAsia="en-IN" w:bidi="hi-IN"/>
        </w:rPr>
        <w:t>Phaseolus vulgaris</w:t>
      </w:r>
      <w:r w:rsidRPr="0006715A">
        <w:rPr>
          <w:rFonts w:ascii="Times New Roman" w:hAnsi="Times New Roman"/>
          <w:bCs/>
          <w:sz w:val="24"/>
          <w:szCs w:val="24"/>
          <w:lang w:eastAsia="en-IN" w:bidi="hi-IN"/>
        </w:rPr>
        <w:t xml:space="preserve">) to nitrogen application in north Indian plains. </w:t>
      </w:r>
      <w:r w:rsidRPr="00D477D2">
        <w:rPr>
          <w:rFonts w:ascii="Times New Roman" w:hAnsi="Times New Roman"/>
          <w:bCs/>
          <w:i/>
          <w:iCs/>
          <w:sz w:val="24"/>
          <w:szCs w:val="24"/>
          <w:lang w:eastAsia="en-IN" w:bidi="hi-IN"/>
        </w:rPr>
        <w:t>Indian Journal of Agronomy</w:t>
      </w:r>
      <w:r w:rsidRPr="0006715A">
        <w:rPr>
          <w:rFonts w:ascii="Times New Roman" w:hAnsi="Times New Roman"/>
          <w:bCs/>
          <w:sz w:val="24"/>
          <w:szCs w:val="24"/>
          <w:lang w:eastAsia="en-IN" w:bidi="hi-IN"/>
        </w:rPr>
        <w:t>, 39(1), 34-37.</w:t>
      </w:r>
    </w:p>
    <w:p w14:paraId="5DB7610E" w14:textId="129AD0B8" w:rsidR="0006715A" w:rsidRPr="0006715A" w:rsidRDefault="0006715A" w:rsidP="0006715A">
      <w:pPr>
        <w:spacing w:line="360" w:lineRule="auto"/>
        <w:jc w:val="both"/>
        <w:rPr>
          <w:rFonts w:ascii="Times New Roman" w:hAnsi="Times New Roman"/>
          <w:bCs/>
          <w:sz w:val="24"/>
          <w:szCs w:val="24"/>
          <w:lang w:eastAsia="en-IN" w:bidi="hi-IN"/>
        </w:rPr>
      </w:pPr>
      <w:r w:rsidRPr="0006715A">
        <w:rPr>
          <w:rFonts w:ascii="Times New Roman" w:hAnsi="Times New Roman"/>
          <w:bCs/>
          <w:sz w:val="24"/>
          <w:szCs w:val="24"/>
          <w:lang w:eastAsia="en-IN" w:bidi="hi-IN"/>
        </w:rPr>
        <w:t xml:space="preserve">Kushwaha, B. L., Singh, V. K., Baboo, K., Dev, S., </w:t>
      </w:r>
      <w:r w:rsidR="007A4015">
        <w:rPr>
          <w:rFonts w:ascii="Times New Roman" w:hAnsi="Times New Roman"/>
          <w:bCs/>
          <w:sz w:val="24"/>
          <w:szCs w:val="24"/>
          <w:lang w:eastAsia="en-IN" w:bidi="hi-IN"/>
        </w:rPr>
        <w:t>and</w:t>
      </w:r>
      <w:r w:rsidRPr="0006715A">
        <w:rPr>
          <w:rFonts w:ascii="Times New Roman" w:hAnsi="Times New Roman"/>
          <w:bCs/>
          <w:sz w:val="24"/>
          <w:szCs w:val="24"/>
          <w:lang w:eastAsia="en-IN" w:bidi="hi-IN"/>
        </w:rPr>
        <w:t xml:space="preserve"> Namdev, H. P. (2021). Response of chickpea (Cicer arietinum L.) cultivars to organic sources of plant nutrients. </w:t>
      </w:r>
      <w:r w:rsidRPr="00D477D2">
        <w:rPr>
          <w:rFonts w:ascii="Times New Roman" w:hAnsi="Times New Roman"/>
          <w:bCs/>
          <w:i/>
          <w:iCs/>
          <w:sz w:val="24"/>
          <w:szCs w:val="24"/>
          <w:lang w:eastAsia="en-IN" w:bidi="hi-IN"/>
        </w:rPr>
        <w:t>International Journal of Current Microbiology and Applied Sciences</w:t>
      </w:r>
      <w:r w:rsidRPr="0006715A">
        <w:rPr>
          <w:rFonts w:ascii="Times New Roman" w:hAnsi="Times New Roman"/>
          <w:bCs/>
          <w:sz w:val="24"/>
          <w:szCs w:val="24"/>
          <w:lang w:eastAsia="en-IN" w:bidi="hi-IN"/>
        </w:rPr>
        <w:t>, 10(03), 1948-1955.</w:t>
      </w:r>
    </w:p>
    <w:p w14:paraId="00D24CA5" w14:textId="77777777" w:rsidR="008B4BB1" w:rsidRDefault="0006715A" w:rsidP="008B4BB1">
      <w:pPr>
        <w:spacing w:before="240" w:line="360" w:lineRule="auto"/>
        <w:jc w:val="both"/>
        <w:rPr>
          <w:rFonts w:ascii="Times New Roman" w:hAnsi="Times New Roman"/>
          <w:bCs/>
          <w:sz w:val="24"/>
          <w:szCs w:val="24"/>
          <w:lang w:eastAsia="en-IN" w:bidi="hi-IN"/>
        </w:rPr>
      </w:pPr>
      <w:r w:rsidRPr="0006715A">
        <w:rPr>
          <w:rFonts w:ascii="Times New Roman" w:hAnsi="Times New Roman"/>
          <w:bCs/>
          <w:sz w:val="24"/>
          <w:szCs w:val="24"/>
          <w:lang w:eastAsia="en-IN" w:bidi="hi-IN"/>
        </w:rPr>
        <w:t xml:space="preserve">Kumar, V., Singh, R., </w:t>
      </w:r>
      <w:r w:rsidR="007A4015">
        <w:rPr>
          <w:rFonts w:ascii="Times New Roman" w:hAnsi="Times New Roman"/>
          <w:bCs/>
          <w:sz w:val="24"/>
          <w:szCs w:val="24"/>
          <w:lang w:eastAsia="en-IN" w:bidi="hi-IN"/>
        </w:rPr>
        <w:t>and</w:t>
      </w:r>
      <w:r w:rsidRPr="0006715A">
        <w:rPr>
          <w:rFonts w:ascii="Times New Roman" w:hAnsi="Times New Roman"/>
          <w:bCs/>
          <w:sz w:val="24"/>
          <w:szCs w:val="24"/>
          <w:lang w:eastAsia="en-IN" w:bidi="hi-IN"/>
        </w:rPr>
        <w:t xml:space="preserve"> M. S. (2019). Impact of vermicompost on soil health and crop productivity. </w:t>
      </w:r>
      <w:r w:rsidRPr="00D477D2">
        <w:rPr>
          <w:rFonts w:ascii="Times New Roman" w:hAnsi="Times New Roman"/>
          <w:bCs/>
          <w:i/>
          <w:iCs/>
          <w:sz w:val="24"/>
          <w:szCs w:val="24"/>
          <w:lang w:eastAsia="en-IN" w:bidi="hi-IN"/>
        </w:rPr>
        <w:t>Journal of Applied and Natural Science</w:t>
      </w:r>
      <w:r w:rsidRPr="0006715A">
        <w:rPr>
          <w:rFonts w:ascii="Times New Roman" w:hAnsi="Times New Roman"/>
          <w:bCs/>
          <w:sz w:val="24"/>
          <w:szCs w:val="24"/>
          <w:lang w:eastAsia="en-IN" w:bidi="hi-IN"/>
        </w:rPr>
        <w:t>, 11(2), 554-558.</w:t>
      </w:r>
    </w:p>
    <w:p w14:paraId="5F1349EC" w14:textId="1ED2F4BD" w:rsidR="0006715A" w:rsidRPr="008B4BB1" w:rsidRDefault="008B4BB1" w:rsidP="008B4BB1">
      <w:pPr>
        <w:spacing w:before="240" w:line="360" w:lineRule="auto"/>
        <w:jc w:val="both"/>
        <w:rPr>
          <w:rFonts w:ascii="Times New Roman" w:hAnsi="Times New Roman" w:cs="Times New Roman"/>
          <w:sz w:val="24"/>
          <w:szCs w:val="24"/>
        </w:rPr>
      </w:pPr>
      <w:r w:rsidRPr="00E072CF">
        <w:rPr>
          <w:rFonts w:ascii="Times New Roman" w:hAnsi="Times New Roman" w:cs="Times New Roman"/>
          <w:sz w:val="24"/>
          <w:szCs w:val="24"/>
        </w:rPr>
        <w:t>Kanwar, R., Mehta, D.K., Sharma, R. and Dogra, R.K. (2020).</w:t>
      </w:r>
      <w:r w:rsidRPr="00A55BF8">
        <w:rPr>
          <w:rFonts w:ascii="Times New Roman" w:hAnsi="Times New Roman" w:cs="Times New Roman"/>
          <w:sz w:val="24"/>
          <w:szCs w:val="24"/>
        </w:rPr>
        <w:t xml:space="preserve"> </w:t>
      </w:r>
      <w:r w:rsidRPr="00E072CF">
        <w:rPr>
          <w:rFonts w:ascii="Times New Roman" w:hAnsi="Times New Roman" w:cs="Times New Roman"/>
          <w:sz w:val="24"/>
          <w:szCs w:val="24"/>
        </w:rPr>
        <w:t>Studies on genetic diversity of French bean (</w:t>
      </w:r>
      <w:r w:rsidRPr="00E072CF">
        <w:rPr>
          <w:rFonts w:ascii="Times New Roman" w:hAnsi="Times New Roman" w:cs="Times New Roman"/>
          <w:i/>
          <w:iCs/>
          <w:sz w:val="24"/>
          <w:szCs w:val="24"/>
        </w:rPr>
        <w:t>Phaseolus</w:t>
      </w:r>
      <w:r w:rsidRPr="00A55BF8">
        <w:rPr>
          <w:rFonts w:ascii="Times New Roman" w:hAnsi="Times New Roman" w:cs="Times New Roman"/>
          <w:sz w:val="24"/>
          <w:szCs w:val="24"/>
        </w:rPr>
        <w:t xml:space="preserve"> </w:t>
      </w:r>
      <w:r w:rsidRPr="00E072CF">
        <w:rPr>
          <w:rFonts w:ascii="Times New Roman" w:hAnsi="Times New Roman" w:cs="Times New Roman"/>
          <w:i/>
          <w:iCs/>
          <w:sz w:val="24"/>
          <w:szCs w:val="24"/>
        </w:rPr>
        <w:t xml:space="preserve">vulgaris </w:t>
      </w:r>
      <w:r w:rsidRPr="00E072CF">
        <w:rPr>
          <w:rFonts w:ascii="Times New Roman" w:hAnsi="Times New Roman" w:cs="Times New Roman"/>
          <w:sz w:val="24"/>
          <w:szCs w:val="24"/>
        </w:rPr>
        <w:t>L.) landraces of Himachal Pradesh based on</w:t>
      </w:r>
      <w:r w:rsidRPr="00A55BF8">
        <w:rPr>
          <w:rFonts w:ascii="Times New Roman" w:hAnsi="Times New Roman" w:cs="Times New Roman"/>
          <w:sz w:val="24"/>
          <w:szCs w:val="24"/>
        </w:rPr>
        <w:t xml:space="preserve"> </w:t>
      </w:r>
      <w:r w:rsidRPr="00E072CF">
        <w:rPr>
          <w:rFonts w:ascii="Times New Roman" w:hAnsi="Times New Roman" w:cs="Times New Roman"/>
          <w:sz w:val="24"/>
          <w:szCs w:val="24"/>
        </w:rPr>
        <w:t>morphological traits and molecular markers. Legume</w:t>
      </w:r>
      <w:r w:rsidRPr="00A55BF8">
        <w:rPr>
          <w:rFonts w:ascii="Times New Roman" w:hAnsi="Times New Roman" w:cs="Times New Roman"/>
          <w:sz w:val="24"/>
          <w:szCs w:val="24"/>
        </w:rPr>
        <w:t xml:space="preserve"> Research-An International Journal. 43: 470-479.</w:t>
      </w:r>
    </w:p>
    <w:p w14:paraId="0207DBE6" w14:textId="59A38DE9" w:rsidR="0006715A" w:rsidRPr="0006715A" w:rsidRDefault="0006715A" w:rsidP="0006715A">
      <w:pPr>
        <w:spacing w:line="360" w:lineRule="auto"/>
        <w:jc w:val="both"/>
        <w:rPr>
          <w:rFonts w:ascii="Times New Roman" w:hAnsi="Times New Roman"/>
          <w:bCs/>
          <w:sz w:val="24"/>
          <w:szCs w:val="24"/>
          <w:lang w:eastAsia="en-IN" w:bidi="hi-IN"/>
        </w:rPr>
      </w:pPr>
      <w:r w:rsidRPr="0006715A">
        <w:rPr>
          <w:rFonts w:ascii="Times New Roman" w:hAnsi="Times New Roman"/>
          <w:bCs/>
          <w:sz w:val="24"/>
          <w:szCs w:val="24"/>
          <w:lang w:eastAsia="en-IN" w:bidi="hi-IN"/>
        </w:rPr>
        <w:t xml:space="preserve">López, R., Gómez, M., </w:t>
      </w:r>
      <w:r w:rsidR="007A4015">
        <w:rPr>
          <w:rFonts w:ascii="Times New Roman" w:hAnsi="Times New Roman"/>
          <w:bCs/>
          <w:sz w:val="24"/>
          <w:szCs w:val="24"/>
          <w:lang w:eastAsia="en-IN" w:bidi="hi-IN"/>
        </w:rPr>
        <w:t>and</w:t>
      </w:r>
      <w:r w:rsidRPr="0006715A">
        <w:rPr>
          <w:rFonts w:ascii="Times New Roman" w:hAnsi="Times New Roman"/>
          <w:bCs/>
          <w:sz w:val="24"/>
          <w:szCs w:val="24"/>
          <w:lang w:eastAsia="en-IN" w:bidi="hi-IN"/>
        </w:rPr>
        <w:t xml:space="preserve"> Vargas, D. (2015). Influence of maturity on the sensory and nutritional quality of </w:t>
      </w:r>
      <w:r w:rsidRPr="00D477D2">
        <w:rPr>
          <w:rFonts w:ascii="Times New Roman" w:hAnsi="Times New Roman"/>
          <w:bCs/>
          <w:i/>
          <w:iCs/>
          <w:sz w:val="24"/>
          <w:szCs w:val="24"/>
          <w:lang w:eastAsia="en-IN" w:bidi="hi-IN"/>
        </w:rPr>
        <w:t>Phaseolus vulgaris</w:t>
      </w:r>
      <w:r w:rsidRPr="0006715A">
        <w:rPr>
          <w:rFonts w:ascii="Times New Roman" w:hAnsi="Times New Roman"/>
          <w:bCs/>
          <w:sz w:val="24"/>
          <w:szCs w:val="24"/>
          <w:lang w:eastAsia="en-IN" w:bidi="hi-IN"/>
        </w:rPr>
        <w:t xml:space="preserve">. </w:t>
      </w:r>
      <w:r w:rsidRPr="00D477D2">
        <w:rPr>
          <w:rFonts w:ascii="Times New Roman" w:hAnsi="Times New Roman"/>
          <w:bCs/>
          <w:i/>
          <w:iCs/>
          <w:sz w:val="24"/>
          <w:szCs w:val="24"/>
          <w:lang w:eastAsia="en-IN" w:bidi="hi-IN"/>
        </w:rPr>
        <w:t>Journal of Agricultural Science</w:t>
      </w:r>
      <w:r w:rsidRPr="0006715A">
        <w:rPr>
          <w:rFonts w:ascii="Times New Roman" w:hAnsi="Times New Roman"/>
          <w:bCs/>
          <w:sz w:val="24"/>
          <w:szCs w:val="24"/>
          <w:lang w:eastAsia="en-IN" w:bidi="hi-IN"/>
        </w:rPr>
        <w:t>, 12(3), 345-355.</w:t>
      </w:r>
    </w:p>
    <w:p w14:paraId="028BAF05" w14:textId="68927302" w:rsidR="0006715A" w:rsidRDefault="0006715A" w:rsidP="0006715A">
      <w:pPr>
        <w:spacing w:line="360" w:lineRule="auto"/>
        <w:jc w:val="both"/>
        <w:rPr>
          <w:rFonts w:ascii="Times New Roman" w:hAnsi="Times New Roman"/>
          <w:bCs/>
          <w:sz w:val="24"/>
          <w:szCs w:val="24"/>
          <w:lang w:eastAsia="en-IN" w:bidi="hi-IN"/>
        </w:rPr>
      </w:pPr>
      <w:r w:rsidRPr="0006715A">
        <w:rPr>
          <w:rFonts w:ascii="Times New Roman" w:hAnsi="Times New Roman"/>
          <w:bCs/>
          <w:sz w:val="24"/>
          <w:szCs w:val="24"/>
          <w:lang w:eastAsia="en-IN" w:bidi="hi-IN"/>
        </w:rPr>
        <w:t xml:space="preserve">Manjunath, M. N., Patil, P. L., </w:t>
      </w:r>
      <w:r w:rsidR="007A4015">
        <w:rPr>
          <w:rFonts w:ascii="Times New Roman" w:hAnsi="Times New Roman"/>
          <w:bCs/>
          <w:sz w:val="24"/>
          <w:szCs w:val="24"/>
          <w:lang w:eastAsia="en-IN" w:bidi="hi-IN"/>
        </w:rPr>
        <w:t>and</w:t>
      </w:r>
      <w:r w:rsidRPr="0006715A">
        <w:rPr>
          <w:rFonts w:ascii="Times New Roman" w:hAnsi="Times New Roman"/>
          <w:bCs/>
          <w:sz w:val="24"/>
          <w:szCs w:val="24"/>
          <w:lang w:eastAsia="en-IN" w:bidi="hi-IN"/>
        </w:rPr>
        <w:t xml:space="preserve"> Gali, S. K. (2010). Effect of organics amended rock phosphate and P solubilizer on P use efficiency of French bean in a </w:t>
      </w:r>
      <w:proofErr w:type="spellStart"/>
      <w:r w:rsidRPr="0006715A">
        <w:rPr>
          <w:rFonts w:ascii="Times New Roman" w:hAnsi="Times New Roman"/>
          <w:bCs/>
          <w:sz w:val="24"/>
          <w:szCs w:val="24"/>
          <w:lang w:eastAsia="en-IN" w:bidi="hi-IN"/>
        </w:rPr>
        <w:t>Vertisol</w:t>
      </w:r>
      <w:proofErr w:type="spellEnd"/>
      <w:r w:rsidRPr="0006715A">
        <w:rPr>
          <w:rFonts w:ascii="Times New Roman" w:hAnsi="Times New Roman"/>
          <w:bCs/>
          <w:sz w:val="24"/>
          <w:szCs w:val="24"/>
          <w:lang w:eastAsia="en-IN" w:bidi="hi-IN"/>
        </w:rPr>
        <w:t xml:space="preserve"> of </w:t>
      </w:r>
      <w:proofErr w:type="spellStart"/>
      <w:r w:rsidRPr="0006715A">
        <w:rPr>
          <w:rFonts w:ascii="Times New Roman" w:hAnsi="Times New Roman"/>
          <w:bCs/>
          <w:sz w:val="24"/>
          <w:szCs w:val="24"/>
          <w:lang w:eastAsia="en-IN" w:bidi="hi-IN"/>
        </w:rPr>
        <w:t>Malaprabha</w:t>
      </w:r>
      <w:proofErr w:type="spellEnd"/>
      <w:r w:rsidRPr="0006715A">
        <w:rPr>
          <w:rFonts w:ascii="Times New Roman" w:hAnsi="Times New Roman"/>
          <w:bCs/>
          <w:sz w:val="24"/>
          <w:szCs w:val="24"/>
          <w:lang w:eastAsia="en-IN" w:bidi="hi-IN"/>
        </w:rPr>
        <w:t xml:space="preserve"> Right Bank command of Karnataka. Karnataka </w:t>
      </w:r>
      <w:r w:rsidRPr="00D477D2">
        <w:rPr>
          <w:rFonts w:ascii="Times New Roman" w:hAnsi="Times New Roman"/>
          <w:bCs/>
          <w:i/>
          <w:iCs/>
          <w:sz w:val="24"/>
          <w:szCs w:val="24"/>
          <w:lang w:eastAsia="en-IN" w:bidi="hi-IN"/>
        </w:rPr>
        <w:t>Journal of Agricultural Sciences</w:t>
      </w:r>
      <w:r w:rsidRPr="0006715A">
        <w:rPr>
          <w:rFonts w:ascii="Times New Roman" w:hAnsi="Times New Roman"/>
          <w:bCs/>
          <w:sz w:val="24"/>
          <w:szCs w:val="24"/>
          <w:lang w:eastAsia="en-IN" w:bidi="hi-IN"/>
        </w:rPr>
        <w:t>, 19(1), 30-35.</w:t>
      </w:r>
    </w:p>
    <w:p w14:paraId="41C00F7B" w14:textId="6A3F9C09" w:rsidR="00DD1834" w:rsidRPr="0006715A" w:rsidRDefault="00DD1834" w:rsidP="0006715A">
      <w:pPr>
        <w:spacing w:line="360" w:lineRule="auto"/>
        <w:jc w:val="both"/>
        <w:rPr>
          <w:rFonts w:ascii="Times New Roman" w:hAnsi="Times New Roman"/>
          <w:bCs/>
          <w:sz w:val="24"/>
          <w:szCs w:val="24"/>
          <w:lang w:eastAsia="en-IN" w:bidi="hi-IN"/>
        </w:rPr>
      </w:pPr>
      <w:r w:rsidRPr="00E11C0B">
        <w:rPr>
          <w:rFonts w:ascii="Times New Roman" w:hAnsi="Times New Roman"/>
          <w:bCs/>
          <w:sz w:val="24"/>
          <w:szCs w:val="24"/>
          <w:lang w:eastAsia="en-IN" w:bidi="hi-IN"/>
        </w:rPr>
        <w:t xml:space="preserve">Mal, D., Goutam, E., </w:t>
      </w:r>
      <w:r w:rsidR="007A4015">
        <w:rPr>
          <w:rFonts w:ascii="Times New Roman" w:hAnsi="Times New Roman"/>
          <w:bCs/>
          <w:sz w:val="24"/>
          <w:szCs w:val="24"/>
          <w:lang w:eastAsia="en-IN" w:bidi="hi-IN"/>
        </w:rPr>
        <w:t>and</w:t>
      </w:r>
      <w:r w:rsidRPr="00E11C0B">
        <w:rPr>
          <w:rFonts w:ascii="Times New Roman" w:hAnsi="Times New Roman"/>
          <w:bCs/>
          <w:sz w:val="24"/>
          <w:szCs w:val="24"/>
          <w:lang w:eastAsia="en-IN" w:bidi="hi-IN"/>
        </w:rPr>
        <w:t xml:space="preserve"> Kumar, L. (2024). Performance of French bean (</w:t>
      </w:r>
      <w:r w:rsidRPr="00D477D2">
        <w:rPr>
          <w:rFonts w:ascii="Times New Roman" w:hAnsi="Times New Roman"/>
          <w:bCs/>
          <w:i/>
          <w:iCs/>
          <w:sz w:val="24"/>
          <w:szCs w:val="24"/>
          <w:lang w:eastAsia="en-IN" w:bidi="hi-IN"/>
        </w:rPr>
        <w:t>Phaseolus vulgaris</w:t>
      </w:r>
      <w:r w:rsidRPr="00E11C0B">
        <w:rPr>
          <w:rFonts w:ascii="Times New Roman" w:hAnsi="Times New Roman"/>
          <w:bCs/>
          <w:sz w:val="24"/>
          <w:szCs w:val="24"/>
          <w:lang w:eastAsia="en-IN" w:bidi="hi-IN"/>
        </w:rPr>
        <w:t xml:space="preserve"> L.) Genotypes under Trans-Gangetic Plains Region. </w:t>
      </w:r>
      <w:r w:rsidRPr="00E11C0B">
        <w:rPr>
          <w:rFonts w:ascii="Times New Roman" w:hAnsi="Times New Roman"/>
          <w:bCs/>
          <w:i/>
          <w:iCs/>
          <w:sz w:val="24"/>
          <w:szCs w:val="24"/>
          <w:lang w:eastAsia="en-IN" w:bidi="hi-IN"/>
        </w:rPr>
        <w:t>Indian Journal of Agricultural Research</w:t>
      </w:r>
      <w:r w:rsidRPr="00E11C0B">
        <w:rPr>
          <w:rFonts w:ascii="Times New Roman" w:hAnsi="Times New Roman"/>
          <w:bCs/>
          <w:sz w:val="24"/>
          <w:szCs w:val="24"/>
          <w:lang w:eastAsia="en-IN" w:bidi="hi-IN"/>
        </w:rPr>
        <w:t>, </w:t>
      </w:r>
      <w:r w:rsidRPr="00E11C0B">
        <w:rPr>
          <w:rFonts w:ascii="Times New Roman" w:hAnsi="Times New Roman"/>
          <w:bCs/>
          <w:i/>
          <w:iCs/>
          <w:sz w:val="24"/>
          <w:szCs w:val="24"/>
          <w:lang w:eastAsia="en-IN" w:bidi="hi-IN"/>
        </w:rPr>
        <w:t>58</w:t>
      </w:r>
      <w:r w:rsidRPr="00E11C0B">
        <w:rPr>
          <w:rFonts w:ascii="Times New Roman" w:hAnsi="Times New Roman"/>
          <w:bCs/>
          <w:sz w:val="24"/>
          <w:szCs w:val="24"/>
          <w:lang w:eastAsia="en-IN" w:bidi="hi-IN"/>
        </w:rPr>
        <w:t>(1).</w:t>
      </w:r>
    </w:p>
    <w:p w14:paraId="43C60997" w14:textId="525EB608" w:rsidR="0006715A" w:rsidRPr="0006715A" w:rsidRDefault="0006715A" w:rsidP="0006715A">
      <w:pPr>
        <w:spacing w:line="360" w:lineRule="auto"/>
        <w:jc w:val="both"/>
        <w:rPr>
          <w:rFonts w:ascii="Times New Roman" w:hAnsi="Times New Roman"/>
          <w:bCs/>
          <w:sz w:val="24"/>
          <w:szCs w:val="24"/>
          <w:lang w:eastAsia="en-IN" w:bidi="hi-IN"/>
        </w:rPr>
      </w:pPr>
      <w:proofErr w:type="spellStart"/>
      <w:r w:rsidRPr="0006715A">
        <w:rPr>
          <w:rFonts w:ascii="Times New Roman" w:hAnsi="Times New Roman"/>
          <w:bCs/>
          <w:sz w:val="24"/>
          <w:szCs w:val="24"/>
          <w:lang w:eastAsia="en-IN" w:bidi="hi-IN"/>
        </w:rPr>
        <w:lastRenderedPageBreak/>
        <w:t>Muthuramu</w:t>
      </w:r>
      <w:proofErr w:type="spellEnd"/>
      <w:r w:rsidRPr="0006715A">
        <w:rPr>
          <w:rFonts w:ascii="Times New Roman" w:hAnsi="Times New Roman"/>
          <w:bCs/>
          <w:sz w:val="24"/>
          <w:szCs w:val="24"/>
          <w:lang w:eastAsia="en-IN" w:bidi="hi-IN"/>
        </w:rPr>
        <w:t xml:space="preserve">, S., </w:t>
      </w:r>
      <w:proofErr w:type="spellStart"/>
      <w:r w:rsidRPr="0006715A">
        <w:rPr>
          <w:rFonts w:ascii="Times New Roman" w:hAnsi="Times New Roman"/>
          <w:bCs/>
          <w:sz w:val="24"/>
          <w:szCs w:val="24"/>
          <w:lang w:eastAsia="en-IN" w:bidi="hi-IN"/>
        </w:rPr>
        <w:t>Paulpandi</w:t>
      </w:r>
      <w:proofErr w:type="spellEnd"/>
      <w:r w:rsidRPr="0006715A">
        <w:rPr>
          <w:rFonts w:ascii="Times New Roman" w:hAnsi="Times New Roman"/>
          <w:bCs/>
          <w:sz w:val="24"/>
          <w:szCs w:val="24"/>
          <w:lang w:eastAsia="en-IN" w:bidi="hi-IN"/>
        </w:rPr>
        <w:t xml:space="preserve">, V. K., Sakthivel, S., Ramakrishna, K., </w:t>
      </w:r>
      <w:r w:rsidR="007A4015">
        <w:rPr>
          <w:rFonts w:ascii="Times New Roman" w:hAnsi="Times New Roman"/>
          <w:bCs/>
          <w:sz w:val="24"/>
          <w:szCs w:val="24"/>
          <w:lang w:eastAsia="en-IN" w:bidi="hi-IN"/>
        </w:rPr>
        <w:t>and</w:t>
      </w:r>
      <w:r w:rsidRPr="0006715A">
        <w:rPr>
          <w:rFonts w:ascii="Times New Roman" w:hAnsi="Times New Roman"/>
          <w:bCs/>
          <w:sz w:val="24"/>
          <w:szCs w:val="24"/>
          <w:lang w:eastAsia="en-IN" w:bidi="hi-IN"/>
        </w:rPr>
        <w:t xml:space="preserve"> Karthik, K. (2015). Assessing the performance of French bean (</w:t>
      </w:r>
      <w:r w:rsidRPr="007A4015">
        <w:rPr>
          <w:rFonts w:ascii="Times New Roman" w:hAnsi="Times New Roman"/>
          <w:bCs/>
          <w:i/>
          <w:iCs/>
          <w:sz w:val="24"/>
          <w:szCs w:val="24"/>
          <w:lang w:eastAsia="en-IN" w:bidi="hi-IN"/>
        </w:rPr>
        <w:t>Phaseolus vulgaris</w:t>
      </w:r>
      <w:r w:rsidRPr="0006715A">
        <w:rPr>
          <w:rFonts w:ascii="Times New Roman" w:hAnsi="Times New Roman"/>
          <w:bCs/>
          <w:sz w:val="24"/>
          <w:szCs w:val="24"/>
          <w:lang w:eastAsia="en-IN" w:bidi="hi-IN"/>
        </w:rPr>
        <w:t xml:space="preserve"> L.) in district Virudhunagar of Tamil Nadu. </w:t>
      </w:r>
      <w:r w:rsidRPr="00481C8D">
        <w:rPr>
          <w:rFonts w:ascii="Times New Roman" w:hAnsi="Times New Roman"/>
          <w:bCs/>
          <w:i/>
          <w:iCs/>
          <w:sz w:val="24"/>
          <w:szCs w:val="24"/>
          <w:lang w:eastAsia="en-IN" w:bidi="hi-IN"/>
        </w:rPr>
        <w:t>Journal of Krishi Vigyan</w:t>
      </w:r>
      <w:r w:rsidRPr="0006715A">
        <w:rPr>
          <w:rFonts w:ascii="Times New Roman" w:hAnsi="Times New Roman"/>
          <w:bCs/>
          <w:sz w:val="24"/>
          <w:szCs w:val="24"/>
          <w:lang w:eastAsia="en-IN" w:bidi="hi-IN"/>
        </w:rPr>
        <w:t>, 3(2), 5-6.</w:t>
      </w:r>
    </w:p>
    <w:p w14:paraId="5F765A3D" w14:textId="67E93181" w:rsidR="0006715A" w:rsidRPr="0006715A" w:rsidRDefault="0006715A" w:rsidP="0006715A">
      <w:pPr>
        <w:spacing w:line="360" w:lineRule="auto"/>
        <w:jc w:val="both"/>
        <w:rPr>
          <w:rFonts w:ascii="Times New Roman" w:hAnsi="Times New Roman"/>
          <w:bCs/>
          <w:sz w:val="24"/>
          <w:szCs w:val="24"/>
          <w:lang w:eastAsia="en-IN" w:bidi="hi-IN"/>
        </w:rPr>
      </w:pPr>
      <w:r w:rsidRPr="0006715A">
        <w:rPr>
          <w:rFonts w:ascii="Times New Roman" w:hAnsi="Times New Roman"/>
          <w:bCs/>
          <w:sz w:val="24"/>
          <w:szCs w:val="24"/>
          <w:lang w:eastAsia="en-IN" w:bidi="hi-IN"/>
        </w:rPr>
        <w:t xml:space="preserve">Pandey, Y. R., Gautam, D. M., Thapa, R. B., Sharma, M. D., </w:t>
      </w:r>
      <w:r w:rsidR="007A4015">
        <w:rPr>
          <w:rFonts w:ascii="Times New Roman" w:hAnsi="Times New Roman"/>
          <w:bCs/>
          <w:sz w:val="24"/>
          <w:szCs w:val="24"/>
          <w:lang w:eastAsia="en-IN" w:bidi="hi-IN"/>
        </w:rPr>
        <w:t>and</w:t>
      </w:r>
      <w:r w:rsidRPr="0006715A">
        <w:rPr>
          <w:rFonts w:ascii="Times New Roman" w:hAnsi="Times New Roman"/>
          <w:bCs/>
          <w:sz w:val="24"/>
          <w:szCs w:val="24"/>
          <w:lang w:eastAsia="en-IN" w:bidi="hi-IN"/>
        </w:rPr>
        <w:t xml:space="preserve"> Paudyal, K. P. (2011). Variability of French bean in the western mid-hills of Nepal. </w:t>
      </w:r>
      <w:r w:rsidRPr="00D477D2">
        <w:rPr>
          <w:rFonts w:ascii="Times New Roman" w:hAnsi="Times New Roman"/>
          <w:bCs/>
          <w:i/>
          <w:iCs/>
          <w:sz w:val="24"/>
          <w:szCs w:val="24"/>
          <w:lang w:eastAsia="en-IN" w:bidi="hi-IN"/>
        </w:rPr>
        <w:t>Journal of Natural Science</w:t>
      </w:r>
      <w:r w:rsidRPr="0006715A">
        <w:rPr>
          <w:rFonts w:ascii="Times New Roman" w:hAnsi="Times New Roman"/>
          <w:bCs/>
          <w:sz w:val="24"/>
          <w:szCs w:val="24"/>
          <w:lang w:eastAsia="en-IN" w:bidi="hi-IN"/>
        </w:rPr>
        <w:t>, 45, 780-792.</w:t>
      </w:r>
    </w:p>
    <w:p w14:paraId="5A70C7D3" w14:textId="0EF60BC4" w:rsidR="0006715A" w:rsidRPr="0006715A" w:rsidRDefault="0006715A" w:rsidP="0006715A">
      <w:pPr>
        <w:spacing w:line="360" w:lineRule="auto"/>
        <w:jc w:val="both"/>
        <w:rPr>
          <w:rFonts w:ascii="Times New Roman" w:hAnsi="Times New Roman"/>
          <w:bCs/>
          <w:sz w:val="24"/>
          <w:szCs w:val="24"/>
          <w:lang w:eastAsia="en-IN" w:bidi="hi-IN"/>
        </w:rPr>
      </w:pPr>
      <w:r w:rsidRPr="0006715A">
        <w:rPr>
          <w:rFonts w:ascii="Times New Roman" w:hAnsi="Times New Roman"/>
          <w:bCs/>
          <w:sz w:val="24"/>
          <w:szCs w:val="24"/>
          <w:lang w:eastAsia="en-IN" w:bidi="hi-IN"/>
        </w:rPr>
        <w:t xml:space="preserve">Ramana, V., Ramakrishna, M., </w:t>
      </w:r>
      <w:proofErr w:type="spellStart"/>
      <w:r w:rsidRPr="0006715A">
        <w:rPr>
          <w:rFonts w:ascii="Times New Roman" w:hAnsi="Times New Roman"/>
          <w:bCs/>
          <w:sz w:val="24"/>
          <w:szCs w:val="24"/>
          <w:lang w:eastAsia="en-IN" w:bidi="hi-IN"/>
        </w:rPr>
        <w:t>Purushotham</w:t>
      </w:r>
      <w:proofErr w:type="spellEnd"/>
      <w:r w:rsidRPr="0006715A">
        <w:rPr>
          <w:rFonts w:ascii="Times New Roman" w:hAnsi="Times New Roman"/>
          <w:bCs/>
          <w:sz w:val="24"/>
          <w:szCs w:val="24"/>
          <w:lang w:eastAsia="en-IN" w:bidi="hi-IN"/>
        </w:rPr>
        <w:t xml:space="preserve">, K., </w:t>
      </w:r>
      <w:r w:rsidR="007A4015">
        <w:rPr>
          <w:rFonts w:ascii="Times New Roman" w:hAnsi="Times New Roman"/>
          <w:bCs/>
          <w:sz w:val="24"/>
          <w:szCs w:val="24"/>
          <w:lang w:eastAsia="en-IN" w:bidi="hi-IN"/>
        </w:rPr>
        <w:t>and</w:t>
      </w:r>
      <w:r w:rsidRPr="0006715A">
        <w:rPr>
          <w:rFonts w:ascii="Times New Roman" w:hAnsi="Times New Roman"/>
          <w:bCs/>
          <w:sz w:val="24"/>
          <w:szCs w:val="24"/>
          <w:lang w:eastAsia="en-IN" w:bidi="hi-IN"/>
        </w:rPr>
        <w:t xml:space="preserve"> Reddy, K. B. (2010). Effect of biofertilizers on growth, yield attributes, and yield of French bean (</w:t>
      </w:r>
      <w:r w:rsidRPr="007A4015">
        <w:rPr>
          <w:rFonts w:ascii="Times New Roman" w:hAnsi="Times New Roman"/>
          <w:bCs/>
          <w:i/>
          <w:iCs/>
          <w:sz w:val="24"/>
          <w:szCs w:val="24"/>
          <w:lang w:eastAsia="en-IN" w:bidi="hi-IN"/>
        </w:rPr>
        <w:t>Phaseolus vulgaris</w:t>
      </w:r>
      <w:r w:rsidRPr="0006715A">
        <w:rPr>
          <w:rFonts w:ascii="Times New Roman" w:hAnsi="Times New Roman"/>
          <w:bCs/>
          <w:sz w:val="24"/>
          <w:szCs w:val="24"/>
          <w:lang w:eastAsia="en-IN" w:bidi="hi-IN"/>
        </w:rPr>
        <w:t xml:space="preserve">). </w:t>
      </w:r>
      <w:r w:rsidRPr="00481C8D">
        <w:rPr>
          <w:rFonts w:ascii="Times New Roman" w:hAnsi="Times New Roman"/>
          <w:bCs/>
          <w:i/>
          <w:iCs/>
          <w:sz w:val="24"/>
          <w:szCs w:val="24"/>
          <w:lang w:eastAsia="en-IN" w:bidi="hi-IN"/>
        </w:rPr>
        <w:t>Legume Research</w:t>
      </w:r>
      <w:r w:rsidRPr="0006715A">
        <w:rPr>
          <w:rFonts w:ascii="Times New Roman" w:hAnsi="Times New Roman"/>
          <w:bCs/>
          <w:sz w:val="24"/>
          <w:szCs w:val="24"/>
          <w:lang w:eastAsia="en-IN" w:bidi="hi-IN"/>
        </w:rPr>
        <w:t>, 33, 178-183.</w:t>
      </w:r>
    </w:p>
    <w:p w14:paraId="33AED88C" w14:textId="5576EEB5" w:rsidR="0006715A" w:rsidRPr="0006715A" w:rsidRDefault="0006715A" w:rsidP="0006715A">
      <w:pPr>
        <w:spacing w:line="360" w:lineRule="auto"/>
        <w:jc w:val="both"/>
        <w:rPr>
          <w:rFonts w:ascii="Times New Roman" w:hAnsi="Times New Roman"/>
          <w:bCs/>
          <w:sz w:val="24"/>
          <w:szCs w:val="24"/>
          <w:lang w:eastAsia="en-IN" w:bidi="hi-IN"/>
        </w:rPr>
      </w:pPr>
      <w:r w:rsidRPr="0006715A">
        <w:rPr>
          <w:rFonts w:ascii="Times New Roman" w:hAnsi="Times New Roman"/>
          <w:bCs/>
          <w:sz w:val="24"/>
          <w:szCs w:val="24"/>
          <w:lang w:eastAsia="en-IN" w:bidi="hi-IN"/>
        </w:rPr>
        <w:t xml:space="preserve">Ramana, V., Ramakrishna, M., </w:t>
      </w:r>
      <w:proofErr w:type="spellStart"/>
      <w:r w:rsidRPr="0006715A">
        <w:rPr>
          <w:rFonts w:ascii="Times New Roman" w:hAnsi="Times New Roman"/>
          <w:bCs/>
          <w:sz w:val="24"/>
          <w:szCs w:val="24"/>
          <w:lang w:eastAsia="en-IN" w:bidi="hi-IN"/>
        </w:rPr>
        <w:t>Purushotham</w:t>
      </w:r>
      <w:proofErr w:type="spellEnd"/>
      <w:r w:rsidRPr="0006715A">
        <w:rPr>
          <w:rFonts w:ascii="Times New Roman" w:hAnsi="Times New Roman"/>
          <w:bCs/>
          <w:sz w:val="24"/>
          <w:szCs w:val="24"/>
          <w:lang w:eastAsia="en-IN" w:bidi="hi-IN"/>
        </w:rPr>
        <w:t xml:space="preserve">, K., </w:t>
      </w:r>
      <w:r w:rsidR="007A4015">
        <w:rPr>
          <w:rFonts w:ascii="Times New Roman" w:hAnsi="Times New Roman"/>
          <w:bCs/>
          <w:sz w:val="24"/>
          <w:szCs w:val="24"/>
          <w:lang w:eastAsia="en-IN" w:bidi="hi-IN"/>
        </w:rPr>
        <w:t>and</w:t>
      </w:r>
      <w:r w:rsidRPr="0006715A">
        <w:rPr>
          <w:rFonts w:ascii="Times New Roman" w:hAnsi="Times New Roman"/>
          <w:bCs/>
          <w:sz w:val="24"/>
          <w:szCs w:val="24"/>
          <w:lang w:eastAsia="en-IN" w:bidi="hi-IN"/>
        </w:rPr>
        <w:t xml:space="preserve"> Reddy, K. B. (2011). Effect of bio-fertilizers on growth, yield, and quality of French bean (</w:t>
      </w:r>
      <w:r w:rsidRPr="007A4015">
        <w:rPr>
          <w:rFonts w:ascii="Times New Roman" w:hAnsi="Times New Roman"/>
          <w:bCs/>
          <w:i/>
          <w:iCs/>
          <w:sz w:val="24"/>
          <w:szCs w:val="24"/>
          <w:lang w:eastAsia="en-IN" w:bidi="hi-IN"/>
        </w:rPr>
        <w:t>Phaseolus vulgaris</w:t>
      </w:r>
      <w:r w:rsidRPr="0006715A">
        <w:rPr>
          <w:rFonts w:ascii="Times New Roman" w:hAnsi="Times New Roman"/>
          <w:bCs/>
          <w:sz w:val="24"/>
          <w:szCs w:val="24"/>
          <w:lang w:eastAsia="en-IN" w:bidi="hi-IN"/>
        </w:rPr>
        <w:t xml:space="preserve"> L.). </w:t>
      </w:r>
      <w:r w:rsidRPr="00481C8D">
        <w:rPr>
          <w:rFonts w:ascii="Times New Roman" w:hAnsi="Times New Roman"/>
          <w:bCs/>
          <w:i/>
          <w:iCs/>
          <w:sz w:val="24"/>
          <w:szCs w:val="24"/>
          <w:lang w:eastAsia="en-IN" w:bidi="hi-IN"/>
        </w:rPr>
        <w:t>Vegetable Science</w:t>
      </w:r>
      <w:r w:rsidRPr="0006715A">
        <w:rPr>
          <w:rFonts w:ascii="Times New Roman" w:hAnsi="Times New Roman"/>
          <w:bCs/>
          <w:sz w:val="24"/>
          <w:szCs w:val="24"/>
          <w:lang w:eastAsia="en-IN" w:bidi="hi-IN"/>
        </w:rPr>
        <w:t>, 38(1), 35-38.</w:t>
      </w:r>
    </w:p>
    <w:p w14:paraId="55B6461B" w14:textId="78FB9496" w:rsidR="0006715A" w:rsidRPr="0006715A" w:rsidRDefault="0006715A" w:rsidP="0006715A">
      <w:pPr>
        <w:spacing w:line="360" w:lineRule="auto"/>
        <w:jc w:val="both"/>
        <w:rPr>
          <w:rFonts w:ascii="Times New Roman" w:hAnsi="Times New Roman"/>
          <w:bCs/>
          <w:sz w:val="24"/>
          <w:szCs w:val="24"/>
          <w:lang w:eastAsia="en-IN" w:bidi="hi-IN"/>
        </w:rPr>
      </w:pPr>
      <w:r w:rsidRPr="0006715A">
        <w:rPr>
          <w:rFonts w:ascii="Times New Roman" w:hAnsi="Times New Roman"/>
          <w:bCs/>
          <w:sz w:val="24"/>
          <w:szCs w:val="24"/>
          <w:lang w:eastAsia="en-IN" w:bidi="hi-IN"/>
        </w:rPr>
        <w:t xml:space="preserve">Roy, R. N., Finck, A., Blair, G. J., </w:t>
      </w:r>
      <w:r w:rsidR="007A4015">
        <w:rPr>
          <w:rFonts w:ascii="Times New Roman" w:hAnsi="Times New Roman"/>
          <w:bCs/>
          <w:sz w:val="24"/>
          <w:szCs w:val="24"/>
          <w:lang w:eastAsia="en-IN" w:bidi="hi-IN"/>
        </w:rPr>
        <w:t>and</w:t>
      </w:r>
      <w:r w:rsidRPr="0006715A">
        <w:rPr>
          <w:rFonts w:ascii="Times New Roman" w:hAnsi="Times New Roman"/>
          <w:bCs/>
          <w:sz w:val="24"/>
          <w:szCs w:val="24"/>
          <w:lang w:eastAsia="en-IN" w:bidi="hi-IN"/>
        </w:rPr>
        <w:t xml:space="preserve"> Tandon, H. L. S. (2006). Plant nutrition for food security: A guide for integrated nutrient management. </w:t>
      </w:r>
      <w:r w:rsidRPr="00D477D2">
        <w:rPr>
          <w:rFonts w:ascii="Times New Roman" w:hAnsi="Times New Roman"/>
          <w:bCs/>
          <w:i/>
          <w:iCs/>
          <w:sz w:val="24"/>
          <w:szCs w:val="24"/>
          <w:lang w:eastAsia="en-IN" w:bidi="hi-IN"/>
        </w:rPr>
        <w:t>FAO Fertilizer and Plant Nutrition Bulletin</w:t>
      </w:r>
      <w:r w:rsidRPr="0006715A">
        <w:rPr>
          <w:rFonts w:ascii="Times New Roman" w:hAnsi="Times New Roman"/>
          <w:bCs/>
          <w:sz w:val="24"/>
          <w:szCs w:val="24"/>
          <w:lang w:eastAsia="en-IN" w:bidi="hi-IN"/>
        </w:rPr>
        <w:t>, 16(368), 201-214.</w:t>
      </w:r>
    </w:p>
    <w:p w14:paraId="4CAC4C14" w14:textId="61342CE6" w:rsidR="0006715A" w:rsidRPr="0006715A" w:rsidRDefault="0006715A" w:rsidP="0006715A">
      <w:pPr>
        <w:spacing w:line="360" w:lineRule="auto"/>
        <w:jc w:val="both"/>
        <w:rPr>
          <w:rFonts w:ascii="Times New Roman" w:hAnsi="Times New Roman"/>
          <w:bCs/>
          <w:sz w:val="24"/>
          <w:szCs w:val="24"/>
          <w:lang w:eastAsia="en-IN" w:bidi="hi-IN"/>
        </w:rPr>
      </w:pPr>
      <w:r w:rsidRPr="0006715A">
        <w:rPr>
          <w:rFonts w:ascii="Times New Roman" w:hAnsi="Times New Roman"/>
          <w:bCs/>
          <w:sz w:val="24"/>
          <w:szCs w:val="24"/>
          <w:lang w:eastAsia="en-IN" w:bidi="hi-IN"/>
        </w:rPr>
        <w:t xml:space="preserve">Sachan, H. K., </w:t>
      </w:r>
      <w:r w:rsidR="007A4015">
        <w:rPr>
          <w:rFonts w:ascii="Times New Roman" w:hAnsi="Times New Roman"/>
          <w:bCs/>
          <w:sz w:val="24"/>
          <w:szCs w:val="24"/>
          <w:lang w:eastAsia="en-IN" w:bidi="hi-IN"/>
        </w:rPr>
        <w:t>and</w:t>
      </w:r>
      <w:r w:rsidRPr="0006715A">
        <w:rPr>
          <w:rFonts w:ascii="Times New Roman" w:hAnsi="Times New Roman"/>
          <w:bCs/>
          <w:sz w:val="24"/>
          <w:szCs w:val="24"/>
          <w:lang w:eastAsia="en-IN" w:bidi="hi-IN"/>
        </w:rPr>
        <w:t xml:space="preserve"> Krishna, D. (2021). Effect of organic and inorganic fertilization on growth and yield of French bean (</w:t>
      </w:r>
      <w:r w:rsidRPr="007A4015">
        <w:rPr>
          <w:rFonts w:ascii="Times New Roman" w:hAnsi="Times New Roman"/>
          <w:bCs/>
          <w:i/>
          <w:iCs/>
          <w:sz w:val="24"/>
          <w:szCs w:val="24"/>
          <w:lang w:eastAsia="en-IN" w:bidi="hi-IN"/>
        </w:rPr>
        <w:t>Phaseolus vulgaris</w:t>
      </w:r>
      <w:r w:rsidRPr="0006715A">
        <w:rPr>
          <w:rFonts w:ascii="Times New Roman" w:hAnsi="Times New Roman"/>
          <w:bCs/>
          <w:sz w:val="24"/>
          <w:szCs w:val="24"/>
          <w:lang w:eastAsia="en-IN" w:bidi="hi-IN"/>
        </w:rPr>
        <w:t xml:space="preserve"> L.) in Fiji. Legume Research-An </w:t>
      </w:r>
      <w:r w:rsidRPr="00D477D2">
        <w:rPr>
          <w:rFonts w:ascii="Times New Roman" w:hAnsi="Times New Roman"/>
          <w:bCs/>
          <w:i/>
          <w:iCs/>
          <w:sz w:val="24"/>
          <w:szCs w:val="24"/>
          <w:lang w:eastAsia="en-IN" w:bidi="hi-IN"/>
        </w:rPr>
        <w:t>International Journal</w:t>
      </w:r>
      <w:r w:rsidRPr="0006715A">
        <w:rPr>
          <w:rFonts w:ascii="Times New Roman" w:hAnsi="Times New Roman"/>
          <w:bCs/>
          <w:sz w:val="24"/>
          <w:szCs w:val="24"/>
          <w:lang w:eastAsia="en-IN" w:bidi="hi-IN"/>
        </w:rPr>
        <w:t>, 44(11), 1358-1361. DOI: 10.18805/LR-4376.</w:t>
      </w:r>
    </w:p>
    <w:p w14:paraId="08EF860B" w14:textId="2E966CE7" w:rsidR="0006715A" w:rsidRPr="0006715A" w:rsidRDefault="0006715A" w:rsidP="0006715A">
      <w:pPr>
        <w:spacing w:line="360" w:lineRule="auto"/>
        <w:jc w:val="both"/>
        <w:rPr>
          <w:rFonts w:ascii="Times New Roman" w:hAnsi="Times New Roman"/>
          <w:bCs/>
          <w:sz w:val="24"/>
          <w:szCs w:val="24"/>
          <w:lang w:eastAsia="en-IN" w:bidi="hi-IN"/>
        </w:rPr>
      </w:pPr>
      <w:r w:rsidRPr="0006715A">
        <w:rPr>
          <w:rFonts w:ascii="Times New Roman" w:hAnsi="Times New Roman"/>
          <w:bCs/>
          <w:sz w:val="24"/>
          <w:szCs w:val="24"/>
          <w:lang w:eastAsia="en-IN" w:bidi="hi-IN"/>
        </w:rPr>
        <w:t xml:space="preserve">Singh, A. K., </w:t>
      </w:r>
      <w:r w:rsidR="007A4015">
        <w:rPr>
          <w:rFonts w:ascii="Times New Roman" w:hAnsi="Times New Roman"/>
          <w:bCs/>
          <w:sz w:val="24"/>
          <w:szCs w:val="24"/>
          <w:lang w:eastAsia="en-IN" w:bidi="hi-IN"/>
        </w:rPr>
        <w:t>and</w:t>
      </w:r>
      <w:r w:rsidRPr="0006715A">
        <w:rPr>
          <w:rFonts w:ascii="Times New Roman" w:hAnsi="Times New Roman"/>
          <w:bCs/>
          <w:sz w:val="24"/>
          <w:szCs w:val="24"/>
          <w:lang w:eastAsia="en-IN" w:bidi="hi-IN"/>
        </w:rPr>
        <w:t xml:space="preserve"> Singh, S. S. (2000). Effect of planting dates, nitrogen, and phosphorus levels on yield-contributing characters in French bean. Legume Research, 23, 33-36.</w:t>
      </w:r>
    </w:p>
    <w:p w14:paraId="67F60140" w14:textId="3D0E4978" w:rsidR="0006715A" w:rsidRPr="0006715A" w:rsidRDefault="0006715A" w:rsidP="0006715A">
      <w:pPr>
        <w:spacing w:line="360" w:lineRule="auto"/>
        <w:jc w:val="both"/>
        <w:rPr>
          <w:rFonts w:ascii="Times New Roman" w:hAnsi="Times New Roman"/>
          <w:bCs/>
          <w:sz w:val="24"/>
          <w:szCs w:val="24"/>
          <w:lang w:eastAsia="en-IN" w:bidi="hi-IN"/>
        </w:rPr>
      </w:pPr>
      <w:r w:rsidRPr="0006715A">
        <w:rPr>
          <w:rFonts w:ascii="Times New Roman" w:hAnsi="Times New Roman"/>
          <w:bCs/>
          <w:sz w:val="24"/>
          <w:szCs w:val="24"/>
          <w:lang w:eastAsia="en-IN" w:bidi="hi-IN"/>
        </w:rPr>
        <w:t xml:space="preserve">Vasishtha, H., </w:t>
      </w:r>
      <w:r w:rsidR="007A4015">
        <w:rPr>
          <w:rFonts w:ascii="Times New Roman" w:hAnsi="Times New Roman"/>
          <w:bCs/>
          <w:sz w:val="24"/>
          <w:szCs w:val="24"/>
          <w:lang w:eastAsia="en-IN" w:bidi="hi-IN"/>
        </w:rPr>
        <w:t>and</w:t>
      </w:r>
      <w:r w:rsidRPr="0006715A">
        <w:rPr>
          <w:rFonts w:ascii="Times New Roman" w:hAnsi="Times New Roman"/>
          <w:bCs/>
          <w:sz w:val="24"/>
          <w:szCs w:val="24"/>
          <w:lang w:eastAsia="en-IN" w:bidi="hi-IN"/>
        </w:rPr>
        <w:t xml:space="preserve"> Srivastava, R. P. (2012). Genotypic variations in protein, dietary </w:t>
      </w:r>
      <w:proofErr w:type="spellStart"/>
      <w:r w:rsidRPr="0006715A">
        <w:rPr>
          <w:rFonts w:ascii="Times New Roman" w:hAnsi="Times New Roman"/>
          <w:bCs/>
          <w:sz w:val="24"/>
          <w:szCs w:val="24"/>
          <w:lang w:eastAsia="en-IN" w:bidi="hi-IN"/>
        </w:rPr>
        <w:t>fiber</w:t>
      </w:r>
      <w:proofErr w:type="spellEnd"/>
      <w:r w:rsidRPr="0006715A">
        <w:rPr>
          <w:rFonts w:ascii="Times New Roman" w:hAnsi="Times New Roman"/>
          <w:bCs/>
          <w:sz w:val="24"/>
          <w:szCs w:val="24"/>
          <w:lang w:eastAsia="en-IN" w:bidi="hi-IN"/>
        </w:rPr>
        <w:t xml:space="preserve">, saponins, and lectins in </w:t>
      </w:r>
      <w:proofErr w:type="spellStart"/>
      <w:r w:rsidRPr="0006715A">
        <w:rPr>
          <w:rFonts w:ascii="Times New Roman" w:hAnsi="Times New Roman"/>
          <w:bCs/>
          <w:sz w:val="24"/>
          <w:szCs w:val="24"/>
          <w:lang w:eastAsia="en-IN" w:bidi="hi-IN"/>
        </w:rPr>
        <w:t>Rajmash</w:t>
      </w:r>
      <w:proofErr w:type="spellEnd"/>
      <w:r w:rsidRPr="0006715A">
        <w:rPr>
          <w:rFonts w:ascii="Times New Roman" w:hAnsi="Times New Roman"/>
          <w:bCs/>
          <w:sz w:val="24"/>
          <w:szCs w:val="24"/>
          <w:lang w:eastAsia="en-IN" w:bidi="hi-IN"/>
        </w:rPr>
        <w:t xml:space="preserve"> beans (</w:t>
      </w:r>
      <w:r w:rsidRPr="007A4015">
        <w:rPr>
          <w:rFonts w:ascii="Times New Roman" w:hAnsi="Times New Roman"/>
          <w:bCs/>
          <w:i/>
          <w:iCs/>
          <w:sz w:val="24"/>
          <w:szCs w:val="24"/>
          <w:lang w:eastAsia="en-IN" w:bidi="hi-IN"/>
        </w:rPr>
        <w:t>Phaseolus vulgaris</w:t>
      </w:r>
      <w:r w:rsidRPr="0006715A">
        <w:rPr>
          <w:rFonts w:ascii="Times New Roman" w:hAnsi="Times New Roman"/>
          <w:bCs/>
          <w:sz w:val="24"/>
          <w:szCs w:val="24"/>
          <w:lang w:eastAsia="en-IN" w:bidi="hi-IN"/>
        </w:rPr>
        <w:t xml:space="preserve"> L.). </w:t>
      </w:r>
      <w:r w:rsidRPr="00481C8D">
        <w:rPr>
          <w:rFonts w:ascii="Times New Roman" w:hAnsi="Times New Roman"/>
          <w:bCs/>
          <w:i/>
          <w:iCs/>
          <w:sz w:val="24"/>
          <w:szCs w:val="24"/>
          <w:lang w:eastAsia="en-IN" w:bidi="hi-IN"/>
        </w:rPr>
        <w:t>Indian Journal of Agricultural Biochemistry,</w:t>
      </w:r>
      <w:r w:rsidRPr="0006715A">
        <w:rPr>
          <w:rFonts w:ascii="Times New Roman" w:hAnsi="Times New Roman"/>
          <w:bCs/>
          <w:sz w:val="24"/>
          <w:szCs w:val="24"/>
          <w:lang w:eastAsia="en-IN" w:bidi="hi-IN"/>
        </w:rPr>
        <w:t xml:space="preserve"> 25(2), 150-153.</w:t>
      </w:r>
    </w:p>
    <w:p w14:paraId="639AE95C" w14:textId="79B26106" w:rsidR="0006715A" w:rsidRPr="0006715A" w:rsidRDefault="0006715A" w:rsidP="0006715A">
      <w:pPr>
        <w:spacing w:line="360" w:lineRule="auto"/>
        <w:jc w:val="both"/>
        <w:rPr>
          <w:rFonts w:ascii="Times New Roman" w:hAnsi="Times New Roman"/>
          <w:bCs/>
          <w:sz w:val="24"/>
          <w:szCs w:val="24"/>
          <w:lang w:eastAsia="en-IN" w:bidi="hi-IN"/>
        </w:rPr>
      </w:pPr>
      <w:r w:rsidRPr="0006715A">
        <w:rPr>
          <w:rFonts w:ascii="Times New Roman" w:hAnsi="Times New Roman"/>
          <w:bCs/>
          <w:sz w:val="24"/>
          <w:szCs w:val="24"/>
          <w:lang w:eastAsia="en-IN" w:bidi="hi-IN"/>
        </w:rPr>
        <w:t xml:space="preserve">White, J. W., </w:t>
      </w:r>
      <w:r w:rsidR="007A4015">
        <w:rPr>
          <w:rFonts w:ascii="Times New Roman" w:hAnsi="Times New Roman"/>
          <w:bCs/>
          <w:sz w:val="24"/>
          <w:szCs w:val="24"/>
          <w:lang w:eastAsia="en-IN" w:bidi="hi-IN"/>
        </w:rPr>
        <w:t>and</w:t>
      </w:r>
      <w:r w:rsidRPr="0006715A">
        <w:rPr>
          <w:rFonts w:ascii="Times New Roman" w:hAnsi="Times New Roman"/>
          <w:bCs/>
          <w:sz w:val="24"/>
          <w:szCs w:val="24"/>
          <w:lang w:eastAsia="en-IN" w:bidi="hi-IN"/>
        </w:rPr>
        <w:t xml:space="preserve"> Laing, D. R. (1989). Photoperiod response of flowering in diverse genotypes of common bean (</w:t>
      </w:r>
      <w:r w:rsidRPr="007A4015">
        <w:rPr>
          <w:rFonts w:ascii="Times New Roman" w:hAnsi="Times New Roman"/>
          <w:bCs/>
          <w:i/>
          <w:iCs/>
          <w:sz w:val="24"/>
          <w:szCs w:val="24"/>
          <w:lang w:eastAsia="en-IN" w:bidi="hi-IN"/>
        </w:rPr>
        <w:t>Phaseolus vulgaris</w:t>
      </w:r>
      <w:r w:rsidRPr="00481C8D">
        <w:rPr>
          <w:rFonts w:ascii="Times New Roman" w:hAnsi="Times New Roman"/>
          <w:bCs/>
          <w:i/>
          <w:iCs/>
          <w:sz w:val="24"/>
          <w:szCs w:val="24"/>
          <w:lang w:eastAsia="en-IN" w:bidi="hi-IN"/>
        </w:rPr>
        <w:t>). Field Crops Research</w:t>
      </w:r>
      <w:r w:rsidRPr="0006715A">
        <w:rPr>
          <w:rFonts w:ascii="Times New Roman" w:hAnsi="Times New Roman"/>
          <w:bCs/>
          <w:sz w:val="24"/>
          <w:szCs w:val="24"/>
          <w:lang w:eastAsia="en-IN" w:bidi="hi-IN"/>
        </w:rPr>
        <w:t>, 22(2), 113-128.</w:t>
      </w:r>
    </w:p>
    <w:p w14:paraId="09E7B3B0" w14:textId="19BE3D65" w:rsidR="00EC04E7" w:rsidRPr="00793692" w:rsidRDefault="0006715A" w:rsidP="0006715A">
      <w:pPr>
        <w:spacing w:line="360" w:lineRule="auto"/>
        <w:jc w:val="both"/>
        <w:rPr>
          <w:rFonts w:ascii="Times New Roman" w:hAnsi="Times New Roman" w:cs="Times New Roman"/>
          <w:sz w:val="24"/>
          <w:szCs w:val="24"/>
        </w:rPr>
        <w:sectPr w:rsidR="00EC04E7" w:rsidRPr="00793692" w:rsidSect="00AD7C8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docGrid w:linePitch="360"/>
        </w:sectPr>
      </w:pPr>
      <w:proofErr w:type="spellStart"/>
      <w:r w:rsidRPr="0006715A">
        <w:rPr>
          <w:rFonts w:ascii="Times New Roman" w:hAnsi="Times New Roman"/>
          <w:bCs/>
          <w:sz w:val="24"/>
          <w:szCs w:val="24"/>
          <w:lang w:eastAsia="en-IN" w:bidi="hi-IN"/>
        </w:rPr>
        <w:t>Zelaing</w:t>
      </w:r>
      <w:proofErr w:type="spellEnd"/>
      <w:r w:rsidRPr="0006715A">
        <w:rPr>
          <w:rFonts w:ascii="Times New Roman" w:hAnsi="Times New Roman"/>
          <w:bCs/>
          <w:sz w:val="24"/>
          <w:szCs w:val="24"/>
          <w:lang w:eastAsia="en-IN" w:bidi="hi-IN"/>
        </w:rPr>
        <w:t xml:space="preserve">, P. K., Kumar, M., Kumar, R., Meena, K. L., </w:t>
      </w:r>
      <w:r w:rsidR="007A4015">
        <w:rPr>
          <w:rFonts w:ascii="Times New Roman" w:hAnsi="Times New Roman"/>
          <w:bCs/>
          <w:sz w:val="24"/>
          <w:szCs w:val="24"/>
          <w:lang w:eastAsia="en-IN" w:bidi="hi-IN"/>
        </w:rPr>
        <w:t>and</w:t>
      </w:r>
      <w:r w:rsidRPr="0006715A">
        <w:rPr>
          <w:rFonts w:ascii="Times New Roman" w:hAnsi="Times New Roman"/>
          <w:bCs/>
          <w:sz w:val="24"/>
          <w:szCs w:val="24"/>
          <w:lang w:eastAsia="en-IN" w:bidi="hi-IN"/>
        </w:rPr>
        <w:t xml:space="preserve"> </w:t>
      </w:r>
      <w:proofErr w:type="spellStart"/>
      <w:r w:rsidRPr="0006715A">
        <w:rPr>
          <w:rFonts w:ascii="Times New Roman" w:hAnsi="Times New Roman"/>
          <w:bCs/>
          <w:sz w:val="24"/>
          <w:szCs w:val="24"/>
          <w:lang w:eastAsia="en-IN" w:bidi="hi-IN"/>
        </w:rPr>
        <w:t>Rajkowa</w:t>
      </w:r>
      <w:proofErr w:type="spellEnd"/>
      <w:r w:rsidRPr="0006715A">
        <w:rPr>
          <w:rFonts w:ascii="Times New Roman" w:hAnsi="Times New Roman"/>
          <w:bCs/>
          <w:sz w:val="24"/>
          <w:szCs w:val="24"/>
          <w:lang w:eastAsia="en-IN" w:bidi="hi-IN"/>
        </w:rPr>
        <w:t xml:space="preserve">, D. J. (2018). Varietal evaluation of French </w:t>
      </w:r>
      <w:r w:rsidR="007A4015">
        <w:rPr>
          <w:rFonts w:ascii="Times New Roman" w:hAnsi="Times New Roman"/>
          <w:bCs/>
          <w:sz w:val="24"/>
          <w:szCs w:val="24"/>
          <w:lang w:eastAsia="en-IN" w:bidi="hi-IN"/>
        </w:rPr>
        <w:t>beans</w:t>
      </w:r>
      <w:r w:rsidRPr="0006715A">
        <w:rPr>
          <w:rFonts w:ascii="Times New Roman" w:hAnsi="Times New Roman"/>
          <w:bCs/>
          <w:sz w:val="24"/>
          <w:szCs w:val="24"/>
          <w:lang w:eastAsia="en-IN" w:bidi="hi-IN"/>
        </w:rPr>
        <w:t xml:space="preserve"> for higher productivity and nutritional security under the foothill ecosystem of Nagaland. </w:t>
      </w:r>
      <w:r w:rsidRPr="00481C8D">
        <w:rPr>
          <w:rFonts w:ascii="Times New Roman" w:hAnsi="Times New Roman"/>
          <w:bCs/>
          <w:i/>
          <w:iCs/>
          <w:sz w:val="24"/>
          <w:szCs w:val="24"/>
          <w:lang w:eastAsia="en-IN" w:bidi="hi-IN"/>
        </w:rPr>
        <w:t>Indian Journal of Hill Farming</w:t>
      </w:r>
      <w:r w:rsidRPr="0006715A">
        <w:rPr>
          <w:rFonts w:ascii="Times New Roman" w:hAnsi="Times New Roman"/>
          <w:bCs/>
          <w:sz w:val="24"/>
          <w:szCs w:val="24"/>
          <w:lang w:eastAsia="en-IN" w:bidi="hi-IN"/>
        </w:rPr>
        <w:t>, 31(2), 206-213.</w:t>
      </w:r>
    </w:p>
    <w:p w14:paraId="1DB35145" w14:textId="2C637284" w:rsidR="00464096" w:rsidRPr="00F2204D" w:rsidRDefault="001E2871" w:rsidP="00F2204D">
      <w:pPr>
        <w:spacing w:before="206"/>
        <w:rPr>
          <w:rFonts w:ascii="Times New Roman" w:hAnsi="Times New Roman" w:cs="Times New Roman"/>
          <w:b/>
          <w:sz w:val="24"/>
          <w:szCs w:val="24"/>
        </w:rPr>
      </w:pPr>
      <w:r w:rsidRPr="00F2204D">
        <w:rPr>
          <w:rFonts w:ascii="Times New Roman" w:hAnsi="Times New Roman" w:cs="Times New Roman"/>
          <w:b/>
          <w:sz w:val="24"/>
          <w:szCs w:val="24"/>
          <w:lang w:val="en-US"/>
        </w:rPr>
        <w:lastRenderedPageBreak/>
        <w:t xml:space="preserve">Table:1 </w:t>
      </w:r>
      <w:r w:rsidR="00D905D9">
        <w:rPr>
          <w:rFonts w:ascii="Times New Roman" w:hAnsi="Times New Roman" w:cs="Times New Roman"/>
          <w:b/>
          <w:sz w:val="24"/>
          <w:szCs w:val="24"/>
        </w:rPr>
        <w:t>C</w:t>
      </w:r>
      <w:r w:rsidR="006243A8">
        <w:rPr>
          <w:rFonts w:ascii="Times New Roman" w:hAnsi="Times New Roman" w:cs="Times New Roman"/>
          <w:b/>
          <w:sz w:val="24"/>
          <w:szCs w:val="24"/>
        </w:rPr>
        <w:t>ombin</w:t>
      </w:r>
      <w:r w:rsidR="00D905D9">
        <w:rPr>
          <w:rFonts w:ascii="Times New Roman" w:hAnsi="Times New Roman" w:cs="Times New Roman"/>
          <w:b/>
          <w:sz w:val="24"/>
          <w:szCs w:val="24"/>
        </w:rPr>
        <w:t>ed</w:t>
      </w:r>
      <w:r w:rsidR="006243A8">
        <w:rPr>
          <w:rFonts w:ascii="Times New Roman" w:hAnsi="Times New Roman" w:cs="Times New Roman"/>
          <w:b/>
          <w:sz w:val="24"/>
          <w:szCs w:val="24"/>
        </w:rPr>
        <w:t xml:space="preserve"> effect of fertilizers and vermicompost on </w:t>
      </w:r>
      <w:r w:rsidR="007702C4">
        <w:rPr>
          <w:rFonts w:ascii="Times New Roman" w:hAnsi="Times New Roman" w:cs="Times New Roman"/>
          <w:b/>
          <w:sz w:val="24"/>
          <w:szCs w:val="24"/>
        </w:rPr>
        <w:t xml:space="preserve">the </w:t>
      </w:r>
      <w:r w:rsidR="006243A8">
        <w:rPr>
          <w:rFonts w:ascii="Times New Roman" w:hAnsi="Times New Roman" w:cs="Times New Roman"/>
          <w:b/>
          <w:sz w:val="24"/>
          <w:szCs w:val="24"/>
        </w:rPr>
        <w:t>phenology of French bean genotypes</w:t>
      </w:r>
      <w:r w:rsidR="00277C20">
        <w:rPr>
          <w:rFonts w:ascii="Times New Roman" w:hAnsi="Times New Roman" w:cs="Times New Roman"/>
          <w:b/>
          <w:sz w:val="24"/>
          <w:szCs w:val="24"/>
        </w:rPr>
        <w:t xml:space="preserve">, polled data </w:t>
      </w:r>
      <w:r w:rsidR="007813D7">
        <w:rPr>
          <w:rFonts w:ascii="Times New Roman" w:hAnsi="Times New Roman" w:cs="Times New Roman"/>
          <w:b/>
          <w:sz w:val="24"/>
          <w:szCs w:val="24"/>
        </w:rPr>
        <w:t xml:space="preserve">from </w:t>
      </w:r>
      <w:r w:rsidR="00277C20">
        <w:rPr>
          <w:rFonts w:ascii="Times New Roman" w:hAnsi="Times New Roman" w:cs="Times New Roman"/>
          <w:b/>
          <w:sz w:val="24"/>
          <w:szCs w:val="24"/>
        </w:rPr>
        <w:t>two years.</w:t>
      </w:r>
    </w:p>
    <w:p w14:paraId="5C8036D3" w14:textId="77777777" w:rsidR="00442F21" w:rsidRDefault="00442F21" w:rsidP="00442F21">
      <w:pPr>
        <w:pStyle w:val="BodyText"/>
        <w:spacing w:before="27"/>
        <w:rPr>
          <w:sz w:val="18"/>
        </w:rPr>
      </w:pPr>
    </w:p>
    <w:tbl>
      <w:tblPr>
        <w:tblStyle w:val="TableGrid"/>
        <w:tblW w:w="5000" w:type="pct"/>
        <w:tblLook w:val="04A0" w:firstRow="1" w:lastRow="0" w:firstColumn="1" w:lastColumn="0" w:noHBand="0" w:noVBand="1"/>
      </w:tblPr>
      <w:tblGrid>
        <w:gridCol w:w="1785"/>
        <w:gridCol w:w="1126"/>
        <w:gridCol w:w="1086"/>
        <w:gridCol w:w="1026"/>
        <w:gridCol w:w="1179"/>
        <w:gridCol w:w="962"/>
        <w:gridCol w:w="1026"/>
        <w:gridCol w:w="826"/>
      </w:tblGrid>
      <w:tr w:rsidR="00D501BC" w:rsidRPr="007813D7" w14:paraId="2D178BF2" w14:textId="77777777" w:rsidTr="006F18BE">
        <w:trPr>
          <w:trHeight w:val="919"/>
        </w:trPr>
        <w:tc>
          <w:tcPr>
            <w:tcW w:w="1064" w:type="pct"/>
            <w:vAlign w:val="center"/>
          </w:tcPr>
          <w:p w14:paraId="62D112B0" w14:textId="4E73DD18" w:rsidR="00C34E87" w:rsidRPr="007813D7" w:rsidRDefault="008A24AA" w:rsidP="008A24AA">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INM treatments</w:t>
            </w:r>
          </w:p>
        </w:tc>
        <w:tc>
          <w:tcPr>
            <w:tcW w:w="411" w:type="pct"/>
            <w:tcBorders>
              <w:bottom w:val="single" w:sz="4" w:space="0" w:color="auto"/>
            </w:tcBorders>
          </w:tcPr>
          <w:p w14:paraId="09C6D4CA" w14:textId="3BF2C75E" w:rsidR="00C34E87" w:rsidRPr="007813D7" w:rsidRDefault="001C3B60" w:rsidP="006F18BE">
            <w:pPr>
              <w:jc w:val="center"/>
              <w:rPr>
                <w:rFonts w:ascii="Times New Roman" w:hAnsi="Times New Roman" w:cs="Times New Roman"/>
                <w:sz w:val="18"/>
                <w:szCs w:val="18"/>
                <w:lang w:val="en-US"/>
              </w:rPr>
            </w:pPr>
            <w:r w:rsidRPr="007813D7">
              <w:rPr>
                <w:rFonts w:ascii="Times New Roman" w:hAnsi="Times New Roman" w:cs="Times New Roman"/>
                <w:sz w:val="18"/>
                <w:szCs w:val="18"/>
                <w:lang w:val="en-US"/>
              </w:rPr>
              <w:t>G</w:t>
            </w:r>
            <w:r w:rsidR="00C34E87" w:rsidRPr="007813D7">
              <w:rPr>
                <w:rFonts w:ascii="Times New Roman" w:hAnsi="Times New Roman" w:cs="Times New Roman"/>
                <w:sz w:val="18"/>
                <w:szCs w:val="18"/>
                <w:lang w:val="en-US"/>
              </w:rPr>
              <w:t>ermination</w:t>
            </w:r>
            <w:r w:rsidRPr="007813D7">
              <w:rPr>
                <w:rFonts w:ascii="Times New Roman" w:hAnsi="Times New Roman" w:cs="Times New Roman"/>
                <w:sz w:val="18"/>
                <w:szCs w:val="18"/>
                <w:lang w:val="en-US"/>
              </w:rPr>
              <w:t xml:space="preserve"> (DAS)</w:t>
            </w:r>
          </w:p>
        </w:tc>
        <w:tc>
          <w:tcPr>
            <w:tcW w:w="492" w:type="pct"/>
          </w:tcPr>
          <w:p w14:paraId="6B32EFBC" w14:textId="5513465A" w:rsidR="00C34E87" w:rsidRPr="007813D7" w:rsidRDefault="001C3B60" w:rsidP="006F18BE">
            <w:pPr>
              <w:jc w:val="center"/>
              <w:rPr>
                <w:rFonts w:ascii="Times New Roman" w:hAnsi="Times New Roman" w:cs="Times New Roman"/>
                <w:sz w:val="18"/>
                <w:szCs w:val="18"/>
              </w:rPr>
            </w:pPr>
            <w:r w:rsidRPr="007813D7">
              <w:rPr>
                <w:rFonts w:ascii="Times New Roman" w:hAnsi="Times New Roman" w:cs="Times New Roman"/>
                <w:sz w:val="18"/>
                <w:szCs w:val="18"/>
              </w:rPr>
              <w:t>Seed g</w:t>
            </w:r>
            <w:r w:rsidR="00C34E87" w:rsidRPr="007813D7">
              <w:rPr>
                <w:rFonts w:ascii="Times New Roman" w:hAnsi="Times New Roman" w:cs="Times New Roman"/>
                <w:sz w:val="18"/>
                <w:szCs w:val="18"/>
              </w:rPr>
              <w:t>ermination</w:t>
            </w:r>
          </w:p>
          <w:p w14:paraId="057CA1C1" w14:textId="0649C0D6" w:rsidR="00C34E87" w:rsidRPr="007813D7" w:rsidRDefault="001C3B60" w:rsidP="006F18BE">
            <w:pPr>
              <w:jc w:val="center"/>
              <w:rPr>
                <w:rFonts w:ascii="Times New Roman" w:hAnsi="Times New Roman" w:cs="Times New Roman"/>
                <w:sz w:val="18"/>
                <w:szCs w:val="18"/>
              </w:rPr>
            </w:pPr>
            <w:r w:rsidRPr="007813D7">
              <w:rPr>
                <w:rFonts w:ascii="Times New Roman" w:hAnsi="Times New Roman" w:cs="Times New Roman"/>
                <w:sz w:val="18"/>
                <w:szCs w:val="18"/>
              </w:rPr>
              <w:t>(</w:t>
            </w:r>
            <w:r w:rsidR="00C34E87" w:rsidRPr="007813D7">
              <w:rPr>
                <w:rFonts w:ascii="Times New Roman" w:hAnsi="Times New Roman" w:cs="Times New Roman"/>
                <w:sz w:val="18"/>
                <w:szCs w:val="18"/>
              </w:rPr>
              <w:t>%</w:t>
            </w:r>
            <w:r w:rsidRPr="007813D7">
              <w:rPr>
                <w:rFonts w:ascii="Times New Roman" w:hAnsi="Times New Roman" w:cs="Times New Roman"/>
                <w:sz w:val="18"/>
                <w:szCs w:val="18"/>
              </w:rPr>
              <w:t>)</w:t>
            </w:r>
          </w:p>
        </w:tc>
        <w:tc>
          <w:tcPr>
            <w:tcW w:w="574" w:type="pct"/>
          </w:tcPr>
          <w:p w14:paraId="409FDBA2" w14:textId="17642217" w:rsidR="00C34E87" w:rsidRPr="007813D7" w:rsidRDefault="00C34E87" w:rsidP="006F18BE">
            <w:pPr>
              <w:jc w:val="center"/>
              <w:rPr>
                <w:rFonts w:ascii="Times New Roman" w:hAnsi="Times New Roman" w:cs="Times New Roman"/>
                <w:sz w:val="18"/>
                <w:szCs w:val="18"/>
              </w:rPr>
            </w:pPr>
            <w:r w:rsidRPr="007813D7">
              <w:rPr>
                <w:rFonts w:ascii="Times New Roman" w:hAnsi="Times New Roman" w:cs="Times New Roman"/>
                <w:sz w:val="18"/>
                <w:szCs w:val="18"/>
              </w:rPr>
              <w:t xml:space="preserve">First </w:t>
            </w:r>
            <w:r w:rsidR="001C3B60" w:rsidRPr="007813D7">
              <w:rPr>
                <w:rFonts w:ascii="Times New Roman" w:hAnsi="Times New Roman" w:cs="Times New Roman"/>
                <w:sz w:val="18"/>
                <w:szCs w:val="18"/>
              </w:rPr>
              <w:t>branch appearance</w:t>
            </w:r>
            <w:r w:rsidR="00FF215A" w:rsidRPr="007813D7">
              <w:rPr>
                <w:rFonts w:ascii="Times New Roman" w:hAnsi="Times New Roman" w:cs="Times New Roman"/>
                <w:sz w:val="18"/>
                <w:szCs w:val="18"/>
              </w:rPr>
              <w:t xml:space="preserve"> (DAS)</w:t>
            </w:r>
          </w:p>
        </w:tc>
        <w:tc>
          <w:tcPr>
            <w:tcW w:w="795" w:type="pct"/>
          </w:tcPr>
          <w:p w14:paraId="7E88BCD0" w14:textId="77777777" w:rsidR="00FF215A" w:rsidRPr="007813D7" w:rsidRDefault="00C34E87" w:rsidP="006F18BE">
            <w:pPr>
              <w:jc w:val="center"/>
              <w:rPr>
                <w:rFonts w:ascii="Times New Roman" w:hAnsi="Times New Roman" w:cs="Times New Roman"/>
                <w:sz w:val="18"/>
                <w:szCs w:val="18"/>
              </w:rPr>
            </w:pPr>
            <w:bookmarkStart w:id="8" w:name="_Hlk179609975"/>
            <w:r w:rsidRPr="007813D7">
              <w:rPr>
                <w:rFonts w:ascii="Times New Roman" w:hAnsi="Times New Roman" w:cs="Times New Roman"/>
                <w:sz w:val="18"/>
                <w:szCs w:val="18"/>
              </w:rPr>
              <w:t>First</w:t>
            </w:r>
          </w:p>
          <w:p w14:paraId="4507C196" w14:textId="3EB59DA7" w:rsidR="00FF215A" w:rsidRPr="007813D7" w:rsidRDefault="00C34E87" w:rsidP="006F18BE">
            <w:pPr>
              <w:jc w:val="center"/>
              <w:rPr>
                <w:rFonts w:ascii="Times New Roman" w:hAnsi="Times New Roman" w:cs="Times New Roman"/>
                <w:sz w:val="18"/>
                <w:szCs w:val="18"/>
              </w:rPr>
            </w:pPr>
            <w:r w:rsidRPr="007813D7">
              <w:rPr>
                <w:rFonts w:ascii="Times New Roman" w:hAnsi="Times New Roman" w:cs="Times New Roman"/>
                <w:sz w:val="18"/>
                <w:szCs w:val="18"/>
              </w:rPr>
              <w:t>flowering</w:t>
            </w:r>
            <w:bookmarkEnd w:id="8"/>
          </w:p>
          <w:p w14:paraId="2BDDFD9C" w14:textId="5BBB8C71" w:rsidR="00C34E87" w:rsidRPr="007813D7" w:rsidRDefault="001C3B60" w:rsidP="006F18BE">
            <w:pPr>
              <w:jc w:val="center"/>
              <w:rPr>
                <w:rFonts w:ascii="Times New Roman" w:hAnsi="Times New Roman" w:cs="Times New Roman"/>
                <w:sz w:val="18"/>
                <w:szCs w:val="18"/>
                <w:lang w:val="en-US"/>
              </w:rPr>
            </w:pPr>
            <w:r w:rsidRPr="007813D7">
              <w:rPr>
                <w:rFonts w:ascii="Times New Roman" w:hAnsi="Times New Roman" w:cs="Times New Roman"/>
                <w:sz w:val="18"/>
                <w:szCs w:val="18"/>
              </w:rPr>
              <w:t>(DAS)</w:t>
            </w:r>
          </w:p>
        </w:tc>
        <w:tc>
          <w:tcPr>
            <w:tcW w:w="607" w:type="pct"/>
          </w:tcPr>
          <w:p w14:paraId="7E57144C" w14:textId="1A5D8C1E" w:rsidR="00C34E87" w:rsidRPr="007813D7" w:rsidRDefault="00C34E87" w:rsidP="006F18BE">
            <w:pPr>
              <w:jc w:val="center"/>
              <w:rPr>
                <w:rFonts w:ascii="Times New Roman" w:hAnsi="Times New Roman" w:cs="Times New Roman"/>
                <w:sz w:val="18"/>
                <w:szCs w:val="18"/>
                <w:lang w:val="en-US"/>
              </w:rPr>
            </w:pPr>
            <w:r w:rsidRPr="007813D7">
              <w:rPr>
                <w:rFonts w:ascii="Times New Roman" w:hAnsi="Times New Roman" w:cs="Times New Roman"/>
                <w:sz w:val="18"/>
                <w:szCs w:val="18"/>
              </w:rPr>
              <w:t>50% flowering</w:t>
            </w:r>
            <w:r w:rsidR="001C3B60" w:rsidRPr="007813D7">
              <w:rPr>
                <w:rFonts w:ascii="Times New Roman" w:hAnsi="Times New Roman" w:cs="Times New Roman"/>
                <w:sz w:val="18"/>
                <w:szCs w:val="18"/>
              </w:rPr>
              <w:t xml:space="preserve"> (DAS)</w:t>
            </w:r>
          </w:p>
        </w:tc>
        <w:tc>
          <w:tcPr>
            <w:tcW w:w="530" w:type="pct"/>
          </w:tcPr>
          <w:p w14:paraId="6DB2A483" w14:textId="0ADF4606" w:rsidR="00C34E87" w:rsidRPr="007813D7" w:rsidRDefault="00C34E87" w:rsidP="006F18BE">
            <w:pPr>
              <w:jc w:val="center"/>
              <w:rPr>
                <w:rFonts w:ascii="Times New Roman" w:hAnsi="Times New Roman" w:cs="Times New Roman"/>
                <w:sz w:val="18"/>
                <w:szCs w:val="18"/>
                <w:lang w:val="en-US"/>
              </w:rPr>
            </w:pPr>
            <w:r w:rsidRPr="007813D7">
              <w:rPr>
                <w:rFonts w:ascii="Times New Roman" w:hAnsi="Times New Roman" w:cs="Times New Roman"/>
                <w:sz w:val="18"/>
                <w:szCs w:val="18"/>
                <w:lang w:val="en-US"/>
              </w:rPr>
              <w:t>1</w:t>
            </w:r>
            <w:r w:rsidRPr="007813D7">
              <w:rPr>
                <w:rFonts w:ascii="Times New Roman" w:hAnsi="Times New Roman" w:cs="Times New Roman"/>
                <w:sz w:val="18"/>
                <w:szCs w:val="18"/>
                <w:vertAlign w:val="superscript"/>
                <w:lang w:val="en-US"/>
              </w:rPr>
              <w:t>st</w:t>
            </w:r>
            <w:r w:rsidRPr="007813D7">
              <w:rPr>
                <w:rFonts w:ascii="Times New Roman" w:hAnsi="Times New Roman" w:cs="Times New Roman"/>
                <w:sz w:val="18"/>
                <w:szCs w:val="18"/>
                <w:lang w:val="en-US"/>
              </w:rPr>
              <w:t xml:space="preserve"> pod </w:t>
            </w:r>
            <w:r w:rsidR="001C3B60" w:rsidRPr="007813D7">
              <w:rPr>
                <w:rFonts w:ascii="Times New Roman" w:hAnsi="Times New Roman" w:cs="Times New Roman"/>
                <w:sz w:val="18"/>
                <w:szCs w:val="18"/>
                <w:lang w:val="en-US"/>
              </w:rPr>
              <w:t>appearance (DAS)</w:t>
            </w:r>
          </w:p>
        </w:tc>
        <w:tc>
          <w:tcPr>
            <w:tcW w:w="528" w:type="pct"/>
          </w:tcPr>
          <w:p w14:paraId="795E2DFF" w14:textId="3354EAAC" w:rsidR="00C34E87" w:rsidRPr="007813D7" w:rsidRDefault="00C34E87" w:rsidP="006F18BE">
            <w:pPr>
              <w:jc w:val="center"/>
              <w:rPr>
                <w:rFonts w:ascii="Times New Roman" w:hAnsi="Times New Roman" w:cs="Times New Roman"/>
                <w:sz w:val="18"/>
                <w:szCs w:val="18"/>
                <w:lang w:val="en-US"/>
              </w:rPr>
            </w:pPr>
            <w:r w:rsidRPr="007813D7">
              <w:rPr>
                <w:rFonts w:ascii="Times New Roman" w:hAnsi="Times New Roman" w:cs="Times New Roman"/>
                <w:sz w:val="18"/>
                <w:szCs w:val="18"/>
                <w:lang w:val="en-US"/>
              </w:rPr>
              <w:t>Physical maturity</w:t>
            </w:r>
            <w:r w:rsidR="00FF215A" w:rsidRPr="007813D7">
              <w:rPr>
                <w:rFonts w:ascii="Times New Roman" w:hAnsi="Times New Roman" w:cs="Times New Roman"/>
                <w:sz w:val="18"/>
                <w:szCs w:val="18"/>
                <w:lang w:val="en-US"/>
              </w:rPr>
              <w:t xml:space="preserve"> (DAS)</w:t>
            </w:r>
          </w:p>
        </w:tc>
      </w:tr>
      <w:tr w:rsidR="00D501BC" w:rsidRPr="007813D7" w14:paraId="75E9A1EE" w14:textId="77777777" w:rsidTr="006F18BE">
        <w:trPr>
          <w:trHeight w:val="452"/>
        </w:trPr>
        <w:tc>
          <w:tcPr>
            <w:tcW w:w="1064" w:type="pct"/>
            <w:vAlign w:val="center"/>
          </w:tcPr>
          <w:p w14:paraId="7B608393" w14:textId="77777777" w:rsidR="00AA52D7" w:rsidRPr="007813D7" w:rsidRDefault="00AA52D7" w:rsidP="00AA52D7">
            <w:pP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T</w:t>
            </w:r>
            <w:r w:rsidRPr="007813D7">
              <w:rPr>
                <w:rFonts w:ascii="Times New Roman" w:hAnsi="Times New Roman" w:cs="Times New Roman"/>
                <w:color w:val="000000"/>
                <w:sz w:val="18"/>
                <w:szCs w:val="18"/>
                <w:vertAlign w:val="subscript"/>
                <w:lang w:eastAsia="en-IN" w:bidi="hi-IN"/>
              </w:rPr>
              <w:t>1</w:t>
            </w:r>
            <w:r w:rsidRPr="007813D7">
              <w:rPr>
                <w:rFonts w:ascii="Times New Roman" w:hAnsi="Times New Roman" w:cs="Times New Roman"/>
                <w:color w:val="000000"/>
                <w:sz w:val="18"/>
                <w:szCs w:val="18"/>
                <w:lang w:eastAsia="en-IN" w:bidi="hi-IN"/>
              </w:rPr>
              <w:t xml:space="preserve"> (100% NPKS + 0% VC)</w:t>
            </w:r>
          </w:p>
        </w:tc>
        <w:tc>
          <w:tcPr>
            <w:tcW w:w="411" w:type="pct"/>
            <w:vAlign w:val="bottom"/>
          </w:tcPr>
          <w:p w14:paraId="40A4953D" w14:textId="77777777" w:rsidR="00AA52D7" w:rsidRPr="007813D7" w:rsidRDefault="00AA52D7" w:rsidP="006F18BE">
            <w:pPr>
              <w:jc w:val="center"/>
              <w:rPr>
                <w:rFonts w:ascii="Times New Roman" w:hAnsi="Times New Roman" w:cs="Times New Roman"/>
                <w:sz w:val="18"/>
                <w:szCs w:val="18"/>
                <w:lang w:eastAsia="en-IN" w:bidi="hi-IN"/>
              </w:rPr>
            </w:pPr>
            <w:r w:rsidRPr="007813D7">
              <w:rPr>
                <w:rFonts w:ascii="Times New Roman" w:hAnsi="Times New Roman" w:cs="Times New Roman"/>
                <w:sz w:val="18"/>
                <w:szCs w:val="18"/>
                <w:lang w:eastAsia="en-IN" w:bidi="hi-IN"/>
              </w:rPr>
              <w:t>7.15</w:t>
            </w:r>
          </w:p>
        </w:tc>
        <w:tc>
          <w:tcPr>
            <w:tcW w:w="492" w:type="pct"/>
            <w:vAlign w:val="bottom"/>
          </w:tcPr>
          <w:p w14:paraId="17C75C34" w14:textId="1FAB4463"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rPr>
              <w:t>92.13</w:t>
            </w:r>
          </w:p>
        </w:tc>
        <w:tc>
          <w:tcPr>
            <w:tcW w:w="574" w:type="pct"/>
            <w:vAlign w:val="bottom"/>
          </w:tcPr>
          <w:p w14:paraId="210BF12F" w14:textId="5078AF2C"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rPr>
              <w:t>20.18</w:t>
            </w:r>
          </w:p>
        </w:tc>
        <w:tc>
          <w:tcPr>
            <w:tcW w:w="795" w:type="pct"/>
            <w:vAlign w:val="bottom"/>
          </w:tcPr>
          <w:p w14:paraId="04FE224D" w14:textId="4FB9AC18"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42.80</w:t>
            </w:r>
          </w:p>
        </w:tc>
        <w:tc>
          <w:tcPr>
            <w:tcW w:w="607" w:type="pct"/>
            <w:vAlign w:val="bottom"/>
          </w:tcPr>
          <w:p w14:paraId="24768EFC" w14:textId="77777777"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51.04</w:t>
            </w:r>
          </w:p>
        </w:tc>
        <w:tc>
          <w:tcPr>
            <w:tcW w:w="530" w:type="pct"/>
            <w:vAlign w:val="bottom"/>
          </w:tcPr>
          <w:p w14:paraId="7358170F" w14:textId="14246A85" w:rsidR="00AA52D7" w:rsidRPr="007813D7" w:rsidRDefault="00AA52D7" w:rsidP="006F18BE">
            <w:pPr>
              <w:jc w:val="center"/>
              <w:rPr>
                <w:rFonts w:ascii="Times New Roman" w:hAnsi="Times New Roman" w:cs="Times New Roman"/>
                <w:sz w:val="18"/>
                <w:szCs w:val="18"/>
                <w:lang w:val="en-US"/>
              </w:rPr>
            </w:pPr>
            <w:r w:rsidRPr="007813D7">
              <w:rPr>
                <w:rFonts w:ascii="Times New Roman" w:hAnsi="Times New Roman" w:cs="Times New Roman"/>
                <w:color w:val="000000"/>
                <w:sz w:val="18"/>
                <w:szCs w:val="18"/>
              </w:rPr>
              <w:t>44.99</w:t>
            </w:r>
          </w:p>
        </w:tc>
        <w:tc>
          <w:tcPr>
            <w:tcW w:w="528" w:type="pct"/>
            <w:vAlign w:val="bottom"/>
          </w:tcPr>
          <w:p w14:paraId="15799F86" w14:textId="77777777"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102.72</w:t>
            </w:r>
          </w:p>
        </w:tc>
      </w:tr>
      <w:tr w:rsidR="00D501BC" w:rsidRPr="007813D7" w14:paraId="4773CE20" w14:textId="77777777" w:rsidTr="006F18BE">
        <w:trPr>
          <w:trHeight w:val="467"/>
        </w:trPr>
        <w:tc>
          <w:tcPr>
            <w:tcW w:w="1064" w:type="pct"/>
            <w:vAlign w:val="center"/>
          </w:tcPr>
          <w:p w14:paraId="1EF627E4" w14:textId="77777777" w:rsidR="00AA52D7" w:rsidRPr="007813D7" w:rsidRDefault="00AA52D7" w:rsidP="00AA52D7">
            <w:pP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T</w:t>
            </w:r>
            <w:r w:rsidRPr="007813D7">
              <w:rPr>
                <w:rFonts w:ascii="Times New Roman" w:hAnsi="Times New Roman" w:cs="Times New Roman"/>
                <w:color w:val="000000"/>
                <w:sz w:val="18"/>
                <w:szCs w:val="18"/>
                <w:vertAlign w:val="subscript"/>
                <w:lang w:eastAsia="en-IN" w:bidi="hi-IN"/>
              </w:rPr>
              <w:t>2</w:t>
            </w:r>
            <w:r w:rsidRPr="007813D7">
              <w:rPr>
                <w:rFonts w:ascii="Times New Roman" w:hAnsi="Times New Roman" w:cs="Times New Roman"/>
                <w:color w:val="000000"/>
                <w:sz w:val="18"/>
                <w:szCs w:val="18"/>
                <w:lang w:eastAsia="en-IN" w:bidi="hi-IN"/>
              </w:rPr>
              <w:t xml:space="preserve"> (75% NPKS + 25% VC)</w:t>
            </w:r>
          </w:p>
        </w:tc>
        <w:tc>
          <w:tcPr>
            <w:tcW w:w="411" w:type="pct"/>
            <w:vAlign w:val="bottom"/>
          </w:tcPr>
          <w:p w14:paraId="64651631" w14:textId="77777777" w:rsidR="00AA52D7" w:rsidRPr="007813D7" w:rsidRDefault="00AA52D7" w:rsidP="006F18BE">
            <w:pPr>
              <w:jc w:val="center"/>
              <w:rPr>
                <w:rFonts w:ascii="Times New Roman" w:hAnsi="Times New Roman" w:cs="Times New Roman"/>
                <w:sz w:val="18"/>
                <w:szCs w:val="18"/>
                <w:lang w:eastAsia="en-IN" w:bidi="hi-IN"/>
              </w:rPr>
            </w:pPr>
            <w:r w:rsidRPr="007813D7">
              <w:rPr>
                <w:rFonts w:ascii="Times New Roman" w:hAnsi="Times New Roman" w:cs="Times New Roman"/>
                <w:sz w:val="18"/>
                <w:szCs w:val="18"/>
                <w:lang w:eastAsia="en-IN" w:bidi="hi-IN"/>
              </w:rPr>
              <w:t>6.98</w:t>
            </w:r>
          </w:p>
        </w:tc>
        <w:tc>
          <w:tcPr>
            <w:tcW w:w="492" w:type="pct"/>
            <w:vAlign w:val="bottom"/>
          </w:tcPr>
          <w:p w14:paraId="7B046632" w14:textId="086B5A97"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rPr>
              <w:t>92.29</w:t>
            </w:r>
          </w:p>
        </w:tc>
        <w:tc>
          <w:tcPr>
            <w:tcW w:w="574" w:type="pct"/>
            <w:vAlign w:val="bottom"/>
          </w:tcPr>
          <w:p w14:paraId="72A3E852" w14:textId="40E5069F"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rPr>
              <w:t>20.32</w:t>
            </w:r>
          </w:p>
        </w:tc>
        <w:tc>
          <w:tcPr>
            <w:tcW w:w="795" w:type="pct"/>
            <w:vAlign w:val="bottom"/>
          </w:tcPr>
          <w:p w14:paraId="151130C4" w14:textId="62305118"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42.71</w:t>
            </w:r>
          </w:p>
        </w:tc>
        <w:tc>
          <w:tcPr>
            <w:tcW w:w="607" w:type="pct"/>
            <w:vAlign w:val="bottom"/>
          </w:tcPr>
          <w:p w14:paraId="4F88964F" w14:textId="77777777" w:rsidR="00AA52D7" w:rsidRPr="007813D7" w:rsidRDefault="00AA52D7" w:rsidP="006F18BE">
            <w:pPr>
              <w:jc w:val="center"/>
              <w:rPr>
                <w:rFonts w:ascii="Times New Roman" w:hAnsi="Times New Roman" w:cs="Times New Roman"/>
                <w:color w:val="000000"/>
                <w:sz w:val="18"/>
                <w:szCs w:val="18"/>
                <w:lang w:eastAsia="en-IN" w:bidi="hi-IN"/>
              </w:rPr>
            </w:pPr>
            <w:bookmarkStart w:id="9" w:name="_Hlk186148035"/>
            <w:r w:rsidRPr="007813D7">
              <w:rPr>
                <w:rFonts w:ascii="Times New Roman" w:hAnsi="Times New Roman" w:cs="Times New Roman"/>
                <w:color w:val="000000"/>
                <w:sz w:val="18"/>
                <w:szCs w:val="18"/>
                <w:lang w:eastAsia="en-IN" w:bidi="hi-IN"/>
              </w:rPr>
              <w:t>48.64</w:t>
            </w:r>
            <w:bookmarkEnd w:id="9"/>
          </w:p>
        </w:tc>
        <w:tc>
          <w:tcPr>
            <w:tcW w:w="530" w:type="pct"/>
            <w:vAlign w:val="bottom"/>
          </w:tcPr>
          <w:p w14:paraId="45FB3D00" w14:textId="541720DE" w:rsidR="00AA52D7" w:rsidRPr="007813D7" w:rsidRDefault="00AA52D7" w:rsidP="006F18BE">
            <w:pPr>
              <w:jc w:val="center"/>
              <w:rPr>
                <w:rFonts w:ascii="Times New Roman" w:hAnsi="Times New Roman" w:cs="Times New Roman"/>
                <w:sz w:val="18"/>
                <w:szCs w:val="18"/>
                <w:lang w:val="en-US"/>
              </w:rPr>
            </w:pPr>
            <w:r w:rsidRPr="007813D7">
              <w:rPr>
                <w:rFonts w:ascii="Times New Roman" w:hAnsi="Times New Roman" w:cs="Times New Roman"/>
                <w:color w:val="000000"/>
                <w:sz w:val="18"/>
                <w:szCs w:val="18"/>
              </w:rPr>
              <w:t>44.98</w:t>
            </w:r>
          </w:p>
        </w:tc>
        <w:tc>
          <w:tcPr>
            <w:tcW w:w="528" w:type="pct"/>
            <w:vAlign w:val="bottom"/>
          </w:tcPr>
          <w:p w14:paraId="525FFCD8" w14:textId="77777777"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103.06</w:t>
            </w:r>
          </w:p>
        </w:tc>
      </w:tr>
      <w:tr w:rsidR="00D501BC" w:rsidRPr="007813D7" w14:paraId="278925D1" w14:textId="77777777" w:rsidTr="006F18BE">
        <w:trPr>
          <w:trHeight w:val="452"/>
        </w:trPr>
        <w:tc>
          <w:tcPr>
            <w:tcW w:w="1064" w:type="pct"/>
            <w:vAlign w:val="center"/>
          </w:tcPr>
          <w:p w14:paraId="40B76B6E" w14:textId="77777777" w:rsidR="00AA52D7" w:rsidRPr="007813D7" w:rsidRDefault="00AA52D7" w:rsidP="00AA52D7">
            <w:pP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T</w:t>
            </w:r>
            <w:r w:rsidRPr="007813D7">
              <w:rPr>
                <w:rFonts w:ascii="Times New Roman" w:hAnsi="Times New Roman" w:cs="Times New Roman"/>
                <w:color w:val="000000"/>
                <w:sz w:val="18"/>
                <w:szCs w:val="18"/>
                <w:vertAlign w:val="subscript"/>
                <w:lang w:eastAsia="en-IN" w:bidi="hi-IN"/>
              </w:rPr>
              <w:t>3</w:t>
            </w:r>
            <w:r w:rsidRPr="007813D7">
              <w:rPr>
                <w:rFonts w:ascii="Times New Roman" w:hAnsi="Times New Roman" w:cs="Times New Roman"/>
                <w:color w:val="000000"/>
                <w:sz w:val="18"/>
                <w:szCs w:val="18"/>
                <w:lang w:eastAsia="en-IN" w:bidi="hi-IN"/>
              </w:rPr>
              <w:t xml:space="preserve"> (50% NPKS + 50% VC)</w:t>
            </w:r>
          </w:p>
        </w:tc>
        <w:tc>
          <w:tcPr>
            <w:tcW w:w="411" w:type="pct"/>
            <w:vAlign w:val="bottom"/>
          </w:tcPr>
          <w:p w14:paraId="57A13194" w14:textId="77777777" w:rsidR="00AA52D7" w:rsidRPr="007813D7" w:rsidRDefault="00AA52D7" w:rsidP="006F18BE">
            <w:pPr>
              <w:jc w:val="center"/>
              <w:rPr>
                <w:rFonts w:ascii="Times New Roman" w:hAnsi="Times New Roman" w:cs="Times New Roman"/>
                <w:sz w:val="18"/>
                <w:szCs w:val="18"/>
                <w:lang w:eastAsia="en-IN" w:bidi="hi-IN"/>
              </w:rPr>
            </w:pPr>
            <w:r w:rsidRPr="007813D7">
              <w:rPr>
                <w:rFonts w:ascii="Times New Roman" w:hAnsi="Times New Roman" w:cs="Times New Roman"/>
                <w:sz w:val="18"/>
                <w:szCs w:val="18"/>
                <w:lang w:eastAsia="en-IN" w:bidi="hi-IN"/>
              </w:rPr>
              <w:t>7.28</w:t>
            </w:r>
          </w:p>
        </w:tc>
        <w:tc>
          <w:tcPr>
            <w:tcW w:w="492" w:type="pct"/>
            <w:vAlign w:val="bottom"/>
          </w:tcPr>
          <w:p w14:paraId="6BE60530" w14:textId="197F176B"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rPr>
              <w:t>92.42</w:t>
            </w:r>
          </w:p>
        </w:tc>
        <w:tc>
          <w:tcPr>
            <w:tcW w:w="574" w:type="pct"/>
            <w:vAlign w:val="bottom"/>
          </w:tcPr>
          <w:p w14:paraId="516B0C6F" w14:textId="2D3BE139"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rPr>
              <w:t>20.33</w:t>
            </w:r>
          </w:p>
        </w:tc>
        <w:tc>
          <w:tcPr>
            <w:tcW w:w="795" w:type="pct"/>
            <w:vAlign w:val="bottom"/>
          </w:tcPr>
          <w:p w14:paraId="5DF7D3B4" w14:textId="1514937E"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42.88</w:t>
            </w:r>
          </w:p>
        </w:tc>
        <w:tc>
          <w:tcPr>
            <w:tcW w:w="607" w:type="pct"/>
            <w:vAlign w:val="bottom"/>
          </w:tcPr>
          <w:p w14:paraId="07819189" w14:textId="77777777" w:rsidR="00AA52D7" w:rsidRPr="007813D7" w:rsidRDefault="00AA52D7" w:rsidP="006F18BE">
            <w:pPr>
              <w:jc w:val="center"/>
              <w:rPr>
                <w:rFonts w:ascii="Times New Roman" w:hAnsi="Times New Roman" w:cs="Times New Roman"/>
                <w:color w:val="000000"/>
                <w:sz w:val="18"/>
                <w:szCs w:val="18"/>
                <w:lang w:eastAsia="en-IN" w:bidi="hi-IN"/>
              </w:rPr>
            </w:pPr>
            <w:bookmarkStart w:id="10" w:name="_Hlk186148220"/>
            <w:r w:rsidRPr="007813D7">
              <w:rPr>
                <w:rFonts w:ascii="Times New Roman" w:hAnsi="Times New Roman" w:cs="Times New Roman"/>
                <w:color w:val="000000"/>
                <w:sz w:val="18"/>
                <w:szCs w:val="18"/>
                <w:lang w:eastAsia="en-IN" w:bidi="hi-IN"/>
              </w:rPr>
              <w:t>49.78</w:t>
            </w:r>
            <w:bookmarkEnd w:id="10"/>
          </w:p>
        </w:tc>
        <w:tc>
          <w:tcPr>
            <w:tcW w:w="530" w:type="pct"/>
            <w:vAlign w:val="bottom"/>
          </w:tcPr>
          <w:p w14:paraId="10B8F2E3" w14:textId="1654D977" w:rsidR="00AA52D7" w:rsidRPr="007813D7" w:rsidRDefault="00AA52D7" w:rsidP="006F18BE">
            <w:pPr>
              <w:jc w:val="center"/>
              <w:rPr>
                <w:rFonts w:ascii="Times New Roman" w:hAnsi="Times New Roman" w:cs="Times New Roman"/>
                <w:sz w:val="18"/>
                <w:szCs w:val="18"/>
                <w:lang w:val="en-US"/>
              </w:rPr>
            </w:pPr>
            <w:r w:rsidRPr="007813D7">
              <w:rPr>
                <w:rFonts w:ascii="Times New Roman" w:hAnsi="Times New Roman" w:cs="Times New Roman"/>
                <w:color w:val="000000"/>
                <w:sz w:val="18"/>
                <w:szCs w:val="18"/>
              </w:rPr>
              <w:t>45.13</w:t>
            </w:r>
          </w:p>
        </w:tc>
        <w:tc>
          <w:tcPr>
            <w:tcW w:w="528" w:type="pct"/>
            <w:vAlign w:val="bottom"/>
          </w:tcPr>
          <w:p w14:paraId="224AB832" w14:textId="77777777"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103.95</w:t>
            </w:r>
          </w:p>
        </w:tc>
      </w:tr>
      <w:tr w:rsidR="00D501BC" w:rsidRPr="007813D7" w14:paraId="372D8EF2" w14:textId="77777777" w:rsidTr="006F18BE">
        <w:trPr>
          <w:trHeight w:val="452"/>
        </w:trPr>
        <w:tc>
          <w:tcPr>
            <w:tcW w:w="1064" w:type="pct"/>
            <w:vAlign w:val="center"/>
          </w:tcPr>
          <w:p w14:paraId="537C799F" w14:textId="77777777" w:rsidR="00AA52D7" w:rsidRPr="007813D7" w:rsidRDefault="00AA52D7" w:rsidP="00AA52D7">
            <w:pP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T</w:t>
            </w:r>
            <w:r w:rsidRPr="007813D7">
              <w:rPr>
                <w:rFonts w:ascii="Times New Roman" w:hAnsi="Times New Roman" w:cs="Times New Roman"/>
                <w:color w:val="000000"/>
                <w:sz w:val="18"/>
                <w:szCs w:val="18"/>
                <w:vertAlign w:val="subscript"/>
                <w:lang w:eastAsia="en-IN" w:bidi="hi-IN"/>
              </w:rPr>
              <w:t>4</w:t>
            </w:r>
            <w:r w:rsidRPr="007813D7">
              <w:rPr>
                <w:rFonts w:ascii="Times New Roman" w:hAnsi="Times New Roman" w:cs="Times New Roman"/>
                <w:color w:val="000000"/>
                <w:sz w:val="18"/>
                <w:szCs w:val="18"/>
                <w:lang w:eastAsia="en-IN" w:bidi="hi-IN"/>
              </w:rPr>
              <w:t xml:space="preserve"> (25% NPKS +75% VC)</w:t>
            </w:r>
          </w:p>
        </w:tc>
        <w:tc>
          <w:tcPr>
            <w:tcW w:w="411" w:type="pct"/>
            <w:vAlign w:val="bottom"/>
          </w:tcPr>
          <w:p w14:paraId="6952B987" w14:textId="77777777" w:rsidR="00AA52D7" w:rsidRPr="007813D7" w:rsidRDefault="00AA52D7" w:rsidP="006F18BE">
            <w:pPr>
              <w:jc w:val="center"/>
              <w:rPr>
                <w:rFonts w:ascii="Times New Roman" w:hAnsi="Times New Roman" w:cs="Times New Roman"/>
                <w:sz w:val="18"/>
                <w:szCs w:val="18"/>
                <w:lang w:eastAsia="en-IN" w:bidi="hi-IN"/>
              </w:rPr>
            </w:pPr>
            <w:r w:rsidRPr="007813D7">
              <w:rPr>
                <w:rFonts w:ascii="Times New Roman" w:hAnsi="Times New Roman" w:cs="Times New Roman"/>
                <w:sz w:val="18"/>
                <w:szCs w:val="18"/>
                <w:lang w:eastAsia="en-IN" w:bidi="hi-IN"/>
              </w:rPr>
              <w:t>7.19</w:t>
            </w:r>
          </w:p>
        </w:tc>
        <w:tc>
          <w:tcPr>
            <w:tcW w:w="492" w:type="pct"/>
            <w:vAlign w:val="bottom"/>
          </w:tcPr>
          <w:p w14:paraId="30B6913F" w14:textId="3BB21F11"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rPr>
              <w:t>92.21</w:t>
            </w:r>
          </w:p>
        </w:tc>
        <w:tc>
          <w:tcPr>
            <w:tcW w:w="574" w:type="pct"/>
            <w:vAlign w:val="bottom"/>
          </w:tcPr>
          <w:p w14:paraId="3E393382" w14:textId="6D3C0AEA"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rPr>
              <w:t>20.22</w:t>
            </w:r>
          </w:p>
        </w:tc>
        <w:tc>
          <w:tcPr>
            <w:tcW w:w="795" w:type="pct"/>
            <w:vAlign w:val="bottom"/>
          </w:tcPr>
          <w:p w14:paraId="25A4580C" w14:textId="12C8D8FE"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42.88</w:t>
            </w:r>
          </w:p>
        </w:tc>
        <w:tc>
          <w:tcPr>
            <w:tcW w:w="607" w:type="pct"/>
            <w:vAlign w:val="bottom"/>
          </w:tcPr>
          <w:p w14:paraId="2CD27C55" w14:textId="77777777"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51.93</w:t>
            </w:r>
          </w:p>
        </w:tc>
        <w:tc>
          <w:tcPr>
            <w:tcW w:w="530" w:type="pct"/>
            <w:vAlign w:val="bottom"/>
          </w:tcPr>
          <w:p w14:paraId="21F896A8" w14:textId="50276486" w:rsidR="00AA52D7" w:rsidRPr="007813D7" w:rsidRDefault="00AA52D7" w:rsidP="006F18BE">
            <w:pPr>
              <w:jc w:val="center"/>
              <w:rPr>
                <w:rFonts w:ascii="Times New Roman" w:hAnsi="Times New Roman" w:cs="Times New Roman"/>
                <w:sz w:val="18"/>
                <w:szCs w:val="18"/>
                <w:lang w:val="en-US"/>
              </w:rPr>
            </w:pPr>
            <w:r w:rsidRPr="007813D7">
              <w:rPr>
                <w:rFonts w:ascii="Times New Roman" w:hAnsi="Times New Roman" w:cs="Times New Roman"/>
                <w:color w:val="000000"/>
                <w:sz w:val="18"/>
                <w:szCs w:val="18"/>
              </w:rPr>
              <w:t>44.89</w:t>
            </w:r>
          </w:p>
        </w:tc>
        <w:tc>
          <w:tcPr>
            <w:tcW w:w="528" w:type="pct"/>
            <w:vAlign w:val="bottom"/>
          </w:tcPr>
          <w:p w14:paraId="58B87356" w14:textId="77777777"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105.65</w:t>
            </w:r>
          </w:p>
        </w:tc>
      </w:tr>
      <w:tr w:rsidR="00D501BC" w:rsidRPr="007813D7" w14:paraId="57CF7021" w14:textId="77777777" w:rsidTr="006F18BE">
        <w:trPr>
          <w:trHeight w:val="467"/>
        </w:trPr>
        <w:tc>
          <w:tcPr>
            <w:tcW w:w="1064" w:type="pct"/>
            <w:vAlign w:val="center"/>
          </w:tcPr>
          <w:p w14:paraId="69D1B88C" w14:textId="77777777" w:rsidR="00AA52D7" w:rsidRPr="007813D7" w:rsidRDefault="00AA52D7" w:rsidP="00AA52D7">
            <w:pP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T</w:t>
            </w:r>
            <w:r w:rsidRPr="007813D7">
              <w:rPr>
                <w:rFonts w:ascii="Times New Roman" w:hAnsi="Times New Roman" w:cs="Times New Roman"/>
                <w:color w:val="000000"/>
                <w:sz w:val="18"/>
                <w:szCs w:val="18"/>
                <w:vertAlign w:val="subscript"/>
                <w:lang w:eastAsia="en-IN" w:bidi="hi-IN"/>
              </w:rPr>
              <w:t>5</w:t>
            </w:r>
            <w:r w:rsidRPr="007813D7">
              <w:rPr>
                <w:rFonts w:ascii="Times New Roman" w:hAnsi="Times New Roman" w:cs="Times New Roman"/>
                <w:color w:val="000000"/>
                <w:sz w:val="18"/>
                <w:szCs w:val="18"/>
                <w:lang w:eastAsia="en-IN" w:bidi="hi-IN"/>
              </w:rPr>
              <w:t xml:space="preserve"> (0% NPKS + 100% VC)</w:t>
            </w:r>
          </w:p>
        </w:tc>
        <w:tc>
          <w:tcPr>
            <w:tcW w:w="411" w:type="pct"/>
            <w:vAlign w:val="bottom"/>
          </w:tcPr>
          <w:p w14:paraId="2DA1BC82" w14:textId="77777777" w:rsidR="00AA52D7" w:rsidRPr="007813D7" w:rsidRDefault="00AA52D7" w:rsidP="006F18BE">
            <w:pPr>
              <w:jc w:val="center"/>
              <w:rPr>
                <w:rFonts w:ascii="Times New Roman" w:hAnsi="Times New Roman" w:cs="Times New Roman"/>
                <w:sz w:val="18"/>
                <w:szCs w:val="18"/>
                <w:lang w:eastAsia="en-IN" w:bidi="hi-IN"/>
              </w:rPr>
            </w:pPr>
            <w:r w:rsidRPr="007813D7">
              <w:rPr>
                <w:rFonts w:ascii="Times New Roman" w:hAnsi="Times New Roman" w:cs="Times New Roman"/>
                <w:sz w:val="18"/>
                <w:szCs w:val="18"/>
                <w:lang w:eastAsia="en-IN" w:bidi="hi-IN"/>
              </w:rPr>
              <w:t>7.10</w:t>
            </w:r>
          </w:p>
        </w:tc>
        <w:tc>
          <w:tcPr>
            <w:tcW w:w="492" w:type="pct"/>
            <w:vAlign w:val="bottom"/>
          </w:tcPr>
          <w:p w14:paraId="768BC44B" w14:textId="3B5E95AF"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rPr>
              <w:t>92.00</w:t>
            </w:r>
          </w:p>
        </w:tc>
        <w:tc>
          <w:tcPr>
            <w:tcW w:w="574" w:type="pct"/>
            <w:vAlign w:val="bottom"/>
          </w:tcPr>
          <w:p w14:paraId="63DFB6A6" w14:textId="337BB097"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rPr>
              <w:t>20.52</w:t>
            </w:r>
          </w:p>
        </w:tc>
        <w:tc>
          <w:tcPr>
            <w:tcW w:w="795" w:type="pct"/>
            <w:vAlign w:val="bottom"/>
          </w:tcPr>
          <w:p w14:paraId="30C9A56A" w14:textId="3379D4A6"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42.96</w:t>
            </w:r>
          </w:p>
        </w:tc>
        <w:tc>
          <w:tcPr>
            <w:tcW w:w="607" w:type="pct"/>
            <w:vAlign w:val="bottom"/>
          </w:tcPr>
          <w:p w14:paraId="42DB9359" w14:textId="77777777"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53.03</w:t>
            </w:r>
          </w:p>
        </w:tc>
        <w:tc>
          <w:tcPr>
            <w:tcW w:w="530" w:type="pct"/>
            <w:vAlign w:val="bottom"/>
          </w:tcPr>
          <w:p w14:paraId="7CB08DE0" w14:textId="12484EA9" w:rsidR="00AA52D7" w:rsidRPr="007813D7" w:rsidRDefault="00AA52D7" w:rsidP="006F18BE">
            <w:pPr>
              <w:jc w:val="center"/>
              <w:rPr>
                <w:rFonts w:ascii="Times New Roman" w:hAnsi="Times New Roman" w:cs="Times New Roman"/>
                <w:sz w:val="18"/>
                <w:szCs w:val="18"/>
                <w:lang w:val="en-US"/>
              </w:rPr>
            </w:pPr>
            <w:r w:rsidRPr="007813D7">
              <w:rPr>
                <w:rFonts w:ascii="Times New Roman" w:hAnsi="Times New Roman" w:cs="Times New Roman"/>
                <w:color w:val="000000"/>
                <w:sz w:val="18"/>
                <w:szCs w:val="18"/>
              </w:rPr>
              <w:t>45.14</w:t>
            </w:r>
          </w:p>
        </w:tc>
        <w:tc>
          <w:tcPr>
            <w:tcW w:w="528" w:type="pct"/>
            <w:vAlign w:val="bottom"/>
          </w:tcPr>
          <w:p w14:paraId="1C3FD4B2" w14:textId="77777777"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106.87</w:t>
            </w:r>
          </w:p>
        </w:tc>
      </w:tr>
      <w:tr w:rsidR="00D501BC" w:rsidRPr="007813D7" w14:paraId="4DA6940E" w14:textId="77777777" w:rsidTr="006F18BE">
        <w:trPr>
          <w:trHeight w:val="241"/>
        </w:trPr>
        <w:tc>
          <w:tcPr>
            <w:tcW w:w="1064" w:type="pct"/>
            <w:vAlign w:val="bottom"/>
          </w:tcPr>
          <w:p w14:paraId="4C0D760F" w14:textId="77777777" w:rsidR="00AA52D7" w:rsidRPr="007813D7" w:rsidRDefault="00AA52D7" w:rsidP="00AA52D7">
            <w:pPr>
              <w:rPr>
                <w:rFonts w:ascii="Times New Roman" w:hAnsi="Times New Roman" w:cs="Times New Roman"/>
                <w:color w:val="000000"/>
                <w:sz w:val="18"/>
                <w:szCs w:val="18"/>
                <w:lang w:eastAsia="en-IN" w:bidi="hi-IN"/>
              </w:rPr>
            </w:pPr>
            <w:proofErr w:type="spellStart"/>
            <w:r w:rsidRPr="007813D7">
              <w:rPr>
                <w:rFonts w:ascii="Times New Roman" w:hAnsi="Times New Roman" w:cs="Times New Roman"/>
                <w:color w:val="000000"/>
                <w:sz w:val="18"/>
                <w:szCs w:val="18"/>
                <w:lang w:val="en-US" w:eastAsia="en-IN" w:bidi="hi-IN"/>
              </w:rPr>
              <w:t>SEm</w:t>
            </w:r>
            <w:proofErr w:type="spellEnd"/>
            <w:r w:rsidRPr="007813D7">
              <w:rPr>
                <w:rFonts w:ascii="Times New Roman" w:hAnsi="Times New Roman" w:cs="Times New Roman"/>
                <w:color w:val="000000"/>
                <w:sz w:val="18"/>
                <w:szCs w:val="18"/>
                <w:lang w:val="en-US" w:eastAsia="en-IN" w:bidi="hi-IN"/>
              </w:rPr>
              <w:t>±</w:t>
            </w:r>
          </w:p>
        </w:tc>
        <w:tc>
          <w:tcPr>
            <w:tcW w:w="411" w:type="pct"/>
            <w:vAlign w:val="bottom"/>
          </w:tcPr>
          <w:p w14:paraId="3B76EFA5" w14:textId="77777777" w:rsidR="00AA52D7" w:rsidRPr="007813D7" w:rsidRDefault="00AA52D7" w:rsidP="006F18BE">
            <w:pPr>
              <w:jc w:val="center"/>
              <w:rPr>
                <w:rFonts w:ascii="Times New Roman" w:hAnsi="Times New Roman" w:cs="Times New Roman"/>
                <w:sz w:val="18"/>
                <w:szCs w:val="18"/>
                <w:lang w:eastAsia="en-IN" w:bidi="hi-IN"/>
              </w:rPr>
            </w:pPr>
            <w:r w:rsidRPr="007813D7">
              <w:rPr>
                <w:rFonts w:ascii="Times New Roman" w:hAnsi="Times New Roman" w:cs="Times New Roman"/>
                <w:sz w:val="18"/>
                <w:szCs w:val="18"/>
                <w:lang w:eastAsia="en-IN" w:bidi="hi-IN"/>
              </w:rPr>
              <w:t>0.12</w:t>
            </w:r>
          </w:p>
        </w:tc>
        <w:tc>
          <w:tcPr>
            <w:tcW w:w="492" w:type="pct"/>
            <w:vAlign w:val="bottom"/>
          </w:tcPr>
          <w:p w14:paraId="0B3D1C99" w14:textId="36A1317E"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rPr>
              <w:t>0.26</w:t>
            </w:r>
          </w:p>
        </w:tc>
        <w:tc>
          <w:tcPr>
            <w:tcW w:w="574" w:type="pct"/>
            <w:vAlign w:val="bottom"/>
          </w:tcPr>
          <w:p w14:paraId="72FBCBDB" w14:textId="2B3254D1"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rPr>
              <w:t>0.12</w:t>
            </w:r>
          </w:p>
        </w:tc>
        <w:tc>
          <w:tcPr>
            <w:tcW w:w="795" w:type="pct"/>
            <w:vAlign w:val="bottom"/>
          </w:tcPr>
          <w:p w14:paraId="5CD470BF" w14:textId="186EF00C"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0.09</w:t>
            </w:r>
          </w:p>
        </w:tc>
        <w:tc>
          <w:tcPr>
            <w:tcW w:w="607" w:type="pct"/>
            <w:vAlign w:val="bottom"/>
          </w:tcPr>
          <w:p w14:paraId="5CF62720" w14:textId="77777777"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0.18</w:t>
            </w:r>
          </w:p>
        </w:tc>
        <w:tc>
          <w:tcPr>
            <w:tcW w:w="530" w:type="pct"/>
            <w:vAlign w:val="bottom"/>
          </w:tcPr>
          <w:p w14:paraId="6A47EB5C" w14:textId="7AFE6509" w:rsidR="00AA52D7" w:rsidRPr="007813D7" w:rsidRDefault="00AA52D7" w:rsidP="006F18BE">
            <w:pPr>
              <w:jc w:val="center"/>
              <w:rPr>
                <w:rFonts w:ascii="Times New Roman" w:hAnsi="Times New Roman" w:cs="Times New Roman"/>
                <w:sz w:val="18"/>
                <w:szCs w:val="18"/>
                <w:lang w:val="en-US"/>
              </w:rPr>
            </w:pPr>
            <w:r w:rsidRPr="007813D7">
              <w:rPr>
                <w:rFonts w:ascii="Times New Roman" w:hAnsi="Times New Roman" w:cs="Times New Roman"/>
                <w:color w:val="000000"/>
                <w:sz w:val="18"/>
                <w:szCs w:val="18"/>
              </w:rPr>
              <w:t>0.22</w:t>
            </w:r>
          </w:p>
        </w:tc>
        <w:tc>
          <w:tcPr>
            <w:tcW w:w="528" w:type="pct"/>
            <w:vAlign w:val="bottom"/>
          </w:tcPr>
          <w:p w14:paraId="641D2879" w14:textId="77777777"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0.24</w:t>
            </w:r>
          </w:p>
        </w:tc>
      </w:tr>
      <w:tr w:rsidR="00D501BC" w:rsidRPr="007813D7" w14:paraId="4D8E8574" w14:textId="77777777" w:rsidTr="006F18BE">
        <w:trPr>
          <w:trHeight w:val="226"/>
        </w:trPr>
        <w:tc>
          <w:tcPr>
            <w:tcW w:w="1064" w:type="pct"/>
            <w:vAlign w:val="bottom"/>
          </w:tcPr>
          <w:p w14:paraId="0A8ABEB9" w14:textId="77777777" w:rsidR="00AA52D7" w:rsidRPr="007813D7" w:rsidRDefault="00AA52D7" w:rsidP="00AA52D7">
            <w:pPr>
              <w:rPr>
                <w:rFonts w:ascii="Times New Roman" w:hAnsi="Times New Roman" w:cs="Times New Roman"/>
                <w:color w:val="000000"/>
                <w:sz w:val="18"/>
                <w:szCs w:val="18"/>
                <w:lang w:eastAsia="en-IN" w:bidi="hi-IN"/>
              </w:rPr>
            </w:pPr>
            <w:r w:rsidRPr="007813D7">
              <w:rPr>
                <w:rFonts w:ascii="Times New Roman" w:eastAsia="Arial MT" w:hAnsi="Times New Roman" w:cs="Times New Roman"/>
                <w:color w:val="1E1916"/>
                <w:sz w:val="18"/>
                <w:szCs w:val="18"/>
                <w:lang w:val="en-US"/>
              </w:rPr>
              <w:t>CD</w:t>
            </w:r>
            <w:r w:rsidRPr="007813D7">
              <w:rPr>
                <w:rFonts w:ascii="Times New Roman" w:eastAsia="Arial MT" w:hAnsi="Times New Roman" w:cs="Times New Roman"/>
                <w:color w:val="1E1916"/>
                <w:spacing w:val="33"/>
                <w:sz w:val="18"/>
                <w:szCs w:val="18"/>
                <w:lang w:val="en-US"/>
              </w:rPr>
              <w:t xml:space="preserve"> </w:t>
            </w:r>
            <w:r w:rsidRPr="007813D7">
              <w:rPr>
                <w:rFonts w:ascii="Times New Roman" w:eastAsia="Arial MT" w:hAnsi="Times New Roman" w:cs="Times New Roman"/>
                <w:color w:val="1E1916"/>
                <w:sz w:val="18"/>
                <w:szCs w:val="18"/>
                <w:lang w:val="en-US"/>
              </w:rPr>
              <w:t>(P=0.05)</w:t>
            </w:r>
          </w:p>
        </w:tc>
        <w:tc>
          <w:tcPr>
            <w:tcW w:w="411" w:type="pct"/>
            <w:vAlign w:val="bottom"/>
          </w:tcPr>
          <w:p w14:paraId="07C36653" w14:textId="77777777" w:rsidR="00AA52D7" w:rsidRPr="007813D7" w:rsidRDefault="00AA52D7" w:rsidP="006F18BE">
            <w:pPr>
              <w:jc w:val="center"/>
              <w:rPr>
                <w:rFonts w:ascii="Times New Roman" w:hAnsi="Times New Roman" w:cs="Times New Roman"/>
                <w:sz w:val="18"/>
                <w:szCs w:val="18"/>
                <w:lang w:eastAsia="en-IN" w:bidi="hi-IN"/>
              </w:rPr>
            </w:pPr>
            <w:r w:rsidRPr="007813D7">
              <w:rPr>
                <w:rFonts w:ascii="Times New Roman" w:hAnsi="Times New Roman" w:cs="Times New Roman"/>
                <w:sz w:val="18"/>
                <w:szCs w:val="18"/>
                <w:lang w:eastAsia="en-IN" w:bidi="hi-IN"/>
              </w:rPr>
              <w:t>NS</w:t>
            </w:r>
          </w:p>
        </w:tc>
        <w:tc>
          <w:tcPr>
            <w:tcW w:w="492" w:type="pct"/>
            <w:vAlign w:val="bottom"/>
          </w:tcPr>
          <w:p w14:paraId="14EC915E" w14:textId="60F47D39"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NS</w:t>
            </w:r>
          </w:p>
        </w:tc>
        <w:tc>
          <w:tcPr>
            <w:tcW w:w="574" w:type="pct"/>
            <w:vAlign w:val="bottom"/>
          </w:tcPr>
          <w:p w14:paraId="67CB4D01" w14:textId="1D4B5F2C"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NS</w:t>
            </w:r>
          </w:p>
        </w:tc>
        <w:tc>
          <w:tcPr>
            <w:tcW w:w="795" w:type="pct"/>
            <w:vAlign w:val="bottom"/>
          </w:tcPr>
          <w:p w14:paraId="6E392A95" w14:textId="40C8860C"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NS</w:t>
            </w:r>
          </w:p>
        </w:tc>
        <w:tc>
          <w:tcPr>
            <w:tcW w:w="607" w:type="pct"/>
            <w:vAlign w:val="bottom"/>
          </w:tcPr>
          <w:p w14:paraId="22238B52" w14:textId="77777777"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0.58</w:t>
            </w:r>
          </w:p>
        </w:tc>
        <w:tc>
          <w:tcPr>
            <w:tcW w:w="530" w:type="pct"/>
            <w:vAlign w:val="bottom"/>
          </w:tcPr>
          <w:p w14:paraId="48A47F90" w14:textId="50C32675" w:rsidR="00AA52D7" w:rsidRPr="007813D7" w:rsidRDefault="004671A3" w:rsidP="006F18BE">
            <w:pPr>
              <w:jc w:val="center"/>
              <w:rPr>
                <w:rFonts w:ascii="Times New Roman" w:hAnsi="Times New Roman" w:cs="Times New Roman"/>
                <w:sz w:val="18"/>
                <w:szCs w:val="18"/>
                <w:lang w:val="en-US"/>
              </w:rPr>
            </w:pPr>
            <w:r w:rsidRPr="007813D7">
              <w:rPr>
                <w:rFonts w:ascii="Times New Roman" w:hAnsi="Times New Roman" w:cs="Times New Roman"/>
                <w:color w:val="000000"/>
                <w:sz w:val="18"/>
                <w:szCs w:val="18"/>
              </w:rPr>
              <w:t>NS</w:t>
            </w:r>
          </w:p>
        </w:tc>
        <w:tc>
          <w:tcPr>
            <w:tcW w:w="528" w:type="pct"/>
            <w:vAlign w:val="bottom"/>
          </w:tcPr>
          <w:p w14:paraId="69BE88AF" w14:textId="77777777"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0.79</w:t>
            </w:r>
          </w:p>
        </w:tc>
      </w:tr>
      <w:tr w:rsidR="00D501BC" w:rsidRPr="007813D7" w14:paraId="2E8B5E2B" w14:textId="77777777" w:rsidTr="006F18BE">
        <w:trPr>
          <w:trHeight w:val="226"/>
        </w:trPr>
        <w:tc>
          <w:tcPr>
            <w:tcW w:w="1064" w:type="pct"/>
            <w:vAlign w:val="bottom"/>
          </w:tcPr>
          <w:p w14:paraId="6FA291D9" w14:textId="77777777" w:rsidR="00AA52D7" w:rsidRPr="007813D7" w:rsidRDefault="00AA52D7" w:rsidP="00AA52D7">
            <w:pP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Cultivars</w:t>
            </w:r>
          </w:p>
        </w:tc>
        <w:tc>
          <w:tcPr>
            <w:tcW w:w="411" w:type="pct"/>
            <w:vAlign w:val="bottom"/>
          </w:tcPr>
          <w:p w14:paraId="4AC22273" w14:textId="77777777" w:rsidR="00AA52D7" w:rsidRPr="007813D7" w:rsidRDefault="00AA52D7" w:rsidP="006F18BE">
            <w:pPr>
              <w:jc w:val="center"/>
              <w:rPr>
                <w:rFonts w:ascii="Times New Roman" w:hAnsi="Times New Roman" w:cs="Times New Roman"/>
                <w:sz w:val="18"/>
                <w:szCs w:val="18"/>
                <w:lang w:eastAsia="en-IN" w:bidi="hi-IN"/>
              </w:rPr>
            </w:pPr>
          </w:p>
        </w:tc>
        <w:tc>
          <w:tcPr>
            <w:tcW w:w="492" w:type="pct"/>
            <w:vAlign w:val="bottom"/>
          </w:tcPr>
          <w:p w14:paraId="3186698A" w14:textId="77777777" w:rsidR="00AA52D7" w:rsidRPr="007813D7" w:rsidRDefault="00AA52D7" w:rsidP="006F18BE">
            <w:pPr>
              <w:jc w:val="center"/>
              <w:rPr>
                <w:rFonts w:ascii="Times New Roman" w:hAnsi="Times New Roman" w:cs="Times New Roman"/>
                <w:color w:val="000000"/>
                <w:sz w:val="18"/>
                <w:szCs w:val="18"/>
                <w:lang w:eastAsia="en-IN" w:bidi="hi-IN"/>
              </w:rPr>
            </w:pPr>
          </w:p>
        </w:tc>
        <w:tc>
          <w:tcPr>
            <w:tcW w:w="574" w:type="pct"/>
            <w:vAlign w:val="bottom"/>
          </w:tcPr>
          <w:p w14:paraId="68489A69" w14:textId="77777777" w:rsidR="00AA52D7" w:rsidRPr="007813D7" w:rsidRDefault="00AA52D7" w:rsidP="006F18BE">
            <w:pPr>
              <w:jc w:val="center"/>
              <w:rPr>
                <w:rFonts w:ascii="Times New Roman" w:hAnsi="Times New Roman" w:cs="Times New Roman"/>
                <w:color w:val="000000"/>
                <w:sz w:val="18"/>
                <w:szCs w:val="18"/>
                <w:lang w:eastAsia="en-IN" w:bidi="hi-IN"/>
              </w:rPr>
            </w:pPr>
          </w:p>
        </w:tc>
        <w:tc>
          <w:tcPr>
            <w:tcW w:w="795" w:type="pct"/>
            <w:vAlign w:val="bottom"/>
          </w:tcPr>
          <w:p w14:paraId="14B06FEB" w14:textId="7D56069C" w:rsidR="00AA52D7" w:rsidRPr="007813D7" w:rsidRDefault="00AA52D7" w:rsidP="006F18BE">
            <w:pPr>
              <w:jc w:val="center"/>
              <w:rPr>
                <w:rFonts w:ascii="Times New Roman" w:hAnsi="Times New Roman" w:cs="Times New Roman"/>
                <w:color w:val="000000"/>
                <w:sz w:val="18"/>
                <w:szCs w:val="18"/>
                <w:lang w:eastAsia="en-IN" w:bidi="hi-IN"/>
              </w:rPr>
            </w:pPr>
          </w:p>
        </w:tc>
        <w:tc>
          <w:tcPr>
            <w:tcW w:w="607" w:type="pct"/>
            <w:vAlign w:val="bottom"/>
          </w:tcPr>
          <w:p w14:paraId="4FC2518D" w14:textId="77777777" w:rsidR="00AA52D7" w:rsidRPr="007813D7" w:rsidRDefault="00AA52D7" w:rsidP="006F18BE">
            <w:pPr>
              <w:jc w:val="center"/>
              <w:rPr>
                <w:rFonts w:ascii="Times New Roman" w:hAnsi="Times New Roman" w:cs="Times New Roman"/>
                <w:color w:val="000000"/>
                <w:sz w:val="18"/>
                <w:szCs w:val="18"/>
                <w:lang w:eastAsia="en-IN" w:bidi="hi-IN"/>
              </w:rPr>
            </w:pPr>
          </w:p>
        </w:tc>
        <w:tc>
          <w:tcPr>
            <w:tcW w:w="530" w:type="pct"/>
            <w:vAlign w:val="bottom"/>
          </w:tcPr>
          <w:p w14:paraId="6CBF7D7D" w14:textId="77777777" w:rsidR="00AA52D7" w:rsidRPr="007813D7" w:rsidRDefault="00AA52D7" w:rsidP="006F18BE">
            <w:pPr>
              <w:jc w:val="center"/>
              <w:rPr>
                <w:rFonts w:ascii="Times New Roman" w:hAnsi="Times New Roman" w:cs="Times New Roman"/>
                <w:sz w:val="18"/>
                <w:szCs w:val="18"/>
                <w:lang w:val="en-US"/>
              </w:rPr>
            </w:pPr>
          </w:p>
        </w:tc>
        <w:tc>
          <w:tcPr>
            <w:tcW w:w="528" w:type="pct"/>
            <w:vAlign w:val="bottom"/>
          </w:tcPr>
          <w:p w14:paraId="093E1A80" w14:textId="77777777" w:rsidR="00AA52D7" w:rsidRPr="007813D7" w:rsidRDefault="00AA52D7" w:rsidP="006F18BE">
            <w:pPr>
              <w:jc w:val="center"/>
              <w:rPr>
                <w:rFonts w:ascii="Times New Roman" w:hAnsi="Times New Roman" w:cs="Times New Roman"/>
                <w:color w:val="000000"/>
                <w:sz w:val="18"/>
                <w:szCs w:val="18"/>
                <w:lang w:eastAsia="en-IN" w:bidi="hi-IN"/>
              </w:rPr>
            </w:pPr>
          </w:p>
        </w:tc>
      </w:tr>
      <w:tr w:rsidR="00D501BC" w:rsidRPr="007813D7" w14:paraId="119C1475" w14:textId="77777777" w:rsidTr="006F18BE">
        <w:trPr>
          <w:trHeight w:val="331"/>
        </w:trPr>
        <w:tc>
          <w:tcPr>
            <w:tcW w:w="1064" w:type="pct"/>
            <w:vAlign w:val="bottom"/>
          </w:tcPr>
          <w:p w14:paraId="33A85DE8" w14:textId="63556B2B" w:rsidR="00AA52D7" w:rsidRPr="007813D7" w:rsidRDefault="00AA52D7" w:rsidP="00AA52D7">
            <w:pP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V</w:t>
            </w:r>
            <w:r w:rsidRPr="007813D7">
              <w:rPr>
                <w:rFonts w:ascii="Times New Roman" w:hAnsi="Times New Roman" w:cs="Times New Roman"/>
                <w:color w:val="000000"/>
                <w:sz w:val="18"/>
                <w:szCs w:val="18"/>
                <w:vertAlign w:val="subscript"/>
                <w:lang w:eastAsia="en-IN" w:bidi="hi-IN"/>
              </w:rPr>
              <w:t>1</w:t>
            </w:r>
            <w:r w:rsidRPr="007813D7">
              <w:rPr>
                <w:rFonts w:ascii="Times New Roman" w:hAnsi="Times New Roman" w:cs="Times New Roman"/>
                <w:color w:val="000000"/>
                <w:sz w:val="18"/>
                <w:szCs w:val="18"/>
                <w:lang w:eastAsia="en-IN" w:bidi="hi-IN"/>
              </w:rPr>
              <w:t>(</w:t>
            </w:r>
            <w:proofErr w:type="spellStart"/>
            <w:r w:rsidRPr="007813D7">
              <w:rPr>
                <w:rFonts w:ascii="Times New Roman" w:hAnsi="Times New Roman" w:cs="Times New Roman"/>
                <w:color w:val="000000"/>
                <w:sz w:val="18"/>
                <w:szCs w:val="18"/>
                <w:lang w:eastAsia="en-IN" w:bidi="hi-IN"/>
              </w:rPr>
              <w:t>KashiRajhas</w:t>
            </w:r>
            <w:proofErr w:type="spellEnd"/>
            <w:r w:rsidRPr="007813D7">
              <w:rPr>
                <w:rFonts w:ascii="Times New Roman" w:hAnsi="Times New Roman" w:cs="Times New Roman"/>
                <w:color w:val="000000"/>
                <w:sz w:val="18"/>
                <w:szCs w:val="18"/>
                <w:lang w:eastAsia="en-IN" w:bidi="hi-IN"/>
              </w:rPr>
              <w:t>)</w:t>
            </w:r>
          </w:p>
        </w:tc>
        <w:tc>
          <w:tcPr>
            <w:tcW w:w="411" w:type="pct"/>
            <w:vAlign w:val="bottom"/>
          </w:tcPr>
          <w:p w14:paraId="5D274F4B" w14:textId="77777777" w:rsidR="00AA52D7" w:rsidRPr="007813D7" w:rsidRDefault="00AA52D7" w:rsidP="006F18BE">
            <w:pPr>
              <w:jc w:val="center"/>
              <w:rPr>
                <w:rFonts w:ascii="Times New Roman" w:hAnsi="Times New Roman" w:cs="Times New Roman"/>
                <w:sz w:val="18"/>
                <w:szCs w:val="18"/>
                <w:lang w:eastAsia="en-IN" w:bidi="hi-IN"/>
              </w:rPr>
            </w:pPr>
            <w:r w:rsidRPr="007813D7">
              <w:rPr>
                <w:rFonts w:ascii="Times New Roman" w:hAnsi="Times New Roman" w:cs="Times New Roman"/>
                <w:sz w:val="18"/>
                <w:szCs w:val="18"/>
                <w:lang w:eastAsia="en-IN" w:bidi="hi-IN"/>
              </w:rPr>
              <w:t>7.09</w:t>
            </w:r>
          </w:p>
        </w:tc>
        <w:tc>
          <w:tcPr>
            <w:tcW w:w="492" w:type="pct"/>
            <w:vAlign w:val="bottom"/>
          </w:tcPr>
          <w:p w14:paraId="642A2D21" w14:textId="1E74D45E"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92.23</w:t>
            </w:r>
          </w:p>
        </w:tc>
        <w:tc>
          <w:tcPr>
            <w:tcW w:w="574" w:type="pct"/>
            <w:vAlign w:val="bottom"/>
          </w:tcPr>
          <w:p w14:paraId="17C6ADC9" w14:textId="45ACF48F"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rPr>
              <w:t>20.47</w:t>
            </w:r>
          </w:p>
        </w:tc>
        <w:tc>
          <w:tcPr>
            <w:tcW w:w="795" w:type="pct"/>
            <w:vAlign w:val="bottom"/>
          </w:tcPr>
          <w:p w14:paraId="4819CB0F" w14:textId="4458A535"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42.21</w:t>
            </w:r>
          </w:p>
        </w:tc>
        <w:tc>
          <w:tcPr>
            <w:tcW w:w="607" w:type="pct"/>
            <w:vAlign w:val="bottom"/>
          </w:tcPr>
          <w:p w14:paraId="208FDDFC" w14:textId="77777777"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50.45</w:t>
            </w:r>
          </w:p>
        </w:tc>
        <w:tc>
          <w:tcPr>
            <w:tcW w:w="530" w:type="pct"/>
            <w:vAlign w:val="bottom"/>
          </w:tcPr>
          <w:p w14:paraId="4A43D6BA" w14:textId="4B78311F" w:rsidR="00AA52D7" w:rsidRPr="007813D7" w:rsidRDefault="00AA52D7" w:rsidP="006F18BE">
            <w:pPr>
              <w:jc w:val="center"/>
              <w:rPr>
                <w:rFonts w:ascii="Times New Roman" w:hAnsi="Times New Roman" w:cs="Times New Roman"/>
                <w:sz w:val="18"/>
                <w:szCs w:val="18"/>
                <w:lang w:val="en-US"/>
              </w:rPr>
            </w:pPr>
            <w:r w:rsidRPr="007813D7">
              <w:rPr>
                <w:rFonts w:ascii="Times New Roman" w:hAnsi="Times New Roman" w:cs="Times New Roman"/>
                <w:color w:val="000000"/>
                <w:sz w:val="18"/>
                <w:szCs w:val="18"/>
              </w:rPr>
              <w:t>44.77</w:t>
            </w:r>
          </w:p>
        </w:tc>
        <w:tc>
          <w:tcPr>
            <w:tcW w:w="528" w:type="pct"/>
            <w:vAlign w:val="bottom"/>
          </w:tcPr>
          <w:p w14:paraId="279170AB" w14:textId="77777777"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103.48</w:t>
            </w:r>
          </w:p>
        </w:tc>
      </w:tr>
      <w:tr w:rsidR="00D501BC" w:rsidRPr="007813D7" w14:paraId="3A6BFBDC" w14:textId="77777777" w:rsidTr="006F18BE">
        <w:trPr>
          <w:trHeight w:val="420"/>
        </w:trPr>
        <w:tc>
          <w:tcPr>
            <w:tcW w:w="1064" w:type="pct"/>
            <w:vAlign w:val="bottom"/>
          </w:tcPr>
          <w:p w14:paraId="2BC99928" w14:textId="77777777" w:rsidR="00AA52D7" w:rsidRPr="007813D7" w:rsidRDefault="00AA52D7" w:rsidP="00AA52D7">
            <w:pP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V</w:t>
            </w:r>
            <w:r w:rsidRPr="007813D7">
              <w:rPr>
                <w:rFonts w:ascii="Times New Roman" w:hAnsi="Times New Roman" w:cs="Times New Roman"/>
                <w:color w:val="000000"/>
                <w:sz w:val="18"/>
                <w:szCs w:val="18"/>
                <w:vertAlign w:val="subscript"/>
                <w:lang w:eastAsia="en-IN" w:bidi="hi-IN"/>
              </w:rPr>
              <w:t>2</w:t>
            </w:r>
            <w:r w:rsidRPr="007813D7">
              <w:rPr>
                <w:rFonts w:ascii="Times New Roman" w:hAnsi="Times New Roman" w:cs="Times New Roman"/>
                <w:color w:val="000000"/>
                <w:sz w:val="18"/>
                <w:szCs w:val="18"/>
                <w:lang w:eastAsia="en-IN" w:bidi="hi-IN"/>
              </w:rPr>
              <w:t xml:space="preserve"> (</w:t>
            </w:r>
            <w:bookmarkStart w:id="11" w:name="_Hlk186148758"/>
            <w:r w:rsidRPr="007813D7">
              <w:rPr>
                <w:rFonts w:ascii="Times New Roman" w:hAnsi="Times New Roman" w:cs="Times New Roman"/>
                <w:color w:val="000000"/>
                <w:sz w:val="18"/>
                <w:szCs w:val="18"/>
                <w:lang w:eastAsia="en-IN" w:bidi="hi-IN"/>
              </w:rPr>
              <w:t xml:space="preserve">Kashi </w:t>
            </w:r>
            <w:proofErr w:type="spellStart"/>
            <w:r w:rsidRPr="007813D7">
              <w:rPr>
                <w:rFonts w:ascii="Times New Roman" w:hAnsi="Times New Roman" w:cs="Times New Roman"/>
                <w:color w:val="000000"/>
                <w:sz w:val="18"/>
                <w:szCs w:val="18"/>
                <w:lang w:eastAsia="en-IN" w:bidi="hi-IN"/>
              </w:rPr>
              <w:t>Sampann</w:t>
            </w:r>
            <w:bookmarkEnd w:id="11"/>
            <w:proofErr w:type="spellEnd"/>
            <w:r w:rsidRPr="007813D7">
              <w:rPr>
                <w:rFonts w:ascii="Times New Roman" w:hAnsi="Times New Roman" w:cs="Times New Roman"/>
                <w:color w:val="000000"/>
                <w:sz w:val="18"/>
                <w:szCs w:val="18"/>
                <w:lang w:eastAsia="en-IN" w:bidi="hi-IN"/>
              </w:rPr>
              <w:t>)</w:t>
            </w:r>
          </w:p>
        </w:tc>
        <w:tc>
          <w:tcPr>
            <w:tcW w:w="411" w:type="pct"/>
            <w:vAlign w:val="bottom"/>
          </w:tcPr>
          <w:p w14:paraId="70056666" w14:textId="77777777" w:rsidR="00AA52D7" w:rsidRPr="007813D7" w:rsidRDefault="00AA52D7" w:rsidP="006F18BE">
            <w:pPr>
              <w:jc w:val="center"/>
              <w:rPr>
                <w:rFonts w:ascii="Times New Roman" w:hAnsi="Times New Roman" w:cs="Times New Roman"/>
                <w:sz w:val="18"/>
                <w:szCs w:val="18"/>
                <w:lang w:eastAsia="en-IN" w:bidi="hi-IN"/>
              </w:rPr>
            </w:pPr>
            <w:r w:rsidRPr="007813D7">
              <w:rPr>
                <w:rFonts w:ascii="Times New Roman" w:hAnsi="Times New Roman" w:cs="Times New Roman"/>
                <w:sz w:val="18"/>
                <w:szCs w:val="18"/>
                <w:lang w:eastAsia="en-IN" w:bidi="hi-IN"/>
              </w:rPr>
              <w:t>7.11</w:t>
            </w:r>
          </w:p>
        </w:tc>
        <w:tc>
          <w:tcPr>
            <w:tcW w:w="492" w:type="pct"/>
            <w:vAlign w:val="bottom"/>
          </w:tcPr>
          <w:p w14:paraId="72B0CCF1" w14:textId="0303D9C4"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92.43</w:t>
            </w:r>
          </w:p>
        </w:tc>
        <w:tc>
          <w:tcPr>
            <w:tcW w:w="574" w:type="pct"/>
            <w:vAlign w:val="bottom"/>
          </w:tcPr>
          <w:p w14:paraId="411AF29A" w14:textId="172EE5DF"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rPr>
              <w:t>20.12</w:t>
            </w:r>
          </w:p>
        </w:tc>
        <w:tc>
          <w:tcPr>
            <w:tcW w:w="795" w:type="pct"/>
            <w:vAlign w:val="bottom"/>
          </w:tcPr>
          <w:p w14:paraId="1A365337" w14:textId="3C05AF18"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42.14</w:t>
            </w:r>
          </w:p>
        </w:tc>
        <w:tc>
          <w:tcPr>
            <w:tcW w:w="607" w:type="pct"/>
            <w:vAlign w:val="bottom"/>
          </w:tcPr>
          <w:p w14:paraId="312317B5" w14:textId="77777777"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50.12</w:t>
            </w:r>
          </w:p>
        </w:tc>
        <w:tc>
          <w:tcPr>
            <w:tcW w:w="530" w:type="pct"/>
            <w:vAlign w:val="bottom"/>
          </w:tcPr>
          <w:p w14:paraId="2A515378" w14:textId="5D0149ED" w:rsidR="00AA52D7" w:rsidRPr="007813D7" w:rsidRDefault="00AA52D7" w:rsidP="006F18BE">
            <w:pPr>
              <w:jc w:val="center"/>
              <w:rPr>
                <w:rFonts w:ascii="Times New Roman" w:hAnsi="Times New Roman" w:cs="Times New Roman"/>
                <w:sz w:val="18"/>
                <w:szCs w:val="18"/>
                <w:lang w:val="en-US"/>
              </w:rPr>
            </w:pPr>
            <w:r w:rsidRPr="007813D7">
              <w:rPr>
                <w:rFonts w:ascii="Times New Roman" w:hAnsi="Times New Roman" w:cs="Times New Roman"/>
                <w:color w:val="000000"/>
                <w:sz w:val="18"/>
                <w:szCs w:val="18"/>
              </w:rPr>
              <w:t>43.89</w:t>
            </w:r>
          </w:p>
        </w:tc>
        <w:tc>
          <w:tcPr>
            <w:tcW w:w="528" w:type="pct"/>
            <w:vAlign w:val="bottom"/>
          </w:tcPr>
          <w:p w14:paraId="0CFBFED5" w14:textId="77777777"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102.57</w:t>
            </w:r>
          </w:p>
        </w:tc>
      </w:tr>
      <w:tr w:rsidR="00D501BC" w:rsidRPr="007813D7" w14:paraId="74B5E7C3" w14:textId="77777777" w:rsidTr="006F18BE">
        <w:trPr>
          <w:trHeight w:val="241"/>
        </w:trPr>
        <w:tc>
          <w:tcPr>
            <w:tcW w:w="1064" w:type="pct"/>
            <w:vAlign w:val="bottom"/>
          </w:tcPr>
          <w:p w14:paraId="5BA9EF87" w14:textId="77777777" w:rsidR="00AA52D7" w:rsidRPr="007813D7" w:rsidRDefault="00AA52D7" w:rsidP="00AA52D7">
            <w:pP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V</w:t>
            </w:r>
            <w:r w:rsidRPr="007813D7">
              <w:rPr>
                <w:rFonts w:ascii="Times New Roman" w:hAnsi="Times New Roman" w:cs="Times New Roman"/>
                <w:color w:val="000000"/>
                <w:sz w:val="18"/>
                <w:szCs w:val="18"/>
                <w:vertAlign w:val="subscript"/>
                <w:lang w:eastAsia="en-IN" w:bidi="hi-IN"/>
              </w:rPr>
              <w:t>3</w:t>
            </w:r>
            <w:r w:rsidRPr="007813D7">
              <w:rPr>
                <w:rFonts w:ascii="Times New Roman" w:hAnsi="Times New Roman" w:cs="Times New Roman"/>
                <w:color w:val="000000"/>
                <w:sz w:val="18"/>
                <w:szCs w:val="18"/>
                <w:lang w:eastAsia="en-IN" w:bidi="hi-IN"/>
              </w:rPr>
              <w:t xml:space="preserve"> (HUR- 137)</w:t>
            </w:r>
          </w:p>
        </w:tc>
        <w:tc>
          <w:tcPr>
            <w:tcW w:w="411" w:type="pct"/>
            <w:vAlign w:val="bottom"/>
          </w:tcPr>
          <w:p w14:paraId="2156E842" w14:textId="77777777" w:rsidR="00AA52D7" w:rsidRPr="007813D7" w:rsidRDefault="00AA52D7" w:rsidP="006F18BE">
            <w:pPr>
              <w:jc w:val="center"/>
              <w:rPr>
                <w:rFonts w:ascii="Times New Roman" w:hAnsi="Times New Roman" w:cs="Times New Roman"/>
                <w:sz w:val="18"/>
                <w:szCs w:val="18"/>
                <w:lang w:eastAsia="en-IN" w:bidi="hi-IN"/>
              </w:rPr>
            </w:pPr>
            <w:r w:rsidRPr="007813D7">
              <w:rPr>
                <w:rFonts w:ascii="Times New Roman" w:hAnsi="Times New Roman" w:cs="Times New Roman"/>
                <w:sz w:val="18"/>
                <w:szCs w:val="18"/>
                <w:lang w:eastAsia="en-IN" w:bidi="hi-IN"/>
              </w:rPr>
              <w:t>6.93</w:t>
            </w:r>
          </w:p>
        </w:tc>
        <w:tc>
          <w:tcPr>
            <w:tcW w:w="492" w:type="pct"/>
            <w:vAlign w:val="bottom"/>
          </w:tcPr>
          <w:p w14:paraId="0999A275" w14:textId="45C5EFD9"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92.13</w:t>
            </w:r>
          </w:p>
        </w:tc>
        <w:tc>
          <w:tcPr>
            <w:tcW w:w="574" w:type="pct"/>
            <w:vAlign w:val="bottom"/>
          </w:tcPr>
          <w:p w14:paraId="5C40D6D0" w14:textId="7D356045"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rPr>
              <w:t>20.29</w:t>
            </w:r>
          </w:p>
        </w:tc>
        <w:tc>
          <w:tcPr>
            <w:tcW w:w="795" w:type="pct"/>
            <w:vAlign w:val="bottom"/>
          </w:tcPr>
          <w:p w14:paraId="1E18FA21" w14:textId="41D9D157"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43.62</w:t>
            </w:r>
          </w:p>
        </w:tc>
        <w:tc>
          <w:tcPr>
            <w:tcW w:w="607" w:type="pct"/>
            <w:vAlign w:val="bottom"/>
          </w:tcPr>
          <w:p w14:paraId="3F4088C6" w14:textId="77777777"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51.55</w:t>
            </w:r>
          </w:p>
        </w:tc>
        <w:tc>
          <w:tcPr>
            <w:tcW w:w="530" w:type="pct"/>
            <w:vAlign w:val="bottom"/>
          </w:tcPr>
          <w:p w14:paraId="29CBE408" w14:textId="157DF6DF" w:rsidR="00AA52D7" w:rsidRPr="007813D7" w:rsidRDefault="00AA52D7" w:rsidP="006F18BE">
            <w:pPr>
              <w:jc w:val="center"/>
              <w:rPr>
                <w:rFonts w:ascii="Times New Roman" w:hAnsi="Times New Roman" w:cs="Times New Roman"/>
                <w:sz w:val="18"/>
                <w:szCs w:val="18"/>
                <w:lang w:val="en-US"/>
              </w:rPr>
            </w:pPr>
            <w:r w:rsidRPr="007813D7">
              <w:rPr>
                <w:rFonts w:ascii="Times New Roman" w:hAnsi="Times New Roman" w:cs="Times New Roman"/>
                <w:color w:val="000000"/>
                <w:sz w:val="18"/>
                <w:szCs w:val="18"/>
              </w:rPr>
              <w:t>45.78</w:t>
            </w:r>
          </w:p>
        </w:tc>
        <w:tc>
          <w:tcPr>
            <w:tcW w:w="528" w:type="pct"/>
            <w:vAlign w:val="bottom"/>
          </w:tcPr>
          <w:p w14:paraId="0DF7C10E" w14:textId="77777777"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106.09</w:t>
            </w:r>
          </w:p>
        </w:tc>
      </w:tr>
      <w:tr w:rsidR="00D501BC" w:rsidRPr="007813D7" w14:paraId="6B16A080" w14:textId="77777777" w:rsidTr="006F18BE">
        <w:trPr>
          <w:trHeight w:val="256"/>
        </w:trPr>
        <w:tc>
          <w:tcPr>
            <w:tcW w:w="1064" w:type="pct"/>
            <w:vAlign w:val="bottom"/>
          </w:tcPr>
          <w:p w14:paraId="01890E18" w14:textId="77777777" w:rsidR="00AA52D7" w:rsidRPr="007813D7" w:rsidRDefault="00AA52D7" w:rsidP="00AA52D7">
            <w:pP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V</w:t>
            </w:r>
            <w:r w:rsidRPr="007813D7">
              <w:rPr>
                <w:rFonts w:ascii="Times New Roman" w:hAnsi="Times New Roman" w:cs="Times New Roman"/>
                <w:color w:val="000000"/>
                <w:sz w:val="18"/>
                <w:szCs w:val="18"/>
                <w:vertAlign w:val="subscript"/>
                <w:lang w:eastAsia="en-IN" w:bidi="hi-IN"/>
              </w:rPr>
              <w:t xml:space="preserve">4 </w:t>
            </w:r>
            <w:r w:rsidRPr="007813D7">
              <w:rPr>
                <w:rFonts w:ascii="Times New Roman" w:hAnsi="Times New Roman" w:cs="Times New Roman"/>
                <w:color w:val="000000"/>
                <w:sz w:val="18"/>
                <w:szCs w:val="18"/>
                <w:lang w:eastAsia="en-IN" w:bidi="hi-IN"/>
              </w:rPr>
              <w:t>(HUR -15)</w:t>
            </w:r>
          </w:p>
        </w:tc>
        <w:tc>
          <w:tcPr>
            <w:tcW w:w="411" w:type="pct"/>
            <w:vAlign w:val="bottom"/>
          </w:tcPr>
          <w:p w14:paraId="01EE51B7" w14:textId="77777777" w:rsidR="00AA52D7" w:rsidRPr="007813D7" w:rsidRDefault="00AA52D7" w:rsidP="006F18BE">
            <w:pPr>
              <w:jc w:val="center"/>
              <w:rPr>
                <w:rFonts w:ascii="Times New Roman" w:hAnsi="Times New Roman" w:cs="Times New Roman"/>
                <w:sz w:val="18"/>
                <w:szCs w:val="18"/>
                <w:lang w:eastAsia="en-IN" w:bidi="hi-IN"/>
              </w:rPr>
            </w:pPr>
            <w:r w:rsidRPr="007813D7">
              <w:rPr>
                <w:rFonts w:ascii="Times New Roman" w:hAnsi="Times New Roman" w:cs="Times New Roman"/>
                <w:sz w:val="18"/>
                <w:szCs w:val="18"/>
                <w:lang w:eastAsia="en-IN" w:bidi="hi-IN"/>
              </w:rPr>
              <w:t>7.44</w:t>
            </w:r>
          </w:p>
        </w:tc>
        <w:tc>
          <w:tcPr>
            <w:tcW w:w="492" w:type="pct"/>
            <w:vAlign w:val="bottom"/>
          </w:tcPr>
          <w:p w14:paraId="447243A4" w14:textId="558F21CA"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92.03</w:t>
            </w:r>
          </w:p>
        </w:tc>
        <w:tc>
          <w:tcPr>
            <w:tcW w:w="574" w:type="pct"/>
            <w:vAlign w:val="bottom"/>
          </w:tcPr>
          <w:p w14:paraId="7B0B8916" w14:textId="03BB231E"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rPr>
              <w:t>20.37</w:t>
            </w:r>
          </w:p>
        </w:tc>
        <w:tc>
          <w:tcPr>
            <w:tcW w:w="795" w:type="pct"/>
            <w:vAlign w:val="bottom"/>
          </w:tcPr>
          <w:p w14:paraId="2EC1864A" w14:textId="3E7DCC18"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43.42</w:t>
            </w:r>
          </w:p>
        </w:tc>
        <w:tc>
          <w:tcPr>
            <w:tcW w:w="607" w:type="pct"/>
            <w:vAlign w:val="bottom"/>
          </w:tcPr>
          <w:p w14:paraId="51499BAF" w14:textId="77777777"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51.42</w:t>
            </w:r>
          </w:p>
        </w:tc>
        <w:tc>
          <w:tcPr>
            <w:tcW w:w="530" w:type="pct"/>
            <w:vAlign w:val="bottom"/>
          </w:tcPr>
          <w:p w14:paraId="0FE66F1E" w14:textId="1C748076" w:rsidR="00AA52D7" w:rsidRPr="007813D7" w:rsidRDefault="00AA52D7" w:rsidP="006F18BE">
            <w:pPr>
              <w:jc w:val="center"/>
              <w:rPr>
                <w:rFonts w:ascii="Times New Roman" w:hAnsi="Times New Roman" w:cs="Times New Roman"/>
                <w:sz w:val="18"/>
                <w:szCs w:val="18"/>
                <w:lang w:val="en-US"/>
              </w:rPr>
            </w:pPr>
            <w:r w:rsidRPr="007813D7">
              <w:rPr>
                <w:rFonts w:ascii="Times New Roman" w:hAnsi="Times New Roman" w:cs="Times New Roman"/>
                <w:color w:val="000000"/>
                <w:sz w:val="18"/>
                <w:szCs w:val="18"/>
              </w:rPr>
              <w:t>45.67</w:t>
            </w:r>
          </w:p>
        </w:tc>
        <w:tc>
          <w:tcPr>
            <w:tcW w:w="528" w:type="pct"/>
            <w:vAlign w:val="bottom"/>
          </w:tcPr>
          <w:p w14:paraId="1641884D" w14:textId="77777777"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105.66</w:t>
            </w:r>
          </w:p>
        </w:tc>
      </w:tr>
      <w:tr w:rsidR="00D501BC" w:rsidRPr="007813D7" w14:paraId="6A4FA7EA" w14:textId="77777777" w:rsidTr="006F18BE">
        <w:trPr>
          <w:trHeight w:val="241"/>
        </w:trPr>
        <w:tc>
          <w:tcPr>
            <w:tcW w:w="1064" w:type="pct"/>
            <w:vAlign w:val="bottom"/>
          </w:tcPr>
          <w:p w14:paraId="5E1846FC" w14:textId="77777777" w:rsidR="00AA52D7" w:rsidRPr="007813D7" w:rsidRDefault="00AA52D7" w:rsidP="00AA52D7">
            <w:pPr>
              <w:rPr>
                <w:rFonts w:ascii="Times New Roman" w:hAnsi="Times New Roman" w:cs="Times New Roman"/>
                <w:color w:val="000000"/>
                <w:sz w:val="18"/>
                <w:szCs w:val="18"/>
                <w:lang w:eastAsia="en-IN" w:bidi="hi-IN"/>
              </w:rPr>
            </w:pPr>
            <w:proofErr w:type="spellStart"/>
            <w:r w:rsidRPr="007813D7">
              <w:rPr>
                <w:rFonts w:ascii="Times New Roman" w:hAnsi="Times New Roman" w:cs="Times New Roman"/>
                <w:color w:val="000000"/>
                <w:sz w:val="18"/>
                <w:szCs w:val="18"/>
                <w:lang w:val="en-US" w:eastAsia="en-IN" w:bidi="hi-IN"/>
              </w:rPr>
              <w:t>SEm</w:t>
            </w:r>
            <w:proofErr w:type="spellEnd"/>
            <w:r w:rsidRPr="007813D7">
              <w:rPr>
                <w:rFonts w:ascii="Times New Roman" w:hAnsi="Times New Roman" w:cs="Times New Roman"/>
                <w:color w:val="000000"/>
                <w:sz w:val="18"/>
                <w:szCs w:val="18"/>
                <w:lang w:val="en-US" w:eastAsia="en-IN" w:bidi="hi-IN"/>
              </w:rPr>
              <w:t>±</w:t>
            </w:r>
          </w:p>
        </w:tc>
        <w:tc>
          <w:tcPr>
            <w:tcW w:w="411" w:type="pct"/>
            <w:vAlign w:val="bottom"/>
          </w:tcPr>
          <w:p w14:paraId="64680E62" w14:textId="77777777" w:rsidR="00AA52D7" w:rsidRPr="007813D7" w:rsidRDefault="00AA52D7" w:rsidP="006F18BE">
            <w:pPr>
              <w:jc w:val="center"/>
              <w:rPr>
                <w:rFonts w:ascii="Times New Roman" w:hAnsi="Times New Roman" w:cs="Times New Roman"/>
                <w:sz w:val="18"/>
                <w:szCs w:val="18"/>
                <w:lang w:eastAsia="en-IN" w:bidi="hi-IN"/>
              </w:rPr>
            </w:pPr>
            <w:r w:rsidRPr="007813D7">
              <w:rPr>
                <w:rFonts w:ascii="Times New Roman" w:hAnsi="Times New Roman" w:cs="Times New Roman"/>
                <w:sz w:val="18"/>
                <w:szCs w:val="18"/>
                <w:lang w:eastAsia="en-IN" w:bidi="hi-IN"/>
              </w:rPr>
              <w:t>0.19</w:t>
            </w:r>
          </w:p>
        </w:tc>
        <w:tc>
          <w:tcPr>
            <w:tcW w:w="492" w:type="pct"/>
            <w:vAlign w:val="bottom"/>
          </w:tcPr>
          <w:p w14:paraId="1E80D27B" w14:textId="6F101793"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0.23</w:t>
            </w:r>
          </w:p>
        </w:tc>
        <w:tc>
          <w:tcPr>
            <w:tcW w:w="574" w:type="pct"/>
            <w:vAlign w:val="bottom"/>
          </w:tcPr>
          <w:p w14:paraId="2FC3DC36" w14:textId="3D3EE6AD"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rPr>
              <w:t>0.12</w:t>
            </w:r>
          </w:p>
        </w:tc>
        <w:tc>
          <w:tcPr>
            <w:tcW w:w="795" w:type="pct"/>
            <w:vAlign w:val="bottom"/>
          </w:tcPr>
          <w:p w14:paraId="06FCA178" w14:textId="0496FF11"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0.10</w:t>
            </w:r>
          </w:p>
        </w:tc>
        <w:tc>
          <w:tcPr>
            <w:tcW w:w="607" w:type="pct"/>
            <w:vAlign w:val="bottom"/>
          </w:tcPr>
          <w:p w14:paraId="24CB203C" w14:textId="77777777"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0.08</w:t>
            </w:r>
          </w:p>
        </w:tc>
        <w:tc>
          <w:tcPr>
            <w:tcW w:w="530" w:type="pct"/>
            <w:vAlign w:val="bottom"/>
          </w:tcPr>
          <w:p w14:paraId="1FA054A6" w14:textId="3C70F23A" w:rsidR="00AA52D7" w:rsidRPr="007813D7" w:rsidRDefault="00AA52D7" w:rsidP="006F18BE">
            <w:pPr>
              <w:jc w:val="center"/>
              <w:rPr>
                <w:rFonts w:ascii="Times New Roman" w:hAnsi="Times New Roman" w:cs="Times New Roman"/>
                <w:sz w:val="18"/>
                <w:szCs w:val="18"/>
                <w:lang w:val="en-US"/>
              </w:rPr>
            </w:pPr>
            <w:r w:rsidRPr="007813D7">
              <w:rPr>
                <w:rFonts w:ascii="Times New Roman" w:hAnsi="Times New Roman" w:cs="Times New Roman"/>
                <w:color w:val="000000"/>
                <w:sz w:val="18"/>
                <w:szCs w:val="18"/>
              </w:rPr>
              <w:t>0.15</w:t>
            </w:r>
          </w:p>
        </w:tc>
        <w:tc>
          <w:tcPr>
            <w:tcW w:w="528" w:type="pct"/>
            <w:vAlign w:val="bottom"/>
          </w:tcPr>
          <w:p w14:paraId="64DC1648" w14:textId="77777777"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0.11</w:t>
            </w:r>
          </w:p>
        </w:tc>
      </w:tr>
      <w:tr w:rsidR="00D501BC" w:rsidRPr="007813D7" w14:paraId="2918D587" w14:textId="77777777" w:rsidTr="006F18BE">
        <w:trPr>
          <w:trHeight w:val="226"/>
        </w:trPr>
        <w:tc>
          <w:tcPr>
            <w:tcW w:w="1064" w:type="pct"/>
            <w:vAlign w:val="bottom"/>
          </w:tcPr>
          <w:p w14:paraId="0CE99B18" w14:textId="77777777" w:rsidR="00AA52D7" w:rsidRPr="007813D7" w:rsidRDefault="00AA52D7" w:rsidP="00AA52D7">
            <w:pPr>
              <w:rPr>
                <w:rFonts w:ascii="Times New Roman" w:hAnsi="Times New Roman" w:cs="Times New Roman"/>
                <w:color w:val="000000"/>
                <w:sz w:val="18"/>
                <w:szCs w:val="18"/>
                <w:lang w:eastAsia="en-IN" w:bidi="hi-IN"/>
              </w:rPr>
            </w:pPr>
            <w:r w:rsidRPr="007813D7">
              <w:rPr>
                <w:rFonts w:ascii="Times New Roman" w:eastAsia="Arial MT" w:hAnsi="Times New Roman" w:cs="Times New Roman"/>
                <w:color w:val="1E1916"/>
                <w:sz w:val="18"/>
                <w:szCs w:val="18"/>
                <w:lang w:val="en-US"/>
              </w:rPr>
              <w:t>CD</w:t>
            </w:r>
            <w:r w:rsidRPr="007813D7">
              <w:rPr>
                <w:rFonts w:ascii="Times New Roman" w:eastAsia="Arial MT" w:hAnsi="Times New Roman" w:cs="Times New Roman"/>
                <w:color w:val="1E1916"/>
                <w:spacing w:val="33"/>
                <w:sz w:val="18"/>
                <w:szCs w:val="18"/>
                <w:lang w:val="en-US"/>
              </w:rPr>
              <w:t xml:space="preserve"> </w:t>
            </w:r>
            <w:r w:rsidRPr="007813D7">
              <w:rPr>
                <w:rFonts w:ascii="Times New Roman" w:eastAsia="Arial MT" w:hAnsi="Times New Roman" w:cs="Times New Roman"/>
                <w:color w:val="1E1916"/>
                <w:sz w:val="18"/>
                <w:szCs w:val="18"/>
                <w:lang w:val="en-US"/>
              </w:rPr>
              <w:t>(P=0.05)</w:t>
            </w:r>
          </w:p>
        </w:tc>
        <w:tc>
          <w:tcPr>
            <w:tcW w:w="411" w:type="pct"/>
            <w:tcBorders>
              <w:bottom w:val="single" w:sz="4" w:space="0" w:color="auto"/>
            </w:tcBorders>
            <w:vAlign w:val="bottom"/>
          </w:tcPr>
          <w:p w14:paraId="78EFAE73" w14:textId="77777777" w:rsidR="00AA52D7" w:rsidRPr="007813D7" w:rsidRDefault="00AA52D7" w:rsidP="006F18BE">
            <w:pPr>
              <w:jc w:val="center"/>
              <w:rPr>
                <w:rFonts w:ascii="Times New Roman" w:hAnsi="Times New Roman" w:cs="Times New Roman"/>
                <w:sz w:val="18"/>
                <w:szCs w:val="18"/>
                <w:lang w:eastAsia="en-IN" w:bidi="hi-IN"/>
              </w:rPr>
            </w:pPr>
            <w:r w:rsidRPr="007813D7">
              <w:rPr>
                <w:rFonts w:ascii="Times New Roman" w:hAnsi="Times New Roman" w:cs="Times New Roman"/>
                <w:sz w:val="18"/>
                <w:szCs w:val="18"/>
                <w:lang w:eastAsia="en-IN" w:bidi="hi-IN"/>
              </w:rPr>
              <w:t>NS</w:t>
            </w:r>
          </w:p>
        </w:tc>
        <w:tc>
          <w:tcPr>
            <w:tcW w:w="492" w:type="pct"/>
            <w:vAlign w:val="bottom"/>
          </w:tcPr>
          <w:p w14:paraId="5485858F" w14:textId="57655065"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NS</w:t>
            </w:r>
          </w:p>
        </w:tc>
        <w:tc>
          <w:tcPr>
            <w:tcW w:w="574" w:type="pct"/>
            <w:vAlign w:val="bottom"/>
          </w:tcPr>
          <w:p w14:paraId="46E83A66" w14:textId="560BF119"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NS</w:t>
            </w:r>
          </w:p>
        </w:tc>
        <w:tc>
          <w:tcPr>
            <w:tcW w:w="795" w:type="pct"/>
            <w:vAlign w:val="bottom"/>
          </w:tcPr>
          <w:p w14:paraId="1E045D9A" w14:textId="07E3BD77"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0.28</w:t>
            </w:r>
          </w:p>
        </w:tc>
        <w:tc>
          <w:tcPr>
            <w:tcW w:w="607" w:type="pct"/>
            <w:vAlign w:val="bottom"/>
          </w:tcPr>
          <w:p w14:paraId="28879F1C" w14:textId="77777777"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0.23</w:t>
            </w:r>
          </w:p>
        </w:tc>
        <w:tc>
          <w:tcPr>
            <w:tcW w:w="530" w:type="pct"/>
            <w:vAlign w:val="bottom"/>
          </w:tcPr>
          <w:p w14:paraId="75EFB78E" w14:textId="54098039" w:rsidR="00AA52D7" w:rsidRPr="007813D7" w:rsidRDefault="00AA52D7" w:rsidP="006F18BE">
            <w:pPr>
              <w:jc w:val="center"/>
              <w:rPr>
                <w:rFonts w:ascii="Times New Roman" w:hAnsi="Times New Roman" w:cs="Times New Roman"/>
                <w:sz w:val="18"/>
                <w:szCs w:val="18"/>
                <w:lang w:val="en-US"/>
              </w:rPr>
            </w:pPr>
            <w:r w:rsidRPr="007813D7">
              <w:rPr>
                <w:rFonts w:ascii="Times New Roman" w:hAnsi="Times New Roman" w:cs="Times New Roman"/>
                <w:color w:val="000000"/>
                <w:sz w:val="18"/>
                <w:szCs w:val="18"/>
              </w:rPr>
              <w:t>0.43</w:t>
            </w:r>
          </w:p>
        </w:tc>
        <w:tc>
          <w:tcPr>
            <w:tcW w:w="528" w:type="pct"/>
            <w:vAlign w:val="bottom"/>
          </w:tcPr>
          <w:p w14:paraId="0861C03F" w14:textId="77777777"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0.31</w:t>
            </w:r>
          </w:p>
        </w:tc>
      </w:tr>
    </w:tbl>
    <w:p w14:paraId="5119F6A5" w14:textId="77777777" w:rsidR="00EC045C" w:rsidRDefault="00EC045C">
      <w:pPr>
        <w:rPr>
          <w:rFonts w:ascii="Times New Roman" w:hAnsi="Times New Roman" w:cs="Times New Roman"/>
          <w:b/>
          <w:sz w:val="24"/>
          <w:szCs w:val="24"/>
          <w:lang w:val="en-US"/>
        </w:rPr>
      </w:pPr>
    </w:p>
    <w:p w14:paraId="3A09E425" w14:textId="2B60A1C2" w:rsidR="00777F9E" w:rsidRDefault="00836511">
      <w:pPr>
        <w:rPr>
          <w:rFonts w:ascii="Times New Roman" w:hAnsi="Times New Roman" w:cs="Times New Roman"/>
          <w:b/>
          <w:sz w:val="24"/>
          <w:szCs w:val="24"/>
          <w:lang w:val="en-US"/>
        </w:rPr>
      </w:pPr>
      <w:r w:rsidRPr="00836511">
        <w:rPr>
          <w:rFonts w:ascii="Times New Roman" w:hAnsi="Times New Roman" w:cs="Times New Roman"/>
          <w:b/>
          <w:sz w:val="24"/>
          <w:szCs w:val="24"/>
          <w:lang w:val="en-US"/>
        </w:rPr>
        <w:t xml:space="preserve">Table: </w:t>
      </w:r>
      <w:r w:rsidR="00EC73DF">
        <w:rPr>
          <w:rFonts w:ascii="Times New Roman" w:hAnsi="Times New Roman" w:cs="Times New Roman"/>
          <w:b/>
          <w:sz w:val="24"/>
          <w:szCs w:val="24"/>
          <w:lang w:val="en-US"/>
        </w:rPr>
        <w:t>2</w:t>
      </w:r>
      <w:r w:rsidR="008401A0">
        <w:rPr>
          <w:rFonts w:ascii="Times New Roman" w:hAnsi="Times New Roman" w:cs="Times New Roman"/>
          <w:b/>
          <w:sz w:val="24"/>
          <w:szCs w:val="24"/>
          <w:lang w:val="en-US"/>
        </w:rPr>
        <w:t xml:space="preserve"> </w:t>
      </w:r>
      <w:r w:rsidR="008401A0">
        <w:rPr>
          <w:rFonts w:ascii="Times New Roman" w:hAnsi="Times New Roman" w:cs="Times New Roman"/>
          <w:b/>
          <w:sz w:val="24"/>
          <w:szCs w:val="24"/>
        </w:rPr>
        <w:t>Combin</w:t>
      </w:r>
      <w:r w:rsidR="00D905D9">
        <w:rPr>
          <w:rFonts w:ascii="Times New Roman" w:hAnsi="Times New Roman" w:cs="Times New Roman"/>
          <w:b/>
          <w:sz w:val="24"/>
          <w:szCs w:val="24"/>
        </w:rPr>
        <w:t>ed</w:t>
      </w:r>
      <w:r w:rsidR="008401A0">
        <w:rPr>
          <w:rFonts w:ascii="Times New Roman" w:hAnsi="Times New Roman" w:cs="Times New Roman"/>
          <w:b/>
          <w:sz w:val="24"/>
          <w:szCs w:val="24"/>
        </w:rPr>
        <w:t xml:space="preserve"> effect of fertilizers and vermicompost on growth of </w:t>
      </w:r>
      <w:r w:rsidR="00C173F8">
        <w:rPr>
          <w:rFonts w:ascii="Times New Roman" w:hAnsi="Times New Roman" w:cs="Times New Roman"/>
          <w:b/>
          <w:sz w:val="24"/>
          <w:szCs w:val="24"/>
        </w:rPr>
        <w:t>various genotypes</w:t>
      </w:r>
      <w:r w:rsidR="008401A0">
        <w:rPr>
          <w:rFonts w:ascii="Times New Roman" w:hAnsi="Times New Roman" w:cs="Times New Roman"/>
          <w:b/>
          <w:sz w:val="24"/>
          <w:szCs w:val="24"/>
        </w:rPr>
        <w:t>, French bean</w:t>
      </w:r>
      <w:r w:rsidR="00277C20">
        <w:rPr>
          <w:rFonts w:ascii="Times New Roman" w:hAnsi="Times New Roman" w:cs="Times New Roman"/>
          <w:b/>
          <w:sz w:val="24"/>
          <w:szCs w:val="24"/>
        </w:rPr>
        <w:t>, polled data two years.</w:t>
      </w:r>
    </w:p>
    <w:tbl>
      <w:tblPr>
        <w:tblStyle w:val="TableGrid"/>
        <w:tblW w:w="5000" w:type="pct"/>
        <w:tblLook w:val="04A0" w:firstRow="1" w:lastRow="0" w:firstColumn="1" w:lastColumn="0" w:noHBand="0" w:noVBand="1"/>
      </w:tblPr>
      <w:tblGrid>
        <w:gridCol w:w="2626"/>
        <w:gridCol w:w="1172"/>
        <w:gridCol w:w="1040"/>
        <w:gridCol w:w="1061"/>
        <w:gridCol w:w="1040"/>
        <w:gridCol w:w="1040"/>
        <w:gridCol w:w="1037"/>
      </w:tblGrid>
      <w:tr w:rsidR="00CB6F68" w:rsidRPr="00AE0806" w14:paraId="60E3766A" w14:textId="1D293206" w:rsidTr="002D36CD">
        <w:trPr>
          <w:trHeight w:val="719"/>
        </w:trPr>
        <w:tc>
          <w:tcPr>
            <w:tcW w:w="1456" w:type="pct"/>
            <w:vAlign w:val="center"/>
          </w:tcPr>
          <w:p w14:paraId="026B9D73" w14:textId="6152EAD3" w:rsidR="007F3ADF" w:rsidRPr="00AE0806" w:rsidRDefault="008A24AA" w:rsidP="008A24AA">
            <w:pPr>
              <w:jc w:val="center"/>
              <w:rPr>
                <w:rFonts w:ascii="Times New Roman" w:hAnsi="Times New Roman" w:cs="Times New Roman"/>
                <w:color w:val="000000"/>
                <w:sz w:val="20"/>
                <w:szCs w:val="20"/>
                <w:lang w:eastAsia="en-IN" w:bidi="hi-IN"/>
              </w:rPr>
            </w:pPr>
            <w:r w:rsidRPr="00AE0806">
              <w:rPr>
                <w:rFonts w:ascii="Times New Roman" w:hAnsi="Times New Roman" w:cs="Times New Roman"/>
                <w:color w:val="000000"/>
                <w:lang w:eastAsia="en-IN" w:bidi="hi-IN"/>
              </w:rPr>
              <w:t>INM treatments</w:t>
            </w:r>
          </w:p>
        </w:tc>
        <w:tc>
          <w:tcPr>
            <w:tcW w:w="650" w:type="pct"/>
          </w:tcPr>
          <w:p w14:paraId="6B09509C" w14:textId="77777777" w:rsidR="007F3ADF" w:rsidRPr="00AE0806" w:rsidRDefault="007F3ADF" w:rsidP="002F620B">
            <w:pPr>
              <w:jc w:val="center"/>
              <w:rPr>
                <w:rFonts w:ascii="Times New Roman" w:hAnsi="Times New Roman" w:cs="Times New Roman"/>
                <w:sz w:val="20"/>
                <w:szCs w:val="20"/>
                <w:lang w:val="en-US"/>
              </w:rPr>
            </w:pPr>
            <w:r w:rsidRPr="00AE0806">
              <w:rPr>
                <w:rFonts w:ascii="Times New Roman" w:hAnsi="Times New Roman" w:cs="Times New Roman"/>
                <w:sz w:val="20"/>
                <w:szCs w:val="20"/>
                <w:lang w:val="en-US"/>
              </w:rPr>
              <w:t>Plant height</w:t>
            </w:r>
          </w:p>
          <w:p w14:paraId="7583E598" w14:textId="721A039B" w:rsidR="007F3ADF" w:rsidRPr="00AE0806" w:rsidRDefault="007F3ADF" w:rsidP="002F620B">
            <w:pPr>
              <w:jc w:val="center"/>
              <w:rPr>
                <w:rFonts w:ascii="Times New Roman" w:hAnsi="Times New Roman" w:cs="Times New Roman"/>
                <w:sz w:val="20"/>
                <w:szCs w:val="20"/>
                <w:lang w:val="en-US"/>
              </w:rPr>
            </w:pPr>
            <w:r w:rsidRPr="00AE0806">
              <w:rPr>
                <w:rFonts w:ascii="Times New Roman" w:hAnsi="Times New Roman" w:cs="Times New Roman"/>
                <w:sz w:val="20"/>
                <w:szCs w:val="20"/>
                <w:lang w:val="en-US"/>
              </w:rPr>
              <w:t>(cm)</w:t>
            </w:r>
          </w:p>
        </w:tc>
        <w:tc>
          <w:tcPr>
            <w:tcW w:w="577" w:type="pct"/>
          </w:tcPr>
          <w:p w14:paraId="600BE77D" w14:textId="3782BC75" w:rsidR="007F3ADF" w:rsidRPr="00AE0806" w:rsidRDefault="007F3ADF" w:rsidP="002F620B">
            <w:pPr>
              <w:jc w:val="center"/>
              <w:rPr>
                <w:rFonts w:ascii="Times New Roman" w:hAnsi="Times New Roman" w:cs="Times New Roman"/>
                <w:sz w:val="20"/>
                <w:szCs w:val="20"/>
                <w:lang w:val="en-US"/>
              </w:rPr>
            </w:pPr>
            <w:r w:rsidRPr="00AE0806">
              <w:rPr>
                <w:rFonts w:ascii="Times New Roman" w:hAnsi="Times New Roman" w:cs="Times New Roman"/>
                <w:sz w:val="20"/>
                <w:szCs w:val="20"/>
                <w:lang w:val="en-US"/>
              </w:rPr>
              <w:t>Primary branch (No.)</w:t>
            </w:r>
          </w:p>
        </w:tc>
        <w:tc>
          <w:tcPr>
            <w:tcW w:w="588" w:type="pct"/>
          </w:tcPr>
          <w:p w14:paraId="43BC8D23" w14:textId="4A9D0B07" w:rsidR="007F3ADF" w:rsidRPr="00A42413" w:rsidRDefault="007F3ADF" w:rsidP="002F620B">
            <w:pPr>
              <w:jc w:val="center"/>
              <w:rPr>
                <w:rFonts w:ascii="Times New Roman" w:hAnsi="Times New Roman" w:cs="Times New Roman"/>
                <w:sz w:val="20"/>
                <w:szCs w:val="20"/>
                <w:lang w:val="en-US"/>
              </w:rPr>
            </w:pPr>
            <w:r w:rsidRPr="00A42413">
              <w:rPr>
                <w:rFonts w:ascii="Times New Roman" w:hAnsi="Times New Roman" w:cs="Times New Roman"/>
                <w:sz w:val="20"/>
                <w:szCs w:val="20"/>
                <w:lang w:val="en-US"/>
              </w:rPr>
              <w:t>Secondary branch (No.)</w:t>
            </w:r>
          </w:p>
        </w:tc>
        <w:tc>
          <w:tcPr>
            <w:tcW w:w="577" w:type="pct"/>
          </w:tcPr>
          <w:p w14:paraId="337F52AE" w14:textId="7F485942" w:rsidR="007F3ADF" w:rsidRPr="00AE0806" w:rsidRDefault="007F3ADF" w:rsidP="002F620B">
            <w:pPr>
              <w:jc w:val="center"/>
              <w:rPr>
                <w:rFonts w:ascii="Times New Roman" w:hAnsi="Times New Roman" w:cs="Times New Roman"/>
                <w:sz w:val="20"/>
                <w:szCs w:val="20"/>
                <w:lang w:val="en-US"/>
              </w:rPr>
            </w:pPr>
            <w:r w:rsidRPr="00AE0806">
              <w:rPr>
                <w:rFonts w:ascii="Times New Roman" w:hAnsi="Times New Roman" w:cs="Times New Roman"/>
                <w:sz w:val="20"/>
                <w:szCs w:val="20"/>
                <w:lang w:val="en-US"/>
              </w:rPr>
              <w:t xml:space="preserve"> Leaf Number per plant </w:t>
            </w:r>
          </w:p>
        </w:tc>
        <w:tc>
          <w:tcPr>
            <w:tcW w:w="577" w:type="pct"/>
          </w:tcPr>
          <w:p w14:paraId="75C62CFC" w14:textId="4BC74372" w:rsidR="007F3ADF" w:rsidRPr="00AE0806" w:rsidRDefault="007F3ADF" w:rsidP="002F620B">
            <w:pPr>
              <w:jc w:val="center"/>
              <w:rPr>
                <w:rFonts w:ascii="Times New Roman" w:hAnsi="Times New Roman" w:cs="Times New Roman"/>
                <w:sz w:val="20"/>
                <w:szCs w:val="20"/>
              </w:rPr>
            </w:pPr>
            <w:bookmarkStart w:id="12" w:name="_Hlk186202389"/>
            <w:r w:rsidRPr="00AE0806">
              <w:rPr>
                <w:rFonts w:ascii="Times New Roman" w:hAnsi="Times New Roman" w:cs="Times New Roman"/>
                <w:sz w:val="20"/>
                <w:szCs w:val="20"/>
              </w:rPr>
              <w:t>Leaf area.</w:t>
            </w:r>
          </w:p>
          <w:p w14:paraId="198BD991" w14:textId="5F6661E3" w:rsidR="007F3ADF" w:rsidRPr="00AE0806" w:rsidRDefault="007F3ADF" w:rsidP="002F620B">
            <w:pPr>
              <w:jc w:val="center"/>
              <w:rPr>
                <w:rFonts w:ascii="Times New Roman" w:hAnsi="Times New Roman" w:cs="Times New Roman"/>
                <w:sz w:val="20"/>
                <w:szCs w:val="20"/>
                <w:lang w:val="en-US"/>
              </w:rPr>
            </w:pPr>
            <w:r w:rsidRPr="00AE0806">
              <w:rPr>
                <w:rFonts w:ascii="Times New Roman" w:hAnsi="Times New Roman" w:cs="Times New Roman"/>
                <w:sz w:val="20"/>
                <w:szCs w:val="20"/>
                <w:vertAlign w:val="superscript"/>
              </w:rPr>
              <w:t xml:space="preserve"> </w:t>
            </w:r>
            <w:r w:rsidRPr="00AE0806">
              <w:rPr>
                <w:rFonts w:ascii="Times New Roman" w:hAnsi="Times New Roman" w:cs="Times New Roman"/>
                <w:sz w:val="20"/>
                <w:szCs w:val="20"/>
              </w:rPr>
              <w:t>(cm</w:t>
            </w:r>
            <w:r w:rsidRPr="00AE0806">
              <w:rPr>
                <w:rFonts w:ascii="Times New Roman" w:hAnsi="Times New Roman" w:cs="Times New Roman"/>
                <w:sz w:val="20"/>
                <w:szCs w:val="20"/>
                <w:vertAlign w:val="superscript"/>
              </w:rPr>
              <w:t>2</w:t>
            </w:r>
            <w:r w:rsidRPr="00AE0806">
              <w:rPr>
                <w:rFonts w:ascii="Times New Roman" w:hAnsi="Times New Roman" w:cs="Times New Roman"/>
                <w:sz w:val="20"/>
                <w:szCs w:val="20"/>
              </w:rPr>
              <w:t>)</w:t>
            </w:r>
            <w:bookmarkEnd w:id="12"/>
          </w:p>
        </w:tc>
        <w:tc>
          <w:tcPr>
            <w:tcW w:w="575" w:type="pct"/>
          </w:tcPr>
          <w:p w14:paraId="09EE6192" w14:textId="4F9EC8D8" w:rsidR="007F3ADF" w:rsidRPr="00AE0806" w:rsidRDefault="007F3ADF" w:rsidP="002F620B">
            <w:pPr>
              <w:jc w:val="center"/>
              <w:rPr>
                <w:rFonts w:ascii="Times New Roman" w:hAnsi="Times New Roman" w:cs="Times New Roman"/>
                <w:b/>
                <w:sz w:val="20"/>
                <w:szCs w:val="20"/>
              </w:rPr>
            </w:pPr>
            <w:bookmarkStart w:id="13" w:name="_Hlk186202434"/>
            <w:r w:rsidRPr="00AE0806">
              <w:rPr>
                <w:rFonts w:ascii="Times New Roman" w:hAnsi="Times New Roman" w:cs="Times New Roman"/>
                <w:sz w:val="20"/>
                <w:szCs w:val="20"/>
                <w:lang w:val="en-US"/>
              </w:rPr>
              <w:t>Leaf area index</w:t>
            </w:r>
            <w:bookmarkEnd w:id="13"/>
          </w:p>
        </w:tc>
      </w:tr>
      <w:tr w:rsidR="00CB6F68" w:rsidRPr="00AE0806" w14:paraId="132D89C7" w14:textId="14984CF8" w:rsidTr="002D36CD">
        <w:trPr>
          <w:trHeight w:val="269"/>
        </w:trPr>
        <w:tc>
          <w:tcPr>
            <w:tcW w:w="1456" w:type="pct"/>
            <w:vAlign w:val="bottom"/>
          </w:tcPr>
          <w:p w14:paraId="1142A42A" w14:textId="67EC5B24" w:rsidR="007F3ADF" w:rsidRPr="00AE0806" w:rsidRDefault="007F3ADF" w:rsidP="00CE6B48">
            <w:pPr>
              <w:rPr>
                <w:rFonts w:ascii="Times New Roman" w:hAnsi="Times New Roman" w:cs="Times New Roman"/>
                <w:color w:val="000000"/>
                <w:sz w:val="20"/>
                <w:szCs w:val="20"/>
                <w:lang w:eastAsia="en-IN" w:bidi="hi-IN"/>
              </w:rPr>
            </w:pPr>
            <w:r w:rsidRPr="00AE0806">
              <w:rPr>
                <w:rFonts w:ascii="Times New Roman" w:hAnsi="Times New Roman" w:cs="Times New Roman"/>
                <w:color w:val="000000"/>
                <w:sz w:val="20"/>
                <w:szCs w:val="20"/>
                <w:lang w:eastAsia="en-IN" w:bidi="hi-IN"/>
              </w:rPr>
              <w:t>Treatments</w:t>
            </w:r>
          </w:p>
        </w:tc>
        <w:tc>
          <w:tcPr>
            <w:tcW w:w="650" w:type="pct"/>
          </w:tcPr>
          <w:p w14:paraId="6282A16E" w14:textId="10BFEAA5" w:rsidR="007F3ADF" w:rsidRPr="00AE0806" w:rsidRDefault="00CB6F68" w:rsidP="00CB6F68">
            <w:pPr>
              <w:jc w:val="center"/>
              <w:rPr>
                <w:rFonts w:ascii="Times New Roman" w:hAnsi="Times New Roman" w:cs="Times New Roman"/>
                <w:sz w:val="20"/>
                <w:szCs w:val="20"/>
                <w:lang w:val="en-US"/>
              </w:rPr>
            </w:pPr>
            <w:r w:rsidRPr="00AE0806">
              <w:rPr>
                <w:rFonts w:ascii="Times New Roman" w:hAnsi="Times New Roman" w:cs="Times New Roman"/>
                <w:sz w:val="20"/>
                <w:szCs w:val="20"/>
                <w:lang w:val="en-US"/>
              </w:rPr>
              <w:t>(</w:t>
            </w:r>
            <w:r w:rsidR="007F3ADF" w:rsidRPr="00AE0806">
              <w:rPr>
                <w:rFonts w:ascii="Times New Roman" w:hAnsi="Times New Roman" w:cs="Times New Roman"/>
                <w:sz w:val="20"/>
                <w:szCs w:val="20"/>
                <w:lang w:val="en-US"/>
              </w:rPr>
              <w:t>77</w:t>
            </w:r>
            <w:r w:rsidRPr="00AE0806">
              <w:rPr>
                <w:rFonts w:ascii="Times New Roman" w:hAnsi="Times New Roman" w:cs="Times New Roman"/>
                <w:sz w:val="20"/>
                <w:szCs w:val="20"/>
                <w:lang w:val="en-US"/>
              </w:rPr>
              <w:t xml:space="preserve"> </w:t>
            </w:r>
            <w:r w:rsidR="007F3ADF" w:rsidRPr="00AE0806">
              <w:rPr>
                <w:rFonts w:ascii="Times New Roman" w:hAnsi="Times New Roman" w:cs="Times New Roman"/>
                <w:sz w:val="20"/>
                <w:szCs w:val="20"/>
                <w:lang w:val="en-US"/>
              </w:rPr>
              <w:t>DAS)</w:t>
            </w:r>
          </w:p>
        </w:tc>
        <w:tc>
          <w:tcPr>
            <w:tcW w:w="577" w:type="pct"/>
          </w:tcPr>
          <w:p w14:paraId="4877D1E7" w14:textId="3D61D71A" w:rsidR="007F3ADF" w:rsidRPr="00AE0806" w:rsidRDefault="00CB6F68" w:rsidP="00CB6F68">
            <w:pPr>
              <w:jc w:val="center"/>
              <w:rPr>
                <w:rFonts w:ascii="Times New Roman" w:hAnsi="Times New Roman" w:cs="Times New Roman"/>
                <w:sz w:val="20"/>
                <w:szCs w:val="20"/>
                <w:lang w:val="en-US"/>
              </w:rPr>
            </w:pPr>
            <w:r w:rsidRPr="00AE0806">
              <w:rPr>
                <w:rFonts w:ascii="Times New Roman" w:hAnsi="Times New Roman" w:cs="Times New Roman"/>
                <w:sz w:val="20"/>
                <w:szCs w:val="20"/>
                <w:lang w:val="en-US"/>
              </w:rPr>
              <w:t>(</w:t>
            </w:r>
            <w:r w:rsidR="007F3ADF" w:rsidRPr="00AE0806">
              <w:rPr>
                <w:rFonts w:ascii="Times New Roman" w:hAnsi="Times New Roman" w:cs="Times New Roman"/>
                <w:sz w:val="20"/>
                <w:szCs w:val="20"/>
                <w:lang w:val="en-US"/>
              </w:rPr>
              <w:t>56 DAS)</w:t>
            </w:r>
          </w:p>
        </w:tc>
        <w:tc>
          <w:tcPr>
            <w:tcW w:w="588" w:type="pct"/>
          </w:tcPr>
          <w:p w14:paraId="4F307224" w14:textId="4D2291F1" w:rsidR="007F3ADF" w:rsidRPr="00A42413" w:rsidRDefault="00CB6F68" w:rsidP="00CB6F68">
            <w:pPr>
              <w:jc w:val="center"/>
              <w:rPr>
                <w:rFonts w:ascii="Times New Roman" w:hAnsi="Times New Roman" w:cs="Times New Roman"/>
                <w:sz w:val="20"/>
                <w:szCs w:val="20"/>
                <w:lang w:val="en-US"/>
              </w:rPr>
            </w:pPr>
            <w:r w:rsidRPr="00A42413">
              <w:rPr>
                <w:rFonts w:ascii="Times New Roman" w:hAnsi="Times New Roman" w:cs="Times New Roman"/>
                <w:sz w:val="20"/>
                <w:szCs w:val="20"/>
                <w:lang w:val="en-US"/>
              </w:rPr>
              <w:t>(</w:t>
            </w:r>
            <w:r w:rsidR="007F3ADF" w:rsidRPr="00A42413">
              <w:rPr>
                <w:rFonts w:ascii="Times New Roman" w:hAnsi="Times New Roman" w:cs="Times New Roman"/>
                <w:sz w:val="20"/>
                <w:szCs w:val="20"/>
                <w:lang w:val="en-US"/>
              </w:rPr>
              <w:t>63</w:t>
            </w:r>
            <w:r w:rsidRPr="00A42413">
              <w:rPr>
                <w:rFonts w:ascii="Times New Roman" w:hAnsi="Times New Roman" w:cs="Times New Roman"/>
                <w:sz w:val="20"/>
                <w:szCs w:val="20"/>
                <w:lang w:val="en-US"/>
              </w:rPr>
              <w:t xml:space="preserve"> </w:t>
            </w:r>
            <w:r w:rsidR="007F3ADF" w:rsidRPr="00A42413">
              <w:rPr>
                <w:rFonts w:ascii="Times New Roman" w:hAnsi="Times New Roman" w:cs="Times New Roman"/>
                <w:sz w:val="20"/>
                <w:szCs w:val="20"/>
                <w:lang w:val="en-US"/>
              </w:rPr>
              <w:t>DAS)</w:t>
            </w:r>
          </w:p>
        </w:tc>
        <w:tc>
          <w:tcPr>
            <w:tcW w:w="577" w:type="pct"/>
          </w:tcPr>
          <w:p w14:paraId="288DCAA3" w14:textId="3BAFE1C2" w:rsidR="007F3ADF" w:rsidRPr="00AE0806" w:rsidRDefault="00CB6F68" w:rsidP="00CB6F68">
            <w:pPr>
              <w:jc w:val="center"/>
              <w:rPr>
                <w:rFonts w:ascii="Times New Roman" w:hAnsi="Times New Roman" w:cs="Times New Roman"/>
                <w:sz w:val="20"/>
                <w:szCs w:val="20"/>
                <w:lang w:val="en-US"/>
              </w:rPr>
            </w:pPr>
            <w:r w:rsidRPr="00AE0806">
              <w:rPr>
                <w:rFonts w:ascii="Times New Roman" w:hAnsi="Times New Roman" w:cs="Times New Roman"/>
                <w:sz w:val="20"/>
                <w:szCs w:val="20"/>
                <w:lang w:val="en-US"/>
              </w:rPr>
              <w:t>(</w:t>
            </w:r>
            <w:r w:rsidR="007F3ADF" w:rsidRPr="00AE0806">
              <w:rPr>
                <w:rFonts w:ascii="Times New Roman" w:hAnsi="Times New Roman" w:cs="Times New Roman"/>
                <w:sz w:val="20"/>
                <w:szCs w:val="20"/>
                <w:lang w:val="en-US"/>
              </w:rPr>
              <w:t>77</w:t>
            </w:r>
            <w:r w:rsidRPr="00AE0806">
              <w:rPr>
                <w:rFonts w:ascii="Times New Roman" w:hAnsi="Times New Roman" w:cs="Times New Roman"/>
                <w:sz w:val="20"/>
                <w:szCs w:val="20"/>
                <w:lang w:val="en-US"/>
              </w:rPr>
              <w:t xml:space="preserve"> </w:t>
            </w:r>
            <w:r w:rsidR="007F3ADF" w:rsidRPr="00AE0806">
              <w:rPr>
                <w:rFonts w:ascii="Times New Roman" w:hAnsi="Times New Roman" w:cs="Times New Roman"/>
                <w:sz w:val="20"/>
                <w:szCs w:val="20"/>
                <w:lang w:val="en-US"/>
              </w:rPr>
              <w:t>DAS)</w:t>
            </w:r>
          </w:p>
        </w:tc>
        <w:tc>
          <w:tcPr>
            <w:tcW w:w="577" w:type="pct"/>
          </w:tcPr>
          <w:p w14:paraId="4A71C3BE" w14:textId="4D3A162A" w:rsidR="007F3ADF" w:rsidRPr="00AE0806" w:rsidRDefault="00CB6F68" w:rsidP="00CB6F68">
            <w:pPr>
              <w:jc w:val="center"/>
              <w:rPr>
                <w:rFonts w:ascii="Times New Roman" w:hAnsi="Times New Roman" w:cs="Times New Roman"/>
                <w:sz w:val="20"/>
                <w:szCs w:val="20"/>
                <w:lang w:val="en-US"/>
              </w:rPr>
            </w:pPr>
            <w:r w:rsidRPr="00AE0806">
              <w:rPr>
                <w:rFonts w:ascii="Times New Roman" w:hAnsi="Times New Roman" w:cs="Times New Roman"/>
                <w:sz w:val="20"/>
                <w:szCs w:val="20"/>
                <w:lang w:val="en-US"/>
              </w:rPr>
              <w:t>(</w:t>
            </w:r>
            <w:r w:rsidR="007F3ADF" w:rsidRPr="00AE0806">
              <w:rPr>
                <w:rFonts w:ascii="Times New Roman" w:hAnsi="Times New Roman" w:cs="Times New Roman"/>
                <w:sz w:val="20"/>
                <w:szCs w:val="20"/>
                <w:lang w:val="en-US"/>
              </w:rPr>
              <w:t>77 DAS</w:t>
            </w:r>
            <w:r w:rsidRPr="00AE0806">
              <w:rPr>
                <w:rFonts w:ascii="Times New Roman" w:hAnsi="Times New Roman" w:cs="Times New Roman"/>
                <w:sz w:val="20"/>
                <w:szCs w:val="20"/>
                <w:lang w:val="en-US"/>
              </w:rPr>
              <w:t>)</w:t>
            </w:r>
          </w:p>
        </w:tc>
        <w:tc>
          <w:tcPr>
            <w:tcW w:w="575" w:type="pct"/>
          </w:tcPr>
          <w:p w14:paraId="418F2534" w14:textId="513E14CC" w:rsidR="007F3ADF" w:rsidRPr="00AE0806" w:rsidRDefault="00CB6F68" w:rsidP="00CB6F68">
            <w:pPr>
              <w:jc w:val="center"/>
              <w:rPr>
                <w:rFonts w:ascii="Times New Roman" w:hAnsi="Times New Roman" w:cs="Times New Roman"/>
                <w:sz w:val="20"/>
                <w:szCs w:val="20"/>
                <w:lang w:val="en-US"/>
              </w:rPr>
            </w:pPr>
            <w:r w:rsidRPr="00AE0806">
              <w:rPr>
                <w:rFonts w:ascii="Times New Roman" w:hAnsi="Times New Roman" w:cs="Times New Roman"/>
                <w:sz w:val="20"/>
                <w:szCs w:val="20"/>
                <w:lang w:val="en-US"/>
              </w:rPr>
              <w:t>(</w:t>
            </w:r>
            <w:r w:rsidR="007F3ADF" w:rsidRPr="00AE0806">
              <w:rPr>
                <w:rFonts w:ascii="Times New Roman" w:hAnsi="Times New Roman" w:cs="Times New Roman"/>
                <w:sz w:val="20"/>
                <w:szCs w:val="20"/>
                <w:lang w:val="en-US"/>
              </w:rPr>
              <w:t>7</w:t>
            </w:r>
            <w:r w:rsidR="007702C4" w:rsidRPr="00AE0806">
              <w:rPr>
                <w:rFonts w:ascii="Times New Roman" w:hAnsi="Times New Roman" w:cs="Times New Roman"/>
                <w:sz w:val="20"/>
                <w:szCs w:val="20"/>
                <w:lang w:val="en-US"/>
              </w:rPr>
              <w:t>0</w:t>
            </w:r>
            <w:r w:rsidRPr="00AE0806">
              <w:rPr>
                <w:rFonts w:ascii="Times New Roman" w:hAnsi="Times New Roman" w:cs="Times New Roman"/>
                <w:sz w:val="20"/>
                <w:szCs w:val="20"/>
                <w:lang w:val="en-US"/>
              </w:rPr>
              <w:t xml:space="preserve"> </w:t>
            </w:r>
            <w:r w:rsidR="007F3ADF" w:rsidRPr="00AE0806">
              <w:rPr>
                <w:rFonts w:ascii="Times New Roman" w:hAnsi="Times New Roman" w:cs="Times New Roman"/>
                <w:sz w:val="20"/>
                <w:szCs w:val="20"/>
                <w:lang w:val="en-US"/>
              </w:rPr>
              <w:t>DAS</w:t>
            </w:r>
            <w:r w:rsidRPr="00AE0806">
              <w:rPr>
                <w:rFonts w:ascii="Times New Roman" w:hAnsi="Times New Roman" w:cs="Times New Roman"/>
                <w:sz w:val="20"/>
                <w:szCs w:val="20"/>
                <w:lang w:val="en-US"/>
              </w:rPr>
              <w:t>)</w:t>
            </w:r>
          </w:p>
        </w:tc>
      </w:tr>
      <w:tr w:rsidR="00A42413" w:rsidRPr="00AE0806" w14:paraId="74FDDF7F" w14:textId="339AFDC1" w:rsidTr="002D36CD">
        <w:trPr>
          <w:trHeight w:val="269"/>
        </w:trPr>
        <w:tc>
          <w:tcPr>
            <w:tcW w:w="1456" w:type="pct"/>
            <w:vAlign w:val="center"/>
          </w:tcPr>
          <w:p w14:paraId="550B6524" w14:textId="77777777" w:rsidR="00A42413" w:rsidRPr="00AE0806" w:rsidRDefault="00A42413" w:rsidP="00A42413">
            <w:pPr>
              <w:rPr>
                <w:rFonts w:ascii="Times New Roman" w:hAnsi="Times New Roman" w:cs="Times New Roman"/>
                <w:color w:val="000000"/>
                <w:sz w:val="20"/>
                <w:szCs w:val="20"/>
                <w:lang w:eastAsia="en-IN" w:bidi="hi-IN"/>
              </w:rPr>
            </w:pPr>
            <w:r w:rsidRPr="00AE0806">
              <w:rPr>
                <w:rFonts w:ascii="Times New Roman" w:hAnsi="Times New Roman" w:cs="Times New Roman"/>
                <w:color w:val="000000"/>
                <w:sz w:val="20"/>
                <w:szCs w:val="20"/>
                <w:lang w:eastAsia="en-IN" w:bidi="hi-IN"/>
              </w:rPr>
              <w:t>T</w:t>
            </w:r>
            <w:r w:rsidRPr="00AE0806">
              <w:rPr>
                <w:rFonts w:ascii="Times New Roman" w:hAnsi="Times New Roman" w:cs="Times New Roman"/>
                <w:color w:val="000000"/>
                <w:sz w:val="20"/>
                <w:szCs w:val="20"/>
                <w:vertAlign w:val="subscript"/>
                <w:lang w:eastAsia="en-IN" w:bidi="hi-IN"/>
              </w:rPr>
              <w:t>1</w:t>
            </w:r>
            <w:r w:rsidRPr="00AE0806">
              <w:rPr>
                <w:rFonts w:ascii="Times New Roman" w:hAnsi="Times New Roman" w:cs="Times New Roman"/>
                <w:color w:val="000000"/>
                <w:sz w:val="20"/>
                <w:szCs w:val="20"/>
                <w:lang w:eastAsia="en-IN" w:bidi="hi-IN"/>
              </w:rPr>
              <w:t xml:space="preserve"> (100% NPKS + 0% VC)</w:t>
            </w:r>
          </w:p>
        </w:tc>
        <w:tc>
          <w:tcPr>
            <w:tcW w:w="650" w:type="pct"/>
            <w:vAlign w:val="bottom"/>
          </w:tcPr>
          <w:p w14:paraId="31340BB7" w14:textId="15BC5E93" w:rsidR="00A42413" w:rsidRPr="00C10B9E" w:rsidRDefault="00A42413" w:rsidP="00A42413">
            <w:pPr>
              <w:jc w:val="center"/>
              <w:rPr>
                <w:rFonts w:ascii="Times New Roman" w:hAnsi="Times New Roman" w:cs="Times New Roman"/>
                <w:color w:val="FF0000"/>
                <w:sz w:val="20"/>
                <w:szCs w:val="20"/>
                <w:lang w:eastAsia="en-IN" w:bidi="hi-IN"/>
              </w:rPr>
            </w:pPr>
            <w:r w:rsidRPr="002458E1">
              <w:rPr>
                <w:rFonts w:ascii="Times New Roman" w:hAnsi="Times New Roman" w:cs="Times New Roman"/>
                <w:color w:val="000000"/>
                <w:sz w:val="18"/>
                <w:szCs w:val="18"/>
              </w:rPr>
              <w:t>43.32</w:t>
            </w:r>
          </w:p>
        </w:tc>
        <w:tc>
          <w:tcPr>
            <w:tcW w:w="577" w:type="pct"/>
            <w:vAlign w:val="bottom"/>
          </w:tcPr>
          <w:p w14:paraId="34B24C10" w14:textId="624C2F2C" w:rsidR="00A42413" w:rsidRPr="00C10B9E" w:rsidRDefault="00A42413" w:rsidP="00A42413">
            <w:pPr>
              <w:jc w:val="center"/>
              <w:rPr>
                <w:rFonts w:ascii="Times New Roman" w:hAnsi="Times New Roman" w:cs="Times New Roman"/>
                <w:color w:val="FF0000"/>
                <w:sz w:val="20"/>
                <w:szCs w:val="20"/>
                <w:lang w:eastAsia="en-IN" w:bidi="hi-IN"/>
              </w:rPr>
            </w:pPr>
            <w:r w:rsidRPr="00BA4CB4">
              <w:rPr>
                <w:rFonts w:ascii="Times New Roman" w:hAnsi="Times New Roman" w:cs="Times New Roman"/>
                <w:color w:val="000000"/>
              </w:rPr>
              <w:t>3.73</w:t>
            </w:r>
          </w:p>
        </w:tc>
        <w:tc>
          <w:tcPr>
            <w:tcW w:w="588" w:type="pct"/>
            <w:vAlign w:val="bottom"/>
          </w:tcPr>
          <w:p w14:paraId="371CE0D3" w14:textId="56A92317" w:rsidR="00A42413" w:rsidRPr="00C10B9E" w:rsidRDefault="00A42413" w:rsidP="00A42413">
            <w:pPr>
              <w:jc w:val="center"/>
              <w:rPr>
                <w:rFonts w:ascii="Times New Roman" w:hAnsi="Times New Roman" w:cs="Times New Roman"/>
                <w:color w:val="FF0000"/>
                <w:sz w:val="20"/>
                <w:szCs w:val="20"/>
                <w:lang w:eastAsia="en-IN" w:bidi="hi-IN"/>
              </w:rPr>
            </w:pPr>
            <w:r w:rsidRPr="00BA4CB4">
              <w:rPr>
                <w:rFonts w:ascii="Times New Roman" w:hAnsi="Times New Roman" w:cs="Times New Roman"/>
                <w:color w:val="000000"/>
                <w:sz w:val="20"/>
                <w:szCs w:val="20"/>
              </w:rPr>
              <w:t>7.44</w:t>
            </w:r>
          </w:p>
        </w:tc>
        <w:tc>
          <w:tcPr>
            <w:tcW w:w="577" w:type="pct"/>
            <w:vAlign w:val="bottom"/>
          </w:tcPr>
          <w:p w14:paraId="69E9BE6A" w14:textId="34D9DF8B" w:rsidR="00A42413" w:rsidRPr="00C10B9E" w:rsidRDefault="00A42413" w:rsidP="00A42413">
            <w:pPr>
              <w:jc w:val="center"/>
              <w:rPr>
                <w:rFonts w:ascii="Times New Roman" w:hAnsi="Times New Roman" w:cs="Times New Roman"/>
                <w:color w:val="FF0000"/>
                <w:sz w:val="20"/>
                <w:szCs w:val="20"/>
                <w:lang w:eastAsia="en-IN" w:bidi="hi-IN"/>
              </w:rPr>
            </w:pPr>
            <w:r w:rsidRPr="002458E1">
              <w:rPr>
                <w:rFonts w:ascii="Times New Roman" w:hAnsi="Times New Roman" w:cs="Times New Roman"/>
                <w:color w:val="000000"/>
                <w:sz w:val="18"/>
                <w:szCs w:val="18"/>
              </w:rPr>
              <w:t>49.46</w:t>
            </w:r>
          </w:p>
        </w:tc>
        <w:tc>
          <w:tcPr>
            <w:tcW w:w="577" w:type="pct"/>
            <w:vAlign w:val="bottom"/>
          </w:tcPr>
          <w:p w14:paraId="079A80FD" w14:textId="4411ABD4" w:rsidR="00A42413" w:rsidRPr="00AE0806" w:rsidRDefault="00A42413" w:rsidP="00A42413">
            <w:pPr>
              <w:jc w:val="center"/>
              <w:rPr>
                <w:rFonts w:ascii="Times New Roman" w:hAnsi="Times New Roman" w:cs="Times New Roman"/>
                <w:color w:val="000000"/>
                <w:sz w:val="20"/>
                <w:szCs w:val="20"/>
              </w:rPr>
            </w:pPr>
            <w:r w:rsidRPr="00AE0806">
              <w:rPr>
                <w:rFonts w:ascii="Times New Roman" w:hAnsi="Times New Roman" w:cs="Times New Roman"/>
                <w:color w:val="000000"/>
                <w:sz w:val="20"/>
                <w:szCs w:val="20"/>
                <w:lang w:eastAsia="en-IN" w:bidi="hi-IN"/>
              </w:rPr>
              <w:t>2705.58</w:t>
            </w:r>
          </w:p>
        </w:tc>
        <w:tc>
          <w:tcPr>
            <w:tcW w:w="575" w:type="pct"/>
            <w:vAlign w:val="bottom"/>
          </w:tcPr>
          <w:p w14:paraId="4398E569" w14:textId="478C5E81" w:rsidR="00A42413" w:rsidRPr="00AE0806" w:rsidRDefault="00A42413" w:rsidP="00A42413">
            <w:pPr>
              <w:jc w:val="center"/>
              <w:rPr>
                <w:rFonts w:ascii="Times New Roman" w:hAnsi="Times New Roman" w:cs="Times New Roman"/>
                <w:color w:val="000000"/>
                <w:sz w:val="20"/>
                <w:szCs w:val="20"/>
                <w:lang w:eastAsia="en-IN" w:bidi="hi-IN"/>
              </w:rPr>
            </w:pPr>
            <w:r w:rsidRPr="00CF4946">
              <w:rPr>
                <w:rFonts w:ascii="Times New Roman" w:hAnsi="Times New Roman" w:cs="Times New Roman"/>
                <w:color w:val="000000"/>
              </w:rPr>
              <w:t>3.96</w:t>
            </w:r>
          </w:p>
        </w:tc>
      </w:tr>
      <w:tr w:rsidR="00A42413" w:rsidRPr="00AE0806" w14:paraId="054FCD50" w14:textId="5F74CB10" w:rsidTr="002D36CD">
        <w:trPr>
          <w:trHeight w:val="269"/>
        </w:trPr>
        <w:tc>
          <w:tcPr>
            <w:tcW w:w="1456" w:type="pct"/>
            <w:vAlign w:val="center"/>
          </w:tcPr>
          <w:p w14:paraId="4A73FB27" w14:textId="77777777" w:rsidR="00A42413" w:rsidRPr="00AE0806" w:rsidRDefault="00A42413" w:rsidP="00A42413">
            <w:pPr>
              <w:rPr>
                <w:rFonts w:ascii="Times New Roman" w:hAnsi="Times New Roman" w:cs="Times New Roman"/>
                <w:color w:val="000000"/>
                <w:sz w:val="20"/>
                <w:szCs w:val="20"/>
                <w:lang w:eastAsia="en-IN" w:bidi="hi-IN"/>
              </w:rPr>
            </w:pPr>
            <w:r w:rsidRPr="00AE0806">
              <w:rPr>
                <w:rFonts w:ascii="Times New Roman" w:hAnsi="Times New Roman" w:cs="Times New Roman"/>
                <w:color w:val="000000"/>
                <w:sz w:val="20"/>
                <w:szCs w:val="20"/>
                <w:lang w:eastAsia="en-IN" w:bidi="hi-IN"/>
              </w:rPr>
              <w:t>T</w:t>
            </w:r>
            <w:r w:rsidRPr="00AE0806">
              <w:rPr>
                <w:rFonts w:ascii="Times New Roman" w:hAnsi="Times New Roman" w:cs="Times New Roman"/>
                <w:color w:val="000000"/>
                <w:sz w:val="20"/>
                <w:szCs w:val="20"/>
                <w:vertAlign w:val="subscript"/>
                <w:lang w:eastAsia="en-IN" w:bidi="hi-IN"/>
              </w:rPr>
              <w:t>2</w:t>
            </w:r>
            <w:r w:rsidRPr="00AE0806">
              <w:rPr>
                <w:rFonts w:ascii="Times New Roman" w:hAnsi="Times New Roman" w:cs="Times New Roman"/>
                <w:color w:val="000000"/>
                <w:sz w:val="20"/>
                <w:szCs w:val="20"/>
                <w:lang w:eastAsia="en-IN" w:bidi="hi-IN"/>
              </w:rPr>
              <w:t xml:space="preserve"> (75% NPKS + 25% VC)</w:t>
            </w:r>
          </w:p>
        </w:tc>
        <w:tc>
          <w:tcPr>
            <w:tcW w:w="650" w:type="pct"/>
            <w:vAlign w:val="bottom"/>
          </w:tcPr>
          <w:p w14:paraId="5E76F649" w14:textId="66AD7BA0" w:rsidR="00A42413" w:rsidRPr="00C10B9E" w:rsidRDefault="00A42413" w:rsidP="00A42413">
            <w:pPr>
              <w:jc w:val="center"/>
              <w:rPr>
                <w:rFonts w:ascii="Times New Roman" w:hAnsi="Times New Roman" w:cs="Times New Roman"/>
                <w:color w:val="FF0000"/>
                <w:sz w:val="20"/>
                <w:szCs w:val="20"/>
                <w:lang w:eastAsia="en-IN" w:bidi="hi-IN"/>
              </w:rPr>
            </w:pPr>
            <w:r w:rsidRPr="002458E1">
              <w:rPr>
                <w:rFonts w:ascii="Times New Roman" w:hAnsi="Times New Roman" w:cs="Times New Roman"/>
                <w:color w:val="000000"/>
                <w:sz w:val="18"/>
                <w:szCs w:val="18"/>
              </w:rPr>
              <w:t>44.44</w:t>
            </w:r>
          </w:p>
        </w:tc>
        <w:tc>
          <w:tcPr>
            <w:tcW w:w="577" w:type="pct"/>
            <w:vAlign w:val="bottom"/>
          </w:tcPr>
          <w:p w14:paraId="14D336AC" w14:textId="5201FEC3" w:rsidR="00A42413" w:rsidRPr="00C10B9E" w:rsidRDefault="00A42413" w:rsidP="00A42413">
            <w:pPr>
              <w:jc w:val="center"/>
              <w:rPr>
                <w:rFonts w:ascii="Times New Roman" w:hAnsi="Times New Roman" w:cs="Times New Roman"/>
                <w:color w:val="FF0000"/>
                <w:sz w:val="20"/>
                <w:szCs w:val="20"/>
                <w:lang w:eastAsia="en-IN" w:bidi="hi-IN"/>
              </w:rPr>
            </w:pPr>
            <w:r w:rsidRPr="00BA4CB4">
              <w:rPr>
                <w:rFonts w:ascii="Times New Roman" w:hAnsi="Times New Roman" w:cs="Times New Roman"/>
                <w:color w:val="000000"/>
              </w:rPr>
              <w:t>4.08</w:t>
            </w:r>
          </w:p>
        </w:tc>
        <w:tc>
          <w:tcPr>
            <w:tcW w:w="588" w:type="pct"/>
            <w:vAlign w:val="bottom"/>
          </w:tcPr>
          <w:p w14:paraId="05E52A65" w14:textId="60983618" w:rsidR="00A42413" w:rsidRPr="00C10B9E" w:rsidRDefault="00A42413" w:rsidP="00A42413">
            <w:pPr>
              <w:jc w:val="center"/>
              <w:rPr>
                <w:rFonts w:ascii="Times New Roman" w:hAnsi="Times New Roman" w:cs="Times New Roman"/>
                <w:color w:val="FF0000"/>
                <w:sz w:val="20"/>
                <w:szCs w:val="20"/>
                <w:lang w:eastAsia="en-IN" w:bidi="hi-IN"/>
              </w:rPr>
            </w:pPr>
            <w:r w:rsidRPr="00BA4CB4">
              <w:rPr>
                <w:rFonts w:ascii="Times New Roman" w:hAnsi="Times New Roman" w:cs="Times New Roman"/>
                <w:color w:val="000000"/>
                <w:sz w:val="20"/>
                <w:szCs w:val="20"/>
              </w:rPr>
              <w:t>8.12</w:t>
            </w:r>
          </w:p>
        </w:tc>
        <w:tc>
          <w:tcPr>
            <w:tcW w:w="577" w:type="pct"/>
            <w:vAlign w:val="bottom"/>
          </w:tcPr>
          <w:p w14:paraId="43982A3A" w14:textId="2F6FC6D4" w:rsidR="00A42413" w:rsidRPr="00C10B9E" w:rsidRDefault="00A42413" w:rsidP="00A42413">
            <w:pPr>
              <w:jc w:val="center"/>
              <w:rPr>
                <w:rFonts w:ascii="Times New Roman" w:hAnsi="Times New Roman" w:cs="Times New Roman"/>
                <w:color w:val="FF0000"/>
                <w:sz w:val="20"/>
                <w:szCs w:val="20"/>
                <w:lang w:eastAsia="en-IN" w:bidi="hi-IN"/>
              </w:rPr>
            </w:pPr>
            <w:r w:rsidRPr="002458E1">
              <w:rPr>
                <w:rFonts w:ascii="Times New Roman" w:hAnsi="Times New Roman" w:cs="Times New Roman"/>
                <w:color w:val="000000"/>
                <w:sz w:val="18"/>
                <w:szCs w:val="18"/>
              </w:rPr>
              <w:t>51.71</w:t>
            </w:r>
          </w:p>
        </w:tc>
        <w:tc>
          <w:tcPr>
            <w:tcW w:w="577" w:type="pct"/>
            <w:vAlign w:val="bottom"/>
          </w:tcPr>
          <w:p w14:paraId="087B9210" w14:textId="69C22790" w:rsidR="00A42413" w:rsidRPr="00AE0806" w:rsidRDefault="00A42413" w:rsidP="00A42413">
            <w:pPr>
              <w:jc w:val="center"/>
              <w:rPr>
                <w:rFonts w:ascii="Times New Roman" w:hAnsi="Times New Roman" w:cs="Times New Roman"/>
                <w:color w:val="000000"/>
                <w:sz w:val="20"/>
                <w:szCs w:val="20"/>
              </w:rPr>
            </w:pPr>
            <w:r w:rsidRPr="00AE0806">
              <w:rPr>
                <w:rFonts w:ascii="Times New Roman" w:hAnsi="Times New Roman" w:cs="Times New Roman"/>
                <w:color w:val="000000"/>
                <w:sz w:val="20"/>
                <w:szCs w:val="20"/>
                <w:lang w:eastAsia="en-IN" w:bidi="hi-IN"/>
              </w:rPr>
              <w:t>2966.17</w:t>
            </w:r>
          </w:p>
        </w:tc>
        <w:tc>
          <w:tcPr>
            <w:tcW w:w="575" w:type="pct"/>
            <w:vAlign w:val="bottom"/>
          </w:tcPr>
          <w:p w14:paraId="7FA4BC2D" w14:textId="2CB2D5CA" w:rsidR="00A42413" w:rsidRPr="00AE0806" w:rsidRDefault="00A42413" w:rsidP="00A42413">
            <w:pPr>
              <w:jc w:val="center"/>
              <w:rPr>
                <w:rFonts w:ascii="Times New Roman" w:hAnsi="Times New Roman" w:cs="Times New Roman"/>
                <w:color w:val="000000"/>
                <w:sz w:val="20"/>
                <w:szCs w:val="20"/>
                <w:lang w:eastAsia="en-IN" w:bidi="hi-IN"/>
              </w:rPr>
            </w:pPr>
            <w:r w:rsidRPr="00CF4946">
              <w:rPr>
                <w:rFonts w:ascii="Times New Roman" w:hAnsi="Times New Roman" w:cs="Times New Roman"/>
                <w:color w:val="000000"/>
              </w:rPr>
              <w:t>4.37</w:t>
            </w:r>
          </w:p>
        </w:tc>
      </w:tr>
      <w:tr w:rsidR="00A42413" w:rsidRPr="00AE0806" w14:paraId="693AA02D" w14:textId="57DAD8F7" w:rsidTr="002D36CD">
        <w:trPr>
          <w:trHeight w:val="269"/>
        </w:trPr>
        <w:tc>
          <w:tcPr>
            <w:tcW w:w="1456" w:type="pct"/>
            <w:vAlign w:val="center"/>
          </w:tcPr>
          <w:p w14:paraId="618416BB" w14:textId="77777777" w:rsidR="00A42413" w:rsidRPr="00AE0806" w:rsidRDefault="00A42413" w:rsidP="00A42413">
            <w:pPr>
              <w:rPr>
                <w:rFonts w:ascii="Times New Roman" w:hAnsi="Times New Roman" w:cs="Times New Roman"/>
                <w:color w:val="000000"/>
                <w:sz w:val="20"/>
                <w:szCs w:val="20"/>
                <w:lang w:eastAsia="en-IN" w:bidi="hi-IN"/>
              </w:rPr>
            </w:pPr>
            <w:r w:rsidRPr="00AE0806">
              <w:rPr>
                <w:rFonts w:ascii="Times New Roman" w:hAnsi="Times New Roman" w:cs="Times New Roman"/>
                <w:color w:val="000000"/>
                <w:sz w:val="20"/>
                <w:szCs w:val="20"/>
                <w:lang w:eastAsia="en-IN" w:bidi="hi-IN"/>
              </w:rPr>
              <w:t>T</w:t>
            </w:r>
            <w:r w:rsidRPr="00AE0806">
              <w:rPr>
                <w:rFonts w:ascii="Times New Roman" w:hAnsi="Times New Roman" w:cs="Times New Roman"/>
                <w:color w:val="000000"/>
                <w:sz w:val="20"/>
                <w:szCs w:val="20"/>
                <w:vertAlign w:val="subscript"/>
                <w:lang w:eastAsia="en-IN" w:bidi="hi-IN"/>
              </w:rPr>
              <w:t xml:space="preserve">3 </w:t>
            </w:r>
            <w:r w:rsidRPr="00AE0806">
              <w:rPr>
                <w:rFonts w:ascii="Times New Roman" w:hAnsi="Times New Roman" w:cs="Times New Roman"/>
                <w:color w:val="000000"/>
                <w:sz w:val="20"/>
                <w:szCs w:val="20"/>
                <w:lang w:eastAsia="en-IN" w:bidi="hi-IN"/>
              </w:rPr>
              <w:t>(50% NPKS + 50% VC)</w:t>
            </w:r>
          </w:p>
        </w:tc>
        <w:tc>
          <w:tcPr>
            <w:tcW w:w="650" w:type="pct"/>
            <w:vAlign w:val="bottom"/>
          </w:tcPr>
          <w:p w14:paraId="2368E544" w14:textId="6B6F4FC6" w:rsidR="00A42413" w:rsidRPr="00C10B9E" w:rsidRDefault="00A42413" w:rsidP="00A42413">
            <w:pPr>
              <w:jc w:val="center"/>
              <w:rPr>
                <w:rFonts w:ascii="Times New Roman" w:hAnsi="Times New Roman" w:cs="Times New Roman"/>
                <w:color w:val="FF0000"/>
                <w:sz w:val="20"/>
                <w:szCs w:val="20"/>
                <w:lang w:eastAsia="en-IN" w:bidi="hi-IN"/>
              </w:rPr>
            </w:pPr>
            <w:r w:rsidRPr="002458E1">
              <w:rPr>
                <w:rFonts w:ascii="Times New Roman" w:hAnsi="Times New Roman" w:cs="Times New Roman"/>
                <w:color w:val="000000"/>
                <w:sz w:val="18"/>
                <w:szCs w:val="18"/>
              </w:rPr>
              <w:t>43.84</w:t>
            </w:r>
          </w:p>
        </w:tc>
        <w:tc>
          <w:tcPr>
            <w:tcW w:w="577" w:type="pct"/>
            <w:vAlign w:val="bottom"/>
          </w:tcPr>
          <w:p w14:paraId="0A3039AC" w14:textId="18512471" w:rsidR="00A42413" w:rsidRPr="00C10B9E" w:rsidRDefault="00A42413" w:rsidP="00A42413">
            <w:pPr>
              <w:jc w:val="center"/>
              <w:rPr>
                <w:rFonts w:ascii="Times New Roman" w:hAnsi="Times New Roman" w:cs="Times New Roman"/>
                <w:color w:val="FF0000"/>
                <w:sz w:val="20"/>
                <w:szCs w:val="20"/>
                <w:lang w:eastAsia="en-IN" w:bidi="hi-IN"/>
              </w:rPr>
            </w:pPr>
            <w:r w:rsidRPr="00BA4CB4">
              <w:rPr>
                <w:rFonts w:ascii="Times New Roman" w:hAnsi="Times New Roman" w:cs="Times New Roman"/>
                <w:color w:val="000000"/>
              </w:rPr>
              <w:t>3.91</w:t>
            </w:r>
          </w:p>
        </w:tc>
        <w:tc>
          <w:tcPr>
            <w:tcW w:w="588" w:type="pct"/>
            <w:vAlign w:val="bottom"/>
          </w:tcPr>
          <w:p w14:paraId="77213866" w14:textId="663963A6" w:rsidR="00A42413" w:rsidRPr="00C10B9E" w:rsidRDefault="00A42413" w:rsidP="00A42413">
            <w:pPr>
              <w:jc w:val="center"/>
              <w:rPr>
                <w:rFonts w:ascii="Times New Roman" w:hAnsi="Times New Roman" w:cs="Times New Roman"/>
                <w:color w:val="FF0000"/>
                <w:sz w:val="20"/>
                <w:szCs w:val="20"/>
                <w:lang w:eastAsia="en-IN" w:bidi="hi-IN"/>
              </w:rPr>
            </w:pPr>
            <w:r w:rsidRPr="00BA4CB4">
              <w:rPr>
                <w:rFonts w:ascii="Times New Roman" w:hAnsi="Times New Roman" w:cs="Times New Roman"/>
                <w:color w:val="000000"/>
                <w:sz w:val="20"/>
                <w:szCs w:val="20"/>
              </w:rPr>
              <w:t>7.77</w:t>
            </w:r>
          </w:p>
        </w:tc>
        <w:tc>
          <w:tcPr>
            <w:tcW w:w="577" w:type="pct"/>
            <w:vAlign w:val="bottom"/>
          </w:tcPr>
          <w:p w14:paraId="507D94BE" w14:textId="182EFA94" w:rsidR="00A42413" w:rsidRPr="00C10B9E" w:rsidRDefault="00A42413" w:rsidP="00A42413">
            <w:pPr>
              <w:jc w:val="center"/>
              <w:rPr>
                <w:rFonts w:ascii="Times New Roman" w:hAnsi="Times New Roman" w:cs="Times New Roman"/>
                <w:color w:val="FF0000"/>
                <w:sz w:val="20"/>
                <w:szCs w:val="20"/>
                <w:lang w:eastAsia="en-IN" w:bidi="hi-IN"/>
              </w:rPr>
            </w:pPr>
            <w:r w:rsidRPr="002458E1">
              <w:rPr>
                <w:rFonts w:ascii="Times New Roman" w:hAnsi="Times New Roman" w:cs="Times New Roman"/>
                <w:color w:val="000000"/>
                <w:sz w:val="18"/>
                <w:szCs w:val="18"/>
              </w:rPr>
              <w:t>50.61</w:t>
            </w:r>
          </w:p>
        </w:tc>
        <w:tc>
          <w:tcPr>
            <w:tcW w:w="577" w:type="pct"/>
            <w:vAlign w:val="bottom"/>
          </w:tcPr>
          <w:p w14:paraId="0013B44F" w14:textId="6CE8ED89" w:rsidR="00A42413" w:rsidRPr="00AE0806" w:rsidRDefault="00A42413" w:rsidP="00A42413">
            <w:pPr>
              <w:jc w:val="center"/>
              <w:rPr>
                <w:rFonts w:ascii="Times New Roman" w:hAnsi="Times New Roman" w:cs="Times New Roman"/>
                <w:color w:val="000000"/>
                <w:sz w:val="20"/>
                <w:szCs w:val="20"/>
              </w:rPr>
            </w:pPr>
            <w:r w:rsidRPr="00AE0806">
              <w:rPr>
                <w:rFonts w:ascii="Times New Roman" w:hAnsi="Times New Roman" w:cs="Times New Roman"/>
                <w:color w:val="000000"/>
                <w:sz w:val="20"/>
                <w:szCs w:val="20"/>
                <w:lang w:eastAsia="en-IN" w:bidi="hi-IN"/>
              </w:rPr>
              <w:t>2851.14</w:t>
            </w:r>
          </w:p>
        </w:tc>
        <w:tc>
          <w:tcPr>
            <w:tcW w:w="575" w:type="pct"/>
            <w:vAlign w:val="bottom"/>
          </w:tcPr>
          <w:p w14:paraId="790A8763" w14:textId="6896F850" w:rsidR="00A42413" w:rsidRPr="00AE0806" w:rsidRDefault="00A42413" w:rsidP="00A42413">
            <w:pPr>
              <w:jc w:val="center"/>
              <w:rPr>
                <w:rFonts w:ascii="Times New Roman" w:hAnsi="Times New Roman" w:cs="Times New Roman"/>
                <w:color w:val="000000"/>
                <w:sz w:val="20"/>
                <w:szCs w:val="20"/>
                <w:lang w:eastAsia="en-IN" w:bidi="hi-IN"/>
              </w:rPr>
            </w:pPr>
            <w:r w:rsidRPr="00CF4946">
              <w:rPr>
                <w:rFonts w:ascii="Times New Roman" w:hAnsi="Times New Roman" w:cs="Times New Roman"/>
                <w:color w:val="000000"/>
              </w:rPr>
              <w:t>4.17</w:t>
            </w:r>
          </w:p>
        </w:tc>
      </w:tr>
      <w:tr w:rsidR="00A42413" w:rsidRPr="00AE0806" w14:paraId="6DAA947F" w14:textId="17063777" w:rsidTr="002D36CD">
        <w:trPr>
          <w:trHeight w:val="269"/>
        </w:trPr>
        <w:tc>
          <w:tcPr>
            <w:tcW w:w="1456" w:type="pct"/>
            <w:vAlign w:val="center"/>
          </w:tcPr>
          <w:p w14:paraId="091FC4C7" w14:textId="77777777" w:rsidR="00A42413" w:rsidRPr="00AE0806" w:rsidRDefault="00A42413" w:rsidP="00A42413">
            <w:pPr>
              <w:rPr>
                <w:rFonts w:ascii="Times New Roman" w:hAnsi="Times New Roman" w:cs="Times New Roman"/>
                <w:color w:val="000000"/>
                <w:sz w:val="20"/>
                <w:szCs w:val="20"/>
                <w:lang w:eastAsia="en-IN" w:bidi="hi-IN"/>
              </w:rPr>
            </w:pPr>
            <w:r w:rsidRPr="00AE0806">
              <w:rPr>
                <w:rFonts w:ascii="Times New Roman" w:hAnsi="Times New Roman" w:cs="Times New Roman"/>
                <w:color w:val="000000"/>
                <w:sz w:val="20"/>
                <w:szCs w:val="20"/>
                <w:lang w:eastAsia="en-IN" w:bidi="hi-IN"/>
              </w:rPr>
              <w:t>T</w:t>
            </w:r>
            <w:r w:rsidRPr="00AE0806">
              <w:rPr>
                <w:rFonts w:ascii="Times New Roman" w:hAnsi="Times New Roman" w:cs="Times New Roman"/>
                <w:color w:val="000000"/>
                <w:sz w:val="20"/>
                <w:szCs w:val="20"/>
                <w:vertAlign w:val="subscript"/>
                <w:lang w:eastAsia="en-IN" w:bidi="hi-IN"/>
              </w:rPr>
              <w:t>4</w:t>
            </w:r>
            <w:r w:rsidRPr="00AE0806">
              <w:rPr>
                <w:rFonts w:ascii="Times New Roman" w:hAnsi="Times New Roman" w:cs="Times New Roman"/>
                <w:color w:val="000000"/>
                <w:sz w:val="20"/>
                <w:szCs w:val="20"/>
                <w:lang w:eastAsia="en-IN" w:bidi="hi-IN"/>
              </w:rPr>
              <w:t xml:space="preserve"> (25% NPKS +75% VC)</w:t>
            </w:r>
          </w:p>
        </w:tc>
        <w:tc>
          <w:tcPr>
            <w:tcW w:w="650" w:type="pct"/>
            <w:vAlign w:val="bottom"/>
          </w:tcPr>
          <w:p w14:paraId="22CCC562" w14:textId="42DBE643" w:rsidR="00A42413" w:rsidRPr="00C10B9E" w:rsidRDefault="00A42413" w:rsidP="00A42413">
            <w:pPr>
              <w:jc w:val="center"/>
              <w:rPr>
                <w:rFonts w:ascii="Times New Roman" w:hAnsi="Times New Roman" w:cs="Times New Roman"/>
                <w:color w:val="FF0000"/>
                <w:sz w:val="20"/>
                <w:szCs w:val="20"/>
                <w:lang w:eastAsia="en-IN" w:bidi="hi-IN"/>
              </w:rPr>
            </w:pPr>
            <w:r w:rsidRPr="002458E1">
              <w:rPr>
                <w:rFonts w:ascii="Times New Roman" w:hAnsi="Times New Roman" w:cs="Times New Roman"/>
                <w:color w:val="000000"/>
                <w:sz w:val="18"/>
                <w:szCs w:val="18"/>
              </w:rPr>
              <w:t>42.74</w:t>
            </w:r>
          </w:p>
        </w:tc>
        <w:tc>
          <w:tcPr>
            <w:tcW w:w="577" w:type="pct"/>
            <w:vAlign w:val="bottom"/>
          </w:tcPr>
          <w:p w14:paraId="24BD1832" w14:textId="3A2B1D52" w:rsidR="00A42413" w:rsidRPr="00C10B9E" w:rsidRDefault="00A42413" w:rsidP="00A42413">
            <w:pPr>
              <w:jc w:val="center"/>
              <w:rPr>
                <w:rFonts w:ascii="Times New Roman" w:hAnsi="Times New Roman" w:cs="Times New Roman"/>
                <w:color w:val="FF0000"/>
                <w:sz w:val="20"/>
                <w:szCs w:val="20"/>
                <w:lang w:eastAsia="en-IN" w:bidi="hi-IN"/>
              </w:rPr>
            </w:pPr>
            <w:r w:rsidRPr="00BA4CB4">
              <w:rPr>
                <w:rFonts w:ascii="Times New Roman" w:hAnsi="Times New Roman" w:cs="Times New Roman"/>
                <w:color w:val="000000"/>
              </w:rPr>
              <w:t>3.47</w:t>
            </w:r>
          </w:p>
        </w:tc>
        <w:tc>
          <w:tcPr>
            <w:tcW w:w="588" w:type="pct"/>
            <w:vAlign w:val="bottom"/>
          </w:tcPr>
          <w:p w14:paraId="0555F69B" w14:textId="1234CB56" w:rsidR="00A42413" w:rsidRPr="00C10B9E" w:rsidRDefault="00A42413" w:rsidP="00A42413">
            <w:pPr>
              <w:jc w:val="center"/>
              <w:rPr>
                <w:rFonts w:ascii="Times New Roman" w:hAnsi="Times New Roman" w:cs="Times New Roman"/>
                <w:color w:val="FF0000"/>
                <w:sz w:val="20"/>
                <w:szCs w:val="20"/>
                <w:lang w:eastAsia="en-IN" w:bidi="hi-IN"/>
              </w:rPr>
            </w:pPr>
            <w:r w:rsidRPr="00BA4CB4">
              <w:rPr>
                <w:rFonts w:ascii="Times New Roman" w:hAnsi="Times New Roman" w:cs="Times New Roman"/>
                <w:color w:val="000000"/>
                <w:sz w:val="20"/>
                <w:szCs w:val="20"/>
              </w:rPr>
              <w:t>7.10</w:t>
            </w:r>
          </w:p>
        </w:tc>
        <w:tc>
          <w:tcPr>
            <w:tcW w:w="577" w:type="pct"/>
            <w:vAlign w:val="bottom"/>
          </w:tcPr>
          <w:p w14:paraId="4DE253E0" w14:textId="56541AEB" w:rsidR="00A42413" w:rsidRPr="00C10B9E" w:rsidRDefault="00A42413" w:rsidP="00A42413">
            <w:pPr>
              <w:jc w:val="center"/>
              <w:rPr>
                <w:rFonts w:ascii="Times New Roman" w:hAnsi="Times New Roman" w:cs="Times New Roman"/>
                <w:color w:val="FF0000"/>
                <w:sz w:val="20"/>
                <w:szCs w:val="20"/>
                <w:lang w:eastAsia="en-IN" w:bidi="hi-IN"/>
              </w:rPr>
            </w:pPr>
            <w:r w:rsidRPr="002458E1">
              <w:rPr>
                <w:rFonts w:ascii="Times New Roman" w:hAnsi="Times New Roman" w:cs="Times New Roman"/>
                <w:color w:val="000000"/>
                <w:sz w:val="18"/>
                <w:szCs w:val="18"/>
              </w:rPr>
              <w:t>48.32</w:t>
            </w:r>
          </w:p>
        </w:tc>
        <w:tc>
          <w:tcPr>
            <w:tcW w:w="577" w:type="pct"/>
            <w:vAlign w:val="bottom"/>
          </w:tcPr>
          <w:p w14:paraId="7CC7FDAF" w14:textId="5EC1BE37" w:rsidR="00A42413" w:rsidRPr="00AE0806" w:rsidRDefault="00A42413" w:rsidP="00A42413">
            <w:pPr>
              <w:jc w:val="center"/>
              <w:rPr>
                <w:rFonts w:ascii="Times New Roman" w:hAnsi="Times New Roman" w:cs="Times New Roman"/>
                <w:color w:val="000000"/>
                <w:sz w:val="20"/>
                <w:szCs w:val="20"/>
              </w:rPr>
            </w:pPr>
            <w:r w:rsidRPr="00AE0806">
              <w:rPr>
                <w:rFonts w:ascii="Times New Roman" w:hAnsi="Times New Roman" w:cs="Times New Roman"/>
                <w:color w:val="000000"/>
                <w:sz w:val="20"/>
                <w:szCs w:val="20"/>
                <w:lang w:eastAsia="en-IN" w:bidi="hi-IN"/>
              </w:rPr>
              <w:t>2543.92</w:t>
            </w:r>
          </w:p>
        </w:tc>
        <w:tc>
          <w:tcPr>
            <w:tcW w:w="575" w:type="pct"/>
            <w:vAlign w:val="bottom"/>
          </w:tcPr>
          <w:p w14:paraId="1A28AB4F" w14:textId="3FB398EB" w:rsidR="00A42413" w:rsidRPr="00AE0806" w:rsidRDefault="00A42413" w:rsidP="00A42413">
            <w:pPr>
              <w:jc w:val="center"/>
              <w:rPr>
                <w:rFonts w:ascii="Times New Roman" w:hAnsi="Times New Roman" w:cs="Times New Roman"/>
                <w:color w:val="000000"/>
                <w:sz w:val="20"/>
                <w:szCs w:val="20"/>
                <w:lang w:eastAsia="en-IN" w:bidi="hi-IN"/>
              </w:rPr>
            </w:pPr>
            <w:r w:rsidRPr="00CF4946">
              <w:rPr>
                <w:rFonts w:ascii="Times New Roman" w:hAnsi="Times New Roman" w:cs="Times New Roman"/>
                <w:color w:val="000000"/>
              </w:rPr>
              <w:t>3.74</w:t>
            </w:r>
          </w:p>
        </w:tc>
      </w:tr>
      <w:tr w:rsidR="00A42413" w:rsidRPr="00AE0806" w14:paraId="75AB5676" w14:textId="3183F893" w:rsidTr="002D36CD">
        <w:trPr>
          <w:trHeight w:val="269"/>
        </w:trPr>
        <w:tc>
          <w:tcPr>
            <w:tcW w:w="1456" w:type="pct"/>
            <w:vAlign w:val="center"/>
          </w:tcPr>
          <w:p w14:paraId="440FC885" w14:textId="77777777" w:rsidR="00A42413" w:rsidRPr="00AE0806" w:rsidRDefault="00A42413" w:rsidP="00A42413">
            <w:pPr>
              <w:rPr>
                <w:rFonts w:ascii="Times New Roman" w:hAnsi="Times New Roman" w:cs="Times New Roman"/>
                <w:color w:val="000000"/>
                <w:sz w:val="20"/>
                <w:szCs w:val="20"/>
                <w:lang w:eastAsia="en-IN" w:bidi="hi-IN"/>
              </w:rPr>
            </w:pPr>
            <w:r w:rsidRPr="00AE0806">
              <w:rPr>
                <w:rFonts w:ascii="Times New Roman" w:hAnsi="Times New Roman" w:cs="Times New Roman"/>
                <w:color w:val="000000"/>
                <w:sz w:val="20"/>
                <w:szCs w:val="20"/>
                <w:lang w:eastAsia="en-IN" w:bidi="hi-IN"/>
              </w:rPr>
              <w:t>T</w:t>
            </w:r>
            <w:r w:rsidRPr="00AE0806">
              <w:rPr>
                <w:rFonts w:ascii="Times New Roman" w:hAnsi="Times New Roman" w:cs="Times New Roman"/>
                <w:color w:val="000000"/>
                <w:sz w:val="20"/>
                <w:szCs w:val="20"/>
                <w:vertAlign w:val="subscript"/>
                <w:lang w:eastAsia="en-IN" w:bidi="hi-IN"/>
              </w:rPr>
              <w:t>5</w:t>
            </w:r>
            <w:r w:rsidRPr="00AE0806">
              <w:rPr>
                <w:rFonts w:ascii="Times New Roman" w:hAnsi="Times New Roman" w:cs="Times New Roman"/>
                <w:color w:val="000000"/>
                <w:sz w:val="20"/>
                <w:szCs w:val="20"/>
                <w:lang w:eastAsia="en-IN" w:bidi="hi-IN"/>
              </w:rPr>
              <w:t xml:space="preserve"> (0% NPKS + 100% VC)</w:t>
            </w:r>
          </w:p>
        </w:tc>
        <w:tc>
          <w:tcPr>
            <w:tcW w:w="650" w:type="pct"/>
            <w:vAlign w:val="bottom"/>
          </w:tcPr>
          <w:p w14:paraId="2C8C5DE0" w14:textId="47AF9788" w:rsidR="00A42413" w:rsidRPr="00C10B9E" w:rsidRDefault="00A42413" w:rsidP="00A42413">
            <w:pPr>
              <w:jc w:val="center"/>
              <w:rPr>
                <w:rFonts w:ascii="Times New Roman" w:hAnsi="Times New Roman" w:cs="Times New Roman"/>
                <w:color w:val="FF0000"/>
                <w:sz w:val="20"/>
                <w:szCs w:val="20"/>
                <w:lang w:eastAsia="en-IN" w:bidi="hi-IN"/>
              </w:rPr>
            </w:pPr>
            <w:r w:rsidRPr="002458E1">
              <w:rPr>
                <w:rFonts w:ascii="Times New Roman" w:hAnsi="Times New Roman" w:cs="Times New Roman"/>
                <w:color w:val="000000"/>
                <w:sz w:val="18"/>
                <w:szCs w:val="18"/>
              </w:rPr>
              <w:t>36.78</w:t>
            </w:r>
          </w:p>
        </w:tc>
        <w:tc>
          <w:tcPr>
            <w:tcW w:w="577" w:type="pct"/>
            <w:vAlign w:val="bottom"/>
          </w:tcPr>
          <w:p w14:paraId="1FFA1FC3" w14:textId="535F1B47" w:rsidR="00A42413" w:rsidRPr="00C10B9E" w:rsidRDefault="00A42413" w:rsidP="00A42413">
            <w:pPr>
              <w:jc w:val="center"/>
              <w:rPr>
                <w:rFonts w:ascii="Times New Roman" w:hAnsi="Times New Roman" w:cs="Times New Roman"/>
                <w:color w:val="FF0000"/>
                <w:sz w:val="20"/>
                <w:szCs w:val="20"/>
                <w:lang w:eastAsia="en-IN" w:bidi="hi-IN"/>
              </w:rPr>
            </w:pPr>
            <w:r w:rsidRPr="00BA4CB4">
              <w:rPr>
                <w:rFonts w:ascii="Times New Roman" w:hAnsi="Times New Roman" w:cs="Times New Roman"/>
                <w:color w:val="000000"/>
              </w:rPr>
              <w:t>3.26</w:t>
            </w:r>
          </w:p>
        </w:tc>
        <w:tc>
          <w:tcPr>
            <w:tcW w:w="588" w:type="pct"/>
            <w:vAlign w:val="bottom"/>
          </w:tcPr>
          <w:p w14:paraId="59A136F5" w14:textId="7C772994" w:rsidR="00A42413" w:rsidRPr="00C10B9E" w:rsidRDefault="00A42413" w:rsidP="00A42413">
            <w:pPr>
              <w:jc w:val="center"/>
              <w:rPr>
                <w:rFonts w:ascii="Times New Roman" w:hAnsi="Times New Roman" w:cs="Times New Roman"/>
                <w:color w:val="FF0000"/>
                <w:sz w:val="20"/>
                <w:szCs w:val="20"/>
                <w:lang w:eastAsia="en-IN" w:bidi="hi-IN"/>
              </w:rPr>
            </w:pPr>
            <w:r w:rsidRPr="00BA4CB4">
              <w:rPr>
                <w:rFonts w:ascii="Times New Roman" w:hAnsi="Times New Roman" w:cs="Times New Roman"/>
                <w:sz w:val="20"/>
                <w:szCs w:val="20"/>
              </w:rPr>
              <w:t>6.23</w:t>
            </w:r>
          </w:p>
        </w:tc>
        <w:tc>
          <w:tcPr>
            <w:tcW w:w="577" w:type="pct"/>
            <w:vAlign w:val="bottom"/>
          </w:tcPr>
          <w:p w14:paraId="18C63AE9" w14:textId="63F238C9" w:rsidR="00A42413" w:rsidRPr="00C10B9E" w:rsidRDefault="00A42413" w:rsidP="00A42413">
            <w:pPr>
              <w:jc w:val="center"/>
              <w:rPr>
                <w:rFonts w:ascii="Times New Roman" w:hAnsi="Times New Roman" w:cs="Times New Roman"/>
                <w:color w:val="FF0000"/>
                <w:sz w:val="20"/>
                <w:szCs w:val="20"/>
                <w:lang w:eastAsia="en-IN" w:bidi="hi-IN"/>
              </w:rPr>
            </w:pPr>
            <w:r w:rsidRPr="002458E1">
              <w:rPr>
                <w:rFonts w:ascii="Times New Roman" w:hAnsi="Times New Roman" w:cs="Times New Roman"/>
                <w:color w:val="000000"/>
                <w:sz w:val="18"/>
                <w:szCs w:val="18"/>
              </w:rPr>
              <w:t>42.20</w:t>
            </w:r>
          </w:p>
        </w:tc>
        <w:tc>
          <w:tcPr>
            <w:tcW w:w="577" w:type="pct"/>
            <w:vAlign w:val="bottom"/>
          </w:tcPr>
          <w:p w14:paraId="2CB295DC" w14:textId="49AB2B28" w:rsidR="00A42413" w:rsidRPr="00AE0806" w:rsidRDefault="00A42413" w:rsidP="00A42413">
            <w:pPr>
              <w:jc w:val="center"/>
              <w:rPr>
                <w:rFonts w:ascii="Times New Roman" w:hAnsi="Times New Roman" w:cs="Times New Roman"/>
                <w:color w:val="000000"/>
                <w:sz w:val="20"/>
                <w:szCs w:val="20"/>
              </w:rPr>
            </w:pPr>
            <w:r w:rsidRPr="00AE0806">
              <w:rPr>
                <w:rFonts w:ascii="Times New Roman" w:hAnsi="Times New Roman" w:cs="Times New Roman"/>
                <w:color w:val="000000"/>
                <w:sz w:val="20"/>
                <w:szCs w:val="20"/>
                <w:lang w:eastAsia="en-IN" w:bidi="hi-IN"/>
              </w:rPr>
              <w:t>2248.01</w:t>
            </w:r>
          </w:p>
        </w:tc>
        <w:tc>
          <w:tcPr>
            <w:tcW w:w="575" w:type="pct"/>
            <w:vAlign w:val="bottom"/>
          </w:tcPr>
          <w:p w14:paraId="3BB2A003" w14:textId="1E3228FD" w:rsidR="00A42413" w:rsidRPr="00AE0806" w:rsidRDefault="00A42413" w:rsidP="00A42413">
            <w:pPr>
              <w:jc w:val="center"/>
              <w:rPr>
                <w:rFonts w:ascii="Times New Roman" w:hAnsi="Times New Roman" w:cs="Times New Roman"/>
                <w:color w:val="000000"/>
                <w:sz w:val="20"/>
                <w:szCs w:val="20"/>
                <w:lang w:eastAsia="en-IN" w:bidi="hi-IN"/>
              </w:rPr>
            </w:pPr>
            <w:r w:rsidRPr="00CF4946">
              <w:rPr>
                <w:rFonts w:ascii="Times New Roman" w:hAnsi="Times New Roman" w:cs="Times New Roman"/>
              </w:rPr>
              <w:t>3.41</w:t>
            </w:r>
          </w:p>
        </w:tc>
      </w:tr>
      <w:tr w:rsidR="00A42413" w:rsidRPr="00AE0806" w14:paraId="7380D4D9" w14:textId="7B33CD50" w:rsidTr="002D36CD">
        <w:trPr>
          <w:trHeight w:val="269"/>
        </w:trPr>
        <w:tc>
          <w:tcPr>
            <w:tcW w:w="1456" w:type="pct"/>
            <w:vAlign w:val="bottom"/>
          </w:tcPr>
          <w:p w14:paraId="4920E773" w14:textId="77777777" w:rsidR="00A42413" w:rsidRPr="00AE0806" w:rsidRDefault="00A42413" w:rsidP="00A42413">
            <w:pPr>
              <w:rPr>
                <w:rFonts w:ascii="Times New Roman" w:hAnsi="Times New Roman" w:cs="Times New Roman"/>
                <w:color w:val="000000"/>
                <w:sz w:val="20"/>
                <w:szCs w:val="20"/>
                <w:lang w:eastAsia="en-IN" w:bidi="hi-IN"/>
              </w:rPr>
            </w:pPr>
            <w:proofErr w:type="spellStart"/>
            <w:r w:rsidRPr="00AE0806">
              <w:rPr>
                <w:rFonts w:ascii="Times New Roman" w:hAnsi="Times New Roman" w:cs="Times New Roman"/>
                <w:color w:val="000000"/>
                <w:sz w:val="20"/>
                <w:szCs w:val="20"/>
                <w:lang w:val="en-US" w:eastAsia="en-IN" w:bidi="hi-IN"/>
              </w:rPr>
              <w:t>SEm</w:t>
            </w:r>
            <w:proofErr w:type="spellEnd"/>
            <w:r w:rsidRPr="00AE0806">
              <w:rPr>
                <w:rFonts w:ascii="Times New Roman" w:hAnsi="Times New Roman" w:cs="Times New Roman"/>
                <w:color w:val="000000"/>
                <w:sz w:val="20"/>
                <w:szCs w:val="20"/>
                <w:lang w:val="en-US" w:eastAsia="en-IN" w:bidi="hi-IN"/>
              </w:rPr>
              <w:t>±</w:t>
            </w:r>
          </w:p>
        </w:tc>
        <w:tc>
          <w:tcPr>
            <w:tcW w:w="650" w:type="pct"/>
            <w:vAlign w:val="bottom"/>
          </w:tcPr>
          <w:p w14:paraId="0E5C06EA" w14:textId="7A825233" w:rsidR="00A42413" w:rsidRPr="00C10B9E" w:rsidRDefault="00A42413" w:rsidP="00A42413">
            <w:pPr>
              <w:jc w:val="center"/>
              <w:rPr>
                <w:rFonts w:ascii="Times New Roman" w:hAnsi="Times New Roman" w:cs="Times New Roman"/>
                <w:color w:val="FF0000"/>
                <w:sz w:val="20"/>
                <w:szCs w:val="20"/>
                <w:lang w:eastAsia="en-IN" w:bidi="hi-IN"/>
              </w:rPr>
            </w:pPr>
            <w:r w:rsidRPr="002458E1">
              <w:rPr>
                <w:rFonts w:ascii="Times New Roman" w:hAnsi="Times New Roman" w:cs="Times New Roman"/>
                <w:color w:val="000000"/>
                <w:sz w:val="18"/>
                <w:szCs w:val="18"/>
              </w:rPr>
              <w:t>0.11</w:t>
            </w:r>
          </w:p>
        </w:tc>
        <w:tc>
          <w:tcPr>
            <w:tcW w:w="577" w:type="pct"/>
            <w:vAlign w:val="bottom"/>
          </w:tcPr>
          <w:p w14:paraId="7B81F434" w14:textId="42972059" w:rsidR="00A42413" w:rsidRPr="00C10B9E" w:rsidRDefault="00A42413" w:rsidP="00A42413">
            <w:pPr>
              <w:jc w:val="center"/>
              <w:rPr>
                <w:rFonts w:ascii="Times New Roman" w:hAnsi="Times New Roman" w:cs="Times New Roman"/>
                <w:color w:val="FF0000"/>
                <w:sz w:val="20"/>
                <w:szCs w:val="20"/>
                <w:lang w:eastAsia="en-IN" w:bidi="hi-IN"/>
              </w:rPr>
            </w:pPr>
            <w:r w:rsidRPr="00BA4CB4">
              <w:rPr>
                <w:rFonts w:ascii="Times New Roman" w:hAnsi="Times New Roman" w:cs="Times New Roman"/>
                <w:color w:val="000000"/>
              </w:rPr>
              <w:t>0.03</w:t>
            </w:r>
          </w:p>
        </w:tc>
        <w:tc>
          <w:tcPr>
            <w:tcW w:w="588" w:type="pct"/>
            <w:vAlign w:val="bottom"/>
          </w:tcPr>
          <w:p w14:paraId="43826DBF" w14:textId="783F5410" w:rsidR="00A42413" w:rsidRPr="00C10B9E" w:rsidRDefault="00A42413" w:rsidP="00A42413">
            <w:pPr>
              <w:jc w:val="center"/>
              <w:rPr>
                <w:rFonts w:ascii="Times New Roman" w:hAnsi="Times New Roman" w:cs="Times New Roman"/>
                <w:color w:val="FF0000"/>
                <w:sz w:val="20"/>
                <w:szCs w:val="20"/>
                <w:lang w:eastAsia="en-IN" w:bidi="hi-IN"/>
              </w:rPr>
            </w:pPr>
            <w:r w:rsidRPr="00BA4CB4">
              <w:rPr>
                <w:rFonts w:ascii="Times New Roman" w:hAnsi="Times New Roman" w:cs="Times New Roman"/>
                <w:color w:val="000000"/>
                <w:sz w:val="20"/>
                <w:szCs w:val="20"/>
              </w:rPr>
              <w:t>0.05</w:t>
            </w:r>
          </w:p>
        </w:tc>
        <w:tc>
          <w:tcPr>
            <w:tcW w:w="577" w:type="pct"/>
            <w:vAlign w:val="bottom"/>
          </w:tcPr>
          <w:p w14:paraId="7DB8FFCA" w14:textId="737B276A" w:rsidR="00A42413" w:rsidRPr="00C10B9E" w:rsidRDefault="00A42413" w:rsidP="00A42413">
            <w:pPr>
              <w:jc w:val="center"/>
              <w:rPr>
                <w:rFonts w:ascii="Times New Roman" w:hAnsi="Times New Roman" w:cs="Times New Roman"/>
                <w:color w:val="FF0000"/>
                <w:sz w:val="20"/>
                <w:szCs w:val="20"/>
                <w:lang w:eastAsia="en-IN" w:bidi="hi-IN"/>
              </w:rPr>
            </w:pPr>
            <w:r w:rsidRPr="002458E1">
              <w:rPr>
                <w:rFonts w:ascii="Times New Roman" w:hAnsi="Times New Roman" w:cs="Times New Roman"/>
                <w:color w:val="000000"/>
                <w:sz w:val="18"/>
                <w:szCs w:val="18"/>
              </w:rPr>
              <w:t>0.18</w:t>
            </w:r>
          </w:p>
        </w:tc>
        <w:tc>
          <w:tcPr>
            <w:tcW w:w="577" w:type="pct"/>
            <w:vAlign w:val="bottom"/>
          </w:tcPr>
          <w:p w14:paraId="62FE9528" w14:textId="2CF6A4CC" w:rsidR="00A42413" w:rsidRPr="00AE0806" w:rsidRDefault="00A42413" w:rsidP="00A42413">
            <w:pPr>
              <w:jc w:val="center"/>
              <w:rPr>
                <w:rFonts w:ascii="Times New Roman" w:hAnsi="Times New Roman" w:cs="Times New Roman"/>
                <w:color w:val="000000"/>
                <w:sz w:val="20"/>
                <w:szCs w:val="20"/>
              </w:rPr>
            </w:pPr>
            <w:r w:rsidRPr="00AE0806">
              <w:rPr>
                <w:rFonts w:ascii="Times New Roman" w:hAnsi="Times New Roman" w:cs="Times New Roman"/>
                <w:color w:val="000000"/>
                <w:sz w:val="20"/>
                <w:szCs w:val="20"/>
                <w:lang w:eastAsia="en-IN" w:bidi="hi-IN"/>
              </w:rPr>
              <w:t>13.93</w:t>
            </w:r>
          </w:p>
        </w:tc>
        <w:tc>
          <w:tcPr>
            <w:tcW w:w="575" w:type="pct"/>
            <w:vAlign w:val="bottom"/>
          </w:tcPr>
          <w:p w14:paraId="085C103F" w14:textId="17035E21" w:rsidR="00A42413" w:rsidRPr="00AE0806" w:rsidRDefault="00A42413" w:rsidP="00A42413">
            <w:pPr>
              <w:jc w:val="center"/>
              <w:rPr>
                <w:rFonts w:ascii="Times New Roman" w:hAnsi="Times New Roman" w:cs="Times New Roman"/>
                <w:color w:val="000000"/>
                <w:sz w:val="20"/>
                <w:szCs w:val="20"/>
                <w:lang w:eastAsia="en-IN" w:bidi="hi-IN"/>
              </w:rPr>
            </w:pPr>
            <w:r w:rsidRPr="00CF4946">
              <w:rPr>
                <w:rFonts w:ascii="Times New Roman" w:hAnsi="Times New Roman" w:cs="Times New Roman"/>
              </w:rPr>
              <w:t>0.04</w:t>
            </w:r>
          </w:p>
        </w:tc>
      </w:tr>
      <w:tr w:rsidR="00A42413" w:rsidRPr="00AE0806" w14:paraId="74C8D5DF" w14:textId="1464EFF9" w:rsidTr="002D36CD">
        <w:trPr>
          <w:trHeight w:val="269"/>
        </w:trPr>
        <w:tc>
          <w:tcPr>
            <w:tcW w:w="1456" w:type="pct"/>
            <w:vAlign w:val="bottom"/>
          </w:tcPr>
          <w:p w14:paraId="3072916D" w14:textId="77777777" w:rsidR="00A42413" w:rsidRPr="00AE0806" w:rsidRDefault="00A42413" w:rsidP="00A42413">
            <w:pPr>
              <w:rPr>
                <w:rFonts w:ascii="Times New Roman" w:hAnsi="Times New Roman" w:cs="Times New Roman"/>
                <w:color w:val="000000"/>
                <w:sz w:val="20"/>
                <w:szCs w:val="20"/>
                <w:lang w:eastAsia="en-IN" w:bidi="hi-IN"/>
              </w:rPr>
            </w:pPr>
            <w:r w:rsidRPr="00AE0806">
              <w:rPr>
                <w:rFonts w:ascii="Times New Roman" w:eastAsia="Arial MT" w:hAnsi="Times New Roman" w:cs="Times New Roman"/>
                <w:color w:val="1E1916"/>
                <w:sz w:val="20"/>
                <w:szCs w:val="20"/>
                <w:lang w:val="en-US"/>
              </w:rPr>
              <w:t>CD</w:t>
            </w:r>
            <w:r w:rsidRPr="00AE0806">
              <w:rPr>
                <w:rFonts w:ascii="Times New Roman" w:eastAsia="Arial MT" w:hAnsi="Times New Roman" w:cs="Times New Roman"/>
                <w:color w:val="1E1916"/>
                <w:spacing w:val="33"/>
                <w:sz w:val="20"/>
                <w:szCs w:val="20"/>
                <w:lang w:val="en-US"/>
              </w:rPr>
              <w:t xml:space="preserve"> </w:t>
            </w:r>
            <w:r w:rsidRPr="00AE0806">
              <w:rPr>
                <w:rFonts w:ascii="Times New Roman" w:eastAsia="Arial MT" w:hAnsi="Times New Roman" w:cs="Times New Roman"/>
                <w:color w:val="1E1916"/>
                <w:sz w:val="20"/>
                <w:szCs w:val="20"/>
                <w:lang w:val="en-US"/>
              </w:rPr>
              <w:t>(P=0.05)</w:t>
            </w:r>
          </w:p>
        </w:tc>
        <w:tc>
          <w:tcPr>
            <w:tcW w:w="650" w:type="pct"/>
            <w:vAlign w:val="bottom"/>
          </w:tcPr>
          <w:p w14:paraId="3641E188" w14:textId="173BA957" w:rsidR="00A42413" w:rsidRPr="00C10B9E" w:rsidRDefault="00A42413" w:rsidP="00A42413">
            <w:pPr>
              <w:jc w:val="center"/>
              <w:rPr>
                <w:rFonts w:ascii="Times New Roman" w:hAnsi="Times New Roman" w:cs="Times New Roman"/>
                <w:color w:val="FF0000"/>
                <w:sz w:val="20"/>
                <w:szCs w:val="20"/>
                <w:lang w:eastAsia="en-IN" w:bidi="hi-IN"/>
              </w:rPr>
            </w:pPr>
            <w:r w:rsidRPr="002458E1">
              <w:rPr>
                <w:rFonts w:ascii="Times New Roman" w:hAnsi="Times New Roman" w:cs="Times New Roman"/>
                <w:color w:val="000000"/>
                <w:sz w:val="18"/>
                <w:szCs w:val="18"/>
              </w:rPr>
              <w:t>0.37</w:t>
            </w:r>
          </w:p>
        </w:tc>
        <w:tc>
          <w:tcPr>
            <w:tcW w:w="577" w:type="pct"/>
            <w:vAlign w:val="bottom"/>
          </w:tcPr>
          <w:p w14:paraId="1875FD91" w14:textId="13524167" w:rsidR="00A42413" w:rsidRPr="00C10B9E" w:rsidRDefault="00A42413" w:rsidP="00A42413">
            <w:pPr>
              <w:jc w:val="center"/>
              <w:rPr>
                <w:rFonts w:ascii="Times New Roman" w:hAnsi="Times New Roman" w:cs="Times New Roman"/>
                <w:color w:val="FF0000"/>
                <w:sz w:val="20"/>
                <w:szCs w:val="20"/>
                <w:lang w:eastAsia="en-IN" w:bidi="hi-IN"/>
              </w:rPr>
            </w:pPr>
            <w:r w:rsidRPr="00BA4CB4">
              <w:rPr>
                <w:rFonts w:ascii="Times New Roman" w:hAnsi="Times New Roman" w:cs="Times New Roman"/>
                <w:color w:val="000000"/>
              </w:rPr>
              <w:t>0.10</w:t>
            </w:r>
          </w:p>
        </w:tc>
        <w:tc>
          <w:tcPr>
            <w:tcW w:w="588" w:type="pct"/>
            <w:vAlign w:val="bottom"/>
          </w:tcPr>
          <w:p w14:paraId="018D7161" w14:textId="0F72651D" w:rsidR="00A42413" w:rsidRPr="00C10B9E" w:rsidRDefault="00A42413" w:rsidP="00A42413">
            <w:pPr>
              <w:jc w:val="center"/>
              <w:rPr>
                <w:rFonts w:ascii="Times New Roman" w:hAnsi="Times New Roman" w:cs="Times New Roman"/>
                <w:color w:val="FF0000"/>
                <w:sz w:val="20"/>
                <w:szCs w:val="20"/>
                <w:lang w:eastAsia="en-IN" w:bidi="hi-IN"/>
              </w:rPr>
            </w:pPr>
            <w:r w:rsidRPr="00BA4CB4">
              <w:rPr>
                <w:rFonts w:ascii="Times New Roman" w:hAnsi="Times New Roman" w:cs="Times New Roman"/>
                <w:color w:val="000000"/>
                <w:sz w:val="20"/>
                <w:szCs w:val="20"/>
              </w:rPr>
              <w:t>0.17</w:t>
            </w:r>
          </w:p>
        </w:tc>
        <w:tc>
          <w:tcPr>
            <w:tcW w:w="577" w:type="pct"/>
            <w:vAlign w:val="bottom"/>
          </w:tcPr>
          <w:p w14:paraId="2A435794" w14:textId="6AB53EA5" w:rsidR="00A42413" w:rsidRPr="00C10B9E" w:rsidRDefault="00A42413" w:rsidP="00A42413">
            <w:pPr>
              <w:jc w:val="center"/>
              <w:rPr>
                <w:rFonts w:ascii="Times New Roman" w:hAnsi="Times New Roman" w:cs="Times New Roman"/>
                <w:color w:val="FF0000"/>
                <w:sz w:val="20"/>
                <w:szCs w:val="20"/>
                <w:lang w:eastAsia="en-IN" w:bidi="hi-IN"/>
              </w:rPr>
            </w:pPr>
            <w:r w:rsidRPr="002458E1">
              <w:rPr>
                <w:rFonts w:ascii="Times New Roman" w:hAnsi="Times New Roman" w:cs="Times New Roman"/>
                <w:color w:val="000000"/>
                <w:sz w:val="18"/>
                <w:szCs w:val="18"/>
              </w:rPr>
              <w:t>0.60</w:t>
            </w:r>
          </w:p>
        </w:tc>
        <w:tc>
          <w:tcPr>
            <w:tcW w:w="577" w:type="pct"/>
            <w:vAlign w:val="bottom"/>
          </w:tcPr>
          <w:p w14:paraId="18ECC066" w14:textId="28834DC4" w:rsidR="00A42413" w:rsidRPr="00AE0806" w:rsidRDefault="00A42413" w:rsidP="00A42413">
            <w:pPr>
              <w:jc w:val="center"/>
              <w:rPr>
                <w:rFonts w:ascii="Times New Roman" w:hAnsi="Times New Roman" w:cs="Times New Roman"/>
                <w:color w:val="000000"/>
                <w:sz w:val="20"/>
                <w:szCs w:val="20"/>
              </w:rPr>
            </w:pPr>
            <w:r w:rsidRPr="00AE0806">
              <w:rPr>
                <w:rFonts w:ascii="Times New Roman" w:hAnsi="Times New Roman" w:cs="Times New Roman"/>
                <w:color w:val="000000"/>
                <w:sz w:val="20"/>
                <w:szCs w:val="20"/>
                <w:lang w:eastAsia="en-IN" w:bidi="hi-IN"/>
              </w:rPr>
              <w:t>45.435</w:t>
            </w:r>
          </w:p>
        </w:tc>
        <w:tc>
          <w:tcPr>
            <w:tcW w:w="575" w:type="pct"/>
            <w:vAlign w:val="bottom"/>
          </w:tcPr>
          <w:p w14:paraId="3617689E" w14:textId="3EDF881A" w:rsidR="00A42413" w:rsidRPr="00AE0806" w:rsidRDefault="00A42413" w:rsidP="00A42413">
            <w:pPr>
              <w:jc w:val="center"/>
              <w:rPr>
                <w:rFonts w:ascii="Times New Roman" w:hAnsi="Times New Roman" w:cs="Times New Roman"/>
                <w:color w:val="000000"/>
                <w:sz w:val="20"/>
                <w:szCs w:val="20"/>
              </w:rPr>
            </w:pPr>
            <w:r w:rsidRPr="00CF4946">
              <w:rPr>
                <w:rFonts w:ascii="Times New Roman" w:hAnsi="Times New Roman" w:cs="Times New Roman"/>
                <w:color w:val="000000"/>
              </w:rPr>
              <w:t>0.11</w:t>
            </w:r>
          </w:p>
        </w:tc>
      </w:tr>
      <w:tr w:rsidR="00A42413" w:rsidRPr="00AE0806" w14:paraId="3F0B9E72" w14:textId="41D97C7D" w:rsidTr="002D36CD">
        <w:trPr>
          <w:trHeight w:val="269"/>
        </w:trPr>
        <w:tc>
          <w:tcPr>
            <w:tcW w:w="1456" w:type="pct"/>
            <w:vAlign w:val="bottom"/>
          </w:tcPr>
          <w:p w14:paraId="57C1AF97" w14:textId="77777777" w:rsidR="00A42413" w:rsidRPr="00AE0806" w:rsidRDefault="00A42413" w:rsidP="00A42413">
            <w:pPr>
              <w:rPr>
                <w:rFonts w:ascii="Times New Roman" w:hAnsi="Times New Roman" w:cs="Times New Roman"/>
                <w:color w:val="000000"/>
                <w:sz w:val="20"/>
                <w:szCs w:val="20"/>
                <w:lang w:eastAsia="en-IN" w:bidi="hi-IN"/>
              </w:rPr>
            </w:pPr>
            <w:r w:rsidRPr="00AE0806">
              <w:rPr>
                <w:rFonts w:ascii="Times New Roman" w:hAnsi="Times New Roman" w:cs="Times New Roman"/>
                <w:color w:val="000000"/>
                <w:sz w:val="20"/>
                <w:szCs w:val="20"/>
                <w:lang w:eastAsia="en-IN" w:bidi="hi-IN"/>
              </w:rPr>
              <w:t>Cultivars</w:t>
            </w:r>
          </w:p>
        </w:tc>
        <w:tc>
          <w:tcPr>
            <w:tcW w:w="650" w:type="pct"/>
            <w:vAlign w:val="bottom"/>
          </w:tcPr>
          <w:p w14:paraId="3C7A1D21" w14:textId="138A3443" w:rsidR="00A42413" w:rsidRPr="00C10B9E" w:rsidRDefault="00A42413" w:rsidP="00A42413">
            <w:pPr>
              <w:jc w:val="center"/>
              <w:rPr>
                <w:rFonts w:ascii="Times New Roman" w:hAnsi="Times New Roman" w:cs="Times New Roman"/>
                <w:b/>
                <w:color w:val="FF0000"/>
                <w:sz w:val="20"/>
                <w:szCs w:val="20"/>
                <w:lang w:val="en-US"/>
              </w:rPr>
            </w:pPr>
          </w:p>
        </w:tc>
        <w:tc>
          <w:tcPr>
            <w:tcW w:w="577" w:type="pct"/>
            <w:vAlign w:val="bottom"/>
          </w:tcPr>
          <w:p w14:paraId="33BC5CB2" w14:textId="77777777" w:rsidR="00A42413" w:rsidRPr="00C10B9E" w:rsidRDefault="00A42413" w:rsidP="00A42413">
            <w:pPr>
              <w:rPr>
                <w:rFonts w:ascii="Times New Roman" w:hAnsi="Times New Roman" w:cs="Times New Roman"/>
                <w:color w:val="FF0000"/>
                <w:sz w:val="20"/>
                <w:szCs w:val="20"/>
                <w:lang w:eastAsia="en-IN" w:bidi="hi-IN"/>
              </w:rPr>
            </w:pPr>
          </w:p>
        </w:tc>
        <w:tc>
          <w:tcPr>
            <w:tcW w:w="588" w:type="pct"/>
            <w:vAlign w:val="bottom"/>
          </w:tcPr>
          <w:p w14:paraId="5C3CED1B" w14:textId="77777777" w:rsidR="00A42413" w:rsidRPr="00C10B9E" w:rsidRDefault="00A42413" w:rsidP="00A42413">
            <w:pPr>
              <w:rPr>
                <w:rFonts w:ascii="Times New Roman" w:hAnsi="Times New Roman" w:cs="Times New Roman"/>
                <w:color w:val="FF0000"/>
                <w:sz w:val="20"/>
                <w:szCs w:val="20"/>
                <w:lang w:eastAsia="en-IN" w:bidi="hi-IN"/>
              </w:rPr>
            </w:pPr>
          </w:p>
        </w:tc>
        <w:tc>
          <w:tcPr>
            <w:tcW w:w="577" w:type="pct"/>
            <w:vAlign w:val="bottom"/>
          </w:tcPr>
          <w:p w14:paraId="286119D9" w14:textId="0029CC2B" w:rsidR="00A42413" w:rsidRPr="00C10B9E" w:rsidRDefault="00A42413" w:rsidP="00A42413">
            <w:pPr>
              <w:jc w:val="center"/>
              <w:rPr>
                <w:rFonts w:ascii="Times New Roman" w:hAnsi="Times New Roman" w:cs="Times New Roman"/>
                <w:color w:val="FF0000"/>
                <w:sz w:val="20"/>
                <w:szCs w:val="20"/>
                <w:lang w:eastAsia="en-IN" w:bidi="hi-IN"/>
              </w:rPr>
            </w:pPr>
          </w:p>
        </w:tc>
        <w:tc>
          <w:tcPr>
            <w:tcW w:w="577" w:type="pct"/>
            <w:vAlign w:val="bottom"/>
          </w:tcPr>
          <w:p w14:paraId="37DD9900" w14:textId="77777777" w:rsidR="00A42413" w:rsidRPr="00AE0806" w:rsidRDefault="00A42413" w:rsidP="00A42413">
            <w:pPr>
              <w:jc w:val="center"/>
              <w:rPr>
                <w:rFonts w:ascii="Times New Roman" w:hAnsi="Times New Roman" w:cs="Times New Roman"/>
                <w:color w:val="000000"/>
                <w:sz w:val="20"/>
                <w:szCs w:val="20"/>
                <w:lang w:eastAsia="en-IN" w:bidi="hi-IN"/>
              </w:rPr>
            </w:pPr>
          </w:p>
        </w:tc>
        <w:tc>
          <w:tcPr>
            <w:tcW w:w="575" w:type="pct"/>
            <w:vAlign w:val="bottom"/>
          </w:tcPr>
          <w:p w14:paraId="3BBE86A2" w14:textId="0B986958" w:rsidR="00A42413" w:rsidRPr="00AE0806" w:rsidRDefault="00A42413" w:rsidP="00A42413">
            <w:pPr>
              <w:jc w:val="center"/>
              <w:rPr>
                <w:rFonts w:ascii="Times New Roman" w:hAnsi="Times New Roman" w:cs="Times New Roman"/>
                <w:color w:val="000000"/>
                <w:sz w:val="20"/>
                <w:szCs w:val="20"/>
                <w:lang w:eastAsia="en-IN" w:bidi="hi-IN"/>
              </w:rPr>
            </w:pPr>
          </w:p>
        </w:tc>
      </w:tr>
      <w:tr w:rsidR="00A42413" w:rsidRPr="00AE0806" w14:paraId="36A1754B" w14:textId="6C07BC6C" w:rsidTr="002D36CD">
        <w:trPr>
          <w:trHeight w:val="269"/>
        </w:trPr>
        <w:tc>
          <w:tcPr>
            <w:tcW w:w="1456" w:type="pct"/>
            <w:vAlign w:val="bottom"/>
          </w:tcPr>
          <w:p w14:paraId="3BCA612B" w14:textId="77777777" w:rsidR="00A42413" w:rsidRPr="00AE0806" w:rsidRDefault="00A42413" w:rsidP="00A42413">
            <w:pPr>
              <w:rPr>
                <w:rFonts w:ascii="Times New Roman" w:hAnsi="Times New Roman" w:cs="Times New Roman"/>
                <w:color w:val="000000"/>
                <w:sz w:val="20"/>
                <w:szCs w:val="20"/>
                <w:lang w:eastAsia="en-IN" w:bidi="hi-IN"/>
              </w:rPr>
            </w:pPr>
            <w:r w:rsidRPr="00AE0806">
              <w:rPr>
                <w:rFonts w:ascii="Times New Roman" w:hAnsi="Times New Roman" w:cs="Times New Roman"/>
                <w:color w:val="000000"/>
                <w:sz w:val="20"/>
                <w:szCs w:val="20"/>
                <w:lang w:eastAsia="en-IN" w:bidi="hi-IN"/>
              </w:rPr>
              <w:t>V</w:t>
            </w:r>
            <w:r w:rsidRPr="00AE0806">
              <w:rPr>
                <w:rFonts w:ascii="Times New Roman" w:hAnsi="Times New Roman" w:cs="Times New Roman"/>
                <w:color w:val="000000"/>
                <w:sz w:val="20"/>
                <w:szCs w:val="20"/>
                <w:vertAlign w:val="subscript"/>
                <w:lang w:eastAsia="en-IN" w:bidi="hi-IN"/>
              </w:rPr>
              <w:t>1</w:t>
            </w:r>
            <w:r w:rsidRPr="00AE0806">
              <w:rPr>
                <w:rFonts w:ascii="Times New Roman" w:hAnsi="Times New Roman" w:cs="Times New Roman"/>
                <w:color w:val="000000"/>
                <w:sz w:val="20"/>
                <w:szCs w:val="20"/>
                <w:lang w:eastAsia="en-IN" w:bidi="hi-IN"/>
              </w:rPr>
              <w:t xml:space="preserve"> (Kashi Rajhans)</w:t>
            </w:r>
          </w:p>
        </w:tc>
        <w:tc>
          <w:tcPr>
            <w:tcW w:w="650" w:type="pct"/>
            <w:vAlign w:val="bottom"/>
          </w:tcPr>
          <w:p w14:paraId="5DFE7BB9" w14:textId="5660BC3D" w:rsidR="00A42413" w:rsidRPr="00C10B9E" w:rsidRDefault="00A42413" w:rsidP="00A42413">
            <w:pPr>
              <w:jc w:val="center"/>
              <w:rPr>
                <w:rFonts w:ascii="Times New Roman" w:hAnsi="Times New Roman" w:cs="Times New Roman"/>
                <w:color w:val="FF0000"/>
                <w:sz w:val="20"/>
                <w:szCs w:val="20"/>
                <w:lang w:eastAsia="en-IN" w:bidi="hi-IN"/>
              </w:rPr>
            </w:pPr>
            <w:r w:rsidRPr="002458E1">
              <w:rPr>
                <w:rFonts w:ascii="Times New Roman" w:hAnsi="Times New Roman" w:cs="Times New Roman"/>
                <w:color w:val="000000"/>
                <w:sz w:val="18"/>
                <w:szCs w:val="18"/>
              </w:rPr>
              <w:t>42.30</w:t>
            </w:r>
          </w:p>
        </w:tc>
        <w:tc>
          <w:tcPr>
            <w:tcW w:w="577" w:type="pct"/>
            <w:vAlign w:val="bottom"/>
          </w:tcPr>
          <w:p w14:paraId="06DD3E87" w14:textId="0675A0D3" w:rsidR="00A42413" w:rsidRPr="00C10B9E" w:rsidRDefault="00A42413" w:rsidP="00A42413">
            <w:pPr>
              <w:jc w:val="center"/>
              <w:rPr>
                <w:rFonts w:ascii="Times New Roman" w:hAnsi="Times New Roman" w:cs="Times New Roman"/>
                <w:color w:val="FF0000"/>
                <w:sz w:val="20"/>
                <w:szCs w:val="20"/>
                <w:lang w:eastAsia="en-IN" w:bidi="hi-IN"/>
              </w:rPr>
            </w:pPr>
            <w:r w:rsidRPr="00BA4CB4">
              <w:rPr>
                <w:rFonts w:ascii="Times New Roman" w:hAnsi="Times New Roman" w:cs="Times New Roman"/>
                <w:color w:val="000000"/>
              </w:rPr>
              <w:t>3.72</w:t>
            </w:r>
          </w:p>
        </w:tc>
        <w:tc>
          <w:tcPr>
            <w:tcW w:w="588" w:type="pct"/>
            <w:vAlign w:val="bottom"/>
          </w:tcPr>
          <w:p w14:paraId="70B47E1B" w14:textId="669A2295" w:rsidR="00A42413" w:rsidRPr="00C10B9E" w:rsidRDefault="00A42413" w:rsidP="00A42413">
            <w:pPr>
              <w:jc w:val="center"/>
              <w:rPr>
                <w:rFonts w:ascii="Times New Roman" w:hAnsi="Times New Roman" w:cs="Times New Roman"/>
                <w:color w:val="FF0000"/>
                <w:sz w:val="20"/>
                <w:szCs w:val="20"/>
                <w:lang w:eastAsia="en-IN" w:bidi="hi-IN"/>
              </w:rPr>
            </w:pPr>
            <w:r w:rsidRPr="00BA4CB4">
              <w:rPr>
                <w:rFonts w:ascii="Times New Roman" w:hAnsi="Times New Roman" w:cs="Times New Roman"/>
                <w:color w:val="000000"/>
                <w:sz w:val="20"/>
                <w:szCs w:val="20"/>
              </w:rPr>
              <w:t>7.36</w:t>
            </w:r>
          </w:p>
        </w:tc>
        <w:tc>
          <w:tcPr>
            <w:tcW w:w="577" w:type="pct"/>
            <w:vAlign w:val="bottom"/>
          </w:tcPr>
          <w:p w14:paraId="5756D36F" w14:textId="586A39DC" w:rsidR="00A42413" w:rsidRPr="00C10B9E" w:rsidRDefault="00A42413" w:rsidP="00A42413">
            <w:pPr>
              <w:jc w:val="center"/>
              <w:rPr>
                <w:rFonts w:ascii="Times New Roman" w:hAnsi="Times New Roman" w:cs="Times New Roman"/>
                <w:color w:val="FF0000"/>
                <w:sz w:val="20"/>
                <w:szCs w:val="20"/>
                <w:lang w:eastAsia="en-IN" w:bidi="hi-IN"/>
              </w:rPr>
            </w:pPr>
            <w:r w:rsidRPr="002458E1">
              <w:rPr>
                <w:rFonts w:ascii="Times New Roman" w:hAnsi="Times New Roman" w:cs="Times New Roman"/>
                <w:color w:val="000000"/>
                <w:sz w:val="18"/>
                <w:szCs w:val="18"/>
              </w:rPr>
              <w:t>50.03</w:t>
            </w:r>
          </w:p>
        </w:tc>
        <w:tc>
          <w:tcPr>
            <w:tcW w:w="577" w:type="pct"/>
            <w:vAlign w:val="bottom"/>
          </w:tcPr>
          <w:p w14:paraId="74A6E3C9" w14:textId="05C0C4F4" w:rsidR="00A42413" w:rsidRPr="00AE0806" w:rsidRDefault="00A42413" w:rsidP="00A42413">
            <w:pPr>
              <w:jc w:val="center"/>
              <w:rPr>
                <w:rFonts w:ascii="Times New Roman" w:hAnsi="Times New Roman" w:cs="Times New Roman"/>
                <w:color w:val="000000"/>
                <w:sz w:val="20"/>
                <w:szCs w:val="20"/>
              </w:rPr>
            </w:pPr>
            <w:r w:rsidRPr="00AE0806">
              <w:rPr>
                <w:rFonts w:ascii="Times New Roman" w:hAnsi="Times New Roman" w:cs="Times New Roman"/>
                <w:color w:val="000000"/>
              </w:rPr>
              <w:t>24.07</w:t>
            </w:r>
          </w:p>
        </w:tc>
        <w:tc>
          <w:tcPr>
            <w:tcW w:w="575" w:type="pct"/>
            <w:vAlign w:val="bottom"/>
          </w:tcPr>
          <w:p w14:paraId="06D7C33E" w14:textId="0E6D6879" w:rsidR="00A42413" w:rsidRPr="00AE0806" w:rsidRDefault="00A42413" w:rsidP="00A42413">
            <w:pPr>
              <w:jc w:val="center"/>
              <w:rPr>
                <w:rFonts w:ascii="Times New Roman" w:hAnsi="Times New Roman" w:cs="Times New Roman"/>
                <w:color w:val="000000"/>
                <w:sz w:val="20"/>
                <w:szCs w:val="20"/>
                <w:lang w:eastAsia="en-IN" w:bidi="hi-IN"/>
              </w:rPr>
            </w:pPr>
            <w:r w:rsidRPr="00CF4946">
              <w:rPr>
                <w:rFonts w:ascii="Times New Roman" w:hAnsi="Times New Roman" w:cs="Times New Roman"/>
                <w:color w:val="000000"/>
              </w:rPr>
              <w:t>3.95</w:t>
            </w:r>
          </w:p>
        </w:tc>
      </w:tr>
      <w:tr w:rsidR="00A42413" w:rsidRPr="00AE0806" w14:paraId="597B5EBF" w14:textId="13B8DEA6" w:rsidTr="002D36CD">
        <w:trPr>
          <w:trHeight w:val="269"/>
        </w:trPr>
        <w:tc>
          <w:tcPr>
            <w:tcW w:w="1456" w:type="pct"/>
            <w:vAlign w:val="bottom"/>
          </w:tcPr>
          <w:p w14:paraId="6B1D94A3" w14:textId="77777777" w:rsidR="00A42413" w:rsidRPr="00AE0806" w:rsidRDefault="00A42413" w:rsidP="00A42413">
            <w:pPr>
              <w:rPr>
                <w:rFonts w:ascii="Times New Roman" w:hAnsi="Times New Roman" w:cs="Times New Roman"/>
                <w:color w:val="000000"/>
                <w:sz w:val="20"/>
                <w:szCs w:val="20"/>
                <w:lang w:eastAsia="en-IN" w:bidi="hi-IN"/>
              </w:rPr>
            </w:pPr>
            <w:r w:rsidRPr="00AE0806">
              <w:rPr>
                <w:rFonts w:ascii="Times New Roman" w:hAnsi="Times New Roman" w:cs="Times New Roman"/>
                <w:color w:val="000000"/>
                <w:sz w:val="20"/>
                <w:szCs w:val="20"/>
                <w:lang w:eastAsia="en-IN" w:bidi="hi-IN"/>
              </w:rPr>
              <w:t>V</w:t>
            </w:r>
            <w:r w:rsidRPr="00AE0806">
              <w:rPr>
                <w:rFonts w:ascii="Times New Roman" w:hAnsi="Times New Roman" w:cs="Times New Roman"/>
                <w:color w:val="000000"/>
                <w:sz w:val="20"/>
                <w:szCs w:val="20"/>
                <w:vertAlign w:val="subscript"/>
                <w:lang w:eastAsia="en-IN" w:bidi="hi-IN"/>
              </w:rPr>
              <w:t>2</w:t>
            </w:r>
            <w:r w:rsidRPr="00AE0806">
              <w:rPr>
                <w:rFonts w:ascii="Times New Roman" w:hAnsi="Times New Roman" w:cs="Times New Roman"/>
                <w:color w:val="000000"/>
                <w:sz w:val="20"/>
                <w:szCs w:val="20"/>
                <w:lang w:eastAsia="en-IN" w:bidi="hi-IN"/>
              </w:rPr>
              <w:t xml:space="preserve"> (Kashi </w:t>
            </w:r>
            <w:proofErr w:type="spellStart"/>
            <w:r w:rsidRPr="00AE0806">
              <w:rPr>
                <w:rFonts w:ascii="Times New Roman" w:hAnsi="Times New Roman" w:cs="Times New Roman"/>
                <w:color w:val="000000"/>
                <w:sz w:val="20"/>
                <w:szCs w:val="20"/>
                <w:lang w:eastAsia="en-IN" w:bidi="hi-IN"/>
              </w:rPr>
              <w:t>Sampann</w:t>
            </w:r>
            <w:proofErr w:type="spellEnd"/>
            <w:r w:rsidRPr="00AE0806">
              <w:rPr>
                <w:rFonts w:ascii="Times New Roman" w:hAnsi="Times New Roman" w:cs="Times New Roman"/>
                <w:color w:val="000000"/>
                <w:sz w:val="20"/>
                <w:szCs w:val="20"/>
                <w:lang w:eastAsia="en-IN" w:bidi="hi-IN"/>
              </w:rPr>
              <w:t>)</w:t>
            </w:r>
          </w:p>
        </w:tc>
        <w:tc>
          <w:tcPr>
            <w:tcW w:w="650" w:type="pct"/>
            <w:vAlign w:val="bottom"/>
          </w:tcPr>
          <w:p w14:paraId="68DC1B9C" w14:textId="3A88851D" w:rsidR="00A42413" w:rsidRPr="00C10B9E" w:rsidRDefault="00A42413" w:rsidP="00A42413">
            <w:pPr>
              <w:jc w:val="center"/>
              <w:rPr>
                <w:rFonts w:ascii="Times New Roman" w:hAnsi="Times New Roman" w:cs="Times New Roman"/>
                <w:color w:val="FF0000"/>
                <w:sz w:val="20"/>
                <w:szCs w:val="20"/>
                <w:lang w:eastAsia="en-IN" w:bidi="hi-IN"/>
              </w:rPr>
            </w:pPr>
            <w:r w:rsidRPr="002458E1">
              <w:rPr>
                <w:rFonts w:ascii="Times New Roman" w:hAnsi="Times New Roman" w:cs="Times New Roman"/>
                <w:color w:val="000000"/>
                <w:sz w:val="18"/>
                <w:szCs w:val="18"/>
              </w:rPr>
              <w:t>42.41</w:t>
            </w:r>
          </w:p>
        </w:tc>
        <w:tc>
          <w:tcPr>
            <w:tcW w:w="577" w:type="pct"/>
            <w:vAlign w:val="bottom"/>
          </w:tcPr>
          <w:p w14:paraId="5F1C2D2D" w14:textId="56AA1AFB" w:rsidR="00A42413" w:rsidRPr="00C10B9E" w:rsidRDefault="00A42413" w:rsidP="00A42413">
            <w:pPr>
              <w:jc w:val="center"/>
              <w:rPr>
                <w:rFonts w:ascii="Times New Roman" w:hAnsi="Times New Roman" w:cs="Times New Roman"/>
                <w:color w:val="FF0000"/>
                <w:sz w:val="20"/>
                <w:szCs w:val="20"/>
                <w:lang w:eastAsia="en-IN" w:bidi="hi-IN"/>
              </w:rPr>
            </w:pPr>
            <w:r w:rsidRPr="00BA4CB4">
              <w:rPr>
                <w:rFonts w:ascii="Times New Roman" w:hAnsi="Times New Roman" w:cs="Times New Roman"/>
                <w:color w:val="000000"/>
              </w:rPr>
              <w:t>3.78</w:t>
            </w:r>
          </w:p>
        </w:tc>
        <w:tc>
          <w:tcPr>
            <w:tcW w:w="588" w:type="pct"/>
            <w:vAlign w:val="bottom"/>
          </w:tcPr>
          <w:p w14:paraId="56FDFAB4" w14:textId="6966D403" w:rsidR="00A42413" w:rsidRPr="00C10B9E" w:rsidRDefault="00A42413" w:rsidP="00A42413">
            <w:pPr>
              <w:jc w:val="center"/>
              <w:rPr>
                <w:rFonts w:ascii="Times New Roman" w:hAnsi="Times New Roman" w:cs="Times New Roman"/>
                <w:color w:val="FF0000"/>
                <w:sz w:val="20"/>
                <w:szCs w:val="20"/>
                <w:lang w:eastAsia="en-IN" w:bidi="hi-IN"/>
              </w:rPr>
            </w:pPr>
            <w:r w:rsidRPr="00BA4CB4">
              <w:rPr>
                <w:rFonts w:ascii="Times New Roman" w:hAnsi="Times New Roman" w:cs="Times New Roman"/>
                <w:color w:val="000000"/>
                <w:sz w:val="20"/>
                <w:szCs w:val="20"/>
              </w:rPr>
              <w:t>7.44</w:t>
            </w:r>
          </w:p>
        </w:tc>
        <w:tc>
          <w:tcPr>
            <w:tcW w:w="577" w:type="pct"/>
            <w:vAlign w:val="bottom"/>
          </w:tcPr>
          <w:p w14:paraId="68879FAF" w14:textId="2A3ECB40" w:rsidR="00A42413" w:rsidRPr="00C10B9E" w:rsidRDefault="00A42413" w:rsidP="00A42413">
            <w:pPr>
              <w:jc w:val="center"/>
              <w:rPr>
                <w:rFonts w:ascii="Times New Roman" w:hAnsi="Times New Roman" w:cs="Times New Roman"/>
                <w:color w:val="FF0000"/>
                <w:sz w:val="20"/>
                <w:szCs w:val="20"/>
                <w:lang w:eastAsia="en-IN" w:bidi="hi-IN"/>
              </w:rPr>
            </w:pPr>
            <w:r w:rsidRPr="002458E1">
              <w:rPr>
                <w:rFonts w:ascii="Times New Roman" w:hAnsi="Times New Roman" w:cs="Times New Roman"/>
                <w:color w:val="000000"/>
                <w:sz w:val="18"/>
                <w:szCs w:val="18"/>
              </w:rPr>
              <w:t>50.42</w:t>
            </w:r>
          </w:p>
        </w:tc>
        <w:tc>
          <w:tcPr>
            <w:tcW w:w="577" w:type="pct"/>
            <w:vAlign w:val="bottom"/>
          </w:tcPr>
          <w:p w14:paraId="060DA7AB" w14:textId="273533C7" w:rsidR="00A42413" w:rsidRPr="00AE0806" w:rsidRDefault="00A42413" w:rsidP="00A42413">
            <w:pPr>
              <w:jc w:val="center"/>
              <w:rPr>
                <w:rFonts w:ascii="Times New Roman" w:hAnsi="Times New Roman" w:cs="Times New Roman"/>
                <w:color w:val="000000"/>
                <w:sz w:val="20"/>
                <w:szCs w:val="20"/>
              </w:rPr>
            </w:pPr>
            <w:r w:rsidRPr="00AE0806">
              <w:rPr>
                <w:rFonts w:ascii="Times New Roman" w:hAnsi="Times New Roman" w:cs="Times New Roman"/>
                <w:color w:val="000000"/>
              </w:rPr>
              <w:t>24.34</w:t>
            </w:r>
          </w:p>
        </w:tc>
        <w:tc>
          <w:tcPr>
            <w:tcW w:w="575" w:type="pct"/>
            <w:vAlign w:val="bottom"/>
          </w:tcPr>
          <w:p w14:paraId="5D878DE3" w14:textId="3958AB9C" w:rsidR="00A42413" w:rsidRPr="00AE0806" w:rsidRDefault="00A42413" w:rsidP="00A42413">
            <w:pPr>
              <w:jc w:val="center"/>
              <w:rPr>
                <w:rFonts w:ascii="Times New Roman" w:hAnsi="Times New Roman" w:cs="Times New Roman"/>
                <w:color w:val="000000"/>
                <w:sz w:val="20"/>
                <w:szCs w:val="20"/>
                <w:lang w:eastAsia="en-IN" w:bidi="hi-IN"/>
              </w:rPr>
            </w:pPr>
            <w:r w:rsidRPr="00CF4946">
              <w:rPr>
                <w:rFonts w:ascii="Times New Roman" w:hAnsi="Times New Roman" w:cs="Times New Roman"/>
                <w:color w:val="000000"/>
              </w:rPr>
              <w:t>3.99</w:t>
            </w:r>
          </w:p>
        </w:tc>
      </w:tr>
      <w:tr w:rsidR="00A42413" w:rsidRPr="00AE0806" w14:paraId="3EFF6467" w14:textId="24790D4C" w:rsidTr="002D36CD">
        <w:trPr>
          <w:trHeight w:val="269"/>
        </w:trPr>
        <w:tc>
          <w:tcPr>
            <w:tcW w:w="1456" w:type="pct"/>
            <w:vAlign w:val="bottom"/>
          </w:tcPr>
          <w:p w14:paraId="6CEEAF8F" w14:textId="77777777" w:rsidR="00A42413" w:rsidRPr="00AE0806" w:rsidRDefault="00A42413" w:rsidP="00A42413">
            <w:pPr>
              <w:rPr>
                <w:rFonts w:ascii="Times New Roman" w:hAnsi="Times New Roman" w:cs="Times New Roman"/>
                <w:color w:val="000000"/>
                <w:sz w:val="20"/>
                <w:szCs w:val="20"/>
                <w:lang w:eastAsia="en-IN" w:bidi="hi-IN"/>
              </w:rPr>
            </w:pPr>
            <w:r w:rsidRPr="00AE0806">
              <w:rPr>
                <w:rFonts w:ascii="Times New Roman" w:hAnsi="Times New Roman" w:cs="Times New Roman"/>
                <w:color w:val="000000"/>
                <w:sz w:val="20"/>
                <w:szCs w:val="20"/>
                <w:lang w:eastAsia="en-IN" w:bidi="hi-IN"/>
              </w:rPr>
              <w:t>V</w:t>
            </w:r>
            <w:r w:rsidRPr="00AE0806">
              <w:rPr>
                <w:rFonts w:ascii="Times New Roman" w:hAnsi="Times New Roman" w:cs="Times New Roman"/>
                <w:color w:val="000000"/>
                <w:sz w:val="20"/>
                <w:szCs w:val="20"/>
                <w:vertAlign w:val="subscript"/>
                <w:lang w:eastAsia="en-IN" w:bidi="hi-IN"/>
              </w:rPr>
              <w:t>3</w:t>
            </w:r>
            <w:r w:rsidRPr="00AE0806">
              <w:rPr>
                <w:rFonts w:ascii="Times New Roman" w:hAnsi="Times New Roman" w:cs="Times New Roman"/>
                <w:color w:val="000000"/>
                <w:sz w:val="20"/>
                <w:szCs w:val="20"/>
                <w:lang w:eastAsia="en-IN" w:bidi="hi-IN"/>
              </w:rPr>
              <w:t xml:space="preserve"> (HUR- 137)</w:t>
            </w:r>
          </w:p>
        </w:tc>
        <w:tc>
          <w:tcPr>
            <w:tcW w:w="650" w:type="pct"/>
            <w:vAlign w:val="bottom"/>
          </w:tcPr>
          <w:p w14:paraId="1BD1E98D" w14:textId="79F97698" w:rsidR="00A42413" w:rsidRPr="00C10B9E" w:rsidRDefault="00A42413" w:rsidP="00A42413">
            <w:pPr>
              <w:jc w:val="center"/>
              <w:rPr>
                <w:rFonts w:ascii="Times New Roman" w:hAnsi="Times New Roman" w:cs="Times New Roman"/>
                <w:color w:val="FF0000"/>
                <w:sz w:val="20"/>
                <w:szCs w:val="20"/>
                <w:lang w:eastAsia="en-IN" w:bidi="hi-IN"/>
              </w:rPr>
            </w:pPr>
            <w:r w:rsidRPr="002458E1">
              <w:rPr>
                <w:rFonts w:ascii="Times New Roman" w:hAnsi="Times New Roman" w:cs="Times New Roman"/>
                <w:color w:val="000000"/>
                <w:sz w:val="18"/>
                <w:szCs w:val="18"/>
              </w:rPr>
              <w:t>42.01</w:t>
            </w:r>
          </w:p>
        </w:tc>
        <w:tc>
          <w:tcPr>
            <w:tcW w:w="577" w:type="pct"/>
            <w:vAlign w:val="bottom"/>
          </w:tcPr>
          <w:p w14:paraId="5EF98F93" w14:textId="011AF95D" w:rsidR="00A42413" w:rsidRPr="00C10B9E" w:rsidRDefault="00A42413" w:rsidP="00A42413">
            <w:pPr>
              <w:jc w:val="center"/>
              <w:rPr>
                <w:rFonts w:ascii="Times New Roman" w:hAnsi="Times New Roman" w:cs="Times New Roman"/>
                <w:color w:val="FF0000"/>
                <w:sz w:val="20"/>
                <w:szCs w:val="20"/>
                <w:lang w:eastAsia="en-IN" w:bidi="hi-IN"/>
              </w:rPr>
            </w:pPr>
            <w:r w:rsidRPr="00BA4CB4">
              <w:rPr>
                <w:rFonts w:ascii="Times New Roman" w:hAnsi="Times New Roman" w:cs="Times New Roman"/>
              </w:rPr>
              <w:t>3.60</w:t>
            </w:r>
          </w:p>
        </w:tc>
        <w:tc>
          <w:tcPr>
            <w:tcW w:w="588" w:type="pct"/>
            <w:vAlign w:val="bottom"/>
          </w:tcPr>
          <w:p w14:paraId="2705F3F0" w14:textId="42EC10D8" w:rsidR="00A42413" w:rsidRPr="00C10B9E" w:rsidRDefault="00A42413" w:rsidP="00A42413">
            <w:pPr>
              <w:jc w:val="center"/>
              <w:rPr>
                <w:rFonts w:ascii="Times New Roman" w:hAnsi="Times New Roman" w:cs="Times New Roman"/>
                <w:color w:val="FF0000"/>
                <w:sz w:val="20"/>
                <w:szCs w:val="20"/>
                <w:lang w:eastAsia="en-IN" w:bidi="hi-IN"/>
              </w:rPr>
            </w:pPr>
            <w:r w:rsidRPr="00BA4CB4">
              <w:rPr>
                <w:rFonts w:ascii="Times New Roman" w:hAnsi="Times New Roman" w:cs="Times New Roman"/>
                <w:color w:val="000000"/>
                <w:sz w:val="20"/>
                <w:szCs w:val="20"/>
              </w:rPr>
              <w:t>7.23</w:t>
            </w:r>
          </w:p>
        </w:tc>
        <w:tc>
          <w:tcPr>
            <w:tcW w:w="577" w:type="pct"/>
            <w:vAlign w:val="bottom"/>
          </w:tcPr>
          <w:p w14:paraId="2A6C097E" w14:textId="3FA8DC61" w:rsidR="00A42413" w:rsidRPr="00C10B9E" w:rsidRDefault="00A42413" w:rsidP="00A42413">
            <w:pPr>
              <w:jc w:val="center"/>
              <w:rPr>
                <w:rFonts w:ascii="Times New Roman" w:hAnsi="Times New Roman" w:cs="Times New Roman"/>
                <w:color w:val="FF0000"/>
                <w:sz w:val="20"/>
                <w:szCs w:val="20"/>
                <w:lang w:eastAsia="en-IN" w:bidi="hi-IN"/>
              </w:rPr>
            </w:pPr>
            <w:r w:rsidRPr="002458E1">
              <w:rPr>
                <w:rFonts w:ascii="Times New Roman" w:hAnsi="Times New Roman" w:cs="Times New Roman"/>
                <w:color w:val="000000"/>
                <w:sz w:val="18"/>
                <w:szCs w:val="18"/>
              </w:rPr>
              <w:t>46.09</w:t>
            </w:r>
          </w:p>
        </w:tc>
        <w:tc>
          <w:tcPr>
            <w:tcW w:w="577" w:type="pct"/>
            <w:vAlign w:val="bottom"/>
          </w:tcPr>
          <w:p w14:paraId="157C2FBB" w14:textId="6B332CF1" w:rsidR="00A42413" w:rsidRPr="00AE0806" w:rsidRDefault="00A42413" w:rsidP="00A42413">
            <w:pPr>
              <w:jc w:val="center"/>
              <w:rPr>
                <w:rFonts w:ascii="Times New Roman" w:hAnsi="Times New Roman" w:cs="Times New Roman"/>
                <w:color w:val="000000"/>
                <w:sz w:val="20"/>
                <w:szCs w:val="20"/>
              </w:rPr>
            </w:pPr>
            <w:r w:rsidRPr="00AE0806">
              <w:rPr>
                <w:rFonts w:ascii="Times New Roman" w:hAnsi="Times New Roman" w:cs="Times New Roman"/>
                <w:color w:val="000000"/>
              </w:rPr>
              <w:t>23.42</w:t>
            </w:r>
          </w:p>
        </w:tc>
        <w:tc>
          <w:tcPr>
            <w:tcW w:w="575" w:type="pct"/>
            <w:vAlign w:val="bottom"/>
          </w:tcPr>
          <w:p w14:paraId="25ADFC1B" w14:textId="6A7D9FDA" w:rsidR="00A42413" w:rsidRPr="00AE0806" w:rsidRDefault="00A42413" w:rsidP="00A42413">
            <w:pPr>
              <w:jc w:val="center"/>
              <w:rPr>
                <w:rFonts w:ascii="Times New Roman" w:hAnsi="Times New Roman" w:cs="Times New Roman"/>
                <w:color w:val="000000"/>
                <w:sz w:val="20"/>
                <w:szCs w:val="20"/>
                <w:lang w:eastAsia="en-IN" w:bidi="hi-IN"/>
              </w:rPr>
            </w:pPr>
            <w:r w:rsidRPr="00CF4946">
              <w:rPr>
                <w:rFonts w:ascii="Times New Roman" w:hAnsi="Times New Roman" w:cs="Times New Roman"/>
                <w:color w:val="000000"/>
              </w:rPr>
              <w:t>3.84</w:t>
            </w:r>
          </w:p>
        </w:tc>
      </w:tr>
      <w:tr w:rsidR="00A42413" w:rsidRPr="00AE0806" w14:paraId="08BE058E" w14:textId="3E42C69C" w:rsidTr="002D36CD">
        <w:trPr>
          <w:trHeight w:val="269"/>
        </w:trPr>
        <w:tc>
          <w:tcPr>
            <w:tcW w:w="1456" w:type="pct"/>
            <w:vAlign w:val="bottom"/>
          </w:tcPr>
          <w:p w14:paraId="66BB87FA" w14:textId="77777777" w:rsidR="00A42413" w:rsidRPr="00AE0806" w:rsidRDefault="00A42413" w:rsidP="00A42413">
            <w:pPr>
              <w:rPr>
                <w:rFonts w:ascii="Times New Roman" w:hAnsi="Times New Roman" w:cs="Times New Roman"/>
                <w:color w:val="000000"/>
                <w:sz w:val="20"/>
                <w:szCs w:val="20"/>
                <w:lang w:eastAsia="en-IN" w:bidi="hi-IN"/>
              </w:rPr>
            </w:pPr>
            <w:r w:rsidRPr="00AE0806">
              <w:rPr>
                <w:rFonts w:ascii="Times New Roman" w:hAnsi="Times New Roman" w:cs="Times New Roman"/>
                <w:color w:val="000000"/>
                <w:sz w:val="20"/>
                <w:szCs w:val="20"/>
                <w:lang w:eastAsia="en-IN" w:bidi="hi-IN"/>
              </w:rPr>
              <w:t>V</w:t>
            </w:r>
            <w:r w:rsidRPr="00AE0806">
              <w:rPr>
                <w:rFonts w:ascii="Times New Roman" w:hAnsi="Times New Roman" w:cs="Times New Roman"/>
                <w:color w:val="000000"/>
                <w:sz w:val="20"/>
                <w:szCs w:val="20"/>
                <w:vertAlign w:val="subscript"/>
                <w:lang w:eastAsia="en-IN" w:bidi="hi-IN"/>
              </w:rPr>
              <w:t>4</w:t>
            </w:r>
            <w:r w:rsidRPr="00AE0806">
              <w:rPr>
                <w:rFonts w:ascii="Times New Roman" w:hAnsi="Times New Roman" w:cs="Times New Roman"/>
                <w:color w:val="000000"/>
                <w:sz w:val="20"/>
                <w:szCs w:val="20"/>
                <w:lang w:eastAsia="en-IN" w:bidi="hi-IN"/>
              </w:rPr>
              <w:t xml:space="preserve"> (HUR -15)</w:t>
            </w:r>
          </w:p>
        </w:tc>
        <w:tc>
          <w:tcPr>
            <w:tcW w:w="650" w:type="pct"/>
            <w:vAlign w:val="bottom"/>
          </w:tcPr>
          <w:p w14:paraId="435C6361" w14:textId="3F408D66" w:rsidR="00A42413" w:rsidRPr="00C10B9E" w:rsidRDefault="00A42413" w:rsidP="00A42413">
            <w:pPr>
              <w:jc w:val="center"/>
              <w:rPr>
                <w:rFonts w:ascii="Times New Roman" w:hAnsi="Times New Roman" w:cs="Times New Roman"/>
                <w:color w:val="FF0000"/>
                <w:sz w:val="20"/>
                <w:szCs w:val="20"/>
                <w:lang w:eastAsia="en-IN" w:bidi="hi-IN"/>
              </w:rPr>
            </w:pPr>
            <w:r w:rsidRPr="002458E1">
              <w:rPr>
                <w:rFonts w:ascii="Times New Roman" w:hAnsi="Times New Roman" w:cs="Times New Roman"/>
                <w:color w:val="000000"/>
                <w:sz w:val="18"/>
                <w:szCs w:val="18"/>
              </w:rPr>
              <w:t>42.17</w:t>
            </w:r>
          </w:p>
        </w:tc>
        <w:tc>
          <w:tcPr>
            <w:tcW w:w="577" w:type="pct"/>
            <w:vAlign w:val="bottom"/>
          </w:tcPr>
          <w:p w14:paraId="4A5D46BF" w14:textId="7779EE31" w:rsidR="00A42413" w:rsidRPr="00C10B9E" w:rsidRDefault="00A42413" w:rsidP="00A42413">
            <w:pPr>
              <w:jc w:val="center"/>
              <w:rPr>
                <w:rFonts w:ascii="Times New Roman" w:hAnsi="Times New Roman" w:cs="Times New Roman"/>
                <w:color w:val="FF0000"/>
                <w:sz w:val="20"/>
                <w:szCs w:val="20"/>
                <w:lang w:eastAsia="en-IN" w:bidi="hi-IN"/>
              </w:rPr>
            </w:pPr>
            <w:r w:rsidRPr="00BA4CB4">
              <w:rPr>
                <w:rFonts w:ascii="Times New Roman" w:hAnsi="Times New Roman" w:cs="Times New Roman"/>
                <w:color w:val="000000"/>
              </w:rPr>
              <w:t>3.67</w:t>
            </w:r>
          </w:p>
        </w:tc>
        <w:tc>
          <w:tcPr>
            <w:tcW w:w="588" w:type="pct"/>
            <w:vAlign w:val="bottom"/>
          </w:tcPr>
          <w:p w14:paraId="776FE44D" w14:textId="75D8DB08" w:rsidR="00A42413" w:rsidRPr="00C10B9E" w:rsidRDefault="00A42413" w:rsidP="00A42413">
            <w:pPr>
              <w:jc w:val="center"/>
              <w:rPr>
                <w:rFonts w:ascii="Times New Roman" w:hAnsi="Times New Roman" w:cs="Times New Roman"/>
                <w:color w:val="FF0000"/>
                <w:sz w:val="20"/>
                <w:szCs w:val="20"/>
                <w:lang w:eastAsia="en-IN" w:bidi="hi-IN"/>
              </w:rPr>
            </w:pPr>
            <w:r w:rsidRPr="00BA4CB4">
              <w:rPr>
                <w:rFonts w:ascii="Times New Roman" w:hAnsi="Times New Roman" w:cs="Times New Roman"/>
                <w:color w:val="000000"/>
                <w:sz w:val="20"/>
                <w:szCs w:val="20"/>
              </w:rPr>
              <w:t>7.30</w:t>
            </w:r>
          </w:p>
        </w:tc>
        <w:tc>
          <w:tcPr>
            <w:tcW w:w="577" w:type="pct"/>
            <w:vAlign w:val="bottom"/>
          </w:tcPr>
          <w:p w14:paraId="1A9652CA" w14:textId="4BDB64C9" w:rsidR="00A42413" w:rsidRPr="00C10B9E" w:rsidRDefault="00A42413" w:rsidP="00A42413">
            <w:pPr>
              <w:jc w:val="center"/>
              <w:rPr>
                <w:rFonts w:ascii="Times New Roman" w:hAnsi="Times New Roman" w:cs="Times New Roman"/>
                <w:color w:val="FF0000"/>
                <w:sz w:val="20"/>
                <w:szCs w:val="20"/>
                <w:lang w:eastAsia="en-IN" w:bidi="hi-IN"/>
              </w:rPr>
            </w:pPr>
            <w:r w:rsidRPr="002458E1">
              <w:rPr>
                <w:rFonts w:ascii="Times New Roman" w:hAnsi="Times New Roman" w:cs="Times New Roman"/>
                <w:color w:val="000000"/>
                <w:sz w:val="18"/>
                <w:szCs w:val="18"/>
              </w:rPr>
              <w:t>47.29</w:t>
            </w:r>
          </w:p>
        </w:tc>
        <w:tc>
          <w:tcPr>
            <w:tcW w:w="577" w:type="pct"/>
            <w:vAlign w:val="bottom"/>
          </w:tcPr>
          <w:p w14:paraId="26885C2B" w14:textId="77BCE3C2" w:rsidR="00A42413" w:rsidRPr="00AE0806" w:rsidRDefault="00A42413" w:rsidP="00A42413">
            <w:pPr>
              <w:jc w:val="center"/>
              <w:rPr>
                <w:rFonts w:ascii="Times New Roman" w:hAnsi="Times New Roman" w:cs="Times New Roman"/>
                <w:color w:val="000000"/>
                <w:sz w:val="20"/>
                <w:szCs w:val="20"/>
              </w:rPr>
            </w:pPr>
            <w:r w:rsidRPr="00AE0806">
              <w:rPr>
                <w:rFonts w:ascii="Times New Roman" w:hAnsi="Times New Roman" w:cs="Times New Roman"/>
                <w:color w:val="000000"/>
              </w:rPr>
              <w:t>23.75</w:t>
            </w:r>
          </w:p>
        </w:tc>
        <w:tc>
          <w:tcPr>
            <w:tcW w:w="575" w:type="pct"/>
            <w:vAlign w:val="bottom"/>
          </w:tcPr>
          <w:p w14:paraId="7A89D18A" w14:textId="3E22B057" w:rsidR="00A42413" w:rsidRPr="00AE0806" w:rsidRDefault="00A42413" w:rsidP="00A42413">
            <w:pPr>
              <w:jc w:val="center"/>
              <w:rPr>
                <w:rFonts w:ascii="Times New Roman" w:hAnsi="Times New Roman" w:cs="Times New Roman"/>
                <w:color w:val="000000"/>
                <w:sz w:val="20"/>
                <w:szCs w:val="20"/>
                <w:lang w:eastAsia="en-IN" w:bidi="hi-IN"/>
              </w:rPr>
            </w:pPr>
            <w:r w:rsidRPr="00CF4946">
              <w:rPr>
                <w:rFonts w:ascii="Times New Roman" w:hAnsi="Times New Roman" w:cs="Times New Roman"/>
                <w:color w:val="000000"/>
              </w:rPr>
              <w:t>3.90</w:t>
            </w:r>
          </w:p>
        </w:tc>
      </w:tr>
      <w:tr w:rsidR="00A42413" w:rsidRPr="00AE0806" w14:paraId="5644AAC3" w14:textId="3DE61944" w:rsidTr="002D36CD">
        <w:trPr>
          <w:trHeight w:val="269"/>
        </w:trPr>
        <w:tc>
          <w:tcPr>
            <w:tcW w:w="1456" w:type="pct"/>
            <w:vAlign w:val="bottom"/>
          </w:tcPr>
          <w:p w14:paraId="7CE7BC8C" w14:textId="77777777" w:rsidR="00A42413" w:rsidRPr="00AE0806" w:rsidRDefault="00A42413" w:rsidP="00A42413">
            <w:pPr>
              <w:rPr>
                <w:rFonts w:ascii="Times New Roman" w:hAnsi="Times New Roman" w:cs="Times New Roman"/>
                <w:color w:val="000000"/>
                <w:sz w:val="20"/>
                <w:szCs w:val="20"/>
                <w:lang w:eastAsia="en-IN" w:bidi="hi-IN"/>
              </w:rPr>
            </w:pPr>
            <w:proofErr w:type="spellStart"/>
            <w:r w:rsidRPr="00AE0806">
              <w:rPr>
                <w:rFonts w:ascii="Times New Roman" w:hAnsi="Times New Roman" w:cs="Times New Roman"/>
                <w:color w:val="000000"/>
                <w:sz w:val="20"/>
                <w:szCs w:val="20"/>
                <w:lang w:val="en-US" w:eastAsia="en-IN" w:bidi="hi-IN"/>
              </w:rPr>
              <w:t>SEm</w:t>
            </w:r>
            <w:proofErr w:type="spellEnd"/>
            <w:r w:rsidRPr="00AE0806">
              <w:rPr>
                <w:rFonts w:ascii="Times New Roman" w:hAnsi="Times New Roman" w:cs="Times New Roman"/>
                <w:color w:val="000000"/>
                <w:sz w:val="20"/>
                <w:szCs w:val="20"/>
                <w:lang w:val="en-US" w:eastAsia="en-IN" w:bidi="hi-IN"/>
              </w:rPr>
              <w:t>±</w:t>
            </w:r>
          </w:p>
        </w:tc>
        <w:tc>
          <w:tcPr>
            <w:tcW w:w="650" w:type="pct"/>
            <w:vAlign w:val="bottom"/>
          </w:tcPr>
          <w:p w14:paraId="61394E41" w14:textId="25EAB57C" w:rsidR="00A42413" w:rsidRPr="00C10B9E" w:rsidRDefault="00A42413" w:rsidP="00A42413">
            <w:pPr>
              <w:jc w:val="center"/>
              <w:rPr>
                <w:rFonts w:ascii="Times New Roman" w:hAnsi="Times New Roman" w:cs="Times New Roman"/>
                <w:color w:val="FF0000"/>
                <w:sz w:val="20"/>
                <w:szCs w:val="20"/>
                <w:lang w:eastAsia="en-IN" w:bidi="hi-IN"/>
              </w:rPr>
            </w:pPr>
            <w:r w:rsidRPr="002458E1">
              <w:rPr>
                <w:rFonts w:ascii="Times New Roman" w:hAnsi="Times New Roman" w:cs="Times New Roman"/>
                <w:color w:val="000000"/>
                <w:sz w:val="18"/>
                <w:szCs w:val="18"/>
              </w:rPr>
              <w:t>0.03</w:t>
            </w:r>
          </w:p>
        </w:tc>
        <w:tc>
          <w:tcPr>
            <w:tcW w:w="577" w:type="pct"/>
            <w:vAlign w:val="bottom"/>
          </w:tcPr>
          <w:p w14:paraId="6E7BF624" w14:textId="58CF4B4A" w:rsidR="00A42413" w:rsidRPr="00C10B9E" w:rsidRDefault="00A42413" w:rsidP="00A42413">
            <w:pPr>
              <w:jc w:val="center"/>
              <w:rPr>
                <w:rFonts w:ascii="Times New Roman" w:hAnsi="Times New Roman" w:cs="Times New Roman"/>
                <w:color w:val="FF0000"/>
                <w:sz w:val="20"/>
                <w:szCs w:val="20"/>
                <w:lang w:eastAsia="en-IN" w:bidi="hi-IN"/>
              </w:rPr>
            </w:pPr>
            <w:r w:rsidRPr="00BA4CB4">
              <w:rPr>
                <w:rFonts w:ascii="Times New Roman" w:hAnsi="Times New Roman" w:cs="Times New Roman"/>
                <w:color w:val="000000"/>
              </w:rPr>
              <w:t>0.02</w:t>
            </w:r>
          </w:p>
        </w:tc>
        <w:tc>
          <w:tcPr>
            <w:tcW w:w="588" w:type="pct"/>
            <w:vAlign w:val="bottom"/>
          </w:tcPr>
          <w:p w14:paraId="249EBDD0" w14:textId="0C85AE8C" w:rsidR="00A42413" w:rsidRPr="00C10B9E" w:rsidRDefault="00A42413" w:rsidP="00A42413">
            <w:pPr>
              <w:jc w:val="center"/>
              <w:rPr>
                <w:rFonts w:ascii="Times New Roman" w:hAnsi="Times New Roman" w:cs="Times New Roman"/>
                <w:color w:val="FF0000"/>
                <w:sz w:val="20"/>
                <w:szCs w:val="20"/>
                <w:lang w:eastAsia="en-IN" w:bidi="hi-IN"/>
              </w:rPr>
            </w:pPr>
            <w:r w:rsidRPr="00BA4CB4">
              <w:rPr>
                <w:rFonts w:ascii="Times New Roman" w:hAnsi="Times New Roman" w:cs="Times New Roman"/>
                <w:color w:val="000000"/>
                <w:sz w:val="20"/>
                <w:szCs w:val="20"/>
              </w:rPr>
              <w:t>0.02</w:t>
            </w:r>
          </w:p>
        </w:tc>
        <w:tc>
          <w:tcPr>
            <w:tcW w:w="577" w:type="pct"/>
            <w:vAlign w:val="bottom"/>
          </w:tcPr>
          <w:p w14:paraId="78E49C6A" w14:textId="0041D37E" w:rsidR="00A42413" w:rsidRPr="00C10B9E" w:rsidRDefault="00A42413" w:rsidP="00A42413">
            <w:pPr>
              <w:jc w:val="center"/>
              <w:rPr>
                <w:rFonts w:ascii="Times New Roman" w:hAnsi="Times New Roman" w:cs="Times New Roman"/>
                <w:color w:val="FF0000"/>
                <w:sz w:val="20"/>
                <w:szCs w:val="20"/>
                <w:lang w:eastAsia="en-IN" w:bidi="hi-IN"/>
              </w:rPr>
            </w:pPr>
            <w:r w:rsidRPr="002458E1">
              <w:rPr>
                <w:rFonts w:ascii="Times New Roman" w:hAnsi="Times New Roman" w:cs="Times New Roman"/>
                <w:color w:val="000000"/>
                <w:sz w:val="18"/>
                <w:szCs w:val="18"/>
              </w:rPr>
              <w:t>0.06</w:t>
            </w:r>
          </w:p>
        </w:tc>
        <w:tc>
          <w:tcPr>
            <w:tcW w:w="577" w:type="pct"/>
            <w:vAlign w:val="bottom"/>
          </w:tcPr>
          <w:p w14:paraId="59E3D93A" w14:textId="4A7096D7" w:rsidR="00A42413" w:rsidRPr="00AE0806" w:rsidRDefault="00A42413" w:rsidP="00A42413">
            <w:pPr>
              <w:jc w:val="center"/>
              <w:rPr>
                <w:rFonts w:ascii="Times New Roman" w:hAnsi="Times New Roman" w:cs="Times New Roman"/>
                <w:color w:val="000000"/>
                <w:sz w:val="20"/>
                <w:szCs w:val="20"/>
              </w:rPr>
            </w:pPr>
            <w:r w:rsidRPr="00AE0806">
              <w:rPr>
                <w:rFonts w:ascii="Times New Roman" w:hAnsi="Times New Roman" w:cs="Times New Roman"/>
                <w:color w:val="000000"/>
              </w:rPr>
              <w:t>0.06</w:t>
            </w:r>
          </w:p>
        </w:tc>
        <w:tc>
          <w:tcPr>
            <w:tcW w:w="575" w:type="pct"/>
            <w:vAlign w:val="bottom"/>
          </w:tcPr>
          <w:p w14:paraId="5A9DA4B6" w14:textId="7E7AE411" w:rsidR="00A42413" w:rsidRPr="00AE0806" w:rsidRDefault="00A42413" w:rsidP="00A42413">
            <w:pPr>
              <w:jc w:val="center"/>
              <w:rPr>
                <w:rFonts w:ascii="Times New Roman" w:hAnsi="Times New Roman" w:cs="Times New Roman"/>
                <w:color w:val="000000"/>
                <w:sz w:val="20"/>
                <w:szCs w:val="20"/>
                <w:lang w:eastAsia="en-IN" w:bidi="hi-IN"/>
              </w:rPr>
            </w:pPr>
            <w:r w:rsidRPr="00CF4946">
              <w:rPr>
                <w:rFonts w:ascii="Times New Roman" w:hAnsi="Times New Roman" w:cs="Times New Roman"/>
                <w:color w:val="000000"/>
              </w:rPr>
              <w:t>0.01</w:t>
            </w:r>
          </w:p>
        </w:tc>
      </w:tr>
      <w:tr w:rsidR="00A42413" w:rsidRPr="00AE0806" w14:paraId="44905FB6" w14:textId="7E96AF1D" w:rsidTr="002D36CD">
        <w:trPr>
          <w:trHeight w:val="251"/>
        </w:trPr>
        <w:tc>
          <w:tcPr>
            <w:tcW w:w="1456" w:type="pct"/>
            <w:vAlign w:val="bottom"/>
          </w:tcPr>
          <w:p w14:paraId="2357ECE2" w14:textId="77777777" w:rsidR="00A42413" w:rsidRPr="00AE0806" w:rsidRDefault="00A42413" w:rsidP="00A42413">
            <w:pPr>
              <w:rPr>
                <w:rFonts w:ascii="Times New Roman" w:hAnsi="Times New Roman" w:cs="Times New Roman"/>
                <w:color w:val="000000"/>
                <w:sz w:val="20"/>
                <w:szCs w:val="20"/>
                <w:lang w:eastAsia="en-IN" w:bidi="hi-IN"/>
              </w:rPr>
            </w:pPr>
            <w:r w:rsidRPr="00AE0806">
              <w:rPr>
                <w:rFonts w:ascii="Times New Roman" w:eastAsia="Arial MT" w:hAnsi="Times New Roman" w:cs="Times New Roman"/>
                <w:color w:val="1E1916"/>
                <w:sz w:val="20"/>
                <w:szCs w:val="20"/>
                <w:lang w:val="en-US"/>
              </w:rPr>
              <w:t>CD</w:t>
            </w:r>
            <w:r w:rsidRPr="00AE0806">
              <w:rPr>
                <w:rFonts w:ascii="Times New Roman" w:eastAsia="Arial MT" w:hAnsi="Times New Roman" w:cs="Times New Roman"/>
                <w:color w:val="1E1916"/>
                <w:spacing w:val="33"/>
                <w:sz w:val="20"/>
                <w:szCs w:val="20"/>
                <w:lang w:val="en-US"/>
              </w:rPr>
              <w:t xml:space="preserve"> </w:t>
            </w:r>
            <w:r w:rsidRPr="00AE0806">
              <w:rPr>
                <w:rFonts w:ascii="Times New Roman" w:eastAsia="Arial MT" w:hAnsi="Times New Roman" w:cs="Times New Roman"/>
                <w:color w:val="1E1916"/>
                <w:sz w:val="20"/>
                <w:szCs w:val="20"/>
                <w:lang w:val="en-US"/>
              </w:rPr>
              <w:t>(P=0.05)</w:t>
            </w:r>
          </w:p>
        </w:tc>
        <w:tc>
          <w:tcPr>
            <w:tcW w:w="650" w:type="pct"/>
            <w:vAlign w:val="bottom"/>
          </w:tcPr>
          <w:p w14:paraId="7F275F1B" w14:textId="37D12965" w:rsidR="00A42413" w:rsidRPr="00C10B9E" w:rsidRDefault="00A42413" w:rsidP="00A42413">
            <w:pPr>
              <w:jc w:val="center"/>
              <w:rPr>
                <w:rFonts w:ascii="Times New Roman" w:hAnsi="Times New Roman" w:cs="Times New Roman"/>
                <w:color w:val="FF0000"/>
                <w:sz w:val="20"/>
                <w:szCs w:val="20"/>
                <w:lang w:eastAsia="en-IN" w:bidi="hi-IN"/>
              </w:rPr>
            </w:pPr>
            <w:r w:rsidRPr="002458E1">
              <w:rPr>
                <w:rFonts w:ascii="Times New Roman" w:hAnsi="Times New Roman" w:cs="Times New Roman"/>
                <w:color w:val="000000"/>
                <w:sz w:val="18"/>
                <w:szCs w:val="18"/>
              </w:rPr>
              <w:t>0.08</w:t>
            </w:r>
          </w:p>
        </w:tc>
        <w:tc>
          <w:tcPr>
            <w:tcW w:w="577" w:type="pct"/>
            <w:vAlign w:val="bottom"/>
          </w:tcPr>
          <w:p w14:paraId="24789A2D" w14:textId="3D9B1B59" w:rsidR="00A42413" w:rsidRPr="00C10B9E" w:rsidRDefault="00A42413" w:rsidP="00A42413">
            <w:pPr>
              <w:jc w:val="center"/>
              <w:rPr>
                <w:rFonts w:ascii="Times New Roman" w:hAnsi="Times New Roman" w:cs="Times New Roman"/>
                <w:color w:val="FF0000"/>
                <w:sz w:val="20"/>
                <w:szCs w:val="20"/>
                <w:lang w:eastAsia="en-IN" w:bidi="hi-IN"/>
              </w:rPr>
            </w:pPr>
            <w:r w:rsidRPr="00BA4CB4">
              <w:rPr>
                <w:rFonts w:ascii="Times New Roman" w:hAnsi="Times New Roman" w:cs="Times New Roman"/>
                <w:color w:val="000000"/>
              </w:rPr>
              <w:t>0.06</w:t>
            </w:r>
          </w:p>
        </w:tc>
        <w:tc>
          <w:tcPr>
            <w:tcW w:w="588" w:type="pct"/>
            <w:vAlign w:val="bottom"/>
          </w:tcPr>
          <w:p w14:paraId="41BF847E" w14:textId="51CE83CC" w:rsidR="00A42413" w:rsidRPr="00C10B9E" w:rsidRDefault="00A42413" w:rsidP="00A42413">
            <w:pPr>
              <w:jc w:val="center"/>
              <w:rPr>
                <w:rFonts w:ascii="Times New Roman" w:hAnsi="Times New Roman" w:cs="Times New Roman"/>
                <w:color w:val="FF0000"/>
                <w:sz w:val="20"/>
                <w:szCs w:val="20"/>
                <w:lang w:eastAsia="en-IN" w:bidi="hi-IN"/>
              </w:rPr>
            </w:pPr>
            <w:r w:rsidRPr="00BA4CB4">
              <w:rPr>
                <w:rFonts w:ascii="Times New Roman" w:hAnsi="Times New Roman" w:cs="Times New Roman"/>
                <w:color w:val="000000"/>
                <w:sz w:val="20"/>
                <w:szCs w:val="20"/>
              </w:rPr>
              <w:t>0.05</w:t>
            </w:r>
          </w:p>
        </w:tc>
        <w:tc>
          <w:tcPr>
            <w:tcW w:w="577" w:type="pct"/>
            <w:vAlign w:val="bottom"/>
          </w:tcPr>
          <w:p w14:paraId="6B4AAEF0" w14:textId="5ED87849" w:rsidR="00A42413" w:rsidRPr="00C10B9E" w:rsidRDefault="00A42413" w:rsidP="00A42413">
            <w:pPr>
              <w:jc w:val="center"/>
              <w:rPr>
                <w:rFonts w:ascii="Times New Roman" w:hAnsi="Times New Roman" w:cs="Times New Roman"/>
                <w:color w:val="FF0000"/>
                <w:sz w:val="20"/>
                <w:szCs w:val="20"/>
                <w:lang w:eastAsia="en-IN" w:bidi="hi-IN"/>
              </w:rPr>
            </w:pPr>
            <w:r w:rsidRPr="002458E1">
              <w:rPr>
                <w:rFonts w:ascii="Times New Roman" w:hAnsi="Times New Roman" w:cs="Times New Roman"/>
                <w:color w:val="000000"/>
                <w:sz w:val="18"/>
                <w:szCs w:val="18"/>
              </w:rPr>
              <w:t>0.17</w:t>
            </w:r>
          </w:p>
        </w:tc>
        <w:tc>
          <w:tcPr>
            <w:tcW w:w="577" w:type="pct"/>
            <w:vAlign w:val="bottom"/>
          </w:tcPr>
          <w:p w14:paraId="57E9902F" w14:textId="2684BBB2" w:rsidR="00A42413" w:rsidRPr="00AE0806" w:rsidRDefault="00A42413" w:rsidP="00A42413">
            <w:pPr>
              <w:jc w:val="center"/>
              <w:rPr>
                <w:rFonts w:ascii="Times New Roman" w:hAnsi="Times New Roman" w:cs="Times New Roman"/>
                <w:color w:val="000000"/>
                <w:sz w:val="20"/>
                <w:szCs w:val="20"/>
              </w:rPr>
            </w:pPr>
            <w:r w:rsidRPr="00AE0806">
              <w:rPr>
                <w:rFonts w:ascii="Times New Roman" w:hAnsi="Times New Roman" w:cs="Times New Roman"/>
                <w:color w:val="000000"/>
              </w:rPr>
              <w:t>0.18</w:t>
            </w:r>
          </w:p>
        </w:tc>
        <w:tc>
          <w:tcPr>
            <w:tcW w:w="575" w:type="pct"/>
            <w:vAlign w:val="bottom"/>
          </w:tcPr>
          <w:p w14:paraId="5094B70C" w14:textId="64CA2A6E" w:rsidR="00A42413" w:rsidRPr="00AE0806" w:rsidRDefault="00A42413" w:rsidP="00A42413">
            <w:pPr>
              <w:jc w:val="center"/>
              <w:rPr>
                <w:rFonts w:ascii="Times New Roman" w:hAnsi="Times New Roman" w:cs="Times New Roman"/>
                <w:color w:val="000000"/>
                <w:sz w:val="20"/>
                <w:szCs w:val="20"/>
                <w:lang w:eastAsia="en-IN" w:bidi="hi-IN"/>
              </w:rPr>
            </w:pPr>
            <w:r w:rsidRPr="00CF4946">
              <w:rPr>
                <w:rFonts w:ascii="Times New Roman" w:hAnsi="Times New Roman" w:cs="Times New Roman"/>
                <w:color w:val="000000"/>
              </w:rPr>
              <w:t>0.03</w:t>
            </w:r>
          </w:p>
        </w:tc>
      </w:tr>
    </w:tbl>
    <w:p w14:paraId="45700C64" w14:textId="77777777" w:rsidR="00EC73DF" w:rsidRDefault="00EC73DF">
      <w:pPr>
        <w:rPr>
          <w:rFonts w:ascii="Times New Roman" w:hAnsi="Times New Roman" w:cs="Times New Roman"/>
          <w:b/>
          <w:sz w:val="24"/>
          <w:szCs w:val="24"/>
          <w:lang w:val="en-US"/>
        </w:rPr>
      </w:pPr>
    </w:p>
    <w:p w14:paraId="7FB38429" w14:textId="77777777" w:rsidR="00AD7C81" w:rsidRDefault="00FF215A">
      <w:pPr>
        <w:rPr>
          <w:rFonts w:ascii="Times New Roman" w:hAnsi="Times New Roman" w:cs="Times New Roman"/>
          <w:b/>
          <w:sz w:val="24"/>
          <w:szCs w:val="24"/>
          <w:lang w:val="en-US"/>
        </w:rPr>
        <w:sectPr w:rsidR="00AD7C81" w:rsidSect="007F3ADF">
          <w:pgSz w:w="11906" w:h="16838"/>
          <w:pgMar w:top="1440" w:right="1440" w:bottom="1440" w:left="1440" w:header="709" w:footer="709" w:gutter="0"/>
          <w:cols w:space="708"/>
          <w:docGrid w:linePitch="360"/>
        </w:sectPr>
      </w:pPr>
      <w:r>
        <w:rPr>
          <w:rFonts w:ascii="Times New Roman" w:hAnsi="Times New Roman" w:cs="Times New Roman"/>
          <w:b/>
          <w:sz w:val="24"/>
          <w:szCs w:val="24"/>
          <w:lang w:val="en-US"/>
        </w:rPr>
        <w:br w:type="page"/>
      </w:r>
    </w:p>
    <w:p w14:paraId="143CAC1D" w14:textId="1668A316" w:rsidR="006F74B2" w:rsidRDefault="008A24AA">
      <w:pP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Table:3</w:t>
      </w:r>
      <w:r w:rsidR="008401A0">
        <w:rPr>
          <w:rFonts w:ascii="Times New Roman" w:hAnsi="Times New Roman" w:cs="Times New Roman"/>
          <w:b/>
          <w:sz w:val="24"/>
          <w:szCs w:val="24"/>
          <w:lang w:val="en-US"/>
        </w:rPr>
        <w:t xml:space="preserve"> </w:t>
      </w:r>
      <w:r w:rsidR="008401A0">
        <w:rPr>
          <w:rFonts w:ascii="Times New Roman" w:hAnsi="Times New Roman" w:cs="Times New Roman"/>
          <w:b/>
          <w:sz w:val="24"/>
          <w:szCs w:val="24"/>
        </w:rPr>
        <w:t>Combin</w:t>
      </w:r>
      <w:r w:rsidR="00D905D9">
        <w:rPr>
          <w:rFonts w:ascii="Times New Roman" w:hAnsi="Times New Roman" w:cs="Times New Roman"/>
          <w:b/>
          <w:sz w:val="24"/>
          <w:szCs w:val="24"/>
        </w:rPr>
        <w:t>ed</w:t>
      </w:r>
      <w:r w:rsidR="008401A0">
        <w:rPr>
          <w:rFonts w:ascii="Times New Roman" w:hAnsi="Times New Roman" w:cs="Times New Roman"/>
          <w:b/>
          <w:sz w:val="24"/>
          <w:szCs w:val="24"/>
        </w:rPr>
        <w:t xml:space="preserve"> effect of fertilizers and vermicompost on yield attributes and </w:t>
      </w:r>
      <w:r w:rsidR="00C173F8">
        <w:rPr>
          <w:rFonts w:ascii="Times New Roman" w:hAnsi="Times New Roman" w:cs="Times New Roman"/>
          <w:b/>
          <w:sz w:val="24"/>
          <w:szCs w:val="24"/>
        </w:rPr>
        <w:t>yield of</w:t>
      </w:r>
      <w:r w:rsidR="008401A0">
        <w:rPr>
          <w:rFonts w:ascii="Times New Roman" w:hAnsi="Times New Roman" w:cs="Times New Roman"/>
          <w:b/>
          <w:sz w:val="24"/>
          <w:szCs w:val="24"/>
        </w:rPr>
        <w:t xml:space="preserve"> </w:t>
      </w:r>
      <w:r w:rsidR="00C173F8">
        <w:rPr>
          <w:rFonts w:ascii="Times New Roman" w:hAnsi="Times New Roman" w:cs="Times New Roman"/>
          <w:b/>
          <w:sz w:val="24"/>
          <w:szCs w:val="24"/>
        </w:rPr>
        <w:t>various genotypes</w:t>
      </w:r>
      <w:r w:rsidR="008401A0">
        <w:rPr>
          <w:rFonts w:ascii="Times New Roman" w:hAnsi="Times New Roman" w:cs="Times New Roman"/>
          <w:b/>
          <w:sz w:val="24"/>
          <w:szCs w:val="24"/>
        </w:rPr>
        <w:t>, French bean</w:t>
      </w:r>
      <w:r w:rsidR="00277C20">
        <w:rPr>
          <w:rFonts w:ascii="Times New Roman" w:hAnsi="Times New Roman" w:cs="Times New Roman"/>
          <w:b/>
          <w:sz w:val="24"/>
          <w:szCs w:val="24"/>
        </w:rPr>
        <w:t>, polled data two years.</w:t>
      </w:r>
    </w:p>
    <w:tbl>
      <w:tblPr>
        <w:tblStyle w:val="TableGrid"/>
        <w:tblW w:w="5000" w:type="pct"/>
        <w:jc w:val="center"/>
        <w:tblLook w:val="04A0" w:firstRow="1" w:lastRow="0" w:firstColumn="1" w:lastColumn="0" w:noHBand="0" w:noVBand="1"/>
      </w:tblPr>
      <w:tblGrid>
        <w:gridCol w:w="2918"/>
        <w:gridCol w:w="896"/>
        <w:gridCol w:w="923"/>
        <w:gridCol w:w="997"/>
        <w:gridCol w:w="763"/>
        <w:gridCol w:w="730"/>
        <w:gridCol w:w="1113"/>
        <w:gridCol w:w="676"/>
      </w:tblGrid>
      <w:tr w:rsidR="00213554" w:rsidRPr="00AF1D50" w14:paraId="6498BACC" w14:textId="7EE09EBB" w:rsidTr="00387795">
        <w:trPr>
          <w:jc w:val="center"/>
        </w:trPr>
        <w:tc>
          <w:tcPr>
            <w:tcW w:w="1618" w:type="pct"/>
            <w:vAlign w:val="center"/>
          </w:tcPr>
          <w:p w14:paraId="76A39113" w14:textId="6F13FF0B" w:rsidR="00213554" w:rsidRPr="00AF1D50" w:rsidRDefault="00213554" w:rsidP="00213554">
            <w:pPr>
              <w:jc w:val="center"/>
              <w:rPr>
                <w:rFonts w:ascii="Times New Roman" w:hAnsi="Times New Roman" w:cs="Times New Roman"/>
                <w:color w:val="000000"/>
                <w:lang w:eastAsia="en-IN" w:bidi="hi-IN"/>
              </w:rPr>
            </w:pPr>
            <w:r w:rsidRPr="00AF1D50">
              <w:rPr>
                <w:rFonts w:ascii="Times New Roman" w:hAnsi="Times New Roman" w:cs="Times New Roman"/>
                <w:color w:val="000000"/>
                <w:lang w:eastAsia="en-IN" w:bidi="hi-IN"/>
              </w:rPr>
              <w:t>INM</w:t>
            </w:r>
            <w:r>
              <w:rPr>
                <w:rFonts w:ascii="Times New Roman" w:hAnsi="Times New Roman" w:cs="Times New Roman"/>
                <w:color w:val="000000"/>
                <w:lang w:eastAsia="en-IN" w:bidi="hi-IN"/>
              </w:rPr>
              <w:t xml:space="preserve"> treatments</w:t>
            </w:r>
          </w:p>
        </w:tc>
        <w:tc>
          <w:tcPr>
            <w:tcW w:w="497" w:type="pct"/>
          </w:tcPr>
          <w:p w14:paraId="3FBD1FDE" w14:textId="1A41A9AE" w:rsidR="00213554" w:rsidRPr="006D42F7" w:rsidRDefault="00213554" w:rsidP="00213554">
            <w:pPr>
              <w:jc w:val="center"/>
              <w:rPr>
                <w:rFonts w:ascii="Times New Roman" w:hAnsi="Times New Roman" w:cs="Times New Roman"/>
                <w:bCs/>
                <w:sz w:val="24"/>
                <w:szCs w:val="24"/>
                <w:lang w:val="en-US"/>
              </w:rPr>
            </w:pPr>
            <w:r w:rsidRPr="006D42F7">
              <w:rPr>
                <w:rFonts w:ascii="Times New Roman" w:hAnsi="Times New Roman" w:cs="Times New Roman"/>
                <w:sz w:val="24"/>
                <w:szCs w:val="24"/>
                <w:lang w:val="en-US"/>
              </w:rPr>
              <w:t>Length of pod (cm)</w:t>
            </w:r>
          </w:p>
        </w:tc>
        <w:tc>
          <w:tcPr>
            <w:tcW w:w="512" w:type="pct"/>
          </w:tcPr>
          <w:p w14:paraId="0624221A" w14:textId="2750C2AE" w:rsidR="00213554" w:rsidRPr="006D42F7" w:rsidRDefault="00213554" w:rsidP="00213554">
            <w:pPr>
              <w:jc w:val="center"/>
              <w:rPr>
                <w:rFonts w:ascii="Times New Roman" w:hAnsi="Times New Roman" w:cs="Times New Roman"/>
                <w:bCs/>
                <w:sz w:val="24"/>
                <w:szCs w:val="24"/>
                <w:lang w:val="en-US"/>
              </w:rPr>
            </w:pPr>
            <w:r w:rsidRPr="006D42F7">
              <w:rPr>
                <w:rFonts w:ascii="Times New Roman" w:hAnsi="Times New Roman" w:cs="Times New Roman"/>
                <w:sz w:val="24"/>
                <w:szCs w:val="24"/>
                <w:lang w:val="en-US"/>
              </w:rPr>
              <w:t>Weight of one pod</w:t>
            </w:r>
            <w:r w:rsidR="00C10B9E">
              <w:rPr>
                <w:rFonts w:ascii="Times New Roman" w:hAnsi="Times New Roman" w:cs="Times New Roman"/>
                <w:sz w:val="24"/>
                <w:szCs w:val="24"/>
                <w:lang w:val="en-US"/>
              </w:rPr>
              <w:t xml:space="preserve"> (gm)</w:t>
            </w:r>
          </w:p>
        </w:tc>
        <w:tc>
          <w:tcPr>
            <w:tcW w:w="553" w:type="pct"/>
          </w:tcPr>
          <w:p w14:paraId="010A134E" w14:textId="77777777" w:rsidR="00213554" w:rsidRDefault="00213554" w:rsidP="00213554">
            <w:pPr>
              <w:jc w:val="center"/>
              <w:rPr>
                <w:rFonts w:ascii="Times New Roman" w:hAnsi="Times New Roman" w:cs="Times New Roman"/>
                <w:bCs/>
              </w:rPr>
            </w:pPr>
            <w:r w:rsidRPr="00AF1D50">
              <w:rPr>
                <w:rFonts w:ascii="Times New Roman" w:hAnsi="Times New Roman" w:cs="Times New Roman"/>
                <w:bCs/>
              </w:rPr>
              <w:t>Green pod yield</w:t>
            </w:r>
          </w:p>
          <w:p w14:paraId="5AA81059" w14:textId="7A934E8E" w:rsidR="00213554" w:rsidRPr="00AF1D50" w:rsidRDefault="00213554" w:rsidP="00213554">
            <w:pPr>
              <w:jc w:val="center"/>
              <w:rPr>
                <w:rFonts w:ascii="Times New Roman" w:hAnsi="Times New Roman" w:cs="Times New Roman"/>
                <w:bCs/>
                <w:lang w:val="en-US"/>
              </w:rPr>
            </w:pPr>
            <w:r w:rsidRPr="00AF1D50">
              <w:rPr>
                <w:rFonts w:ascii="Times New Roman" w:hAnsi="Times New Roman" w:cs="Times New Roman"/>
                <w:bCs/>
              </w:rPr>
              <w:t xml:space="preserve"> (q/ha)</w:t>
            </w:r>
          </w:p>
        </w:tc>
        <w:tc>
          <w:tcPr>
            <w:tcW w:w="423" w:type="pct"/>
          </w:tcPr>
          <w:p w14:paraId="0BF4456D" w14:textId="38F64454" w:rsidR="00213554" w:rsidRDefault="00213554" w:rsidP="00213554">
            <w:pPr>
              <w:jc w:val="center"/>
              <w:rPr>
                <w:rFonts w:ascii="Times New Roman" w:hAnsi="Times New Roman" w:cs="Times New Roman"/>
                <w:bCs/>
                <w:lang w:val="en-US"/>
              </w:rPr>
            </w:pPr>
            <w:r w:rsidRPr="00AF1D50">
              <w:rPr>
                <w:rFonts w:ascii="Times New Roman" w:hAnsi="Times New Roman" w:cs="Times New Roman"/>
                <w:bCs/>
                <w:lang w:val="en-US"/>
              </w:rPr>
              <w:t xml:space="preserve">Straw yield </w:t>
            </w:r>
          </w:p>
          <w:p w14:paraId="238B69D4" w14:textId="6A59A3F8" w:rsidR="00213554" w:rsidRPr="00AF1D50" w:rsidRDefault="00213554" w:rsidP="00213554">
            <w:pPr>
              <w:jc w:val="center"/>
              <w:rPr>
                <w:rFonts w:ascii="Times New Roman" w:hAnsi="Times New Roman" w:cs="Times New Roman"/>
                <w:bCs/>
                <w:lang w:val="en-US"/>
              </w:rPr>
            </w:pPr>
            <w:r w:rsidRPr="00AF1D50">
              <w:rPr>
                <w:rFonts w:ascii="Times New Roman" w:hAnsi="Times New Roman" w:cs="Times New Roman"/>
                <w:bCs/>
                <w:lang w:val="en-US"/>
              </w:rPr>
              <w:t>(q/ha)</w:t>
            </w:r>
          </w:p>
        </w:tc>
        <w:tc>
          <w:tcPr>
            <w:tcW w:w="405" w:type="pct"/>
          </w:tcPr>
          <w:p w14:paraId="1BD49C63" w14:textId="77777777" w:rsidR="00213554" w:rsidRDefault="00213554" w:rsidP="00213554">
            <w:pPr>
              <w:jc w:val="center"/>
              <w:rPr>
                <w:rFonts w:ascii="Times New Roman" w:hAnsi="Times New Roman" w:cs="Times New Roman"/>
                <w:bCs/>
                <w:lang w:val="en-US"/>
              </w:rPr>
            </w:pPr>
            <w:r w:rsidRPr="00AF1D50">
              <w:rPr>
                <w:rFonts w:ascii="Times New Roman" w:hAnsi="Times New Roman" w:cs="Times New Roman"/>
                <w:bCs/>
                <w:lang w:val="en-US"/>
              </w:rPr>
              <w:t>Seed index</w:t>
            </w:r>
          </w:p>
          <w:p w14:paraId="372F0424" w14:textId="50E8300B" w:rsidR="00213554" w:rsidRPr="00AF1D50" w:rsidRDefault="00213554" w:rsidP="00213554">
            <w:pPr>
              <w:jc w:val="center"/>
              <w:rPr>
                <w:rFonts w:ascii="Times New Roman" w:hAnsi="Times New Roman" w:cs="Times New Roman"/>
                <w:bCs/>
                <w:lang w:val="en-US"/>
              </w:rPr>
            </w:pPr>
            <w:r>
              <w:rPr>
                <w:rFonts w:ascii="Times New Roman" w:hAnsi="Times New Roman" w:cs="Times New Roman"/>
                <w:bCs/>
                <w:lang w:val="en-US"/>
              </w:rPr>
              <w:t>(gm)</w:t>
            </w:r>
          </w:p>
        </w:tc>
        <w:tc>
          <w:tcPr>
            <w:tcW w:w="617" w:type="pct"/>
          </w:tcPr>
          <w:p w14:paraId="7FB1DA5B" w14:textId="77777777" w:rsidR="00213554" w:rsidRDefault="00213554" w:rsidP="00213554">
            <w:pPr>
              <w:jc w:val="center"/>
              <w:rPr>
                <w:rFonts w:ascii="Times New Roman" w:hAnsi="Times New Roman" w:cs="Times New Roman"/>
                <w:bCs/>
                <w:lang w:val="en-US"/>
              </w:rPr>
            </w:pPr>
            <w:r w:rsidRPr="00AF1D50">
              <w:rPr>
                <w:rFonts w:ascii="Times New Roman" w:hAnsi="Times New Roman" w:cs="Times New Roman"/>
                <w:bCs/>
                <w:lang w:val="en-US"/>
              </w:rPr>
              <w:t>Harvest index</w:t>
            </w:r>
          </w:p>
          <w:p w14:paraId="21BEA38F" w14:textId="570EA1AA" w:rsidR="00213554" w:rsidRPr="00AF1D50" w:rsidRDefault="00213554" w:rsidP="00213554">
            <w:pPr>
              <w:jc w:val="center"/>
              <w:rPr>
                <w:rFonts w:ascii="Times New Roman" w:hAnsi="Times New Roman" w:cs="Times New Roman"/>
                <w:bCs/>
                <w:lang w:val="en-US"/>
              </w:rPr>
            </w:pPr>
            <w:r>
              <w:rPr>
                <w:rFonts w:ascii="Times New Roman" w:hAnsi="Times New Roman" w:cs="Times New Roman"/>
                <w:bCs/>
                <w:lang w:val="en-US"/>
              </w:rPr>
              <w:t>(%)</w:t>
            </w:r>
          </w:p>
        </w:tc>
        <w:tc>
          <w:tcPr>
            <w:tcW w:w="375" w:type="pct"/>
          </w:tcPr>
          <w:p w14:paraId="29956D8E" w14:textId="36016C20" w:rsidR="00213554" w:rsidRPr="00AF1D50" w:rsidRDefault="00213554" w:rsidP="00213554">
            <w:pPr>
              <w:jc w:val="center"/>
              <w:rPr>
                <w:rFonts w:ascii="Times New Roman" w:hAnsi="Times New Roman" w:cs="Times New Roman"/>
                <w:bCs/>
                <w:lang w:val="en-US"/>
              </w:rPr>
            </w:pPr>
            <w:r w:rsidRPr="00AF1D50">
              <w:rPr>
                <w:rFonts w:ascii="Times New Roman" w:hAnsi="Times New Roman" w:cs="Times New Roman"/>
                <w:bCs/>
                <w:lang w:val="en-US"/>
              </w:rPr>
              <w:t>B:</w:t>
            </w:r>
            <w:r w:rsidR="008A24AA">
              <w:rPr>
                <w:rFonts w:ascii="Times New Roman" w:hAnsi="Times New Roman" w:cs="Times New Roman"/>
                <w:bCs/>
                <w:lang w:val="en-US"/>
              </w:rPr>
              <w:t xml:space="preserve"> </w:t>
            </w:r>
            <w:r w:rsidRPr="00AF1D50">
              <w:rPr>
                <w:rFonts w:ascii="Times New Roman" w:hAnsi="Times New Roman" w:cs="Times New Roman"/>
                <w:bCs/>
                <w:lang w:val="en-US"/>
              </w:rPr>
              <w:t>C ratio</w:t>
            </w:r>
          </w:p>
        </w:tc>
      </w:tr>
      <w:tr w:rsidR="00387795" w:rsidRPr="00AF1D50" w14:paraId="5060360E" w14:textId="4B947353" w:rsidTr="00387795">
        <w:trPr>
          <w:jc w:val="center"/>
        </w:trPr>
        <w:tc>
          <w:tcPr>
            <w:tcW w:w="1618" w:type="pct"/>
            <w:vAlign w:val="center"/>
          </w:tcPr>
          <w:p w14:paraId="5243189F" w14:textId="77777777" w:rsidR="00387795" w:rsidRPr="00AF1D50" w:rsidRDefault="00387795" w:rsidP="00387795">
            <w:pPr>
              <w:rPr>
                <w:rFonts w:ascii="Times New Roman" w:hAnsi="Times New Roman" w:cs="Times New Roman"/>
                <w:color w:val="000000"/>
                <w:lang w:eastAsia="en-IN" w:bidi="hi-IN"/>
              </w:rPr>
            </w:pPr>
            <w:r w:rsidRPr="00AF1D50">
              <w:rPr>
                <w:rFonts w:ascii="Times New Roman" w:hAnsi="Times New Roman" w:cs="Times New Roman"/>
                <w:color w:val="000000"/>
                <w:lang w:eastAsia="en-IN" w:bidi="hi-IN"/>
              </w:rPr>
              <w:t>T</w:t>
            </w:r>
            <w:r w:rsidRPr="00C84FF6">
              <w:rPr>
                <w:rFonts w:ascii="Times New Roman" w:hAnsi="Times New Roman" w:cs="Times New Roman"/>
                <w:color w:val="000000"/>
                <w:vertAlign w:val="subscript"/>
                <w:lang w:eastAsia="en-IN" w:bidi="hi-IN"/>
              </w:rPr>
              <w:t>1</w:t>
            </w:r>
            <w:r w:rsidRPr="00AF1D50">
              <w:rPr>
                <w:rFonts w:ascii="Times New Roman" w:hAnsi="Times New Roman" w:cs="Times New Roman"/>
                <w:color w:val="000000"/>
                <w:lang w:eastAsia="en-IN" w:bidi="hi-IN"/>
              </w:rPr>
              <w:t xml:space="preserve"> (100% NPKS + 0% VC)</w:t>
            </w:r>
          </w:p>
        </w:tc>
        <w:tc>
          <w:tcPr>
            <w:tcW w:w="497" w:type="pct"/>
            <w:vAlign w:val="bottom"/>
          </w:tcPr>
          <w:p w14:paraId="2055C2D8" w14:textId="6A83331F" w:rsidR="00387795" w:rsidRPr="006D42F7" w:rsidRDefault="00387795" w:rsidP="00387795">
            <w:pPr>
              <w:jc w:val="center"/>
              <w:rPr>
                <w:rFonts w:ascii="Times New Roman" w:hAnsi="Times New Roman"/>
                <w:color w:val="000000"/>
                <w:sz w:val="24"/>
                <w:szCs w:val="24"/>
              </w:rPr>
            </w:pPr>
            <w:r w:rsidRPr="006D42F7">
              <w:rPr>
                <w:rFonts w:ascii="Times New Roman" w:hAnsi="Times New Roman" w:cs="Times New Roman"/>
                <w:color w:val="000000"/>
                <w:sz w:val="24"/>
                <w:szCs w:val="24"/>
                <w:lang w:eastAsia="en-IN" w:bidi="hi-IN"/>
              </w:rPr>
              <w:t>7.39</w:t>
            </w:r>
          </w:p>
        </w:tc>
        <w:tc>
          <w:tcPr>
            <w:tcW w:w="512" w:type="pct"/>
            <w:vAlign w:val="bottom"/>
          </w:tcPr>
          <w:p w14:paraId="44FAF100" w14:textId="464D1922" w:rsidR="00387795" w:rsidRPr="006D42F7" w:rsidRDefault="00387795" w:rsidP="00387795">
            <w:pPr>
              <w:jc w:val="center"/>
              <w:rPr>
                <w:rFonts w:ascii="Times New Roman" w:hAnsi="Times New Roman"/>
                <w:color w:val="000000"/>
                <w:sz w:val="24"/>
                <w:szCs w:val="24"/>
              </w:rPr>
            </w:pPr>
            <w:r w:rsidRPr="006D42F7">
              <w:rPr>
                <w:rFonts w:ascii="Times New Roman" w:hAnsi="Times New Roman" w:cs="Times New Roman"/>
                <w:color w:val="000000"/>
                <w:sz w:val="24"/>
                <w:szCs w:val="24"/>
                <w:lang w:eastAsia="en-IN" w:bidi="hi-IN"/>
              </w:rPr>
              <w:t>6.06</w:t>
            </w:r>
          </w:p>
        </w:tc>
        <w:tc>
          <w:tcPr>
            <w:tcW w:w="553" w:type="pct"/>
            <w:vAlign w:val="bottom"/>
          </w:tcPr>
          <w:p w14:paraId="0A24D685" w14:textId="003998C6" w:rsidR="00387795" w:rsidRPr="005207AA" w:rsidRDefault="00387795" w:rsidP="00387795">
            <w:pPr>
              <w:jc w:val="center"/>
              <w:rPr>
                <w:rFonts w:ascii="Times New Roman" w:hAnsi="Times New Roman"/>
                <w:color w:val="000000"/>
              </w:rPr>
            </w:pPr>
            <w:r w:rsidRPr="00AF1D50">
              <w:rPr>
                <w:rFonts w:ascii="Times New Roman" w:hAnsi="Times New Roman" w:cs="Times New Roman"/>
                <w:color w:val="000000"/>
                <w:lang w:eastAsia="en-IN" w:bidi="hi-IN"/>
              </w:rPr>
              <w:t>157.61</w:t>
            </w:r>
          </w:p>
        </w:tc>
        <w:tc>
          <w:tcPr>
            <w:tcW w:w="423" w:type="pct"/>
            <w:vAlign w:val="bottom"/>
          </w:tcPr>
          <w:p w14:paraId="43E0309B" w14:textId="40CDB48F" w:rsidR="00387795" w:rsidRPr="005207AA" w:rsidRDefault="00387795" w:rsidP="00387795">
            <w:pPr>
              <w:jc w:val="center"/>
              <w:rPr>
                <w:rFonts w:ascii="Times New Roman" w:hAnsi="Times New Roman" w:cs="Times New Roman"/>
                <w:color w:val="000000"/>
                <w:lang w:eastAsia="en-IN" w:bidi="hi-IN"/>
              </w:rPr>
            </w:pPr>
            <w:r>
              <w:rPr>
                <w:color w:val="000000"/>
              </w:rPr>
              <w:t>30.35</w:t>
            </w:r>
          </w:p>
        </w:tc>
        <w:tc>
          <w:tcPr>
            <w:tcW w:w="405" w:type="pct"/>
            <w:vAlign w:val="bottom"/>
          </w:tcPr>
          <w:p w14:paraId="114A919C" w14:textId="3667B6E5" w:rsidR="00387795" w:rsidRPr="00AF1D50" w:rsidRDefault="00387795" w:rsidP="00387795">
            <w:pPr>
              <w:jc w:val="center"/>
              <w:rPr>
                <w:rFonts w:ascii="Times New Roman" w:hAnsi="Times New Roman" w:cs="Times New Roman"/>
                <w:color w:val="000000"/>
                <w:lang w:eastAsia="en-IN" w:bidi="hi-IN"/>
              </w:rPr>
            </w:pPr>
            <w:r w:rsidRPr="00AF1D50">
              <w:rPr>
                <w:rFonts w:ascii="Times New Roman" w:hAnsi="Times New Roman" w:cs="Times New Roman"/>
                <w:color w:val="000000"/>
                <w:lang w:eastAsia="en-IN" w:bidi="hi-IN"/>
              </w:rPr>
              <w:t>23.73</w:t>
            </w:r>
          </w:p>
        </w:tc>
        <w:tc>
          <w:tcPr>
            <w:tcW w:w="617" w:type="pct"/>
            <w:vAlign w:val="bottom"/>
          </w:tcPr>
          <w:p w14:paraId="74C0C664" w14:textId="2A6AD161" w:rsidR="00387795" w:rsidRPr="00387795" w:rsidRDefault="00387795" w:rsidP="00387795">
            <w:pPr>
              <w:jc w:val="center"/>
              <w:rPr>
                <w:rFonts w:ascii="Times New Roman" w:hAnsi="Times New Roman" w:cs="Times New Roman"/>
                <w:color w:val="000000"/>
                <w:lang w:eastAsia="en-IN" w:bidi="hi-IN"/>
              </w:rPr>
            </w:pPr>
            <w:r w:rsidRPr="00387795">
              <w:rPr>
                <w:rFonts w:ascii="Times New Roman" w:hAnsi="Times New Roman" w:cs="Times New Roman"/>
                <w:color w:val="000000"/>
              </w:rPr>
              <w:t>40.65</w:t>
            </w:r>
          </w:p>
        </w:tc>
        <w:tc>
          <w:tcPr>
            <w:tcW w:w="375" w:type="pct"/>
            <w:vAlign w:val="bottom"/>
          </w:tcPr>
          <w:p w14:paraId="2287D76D" w14:textId="77777777" w:rsidR="00387795" w:rsidRPr="00AF1D50" w:rsidRDefault="00387795" w:rsidP="00387795">
            <w:pPr>
              <w:jc w:val="center"/>
              <w:rPr>
                <w:rFonts w:ascii="Times New Roman" w:hAnsi="Times New Roman" w:cs="Times New Roman"/>
                <w:color w:val="000000"/>
              </w:rPr>
            </w:pPr>
            <w:r w:rsidRPr="00AF1D50">
              <w:rPr>
                <w:rFonts w:ascii="Times New Roman" w:hAnsi="Times New Roman" w:cs="Times New Roman"/>
                <w:color w:val="000000"/>
              </w:rPr>
              <w:t>3.27</w:t>
            </w:r>
          </w:p>
        </w:tc>
      </w:tr>
      <w:tr w:rsidR="00387795" w:rsidRPr="00AF1D50" w14:paraId="102CDD41" w14:textId="2B462DC0" w:rsidTr="00387795">
        <w:trPr>
          <w:jc w:val="center"/>
        </w:trPr>
        <w:tc>
          <w:tcPr>
            <w:tcW w:w="1618" w:type="pct"/>
            <w:vAlign w:val="center"/>
          </w:tcPr>
          <w:p w14:paraId="16069F8A" w14:textId="77777777" w:rsidR="00387795" w:rsidRPr="00AF1D50" w:rsidRDefault="00387795" w:rsidP="00387795">
            <w:pPr>
              <w:rPr>
                <w:rFonts w:ascii="Times New Roman" w:hAnsi="Times New Roman" w:cs="Times New Roman"/>
                <w:color w:val="000000"/>
                <w:lang w:eastAsia="en-IN" w:bidi="hi-IN"/>
              </w:rPr>
            </w:pPr>
            <w:r w:rsidRPr="00AF1D50">
              <w:rPr>
                <w:rFonts w:ascii="Times New Roman" w:hAnsi="Times New Roman" w:cs="Times New Roman"/>
                <w:color w:val="000000"/>
                <w:lang w:eastAsia="en-IN" w:bidi="hi-IN"/>
              </w:rPr>
              <w:t>T</w:t>
            </w:r>
            <w:r w:rsidRPr="00C84FF6">
              <w:rPr>
                <w:rFonts w:ascii="Times New Roman" w:hAnsi="Times New Roman" w:cs="Times New Roman"/>
                <w:color w:val="000000"/>
                <w:vertAlign w:val="subscript"/>
                <w:lang w:eastAsia="en-IN" w:bidi="hi-IN"/>
              </w:rPr>
              <w:t>2</w:t>
            </w:r>
            <w:r w:rsidRPr="00AF1D50">
              <w:rPr>
                <w:rFonts w:ascii="Times New Roman" w:hAnsi="Times New Roman" w:cs="Times New Roman"/>
                <w:color w:val="000000"/>
                <w:lang w:eastAsia="en-IN" w:bidi="hi-IN"/>
              </w:rPr>
              <w:t xml:space="preserve"> (75% NPKS + 25% VC)</w:t>
            </w:r>
          </w:p>
        </w:tc>
        <w:tc>
          <w:tcPr>
            <w:tcW w:w="497" w:type="pct"/>
            <w:vAlign w:val="bottom"/>
          </w:tcPr>
          <w:p w14:paraId="1C7D5666" w14:textId="16CA0445" w:rsidR="00387795" w:rsidRPr="006D42F7" w:rsidRDefault="00387795" w:rsidP="00387795">
            <w:pPr>
              <w:jc w:val="center"/>
              <w:rPr>
                <w:rFonts w:ascii="Times New Roman" w:hAnsi="Times New Roman"/>
                <w:color w:val="000000"/>
                <w:sz w:val="24"/>
                <w:szCs w:val="24"/>
              </w:rPr>
            </w:pPr>
            <w:r w:rsidRPr="006D42F7">
              <w:rPr>
                <w:rFonts w:ascii="Times New Roman" w:hAnsi="Times New Roman" w:cs="Times New Roman"/>
                <w:color w:val="000000"/>
                <w:sz w:val="24"/>
                <w:szCs w:val="24"/>
                <w:lang w:eastAsia="en-IN" w:bidi="hi-IN"/>
              </w:rPr>
              <w:t>8.51</w:t>
            </w:r>
          </w:p>
        </w:tc>
        <w:tc>
          <w:tcPr>
            <w:tcW w:w="512" w:type="pct"/>
            <w:vAlign w:val="bottom"/>
          </w:tcPr>
          <w:p w14:paraId="130AB764" w14:textId="5F129984" w:rsidR="00387795" w:rsidRPr="006D42F7" w:rsidRDefault="00387795" w:rsidP="00387795">
            <w:pPr>
              <w:jc w:val="center"/>
              <w:rPr>
                <w:rFonts w:ascii="Times New Roman" w:hAnsi="Times New Roman"/>
                <w:color w:val="000000"/>
                <w:sz w:val="24"/>
                <w:szCs w:val="24"/>
              </w:rPr>
            </w:pPr>
            <w:r w:rsidRPr="006D42F7">
              <w:rPr>
                <w:rFonts w:ascii="Times New Roman" w:hAnsi="Times New Roman" w:cs="Times New Roman"/>
                <w:color w:val="000000"/>
                <w:sz w:val="24"/>
                <w:szCs w:val="24"/>
                <w:lang w:eastAsia="en-IN" w:bidi="hi-IN"/>
              </w:rPr>
              <w:t>6.49</w:t>
            </w:r>
          </w:p>
        </w:tc>
        <w:tc>
          <w:tcPr>
            <w:tcW w:w="553" w:type="pct"/>
            <w:vAlign w:val="bottom"/>
          </w:tcPr>
          <w:p w14:paraId="215FBA36" w14:textId="3CA69442" w:rsidR="00387795" w:rsidRPr="005207AA" w:rsidRDefault="00387795" w:rsidP="00387795">
            <w:pPr>
              <w:jc w:val="center"/>
              <w:rPr>
                <w:rFonts w:ascii="Times New Roman" w:hAnsi="Times New Roman"/>
                <w:color w:val="000000"/>
              </w:rPr>
            </w:pPr>
            <w:r w:rsidRPr="00AF1D50">
              <w:rPr>
                <w:rFonts w:ascii="Times New Roman" w:hAnsi="Times New Roman" w:cs="Times New Roman"/>
                <w:color w:val="000000"/>
                <w:lang w:eastAsia="en-IN" w:bidi="hi-IN"/>
              </w:rPr>
              <w:t>169.09</w:t>
            </w:r>
          </w:p>
        </w:tc>
        <w:tc>
          <w:tcPr>
            <w:tcW w:w="423" w:type="pct"/>
            <w:vAlign w:val="bottom"/>
          </w:tcPr>
          <w:p w14:paraId="6E25F3CC" w14:textId="16D489F9" w:rsidR="00387795" w:rsidRPr="005207AA" w:rsidRDefault="00387795" w:rsidP="00387795">
            <w:pPr>
              <w:jc w:val="center"/>
              <w:rPr>
                <w:rFonts w:ascii="Times New Roman" w:hAnsi="Times New Roman" w:cs="Times New Roman"/>
                <w:color w:val="000000"/>
                <w:lang w:eastAsia="en-IN" w:bidi="hi-IN"/>
              </w:rPr>
            </w:pPr>
            <w:r>
              <w:rPr>
                <w:color w:val="000000"/>
              </w:rPr>
              <w:t>32.45</w:t>
            </w:r>
          </w:p>
        </w:tc>
        <w:tc>
          <w:tcPr>
            <w:tcW w:w="405" w:type="pct"/>
            <w:vAlign w:val="bottom"/>
          </w:tcPr>
          <w:p w14:paraId="77FF4FC4" w14:textId="0AB573BE" w:rsidR="00387795" w:rsidRPr="00AF1D50" w:rsidRDefault="00387795" w:rsidP="00387795">
            <w:pPr>
              <w:jc w:val="center"/>
              <w:rPr>
                <w:rFonts w:ascii="Times New Roman" w:hAnsi="Times New Roman" w:cs="Times New Roman"/>
                <w:color w:val="000000"/>
                <w:lang w:eastAsia="en-IN" w:bidi="hi-IN"/>
              </w:rPr>
            </w:pPr>
            <w:r w:rsidRPr="00AF1D50">
              <w:rPr>
                <w:rFonts w:ascii="Times New Roman" w:hAnsi="Times New Roman" w:cs="Times New Roman"/>
                <w:color w:val="000000"/>
                <w:lang w:eastAsia="en-IN" w:bidi="hi-IN"/>
              </w:rPr>
              <w:t>24.72</w:t>
            </w:r>
          </w:p>
        </w:tc>
        <w:tc>
          <w:tcPr>
            <w:tcW w:w="617" w:type="pct"/>
            <w:vAlign w:val="bottom"/>
          </w:tcPr>
          <w:p w14:paraId="18A40825" w14:textId="1DC3223C" w:rsidR="00387795" w:rsidRPr="00387795" w:rsidRDefault="00387795" w:rsidP="00387795">
            <w:pPr>
              <w:jc w:val="center"/>
              <w:rPr>
                <w:rFonts w:ascii="Times New Roman" w:hAnsi="Times New Roman" w:cs="Times New Roman"/>
                <w:color w:val="000000"/>
                <w:lang w:eastAsia="en-IN" w:bidi="hi-IN"/>
              </w:rPr>
            </w:pPr>
            <w:r w:rsidRPr="00387795">
              <w:rPr>
                <w:rFonts w:ascii="Times New Roman" w:hAnsi="Times New Roman" w:cs="Times New Roman"/>
                <w:color w:val="000000"/>
              </w:rPr>
              <w:t>41.46</w:t>
            </w:r>
          </w:p>
        </w:tc>
        <w:tc>
          <w:tcPr>
            <w:tcW w:w="375" w:type="pct"/>
            <w:vAlign w:val="bottom"/>
          </w:tcPr>
          <w:p w14:paraId="67D92352" w14:textId="77777777" w:rsidR="00387795" w:rsidRPr="00AF1D50" w:rsidRDefault="00387795" w:rsidP="00387795">
            <w:pPr>
              <w:jc w:val="center"/>
              <w:rPr>
                <w:rFonts w:ascii="Times New Roman" w:hAnsi="Times New Roman" w:cs="Times New Roman"/>
                <w:color w:val="000000"/>
              </w:rPr>
            </w:pPr>
            <w:r w:rsidRPr="00AF1D50">
              <w:rPr>
                <w:rFonts w:ascii="Times New Roman" w:hAnsi="Times New Roman" w:cs="Times New Roman"/>
                <w:color w:val="000000"/>
              </w:rPr>
              <w:t>3.30</w:t>
            </w:r>
          </w:p>
        </w:tc>
      </w:tr>
      <w:tr w:rsidR="00387795" w:rsidRPr="00AF1D50" w14:paraId="6506C01F" w14:textId="260EC475" w:rsidTr="00387795">
        <w:trPr>
          <w:jc w:val="center"/>
        </w:trPr>
        <w:tc>
          <w:tcPr>
            <w:tcW w:w="1618" w:type="pct"/>
            <w:vAlign w:val="center"/>
          </w:tcPr>
          <w:p w14:paraId="2430BFA3" w14:textId="77777777" w:rsidR="00387795" w:rsidRPr="00AF1D50" w:rsidRDefault="00387795" w:rsidP="00387795">
            <w:pPr>
              <w:rPr>
                <w:rFonts w:ascii="Times New Roman" w:hAnsi="Times New Roman" w:cs="Times New Roman"/>
                <w:color w:val="000000"/>
                <w:lang w:eastAsia="en-IN" w:bidi="hi-IN"/>
              </w:rPr>
            </w:pPr>
            <w:r w:rsidRPr="00AF1D50">
              <w:rPr>
                <w:rFonts w:ascii="Times New Roman" w:hAnsi="Times New Roman" w:cs="Times New Roman"/>
                <w:color w:val="000000"/>
                <w:lang w:eastAsia="en-IN" w:bidi="hi-IN"/>
              </w:rPr>
              <w:t>T</w:t>
            </w:r>
            <w:r w:rsidRPr="00C84FF6">
              <w:rPr>
                <w:rFonts w:ascii="Times New Roman" w:hAnsi="Times New Roman" w:cs="Times New Roman"/>
                <w:color w:val="000000"/>
                <w:vertAlign w:val="subscript"/>
                <w:lang w:eastAsia="en-IN" w:bidi="hi-IN"/>
              </w:rPr>
              <w:t>3</w:t>
            </w:r>
            <w:r w:rsidRPr="00AF1D50">
              <w:rPr>
                <w:rFonts w:ascii="Times New Roman" w:hAnsi="Times New Roman" w:cs="Times New Roman"/>
                <w:color w:val="000000"/>
                <w:lang w:eastAsia="en-IN" w:bidi="hi-IN"/>
              </w:rPr>
              <w:t xml:space="preserve"> (50% NPKS + 50% VC)</w:t>
            </w:r>
          </w:p>
        </w:tc>
        <w:tc>
          <w:tcPr>
            <w:tcW w:w="497" w:type="pct"/>
            <w:vAlign w:val="bottom"/>
          </w:tcPr>
          <w:p w14:paraId="2F6EA47D" w14:textId="67983D9C" w:rsidR="00387795" w:rsidRPr="006D42F7" w:rsidRDefault="00387795" w:rsidP="00387795">
            <w:pPr>
              <w:jc w:val="center"/>
              <w:rPr>
                <w:rFonts w:ascii="Times New Roman" w:hAnsi="Times New Roman"/>
                <w:color w:val="000000"/>
                <w:sz w:val="24"/>
                <w:szCs w:val="24"/>
              </w:rPr>
            </w:pPr>
            <w:r w:rsidRPr="006D42F7">
              <w:rPr>
                <w:rFonts w:ascii="Times New Roman" w:hAnsi="Times New Roman" w:cs="Times New Roman"/>
                <w:color w:val="000000"/>
                <w:sz w:val="24"/>
                <w:szCs w:val="24"/>
                <w:lang w:eastAsia="en-IN" w:bidi="hi-IN"/>
              </w:rPr>
              <w:t>8.08</w:t>
            </w:r>
          </w:p>
        </w:tc>
        <w:tc>
          <w:tcPr>
            <w:tcW w:w="512" w:type="pct"/>
            <w:vAlign w:val="bottom"/>
          </w:tcPr>
          <w:p w14:paraId="798D2668" w14:textId="56806FA6" w:rsidR="00387795" w:rsidRPr="006D42F7" w:rsidRDefault="00387795" w:rsidP="00387795">
            <w:pPr>
              <w:jc w:val="center"/>
              <w:rPr>
                <w:rFonts w:ascii="Times New Roman" w:hAnsi="Times New Roman"/>
                <w:color w:val="000000"/>
                <w:sz w:val="24"/>
                <w:szCs w:val="24"/>
              </w:rPr>
            </w:pPr>
            <w:r w:rsidRPr="006D42F7">
              <w:rPr>
                <w:rFonts w:ascii="Times New Roman" w:hAnsi="Times New Roman" w:cs="Times New Roman"/>
                <w:color w:val="000000"/>
                <w:sz w:val="24"/>
                <w:szCs w:val="24"/>
                <w:lang w:eastAsia="en-IN" w:bidi="hi-IN"/>
              </w:rPr>
              <w:t>6.29</w:t>
            </w:r>
          </w:p>
        </w:tc>
        <w:tc>
          <w:tcPr>
            <w:tcW w:w="553" w:type="pct"/>
            <w:vAlign w:val="bottom"/>
          </w:tcPr>
          <w:p w14:paraId="3303BC4D" w14:textId="5D9287E2" w:rsidR="00387795" w:rsidRPr="005207AA" w:rsidRDefault="00387795" w:rsidP="00387795">
            <w:pPr>
              <w:jc w:val="center"/>
              <w:rPr>
                <w:rFonts w:ascii="Times New Roman" w:hAnsi="Times New Roman"/>
                <w:color w:val="000000"/>
              </w:rPr>
            </w:pPr>
            <w:r w:rsidRPr="00AF1D50">
              <w:rPr>
                <w:rFonts w:ascii="Times New Roman" w:hAnsi="Times New Roman" w:cs="Times New Roman"/>
                <w:color w:val="000000"/>
                <w:lang w:eastAsia="en-IN" w:bidi="hi-IN"/>
              </w:rPr>
              <w:t>162.81</w:t>
            </w:r>
          </w:p>
        </w:tc>
        <w:tc>
          <w:tcPr>
            <w:tcW w:w="423" w:type="pct"/>
            <w:vAlign w:val="bottom"/>
          </w:tcPr>
          <w:p w14:paraId="3BFFE416" w14:textId="78E02751" w:rsidR="00387795" w:rsidRPr="005207AA" w:rsidRDefault="00387795" w:rsidP="00387795">
            <w:pPr>
              <w:jc w:val="center"/>
              <w:rPr>
                <w:rFonts w:ascii="Times New Roman" w:hAnsi="Times New Roman" w:cs="Times New Roman"/>
                <w:color w:val="000000"/>
                <w:lang w:eastAsia="en-IN" w:bidi="hi-IN"/>
              </w:rPr>
            </w:pPr>
            <w:r>
              <w:rPr>
                <w:color w:val="000000"/>
              </w:rPr>
              <w:t>30.75</w:t>
            </w:r>
          </w:p>
        </w:tc>
        <w:tc>
          <w:tcPr>
            <w:tcW w:w="405" w:type="pct"/>
            <w:vAlign w:val="bottom"/>
          </w:tcPr>
          <w:p w14:paraId="05870522" w14:textId="4106C6A8" w:rsidR="00387795" w:rsidRPr="00AF1D50" w:rsidRDefault="00387795" w:rsidP="00387795">
            <w:pPr>
              <w:jc w:val="center"/>
              <w:rPr>
                <w:rFonts w:ascii="Times New Roman" w:hAnsi="Times New Roman" w:cs="Times New Roman"/>
                <w:color w:val="000000"/>
                <w:lang w:eastAsia="en-IN" w:bidi="hi-IN"/>
              </w:rPr>
            </w:pPr>
            <w:r w:rsidRPr="00AF1D50">
              <w:rPr>
                <w:rFonts w:ascii="Times New Roman" w:hAnsi="Times New Roman" w:cs="Times New Roman"/>
                <w:color w:val="000000"/>
                <w:lang w:eastAsia="en-IN" w:bidi="hi-IN"/>
              </w:rPr>
              <w:t>23.82</w:t>
            </w:r>
          </w:p>
        </w:tc>
        <w:tc>
          <w:tcPr>
            <w:tcW w:w="617" w:type="pct"/>
            <w:vAlign w:val="bottom"/>
          </w:tcPr>
          <w:p w14:paraId="27DC9DA7" w14:textId="76EA49F6" w:rsidR="00387795" w:rsidRPr="00387795" w:rsidRDefault="00387795" w:rsidP="00387795">
            <w:pPr>
              <w:jc w:val="center"/>
              <w:rPr>
                <w:rFonts w:ascii="Times New Roman" w:hAnsi="Times New Roman" w:cs="Times New Roman"/>
                <w:color w:val="000000"/>
                <w:lang w:eastAsia="en-IN" w:bidi="hi-IN"/>
              </w:rPr>
            </w:pPr>
            <w:r w:rsidRPr="00387795">
              <w:rPr>
                <w:rFonts w:ascii="Times New Roman" w:hAnsi="Times New Roman" w:cs="Times New Roman"/>
                <w:color w:val="000000"/>
              </w:rPr>
              <w:t>41.29</w:t>
            </w:r>
          </w:p>
        </w:tc>
        <w:tc>
          <w:tcPr>
            <w:tcW w:w="375" w:type="pct"/>
            <w:vAlign w:val="bottom"/>
          </w:tcPr>
          <w:p w14:paraId="5598E144" w14:textId="77777777" w:rsidR="00387795" w:rsidRPr="00AF1D50" w:rsidRDefault="00387795" w:rsidP="00387795">
            <w:pPr>
              <w:jc w:val="center"/>
              <w:rPr>
                <w:rFonts w:ascii="Times New Roman" w:hAnsi="Times New Roman" w:cs="Times New Roman"/>
                <w:color w:val="000000"/>
              </w:rPr>
            </w:pPr>
            <w:r w:rsidRPr="00AF1D50">
              <w:rPr>
                <w:rFonts w:ascii="Times New Roman" w:hAnsi="Times New Roman" w:cs="Times New Roman"/>
                <w:color w:val="000000"/>
              </w:rPr>
              <w:t>2.90</w:t>
            </w:r>
          </w:p>
        </w:tc>
      </w:tr>
      <w:tr w:rsidR="00387795" w:rsidRPr="00AF1D50" w14:paraId="3C82916C" w14:textId="35CB0537" w:rsidTr="00387795">
        <w:trPr>
          <w:jc w:val="center"/>
        </w:trPr>
        <w:tc>
          <w:tcPr>
            <w:tcW w:w="1618" w:type="pct"/>
            <w:vAlign w:val="center"/>
          </w:tcPr>
          <w:p w14:paraId="4F055DF8" w14:textId="77777777" w:rsidR="00387795" w:rsidRPr="00AF1D50" w:rsidRDefault="00387795" w:rsidP="00387795">
            <w:pPr>
              <w:rPr>
                <w:rFonts w:ascii="Times New Roman" w:hAnsi="Times New Roman" w:cs="Times New Roman"/>
                <w:color w:val="000000"/>
                <w:lang w:eastAsia="en-IN" w:bidi="hi-IN"/>
              </w:rPr>
            </w:pPr>
            <w:r w:rsidRPr="00AF1D50">
              <w:rPr>
                <w:rFonts w:ascii="Times New Roman" w:hAnsi="Times New Roman" w:cs="Times New Roman"/>
                <w:color w:val="000000"/>
                <w:lang w:eastAsia="en-IN" w:bidi="hi-IN"/>
              </w:rPr>
              <w:t>T</w:t>
            </w:r>
            <w:r w:rsidRPr="00C84FF6">
              <w:rPr>
                <w:rFonts w:ascii="Times New Roman" w:hAnsi="Times New Roman" w:cs="Times New Roman"/>
                <w:color w:val="000000"/>
                <w:vertAlign w:val="subscript"/>
                <w:lang w:eastAsia="en-IN" w:bidi="hi-IN"/>
              </w:rPr>
              <w:t>4</w:t>
            </w:r>
            <w:r w:rsidRPr="00AF1D50">
              <w:rPr>
                <w:rFonts w:ascii="Times New Roman" w:hAnsi="Times New Roman" w:cs="Times New Roman"/>
                <w:color w:val="000000"/>
                <w:lang w:eastAsia="en-IN" w:bidi="hi-IN"/>
              </w:rPr>
              <w:t xml:space="preserve"> (25% NPKS +75% VC)</w:t>
            </w:r>
          </w:p>
        </w:tc>
        <w:tc>
          <w:tcPr>
            <w:tcW w:w="497" w:type="pct"/>
            <w:vAlign w:val="bottom"/>
          </w:tcPr>
          <w:p w14:paraId="6E27935A" w14:textId="18481550" w:rsidR="00387795" w:rsidRPr="006D42F7" w:rsidRDefault="00387795" w:rsidP="00387795">
            <w:pPr>
              <w:jc w:val="center"/>
              <w:rPr>
                <w:rFonts w:ascii="Times New Roman" w:hAnsi="Times New Roman"/>
                <w:color w:val="000000"/>
                <w:sz w:val="24"/>
                <w:szCs w:val="24"/>
              </w:rPr>
            </w:pPr>
            <w:r w:rsidRPr="006D42F7">
              <w:rPr>
                <w:rFonts w:ascii="Times New Roman" w:hAnsi="Times New Roman" w:cs="Times New Roman"/>
                <w:color w:val="000000"/>
                <w:sz w:val="24"/>
                <w:szCs w:val="24"/>
                <w:lang w:eastAsia="en-IN" w:bidi="hi-IN"/>
              </w:rPr>
              <w:t>6.89</w:t>
            </w:r>
          </w:p>
        </w:tc>
        <w:tc>
          <w:tcPr>
            <w:tcW w:w="512" w:type="pct"/>
            <w:vAlign w:val="bottom"/>
          </w:tcPr>
          <w:p w14:paraId="2DE1D6EB" w14:textId="20666805" w:rsidR="00387795" w:rsidRPr="006D42F7" w:rsidRDefault="00387795" w:rsidP="00387795">
            <w:pPr>
              <w:jc w:val="center"/>
              <w:rPr>
                <w:rFonts w:ascii="Times New Roman" w:hAnsi="Times New Roman"/>
                <w:color w:val="000000"/>
                <w:sz w:val="24"/>
                <w:szCs w:val="24"/>
              </w:rPr>
            </w:pPr>
            <w:r w:rsidRPr="006D42F7">
              <w:rPr>
                <w:rFonts w:ascii="Times New Roman" w:hAnsi="Times New Roman" w:cs="Times New Roman"/>
                <w:color w:val="000000"/>
                <w:sz w:val="24"/>
                <w:szCs w:val="24"/>
                <w:lang w:eastAsia="en-IN" w:bidi="hi-IN"/>
              </w:rPr>
              <w:t>5.86</w:t>
            </w:r>
          </w:p>
        </w:tc>
        <w:tc>
          <w:tcPr>
            <w:tcW w:w="553" w:type="pct"/>
            <w:vAlign w:val="bottom"/>
          </w:tcPr>
          <w:p w14:paraId="21024373" w14:textId="5973E482" w:rsidR="00387795" w:rsidRPr="005207AA" w:rsidRDefault="00387795" w:rsidP="00387795">
            <w:pPr>
              <w:jc w:val="center"/>
              <w:rPr>
                <w:rFonts w:ascii="Times New Roman" w:hAnsi="Times New Roman"/>
                <w:color w:val="000000"/>
              </w:rPr>
            </w:pPr>
            <w:r w:rsidRPr="00AF1D50">
              <w:rPr>
                <w:rFonts w:ascii="Times New Roman" w:hAnsi="Times New Roman" w:cs="Times New Roman"/>
                <w:color w:val="000000"/>
                <w:lang w:eastAsia="en-IN" w:bidi="hi-IN"/>
              </w:rPr>
              <w:t>156.89</w:t>
            </w:r>
          </w:p>
        </w:tc>
        <w:tc>
          <w:tcPr>
            <w:tcW w:w="423" w:type="pct"/>
            <w:vAlign w:val="bottom"/>
          </w:tcPr>
          <w:p w14:paraId="7958CB74" w14:textId="2AF4D73D" w:rsidR="00387795" w:rsidRPr="005207AA" w:rsidRDefault="00387795" w:rsidP="00387795">
            <w:pPr>
              <w:jc w:val="center"/>
              <w:rPr>
                <w:rFonts w:ascii="Times New Roman" w:hAnsi="Times New Roman" w:cs="Times New Roman"/>
                <w:color w:val="000000"/>
                <w:lang w:eastAsia="en-IN" w:bidi="hi-IN"/>
              </w:rPr>
            </w:pPr>
            <w:r>
              <w:rPr>
                <w:color w:val="000000"/>
              </w:rPr>
              <w:t>28.15</w:t>
            </w:r>
          </w:p>
        </w:tc>
        <w:tc>
          <w:tcPr>
            <w:tcW w:w="405" w:type="pct"/>
            <w:vAlign w:val="bottom"/>
          </w:tcPr>
          <w:p w14:paraId="03D2DAA7" w14:textId="62DDFDA7" w:rsidR="00387795" w:rsidRPr="00AF1D50" w:rsidRDefault="00387795" w:rsidP="00387795">
            <w:pPr>
              <w:jc w:val="center"/>
              <w:rPr>
                <w:rFonts w:ascii="Times New Roman" w:hAnsi="Times New Roman" w:cs="Times New Roman"/>
                <w:color w:val="000000"/>
                <w:lang w:eastAsia="en-IN" w:bidi="hi-IN"/>
              </w:rPr>
            </w:pPr>
            <w:r w:rsidRPr="00AF1D50">
              <w:rPr>
                <w:rFonts w:ascii="Times New Roman" w:hAnsi="Times New Roman" w:cs="Times New Roman"/>
                <w:color w:val="000000"/>
                <w:lang w:eastAsia="en-IN" w:bidi="hi-IN"/>
              </w:rPr>
              <w:t>23.72</w:t>
            </w:r>
          </w:p>
        </w:tc>
        <w:tc>
          <w:tcPr>
            <w:tcW w:w="617" w:type="pct"/>
            <w:vAlign w:val="bottom"/>
          </w:tcPr>
          <w:p w14:paraId="4B1AE4F3" w14:textId="2D512A88" w:rsidR="00387795" w:rsidRPr="00387795" w:rsidRDefault="00387795" w:rsidP="00387795">
            <w:pPr>
              <w:jc w:val="center"/>
              <w:rPr>
                <w:rFonts w:ascii="Times New Roman" w:hAnsi="Times New Roman" w:cs="Times New Roman"/>
                <w:color w:val="000000"/>
                <w:lang w:eastAsia="en-IN" w:bidi="hi-IN"/>
              </w:rPr>
            </w:pPr>
            <w:r w:rsidRPr="00387795">
              <w:rPr>
                <w:rFonts w:ascii="Times New Roman" w:hAnsi="Times New Roman" w:cs="Times New Roman"/>
                <w:color w:val="000000"/>
              </w:rPr>
              <w:t>40.57</w:t>
            </w:r>
          </w:p>
        </w:tc>
        <w:tc>
          <w:tcPr>
            <w:tcW w:w="375" w:type="pct"/>
            <w:vAlign w:val="bottom"/>
          </w:tcPr>
          <w:p w14:paraId="61CE2587" w14:textId="77777777" w:rsidR="00387795" w:rsidRPr="00AF1D50" w:rsidRDefault="00387795" w:rsidP="00387795">
            <w:pPr>
              <w:jc w:val="center"/>
              <w:rPr>
                <w:rFonts w:ascii="Times New Roman" w:hAnsi="Times New Roman" w:cs="Times New Roman"/>
                <w:color w:val="000000"/>
              </w:rPr>
            </w:pPr>
            <w:r w:rsidRPr="00AF1D50">
              <w:rPr>
                <w:rFonts w:ascii="Times New Roman" w:hAnsi="Times New Roman" w:cs="Times New Roman"/>
                <w:color w:val="000000"/>
              </w:rPr>
              <w:t>2.56</w:t>
            </w:r>
          </w:p>
        </w:tc>
      </w:tr>
      <w:tr w:rsidR="00387795" w:rsidRPr="00AF1D50" w14:paraId="6904C478" w14:textId="6B913797" w:rsidTr="00387795">
        <w:trPr>
          <w:jc w:val="center"/>
        </w:trPr>
        <w:tc>
          <w:tcPr>
            <w:tcW w:w="1618" w:type="pct"/>
            <w:vAlign w:val="center"/>
          </w:tcPr>
          <w:p w14:paraId="7811ACDB" w14:textId="77777777" w:rsidR="00387795" w:rsidRPr="00AF1D50" w:rsidRDefault="00387795" w:rsidP="00387795">
            <w:pPr>
              <w:rPr>
                <w:rFonts w:ascii="Times New Roman" w:hAnsi="Times New Roman" w:cs="Times New Roman"/>
                <w:color w:val="000000"/>
                <w:lang w:eastAsia="en-IN" w:bidi="hi-IN"/>
              </w:rPr>
            </w:pPr>
            <w:r w:rsidRPr="00AF1D50">
              <w:rPr>
                <w:rFonts w:ascii="Times New Roman" w:hAnsi="Times New Roman" w:cs="Times New Roman"/>
                <w:color w:val="000000"/>
                <w:lang w:eastAsia="en-IN" w:bidi="hi-IN"/>
              </w:rPr>
              <w:t>T</w:t>
            </w:r>
            <w:r w:rsidRPr="00C84FF6">
              <w:rPr>
                <w:rFonts w:ascii="Times New Roman" w:hAnsi="Times New Roman" w:cs="Times New Roman"/>
                <w:color w:val="000000"/>
                <w:vertAlign w:val="subscript"/>
                <w:lang w:eastAsia="en-IN" w:bidi="hi-IN"/>
              </w:rPr>
              <w:t>5</w:t>
            </w:r>
            <w:r w:rsidRPr="00AF1D50">
              <w:rPr>
                <w:rFonts w:ascii="Times New Roman" w:hAnsi="Times New Roman" w:cs="Times New Roman"/>
                <w:color w:val="000000"/>
                <w:lang w:eastAsia="en-IN" w:bidi="hi-IN"/>
              </w:rPr>
              <w:t xml:space="preserve"> (0% NPKS + 100% VC)</w:t>
            </w:r>
          </w:p>
        </w:tc>
        <w:tc>
          <w:tcPr>
            <w:tcW w:w="497" w:type="pct"/>
            <w:vAlign w:val="bottom"/>
          </w:tcPr>
          <w:p w14:paraId="40EFE169" w14:textId="13B14603" w:rsidR="00387795" w:rsidRPr="006D42F7" w:rsidRDefault="00387795" w:rsidP="00387795">
            <w:pPr>
              <w:jc w:val="center"/>
              <w:rPr>
                <w:rFonts w:ascii="Times New Roman" w:hAnsi="Times New Roman"/>
                <w:color w:val="000000"/>
                <w:sz w:val="24"/>
                <w:szCs w:val="24"/>
              </w:rPr>
            </w:pPr>
            <w:r w:rsidRPr="006D42F7">
              <w:rPr>
                <w:rFonts w:ascii="Times New Roman" w:hAnsi="Times New Roman" w:cs="Times New Roman"/>
                <w:color w:val="000000"/>
                <w:sz w:val="24"/>
                <w:szCs w:val="24"/>
                <w:lang w:eastAsia="en-IN" w:bidi="hi-IN"/>
              </w:rPr>
              <w:t>6.44</w:t>
            </w:r>
          </w:p>
        </w:tc>
        <w:tc>
          <w:tcPr>
            <w:tcW w:w="512" w:type="pct"/>
            <w:vAlign w:val="bottom"/>
          </w:tcPr>
          <w:p w14:paraId="079CD099" w14:textId="12D78B6D" w:rsidR="00387795" w:rsidRPr="006D42F7" w:rsidRDefault="00387795" w:rsidP="00387795">
            <w:pPr>
              <w:jc w:val="center"/>
              <w:rPr>
                <w:rFonts w:ascii="Times New Roman" w:hAnsi="Times New Roman"/>
                <w:color w:val="000000"/>
                <w:sz w:val="24"/>
                <w:szCs w:val="24"/>
              </w:rPr>
            </w:pPr>
            <w:r w:rsidRPr="006D42F7">
              <w:rPr>
                <w:rFonts w:ascii="Times New Roman" w:hAnsi="Times New Roman" w:cs="Times New Roman"/>
                <w:color w:val="000000"/>
                <w:sz w:val="24"/>
                <w:szCs w:val="24"/>
                <w:lang w:eastAsia="en-IN" w:bidi="hi-IN"/>
              </w:rPr>
              <w:t>5.36</w:t>
            </w:r>
          </w:p>
        </w:tc>
        <w:tc>
          <w:tcPr>
            <w:tcW w:w="553" w:type="pct"/>
            <w:vAlign w:val="bottom"/>
          </w:tcPr>
          <w:p w14:paraId="7CB61A5D" w14:textId="4E122F49" w:rsidR="00387795" w:rsidRPr="005207AA" w:rsidRDefault="00387795" w:rsidP="00387795">
            <w:pPr>
              <w:jc w:val="center"/>
              <w:rPr>
                <w:rFonts w:ascii="Times New Roman" w:hAnsi="Times New Roman"/>
                <w:color w:val="000000"/>
              </w:rPr>
            </w:pPr>
            <w:r w:rsidRPr="00AF1D50">
              <w:rPr>
                <w:rFonts w:ascii="Times New Roman" w:hAnsi="Times New Roman" w:cs="Times New Roman"/>
                <w:color w:val="000000"/>
                <w:lang w:eastAsia="en-IN" w:bidi="hi-IN"/>
              </w:rPr>
              <w:t>141.24</w:t>
            </w:r>
          </w:p>
        </w:tc>
        <w:tc>
          <w:tcPr>
            <w:tcW w:w="423" w:type="pct"/>
            <w:vAlign w:val="bottom"/>
          </w:tcPr>
          <w:p w14:paraId="3E747F1A" w14:textId="19969F1E" w:rsidR="00387795" w:rsidRPr="005207AA" w:rsidRDefault="00387795" w:rsidP="00387795">
            <w:pPr>
              <w:jc w:val="center"/>
              <w:rPr>
                <w:rFonts w:ascii="Times New Roman" w:hAnsi="Times New Roman" w:cs="Times New Roman"/>
                <w:color w:val="000000"/>
                <w:lang w:eastAsia="en-IN" w:bidi="hi-IN"/>
              </w:rPr>
            </w:pPr>
            <w:r>
              <w:rPr>
                <w:color w:val="000000"/>
              </w:rPr>
              <w:t>26.80</w:t>
            </w:r>
          </w:p>
        </w:tc>
        <w:tc>
          <w:tcPr>
            <w:tcW w:w="405" w:type="pct"/>
            <w:vAlign w:val="bottom"/>
          </w:tcPr>
          <w:p w14:paraId="64C5F8E6" w14:textId="5E820E89" w:rsidR="00387795" w:rsidRPr="00AF1D50" w:rsidRDefault="00387795" w:rsidP="00387795">
            <w:pPr>
              <w:jc w:val="center"/>
              <w:rPr>
                <w:rFonts w:ascii="Times New Roman" w:hAnsi="Times New Roman" w:cs="Times New Roman"/>
                <w:color w:val="000000"/>
                <w:lang w:eastAsia="en-IN" w:bidi="hi-IN"/>
              </w:rPr>
            </w:pPr>
            <w:r w:rsidRPr="00AF1D50">
              <w:rPr>
                <w:rFonts w:ascii="Times New Roman" w:hAnsi="Times New Roman" w:cs="Times New Roman"/>
                <w:color w:val="000000"/>
                <w:lang w:eastAsia="en-IN" w:bidi="hi-IN"/>
              </w:rPr>
              <w:t>23.57</w:t>
            </w:r>
          </w:p>
        </w:tc>
        <w:tc>
          <w:tcPr>
            <w:tcW w:w="617" w:type="pct"/>
            <w:vAlign w:val="bottom"/>
          </w:tcPr>
          <w:p w14:paraId="19EA88B7" w14:textId="3AF193B5" w:rsidR="00387795" w:rsidRPr="00387795" w:rsidRDefault="00387795" w:rsidP="00387795">
            <w:pPr>
              <w:jc w:val="center"/>
              <w:rPr>
                <w:rFonts w:ascii="Times New Roman" w:hAnsi="Times New Roman" w:cs="Times New Roman"/>
                <w:color w:val="000000"/>
                <w:lang w:eastAsia="en-IN" w:bidi="hi-IN"/>
              </w:rPr>
            </w:pPr>
            <w:r w:rsidRPr="00387795">
              <w:rPr>
                <w:rFonts w:ascii="Times New Roman" w:hAnsi="Times New Roman" w:cs="Times New Roman"/>
                <w:color w:val="000000"/>
              </w:rPr>
              <w:t>39.12</w:t>
            </w:r>
          </w:p>
        </w:tc>
        <w:tc>
          <w:tcPr>
            <w:tcW w:w="375" w:type="pct"/>
            <w:vAlign w:val="bottom"/>
          </w:tcPr>
          <w:p w14:paraId="558BA34E" w14:textId="77777777" w:rsidR="00387795" w:rsidRPr="00AF1D50" w:rsidRDefault="00387795" w:rsidP="00387795">
            <w:pPr>
              <w:jc w:val="center"/>
              <w:rPr>
                <w:rFonts w:ascii="Times New Roman" w:hAnsi="Times New Roman" w:cs="Times New Roman"/>
                <w:color w:val="000000"/>
              </w:rPr>
            </w:pPr>
            <w:r w:rsidRPr="00AF1D50">
              <w:rPr>
                <w:rFonts w:ascii="Times New Roman" w:hAnsi="Times New Roman" w:cs="Times New Roman"/>
                <w:color w:val="000000"/>
              </w:rPr>
              <w:t>2.04</w:t>
            </w:r>
          </w:p>
        </w:tc>
      </w:tr>
      <w:tr w:rsidR="00387795" w:rsidRPr="00AF1D50" w14:paraId="27C37916" w14:textId="05350794" w:rsidTr="00387795">
        <w:trPr>
          <w:jc w:val="center"/>
        </w:trPr>
        <w:tc>
          <w:tcPr>
            <w:tcW w:w="1618" w:type="pct"/>
            <w:vAlign w:val="bottom"/>
          </w:tcPr>
          <w:p w14:paraId="76F22753" w14:textId="77777777" w:rsidR="00387795" w:rsidRPr="00AF1D50" w:rsidRDefault="00387795" w:rsidP="00387795">
            <w:pPr>
              <w:rPr>
                <w:rFonts w:ascii="Times New Roman" w:hAnsi="Times New Roman" w:cs="Times New Roman"/>
                <w:color w:val="000000"/>
                <w:lang w:eastAsia="en-IN" w:bidi="hi-IN"/>
              </w:rPr>
            </w:pPr>
            <w:proofErr w:type="spellStart"/>
            <w:r w:rsidRPr="00AF1D50">
              <w:rPr>
                <w:rFonts w:ascii="Times New Roman" w:hAnsi="Times New Roman" w:cs="Times New Roman"/>
                <w:color w:val="000000"/>
                <w:lang w:val="en-US" w:eastAsia="en-IN" w:bidi="hi-IN"/>
              </w:rPr>
              <w:t>SEm</w:t>
            </w:r>
            <w:proofErr w:type="spellEnd"/>
            <w:r w:rsidRPr="00AF1D50">
              <w:rPr>
                <w:rFonts w:ascii="Times New Roman" w:hAnsi="Times New Roman" w:cs="Times New Roman"/>
                <w:color w:val="000000"/>
                <w:lang w:val="en-US" w:eastAsia="en-IN" w:bidi="hi-IN"/>
              </w:rPr>
              <w:t>±</w:t>
            </w:r>
          </w:p>
        </w:tc>
        <w:tc>
          <w:tcPr>
            <w:tcW w:w="497" w:type="pct"/>
            <w:vAlign w:val="bottom"/>
          </w:tcPr>
          <w:p w14:paraId="254474F3" w14:textId="720CA01F" w:rsidR="00387795" w:rsidRPr="006D42F7" w:rsidRDefault="00387795" w:rsidP="00387795">
            <w:pPr>
              <w:jc w:val="center"/>
              <w:rPr>
                <w:rFonts w:ascii="Times New Roman" w:hAnsi="Times New Roman"/>
                <w:color w:val="000000"/>
                <w:sz w:val="24"/>
                <w:szCs w:val="24"/>
              </w:rPr>
            </w:pPr>
            <w:r w:rsidRPr="006D42F7">
              <w:rPr>
                <w:rFonts w:ascii="Times New Roman" w:hAnsi="Times New Roman" w:cs="Times New Roman"/>
                <w:color w:val="000000"/>
                <w:sz w:val="24"/>
                <w:szCs w:val="24"/>
                <w:lang w:eastAsia="en-IN" w:bidi="hi-IN"/>
              </w:rPr>
              <w:t>0.12</w:t>
            </w:r>
          </w:p>
        </w:tc>
        <w:tc>
          <w:tcPr>
            <w:tcW w:w="512" w:type="pct"/>
            <w:vAlign w:val="bottom"/>
          </w:tcPr>
          <w:p w14:paraId="2FBE47D2" w14:textId="6967C90F" w:rsidR="00387795" w:rsidRPr="006D42F7" w:rsidRDefault="00387795" w:rsidP="00387795">
            <w:pPr>
              <w:jc w:val="center"/>
              <w:rPr>
                <w:rFonts w:ascii="Times New Roman" w:hAnsi="Times New Roman"/>
                <w:color w:val="000000"/>
                <w:sz w:val="24"/>
                <w:szCs w:val="24"/>
              </w:rPr>
            </w:pPr>
            <w:r w:rsidRPr="006D42F7">
              <w:rPr>
                <w:rFonts w:ascii="Times New Roman" w:hAnsi="Times New Roman" w:cs="Times New Roman"/>
                <w:color w:val="000000"/>
                <w:sz w:val="24"/>
                <w:szCs w:val="24"/>
                <w:lang w:eastAsia="en-IN" w:bidi="hi-IN"/>
              </w:rPr>
              <w:t>0.04</w:t>
            </w:r>
          </w:p>
        </w:tc>
        <w:tc>
          <w:tcPr>
            <w:tcW w:w="553" w:type="pct"/>
            <w:vAlign w:val="bottom"/>
          </w:tcPr>
          <w:p w14:paraId="358AF9B1" w14:textId="2AACD81D" w:rsidR="00387795" w:rsidRPr="005207AA" w:rsidRDefault="00387795" w:rsidP="00387795">
            <w:pPr>
              <w:jc w:val="center"/>
              <w:rPr>
                <w:rFonts w:ascii="Times New Roman" w:hAnsi="Times New Roman"/>
                <w:color w:val="000000"/>
              </w:rPr>
            </w:pPr>
            <w:r w:rsidRPr="00AF1D50">
              <w:rPr>
                <w:rFonts w:ascii="Times New Roman" w:hAnsi="Times New Roman" w:cs="Times New Roman"/>
                <w:color w:val="000000"/>
                <w:lang w:eastAsia="en-IN" w:bidi="hi-IN"/>
              </w:rPr>
              <w:t>0.88</w:t>
            </w:r>
          </w:p>
        </w:tc>
        <w:tc>
          <w:tcPr>
            <w:tcW w:w="423" w:type="pct"/>
            <w:vAlign w:val="bottom"/>
          </w:tcPr>
          <w:p w14:paraId="3879FF6D" w14:textId="6B188246" w:rsidR="00387795" w:rsidRPr="005207AA" w:rsidRDefault="00387795" w:rsidP="00387795">
            <w:pPr>
              <w:jc w:val="center"/>
              <w:rPr>
                <w:rFonts w:ascii="Times New Roman" w:hAnsi="Times New Roman" w:cs="Times New Roman"/>
                <w:color w:val="000000"/>
                <w:lang w:eastAsia="en-IN" w:bidi="hi-IN"/>
              </w:rPr>
            </w:pPr>
            <w:r>
              <w:rPr>
                <w:color w:val="000000"/>
              </w:rPr>
              <w:t>0.45</w:t>
            </w:r>
          </w:p>
        </w:tc>
        <w:tc>
          <w:tcPr>
            <w:tcW w:w="405" w:type="pct"/>
            <w:vAlign w:val="bottom"/>
          </w:tcPr>
          <w:p w14:paraId="5EB7038B" w14:textId="163CE06A" w:rsidR="00387795" w:rsidRPr="00AF1D50" w:rsidRDefault="00387795" w:rsidP="00387795">
            <w:pPr>
              <w:jc w:val="center"/>
              <w:rPr>
                <w:rFonts w:ascii="Times New Roman" w:hAnsi="Times New Roman" w:cs="Times New Roman"/>
                <w:color w:val="000000"/>
                <w:lang w:eastAsia="en-IN" w:bidi="hi-IN"/>
              </w:rPr>
            </w:pPr>
            <w:r w:rsidRPr="00AF1D50">
              <w:rPr>
                <w:rFonts w:ascii="Times New Roman" w:hAnsi="Times New Roman" w:cs="Times New Roman"/>
                <w:color w:val="000000"/>
                <w:lang w:eastAsia="en-IN" w:bidi="hi-IN"/>
              </w:rPr>
              <w:t>0.23</w:t>
            </w:r>
          </w:p>
        </w:tc>
        <w:tc>
          <w:tcPr>
            <w:tcW w:w="617" w:type="pct"/>
            <w:vAlign w:val="bottom"/>
          </w:tcPr>
          <w:p w14:paraId="2E0FC171" w14:textId="346B290F" w:rsidR="00387795" w:rsidRPr="00387795" w:rsidRDefault="00387795" w:rsidP="00387795">
            <w:pPr>
              <w:jc w:val="center"/>
              <w:rPr>
                <w:rFonts w:ascii="Times New Roman" w:hAnsi="Times New Roman" w:cs="Times New Roman"/>
                <w:color w:val="000000"/>
                <w:lang w:eastAsia="en-IN" w:bidi="hi-IN"/>
              </w:rPr>
            </w:pPr>
            <w:r w:rsidRPr="00387795">
              <w:rPr>
                <w:rFonts w:ascii="Times New Roman" w:hAnsi="Times New Roman" w:cs="Times New Roman"/>
                <w:color w:val="000000"/>
              </w:rPr>
              <w:t>0.47</w:t>
            </w:r>
          </w:p>
        </w:tc>
        <w:tc>
          <w:tcPr>
            <w:tcW w:w="375" w:type="pct"/>
            <w:vAlign w:val="bottom"/>
          </w:tcPr>
          <w:p w14:paraId="2D7CCCA4" w14:textId="77777777" w:rsidR="00387795" w:rsidRPr="00AF1D50" w:rsidRDefault="00387795" w:rsidP="00387795">
            <w:pPr>
              <w:jc w:val="center"/>
              <w:rPr>
                <w:rFonts w:ascii="Times New Roman" w:hAnsi="Times New Roman" w:cs="Times New Roman"/>
                <w:color w:val="000000"/>
              </w:rPr>
            </w:pPr>
            <w:r w:rsidRPr="00AF1D50">
              <w:rPr>
                <w:rFonts w:ascii="Times New Roman" w:hAnsi="Times New Roman" w:cs="Times New Roman"/>
                <w:color w:val="000000"/>
              </w:rPr>
              <w:t>0.02</w:t>
            </w:r>
          </w:p>
        </w:tc>
      </w:tr>
      <w:tr w:rsidR="00387795" w:rsidRPr="00AF1D50" w14:paraId="618936F2" w14:textId="2AFB9EA0" w:rsidTr="00387795">
        <w:trPr>
          <w:jc w:val="center"/>
        </w:trPr>
        <w:tc>
          <w:tcPr>
            <w:tcW w:w="1618" w:type="pct"/>
            <w:vAlign w:val="bottom"/>
          </w:tcPr>
          <w:p w14:paraId="1108FBBD" w14:textId="77777777" w:rsidR="00387795" w:rsidRPr="00AF1D50" w:rsidRDefault="00387795" w:rsidP="00387795">
            <w:pPr>
              <w:rPr>
                <w:rFonts w:ascii="Times New Roman" w:hAnsi="Times New Roman" w:cs="Times New Roman"/>
                <w:color w:val="000000"/>
                <w:lang w:eastAsia="en-IN" w:bidi="hi-IN"/>
              </w:rPr>
            </w:pPr>
            <w:r w:rsidRPr="00AF1D50">
              <w:rPr>
                <w:rFonts w:ascii="Times New Roman" w:eastAsia="Arial MT" w:hAnsi="Times New Roman" w:cs="Times New Roman"/>
                <w:color w:val="1E1916"/>
                <w:lang w:val="en-US"/>
              </w:rPr>
              <w:t>CD</w:t>
            </w:r>
            <w:r w:rsidRPr="00AF1D50">
              <w:rPr>
                <w:rFonts w:ascii="Times New Roman" w:eastAsia="Arial MT" w:hAnsi="Times New Roman" w:cs="Times New Roman"/>
                <w:color w:val="1E1916"/>
                <w:spacing w:val="33"/>
                <w:lang w:val="en-US"/>
              </w:rPr>
              <w:t xml:space="preserve"> </w:t>
            </w:r>
            <w:r w:rsidRPr="00AF1D50">
              <w:rPr>
                <w:rFonts w:ascii="Times New Roman" w:eastAsia="Arial MT" w:hAnsi="Times New Roman" w:cs="Times New Roman"/>
                <w:color w:val="1E1916"/>
                <w:lang w:val="en-US"/>
              </w:rPr>
              <w:t>(P=0.05)</w:t>
            </w:r>
          </w:p>
        </w:tc>
        <w:tc>
          <w:tcPr>
            <w:tcW w:w="497" w:type="pct"/>
            <w:vAlign w:val="bottom"/>
          </w:tcPr>
          <w:p w14:paraId="1EE61876" w14:textId="4D9931C5" w:rsidR="00387795" w:rsidRPr="006D42F7" w:rsidRDefault="00387795" w:rsidP="00387795">
            <w:pPr>
              <w:jc w:val="center"/>
              <w:rPr>
                <w:rFonts w:ascii="Times New Roman" w:hAnsi="Times New Roman"/>
                <w:color w:val="000000"/>
                <w:sz w:val="24"/>
                <w:szCs w:val="24"/>
              </w:rPr>
            </w:pPr>
            <w:r w:rsidRPr="006D42F7">
              <w:rPr>
                <w:rFonts w:ascii="Times New Roman" w:hAnsi="Times New Roman" w:cs="Times New Roman"/>
                <w:color w:val="000000"/>
                <w:sz w:val="24"/>
                <w:szCs w:val="24"/>
                <w:lang w:eastAsia="en-IN" w:bidi="hi-IN"/>
              </w:rPr>
              <w:t>0.38</w:t>
            </w:r>
          </w:p>
        </w:tc>
        <w:tc>
          <w:tcPr>
            <w:tcW w:w="512" w:type="pct"/>
            <w:vAlign w:val="bottom"/>
          </w:tcPr>
          <w:p w14:paraId="7E6A69AF" w14:textId="09172CEF" w:rsidR="00387795" w:rsidRPr="006D42F7" w:rsidRDefault="00387795" w:rsidP="00387795">
            <w:pPr>
              <w:jc w:val="center"/>
              <w:rPr>
                <w:rFonts w:ascii="Times New Roman" w:hAnsi="Times New Roman"/>
                <w:color w:val="000000"/>
                <w:sz w:val="24"/>
                <w:szCs w:val="24"/>
              </w:rPr>
            </w:pPr>
            <w:r w:rsidRPr="006D42F7">
              <w:rPr>
                <w:rFonts w:ascii="Times New Roman" w:hAnsi="Times New Roman" w:cs="Times New Roman"/>
                <w:color w:val="000000"/>
                <w:sz w:val="24"/>
                <w:szCs w:val="24"/>
                <w:lang w:eastAsia="en-IN" w:bidi="hi-IN"/>
              </w:rPr>
              <w:t>0.12</w:t>
            </w:r>
          </w:p>
        </w:tc>
        <w:tc>
          <w:tcPr>
            <w:tcW w:w="553" w:type="pct"/>
            <w:vAlign w:val="bottom"/>
          </w:tcPr>
          <w:p w14:paraId="3BC095AE" w14:textId="43EBAD26" w:rsidR="00387795" w:rsidRPr="005207AA" w:rsidRDefault="00387795" w:rsidP="00387795">
            <w:pPr>
              <w:jc w:val="center"/>
              <w:rPr>
                <w:rFonts w:ascii="Times New Roman" w:hAnsi="Times New Roman"/>
                <w:color w:val="000000"/>
              </w:rPr>
            </w:pPr>
            <w:r w:rsidRPr="00AF1D50">
              <w:rPr>
                <w:rFonts w:ascii="Times New Roman" w:hAnsi="Times New Roman" w:cs="Times New Roman"/>
                <w:color w:val="000000"/>
                <w:lang w:eastAsia="en-IN" w:bidi="hi-IN"/>
              </w:rPr>
              <w:t>2.86</w:t>
            </w:r>
          </w:p>
        </w:tc>
        <w:tc>
          <w:tcPr>
            <w:tcW w:w="423" w:type="pct"/>
            <w:vAlign w:val="bottom"/>
          </w:tcPr>
          <w:p w14:paraId="71DDD9F4" w14:textId="1B59B4D7" w:rsidR="00387795" w:rsidRPr="005207AA" w:rsidRDefault="00387795" w:rsidP="00387795">
            <w:pPr>
              <w:jc w:val="center"/>
              <w:rPr>
                <w:rFonts w:ascii="Times New Roman" w:hAnsi="Times New Roman" w:cs="Times New Roman"/>
                <w:color w:val="000000"/>
                <w:lang w:eastAsia="en-IN" w:bidi="hi-IN"/>
              </w:rPr>
            </w:pPr>
            <w:r>
              <w:rPr>
                <w:color w:val="000000"/>
              </w:rPr>
              <w:t>1.47</w:t>
            </w:r>
          </w:p>
        </w:tc>
        <w:tc>
          <w:tcPr>
            <w:tcW w:w="405" w:type="pct"/>
            <w:vAlign w:val="bottom"/>
          </w:tcPr>
          <w:p w14:paraId="092A259E" w14:textId="3B48C5ED" w:rsidR="00387795" w:rsidRPr="00AF1D50" w:rsidRDefault="00387795" w:rsidP="00387795">
            <w:pPr>
              <w:jc w:val="center"/>
              <w:rPr>
                <w:rFonts w:ascii="Times New Roman" w:hAnsi="Times New Roman" w:cs="Times New Roman"/>
                <w:color w:val="000000"/>
                <w:lang w:eastAsia="en-IN" w:bidi="hi-IN"/>
              </w:rPr>
            </w:pPr>
            <w:r w:rsidRPr="00AF1D50">
              <w:rPr>
                <w:rFonts w:ascii="Times New Roman" w:hAnsi="Times New Roman" w:cs="Times New Roman"/>
                <w:color w:val="000000"/>
                <w:lang w:eastAsia="en-IN" w:bidi="hi-IN"/>
              </w:rPr>
              <w:t>0.76</w:t>
            </w:r>
          </w:p>
        </w:tc>
        <w:tc>
          <w:tcPr>
            <w:tcW w:w="617" w:type="pct"/>
            <w:vAlign w:val="bottom"/>
          </w:tcPr>
          <w:p w14:paraId="30F1C776" w14:textId="0656B53A" w:rsidR="00387795" w:rsidRPr="00387795" w:rsidRDefault="00387795" w:rsidP="00387795">
            <w:pPr>
              <w:jc w:val="center"/>
              <w:rPr>
                <w:rFonts w:ascii="Times New Roman" w:hAnsi="Times New Roman" w:cs="Times New Roman"/>
                <w:color w:val="000000"/>
                <w:lang w:eastAsia="en-IN" w:bidi="hi-IN"/>
              </w:rPr>
            </w:pPr>
            <w:r w:rsidRPr="00387795">
              <w:rPr>
                <w:rFonts w:ascii="Times New Roman" w:hAnsi="Times New Roman" w:cs="Times New Roman"/>
                <w:color w:val="000000"/>
              </w:rPr>
              <w:t>1.53</w:t>
            </w:r>
          </w:p>
        </w:tc>
        <w:tc>
          <w:tcPr>
            <w:tcW w:w="375" w:type="pct"/>
            <w:vAlign w:val="bottom"/>
          </w:tcPr>
          <w:p w14:paraId="467DC206" w14:textId="77777777" w:rsidR="00387795" w:rsidRPr="00AF1D50" w:rsidRDefault="00387795" w:rsidP="00387795">
            <w:pPr>
              <w:jc w:val="center"/>
              <w:rPr>
                <w:rFonts w:ascii="Times New Roman" w:hAnsi="Times New Roman" w:cs="Times New Roman"/>
                <w:color w:val="000000"/>
              </w:rPr>
            </w:pPr>
            <w:r w:rsidRPr="00AF1D50">
              <w:rPr>
                <w:rFonts w:ascii="Times New Roman" w:hAnsi="Times New Roman" w:cs="Times New Roman"/>
                <w:color w:val="000000"/>
              </w:rPr>
              <w:t>0.07</w:t>
            </w:r>
          </w:p>
        </w:tc>
      </w:tr>
      <w:tr w:rsidR="00387795" w:rsidRPr="00AF1D50" w14:paraId="6EA9830F" w14:textId="26254913" w:rsidTr="00387795">
        <w:trPr>
          <w:jc w:val="center"/>
        </w:trPr>
        <w:tc>
          <w:tcPr>
            <w:tcW w:w="1618" w:type="pct"/>
            <w:vAlign w:val="bottom"/>
          </w:tcPr>
          <w:p w14:paraId="680DC8CA" w14:textId="77777777" w:rsidR="00387795" w:rsidRPr="00AF1D50" w:rsidRDefault="00387795" w:rsidP="00387795">
            <w:pPr>
              <w:rPr>
                <w:rFonts w:ascii="Times New Roman" w:hAnsi="Times New Roman" w:cs="Times New Roman"/>
                <w:color w:val="000000"/>
                <w:lang w:eastAsia="en-IN" w:bidi="hi-IN"/>
              </w:rPr>
            </w:pPr>
            <w:r w:rsidRPr="00AF1D50">
              <w:rPr>
                <w:rFonts w:ascii="Times New Roman" w:hAnsi="Times New Roman" w:cs="Times New Roman"/>
                <w:color w:val="000000"/>
                <w:lang w:eastAsia="en-IN" w:bidi="hi-IN"/>
              </w:rPr>
              <w:t>Cultivars</w:t>
            </w:r>
          </w:p>
        </w:tc>
        <w:tc>
          <w:tcPr>
            <w:tcW w:w="497" w:type="pct"/>
            <w:vAlign w:val="bottom"/>
          </w:tcPr>
          <w:p w14:paraId="0260F006" w14:textId="77777777" w:rsidR="00387795" w:rsidRPr="006D42F7" w:rsidRDefault="00387795" w:rsidP="00387795">
            <w:pPr>
              <w:jc w:val="center"/>
              <w:rPr>
                <w:rFonts w:ascii="Times New Roman" w:hAnsi="Times New Roman" w:cs="Times New Roman"/>
                <w:color w:val="000000"/>
                <w:sz w:val="24"/>
                <w:szCs w:val="24"/>
                <w:lang w:eastAsia="en-IN" w:bidi="hi-IN"/>
              </w:rPr>
            </w:pPr>
          </w:p>
        </w:tc>
        <w:tc>
          <w:tcPr>
            <w:tcW w:w="512" w:type="pct"/>
            <w:vAlign w:val="bottom"/>
          </w:tcPr>
          <w:p w14:paraId="702BC9E8" w14:textId="77777777" w:rsidR="00387795" w:rsidRPr="006D42F7" w:rsidRDefault="00387795" w:rsidP="00387795">
            <w:pPr>
              <w:jc w:val="center"/>
              <w:rPr>
                <w:rFonts w:ascii="Times New Roman" w:hAnsi="Times New Roman" w:cs="Times New Roman"/>
                <w:color w:val="000000"/>
                <w:sz w:val="24"/>
                <w:szCs w:val="24"/>
                <w:lang w:eastAsia="en-IN" w:bidi="hi-IN"/>
              </w:rPr>
            </w:pPr>
          </w:p>
        </w:tc>
        <w:tc>
          <w:tcPr>
            <w:tcW w:w="553" w:type="pct"/>
            <w:vAlign w:val="bottom"/>
          </w:tcPr>
          <w:p w14:paraId="0423888D" w14:textId="77777777" w:rsidR="00387795" w:rsidRPr="005207AA" w:rsidRDefault="00387795" w:rsidP="00387795">
            <w:pPr>
              <w:jc w:val="center"/>
              <w:rPr>
                <w:rFonts w:ascii="Times New Roman" w:hAnsi="Times New Roman" w:cs="Times New Roman"/>
                <w:color w:val="000000"/>
                <w:lang w:eastAsia="en-IN" w:bidi="hi-IN"/>
              </w:rPr>
            </w:pPr>
          </w:p>
        </w:tc>
        <w:tc>
          <w:tcPr>
            <w:tcW w:w="423" w:type="pct"/>
            <w:vAlign w:val="bottom"/>
          </w:tcPr>
          <w:p w14:paraId="6E888613" w14:textId="0D515B87" w:rsidR="00387795" w:rsidRPr="005207AA" w:rsidRDefault="00387795" w:rsidP="00387795">
            <w:pPr>
              <w:jc w:val="center"/>
              <w:rPr>
                <w:rFonts w:ascii="Times New Roman" w:hAnsi="Times New Roman" w:cs="Times New Roman"/>
                <w:color w:val="000000"/>
                <w:lang w:eastAsia="en-IN" w:bidi="hi-IN"/>
              </w:rPr>
            </w:pPr>
          </w:p>
        </w:tc>
        <w:tc>
          <w:tcPr>
            <w:tcW w:w="405" w:type="pct"/>
            <w:vAlign w:val="bottom"/>
          </w:tcPr>
          <w:p w14:paraId="231231BA" w14:textId="66FF6312" w:rsidR="00387795" w:rsidRPr="00AF1D50" w:rsidRDefault="00387795" w:rsidP="00387795">
            <w:pPr>
              <w:jc w:val="center"/>
              <w:rPr>
                <w:rFonts w:ascii="Times New Roman" w:hAnsi="Times New Roman" w:cs="Times New Roman"/>
                <w:color w:val="000000"/>
                <w:lang w:eastAsia="en-IN" w:bidi="hi-IN"/>
              </w:rPr>
            </w:pPr>
          </w:p>
        </w:tc>
        <w:tc>
          <w:tcPr>
            <w:tcW w:w="617" w:type="pct"/>
            <w:vAlign w:val="bottom"/>
          </w:tcPr>
          <w:p w14:paraId="0C0A806B" w14:textId="77777777" w:rsidR="00387795" w:rsidRPr="00387795" w:rsidRDefault="00387795" w:rsidP="00387795">
            <w:pPr>
              <w:jc w:val="center"/>
              <w:rPr>
                <w:rFonts w:ascii="Times New Roman" w:hAnsi="Times New Roman" w:cs="Times New Roman"/>
                <w:color w:val="000000"/>
                <w:lang w:eastAsia="en-IN" w:bidi="hi-IN"/>
              </w:rPr>
            </w:pPr>
          </w:p>
        </w:tc>
        <w:tc>
          <w:tcPr>
            <w:tcW w:w="375" w:type="pct"/>
            <w:vAlign w:val="bottom"/>
          </w:tcPr>
          <w:p w14:paraId="09ED462B" w14:textId="77777777" w:rsidR="00387795" w:rsidRPr="00AF1D50" w:rsidRDefault="00387795" w:rsidP="00387795">
            <w:pPr>
              <w:jc w:val="center"/>
              <w:rPr>
                <w:rFonts w:ascii="Times New Roman" w:hAnsi="Times New Roman" w:cs="Times New Roman"/>
                <w:color w:val="000000"/>
              </w:rPr>
            </w:pPr>
          </w:p>
        </w:tc>
      </w:tr>
      <w:tr w:rsidR="00387795" w:rsidRPr="00AF1D50" w14:paraId="1A964F3A" w14:textId="045DD153" w:rsidTr="00387795">
        <w:trPr>
          <w:jc w:val="center"/>
        </w:trPr>
        <w:tc>
          <w:tcPr>
            <w:tcW w:w="1618" w:type="pct"/>
            <w:vAlign w:val="bottom"/>
          </w:tcPr>
          <w:p w14:paraId="7815D36D" w14:textId="77777777" w:rsidR="00387795" w:rsidRPr="00AF1D50" w:rsidRDefault="00387795" w:rsidP="00387795">
            <w:pPr>
              <w:rPr>
                <w:rFonts w:ascii="Times New Roman" w:hAnsi="Times New Roman" w:cs="Times New Roman"/>
                <w:color w:val="000000"/>
                <w:lang w:eastAsia="en-IN" w:bidi="hi-IN"/>
              </w:rPr>
            </w:pPr>
            <w:r w:rsidRPr="00AF1D50">
              <w:rPr>
                <w:rFonts w:ascii="Times New Roman" w:hAnsi="Times New Roman" w:cs="Times New Roman"/>
                <w:color w:val="000000"/>
                <w:lang w:eastAsia="en-IN" w:bidi="hi-IN"/>
              </w:rPr>
              <w:t>V</w:t>
            </w:r>
            <w:r w:rsidRPr="00C84FF6">
              <w:rPr>
                <w:rFonts w:ascii="Times New Roman" w:hAnsi="Times New Roman" w:cs="Times New Roman"/>
                <w:color w:val="000000"/>
                <w:vertAlign w:val="subscript"/>
                <w:lang w:eastAsia="en-IN" w:bidi="hi-IN"/>
              </w:rPr>
              <w:t>1</w:t>
            </w:r>
            <w:r w:rsidRPr="00AF1D50">
              <w:rPr>
                <w:rFonts w:ascii="Times New Roman" w:hAnsi="Times New Roman" w:cs="Times New Roman"/>
                <w:color w:val="000000"/>
                <w:lang w:eastAsia="en-IN" w:bidi="hi-IN"/>
              </w:rPr>
              <w:t xml:space="preserve"> (Kashi Rajhans)</w:t>
            </w:r>
          </w:p>
        </w:tc>
        <w:tc>
          <w:tcPr>
            <w:tcW w:w="497" w:type="pct"/>
            <w:vAlign w:val="bottom"/>
          </w:tcPr>
          <w:p w14:paraId="730204BD" w14:textId="5923828C" w:rsidR="00387795" w:rsidRPr="006D42F7" w:rsidRDefault="00387795" w:rsidP="00387795">
            <w:pPr>
              <w:jc w:val="center"/>
              <w:rPr>
                <w:rFonts w:ascii="Times New Roman" w:hAnsi="Times New Roman"/>
                <w:color w:val="000000"/>
                <w:sz w:val="24"/>
                <w:szCs w:val="24"/>
              </w:rPr>
            </w:pPr>
            <w:r w:rsidRPr="006D42F7">
              <w:rPr>
                <w:rFonts w:ascii="Times New Roman" w:hAnsi="Times New Roman" w:cs="Times New Roman"/>
                <w:color w:val="000000"/>
                <w:sz w:val="24"/>
                <w:szCs w:val="24"/>
                <w:lang w:eastAsia="en-IN" w:bidi="hi-IN"/>
              </w:rPr>
              <w:t>7.49</w:t>
            </w:r>
          </w:p>
        </w:tc>
        <w:tc>
          <w:tcPr>
            <w:tcW w:w="512" w:type="pct"/>
            <w:vAlign w:val="bottom"/>
          </w:tcPr>
          <w:p w14:paraId="6C972B8D" w14:textId="425417C4" w:rsidR="00387795" w:rsidRPr="006D42F7" w:rsidRDefault="00387795" w:rsidP="00387795">
            <w:pPr>
              <w:jc w:val="center"/>
              <w:rPr>
                <w:rFonts w:ascii="Times New Roman" w:hAnsi="Times New Roman"/>
                <w:color w:val="000000"/>
                <w:sz w:val="24"/>
                <w:szCs w:val="24"/>
              </w:rPr>
            </w:pPr>
            <w:r w:rsidRPr="006D42F7">
              <w:rPr>
                <w:rFonts w:ascii="Times New Roman" w:hAnsi="Times New Roman" w:cs="Times New Roman"/>
                <w:color w:val="000000"/>
                <w:sz w:val="24"/>
                <w:szCs w:val="24"/>
                <w:lang w:eastAsia="en-IN" w:bidi="hi-IN"/>
              </w:rPr>
              <w:t>6.04</w:t>
            </w:r>
          </w:p>
        </w:tc>
        <w:tc>
          <w:tcPr>
            <w:tcW w:w="553" w:type="pct"/>
            <w:vAlign w:val="bottom"/>
          </w:tcPr>
          <w:p w14:paraId="7028E5D5" w14:textId="435E51C3" w:rsidR="00387795" w:rsidRPr="005207AA" w:rsidRDefault="00387795" w:rsidP="00387795">
            <w:pPr>
              <w:jc w:val="center"/>
              <w:rPr>
                <w:rFonts w:ascii="Times New Roman" w:hAnsi="Times New Roman"/>
                <w:color w:val="000000"/>
              </w:rPr>
            </w:pPr>
            <w:r w:rsidRPr="00AF1D50">
              <w:rPr>
                <w:rFonts w:ascii="Times New Roman" w:hAnsi="Times New Roman" w:cs="Times New Roman"/>
                <w:color w:val="000000"/>
                <w:lang w:eastAsia="en-IN" w:bidi="hi-IN"/>
              </w:rPr>
              <w:t>163.71</w:t>
            </w:r>
          </w:p>
        </w:tc>
        <w:tc>
          <w:tcPr>
            <w:tcW w:w="423" w:type="pct"/>
            <w:vAlign w:val="bottom"/>
          </w:tcPr>
          <w:p w14:paraId="5448353F" w14:textId="3367760B" w:rsidR="00387795" w:rsidRPr="005207AA" w:rsidRDefault="00387795" w:rsidP="00387795">
            <w:pPr>
              <w:jc w:val="center"/>
              <w:rPr>
                <w:rFonts w:ascii="Times New Roman" w:hAnsi="Times New Roman" w:cs="Times New Roman"/>
                <w:color w:val="000000"/>
                <w:lang w:eastAsia="en-IN" w:bidi="hi-IN"/>
              </w:rPr>
            </w:pPr>
            <w:r>
              <w:rPr>
                <w:color w:val="000000"/>
              </w:rPr>
              <w:t>29.86</w:t>
            </w:r>
          </w:p>
        </w:tc>
        <w:tc>
          <w:tcPr>
            <w:tcW w:w="405" w:type="pct"/>
            <w:vAlign w:val="bottom"/>
          </w:tcPr>
          <w:p w14:paraId="70234C16" w14:textId="068C6D42" w:rsidR="00387795" w:rsidRPr="00AF1D50" w:rsidRDefault="00387795" w:rsidP="00387795">
            <w:pPr>
              <w:jc w:val="center"/>
              <w:rPr>
                <w:rFonts w:ascii="Times New Roman" w:hAnsi="Times New Roman" w:cs="Times New Roman"/>
                <w:color w:val="000000"/>
                <w:lang w:eastAsia="en-IN" w:bidi="hi-IN"/>
              </w:rPr>
            </w:pPr>
            <w:r w:rsidRPr="00AF1D50">
              <w:rPr>
                <w:rFonts w:ascii="Times New Roman" w:hAnsi="Times New Roman" w:cs="Times New Roman"/>
                <w:color w:val="000000"/>
                <w:lang w:eastAsia="en-IN" w:bidi="hi-IN"/>
              </w:rPr>
              <w:t>19.76</w:t>
            </w:r>
          </w:p>
        </w:tc>
        <w:tc>
          <w:tcPr>
            <w:tcW w:w="617" w:type="pct"/>
            <w:vAlign w:val="bottom"/>
          </w:tcPr>
          <w:p w14:paraId="152ADAEF" w14:textId="2812566C" w:rsidR="00387795" w:rsidRPr="00387795" w:rsidRDefault="00387795" w:rsidP="00387795">
            <w:pPr>
              <w:jc w:val="center"/>
              <w:rPr>
                <w:rFonts w:ascii="Times New Roman" w:hAnsi="Times New Roman" w:cs="Times New Roman"/>
                <w:color w:val="000000"/>
                <w:lang w:eastAsia="en-IN" w:bidi="hi-IN"/>
              </w:rPr>
            </w:pPr>
            <w:r w:rsidRPr="00387795">
              <w:rPr>
                <w:rFonts w:ascii="Times New Roman" w:hAnsi="Times New Roman" w:cs="Times New Roman"/>
                <w:color w:val="000000"/>
              </w:rPr>
              <w:t>41.16</w:t>
            </w:r>
          </w:p>
        </w:tc>
        <w:tc>
          <w:tcPr>
            <w:tcW w:w="375" w:type="pct"/>
            <w:vAlign w:val="bottom"/>
          </w:tcPr>
          <w:p w14:paraId="281DCEE1" w14:textId="77777777" w:rsidR="00387795" w:rsidRPr="00AF1D50" w:rsidRDefault="00387795" w:rsidP="00387795">
            <w:pPr>
              <w:jc w:val="center"/>
              <w:rPr>
                <w:rFonts w:ascii="Times New Roman" w:hAnsi="Times New Roman" w:cs="Times New Roman"/>
                <w:color w:val="000000"/>
              </w:rPr>
            </w:pPr>
            <w:r w:rsidRPr="00AF1D50">
              <w:rPr>
                <w:rFonts w:ascii="Times New Roman" w:hAnsi="Times New Roman" w:cs="Times New Roman"/>
                <w:color w:val="000000"/>
              </w:rPr>
              <w:t>2.96</w:t>
            </w:r>
          </w:p>
        </w:tc>
      </w:tr>
      <w:tr w:rsidR="00387795" w:rsidRPr="00AF1D50" w14:paraId="16E98AC9" w14:textId="23709EA7" w:rsidTr="00387795">
        <w:trPr>
          <w:jc w:val="center"/>
        </w:trPr>
        <w:tc>
          <w:tcPr>
            <w:tcW w:w="1618" w:type="pct"/>
            <w:vAlign w:val="bottom"/>
          </w:tcPr>
          <w:p w14:paraId="136A3479" w14:textId="77777777" w:rsidR="00387795" w:rsidRPr="00AF1D50" w:rsidRDefault="00387795" w:rsidP="00387795">
            <w:pPr>
              <w:rPr>
                <w:rFonts w:ascii="Times New Roman" w:hAnsi="Times New Roman" w:cs="Times New Roman"/>
                <w:color w:val="000000"/>
                <w:lang w:eastAsia="en-IN" w:bidi="hi-IN"/>
              </w:rPr>
            </w:pPr>
            <w:r w:rsidRPr="00AF1D50">
              <w:rPr>
                <w:rFonts w:ascii="Times New Roman" w:hAnsi="Times New Roman" w:cs="Times New Roman"/>
                <w:color w:val="000000"/>
                <w:lang w:eastAsia="en-IN" w:bidi="hi-IN"/>
              </w:rPr>
              <w:t>V</w:t>
            </w:r>
            <w:r w:rsidRPr="00C84FF6">
              <w:rPr>
                <w:rFonts w:ascii="Times New Roman" w:hAnsi="Times New Roman" w:cs="Times New Roman"/>
                <w:color w:val="000000"/>
                <w:vertAlign w:val="subscript"/>
                <w:lang w:eastAsia="en-IN" w:bidi="hi-IN"/>
              </w:rPr>
              <w:t xml:space="preserve">2 </w:t>
            </w:r>
            <w:r w:rsidRPr="00AF1D50">
              <w:rPr>
                <w:rFonts w:ascii="Times New Roman" w:hAnsi="Times New Roman" w:cs="Times New Roman"/>
                <w:color w:val="000000"/>
                <w:lang w:eastAsia="en-IN" w:bidi="hi-IN"/>
              </w:rPr>
              <w:t xml:space="preserve">(Kashi </w:t>
            </w:r>
            <w:proofErr w:type="spellStart"/>
            <w:r w:rsidRPr="00AF1D50">
              <w:rPr>
                <w:rFonts w:ascii="Times New Roman" w:hAnsi="Times New Roman" w:cs="Times New Roman"/>
                <w:color w:val="000000"/>
                <w:lang w:eastAsia="en-IN" w:bidi="hi-IN"/>
              </w:rPr>
              <w:t>Sampann</w:t>
            </w:r>
            <w:proofErr w:type="spellEnd"/>
            <w:r w:rsidRPr="00AF1D50">
              <w:rPr>
                <w:rFonts w:ascii="Times New Roman" w:hAnsi="Times New Roman" w:cs="Times New Roman"/>
                <w:color w:val="000000"/>
                <w:lang w:eastAsia="en-IN" w:bidi="hi-IN"/>
              </w:rPr>
              <w:t>)</w:t>
            </w:r>
          </w:p>
        </w:tc>
        <w:tc>
          <w:tcPr>
            <w:tcW w:w="497" w:type="pct"/>
            <w:vAlign w:val="bottom"/>
          </w:tcPr>
          <w:p w14:paraId="5DB8628E" w14:textId="2F208B0D" w:rsidR="00387795" w:rsidRPr="006D42F7" w:rsidRDefault="00387795" w:rsidP="00387795">
            <w:pPr>
              <w:jc w:val="center"/>
              <w:rPr>
                <w:rFonts w:ascii="Times New Roman" w:hAnsi="Times New Roman"/>
                <w:color w:val="000000"/>
                <w:sz w:val="24"/>
                <w:szCs w:val="24"/>
              </w:rPr>
            </w:pPr>
            <w:r w:rsidRPr="006D42F7">
              <w:rPr>
                <w:rFonts w:ascii="Times New Roman" w:hAnsi="Times New Roman" w:cs="Times New Roman"/>
                <w:color w:val="000000"/>
                <w:sz w:val="24"/>
                <w:szCs w:val="24"/>
                <w:lang w:eastAsia="en-IN" w:bidi="hi-IN"/>
              </w:rPr>
              <w:t>7.81</w:t>
            </w:r>
          </w:p>
        </w:tc>
        <w:tc>
          <w:tcPr>
            <w:tcW w:w="512" w:type="pct"/>
            <w:vAlign w:val="bottom"/>
          </w:tcPr>
          <w:p w14:paraId="77F31D46" w14:textId="0E834B31" w:rsidR="00387795" w:rsidRPr="006D42F7" w:rsidRDefault="00387795" w:rsidP="00387795">
            <w:pPr>
              <w:jc w:val="center"/>
              <w:rPr>
                <w:rFonts w:ascii="Times New Roman" w:hAnsi="Times New Roman"/>
                <w:color w:val="000000"/>
                <w:sz w:val="24"/>
                <w:szCs w:val="24"/>
              </w:rPr>
            </w:pPr>
            <w:r w:rsidRPr="006D42F7">
              <w:rPr>
                <w:rFonts w:ascii="Times New Roman" w:hAnsi="Times New Roman" w:cs="Times New Roman"/>
                <w:color w:val="000000"/>
                <w:sz w:val="24"/>
                <w:szCs w:val="24"/>
                <w:lang w:eastAsia="en-IN" w:bidi="hi-IN"/>
              </w:rPr>
              <w:t>6.09</w:t>
            </w:r>
          </w:p>
        </w:tc>
        <w:tc>
          <w:tcPr>
            <w:tcW w:w="553" w:type="pct"/>
            <w:vAlign w:val="bottom"/>
          </w:tcPr>
          <w:p w14:paraId="414F9434" w14:textId="14738035" w:rsidR="00387795" w:rsidRPr="005207AA" w:rsidRDefault="00387795" w:rsidP="00387795">
            <w:pPr>
              <w:jc w:val="center"/>
              <w:rPr>
                <w:rFonts w:ascii="Times New Roman" w:hAnsi="Times New Roman"/>
                <w:color w:val="000000"/>
              </w:rPr>
            </w:pPr>
            <w:r w:rsidRPr="00AF1D50">
              <w:rPr>
                <w:rFonts w:ascii="Times New Roman" w:hAnsi="Times New Roman" w:cs="Times New Roman"/>
                <w:color w:val="000000"/>
                <w:lang w:eastAsia="en-IN" w:bidi="hi-IN"/>
              </w:rPr>
              <w:t>171.86</w:t>
            </w:r>
          </w:p>
        </w:tc>
        <w:tc>
          <w:tcPr>
            <w:tcW w:w="423" w:type="pct"/>
            <w:vAlign w:val="bottom"/>
          </w:tcPr>
          <w:p w14:paraId="4A6EB4F4" w14:textId="5A8E5B7D" w:rsidR="00387795" w:rsidRPr="005207AA" w:rsidRDefault="00387795" w:rsidP="00387795">
            <w:pPr>
              <w:jc w:val="center"/>
              <w:rPr>
                <w:rFonts w:ascii="Times New Roman" w:hAnsi="Times New Roman" w:cs="Times New Roman"/>
                <w:color w:val="000000"/>
                <w:lang w:eastAsia="en-IN" w:bidi="hi-IN"/>
              </w:rPr>
            </w:pPr>
            <w:r>
              <w:rPr>
                <w:color w:val="000000"/>
              </w:rPr>
              <w:t>31.21</w:t>
            </w:r>
          </w:p>
        </w:tc>
        <w:tc>
          <w:tcPr>
            <w:tcW w:w="405" w:type="pct"/>
            <w:vAlign w:val="bottom"/>
          </w:tcPr>
          <w:p w14:paraId="0B19FFAE" w14:textId="712F9B88" w:rsidR="00387795" w:rsidRPr="00AF1D50" w:rsidRDefault="00387795" w:rsidP="00387795">
            <w:pPr>
              <w:jc w:val="center"/>
              <w:rPr>
                <w:rFonts w:ascii="Times New Roman" w:hAnsi="Times New Roman" w:cs="Times New Roman"/>
                <w:color w:val="000000"/>
                <w:lang w:eastAsia="en-IN" w:bidi="hi-IN"/>
              </w:rPr>
            </w:pPr>
            <w:r w:rsidRPr="00AF1D50">
              <w:rPr>
                <w:rFonts w:ascii="Times New Roman" w:hAnsi="Times New Roman" w:cs="Times New Roman"/>
                <w:color w:val="000000"/>
                <w:lang w:eastAsia="en-IN" w:bidi="hi-IN"/>
              </w:rPr>
              <w:t>27.19</w:t>
            </w:r>
          </w:p>
        </w:tc>
        <w:tc>
          <w:tcPr>
            <w:tcW w:w="617" w:type="pct"/>
            <w:vAlign w:val="bottom"/>
          </w:tcPr>
          <w:p w14:paraId="7F72785E" w14:textId="688B927C" w:rsidR="00387795" w:rsidRPr="00387795" w:rsidRDefault="00387795" w:rsidP="00387795">
            <w:pPr>
              <w:jc w:val="center"/>
              <w:rPr>
                <w:rFonts w:ascii="Times New Roman" w:hAnsi="Times New Roman" w:cs="Times New Roman"/>
                <w:color w:val="000000"/>
                <w:lang w:eastAsia="en-IN" w:bidi="hi-IN"/>
              </w:rPr>
            </w:pPr>
            <w:r w:rsidRPr="00387795">
              <w:rPr>
                <w:rFonts w:ascii="Times New Roman" w:hAnsi="Times New Roman" w:cs="Times New Roman"/>
                <w:color w:val="000000"/>
              </w:rPr>
              <w:t>41.93</w:t>
            </w:r>
          </w:p>
        </w:tc>
        <w:tc>
          <w:tcPr>
            <w:tcW w:w="375" w:type="pct"/>
            <w:vAlign w:val="bottom"/>
          </w:tcPr>
          <w:p w14:paraId="6580BD42" w14:textId="77777777" w:rsidR="00387795" w:rsidRPr="00AF1D50" w:rsidRDefault="00387795" w:rsidP="00387795">
            <w:pPr>
              <w:jc w:val="center"/>
              <w:rPr>
                <w:rFonts w:ascii="Times New Roman" w:hAnsi="Times New Roman" w:cs="Times New Roman"/>
                <w:color w:val="000000"/>
              </w:rPr>
            </w:pPr>
            <w:r w:rsidRPr="00AF1D50">
              <w:rPr>
                <w:rFonts w:ascii="Times New Roman" w:hAnsi="Times New Roman" w:cs="Times New Roman"/>
                <w:color w:val="000000"/>
              </w:rPr>
              <w:t>3.16</w:t>
            </w:r>
          </w:p>
        </w:tc>
      </w:tr>
      <w:tr w:rsidR="00387795" w:rsidRPr="00AF1D50" w14:paraId="60B456A3" w14:textId="2F52F5AE" w:rsidTr="00387795">
        <w:trPr>
          <w:jc w:val="center"/>
        </w:trPr>
        <w:tc>
          <w:tcPr>
            <w:tcW w:w="1618" w:type="pct"/>
            <w:vAlign w:val="bottom"/>
          </w:tcPr>
          <w:p w14:paraId="187DF386" w14:textId="77777777" w:rsidR="00387795" w:rsidRPr="00AF1D50" w:rsidRDefault="00387795" w:rsidP="00387795">
            <w:pPr>
              <w:rPr>
                <w:rFonts w:ascii="Times New Roman" w:hAnsi="Times New Roman" w:cs="Times New Roman"/>
                <w:color w:val="000000"/>
                <w:lang w:eastAsia="en-IN" w:bidi="hi-IN"/>
              </w:rPr>
            </w:pPr>
            <w:r w:rsidRPr="00AF1D50">
              <w:rPr>
                <w:rFonts w:ascii="Times New Roman" w:hAnsi="Times New Roman" w:cs="Times New Roman"/>
                <w:color w:val="000000"/>
                <w:lang w:eastAsia="en-IN" w:bidi="hi-IN"/>
              </w:rPr>
              <w:t>V</w:t>
            </w:r>
            <w:r w:rsidRPr="00C84FF6">
              <w:rPr>
                <w:rFonts w:ascii="Times New Roman" w:hAnsi="Times New Roman" w:cs="Times New Roman"/>
                <w:color w:val="000000"/>
                <w:vertAlign w:val="subscript"/>
                <w:lang w:eastAsia="en-IN" w:bidi="hi-IN"/>
              </w:rPr>
              <w:t>3</w:t>
            </w:r>
            <w:r w:rsidRPr="00AF1D50">
              <w:rPr>
                <w:rFonts w:ascii="Times New Roman" w:hAnsi="Times New Roman" w:cs="Times New Roman"/>
                <w:color w:val="000000"/>
                <w:lang w:eastAsia="en-IN" w:bidi="hi-IN"/>
              </w:rPr>
              <w:t xml:space="preserve"> (HUR- 137)</w:t>
            </w:r>
          </w:p>
        </w:tc>
        <w:tc>
          <w:tcPr>
            <w:tcW w:w="497" w:type="pct"/>
            <w:vAlign w:val="bottom"/>
          </w:tcPr>
          <w:p w14:paraId="5DC41C88" w14:textId="5DE845A1" w:rsidR="00387795" w:rsidRPr="006D42F7" w:rsidRDefault="00387795" w:rsidP="00387795">
            <w:pPr>
              <w:jc w:val="center"/>
              <w:rPr>
                <w:rFonts w:ascii="Times New Roman" w:hAnsi="Times New Roman"/>
                <w:color w:val="000000"/>
                <w:sz w:val="24"/>
                <w:szCs w:val="24"/>
              </w:rPr>
            </w:pPr>
            <w:r w:rsidRPr="006D42F7">
              <w:rPr>
                <w:rFonts w:ascii="Times New Roman" w:hAnsi="Times New Roman" w:cs="Times New Roman"/>
                <w:color w:val="000000"/>
                <w:sz w:val="24"/>
                <w:szCs w:val="24"/>
                <w:lang w:eastAsia="en-IN" w:bidi="hi-IN"/>
              </w:rPr>
              <w:t>7.22</w:t>
            </w:r>
          </w:p>
        </w:tc>
        <w:tc>
          <w:tcPr>
            <w:tcW w:w="512" w:type="pct"/>
            <w:vAlign w:val="bottom"/>
          </w:tcPr>
          <w:p w14:paraId="39B1E730" w14:textId="32C41F7C" w:rsidR="00387795" w:rsidRPr="006D42F7" w:rsidRDefault="00387795" w:rsidP="00387795">
            <w:pPr>
              <w:jc w:val="center"/>
              <w:rPr>
                <w:rFonts w:ascii="Times New Roman" w:hAnsi="Times New Roman"/>
                <w:color w:val="000000"/>
                <w:sz w:val="24"/>
                <w:szCs w:val="24"/>
              </w:rPr>
            </w:pPr>
            <w:r w:rsidRPr="006D42F7">
              <w:rPr>
                <w:rFonts w:ascii="Times New Roman" w:hAnsi="Times New Roman" w:cs="Times New Roman"/>
                <w:color w:val="000000"/>
                <w:sz w:val="24"/>
                <w:szCs w:val="24"/>
                <w:lang w:eastAsia="en-IN" w:bidi="hi-IN"/>
              </w:rPr>
              <w:t>5.94</w:t>
            </w:r>
          </w:p>
        </w:tc>
        <w:tc>
          <w:tcPr>
            <w:tcW w:w="553" w:type="pct"/>
            <w:vAlign w:val="bottom"/>
          </w:tcPr>
          <w:p w14:paraId="765AD89E" w14:textId="2E0A26FB" w:rsidR="00387795" w:rsidRPr="005207AA" w:rsidRDefault="00387795" w:rsidP="00387795">
            <w:pPr>
              <w:jc w:val="center"/>
              <w:rPr>
                <w:rFonts w:ascii="Times New Roman" w:hAnsi="Times New Roman"/>
                <w:color w:val="000000"/>
              </w:rPr>
            </w:pPr>
            <w:r w:rsidRPr="00AF1D50">
              <w:rPr>
                <w:rFonts w:ascii="Times New Roman" w:hAnsi="Times New Roman" w:cs="Times New Roman"/>
                <w:color w:val="000000"/>
                <w:lang w:eastAsia="en-IN" w:bidi="hi-IN"/>
              </w:rPr>
              <w:t>142.62</w:t>
            </w:r>
          </w:p>
        </w:tc>
        <w:tc>
          <w:tcPr>
            <w:tcW w:w="423" w:type="pct"/>
            <w:vAlign w:val="bottom"/>
          </w:tcPr>
          <w:p w14:paraId="4B7B40E3" w14:textId="3E2636F9" w:rsidR="00387795" w:rsidRPr="005207AA" w:rsidRDefault="00387795" w:rsidP="00387795">
            <w:pPr>
              <w:jc w:val="center"/>
              <w:rPr>
                <w:rFonts w:ascii="Times New Roman" w:hAnsi="Times New Roman" w:cs="Times New Roman"/>
                <w:color w:val="000000"/>
                <w:lang w:eastAsia="en-IN" w:bidi="hi-IN"/>
              </w:rPr>
            </w:pPr>
            <w:r>
              <w:rPr>
                <w:color w:val="000000"/>
              </w:rPr>
              <w:t>28.61</w:t>
            </w:r>
          </w:p>
        </w:tc>
        <w:tc>
          <w:tcPr>
            <w:tcW w:w="405" w:type="pct"/>
            <w:vAlign w:val="bottom"/>
          </w:tcPr>
          <w:p w14:paraId="05732773" w14:textId="1420DAEC" w:rsidR="00387795" w:rsidRPr="00AF1D50" w:rsidRDefault="00387795" w:rsidP="00387795">
            <w:pPr>
              <w:jc w:val="center"/>
              <w:rPr>
                <w:rFonts w:ascii="Times New Roman" w:hAnsi="Times New Roman" w:cs="Times New Roman"/>
                <w:color w:val="000000"/>
                <w:lang w:eastAsia="en-IN" w:bidi="hi-IN"/>
              </w:rPr>
            </w:pPr>
            <w:r w:rsidRPr="00AF1D50">
              <w:rPr>
                <w:rFonts w:ascii="Times New Roman" w:hAnsi="Times New Roman" w:cs="Times New Roman"/>
                <w:color w:val="000000"/>
                <w:lang w:eastAsia="en-IN" w:bidi="hi-IN"/>
              </w:rPr>
              <w:t>24.43</w:t>
            </w:r>
          </w:p>
        </w:tc>
        <w:tc>
          <w:tcPr>
            <w:tcW w:w="617" w:type="pct"/>
            <w:vAlign w:val="bottom"/>
          </w:tcPr>
          <w:p w14:paraId="2DBD1396" w14:textId="31A8E778" w:rsidR="00387795" w:rsidRPr="00387795" w:rsidRDefault="00387795" w:rsidP="00387795">
            <w:pPr>
              <w:jc w:val="center"/>
              <w:rPr>
                <w:rFonts w:ascii="Times New Roman" w:hAnsi="Times New Roman" w:cs="Times New Roman"/>
                <w:color w:val="000000"/>
                <w:lang w:eastAsia="en-IN" w:bidi="hi-IN"/>
              </w:rPr>
            </w:pPr>
            <w:r w:rsidRPr="00387795">
              <w:rPr>
                <w:rFonts w:ascii="Times New Roman" w:hAnsi="Times New Roman" w:cs="Times New Roman"/>
                <w:color w:val="000000"/>
              </w:rPr>
              <w:t>39.32</w:t>
            </w:r>
          </w:p>
        </w:tc>
        <w:tc>
          <w:tcPr>
            <w:tcW w:w="375" w:type="pct"/>
            <w:vAlign w:val="bottom"/>
          </w:tcPr>
          <w:p w14:paraId="49A52CCB" w14:textId="77777777" w:rsidR="00387795" w:rsidRPr="00AF1D50" w:rsidRDefault="00387795" w:rsidP="00387795">
            <w:pPr>
              <w:jc w:val="center"/>
              <w:rPr>
                <w:rFonts w:ascii="Times New Roman" w:hAnsi="Times New Roman" w:cs="Times New Roman"/>
                <w:color w:val="000000"/>
              </w:rPr>
            </w:pPr>
            <w:r w:rsidRPr="00AF1D50">
              <w:rPr>
                <w:rFonts w:ascii="Times New Roman" w:hAnsi="Times New Roman" w:cs="Times New Roman"/>
                <w:color w:val="000000"/>
              </w:rPr>
              <w:t>2.45</w:t>
            </w:r>
          </w:p>
        </w:tc>
      </w:tr>
      <w:tr w:rsidR="00387795" w:rsidRPr="00AF1D50" w14:paraId="16C79721" w14:textId="2BF4D8A9" w:rsidTr="00387795">
        <w:trPr>
          <w:jc w:val="center"/>
        </w:trPr>
        <w:tc>
          <w:tcPr>
            <w:tcW w:w="1618" w:type="pct"/>
            <w:vAlign w:val="bottom"/>
          </w:tcPr>
          <w:p w14:paraId="016CA4D4" w14:textId="77777777" w:rsidR="00387795" w:rsidRPr="00AF1D50" w:rsidRDefault="00387795" w:rsidP="00387795">
            <w:pPr>
              <w:rPr>
                <w:rFonts w:ascii="Times New Roman" w:hAnsi="Times New Roman" w:cs="Times New Roman"/>
                <w:color w:val="000000"/>
                <w:lang w:eastAsia="en-IN" w:bidi="hi-IN"/>
              </w:rPr>
            </w:pPr>
            <w:r w:rsidRPr="00AF1D50">
              <w:rPr>
                <w:rFonts w:ascii="Times New Roman" w:hAnsi="Times New Roman" w:cs="Times New Roman"/>
                <w:color w:val="000000"/>
                <w:lang w:eastAsia="en-IN" w:bidi="hi-IN"/>
              </w:rPr>
              <w:t>V</w:t>
            </w:r>
            <w:r w:rsidRPr="00C84FF6">
              <w:rPr>
                <w:rFonts w:ascii="Times New Roman" w:hAnsi="Times New Roman" w:cs="Times New Roman"/>
                <w:color w:val="000000"/>
                <w:vertAlign w:val="subscript"/>
                <w:lang w:eastAsia="en-IN" w:bidi="hi-IN"/>
              </w:rPr>
              <w:t xml:space="preserve">4 </w:t>
            </w:r>
            <w:r w:rsidRPr="00AF1D50">
              <w:rPr>
                <w:rFonts w:ascii="Times New Roman" w:hAnsi="Times New Roman" w:cs="Times New Roman"/>
                <w:color w:val="000000"/>
                <w:lang w:eastAsia="en-IN" w:bidi="hi-IN"/>
              </w:rPr>
              <w:t>(HUR -15)</w:t>
            </w:r>
          </w:p>
        </w:tc>
        <w:tc>
          <w:tcPr>
            <w:tcW w:w="497" w:type="pct"/>
            <w:vAlign w:val="bottom"/>
          </w:tcPr>
          <w:p w14:paraId="34146515" w14:textId="28F8A467" w:rsidR="00387795" w:rsidRPr="006D42F7" w:rsidRDefault="00387795" w:rsidP="00387795">
            <w:pPr>
              <w:jc w:val="center"/>
              <w:rPr>
                <w:rFonts w:ascii="Times New Roman" w:hAnsi="Times New Roman"/>
                <w:color w:val="000000"/>
                <w:sz w:val="24"/>
                <w:szCs w:val="24"/>
              </w:rPr>
            </w:pPr>
            <w:r w:rsidRPr="006D42F7">
              <w:rPr>
                <w:rFonts w:ascii="Times New Roman" w:hAnsi="Times New Roman" w:cs="Times New Roman"/>
                <w:color w:val="000000"/>
                <w:sz w:val="24"/>
                <w:szCs w:val="24"/>
                <w:lang w:eastAsia="en-IN" w:bidi="hi-IN"/>
              </w:rPr>
              <w:t>7.33</w:t>
            </w:r>
          </w:p>
        </w:tc>
        <w:tc>
          <w:tcPr>
            <w:tcW w:w="512" w:type="pct"/>
            <w:vAlign w:val="bottom"/>
          </w:tcPr>
          <w:p w14:paraId="699C638E" w14:textId="65C7BA6A" w:rsidR="00387795" w:rsidRPr="006D42F7" w:rsidRDefault="00387795" w:rsidP="00387795">
            <w:pPr>
              <w:jc w:val="center"/>
              <w:rPr>
                <w:rFonts w:ascii="Times New Roman" w:hAnsi="Times New Roman"/>
                <w:color w:val="000000"/>
                <w:sz w:val="24"/>
                <w:szCs w:val="24"/>
              </w:rPr>
            </w:pPr>
            <w:r w:rsidRPr="006D42F7">
              <w:rPr>
                <w:rFonts w:ascii="Times New Roman" w:hAnsi="Times New Roman" w:cs="Times New Roman"/>
                <w:color w:val="000000"/>
                <w:sz w:val="24"/>
                <w:szCs w:val="24"/>
                <w:lang w:eastAsia="en-IN" w:bidi="hi-IN"/>
              </w:rPr>
              <w:t>5.98</w:t>
            </w:r>
          </w:p>
        </w:tc>
        <w:tc>
          <w:tcPr>
            <w:tcW w:w="553" w:type="pct"/>
            <w:vAlign w:val="bottom"/>
          </w:tcPr>
          <w:p w14:paraId="11044A48" w14:textId="568627B9" w:rsidR="00387795" w:rsidRPr="005207AA" w:rsidRDefault="00387795" w:rsidP="00387795">
            <w:pPr>
              <w:jc w:val="center"/>
              <w:rPr>
                <w:rFonts w:ascii="Times New Roman" w:hAnsi="Times New Roman"/>
                <w:color w:val="000000"/>
              </w:rPr>
            </w:pPr>
            <w:r w:rsidRPr="00AF1D50">
              <w:rPr>
                <w:rFonts w:ascii="Times New Roman" w:hAnsi="Times New Roman" w:cs="Times New Roman"/>
                <w:color w:val="000000"/>
                <w:lang w:eastAsia="en-IN" w:bidi="hi-IN"/>
              </w:rPr>
              <w:t>151.92</w:t>
            </w:r>
          </w:p>
        </w:tc>
        <w:tc>
          <w:tcPr>
            <w:tcW w:w="423" w:type="pct"/>
            <w:vAlign w:val="bottom"/>
          </w:tcPr>
          <w:p w14:paraId="72FE5DA9" w14:textId="3AB0DA2E" w:rsidR="00387795" w:rsidRPr="005207AA" w:rsidRDefault="00387795" w:rsidP="00387795">
            <w:pPr>
              <w:jc w:val="center"/>
              <w:rPr>
                <w:rFonts w:ascii="Times New Roman" w:hAnsi="Times New Roman" w:cs="Times New Roman"/>
                <w:color w:val="000000"/>
                <w:lang w:eastAsia="en-IN" w:bidi="hi-IN"/>
              </w:rPr>
            </w:pPr>
            <w:r>
              <w:rPr>
                <w:color w:val="000000"/>
              </w:rPr>
              <w:t>29.12</w:t>
            </w:r>
          </w:p>
        </w:tc>
        <w:tc>
          <w:tcPr>
            <w:tcW w:w="405" w:type="pct"/>
            <w:vAlign w:val="bottom"/>
          </w:tcPr>
          <w:p w14:paraId="6E2DA64F" w14:textId="5275244C" w:rsidR="00387795" w:rsidRPr="00AF1D50" w:rsidRDefault="00387795" w:rsidP="00387795">
            <w:pPr>
              <w:jc w:val="center"/>
              <w:rPr>
                <w:rFonts w:ascii="Times New Roman" w:hAnsi="Times New Roman" w:cs="Times New Roman"/>
                <w:color w:val="000000"/>
                <w:lang w:eastAsia="en-IN" w:bidi="hi-IN"/>
              </w:rPr>
            </w:pPr>
            <w:r w:rsidRPr="00AF1D50">
              <w:rPr>
                <w:rFonts w:ascii="Times New Roman" w:hAnsi="Times New Roman" w:cs="Times New Roman"/>
                <w:color w:val="000000"/>
                <w:lang w:eastAsia="en-IN" w:bidi="hi-IN"/>
              </w:rPr>
              <w:t>24.27</w:t>
            </w:r>
          </w:p>
        </w:tc>
        <w:tc>
          <w:tcPr>
            <w:tcW w:w="617" w:type="pct"/>
            <w:vAlign w:val="bottom"/>
          </w:tcPr>
          <w:p w14:paraId="685211CB" w14:textId="11569CAA" w:rsidR="00387795" w:rsidRPr="00387795" w:rsidRDefault="00387795" w:rsidP="00387795">
            <w:pPr>
              <w:jc w:val="center"/>
              <w:rPr>
                <w:rFonts w:ascii="Times New Roman" w:hAnsi="Times New Roman" w:cs="Times New Roman"/>
                <w:color w:val="000000"/>
                <w:lang w:eastAsia="en-IN" w:bidi="hi-IN"/>
              </w:rPr>
            </w:pPr>
            <w:r w:rsidRPr="00387795">
              <w:rPr>
                <w:rFonts w:ascii="Times New Roman" w:hAnsi="Times New Roman" w:cs="Times New Roman"/>
                <w:color w:val="000000"/>
              </w:rPr>
              <w:t>40.05</w:t>
            </w:r>
          </w:p>
        </w:tc>
        <w:tc>
          <w:tcPr>
            <w:tcW w:w="375" w:type="pct"/>
            <w:vAlign w:val="bottom"/>
          </w:tcPr>
          <w:p w14:paraId="2F818492" w14:textId="77777777" w:rsidR="00387795" w:rsidRPr="00AF1D50" w:rsidRDefault="00387795" w:rsidP="00387795">
            <w:pPr>
              <w:jc w:val="center"/>
              <w:rPr>
                <w:rFonts w:ascii="Times New Roman" w:hAnsi="Times New Roman" w:cs="Times New Roman"/>
                <w:color w:val="000000"/>
              </w:rPr>
            </w:pPr>
            <w:r w:rsidRPr="00AF1D50">
              <w:rPr>
                <w:rFonts w:ascii="Times New Roman" w:hAnsi="Times New Roman" w:cs="Times New Roman"/>
                <w:color w:val="000000"/>
              </w:rPr>
              <w:t>2.67</w:t>
            </w:r>
          </w:p>
        </w:tc>
      </w:tr>
      <w:tr w:rsidR="00387795" w:rsidRPr="00AF1D50" w14:paraId="52E40290" w14:textId="4595F6F0" w:rsidTr="00387795">
        <w:trPr>
          <w:jc w:val="center"/>
        </w:trPr>
        <w:tc>
          <w:tcPr>
            <w:tcW w:w="1618" w:type="pct"/>
            <w:vAlign w:val="bottom"/>
          </w:tcPr>
          <w:p w14:paraId="01FD8869" w14:textId="77777777" w:rsidR="00387795" w:rsidRPr="00AF1D50" w:rsidRDefault="00387795" w:rsidP="00387795">
            <w:pPr>
              <w:rPr>
                <w:rFonts w:ascii="Times New Roman" w:hAnsi="Times New Roman" w:cs="Times New Roman"/>
                <w:color w:val="000000"/>
                <w:lang w:eastAsia="en-IN" w:bidi="hi-IN"/>
              </w:rPr>
            </w:pPr>
            <w:r w:rsidRPr="00AF1D50">
              <w:rPr>
                <w:rFonts w:ascii="Times New Roman" w:hAnsi="Times New Roman" w:cs="Times New Roman"/>
                <w:color w:val="000000"/>
                <w:lang w:val="en-US" w:eastAsia="en-IN" w:bidi="hi-IN"/>
              </w:rPr>
              <w:t xml:space="preserve">  </w:t>
            </w:r>
            <w:proofErr w:type="spellStart"/>
            <w:r w:rsidRPr="00AF1D50">
              <w:rPr>
                <w:rFonts w:ascii="Times New Roman" w:hAnsi="Times New Roman" w:cs="Times New Roman"/>
                <w:color w:val="000000"/>
                <w:lang w:val="en-US" w:eastAsia="en-IN" w:bidi="hi-IN"/>
              </w:rPr>
              <w:t>SEm</w:t>
            </w:r>
            <w:proofErr w:type="spellEnd"/>
            <w:r w:rsidRPr="00AF1D50">
              <w:rPr>
                <w:rFonts w:ascii="Times New Roman" w:hAnsi="Times New Roman" w:cs="Times New Roman"/>
                <w:color w:val="000000"/>
                <w:lang w:val="en-US" w:eastAsia="en-IN" w:bidi="hi-IN"/>
              </w:rPr>
              <w:t>±</w:t>
            </w:r>
          </w:p>
        </w:tc>
        <w:tc>
          <w:tcPr>
            <w:tcW w:w="497" w:type="pct"/>
            <w:vAlign w:val="bottom"/>
          </w:tcPr>
          <w:p w14:paraId="19B6874D" w14:textId="3A475AC9" w:rsidR="00387795" w:rsidRPr="006D42F7" w:rsidRDefault="00387795" w:rsidP="00387795">
            <w:pPr>
              <w:jc w:val="center"/>
              <w:rPr>
                <w:rFonts w:ascii="Times New Roman" w:hAnsi="Times New Roman"/>
                <w:color w:val="000000"/>
                <w:sz w:val="24"/>
                <w:szCs w:val="24"/>
              </w:rPr>
            </w:pPr>
            <w:r w:rsidRPr="006D42F7">
              <w:rPr>
                <w:rFonts w:ascii="Times New Roman" w:hAnsi="Times New Roman" w:cs="Times New Roman"/>
                <w:color w:val="000000"/>
                <w:sz w:val="24"/>
                <w:szCs w:val="24"/>
                <w:lang w:eastAsia="en-IN" w:bidi="hi-IN"/>
              </w:rPr>
              <w:t>0.06</w:t>
            </w:r>
          </w:p>
        </w:tc>
        <w:tc>
          <w:tcPr>
            <w:tcW w:w="512" w:type="pct"/>
            <w:vAlign w:val="bottom"/>
          </w:tcPr>
          <w:p w14:paraId="49C1EBCC" w14:textId="5E72A889" w:rsidR="00387795" w:rsidRPr="006D42F7" w:rsidRDefault="00387795" w:rsidP="00387795">
            <w:pPr>
              <w:jc w:val="center"/>
              <w:rPr>
                <w:rFonts w:ascii="Times New Roman" w:hAnsi="Times New Roman"/>
                <w:color w:val="000000"/>
                <w:sz w:val="24"/>
                <w:szCs w:val="24"/>
              </w:rPr>
            </w:pPr>
            <w:r w:rsidRPr="006D42F7">
              <w:rPr>
                <w:rFonts w:ascii="Times New Roman" w:hAnsi="Times New Roman" w:cs="Times New Roman"/>
                <w:color w:val="000000"/>
                <w:sz w:val="24"/>
                <w:szCs w:val="24"/>
                <w:lang w:eastAsia="en-IN" w:bidi="hi-IN"/>
              </w:rPr>
              <w:t>0.01</w:t>
            </w:r>
          </w:p>
        </w:tc>
        <w:tc>
          <w:tcPr>
            <w:tcW w:w="553" w:type="pct"/>
            <w:vAlign w:val="bottom"/>
          </w:tcPr>
          <w:p w14:paraId="2B69C4F7" w14:textId="73AEDB6A" w:rsidR="00387795" w:rsidRPr="005207AA" w:rsidRDefault="00387795" w:rsidP="00387795">
            <w:pPr>
              <w:jc w:val="center"/>
              <w:rPr>
                <w:rFonts w:ascii="Times New Roman" w:hAnsi="Times New Roman"/>
                <w:color w:val="000000"/>
              </w:rPr>
            </w:pPr>
            <w:r w:rsidRPr="00AF1D50">
              <w:rPr>
                <w:rFonts w:ascii="Times New Roman" w:hAnsi="Times New Roman" w:cs="Times New Roman"/>
                <w:color w:val="000000"/>
                <w:lang w:eastAsia="en-IN" w:bidi="hi-IN"/>
              </w:rPr>
              <w:t>0.95</w:t>
            </w:r>
          </w:p>
        </w:tc>
        <w:tc>
          <w:tcPr>
            <w:tcW w:w="423" w:type="pct"/>
            <w:vAlign w:val="bottom"/>
          </w:tcPr>
          <w:p w14:paraId="1C46D36C" w14:textId="27EB09F4" w:rsidR="00387795" w:rsidRPr="005207AA" w:rsidRDefault="00387795" w:rsidP="00387795">
            <w:pPr>
              <w:jc w:val="center"/>
              <w:rPr>
                <w:rFonts w:ascii="Times New Roman" w:hAnsi="Times New Roman" w:cs="Times New Roman"/>
                <w:color w:val="000000"/>
                <w:lang w:eastAsia="en-IN" w:bidi="hi-IN"/>
              </w:rPr>
            </w:pPr>
            <w:r>
              <w:rPr>
                <w:color w:val="000000"/>
              </w:rPr>
              <w:t>0.19</w:t>
            </w:r>
          </w:p>
        </w:tc>
        <w:tc>
          <w:tcPr>
            <w:tcW w:w="405" w:type="pct"/>
            <w:vAlign w:val="bottom"/>
          </w:tcPr>
          <w:p w14:paraId="402C026C" w14:textId="235C055F" w:rsidR="00387795" w:rsidRPr="00AF1D50" w:rsidRDefault="00387795" w:rsidP="00387795">
            <w:pPr>
              <w:jc w:val="center"/>
              <w:rPr>
                <w:rFonts w:ascii="Times New Roman" w:hAnsi="Times New Roman" w:cs="Times New Roman"/>
                <w:color w:val="000000"/>
                <w:lang w:eastAsia="en-IN" w:bidi="hi-IN"/>
              </w:rPr>
            </w:pPr>
            <w:r w:rsidRPr="00AF1D50">
              <w:rPr>
                <w:rFonts w:ascii="Times New Roman" w:hAnsi="Times New Roman" w:cs="Times New Roman"/>
                <w:color w:val="000000"/>
                <w:lang w:eastAsia="en-IN" w:bidi="hi-IN"/>
              </w:rPr>
              <w:t>0.27</w:t>
            </w:r>
          </w:p>
        </w:tc>
        <w:tc>
          <w:tcPr>
            <w:tcW w:w="617" w:type="pct"/>
            <w:vAlign w:val="bottom"/>
          </w:tcPr>
          <w:p w14:paraId="7365B642" w14:textId="15DFB830" w:rsidR="00387795" w:rsidRPr="00387795" w:rsidRDefault="00387795" w:rsidP="00387795">
            <w:pPr>
              <w:jc w:val="center"/>
              <w:rPr>
                <w:rFonts w:ascii="Times New Roman" w:hAnsi="Times New Roman" w:cs="Times New Roman"/>
                <w:color w:val="000000"/>
                <w:lang w:eastAsia="en-IN" w:bidi="hi-IN"/>
              </w:rPr>
            </w:pPr>
            <w:r w:rsidRPr="00387795">
              <w:rPr>
                <w:rFonts w:ascii="Times New Roman" w:hAnsi="Times New Roman" w:cs="Times New Roman"/>
                <w:color w:val="000000"/>
              </w:rPr>
              <w:t>0.32</w:t>
            </w:r>
          </w:p>
        </w:tc>
        <w:tc>
          <w:tcPr>
            <w:tcW w:w="375" w:type="pct"/>
            <w:vAlign w:val="bottom"/>
          </w:tcPr>
          <w:p w14:paraId="200DF7B1" w14:textId="77777777" w:rsidR="00387795" w:rsidRPr="00AF1D50" w:rsidRDefault="00387795" w:rsidP="00387795">
            <w:pPr>
              <w:jc w:val="center"/>
              <w:rPr>
                <w:rFonts w:ascii="Times New Roman" w:hAnsi="Times New Roman" w:cs="Times New Roman"/>
                <w:color w:val="000000"/>
              </w:rPr>
            </w:pPr>
            <w:r w:rsidRPr="00AF1D50">
              <w:rPr>
                <w:rFonts w:ascii="Times New Roman" w:hAnsi="Times New Roman" w:cs="Times New Roman"/>
                <w:color w:val="000000"/>
              </w:rPr>
              <w:t>0.03</w:t>
            </w:r>
          </w:p>
        </w:tc>
      </w:tr>
      <w:tr w:rsidR="00387795" w:rsidRPr="00AF1D50" w14:paraId="233A3E6B" w14:textId="3E6FF00A" w:rsidTr="00387795">
        <w:trPr>
          <w:jc w:val="center"/>
        </w:trPr>
        <w:tc>
          <w:tcPr>
            <w:tcW w:w="1618" w:type="pct"/>
            <w:vAlign w:val="bottom"/>
          </w:tcPr>
          <w:p w14:paraId="1043302C" w14:textId="77777777" w:rsidR="00387795" w:rsidRPr="00AF1D50" w:rsidRDefault="00387795" w:rsidP="00387795">
            <w:pPr>
              <w:rPr>
                <w:rFonts w:ascii="Times New Roman" w:hAnsi="Times New Roman" w:cs="Times New Roman"/>
                <w:color w:val="000000"/>
                <w:lang w:eastAsia="en-IN" w:bidi="hi-IN"/>
              </w:rPr>
            </w:pPr>
            <w:r w:rsidRPr="00AF1D50">
              <w:rPr>
                <w:rFonts w:ascii="Times New Roman" w:eastAsia="Arial MT" w:hAnsi="Times New Roman" w:cs="Times New Roman"/>
                <w:color w:val="1E1916"/>
                <w:lang w:val="en-US"/>
              </w:rPr>
              <w:t>CD</w:t>
            </w:r>
            <w:r w:rsidRPr="00AF1D50">
              <w:rPr>
                <w:rFonts w:ascii="Times New Roman" w:eastAsia="Arial MT" w:hAnsi="Times New Roman" w:cs="Times New Roman"/>
                <w:color w:val="1E1916"/>
                <w:spacing w:val="33"/>
                <w:lang w:val="en-US"/>
              </w:rPr>
              <w:t xml:space="preserve"> </w:t>
            </w:r>
            <w:r w:rsidRPr="00AF1D50">
              <w:rPr>
                <w:rFonts w:ascii="Times New Roman" w:eastAsia="Arial MT" w:hAnsi="Times New Roman" w:cs="Times New Roman"/>
                <w:color w:val="1E1916"/>
                <w:lang w:val="en-US"/>
              </w:rPr>
              <w:t>(P=0.05)</w:t>
            </w:r>
          </w:p>
        </w:tc>
        <w:tc>
          <w:tcPr>
            <w:tcW w:w="497" w:type="pct"/>
            <w:vAlign w:val="bottom"/>
          </w:tcPr>
          <w:p w14:paraId="36629C0C" w14:textId="6FB86F9A" w:rsidR="00387795" w:rsidRPr="006D42F7" w:rsidRDefault="00387795" w:rsidP="00387795">
            <w:pPr>
              <w:jc w:val="center"/>
              <w:rPr>
                <w:rFonts w:ascii="Times New Roman" w:hAnsi="Times New Roman"/>
                <w:color w:val="000000"/>
                <w:sz w:val="24"/>
                <w:szCs w:val="24"/>
              </w:rPr>
            </w:pPr>
            <w:r w:rsidRPr="006D42F7">
              <w:rPr>
                <w:rFonts w:ascii="Times New Roman" w:hAnsi="Times New Roman" w:cs="Times New Roman"/>
                <w:color w:val="000000"/>
                <w:sz w:val="24"/>
                <w:szCs w:val="24"/>
                <w:lang w:eastAsia="en-IN" w:bidi="hi-IN"/>
              </w:rPr>
              <w:t>0.17</w:t>
            </w:r>
          </w:p>
        </w:tc>
        <w:tc>
          <w:tcPr>
            <w:tcW w:w="512" w:type="pct"/>
            <w:vAlign w:val="bottom"/>
          </w:tcPr>
          <w:p w14:paraId="55F28E6E" w14:textId="119E4D00" w:rsidR="00387795" w:rsidRPr="006D42F7" w:rsidRDefault="00387795" w:rsidP="00387795">
            <w:pPr>
              <w:jc w:val="center"/>
              <w:rPr>
                <w:rFonts w:ascii="Times New Roman" w:hAnsi="Times New Roman"/>
                <w:color w:val="000000"/>
                <w:sz w:val="24"/>
                <w:szCs w:val="24"/>
              </w:rPr>
            </w:pPr>
            <w:r w:rsidRPr="006D42F7">
              <w:rPr>
                <w:rFonts w:ascii="Times New Roman" w:hAnsi="Times New Roman" w:cs="Times New Roman"/>
                <w:color w:val="000000"/>
                <w:sz w:val="24"/>
                <w:szCs w:val="24"/>
                <w:lang w:eastAsia="en-IN" w:bidi="hi-IN"/>
              </w:rPr>
              <w:t>0.04</w:t>
            </w:r>
          </w:p>
        </w:tc>
        <w:tc>
          <w:tcPr>
            <w:tcW w:w="553" w:type="pct"/>
            <w:vAlign w:val="bottom"/>
          </w:tcPr>
          <w:p w14:paraId="49D5AAD5" w14:textId="16247157" w:rsidR="00387795" w:rsidRPr="005207AA" w:rsidRDefault="00387795" w:rsidP="00387795">
            <w:pPr>
              <w:jc w:val="center"/>
              <w:rPr>
                <w:rFonts w:ascii="Times New Roman" w:hAnsi="Times New Roman"/>
                <w:color w:val="000000"/>
              </w:rPr>
            </w:pPr>
            <w:r w:rsidRPr="00AF1D50">
              <w:rPr>
                <w:rFonts w:ascii="Times New Roman" w:hAnsi="Times New Roman" w:cs="Times New Roman"/>
                <w:color w:val="000000"/>
                <w:lang w:eastAsia="en-IN" w:bidi="hi-IN"/>
              </w:rPr>
              <w:t>2.75</w:t>
            </w:r>
          </w:p>
        </w:tc>
        <w:tc>
          <w:tcPr>
            <w:tcW w:w="423" w:type="pct"/>
            <w:vAlign w:val="bottom"/>
          </w:tcPr>
          <w:p w14:paraId="2B499DA0" w14:textId="62B6791E" w:rsidR="00387795" w:rsidRPr="005207AA" w:rsidRDefault="00387795" w:rsidP="00387795">
            <w:pPr>
              <w:jc w:val="center"/>
              <w:rPr>
                <w:rFonts w:ascii="Times New Roman" w:hAnsi="Times New Roman" w:cs="Times New Roman"/>
                <w:color w:val="000000"/>
                <w:lang w:eastAsia="en-IN" w:bidi="hi-IN"/>
              </w:rPr>
            </w:pPr>
            <w:r>
              <w:rPr>
                <w:color w:val="000000"/>
              </w:rPr>
              <w:t>0.55</w:t>
            </w:r>
          </w:p>
        </w:tc>
        <w:tc>
          <w:tcPr>
            <w:tcW w:w="405" w:type="pct"/>
            <w:vAlign w:val="bottom"/>
          </w:tcPr>
          <w:p w14:paraId="6BE6020E" w14:textId="64299BC4" w:rsidR="00387795" w:rsidRPr="00AF1D50" w:rsidRDefault="00387795" w:rsidP="00387795">
            <w:pPr>
              <w:jc w:val="center"/>
              <w:rPr>
                <w:rFonts w:ascii="Times New Roman" w:hAnsi="Times New Roman" w:cs="Times New Roman"/>
                <w:color w:val="000000"/>
                <w:lang w:eastAsia="en-IN" w:bidi="hi-IN"/>
              </w:rPr>
            </w:pPr>
            <w:r w:rsidRPr="00AF1D50">
              <w:rPr>
                <w:rFonts w:ascii="Times New Roman" w:hAnsi="Times New Roman" w:cs="Times New Roman"/>
                <w:color w:val="000000"/>
                <w:lang w:eastAsia="en-IN" w:bidi="hi-IN"/>
              </w:rPr>
              <w:t>0.77</w:t>
            </w:r>
          </w:p>
        </w:tc>
        <w:tc>
          <w:tcPr>
            <w:tcW w:w="617" w:type="pct"/>
            <w:vAlign w:val="bottom"/>
          </w:tcPr>
          <w:p w14:paraId="71E9CC18" w14:textId="03821D0A" w:rsidR="00387795" w:rsidRPr="00387795" w:rsidRDefault="00387795" w:rsidP="00387795">
            <w:pPr>
              <w:jc w:val="center"/>
              <w:rPr>
                <w:rFonts w:ascii="Times New Roman" w:hAnsi="Times New Roman" w:cs="Times New Roman"/>
                <w:color w:val="000000"/>
                <w:lang w:eastAsia="en-IN" w:bidi="hi-IN"/>
              </w:rPr>
            </w:pPr>
            <w:r w:rsidRPr="00387795">
              <w:rPr>
                <w:rFonts w:ascii="Times New Roman" w:hAnsi="Times New Roman" w:cs="Times New Roman"/>
                <w:color w:val="000000"/>
              </w:rPr>
              <w:t>0.93</w:t>
            </w:r>
          </w:p>
        </w:tc>
        <w:tc>
          <w:tcPr>
            <w:tcW w:w="375" w:type="pct"/>
            <w:vAlign w:val="bottom"/>
          </w:tcPr>
          <w:p w14:paraId="31479C0C" w14:textId="77777777" w:rsidR="00387795" w:rsidRPr="00AF1D50" w:rsidRDefault="00387795" w:rsidP="00387795">
            <w:pPr>
              <w:jc w:val="center"/>
              <w:rPr>
                <w:rFonts w:ascii="Times New Roman" w:hAnsi="Times New Roman" w:cs="Times New Roman"/>
                <w:color w:val="000000"/>
              </w:rPr>
            </w:pPr>
            <w:r w:rsidRPr="00AF1D50">
              <w:rPr>
                <w:rFonts w:ascii="Times New Roman" w:hAnsi="Times New Roman" w:cs="Times New Roman"/>
                <w:color w:val="000000"/>
              </w:rPr>
              <w:t>0.07</w:t>
            </w:r>
          </w:p>
        </w:tc>
      </w:tr>
    </w:tbl>
    <w:p w14:paraId="3D8EBA25" w14:textId="366A3CDC" w:rsidR="00274230" w:rsidRPr="00FB29E7" w:rsidRDefault="00274230" w:rsidP="00FB29E7">
      <w:pPr>
        <w:jc w:val="both"/>
        <w:rPr>
          <w:rFonts w:ascii="Times New Roman" w:hAnsi="Times New Roman"/>
          <w:sz w:val="24"/>
          <w:szCs w:val="24"/>
        </w:rPr>
      </w:pPr>
    </w:p>
    <w:sectPr w:rsidR="00274230" w:rsidRPr="00FB29E7" w:rsidSect="00AD7C8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12216" w14:textId="77777777" w:rsidR="006F42D0" w:rsidRDefault="006F42D0" w:rsidP="00C5310A">
      <w:pPr>
        <w:spacing w:after="0" w:line="240" w:lineRule="auto"/>
      </w:pPr>
      <w:r>
        <w:separator/>
      </w:r>
    </w:p>
  </w:endnote>
  <w:endnote w:type="continuationSeparator" w:id="0">
    <w:p w14:paraId="0149B8AF" w14:textId="77777777" w:rsidR="006F42D0" w:rsidRDefault="006F42D0" w:rsidP="00C53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B6DF5" w14:textId="77777777" w:rsidR="007A4327" w:rsidRDefault="007A43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57375" w14:textId="77777777" w:rsidR="007A4327" w:rsidRDefault="007A43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CB7C1" w14:textId="77777777" w:rsidR="007A4327" w:rsidRDefault="007A43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CC3970" w14:textId="77777777" w:rsidR="006F42D0" w:rsidRDefault="006F42D0" w:rsidP="00C5310A">
      <w:pPr>
        <w:spacing w:after="0" w:line="240" w:lineRule="auto"/>
      </w:pPr>
      <w:r>
        <w:separator/>
      </w:r>
    </w:p>
  </w:footnote>
  <w:footnote w:type="continuationSeparator" w:id="0">
    <w:p w14:paraId="75838380" w14:textId="77777777" w:rsidR="006F42D0" w:rsidRDefault="006F42D0" w:rsidP="00C531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B2608" w14:textId="33D4FD70" w:rsidR="007A4327" w:rsidRDefault="007A4327">
    <w:pPr>
      <w:pStyle w:val="Header"/>
    </w:pPr>
    <w:r>
      <w:rPr>
        <w:noProof/>
      </w:rPr>
      <w:pict w14:anchorId="3E3935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317921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69485" w14:textId="2CE1D824" w:rsidR="007A4327" w:rsidRDefault="007A4327">
    <w:pPr>
      <w:pStyle w:val="Header"/>
    </w:pPr>
    <w:r>
      <w:rPr>
        <w:noProof/>
      </w:rPr>
      <w:pict w14:anchorId="6AADE9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317922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4DF74" w14:textId="1EEC54AA" w:rsidR="007A4327" w:rsidRDefault="007A4327">
    <w:pPr>
      <w:pStyle w:val="Header"/>
    </w:pPr>
    <w:r>
      <w:rPr>
        <w:noProof/>
      </w:rPr>
      <w:pict w14:anchorId="1808A6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317921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55ED9"/>
    <w:multiLevelType w:val="hybridMultilevel"/>
    <w:tmpl w:val="598A7AC4"/>
    <w:lvl w:ilvl="0" w:tplc="CCE2A206">
      <w:start w:val="1"/>
      <w:numFmt w:val="decimal"/>
      <w:lvlText w:val="%1."/>
      <w:lvlJc w:val="left"/>
      <w:pPr>
        <w:ind w:left="432" w:hanging="360"/>
      </w:pPr>
      <w:rPr>
        <w:rFonts w:hint="default"/>
      </w:rPr>
    </w:lvl>
    <w:lvl w:ilvl="1" w:tplc="40090019" w:tentative="1">
      <w:start w:val="1"/>
      <w:numFmt w:val="lowerLetter"/>
      <w:lvlText w:val="%2."/>
      <w:lvlJc w:val="left"/>
      <w:pPr>
        <w:ind w:left="1152" w:hanging="360"/>
      </w:pPr>
    </w:lvl>
    <w:lvl w:ilvl="2" w:tplc="4009001B" w:tentative="1">
      <w:start w:val="1"/>
      <w:numFmt w:val="lowerRoman"/>
      <w:lvlText w:val="%3."/>
      <w:lvlJc w:val="right"/>
      <w:pPr>
        <w:ind w:left="1872" w:hanging="180"/>
      </w:pPr>
    </w:lvl>
    <w:lvl w:ilvl="3" w:tplc="4009000F" w:tentative="1">
      <w:start w:val="1"/>
      <w:numFmt w:val="decimal"/>
      <w:lvlText w:val="%4."/>
      <w:lvlJc w:val="left"/>
      <w:pPr>
        <w:ind w:left="2592" w:hanging="360"/>
      </w:pPr>
    </w:lvl>
    <w:lvl w:ilvl="4" w:tplc="40090019" w:tentative="1">
      <w:start w:val="1"/>
      <w:numFmt w:val="lowerLetter"/>
      <w:lvlText w:val="%5."/>
      <w:lvlJc w:val="left"/>
      <w:pPr>
        <w:ind w:left="3312" w:hanging="360"/>
      </w:pPr>
    </w:lvl>
    <w:lvl w:ilvl="5" w:tplc="4009001B" w:tentative="1">
      <w:start w:val="1"/>
      <w:numFmt w:val="lowerRoman"/>
      <w:lvlText w:val="%6."/>
      <w:lvlJc w:val="right"/>
      <w:pPr>
        <w:ind w:left="4032" w:hanging="180"/>
      </w:pPr>
    </w:lvl>
    <w:lvl w:ilvl="6" w:tplc="4009000F" w:tentative="1">
      <w:start w:val="1"/>
      <w:numFmt w:val="decimal"/>
      <w:lvlText w:val="%7."/>
      <w:lvlJc w:val="left"/>
      <w:pPr>
        <w:ind w:left="4752" w:hanging="360"/>
      </w:pPr>
    </w:lvl>
    <w:lvl w:ilvl="7" w:tplc="40090019" w:tentative="1">
      <w:start w:val="1"/>
      <w:numFmt w:val="lowerLetter"/>
      <w:lvlText w:val="%8."/>
      <w:lvlJc w:val="left"/>
      <w:pPr>
        <w:ind w:left="5472" w:hanging="360"/>
      </w:pPr>
    </w:lvl>
    <w:lvl w:ilvl="8" w:tplc="4009001B" w:tentative="1">
      <w:start w:val="1"/>
      <w:numFmt w:val="lowerRoman"/>
      <w:lvlText w:val="%9."/>
      <w:lvlJc w:val="right"/>
      <w:pPr>
        <w:ind w:left="6192" w:hanging="180"/>
      </w:pPr>
    </w:lvl>
  </w:abstractNum>
  <w:abstractNum w:abstractNumId="1" w15:restartNumberingAfterBreak="0">
    <w:nsid w:val="4CDF5CC7"/>
    <w:multiLevelType w:val="hybridMultilevel"/>
    <w:tmpl w:val="E62EEEA4"/>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7242E33"/>
    <w:multiLevelType w:val="multilevel"/>
    <w:tmpl w:val="074EA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3D3A87"/>
    <w:multiLevelType w:val="multilevel"/>
    <w:tmpl w:val="049E9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AE7"/>
    <w:rsid w:val="000013EA"/>
    <w:rsid w:val="00004276"/>
    <w:rsid w:val="00006A52"/>
    <w:rsid w:val="00006FFE"/>
    <w:rsid w:val="0001120A"/>
    <w:rsid w:val="0001175C"/>
    <w:rsid w:val="00012AF7"/>
    <w:rsid w:val="00012E70"/>
    <w:rsid w:val="00013EED"/>
    <w:rsid w:val="00016C81"/>
    <w:rsid w:val="00022C57"/>
    <w:rsid w:val="0002418B"/>
    <w:rsid w:val="0003148B"/>
    <w:rsid w:val="000378B9"/>
    <w:rsid w:val="00040D4B"/>
    <w:rsid w:val="00042D68"/>
    <w:rsid w:val="000506E7"/>
    <w:rsid w:val="000522E1"/>
    <w:rsid w:val="000541F0"/>
    <w:rsid w:val="0006250F"/>
    <w:rsid w:val="0006715A"/>
    <w:rsid w:val="00073A5E"/>
    <w:rsid w:val="000765DF"/>
    <w:rsid w:val="000769D5"/>
    <w:rsid w:val="00080CF3"/>
    <w:rsid w:val="00082063"/>
    <w:rsid w:val="000820E2"/>
    <w:rsid w:val="00085F8E"/>
    <w:rsid w:val="00090955"/>
    <w:rsid w:val="00090BCA"/>
    <w:rsid w:val="00090EF6"/>
    <w:rsid w:val="00097245"/>
    <w:rsid w:val="000A07A0"/>
    <w:rsid w:val="000A44C6"/>
    <w:rsid w:val="000A57D7"/>
    <w:rsid w:val="000B1B3C"/>
    <w:rsid w:val="000B317B"/>
    <w:rsid w:val="000B7B90"/>
    <w:rsid w:val="000C3B1F"/>
    <w:rsid w:val="000C5444"/>
    <w:rsid w:val="000D2184"/>
    <w:rsid w:val="000D391B"/>
    <w:rsid w:val="000D4758"/>
    <w:rsid w:val="000D7556"/>
    <w:rsid w:val="000D7859"/>
    <w:rsid w:val="000E17D1"/>
    <w:rsid w:val="000E17E9"/>
    <w:rsid w:val="000F6EDA"/>
    <w:rsid w:val="000F7EB5"/>
    <w:rsid w:val="001010A5"/>
    <w:rsid w:val="00102E27"/>
    <w:rsid w:val="001050C3"/>
    <w:rsid w:val="00107844"/>
    <w:rsid w:val="001130F3"/>
    <w:rsid w:val="001135E2"/>
    <w:rsid w:val="00113938"/>
    <w:rsid w:val="001170EB"/>
    <w:rsid w:val="00120EC8"/>
    <w:rsid w:val="001227AF"/>
    <w:rsid w:val="00122CFA"/>
    <w:rsid w:val="0012426E"/>
    <w:rsid w:val="00133AFD"/>
    <w:rsid w:val="00134D7C"/>
    <w:rsid w:val="00155D38"/>
    <w:rsid w:val="00156C0A"/>
    <w:rsid w:val="0016734B"/>
    <w:rsid w:val="00167F71"/>
    <w:rsid w:val="00171DFC"/>
    <w:rsid w:val="001726E2"/>
    <w:rsid w:val="0017301B"/>
    <w:rsid w:val="001734E5"/>
    <w:rsid w:val="001737D0"/>
    <w:rsid w:val="0018413E"/>
    <w:rsid w:val="00184F0A"/>
    <w:rsid w:val="00191B83"/>
    <w:rsid w:val="00197634"/>
    <w:rsid w:val="001A0156"/>
    <w:rsid w:val="001A0BB9"/>
    <w:rsid w:val="001A6DB5"/>
    <w:rsid w:val="001B00A8"/>
    <w:rsid w:val="001B6830"/>
    <w:rsid w:val="001C1458"/>
    <w:rsid w:val="001C2FAD"/>
    <w:rsid w:val="001C3B60"/>
    <w:rsid w:val="001C5AA9"/>
    <w:rsid w:val="001C6AC2"/>
    <w:rsid w:val="001D3E1F"/>
    <w:rsid w:val="001D543D"/>
    <w:rsid w:val="001E20DB"/>
    <w:rsid w:val="001E2871"/>
    <w:rsid w:val="001F3C02"/>
    <w:rsid w:val="001F47AC"/>
    <w:rsid w:val="001F4FC7"/>
    <w:rsid w:val="001F510F"/>
    <w:rsid w:val="001F7012"/>
    <w:rsid w:val="002060EC"/>
    <w:rsid w:val="00213554"/>
    <w:rsid w:val="0021621E"/>
    <w:rsid w:val="00220EE3"/>
    <w:rsid w:val="00222478"/>
    <w:rsid w:val="0022278C"/>
    <w:rsid w:val="002236A4"/>
    <w:rsid w:val="0022477C"/>
    <w:rsid w:val="00230252"/>
    <w:rsid w:val="00231052"/>
    <w:rsid w:val="00231CBD"/>
    <w:rsid w:val="00237F40"/>
    <w:rsid w:val="002409C3"/>
    <w:rsid w:val="00242B9D"/>
    <w:rsid w:val="00244CFF"/>
    <w:rsid w:val="002513A7"/>
    <w:rsid w:val="002522E6"/>
    <w:rsid w:val="00254C66"/>
    <w:rsid w:val="00257AE2"/>
    <w:rsid w:val="00266C91"/>
    <w:rsid w:val="00270EAB"/>
    <w:rsid w:val="00272A59"/>
    <w:rsid w:val="002730A3"/>
    <w:rsid w:val="00274230"/>
    <w:rsid w:val="00277C20"/>
    <w:rsid w:val="00282830"/>
    <w:rsid w:val="00285AA6"/>
    <w:rsid w:val="00294031"/>
    <w:rsid w:val="002A3F8C"/>
    <w:rsid w:val="002A4226"/>
    <w:rsid w:val="002C0C1A"/>
    <w:rsid w:val="002C1E1E"/>
    <w:rsid w:val="002C7ED0"/>
    <w:rsid w:val="002D36CD"/>
    <w:rsid w:val="002D45A1"/>
    <w:rsid w:val="002D50DD"/>
    <w:rsid w:val="002D64DD"/>
    <w:rsid w:val="002D6D20"/>
    <w:rsid w:val="002E03EC"/>
    <w:rsid w:val="002E2AE5"/>
    <w:rsid w:val="002F620B"/>
    <w:rsid w:val="00300A07"/>
    <w:rsid w:val="003041BE"/>
    <w:rsid w:val="00304B8D"/>
    <w:rsid w:val="003064F0"/>
    <w:rsid w:val="00310739"/>
    <w:rsid w:val="00310AE7"/>
    <w:rsid w:val="0031344D"/>
    <w:rsid w:val="003218EB"/>
    <w:rsid w:val="003256F7"/>
    <w:rsid w:val="00326F6C"/>
    <w:rsid w:val="0033067D"/>
    <w:rsid w:val="00335C96"/>
    <w:rsid w:val="003408D4"/>
    <w:rsid w:val="003512A6"/>
    <w:rsid w:val="00354805"/>
    <w:rsid w:val="00354B1A"/>
    <w:rsid w:val="00372BB9"/>
    <w:rsid w:val="00375DFC"/>
    <w:rsid w:val="0038073C"/>
    <w:rsid w:val="00384E8B"/>
    <w:rsid w:val="00385695"/>
    <w:rsid w:val="00387795"/>
    <w:rsid w:val="00390A28"/>
    <w:rsid w:val="00395213"/>
    <w:rsid w:val="003962EE"/>
    <w:rsid w:val="003A2B01"/>
    <w:rsid w:val="003A4260"/>
    <w:rsid w:val="003A60C5"/>
    <w:rsid w:val="003B2BFF"/>
    <w:rsid w:val="003C138B"/>
    <w:rsid w:val="003C1AD7"/>
    <w:rsid w:val="003C3DB9"/>
    <w:rsid w:val="003C71A8"/>
    <w:rsid w:val="003D39A9"/>
    <w:rsid w:val="003D60F6"/>
    <w:rsid w:val="003E034B"/>
    <w:rsid w:val="003E3E68"/>
    <w:rsid w:val="003E52B6"/>
    <w:rsid w:val="003F17BE"/>
    <w:rsid w:val="00402DD7"/>
    <w:rsid w:val="00404C86"/>
    <w:rsid w:val="00407984"/>
    <w:rsid w:val="00407F4A"/>
    <w:rsid w:val="00413CF8"/>
    <w:rsid w:val="00421A01"/>
    <w:rsid w:val="00431E5D"/>
    <w:rsid w:val="004335BD"/>
    <w:rsid w:val="00434706"/>
    <w:rsid w:val="00434FE7"/>
    <w:rsid w:val="00442F21"/>
    <w:rsid w:val="00444772"/>
    <w:rsid w:val="004463DA"/>
    <w:rsid w:val="00451FC0"/>
    <w:rsid w:val="0045240F"/>
    <w:rsid w:val="004535CF"/>
    <w:rsid w:val="00453DD9"/>
    <w:rsid w:val="0045472D"/>
    <w:rsid w:val="00463331"/>
    <w:rsid w:val="00464096"/>
    <w:rsid w:val="00465F35"/>
    <w:rsid w:val="004671A3"/>
    <w:rsid w:val="004678B4"/>
    <w:rsid w:val="00470C44"/>
    <w:rsid w:val="00474B83"/>
    <w:rsid w:val="00474D60"/>
    <w:rsid w:val="00477C8A"/>
    <w:rsid w:val="00481C8D"/>
    <w:rsid w:val="00484FE5"/>
    <w:rsid w:val="004960FE"/>
    <w:rsid w:val="0049689D"/>
    <w:rsid w:val="00496B3E"/>
    <w:rsid w:val="004A17EF"/>
    <w:rsid w:val="004A6878"/>
    <w:rsid w:val="004A6EF6"/>
    <w:rsid w:val="004A74F4"/>
    <w:rsid w:val="004B1380"/>
    <w:rsid w:val="004B2B47"/>
    <w:rsid w:val="004B4224"/>
    <w:rsid w:val="004B56D0"/>
    <w:rsid w:val="004C0418"/>
    <w:rsid w:val="004C24F5"/>
    <w:rsid w:val="004D5710"/>
    <w:rsid w:val="004E1E33"/>
    <w:rsid w:val="004E7667"/>
    <w:rsid w:val="004F7F6E"/>
    <w:rsid w:val="00500253"/>
    <w:rsid w:val="0050309D"/>
    <w:rsid w:val="00517C1C"/>
    <w:rsid w:val="005207AA"/>
    <w:rsid w:val="0052164D"/>
    <w:rsid w:val="00526778"/>
    <w:rsid w:val="00533620"/>
    <w:rsid w:val="00536E0F"/>
    <w:rsid w:val="00546E9B"/>
    <w:rsid w:val="005513CD"/>
    <w:rsid w:val="00552998"/>
    <w:rsid w:val="00555EEB"/>
    <w:rsid w:val="0056095E"/>
    <w:rsid w:val="005672A6"/>
    <w:rsid w:val="00572D96"/>
    <w:rsid w:val="005736DB"/>
    <w:rsid w:val="00573F9C"/>
    <w:rsid w:val="00576F1D"/>
    <w:rsid w:val="005A11BD"/>
    <w:rsid w:val="005B121B"/>
    <w:rsid w:val="005B1724"/>
    <w:rsid w:val="005B7686"/>
    <w:rsid w:val="005D0156"/>
    <w:rsid w:val="005D51B5"/>
    <w:rsid w:val="005E03CC"/>
    <w:rsid w:val="005E0FCF"/>
    <w:rsid w:val="005E13EA"/>
    <w:rsid w:val="005E1902"/>
    <w:rsid w:val="005E47E3"/>
    <w:rsid w:val="005F0F27"/>
    <w:rsid w:val="005F33B6"/>
    <w:rsid w:val="005F539B"/>
    <w:rsid w:val="005F559E"/>
    <w:rsid w:val="005F6409"/>
    <w:rsid w:val="0060037A"/>
    <w:rsid w:val="0060357D"/>
    <w:rsid w:val="00607998"/>
    <w:rsid w:val="00621D3C"/>
    <w:rsid w:val="006243A8"/>
    <w:rsid w:val="00630514"/>
    <w:rsid w:val="00631E91"/>
    <w:rsid w:val="00632335"/>
    <w:rsid w:val="006325BF"/>
    <w:rsid w:val="00641114"/>
    <w:rsid w:val="006412E8"/>
    <w:rsid w:val="006462FC"/>
    <w:rsid w:val="00655FD8"/>
    <w:rsid w:val="006606C4"/>
    <w:rsid w:val="00664B71"/>
    <w:rsid w:val="00666CC1"/>
    <w:rsid w:val="00670496"/>
    <w:rsid w:val="00677168"/>
    <w:rsid w:val="00681E65"/>
    <w:rsid w:val="006847D3"/>
    <w:rsid w:val="006961CC"/>
    <w:rsid w:val="006A0A1C"/>
    <w:rsid w:val="006A1274"/>
    <w:rsid w:val="006A2E57"/>
    <w:rsid w:val="006B181C"/>
    <w:rsid w:val="006B2F34"/>
    <w:rsid w:val="006B48FE"/>
    <w:rsid w:val="006B5D67"/>
    <w:rsid w:val="006D1E15"/>
    <w:rsid w:val="006D228D"/>
    <w:rsid w:val="006D42F7"/>
    <w:rsid w:val="006D5147"/>
    <w:rsid w:val="006E0DD0"/>
    <w:rsid w:val="006E1622"/>
    <w:rsid w:val="006F18BE"/>
    <w:rsid w:val="006F3360"/>
    <w:rsid w:val="006F42D0"/>
    <w:rsid w:val="006F4570"/>
    <w:rsid w:val="006F55E3"/>
    <w:rsid w:val="006F5F2D"/>
    <w:rsid w:val="006F74B2"/>
    <w:rsid w:val="00702EFF"/>
    <w:rsid w:val="007113B9"/>
    <w:rsid w:val="00711A07"/>
    <w:rsid w:val="0071381E"/>
    <w:rsid w:val="00743241"/>
    <w:rsid w:val="00743ED3"/>
    <w:rsid w:val="0074442E"/>
    <w:rsid w:val="00751248"/>
    <w:rsid w:val="00751F5E"/>
    <w:rsid w:val="00757779"/>
    <w:rsid w:val="00763276"/>
    <w:rsid w:val="007664FC"/>
    <w:rsid w:val="00767A78"/>
    <w:rsid w:val="00767C86"/>
    <w:rsid w:val="007702C4"/>
    <w:rsid w:val="00770B6C"/>
    <w:rsid w:val="00772092"/>
    <w:rsid w:val="0077287F"/>
    <w:rsid w:val="00777F9E"/>
    <w:rsid w:val="007813D7"/>
    <w:rsid w:val="0078261D"/>
    <w:rsid w:val="0078680F"/>
    <w:rsid w:val="00787D43"/>
    <w:rsid w:val="00792FFF"/>
    <w:rsid w:val="00793692"/>
    <w:rsid w:val="0079646A"/>
    <w:rsid w:val="00797E1B"/>
    <w:rsid w:val="007A3544"/>
    <w:rsid w:val="007A4015"/>
    <w:rsid w:val="007A4327"/>
    <w:rsid w:val="007B140E"/>
    <w:rsid w:val="007B45FD"/>
    <w:rsid w:val="007B76F0"/>
    <w:rsid w:val="007C1BA7"/>
    <w:rsid w:val="007C2716"/>
    <w:rsid w:val="007C3E5E"/>
    <w:rsid w:val="007C5C28"/>
    <w:rsid w:val="007C60E7"/>
    <w:rsid w:val="007D6B63"/>
    <w:rsid w:val="007D7CB9"/>
    <w:rsid w:val="007E10AB"/>
    <w:rsid w:val="007E44A9"/>
    <w:rsid w:val="007E5694"/>
    <w:rsid w:val="007E69F1"/>
    <w:rsid w:val="007E6DF8"/>
    <w:rsid w:val="007F3ADF"/>
    <w:rsid w:val="007F447C"/>
    <w:rsid w:val="00811E65"/>
    <w:rsid w:val="008150E6"/>
    <w:rsid w:val="008151D8"/>
    <w:rsid w:val="00820179"/>
    <w:rsid w:val="00824AA5"/>
    <w:rsid w:val="0082635B"/>
    <w:rsid w:val="008267D9"/>
    <w:rsid w:val="00836511"/>
    <w:rsid w:val="008401A0"/>
    <w:rsid w:val="00843499"/>
    <w:rsid w:val="0085336A"/>
    <w:rsid w:val="0085443F"/>
    <w:rsid w:val="008551C0"/>
    <w:rsid w:val="008552DA"/>
    <w:rsid w:val="00867173"/>
    <w:rsid w:val="0086728E"/>
    <w:rsid w:val="008700EF"/>
    <w:rsid w:val="00874D5F"/>
    <w:rsid w:val="00875ED8"/>
    <w:rsid w:val="008771EA"/>
    <w:rsid w:val="00882940"/>
    <w:rsid w:val="00882F89"/>
    <w:rsid w:val="00884991"/>
    <w:rsid w:val="0088647E"/>
    <w:rsid w:val="00890DDF"/>
    <w:rsid w:val="008A0AF7"/>
    <w:rsid w:val="008A153A"/>
    <w:rsid w:val="008A1C8F"/>
    <w:rsid w:val="008A24AA"/>
    <w:rsid w:val="008A2D22"/>
    <w:rsid w:val="008A47FD"/>
    <w:rsid w:val="008A632E"/>
    <w:rsid w:val="008B3C69"/>
    <w:rsid w:val="008B4BB1"/>
    <w:rsid w:val="008C2A87"/>
    <w:rsid w:val="008D05BE"/>
    <w:rsid w:val="008D0E1F"/>
    <w:rsid w:val="008D5CBB"/>
    <w:rsid w:val="008D69AD"/>
    <w:rsid w:val="008E77B6"/>
    <w:rsid w:val="008F1AA2"/>
    <w:rsid w:val="008F4CE8"/>
    <w:rsid w:val="008F5769"/>
    <w:rsid w:val="008F7938"/>
    <w:rsid w:val="00900FA9"/>
    <w:rsid w:val="00910490"/>
    <w:rsid w:val="00915C32"/>
    <w:rsid w:val="00925863"/>
    <w:rsid w:val="0093188D"/>
    <w:rsid w:val="0093207A"/>
    <w:rsid w:val="009440E8"/>
    <w:rsid w:val="00951408"/>
    <w:rsid w:val="00953725"/>
    <w:rsid w:val="00954DC5"/>
    <w:rsid w:val="0095575F"/>
    <w:rsid w:val="009571DF"/>
    <w:rsid w:val="009664D3"/>
    <w:rsid w:val="009672F8"/>
    <w:rsid w:val="00974E59"/>
    <w:rsid w:val="009754F9"/>
    <w:rsid w:val="00981F5B"/>
    <w:rsid w:val="0098773B"/>
    <w:rsid w:val="00987FB6"/>
    <w:rsid w:val="00992549"/>
    <w:rsid w:val="009932E9"/>
    <w:rsid w:val="00995930"/>
    <w:rsid w:val="00995BCE"/>
    <w:rsid w:val="0099704B"/>
    <w:rsid w:val="009A3E48"/>
    <w:rsid w:val="009A51A0"/>
    <w:rsid w:val="009B3E7D"/>
    <w:rsid w:val="009B4EAA"/>
    <w:rsid w:val="009B7756"/>
    <w:rsid w:val="009D6D3E"/>
    <w:rsid w:val="009E3DC4"/>
    <w:rsid w:val="009E421F"/>
    <w:rsid w:val="009F0321"/>
    <w:rsid w:val="009F5897"/>
    <w:rsid w:val="009F721F"/>
    <w:rsid w:val="009F726D"/>
    <w:rsid w:val="00A016AD"/>
    <w:rsid w:val="00A17EEA"/>
    <w:rsid w:val="00A20D96"/>
    <w:rsid w:val="00A243B3"/>
    <w:rsid w:val="00A3395B"/>
    <w:rsid w:val="00A41594"/>
    <w:rsid w:val="00A42413"/>
    <w:rsid w:val="00A44433"/>
    <w:rsid w:val="00A47E6A"/>
    <w:rsid w:val="00A512F9"/>
    <w:rsid w:val="00A51C3B"/>
    <w:rsid w:val="00A53669"/>
    <w:rsid w:val="00A55038"/>
    <w:rsid w:val="00A57D7B"/>
    <w:rsid w:val="00A60695"/>
    <w:rsid w:val="00A63D06"/>
    <w:rsid w:val="00A7402C"/>
    <w:rsid w:val="00A75FF8"/>
    <w:rsid w:val="00A7709B"/>
    <w:rsid w:val="00A80484"/>
    <w:rsid w:val="00A85CF5"/>
    <w:rsid w:val="00A8699B"/>
    <w:rsid w:val="00A86CCC"/>
    <w:rsid w:val="00A90CC0"/>
    <w:rsid w:val="00A94D14"/>
    <w:rsid w:val="00A94D5D"/>
    <w:rsid w:val="00A97B31"/>
    <w:rsid w:val="00A97F49"/>
    <w:rsid w:val="00AA45D6"/>
    <w:rsid w:val="00AA52D7"/>
    <w:rsid w:val="00AB3A83"/>
    <w:rsid w:val="00AB6844"/>
    <w:rsid w:val="00AC0D13"/>
    <w:rsid w:val="00AC2B09"/>
    <w:rsid w:val="00AC38E7"/>
    <w:rsid w:val="00AC3AAF"/>
    <w:rsid w:val="00AC6F8C"/>
    <w:rsid w:val="00AD42FB"/>
    <w:rsid w:val="00AD62C0"/>
    <w:rsid w:val="00AD7C81"/>
    <w:rsid w:val="00AE0806"/>
    <w:rsid w:val="00AF1D50"/>
    <w:rsid w:val="00AF4782"/>
    <w:rsid w:val="00AF6C54"/>
    <w:rsid w:val="00B01A85"/>
    <w:rsid w:val="00B0655A"/>
    <w:rsid w:val="00B14027"/>
    <w:rsid w:val="00B16E92"/>
    <w:rsid w:val="00B17BF5"/>
    <w:rsid w:val="00B17EAF"/>
    <w:rsid w:val="00B22F40"/>
    <w:rsid w:val="00B25A35"/>
    <w:rsid w:val="00B355EC"/>
    <w:rsid w:val="00B36DEF"/>
    <w:rsid w:val="00B416B3"/>
    <w:rsid w:val="00B42D21"/>
    <w:rsid w:val="00B47D24"/>
    <w:rsid w:val="00B52CBB"/>
    <w:rsid w:val="00B629C9"/>
    <w:rsid w:val="00B668D2"/>
    <w:rsid w:val="00B706F6"/>
    <w:rsid w:val="00B72023"/>
    <w:rsid w:val="00B72C1E"/>
    <w:rsid w:val="00B72F72"/>
    <w:rsid w:val="00B754C4"/>
    <w:rsid w:val="00B82DDC"/>
    <w:rsid w:val="00B839D0"/>
    <w:rsid w:val="00B939BD"/>
    <w:rsid w:val="00BA2CFB"/>
    <w:rsid w:val="00BA4C59"/>
    <w:rsid w:val="00BA5DCC"/>
    <w:rsid w:val="00BB45FD"/>
    <w:rsid w:val="00BC2E10"/>
    <w:rsid w:val="00BC4854"/>
    <w:rsid w:val="00BC7B72"/>
    <w:rsid w:val="00BD7D01"/>
    <w:rsid w:val="00BE01AB"/>
    <w:rsid w:val="00BE3353"/>
    <w:rsid w:val="00BE4C13"/>
    <w:rsid w:val="00BE53A4"/>
    <w:rsid w:val="00BF4345"/>
    <w:rsid w:val="00C02069"/>
    <w:rsid w:val="00C03670"/>
    <w:rsid w:val="00C10B9E"/>
    <w:rsid w:val="00C120C0"/>
    <w:rsid w:val="00C13BED"/>
    <w:rsid w:val="00C14FE7"/>
    <w:rsid w:val="00C173F8"/>
    <w:rsid w:val="00C3050B"/>
    <w:rsid w:val="00C31CFA"/>
    <w:rsid w:val="00C34D39"/>
    <w:rsid w:val="00C34E87"/>
    <w:rsid w:val="00C3525C"/>
    <w:rsid w:val="00C36554"/>
    <w:rsid w:val="00C3710A"/>
    <w:rsid w:val="00C42D51"/>
    <w:rsid w:val="00C47BB9"/>
    <w:rsid w:val="00C5310A"/>
    <w:rsid w:val="00C54A6F"/>
    <w:rsid w:val="00C55B98"/>
    <w:rsid w:val="00C60F03"/>
    <w:rsid w:val="00C631D5"/>
    <w:rsid w:val="00C735B6"/>
    <w:rsid w:val="00C8133C"/>
    <w:rsid w:val="00C835DE"/>
    <w:rsid w:val="00C84FF6"/>
    <w:rsid w:val="00C94CE9"/>
    <w:rsid w:val="00CA3AD0"/>
    <w:rsid w:val="00CA3BA2"/>
    <w:rsid w:val="00CB218E"/>
    <w:rsid w:val="00CB4932"/>
    <w:rsid w:val="00CB699B"/>
    <w:rsid w:val="00CB6F68"/>
    <w:rsid w:val="00CC1F43"/>
    <w:rsid w:val="00CC5643"/>
    <w:rsid w:val="00CC5AA6"/>
    <w:rsid w:val="00CD079D"/>
    <w:rsid w:val="00CD21A8"/>
    <w:rsid w:val="00CD2669"/>
    <w:rsid w:val="00CE261A"/>
    <w:rsid w:val="00CE6B48"/>
    <w:rsid w:val="00CF52BC"/>
    <w:rsid w:val="00D006B2"/>
    <w:rsid w:val="00D15A7F"/>
    <w:rsid w:val="00D17EDC"/>
    <w:rsid w:val="00D3669E"/>
    <w:rsid w:val="00D37975"/>
    <w:rsid w:val="00D477D2"/>
    <w:rsid w:val="00D501BC"/>
    <w:rsid w:val="00D54526"/>
    <w:rsid w:val="00D5587B"/>
    <w:rsid w:val="00D56222"/>
    <w:rsid w:val="00D57E15"/>
    <w:rsid w:val="00D64B93"/>
    <w:rsid w:val="00D7412C"/>
    <w:rsid w:val="00D83996"/>
    <w:rsid w:val="00D8542C"/>
    <w:rsid w:val="00D86A26"/>
    <w:rsid w:val="00D86E46"/>
    <w:rsid w:val="00D905D9"/>
    <w:rsid w:val="00D95284"/>
    <w:rsid w:val="00D962A6"/>
    <w:rsid w:val="00DA4BB9"/>
    <w:rsid w:val="00DA51DD"/>
    <w:rsid w:val="00DA6B98"/>
    <w:rsid w:val="00DA786D"/>
    <w:rsid w:val="00DA7A1A"/>
    <w:rsid w:val="00DA7D51"/>
    <w:rsid w:val="00DC21B2"/>
    <w:rsid w:val="00DC356A"/>
    <w:rsid w:val="00DD1834"/>
    <w:rsid w:val="00DD27FD"/>
    <w:rsid w:val="00DD7AC7"/>
    <w:rsid w:val="00DE567F"/>
    <w:rsid w:val="00DF25B6"/>
    <w:rsid w:val="00DF301F"/>
    <w:rsid w:val="00E008B1"/>
    <w:rsid w:val="00E00CD7"/>
    <w:rsid w:val="00E013EF"/>
    <w:rsid w:val="00E028C0"/>
    <w:rsid w:val="00E101E7"/>
    <w:rsid w:val="00E10CEE"/>
    <w:rsid w:val="00E11B0A"/>
    <w:rsid w:val="00E11C0B"/>
    <w:rsid w:val="00E134A5"/>
    <w:rsid w:val="00E226DD"/>
    <w:rsid w:val="00E25CDA"/>
    <w:rsid w:val="00E25D47"/>
    <w:rsid w:val="00E375F9"/>
    <w:rsid w:val="00E4216F"/>
    <w:rsid w:val="00E44681"/>
    <w:rsid w:val="00E44AC5"/>
    <w:rsid w:val="00E45749"/>
    <w:rsid w:val="00E46C38"/>
    <w:rsid w:val="00E5309F"/>
    <w:rsid w:val="00E5445E"/>
    <w:rsid w:val="00E60333"/>
    <w:rsid w:val="00E6348C"/>
    <w:rsid w:val="00E654DB"/>
    <w:rsid w:val="00E744BC"/>
    <w:rsid w:val="00E75E9E"/>
    <w:rsid w:val="00E83C78"/>
    <w:rsid w:val="00E9525E"/>
    <w:rsid w:val="00E95CD3"/>
    <w:rsid w:val="00EA4B65"/>
    <w:rsid w:val="00EB05E7"/>
    <w:rsid w:val="00EB0B32"/>
    <w:rsid w:val="00EC045C"/>
    <w:rsid w:val="00EC04E7"/>
    <w:rsid w:val="00EC0708"/>
    <w:rsid w:val="00EC73DF"/>
    <w:rsid w:val="00ED4F1F"/>
    <w:rsid w:val="00ED7438"/>
    <w:rsid w:val="00EE0117"/>
    <w:rsid w:val="00EE203C"/>
    <w:rsid w:val="00EE4FEC"/>
    <w:rsid w:val="00EF3100"/>
    <w:rsid w:val="00EF3224"/>
    <w:rsid w:val="00F00ADB"/>
    <w:rsid w:val="00F00B67"/>
    <w:rsid w:val="00F018C5"/>
    <w:rsid w:val="00F1604A"/>
    <w:rsid w:val="00F2204D"/>
    <w:rsid w:val="00F26796"/>
    <w:rsid w:val="00F30A93"/>
    <w:rsid w:val="00F31FA0"/>
    <w:rsid w:val="00F3374F"/>
    <w:rsid w:val="00F34687"/>
    <w:rsid w:val="00F36604"/>
    <w:rsid w:val="00F36CAE"/>
    <w:rsid w:val="00F44135"/>
    <w:rsid w:val="00F62A27"/>
    <w:rsid w:val="00F65E2C"/>
    <w:rsid w:val="00F67668"/>
    <w:rsid w:val="00F676C5"/>
    <w:rsid w:val="00F97926"/>
    <w:rsid w:val="00F97AE7"/>
    <w:rsid w:val="00FA246A"/>
    <w:rsid w:val="00FA3CF0"/>
    <w:rsid w:val="00FA65DB"/>
    <w:rsid w:val="00FA74D9"/>
    <w:rsid w:val="00FB0F92"/>
    <w:rsid w:val="00FB1984"/>
    <w:rsid w:val="00FB24D3"/>
    <w:rsid w:val="00FB29E7"/>
    <w:rsid w:val="00FB63A1"/>
    <w:rsid w:val="00FC577D"/>
    <w:rsid w:val="00FD2021"/>
    <w:rsid w:val="00FD5417"/>
    <w:rsid w:val="00FE527B"/>
    <w:rsid w:val="00FF215A"/>
    <w:rsid w:val="00FF60B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BA8272B"/>
  <w15:chartTrackingRefBased/>
  <w15:docId w15:val="{B9DCA77D-AE02-41F1-B6D7-CFD4DDBB3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62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6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31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10A"/>
  </w:style>
  <w:style w:type="paragraph" w:styleId="Footer">
    <w:name w:val="footer"/>
    <w:basedOn w:val="Normal"/>
    <w:link w:val="FooterChar"/>
    <w:uiPriority w:val="99"/>
    <w:unhideWhenUsed/>
    <w:rsid w:val="00C531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10A"/>
  </w:style>
  <w:style w:type="paragraph" w:styleId="NoSpacing">
    <w:name w:val="No Spacing"/>
    <w:uiPriority w:val="1"/>
    <w:qFormat/>
    <w:rsid w:val="00AD62C0"/>
    <w:pPr>
      <w:spacing w:after="0" w:line="240" w:lineRule="auto"/>
    </w:pPr>
  </w:style>
  <w:style w:type="character" w:customStyle="1" w:styleId="Heading1Char">
    <w:name w:val="Heading 1 Char"/>
    <w:basedOn w:val="DefaultParagraphFont"/>
    <w:link w:val="Heading1"/>
    <w:uiPriority w:val="9"/>
    <w:rsid w:val="00AD62C0"/>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442F21"/>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442F21"/>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E11B0A"/>
    <w:pPr>
      <w:ind w:left="720"/>
      <w:contextualSpacing/>
    </w:pPr>
  </w:style>
  <w:style w:type="paragraph" w:styleId="NormalWeb">
    <w:name w:val="Normal (Web)"/>
    <w:basedOn w:val="Normal"/>
    <w:uiPriority w:val="99"/>
    <w:semiHidden/>
    <w:unhideWhenUsed/>
    <w:rsid w:val="007C1BA7"/>
    <w:rPr>
      <w:rFonts w:ascii="Times New Roman" w:hAnsi="Times New Roman" w:cs="Times New Roman"/>
      <w:sz w:val="24"/>
      <w:szCs w:val="24"/>
    </w:rPr>
  </w:style>
  <w:style w:type="character" w:styleId="Hyperlink">
    <w:name w:val="Hyperlink"/>
    <w:rsid w:val="00A016AD"/>
    <w:rPr>
      <w:color w:val="0000FF"/>
      <w:u w:val="single"/>
    </w:rPr>
  </w:style>
  <w:style w:type="character" w:styleId="UnresolvedMention">
    <w:name w:val="Unresolved Mention"/>
    <w:basedOn w:val="DefaultParagraphFont"/>
    <w:uiPriority w:val="99"/>
    <w:semiHidden/>
    <w:unhideWhenUsed/>
    <w:rsid w:val="00067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9247">
      <w:bodyDiv w:val="1"/>
      <w:marLeft w:val="0"/>
      <w:marRight w:val="0"/>
      <w:marTop w:val="0"/>
      <w:marBottom w:val="0"/>
      <w:divBdr>
        <w:top w:val="none" w:sz="0" w:space="0" w:color="auto"/>
        <w:left w:val="none" w:sz="0" w:space="0" w:color="auto"/>
        <w:bottom w:val="none" w:sz="0" w:space="0" w:color="auto"/>
        <w:right w:val="none" w:sz="0" w:space="0" w:color="auto"/>
      </w:divBdr>
    </w:div>
    <w:div w:id="68384438">
      <w:bodyDiv w:val="1"/>
      <w:marLeft w:val="0"/>
      <w:marRight w:val="0"/>
      <w:marTop w:val="0"/>
      <w:marBottom w:val="0"/>
      <w:divBdr>
        <w:top w:val="none" w:sz="0" w:space="0" w:color="auto"/>
        <w:left w:val="none" w:sz="0" w:space="0" w:color="auto"/>
        <w:bottom w:val="none" w:sz="0" w:space="0" w:color="auto"/>
        <w:right w:val="none" w:sz="0" w:space="0" w:color="auto"/>
      </w:divBdr>
    </w:div>
    <w:div w:id="82341434">
      <w:bodyDiv w:val="1"/>
      <w:marLeft w:val="0"/>
      <w:marRight w:val="0"/>
      <w:marTop w:val="0"/>
      <w:marBottom w:val="0"/>
      <w:divBdr>
        <w:top w:val="none" w:sz="0" w:space="0" w:color="auto"/>
        <w:left w:val="none" w:sz="0" w:space="0" w:color="auto"/>
        <w:bottom w:val="none" w:sz="0" w:space="0" w:color="auto"/>
        <w:right w:val="none" w:sz="0" w:space="0" w:color="auto"/>
      </w:divBdr>
    </w:div>
    <w:div w:id="86923062">
      <w:bodyDiv w:val="1"/>
      <w:marLeft w:val="0"/>
      <w:marRight w:val="0"/>
      <w:marTop w:val="0"/>
      <w:marBottom w:val="0"/>
      <w:divBdr>
        <w:top w:val="none" w:sz="0" w:space="0" w:color="auto"/>
        <w:left w:val="none" w:sz="0" w:space="0" w:color="auto"/>
        <w:bottom w:val="none" w:sz="0" w:space="0" w:color="auto"/>
        <w:right w:val="none" w:sz="0" w:space="0" w:color="auto"/>
      </w:divBdr>
    </w:div>
    <w:div w:id="106782941">
      <w:bodyDiv w:val="1"/>
      <w:marLeft w:val="0"/>
      <w:marRight w:val="0"/>
      <w:marTop w:val="0"/>
      <w:marBottom w:val="0"/>
      <w:divBdr>
        <w:top w:val="none" w:sz="0" w:space="0" w:color="auto"/>
        <w:left w:val="none" w:sz="0" w:space="0" w:color="auto"/>
        <w:bottom w:val="none" w:sz="0" w:space="0" w:color="auto"/>
        <w:right w:val="none" w:sz="0" w:space="0" w:color="auto"/>
      </w:divBdr>
    </w:div>
    <w:div w:id="136534040">
      <w:bodyDiv w:val="1"/>
      <w:marLeft w:val="0"/>
      <w:marRight w:val="0"/>
      <w:marTop w:val="0"/>
      <w:marBottom w:val="0"/>
      <w:divBdr>
        <w:top w:val="none" w:sz="0" w:space="0" w:color="auto"/>
        <w:left w:val="none" w:sz="0" w:space="0" w:color="auto"/>
        <w:bottom w:val="none" w:sz="0" w:space="0" w:color="auto"/>
        <w:right w:val="none" w:sz="0" w:space="0" w:color="auto"/>
      </w:divBdr>
    </w:div>
    <w:div w:id="138114858">
      <w:bodyDiv w:val="1"/>
      <w:marLeft w:val="0"/>
      <w:marRight w:val="0"/>
      <w:marTop w:val="0"/>
      <w:marBottom w:val="0"/>
      <w:divBdr>
        <w:top w:val="none" w:sz="0" w:space="0" w:color="auto"/>
        <w:left w:val="none" w:sz="0" w:space="0" w:color="auto"/>
        <w:bottom w:val="none" w:sz="0" w:space="0" w:color="auto"/>
        <w:right w:val="none" w:sz="0" w:space="0" w:color="auto"/>
      </w:divBdr>
      <w:divsChild>
        <w:div w:id="1206914246">
          <w:marLeft w:val="0"/>
          <w:marRight w:val="0"/>
          <w:marTop w:val="0"/>
          <w:marBottom w:val="0"/>
          <w:divBdr>
            <w:top w:val="none" w:sz="0" w:space="0" w:color="auto"/>
            <w:left w:val="none" w:sz="0" w:space="0" w:color="auto"/>
            <w:bottom w:val="none" w:sz="0" w:space="0" w:color="auto"/>
            <w:right w:val="none" w:sz="0" w:space="0" w:color="auto"/>
          </w:divBdr>
          <w:divsChild>
            <w:div w:id="1625844942">
              <w:marLeft w:val="0"/>
              <w:marRight w:val="0"/>
              <w:marTop w:val="0"/>
              <w:marBottom w:val="0"/>
              <w:divBdr>
                <w:top w:val="none" w:sz="0" w:space="0" w:color="auto"/>
                <w:left w:val="none" w:sz="0" w:space="0" w:color="auto"/>
                <w:bottom w:val="none" w:sz="0" w:space="0" w:color="auto"/>
                <w:right w:val="none" w:sz="0" w:space="0" w:color="auto"/>
              </w:divBdr>
              <w:divsChild>
                <w:div w:id="840124770">
                  <w:marLeft w:val="0"/>
                  <w:marRight w:val="0"/>
                  <w:marTop w:val="0"/>
                  <w:marBottom w:val="0"/>
                  <w:divBdr>
                    <w:top w:val="none" w:sz="0" w:space="0" w:color="auto"/>
                    <w:left w:val="none" w:sz="0" w:space="0" w:color="auto"/>
                    <w:bottom w:val="none" w:sz="0" w:space="0" w:color="auto"/>
                    <w:right w:val="none" w:sz="0" w:space="0" w:color="auto"/>
                  </w:divBdr>
                  <w:divsChild>
                    <w:div w:id="22249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533216">
          <w:marLeft w:val="0"/>
          <w:marRight w:val="0"/>
          <w:marTop w:val="0"/>
          <w:marBottom w:val="0"/>
          <w:divBdr>
            <w:top w:val="none" w:sz="0" w:space="0" w:color="auto"/>
            <w:left w:val="none" w:sz="0" w:space="0" w:color="auto"/>
            <w:bottom w:val="none" w:sz="0" w:space="0" w:color="auto"/>
            <w:right w:val="none" w:sz="0" w:space="0" w:color="auto"/>
          </w:divBdr>
          <w:divsChild>
            <w:div w:id="296223163">
              <w:marLeft w:val="0"/>
              <w:marRight w:val="0"/>
              <w:marTop w:val="0"/>
              <w:marBottom w:val="0"/>
              <w:divBdr>
                <w:top w:val="none" w:sz="0" w:space="0" w:color="auto"/>
                <w:left w:val="none" w:sz="0" w:space="0" w:color="auto"/>
                <w:bottom w:val="none" w:sz="0" w:space="0" w:color="auto"/>
                <w:right w:val="none" w:sz="0" w:space="0" w:color="auto"/>
              </w:divBdr>
              <w:divsChild>
                <w:div w:id="826364787">
                  <w:marLeft w:val="0"/>
                  <w:marRight w:val="0"/>
                  <w:marTop w:val="0"/>
                  <w:marBottom w:val="0"/>
                  <w:divBdr>
                    <w:top w:val="none" w:sz="0" w:space="0" w:color="auto"/>
                    <w:left w:val="none" w:sz="0" w:space="0" w:color="auto"/>
                    <w:bottom w:val="none" w:sz="0" w:space="0" w:color="auto"/>
                    <w:right w:val="none" w:sz="0" w:space="0" w:color="auto"/>
                  </w:divBdr>
                  <w:divsChild>
                    <w:div w:id="60287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34254">
      <w:bodyDiv w:val="1"/>
      <w:marLeft w:val="0"/>
      <w:marRight w:val="0"/>
      <w:marTop w:val="0"/>
      <w:marBottom w:val="0"/>
      <w:divBdr>
        <w:top w:val="none" w:sz="0" w:space="0" w:color="auto"/>
        <w:left w:val="none" w:sz="0" w:space="0" w:color="auto"/>
        <w:bottom w:val="none" w:sz="0" w:space="0" w:color="auto"/>
        <w:right w:val="none" w:sz="0" w:space="0" w:color="auto"/>
      </w:divBdr>
    </w:div>
    <w:div w:id="151258226">
      <w:bodyDiv w:val="1"/>
      <w:marLeft w:val="0"/>
      <w:marRight w:val="0"/>
      <w:marTop w:val="0"/>
      <w:marBottom w:val="0"/>
      <w:divBdr>
        <w:top w:val="none" w:sz="0" w:space="0" w:color="auto"/>
        <w:left w:val="none" w:sz="0" w:space="0" w:color="auto"/>
        <w:bottom w:val="none" w:sz="0" w:space="0" w:color="auto"/>
        <w:right w:val="none" w:sz="0" w:space="0" w:color="auto"/>
      </w:divBdr>
    </w:div>
    <w:div w:id="154565718">
      <w:bodyDiv w:val="1"/>
      <w:marLeft w:val="0"/>
      <w:marRight w:val="0"/>
      <w:marTop w:val="0"/>
      <w:marBottom w:val="0"/>
      <w:divBdr>
        <w:top w:val="none" w:sz="0" w:space="0" w:color="auto"/>
        <w:left w:val="none" w:sz="0" w:space="0" w:color="auto"/>
        <w:bottom w:val="none" w:sz="0" w:space="0" w:color="auto"/>
        <w:right w:val="none" w:sz="0" w:space="0" w:color="auto"/>
      </w:divBdr>
    </w:div>
    <w:div w:id="225922206">
      <w:bodyDiv w:val="1"/>
      <w:marLeft w:val="0"/>
      <w:marRight w:val="0"/>
      <w:marTop w:val="0"/>
      <w:marBottom w:val="0"/>
      <w:divBdr>
        <w:top w:val="none" w:sz="0" w:space="0" w:color="auto"/>
        <w:left w:val="none" w:sz="0" w:space="0" w:color="auto"/>
        <w:bottom w:val="none" w:sz="0" w:space="0" w:color="auto"/>
        <w:right w:val="none" w:sz="0" w:space="0" w:color="auto"/>
      </w:divBdr>
    </w:div>
    <w:div w:id="232207162">
      <w:bodyDiv w:val="1"/>
      <w:marLeft w:val="0"/>
      <w:marRight w:val="0"/>
      <w:marTop w:val="0"/>
      <w:marBottom w:val="0"/>
      <w:divBdr>
        <w:top w:val="none" w:sz="0" w:space="0" w:color="auto"/>
        <w:left w:val="none" w:sz="0" w:space="0" w:color="auto"/>
        <w:bottom w:val="none" w:sz="0" w:space="0" w:color="auto"/>
        <w:right w:val="none" w:sz="0" w:space="0" w:color="auto"/>
      </w:divBdr>
    </w:div>
    <w:div w:id="239993268">
      <w:bodyDiv w:val="1"/>
      <w:marLeft w:val="0"/>
      <w:marRight w:val="0"/>
      <w:marTop w:val="0"/>
      <w:marBottom w:val="0"/>
      <w:divBdr>
        <w:top w:val="none" w:sz="0" w:space="0" w:color="auto"/>
        <w:left w:val="none" w:sz="0" w:space="0" w:color="auto"/>
        <w:bottom w:val="none" w:sz="0" w:space="0" w:color="auto"/>
        <w:right w:val="none" w:sz="0" w:space="0" w:color="auto"/>
      </w:divBdr>
    </w:div>
    <w:div w:id="245962926">
      <w:bodyDiv w:val="1"/>
      <w:marLeft w:val="0"/>
      <w:marRight w:val="0"/>
      <w:marTop w:val="0"/>
      <w:marBottom w:val="0"/>
      <w:divBdr>
        <w:top w:val="none" w:sz="0" w:space="0" w:color="auto"/>
        <w:left w:val="none" w:sz="0" w:space="0" w:color="auto"/>
        <w:bottom w:val="none" w:sz="0" w:space="0" w:color="auto"/>
        <w:right w:val="none" w:sz="0" w:space="0" w:color="auto"/>
      </w:divBdr>
    </w:div>
    <w:div w:id="262735472">
      <w:bodyDiv w:val="1"/>
      <w:marLeft w:val="0"/>
      <w:marRight w:val="0"/>
      <w:marTop w:val="0"/>
      <w:marBottom w:val="0"/>
      <w:divBdr>
        <w:top w:val="none" w:sz="0" w:space="0" w:color="auto"/>
        <w:left w:val="none" w:sz="0" w:space="0" w:color="auto"/>
        <w:bottom w:val="none" w:sz="0" w:space="0" w:color="auto"/>
        <w:right w:val="none" w:sz="0" w:space="0" w:color="auto"/>
      </w:divBdr>
    </w:div>
    <w:div w:id="301546007">
      <w:bodyDiv w:val="1"/>
      <w:marLeft w:val="0"/>
      <w:marRight w:val="0"/>
      <w:marTop w:val="0"/>
      <w:marBottom w:val="0"/>
      <w:divBdr>
        <w:top w:val="none" w:sz="0" w:space="0" w:color="auto"/>
        <w:left w:val="none" w:sz="0" w:space="0" w:color="auto"/>
        <w:bottom w:val="none" w:sz="0" w:space="0" w:color="auto"/>
        <w:right w:val="none" w:sz="0" w:space="0" w:color="auto"/>
      </w:divBdr>
    </w:div>
    <w:div w:id="405491459">
      <w:bodyDiv w:val="1"/>
      <w:marLeft w:val="0"/>
      <w:marRight w:val="0"/>
      <w:marTop w:val="0"/>
      <w:marBottom w:val="0"/>
      <w:divBdr>
        <w:top w:val="none" w:sz="0" w:space="0" w:color="auto"/>
        <w:left w:val="none" w:sz="0" w:space="0" w:color="auto"/>
        <w:bottom w:val="none" w:sz="0" w:space="0" w:color="auto"/>
        <w:right w:val="none" w:sz="0" w:space="0" w:color="auto"/>
      </w:divBdr>
    </w:div>
    <w:div w:id="426461486">
      <w:bodyDiv w:val="1"/>
      <w:marLeft w:val="0"/>
      <w:marRight w:val="0"/>
      <w:marTop w:val="0"/>
      <w:marBottom w:val="0"/>
      <w:divBdr>
        <w:top w:val="none" w:sz="0" w:space="0" w:color="auto"/>
        <w:left w:val="none" w:sz="0" w:space="0" w:color="auto"/>
        <w:bottom w:val="none" w:sz="0" w:space="0" w:color="auto"/>
        <w:right w:val="none" w:sz="0" w:space="0" w:color="auto"/>
      </w:divBdr>
    </w:div>
    <w:div w:id="446123795">
      <w:bodyDiv w:val="1"/>
      <w:marLeft w:val="0"/>
      <w:marRight w:val="0"/>
      <w:marTop w:val="0"/>
      <w:marBottom w:val="0"/>
      <w:divBdr>
        <w:top w:val="none" w:sz="0" w:space="0" w:color="auto"/>
        <w:left w:val="none" w:sz="0" w:space="0" w:color="auto"/>
        <w:bottom w:val="none" w:sz="0" w:space="0" w:color="auto"/>
        <w:right w:val="none" w:sz="0" w:space="0" w:color="auto"/>
      </w:divBdr>
    </w:div>
    <w:div w:id="465242702">
      <w:bodyDiv w:val="1"/>
      <w:marLeft w:val="0"/>
      <w:marRight w:val="0"/>
      <w:marTop w:val="0"/>
      <w:marBottom w:val="0"/>
      <w:divBdr>
        <w:top w:val="none" w:sz="0" w:space="0" w:color="auto"/>
        <w:left w:val="none" w:sz="0" w:space="0" w:color="auto"/>
        <w:bottom w:val="none" w:sz="0" w:space="0" w:color="auto"/>
        <w:right w:val="none" w:sz="0" w:space="0" w:color="auto"/>
      </w:divBdr>
    </w:div>
    <w:div w:id="515507602">
      <w:bodyDiv w:val="1"/>
      <w:marLeft w:val="0"/>
      <w:marRight w:val="0"/>
      <w:marTop w:val="0"/>
      <w:marBottom w:val="0"/>
      <w:divBdr>
        <w:top w:val="none" w:sz="0" w:space="0" w:color="auto"/>
        <w:left w:val="none" w:sz="0" w:space="0" w:color="auto"/>
        <w:bottom w:val="none" w:sz="0" w:space="0" w:color="auto"/>
        <w:right w:val="none" w:sz="0" w:space="0" w:color="auto"/>
      </w:divBdr>
    </w:div>
    <w:div w:id="545484954">
      <w:bodyDiv w:val="1"/>
      <w:marLeft w:val="0"/>
      <w:marRight w:val="0"/>
      <w:marTop w:val="0"/>
      <w:marBottom w:val="0"/>
      <w:divBdr>
        <w:top w:val="none" w:sz="0" w:space="0" w:color="auto"/>
        <w:left w:val="none" w:sz="0" w:space="0" w:color="auto"/>
        <w:bottom w:val="none" w:sz="0" w:space="0" w:color="auto"/>
        <w:right w:val="none" w:sz="0" w:space="0" w:color="auto"/>
      </w:divBdr>
    </w:div>
    <w:div w:id="697968347">
      <w:bodyDiv w:val="1"/>
      <w:marLeft w:val="0"/>
      <w:marRight w:val="0"/>
      <w:marTop w:val="0"/>
      <w:marBottom w:val="0"/>
      <w:divBdr>
        <w:top w:val="none" w:sz="0" w:space="0" w:color="auto"/>
        <w:left w:val="none" w:sz="0" w:space="0" w:color="auto"/>
        <w:bottom w:val="none" w:sz="0" w:space="0" w:color="auto"/>
        <w:right w:val="none" w:sz="0" w:space="0" w:color="auto"/>
      </w:divBdr>
    </w:div>
    <w:div w:id="763262798">
      <w:bodyDiv w:val="1"/>
      <w:marLeft w:val="0"/>
      <w:marRight w:val="0"/>
      <w:marTop w:val="0"/>
      <w:marBottom w:val="0"/>
      <w:divBdr>
        <w:top w:val="none" w:sz="0" w:space="0" w:color="auto"/>
        <w:left w:val="none" w:sz="0" w:space="0" w:color="auto"/>
        <w:bottom w:val="none" w:sz="0" w:space="0" w:color="auto"/>
        <w:right w:val="none" w:sz="0" w:space="0" w:color="auto"/>
      </w:divBdr>
    </w:div>
    <w:div w:id="795177633">
      <w:bodyDiv w:val="1"/>
      <w:marLeft w:val="0"/>
      <w:marRight w:val="0"/>
      <w:marTop w:val="0"/>
      <w:marBottom w:val="0"/>
      <w:divBdr>
        <w:top w:val="none" w:sz="0" w:space="0" w:color="auto"/>
        <w:left w:val="none" w:sz="0" w:space="0" w:color="auto"/>
        <w:bottom w:val="none" w:sz="0" w:space="0" w:color="auto"/>
        <w:right w:val="none" w:sz="0" w:space="0" w:color="auto"/>
      </w:divBdr>
    </w:div>
    <w:div w:id="800539255">
      <w:bodyDiv w:val="1"/>
      <w:marLeft w:val="0"/>
      <w:marRight w:val="0"/>
      <w:marTop w:val="0"/>
      <w:marBottom w:val="0"/>
      <w:divBdr>
        <w:top w:val="none" w:sz="0" w:space="0" w:color="auto"/>
        <w:left w:val="none" w:sz="0" w:space="0" w:color="auto"/>
        <w:bottom w:val="none" w:sz="0" w:space="0" w:color="auto"/>
        <w:right w:val="none" w:sz="0" w:space="0" w:color="auto"/>
      </w:divBdr>
    </w:div>
    <w:div w:id="803153851">
      <w:bodyDiv w:val="1"/>
      <w:marLeft w:val="0"/>
      <w:marRight w:val="0"/>
      <w:marTop w:val="0"/>
      <w:marBottom w:val="0"/>
      <w:divBdr>
        <w:top w:val="none" w:sz="0" w:space="0" w:color="auto"/>
        <w:left w:val="none" w:sz="0" w:space="0" w:color="auto"/>
        <w:bottom w:val="none" w:sz="0" w:space="0" w:color="auto"/>
        <w:right w:val="none" w:sz="0" w:space="0" w:color="auto"/>
      </w:divBdr>
    </w:div>
    <w:div w:id="812677801">
      <w:bodyDiv w:val="1"/>
      <w:marLeft w:val="0"/>
      <w:marRight w:val="0"/>
      <w:marTop w:val="0"/>
      <w:marBottom w:val="0"/>
      <w:divBdr>
        <w:top w:val="none" w:sz="0" w:space="0" w:color="auto"/>
        <w:left w:val="none" w:sz="0" w:space="0" w:color="auto"/>
        <w:bottom w:val="none" w:sz="0" w:space="0" w:color="auto"/>
        <w:right w:val="none" w:sz="0" w:space="0" w:color="auto"/>
      </w:divBdr>
    </w:div>
    <w:div w:id="818691654">
      <w:bodyDiv w:val="1"/>
      <w:marLeft w:val="0"/>
      <w:marRight w:val="0"/>
      <w:marTop w:val="0"/>
      <w:marBottom w:val="0"/>
      <w:divBdr>
        <w:top w:val="none" w:sz="0" w:space="0" w:color="auto"/>
        <w:left w:val="none" w:sz="0" w:space="0" w:color="auto"/>
        <w:bottom w:val="none" w:sz="0" w:space="0" w:color="auto"/>
        <w:right w:val="none" w:sz="0" w:space="0" w:color="auto"/>
      </w:divBdr>
    </w:div>
    <w:div w:id="831069213">
      <w:bodyDiv w:val="1"/>
      <w:marLeft w:val="0"/>
      <w:marRight w:val="0"/>
      <w:marTop w:val="0"/>
      <w:marBottom w:val="0"/>
      <w:divBdr>
        <w:top w:val="none" w:sz="0" w:space="0" w:color="auto"/>
        <w:left w:val="none" w:sz="0" w:space="0" w:color="auto"/>
        <w:bottom w:val="none" w:sz="0" w:space="0" w:color="auto"/>
        <w:right w:val="none" w:sz="0" w:space="0" w:color="auto"/>
      </w:divBdr>
    </w:div>
    <w:div w:id="908881036">
      <w:bodyDiv w:val="1"/>
      <w:marLeft w:val="0"/>
      <w:marRight w:val="0"/>
      <w:marTop w:val="0"/>
      <w:marBottom w:val="0"/>
      <w:divBdr>
        <w:top w:val="none" w:sz="0" w:space="0" w:color="auto"/>
        <w:left w:val="none" w:sz="0" w:space="0" w:color="auto"/>
        <w:bottom w:val="none" w:sz="0" w:space="0" w:color="auto"/>
        <w:right w:val="none" w:sz="0" w:space="0" w:color="auto"/>
      </w:divBdr>
    </w:div>
    <w:div w:id="934871813">
      <w:bodyDiv w:val="1"/>
      <w:marLeft w:val="0"/>
      <w:marRight w:val="0"/>
      <w:marTop w:val="0"/>
      <w:marBottom w:val="0"/>
      <w:divBdr>
        <w:top w:val="none" w:sz="0" w:space="0" w:color="auto"/>
        <w:left w:val="none" w:sz="0" w:space="0" w:color="auto"/>
        <w:bottom w:val="none" w:sz="0" w:space="0" w:color="auto"/>
        <w:right w:val="none" w:sz="0" w:space="0" w:color="auto"/>
      </w:divBdr>
    </w:div>
    <w:div w:id="940186390">
      <w:bodyDiv w:val="1"/>
      <w:marLeft w:val="0"/>
      <w:marRight w:val="0"/>
      <w:marTop w:val="0"/>
      <w:marBottom w:val="0"/>
      <w:divBdr>
        <w:top w:val="none" w:sz="0" w:space="0" w:color="auto"/>
        <w:left w:val="none" w:sz="0" w:space="0" w:color="auto"/>
        <w:bottom w:val="none" w:sz="0" w:space="0" w:color="auto"/>
        <w:right w:val="none" w:sz="0" w:space="0" w:color="auto"/>
      </w:divBdr>
    </w:div>
    <w:div w:id="945039779">
      <w:bodyDiv w:val="1"/>
      <w:marLeft w:val="0"/>
      <w:marRight w:val="0"/>
      <w:marTop w:val="0"/>
      <w:marBottom w:val="0"/>
      <w:divBdr>
        <w:top w:val="none" w:sz="0" w:space="0" w:color="auto"/>
        <w:left w:val="none" w:sz="0" w:space="0" w:color="auto"/>
        <w:bottom w:val="none" w:sz="0" w:space="0" w:color="auto"/>
        <w:right w:val="none" w:sz="0" w:space="0" w:color="auto"/>
      </w:divBdr>
    </w:div>
    <w:div w:id="1033654753">
      <w:bodyDiv w:val="1"/>
      <w:marLeft w:val="0"/>
      <w:marRight w:val="0"/>
      <w:marTop w:val="0"/>
      <w:marBottom w:val="0"/>
      <w:divBdr>
        <w:top w:val="none" w:sz="0" w:space="0" w:color="auto"/>
        <w:left w:val="none" w:sz="0" w:space="0" w:color="auto"/>
        <w:bottom w:val="none" w:sz="0" w:space="0" w:color="auto"/>
        <w:right w:val="none" w:sz="0" w:space="0" w:color="auto"/>
      </w:divBdr>
    </w:div>
    <w:div w:id="1038549609">
      <w:bodyDiv w:val="1"/>
      <w:marLeft w:val="0"/>
      <w:marRight w:val="0"/>
      <w:marTop w:val="0"/>
      <w:marBottom w:val="0"/>
      <w:divBdr>
        <w:top w:val="none" w:sz="0" w:space="0" w:color="auto"/>
        <w:left w:val="none" w:sz="0" w:space="0" w:color="auto"/>
        <w:bottom w:val="none" w:sz="0" w:space="0" w:color="auto"/>
        <w:right w:val="none" w:sz="0" w:space="0" w:color="auto"/>
      </w:divBdr>
    </w:div>
    <w:div w:id="1072234948">
      <w:bodyDiv w:val="1"/>
      <w:marLeft w:val="0"/>
      <w:marRight w:val="0"/>
      <w:marTop w:val="0"/>
      <w:marBottom w:val="0"/>
      <w:divBdr>
        <w:top w:val="none" w:sz="0" w:space="0" w:color="auto"/>
        <w:left w:val="none" w:sz="0" w:space="0" w:color="auto"/>
        <w:bottom w:val="none" w:sz="0" w:space="0" w:color="auto"/>
        <w:right w:val="none" w:sz="0" w:space="0" w:color="auto"/>
      </w:divBdr>
    </w:div>
    <w:div w:id="1129011444">
      <w:bodyDiv w:val="1"/>
      <w:marLeft w:val="0"/>
      <w:marRight w:val="0"/>
      <w:marTop w:val="0"/>
      <w:marBottom w:val="0"/>
      <w:divBdr>
        <w:top w:val="none" w:sz="0" w:space="0" w:color="auto"/>
        <w:left w:val="none" w:sz="0" w:space="0" w:color="auto"/>
        <w:bottom w:val="none" w:sz="0" w:space="0" w:color="auto"/>
        <w:right w:val="none" w:sz="0" w:space="0" w:color="auto"/>
      </w:divBdr>
    </w:div>
    <w:div w:id="1150292044">
      <w:bodyDiv w:val="1"/>
      <w:marLeft w:val="0"/>
      <w:marRight w:val="0"/>
      <w:marTop w:val="0"/>
      <w:marBottom w:val="0"/>
      <w:divBdr>
        <w:top w:val="none" w:sz="0" w:space="0" w:color="auto"/>
        <w:left w:val="none" w:sz="0" w:space="0" w:color="auto"/>
        <w:bottom w:val="none" w:sz="0" w:space="0" w:color="auto"/>
        <w:right w:val="none" w:sz="0" w:space="0" w:color="auto"/>
      </w:divBdr>
    </w:div>
    <w:div w:id="1224176743">
      <w:bodyDiv w:val="1"/>
      <w:marLeft w:val="0"/>
      <w:marRight w:val="0"/>
      <w:marTop w:val="0"/>
      <w:marBottom w:val="0"/>
      <w:divBdr>
        <w:top w:val="none" w:sz="0" w:space="0" w:color="auto"/>
        <w:left w:val="none" w:sz="0" w:space="0" w:color="auto"/>
        <w:bottom w:val="none" w:sz="0" w:space="0" w:color="auto"/>
        <w:right w:val="none" w:sz="0" w:space="0" w:color="auto"/>
      </w:divBdr>
    </w:div>
    <w:div w:id="1232622474">
      <w:bodyDiv w:val="1"/>
      <w:marLeft w:val="0"/>
      <w:marRight w:val="0"/>
      <w:marTop w:val="0"/>
      <w:marBottom w:val="0"/>
      <w:divBdr>
        <w:top w:val="none" w:sz="0" w:space="0" w:color="auto"/>
        <w:left w:val="none" w:sz="0" w:space="0" w:color="auto"/>
        <w:bottom w:val="none" w:sz="0" w:space="0" w:color="auto"/>
        <w:right w:val="none" w:sz="0" w:space="0" w:color="auto"/>
      </w:divBdr>
    </w:div>
    <w:div w:id="1240753658">
      <w:bodyDiv w:val="1"/>
      <w:marLeft w:val="0"/>
      <w:marRight w:val="0"/>
      <w:marTop w:val="0"/>
      <w:marBottom w:val="0"/>
      <w:divBdr>
        <w:top w:val="none" w:sz="0" w:space="0" w:color="auto"/>
        <w:left w:val="none" w:sz="0" w:space="0" w:color="auto"/>
        <w:bottom w:val="none" w:sz="0" w:space="0" w:color="auto"/>
        <w:right w:val="none" w:sz="0" w:space="0" w:color="auto"/>
      </w:divBdr>
    </w:div>
    <w:div w:id="1299645709">
      <w:bodyDiv w:val="1"/>
      <w:marLeft w:val="0"/>
      <w:marRight w:val="0"/>
      <w:marTop w:val="0"/>
      <w:marBottom w:val="0"/>
      <w:divBdr>
        <w:top w:val="none" w:sz="0" w:space="0" w:color="auto"/>
        <w:left w:val="none" w:sz="0" w:space="0" w:color="auto"/>
        <w:bottom w:val="none" w:sz="0" w:space="0" w:color="auto"/>
        <w:right w:val="none" w:sz="0" w:space="0" w:color="auto"/>
      </w:divBdr>
    </w:div>
    <w:div w:id="1324316059">
      <w:bodyDiv w:val="1"/>
      <w:marLeft w:val="0"/>
      <w:marRight w:val="0"/>
      <w:marTop w:val="0"/>
      <w:marBottom w:val="0"/>
      <w:divBdr>
        <w:top w:val="none" w:sz="0" w:space="0" w:color="auto"/>
        <w:left w:val="none" w:sz="0" w:space="0" w:color="auto"/>
        <w:bottom w:val="none" w:sz="0" w:space="0" w:color="auto"/>
        <w:right w:val="none" w:sz="0" w:space="0" w:color="auto"/>
      </w:divBdr>
    </w:div>
    <w:div w:id="1327394319">
      <w:bodyDiv w:val="1"/>
      <w:marLeft w:val="0"/>
      <w:marRight w:val="0"/>
      <w:marTop w:val="0"/>
      <w:marBottom w:val="0"/>
      <w:divBdr>
        <w:top w:val="none" w:sz="0" w:space="0" w:color="auto"/>
        <w:left w:val="none" w:sz="0" w:space="0" w:color="auto"/>
        <w:bottom w:val="none" w:sz="0" w:space="0" w:color="auto"/>
        <w:right w:val="none" w:sz="0" w:space="0" w:color="auto"/>
      </w:divBdr>
    </w:div>
    <w:div w:id="1347485906">
      <w:bodyDiv w:val="1"/>
      <w:marLeft w:val="0"/>
      <w:marRight w:val="0"/>
      <w:marTop w:val="0"/>
      <w:marBottom w:val="0"/>
      <w:divBdr>
        <w:top w:val="none" w:sz="0" w:space="0" w:color="auto"/>
        <w:left w:val="none" w:sz="0" w:space="0" w:color="auto"/>
        <w:bottom w:val="none" w:sz="0" w:space="0" w:color="auto"/>
        <w:right w:val="none" w:sz="0" w:space="0" w:color="auto"/>
      </w:divBdr>
    </w:div>
    <w:div w:id="1382755059">
      <w:bodyDiv w:val="1"/>
      <w:marLeft w:val="0"/>
      <w:marRight w:val="0"/>
      <w:marTop w:val="0"/>
      <w:marBottom w:val="0"/>
      <w:divBdr>
        <w:top w:val="none" w:sz="0" w:space="0" w:color="auto"/>
        <w:left w:val="none" w:sz="0" w:space="0" w:color="auto"/>
        <w:bottom w:val="none" w:sz="0" w:space="0" w:color="auto"/>
        <w:right w:val="none" w:sz="0" w:space="0" w:color="auto"/>
      </w:divBdr>
      <w:divsChild>
        <w:div w:id="1784958941">
          <w:marLeft w:val="0"/>
          <w:marRight w:val="0"/>
          <w:marTop w:val="0"/>
          <w:marBottom w:val="0"/>
          <w:divBdr>
            <w:top w:val="none" w:sz="0" w:space="0" w:color="auto"/>
            <w:left w:val="none" w:sz="0" w:space="0" w:color="auto"/>
            <w:bottom w:val="none" w:sz="0" w:space="0" w:color="auto"/>
            <w:right w:val="none" w:sz="0" w:space="0" w:color="auto"/>
          </w:divBdr>
          <w:divsChild>
            <w:div w:id="1704330573">
              <w:marLeft w:val="0"/>
              <w:marRight w:val="0"/>
              <w:marTop w:val="0"/>
              <w:marBottom w:val="0"/>
              <w:divBdr>
                <w:top w:val="none" w:sz="0" w:space="0" w:color="auto"/>
                <w:left w:val="none" w:sz="0" w:space="0" w:color="auto"/>
                <w:bottom w:val="none" w:sz="0" w:space="0" w:color="auto"/>
                <w:right w:val="none" w:sz="0" w:space="0" w:color="auto"/>
              </w:divBdr>
              <w:divsChild>
                <w:div w:id="670447592">
                  <w:marLeft w:val="0"/>
                  <w:marRight w:val="0"/>
                  <w:marTop w:val="0"/>
                  <w:marBottom w:val="0"/>
                  <w:divBdr>
                    <w:top w:val="none" w:sz="0" w:space="0" w:color="auto"/>
                    <w:left w:val="none" w:sz="0" w:space="0" w:color="auto"/>
                    <w:bottom w:val="none" w:sz="0" w:space="0" w:color="auto"/>
                    <w:right w:val="none" w:sz="0" w:space="0" w:color="auto"/>
                  </w:divBdr>
                  <w:divsChild>
                    <w:div w:id="8823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057440">
          <w:marLeft w:val="0"/>
          <w:marRight w:val="0"/>
          <w:marTop w:val="0"/>
          <w:marBottom w:val="0"/>
          <w:divBdr>
            <w:top w:val="none" w:sz="0" w:space="0" w:color="auto"/>
            <w:left w:val="none" w:sz="0" w:space="0" w:color="auto"/>
            <w:bottom w:val="none" w:sz="0" w:space="0" w:color="auto"/>
            <w:right w:val="none" w:sz="0" w:space="0" w:color="auto"/>
          </w:divBdr>
          <w:divsChild>
            <w:div w:id="257448249">
              <w:marLeft w:val="0"/>
              <w:marRight w:val="0"/>
              <w:marTop w:val="0"/>
              <w:marBottom w:val="0"/>
              <w:divBdr>
                <w:top w:val="none" w:sz="0" w:space="0" w:color="auto"/>
                <w:left w:val="none" w:sz="0" w:space="0" w:color="auto"/>
                <w:bottom w:val="none" w:sz="0" w:space="0" w:color="auto"/>
                <w:right w:val="none" w:sz="0" w:space="0" w:color="auto"/>
              </w:divBdr>
              <w:divsChild>
                <w:div w:id="1759791583">
                  <w:marLeft w:val="0"/>
                  <w:marRight w:val="0"/>
                  <w:marTop w:val="0"/>
                  <w:marBottom w:val="0"/>
                  <w:divBdr>
                    <w:top w:val="none" w:sz="0" w:space="0" w:color="auto"/>
                    <w:left w:val="none" w:sz="0" w:space="0" w:color="auto"/>
                    <w:bottom w:val="none" w:sz="0" w:space="0" w:color="auto"/>
                    <w:right w:val="none" w:sz="0" w:space="0" w:color="auto"/>
                  </w:divBdr>
                  <w:divsChild>
                    <w:div w:id="209138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254838">
      <w:bodyDiv w:val="1"/>
      <w:marLeft w:val="0"/>
      <w:marRight w:val="0"/>
      <w:marTop w:val="0"/>
      <w:marBottom w:val="0"/>
      <w:divBdr>
        <w:top w:val="none" w:sz="0" w:space="0" w:color="auto"/>
        <w:left w:val="none" w:sz="0" w:space="0" w:color="auto"/>
        <w:bottom w:val="none" w:sz="0" w:space="0" w:color="auto"/>
        <w:right w:val="none" w:sz="0" w:space="0" w:color="auto"/>
      </w:divBdr>
    </w:div>
    <w:div w:id="1489133766">
      <w:bodyDiv w:val="1"/>
      <w:marLeft w:val="0"/>
      <w:marRight w:val="0"/>
      <w:marTop w:val="0"/>
      <w:marBottom w:val="0"/>
      <w:divBdr>
        <w:top w:val="none" w:sz="0" w:space="0" w:color="auto"/>
        <w:left w:val="none" w:sz="0" w:space="0" w:color="auto"/>
        <w:bottom w:val="none" w:sz="0" w:space="0" w:color="auto"/>
        <w:right w:val="none" w:sz="0" w:space="0" w:color="auto"/>
      </w:divBdr>
    </w:div>
    <w:div w:id="1497963576">
      <w:bodyDiv w:val="1"/>
      <w:marLeft w:val="0"/>
      <w:marRight w:val="0"/>
      <w:marTop w:val="0"/>
      <w:marBottom w:val="0"/>
      <w:divBdr>
        <w:top w:val="none" w:sz="0" w:space="0" w:color="auto"/>
        <w:left w:val="none" w:sz="0" w:space="0" w:color="auto"/>
        <w:bottom w:val="none" w:sz="0" w:space="0" w:color="auto"/>
        <w:right w:val="none" w:sz="0" w:space="0" w:color="auto"/>
      </w:divBdr>
    </w:div>
    <w:div w:id="1526477201">
      <w:bodyDiv w:val="1"/>
      <w:marLeft w:val="0"/>
      <w:marRight w:val="0"/>
      <w:marTop w:val="0"/>
      <w:marBottom w:val="0"/>
      <w:divBdr>
        <w:top w:val="none" w:sz="0" w:space="0" w:color="auto"/>
        <w:left w:val="none" w:sz="0" w:space="0" w:color="auto"/>
        <w:bottom w:val="none" w:sz="0" w:space="0" w:color="auto"/>
        <w:right w:val="none" w:sz="0" w:space="0" w:color="auto"/>
      </w:divBdr>
    </w:div>
    <w:div w:id="1562330723">
      <w:bodyDiv w:val="1"/>
      <w:marLeft w:val="0"/>
      <w:marRight w:val="0"/>
      <w:marTop w:val="0"/>
      <w:marBottom w:val="0"/>
      <w:divBdr>
        <w:top w:val="none" w:sz="0" w:space="0" w:color="auto"/>
        <w:left w:val="none" w:sz="0" w:space="0" w:color="auto"/>
        <w:bottom w:val="none" w:sz="0" w:space="0" w:color="auto"/>
        <w:right w:val="none" w:sz="0" w:space="0" w:color="auto"/>
      </w:divBdr>
    </w:div>
    <w:div w:id="1582105032">
      <w:bodyDiv w:val="1"/>
      <w:marLeft w:val="0"/>
      <w:marRight w:val="0"/>
      <w:marTop w:val="0"/>
      <w:marBottom w:val="0"/>
      <w:divBdr>
        <w:top w:val="none" w:sz="0" w:space="0" w:color="auto"/>
        <w:left w:val="none" w:sz="0" w:space="0" w:color="auto"/>
        <w:bottom w:val="none" w:sz="0" w:space="0" w:color="auto"/>
        <w:right w:val="none" w:sz="0" w:space="0" w:color="auto"/>
      </w:divBdr>
    </w:div>
    <w:div w:id="1632975429">
      <w:bodyDiv w:val="1"/>
      <w:marLeft w:val="0"/>
      <w:marRight w:val="0"/>
      <w:marTop w:val="0"/>
      <w:marBottom w:val="0"/>
      <w:divBdr>
        <w:top w:val="none" w:sz="0" w:space="0" w:color="auto"/>
        <w:left w:val="none" w:sz="0" w:space="0" w:color="auto"/>
        <w:bottom w:val="none" w:sz="0" w:space="0" w:color="auto"/>
        <w:right w:val="none" w:sz="0" w:space="0" w:color="auto"/>
      </w:divBdr>
    </w:div>
    <w:div w:id="1639648887">
      <w:bodyDiv w:val="1"/>
      <w:marLeft w:val="0"/>
      <w:marRight w:val="0"/>
      <w:marTop w:val="0"/>
      <w:marBottom w:val="0"/>
      <w:divBdr>
        <w:top w:val="none" w:sz="0" w:space="0" w:color="auto"/>
        <w:left w:val="none" w:sz="0" w:space="0" w:color="auto"/>
        <w:bottom w:val="none" w:sz="0" w:space="0" w:color="auto"/>
        <w:right w:val="none" w:sz="0" w:space="0" w:color="auto"/>
      </w:divBdr>
    </w:div>
    <w:div w:id="1642224293">
      <w:bodyDiv w:val="1"/>
      <w:marLeft w:val="0"/>
      <w:marRight w:val="0"/>
      <w:marTop w:val="0"/>
      <w:marBottom w:val="0"/>
      <w:divBdr>
        <w:top w:val="none" w:sz="0" w:space="0" w:color="auto"/>
        <w:left w:val="none" w:sz="0" w:space="0" w:color="auto"/>
        <w:bottom w:val="none" w:sz="0" w:space="0" w:color="auto"/>
        <w:right w:val="none" w:sz="0" w:space="0" w:color="auto"/>
      </w:divBdr>
      <w:divsChild>
        <w:div w:id="1854682090">
          <w:marLeft w:val="0"/>
          <w:marRight w:val="0"/>
          <w:marTop w:val="0"/>
          <w:marBottom w:val="0"/>
          <w:divBdr>
            <w:top w:val="none" w:sz="0" w:space="0" w:color="auto"/>
            <w:left w:val="none" w:sz="0" w:space="0" w:color="auto"/>
            <w:bottom w:val="none" w:sz="0" w:space="0" w:color="auto"/>
            <w:right w:val="none" w:sz="0" w:space="0" w:color="auto"/>
          </w:divBdr>
          <w:divsChild>
            <w:div w:id="1472138240">
              <w:marLeft w:val="0"/>
              <w:marRight w:val="0"/>
              <w:marTop w:val="0"/>
              <w:marBottom w:val="0"/>
              <w:divBdr>
                <w:top w:val="none" w:sz="0" w:space="0" w:color="auto"/>
                <w:left w:val="none" w:sz="0" w:space="0" w:color="auto"/>
                <w:bottom w:val="none" w:sz="0" w:space="0" w:color="auto"/>
                <w:right w:val="none" w:sz="0" w:space="0" w:color="auto"/>
              </w:divBdr>
              <w:divsChild>
                <w:div w:id="53239006">
                  <w:marLeft w:val="0"/>
                  <w:marRight w:val="0"/>
                  <w:marTop w:val="0"/>
                  <w:marBottom w:val="0"/>
                  <w:divBdr>
                    <w:top w:val="none" w:sz="0" w:space="0" w:color="auto"/>
                    <w:left w:val="none" w:sz="0" w:space="0" w:color="auto"/>
                    <w:bottom w:val="none" w:sz="0" w:space="0" w:color="auto"/>
                    <w:right w:val="none" w:sz="0" w:space="0" w:color="auto"/>
                  </w:divBdr>
                  <w:divsChild>
                    <w:div w:id="91582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135452">
          <w:marLeft w:val="0"/>
          <w:marRight w:val="0"/>
          <w:marTop w:val="0"/>
          <w:marBottom w:val="0"/>
          <w:divBdr>
            <w:top w:val="none" w:sz="0" w:space="0" w:color="auto"/>
            <w:left w:val="none" w:sz="0" w:space="0" w:color="auto"/>
            <w:bottom w:val="none" w:sz="0" w:space="0" w:color="auto"/>
            <w:right w:val="none" w:sz="0" w:space="0" w:color="auto"/>
          </w:divBdr>
          <w:divsChild>
            <w:div w:id="874276349">
              <w:marLeft w:val="0"/>
              <w:marRight w:val="0"/>
              <w:marTop w:val="0"/>
              <w:marBottom w:val="0"/>
              <w:divBdr>
                <w:top w:val="none" w:sz="0" w:space="0" w:color="auto"/>
                <w:left w:val="none" w:sz="0" w:space="0" w:color="auto"/>
                <w:bottom w:val="none" w:sz="0" w:space="0" w:color="auto"/>
                <w:right w:val="none" w:sz="0" w:space="0" w:color="auto"/>
              </w:divBdr>
              <w:divsChild>
                <w:div w:id="1938515446">
                  <w:marLeft w:val="0"/>
                  <w:marRight w:val="0"/>
                  <w:marTop w:val="0"/>
                  <w:marBottom w:val="0"/>
                  <w:divBdr>
                    <w:top w:val="none" w:sz="0" w:space="0" w:color="auto"/>
                    <w:left w:val="none" w:sz="0" w:space="0" w:color="auto"/>
                    <w:bottom w:val="none" w:sz="0" w:space="0" w:color="auto"/>
                    <w:right w:val="none" w:sz="0" w:space="0" w:color="auto"/>
                  </w:divBdr>
                  <w:divsChild>
                    <w:div w:id="65059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660006">
      <w:bodyDiv w:val="1"/>
      <w:marLeft w:val="0"/>
      <w:marRight w:val="0"/>
      <w:marTop w:val="0"/>
      <w:marBottom w:val="0"/>
      <w:divBdr>
        <w:top w:val="none" w:sz="0" w:space="0" w:color="auto"/>
        <w:left w:val="none" w:sz="0" w:space="0" w:color="auto"/>
        <w:bottom w:val="none" w:sz="0" w:space="0" w:color="auto"/>
        <w:right w:val="none" w:sz="0" w:space="0" w:color="auto"/>
      </w:divBdr>
      <w:divsChild>
        <w:div w:id="1978753813">
          <w:marLeft w:val="0"/>
          <w:marRight w:val="0"/>
          <w:marTop w:val="0"/>
          <w:marBottom w:val="0"/>
          <w:divBdr>
            <w:top w:val="none" w:sz="0" w:space="0" w:color="auto"/>
            <w:left w:val="none" w:sz="0" w:space="0" w:color="auto"/>
            <w:bottom w:val="none" w:sz="0" w:space="0" w:color="auto"/>
            <w:right w:val="none" w:sz="0" w:space="0" w:color="auto"/>
          </w:divBdr>
          <w:divsChild>
            <w:div w:id="1992559313">
              <w:marLeft w:val="0"/>
              <w:marRight w:val="0"/>
              <w:marTop w:val="0"/>
              <w:marBottom w:val="0"/>
              <w:divBdr>
                <w:top w:val="none" w:sz="0" w:space="0" w:color="auto"/>
                <w:left w:val="none" w:sz="0" w:space="0" w:color="auto"/>
                <w:bottom w:val="none" w:sz="0" w:space="0" w:color="auto"/>
                <w:right w:val="none" w:sz="0" w:space="0" w:color="auto"/>
              </w:divBdr>
              <w:divsChild>
                <w:div w:id="1923367477">
                  <w:marLeft w:val="0"/>
                  <w:marRight w:val="0"/>
                  <w:marTop w:val="0"/>
                  <w:marBottom w:val="0"/>
                  <w:divBdr>
                    <w:top w:val="none" w:sz="0" w:space="0" w:color="auto"/>
                    <w:left w:val="none" w:sz="0" w:space="0" w:color="auto"/>
                    <w:bottom w:val="none" w:sz="0" w:space="0" w:color="auto"/>
                    <w:right w:val="none" w:sz="0" w:space="0" w:color="auto"/>
                  </w:divBdr>
                  <w:divsChild>
                    <w:div w:id="38236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999310">
          <w:marLeft w:val="0"/>
          <w:marRight w:val="0"/>
          <w:marTop w:val="0"/>
          <w:marBottom w:val="0"/>
          <w:divBdr>
            <w:top w:val="none" w:sz="0" w:space="0" w:color="auto"/>
            <w:left w:val="none" w:sz="0" w:space="0" w:color="auto"/>
            <w:bottom w:val="none" w:sz="0" w:space="0" w:color="auto"/>
            <w:right w:val="none" w:sz="0" w:space="0" w:color="auto"/>
          </w:divBdr>
          <w:divsChild>
            <w:div w:id="1350327081">
              <w:marLeft w:val="0"/>
              <w:marRight w:val="0"/>
              <w:marTop w:val="0"/>
              <w:marBottom w:val="0"/>
              <w:divBdr>
                <w:top w:val="none" w:sz="0" w:space="0" w:color="auto"/>
                <w:left w:val="none" w:sz="0" w:space="0" w:color="auto"/>
                <w:bottom w:val="none" w:sz="0" w:space="0" w:color="auto"/>
                <w:right w:val="none" w:sz="0" w:space="0" w:color="auto"/>
              </w:divBdr>
              <w:divsChild>
                <w:div w:id="432282127">
                  <w:marLeft w:val="0"/>
                  <w:marRight w:val="0"/>
                  <w:marTop w:val="0"/>
                  <w:marBottom w:val="0"/>
                  <w:divBdr>
                    <w:top w:val="none" w:sz="0" w:space="0" w:color="auto"/>
                    <w:left w:val="none" w:sz="0" w:space="0" w:color="auto"/>
                    <w:bottom w:val="none" w:sz="0" w:space="0" w:color="auto"/>
                    <w:right w:val="none" w:sz="0" w:space="0" w:color="auto"/>
                  </w:divBdr>
                  <w:divsChild>
                    <w:div w:id="103103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045685">
      <w:bodyDiv w:val="1"/>
      <w:marLeft w:val="0"/>
      <w:marRight w:val="0"/>
      <w:marTop w:val="0"/>
      <w:marBottom w:val="0"/>
      <w:divBdr>
        <w:top w:val="none" w:sz="0" w:space="0" w:color="auto"/>
        <w:left w:val="none" w:sz="0" w:space="0" w:color="auto"/>
        <w:bottom w:val="none" w:sz="0" w:space="0" w:color="auto"/>
        <w:right w:val="none" w:sz="0" w:space="0" w:color="auto"/>
      </w:divBdr>
    </w:div>
    <w:div w:id="1779833675">
      <w:bodyDiv w:val="1"/>
      <w:marLeft w:val="0"/>
      <w:marRight w:val="0"/>
      <w:marTop w:val="0"/>
      <w:marBottom w:val="0"/>
      <w:divBdr>
        <w:top w:val="none" w:sz="0" w:space="0" w:color="auto"/>
        <w:left w:val="none" w:sz="0" w:space="0" w:color="auto"/>
        <w:bottom w:val="none" w:sz="0" w:space="0" w:color="auto"/>
        <w:right w:val="none" w:sz="0" w:space="0" w:color="auto"/>
      </w:divBdr>
    </w:div>
    <w:div w:id="1802457429">
      <w:bodyDiv w:val="1"/>
      <w:marLeft w:val="0"/>
      <w:marRight w:val="0"/>
      <w:marTop w:val="0"/>
      <w:marBottom w:val="0"/>
      <w:divBdr>
        <w:top w:val="none" w:sz="0" w:space="0" w:color="auto"/>
        <w:left w:val="none" w:sz="0" w:space="0" w:color="auto"/>
        <w:bottom w:val="none" w:sz="0" w:space="0" w:color="auto"/>
        <w:right w:val="none" w:sz="0" w:space="0" w:color="auto"/>
      </w:divBdr>
    </w:div>
    <w:div w:id="1804732190">
      <w:bodyDiv w:val="1"/>
      <w:marLeft w:val="0"/>
      <w:marRight w:val="0"/>
      <w:marTop w:val="0"/>
      <w:marBottom w:val="0"/>
      <w:divBdr>
        <w:top w:val="none" w:sz="0" w:space="0" w:color="auto"/>
        <w:left w:val="none" w:sz="0" w:space="0" w:color="auto"/>
        <w:bottom w:val="none" w:sz="0" w:space="0" w:color="auto"/>
        <w:right w:val="none" w:sz="0" w:space="0" w:color="auto"/>
      </w:divBdr>
    </w:div>
    <w:div w:id="1830823323">
      <w:bodyDiv w:val="1"/>
      <w:marLeft w:val="0"/>
      <w:marRight w:val="0"/>
      <w:marTop w:val="0"/>
      <w:marBottom w:val="0"/>
      <w:divBdr>
        <w:top w:val="none" w:sz="0" w:space="0" w:color="auto"/>
        <w:left w:val="none" w:sz="0" w:space="0" w:color="auto"/>
        <w:bottom w:val="none" w:sz="0" w:space="0" w:color="auto"/>
        <w:right w:val="none" w:sz="0" w:space="0" w:color="auto"/>
      </w:divBdr>
    </w:div>
    <w:div w:id="1913805987">
      <w:bodyDiv w:val="1"/>
      <w:marLeft w:val="0"/>
      <w:marRight w:val="0"/>
      <w:marTop w:val="0"/>
      <w:marBottom w:val="0"/>
      <w:divBdr>
        <w:top w:val="none" w:sz="0" w:space="0" w:color="auto"/>
        <w:left w:val="none" w:sz="0" w:space="0" w:color="auto"/>
        <w:bottom w:val="none" w:sz="0" w:space="0" w:color="auto"/>
        <w:right w:val="none" w:sz="0" w:space="0" w:color="auto"/>
      </w:divBdr>
    </w:div>
    <w:div w:id="1920868077">
      <w:bodyDiv w:val="1"/>
      <w:marLeft w:val="0"/>
      <w:marRight w:val="0"/>
      <w:marTop w:val="0"/>
      <w:marBottom w:val="0"/>
      <w:divBdr>
        <w:top w:val="none" w:sz="0" w:space="0" w:color="auto"/>
        <w:left w:val="none" w:sz="0" w:space="0" w:color="auto"/>
        <w:bottom w:val="none" w:sz="0" w:space="0" w:color="auto"/>
        <w:right w:val="none" w:sz="0" w:space="0" w:color="auto"/>
      </w:divBdr>
    </w:div>
    <w:div w:id="1961837460">
      <w:bodyDiv w:val="1"/>
      <w:marLeft w:val="0"/>
      <w:marRight w:val="0"/>
      <w:marTop w:val="0"/>
      <w:marBottom w:val="0"/>
      <w:divBdr>
        <w:top w:val="none" w:sz="0" w:space="0" w:color="auto"/>
        <w:left w:val="none" w:sz="0" w:space="0" w:color="auto"/>
        <w:bottom w:val="none" w:sz="0" w:space="0" w:color="auto"/>
        <w:right w:val="none" w:sz="0" w:space="0" w:color="auto"/>
      </w:divBdr>
    </w:div>
    <w:div w:id="1962614021">
      <w:bodyDiv w:val="1"/>
      <w:marLeft w:val="0"/>
      <w:marRight w:val="0"/>
      <w:marTop w:val="0"/>
      <w:marBottom w:val="0"/>
      <w:divBdr>
        <w:top w:val="none" w:sz="0" w:space="0" w:color="auto"/>
        <w:left w:val="none" w:sz="0" w:space="0" w:color="auto"/>
        <w:bottom w:val="none" w:sz="0" w:space="0" w:color="auto"/>
        <w:right w:val="none" w:sz="0" w:space="0" w:color="auto"/>
      </w:divBdr>
    </w:div>
    <w:div w:id="1962758968">
      <w:bodyDiv w:val="1"/>
      <w:marLeft w:val="0"/>
      <w:marRight w:val="0"/>
      <w:marTop w:val="0"/>
      <w:marBottom w:val="0"/>
      <w:divBdr>
        <w:top w:val="none" w:sz="0" w:space="0" w:color="auto"/>
        <w:left w:val="none" w:sz="0" w:space="0" w:color="auto"/>
        <w:bottom w:val="none" w:sz="0" w:space="0" w:color="auto"/>
        <w:right w:val="none" w:sz="0" w:space="0" w:color="auto"/>
      </w:divBdr>
    </w:div>
    <w:div w:id="1979458847">
      <w:bodyDiv w:val="1"/>
      <w:marLeft w:val="0"/>
      <w:marRight w:val="0"/>
      <w:marTop w:val="0"/>
      <w:marBottom w:val="0"/>
      <w:divBdr>
        <w:top w:val="none" w:sz="0" w:space="0" w:color="auto"/>
        <w:left w:val="none" w:sz="0" w:space="0" w:color="auto"/>
        <w:bottom w:val="none" w:sz="0" w:space="0" w:color="auto"/>
        <w:right w:val="none" w:sz="0" w:space="0" w:color="auto"/>
      </w:divBdr>
    </w:div>
    <w:div w:id="2041779366">
      <w:bodyDiv w:val="1"/>
      <w:marLeft w:val="0"/>
      <w:marRight w:val="0"/>
      <w:marTop w:val="0"/>
      <w:marBottom w:val="0"/>
      <w:divBdr>
        <w:top w:val="none" w:sz="0" w:space="0" w:color="auto"/>
        <w:left w:val="none" w:sz="0" w:space="0" w:color="auto"/>
        <w:bottom w:val="none" w:sz="0" w:space="0" w:color="auto"/>
        <w:right w:val="none" w:sz="0" w:space="0" w:color="auto"/>
      </w:divBdr>
    </w:div>
    <w:div w:id="2052264522">
      <w:bodyDiv w:val="1"/>
      <w:marLeft w:val="0"/>
      <w:marRight w:val="0"/>
      <w:marTop w:val="0"/>
      <w:marBottom w:val="0"/>
      <w:divBdr>
        <w:top w:val="none" w:sz="0" w:space="0" w:color="auto"/>
        <w:left w:val="none" w:sz="0" w:space="0" w:color="auto"/>
        <w:bottom w:val="none" w:sz="0" w:space="0" w:color="auto"/>
        <w:right w:val="none" w:sz="0" w:space="0" w:color="auto"/>
      </w:divBdr>
    </w:div>
    <w:div w:id="2082169432">
      <w:bodyDiv w:val="1"/>
      <w:marLeft w:val="0"/>
      <w:marRight w:val="0"/>
      <w:marTop w:val="0"/>
      <w:marBottom w:val="0"/>
      <w:divBdr>
        <w:top w:val="none" w:sz="0" w:space="0" w:color="auto"/>
        <w:left w:val="none" w:sz="0" w:space="0" w:color="auto"/>
        <w:bottom w:val="none" w:sz="0" w:space="0" w:color="auto"/>
        <w:right w:val="none" w:sz="0" w:space="0" w:color="auto"/>
      </w:divBdr>
    </w:div>
    <w:div w:id="211231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6CA13-0158-445A-8814-248345EE2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1385</TotalTime>
  <Pages>13</Pages>
  <Words>4379</Words>
  <Characters>24966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Friends</dc:creator>
  <cp:keywords/>
  <dc:description/>
  <cp:lastModifiedBy>SDI 1084</cp:lastModifiedBy>
  <cp:revision>149</cp:revision>
  <dcterms:created xsi:type="dcterms:W3CDTF">2025-01-02T11:07:00Z</dcterms:created>
  <dcterms:modified xsi:type="dcterms:W3CDTF">2025-02-25T08:40:00Z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201b747ede99e111b5b9197b4adbb7a75fc639757e08879ebe3b49cbce571928</vt:lpwstr>
  </property>
</Properties>
</file>