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FC6CE" w14:textId="77777777" w:rsidR="00FB2FAB" w:rsidRDefault="00FB2FAB" w:rsidP="00FB2FAB">
      <w:pPr>
        <w:jc w:val="both"/>
        <w:rPr>
          <w:rFonts w:ascii="Times New Roman" w:hAnsi="Times New Roman" w:cs="Times New Roman"/>
        </w:rPr>
      </w:pPr>
    </w:p>
    <w:p w14:paraId="6F584E92" w14:textId="6F98CD99" w:rsidR="007B0109" w:rsidRDefault="007B0109" w:rsidP="00FB2FAB">
      <w:pPr>
        <w:jc w:val="center"/>
        <w:rPr>
          <w:rFonts w:ascii="Times New Roman" w:hAnsi="Times New Roman" w:cs="Times New Roman"/>
        </w:rPr>
      </w:pPr>
      <w:r w:rsidRPr="007B5EDB">
        <w:rPr>
          <w:rFonts w:ascii="Times New Roman" w:hAnsi="Times New Roman" w:cs="Times New Roman"/>
        </w:rPr>
        <w:t xml:space="preserve">Functional Genomics and Proteomics in Deciphering Plant </w:t>
      </w:r>
      <w:r w:rsidR="00025F98" w:rsidRPr="007B5EDB">
        <w:rPr>
          <w:rFonts w:ascii="Times New Roman" w:hAnsi="Times New Roman" w:cs="Times New Roman"/>
        </w:rPr>
        <w:t>Défense</w:t>
      </w:r>
      <w:r w:rsidRPr="007B5EDB">
        <w:rPr>
          <w:rFonts w:ascii="Times New Roman" w:hAnsi="Times New Roman" w:cs="Times New Roman"/>
        </w:rPr>
        <w:t xml:space="preserve"> Responses</w:t>
      </w:r>
    </w:p>
    <w:p w14:paraId="66632C89" w14:textId="77777777" w:rsidR="00990AE7" w:rsidRPr="007B5EDB" w:rsidRDefault="00990AE7" w:rsidP="00FB2FAB">
      <w:pPr>
        <w:jc w:val="center"/>
        <w:rPr>
          <w:rFonts w:ascii="Times New Roman" w:hAnsi="Times New Roman" w:cs="Times New Roman"/>
        </w:rPr>
      </w:pPr>
    </w:p>
    <w:p w14:paraId="35336F5C" w14:textId="77777777" w:rsidR="00FB2FAB" w:rsidRPr="007B5EDB" w:rsidRDefault="00FB2FAB" w:rsidP="00025F98">
      <w:pPr>
        <w:jc w:val="both"/>
        <w:rPr>
          <w:rFonts w:ascii="Times New Roman" w:hAnsi="Times New Roman" w:cs="Times New Roman"/>
        </w:rPr>
      </w:pPr>
      <w:bookmarkStart w:id="0" w:name="_GoBack"/>
      <w:bookmarkEnd w:id="0"/>
    </w:p>
    <w:p w14:paraId="704D42B9" w14:textId="77777777" w:rsidR="00D254DF" w:rsidRPr="007B5EDB" w:rsidRDefault="00025F98" w:rsidP="00025F98">
      <w:pPr>
        <w:jc w:val="center"/>
        <w:rPr>
          <w:rFonts w:ascii="Times New Roman" w:hAnsi="Times New Roman" w:cs="Times New Roman"/>
          <w:b/>
          <w:bCs/>
        </w:rPr>
      </w:pPr>
      <w:r w:rsidRPr="007B5EDB">
        <w:rPr>
          <w:rFonts w:ascii="Times New Roman" w:hAnsi="Times New Roman" w:cs="Times New Roman"/>
          <w:b/>
          <w:bCs/>
        </w:rPr>
        <w:t xml:space="preserve">Abstract </w:t>
      </w:r>
    </w:p>
    <w:p w14:paraId="5F059729" w14:textId="77777777" w:rsidR="007B5EDB" w:rsidRPr="007B5EDB" w:rsidRDefault="00025F98" w:rsidP="007B5EDB">
      <w:pPr>
        <w:jc w:val="both"/>
        <w:rPr>
          <w:rFonts w:ascii="Times New Roman" w:hAnsi="Times New Roman" w:cs="Times New Roman"/>
        </w:rPr>
      </w:pPr>
      <w:r w:rsidRPr="007B5EDB">
        <w:rPr>
          <w:rFonts w:ascii="Times New Roman" w:hAnsi="Times New Roman" w:cs="Times New Roman"/>
        </w:rPr>
        <w:t>Functional genomics and proteomics have revolutionized plant defense studies by providing insights into the molecular mechanisms underlying immunity against pathogens. Functional genomics approaches, including genome-wide association studies (GWAS), RNA sequencing (RNA-Seq), and CRISPR/Cas9 genome editing, have identified key resistance (R) genes, susceptibility (S) genes, and transcriptional networks regulating plant defense responses. Proteomics complements genomics by revealing protein-protein interactions, post-translational modifications, and dynamic changes in protein abundance during pathogen attacks. The integration of these approaches has facilitated the development of disease-resistant crop varieties through marker-assisted selection (MAS), transgenic technologies, and biotechnology-based interventions. Despite significant advancements, challenges persist in data integration, the complexity of plant genomes, and the dynamic nature of proteomic responses. Computational tools, artificial intelligence, and systems biology approaches are being employed to address these limitations, enabling precise gene function annotation and predictive modeling of plant immune responses. Additionally, advances in mass spectrometry-based proteomics, single-cell transcriptomics, and data-independent acquisition (DIA) techniques are enhancing our ability to capture molecular changes associated with plant-pathogen interactions. These technological advancements are crucial for improving crop resilience against biotic stressors, contributing to global food security. The future of functional genomics and proteomics in plant defense lies in multi-omics integration, precision agriculture, and gene editing technologies that enable the development of climate-resilient, high-yielding crops with durable resistance. Collaboration among researchers, breeders, and computational biologists will be essential to translate these findings into practical agricultural applications. As we move towards a more data-driven and system-level understanding of plant immunity, functional genomics and proteomics will continue to be indispensable tools in sustainable agriculture, helping to mitigate the impacts of emerging pathogens and environmental stressors on global crop production.</w:t>
      </w:r>
      <w:r w:rsidR="007B5EDB" w:rsidRPr="007B5EDB">
        <w:rPr>
          <w:rFonts w:ascii="Times New Roman" w:hAnsi="Times New Roman" w:cs="Times New Roman"/>
        </w:rPr>
        <w:tab/>
      </w:r>
    </w:p>
    <w:p w14:paraId="7484E5B8" w14:textId="77777777" w:rsidR="007B5EDB" w:rsidRPr="007B5EDB" w:rsidRDefault="007B5EDB" w:rsidP="007B5EDB">
      <w:pPr>
        <w:jc w:val="both"/>
        <w:rPr>
          <w:rFonts w:ascii="Times New Roman" w:hAnsi="Times New Roman" w:cs="Times New Roman"/>
        </w:rPr>
      </w:pPr>
      <w:r w:rsidRPr="007B5EDB">
        <w:rPr>
          <w:rFonts w:ascii="Times New Roman" w:hAnsi="Times New Roman" w:cs="Times New Roman"/>
          <w:b/>
          <w:bCs/>
        </w:rPr>
        <w:t>Keywords</w:t>
      </w:r>
      <w:r w:rsidRPr="007B5EDB">
        <w:rPr>
          <w:rFonts w:ascii="Times New Roman" w:hAnsi="Times New Roman" w:cs="Times New Roman"/>
        </w:rPr>
        <w:t xml:space="preserve">: </w:t>
      </w:r>
      <w:r w:rsidRPr="007B5EDB">
        <w:rPr>
          <w:rFonts w:ascii="Times New Roman" w:hAnsi="Times New Roman" w:cs="Times New Roman"/>
          <w:i/>
          <w:iCs/>
        </w:rPr>
        <w:t>Functional Genomics, Proteomics, Plant Immunity, Disease Resistance, Transcriptomics</w:t>
      </w:r>
    </w:p>
    <w:p w14:paraId="296DBE47"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b/>
          <w:bCs/>
        </w:rPr>
        <w:t>I. Introduction</w:t>
      </w:r>
    </w:p>
    <w:p w14:paraId="72297C23"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i/>
          <w:iCs/>
        </w:rPr>
        <w:t>A. Overview of Plant Defense Mechanisms</w:t>
      </w:r>
    </w:p>
    <w:p w14:paraId="3C8C3C75"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Plants, as sessile organisms, are constantly exposed to various biotic and abiotic stresses, including attacks from pathogens such as bacteria,</w:t>
      </w:r>
      <w:r w:rsidR="00F8034D">
        <w:rPr>
          <w:rFonts w:ascii="Times New Roman" w:hAnsi="Times New Roman" w:cs="Times New Roman"/>
        </w:rPr>
        <w:t xml:space="preserve"> viruses, fungi, and herbivores (Gull </w:t>
      </w:r>
      <w:r w:rsidR="00F8034D" w:rsidRPr="00F8034D">
        <w:rPr>
          <w:rFonts w:ascii="Times New Roman" w:hAnsi="Times New Roman" w:cs="Times New Roman"/>
          <w:i/>
        </w:rPr>
        <w:t>et.al.,</w:t>
      </w:r>
      <w:r w:rsidR="00F8034D">
        <w:rPr>
          <w:rFonts w:ascii="Times New Roman" w:hAnsi="Times New Roman" w:cs="Times New Roman"/>
        </w:rPr>
        <w:t xml:space="preserve"> 2019).</w:t>
      </w:r>
      <w:r w:rsidRPr="002124E9">
        <w:rPr>
          <w:rFonts w:ascii="Times New Roman" w:hAnsi="Times New Roman" w:cs="Times New Roman"/>
        </w:rPr>
        <w:t xml:space="preserve"> To counteract these challenges, plants have evolved complex and multilayered defense mechanisms, broadly classified into preformed (consti</w:t>
      </w:r>
      <w:r w:rsidR="00F8034D">
        <w:rPr>
          <w:rFonts w:ascii="Times New Roman" w:hAnsi="Times New Roman" w:cs="Times New Roman"/>
        </w:rPr>
        <w:t>tutive) and inducible defenses</w:t>
      </w:r>
      <w:r w:rsidRPr="002124E9">
        <w:rPr>
          <w:rFonts w:ascii="Times New Roman" w:hAnsi="Times New Roman" w:cs="Times New Roman"/>
        </w:rPr>
        <w:t>. Constitutive defenses include physical barriers such as the cuticle, cell wall, and secondary metabolite</w:t>
      </w:r>
      <w:r w:rsidR="00F8034D">
        <w:rPr>
          <w:rFonts w:ascii="Times New Roman" w:hAnsi="Times New Roman" w:cs="Times New Roman"/>
        </w:rPr>
        <w:t>s that deter pathogen invasion</w:t>
      </w:r>
      <w:r w:rsidRPr="002124E9">
        <w:rPr>
          <w:rFonts w:ascii="Times New Roman" w:hAnsi="Times New Roman" w:cs="Times New Roman"/>
        </w:rPr>
        <w:t>. Inducible defenses, on the other hand, are activated upon pathogen recognition and involve intricate signaling ne</w:t>
      </w:r>
      <w:r w:rsidR="00F8034D">
        <w:rPr>
          <w:rFonts w:ascii="Times New Roman" w:hAnsi="Times New Roman" w:cs="Times New Roman"/>
        </w:rPr>
        <w:t>tworks and molecular responses</w:t>
      </w:r>
      <w:r w:rsidRPr="002124E9">
        <w:rPr>
          <w:rFonts w:ascii="Times New Roman" w:hAnsi="Times New Roman" w:cs="Times New Roman"/>
        </w:rPr>
        <w:t>.</w:t>
      </w:r>
    </w:p>
    <w:p w14:paraId="6AF82426"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One of the primary defense strategies in plants is the immune system, which consists of two major layers: pattern-triggered immunity (PTI) and effector-triggered immunity (ETI). PTI is activated when pattern recognition receptors (PRRs) recognize pathogen-associated molecular patterns (PAMPs), leading to a cascade of defense responses, including the production of reactive oxygen species (ROS), callose deposition, and activation of defense-related genes (</w:t>
      </w:r>
      <w:r w:rsidR="00F8034D">
        <w:rPr>
          <w:rFonts w:ascii="Times New Roman" w:hAnsi="Times New Roman" w:cs="Times New Roman"/>
        </w:rPr>
        <w:t xml:space="preserve">Hou </w:t>
      </w:r>
      <w:r w:rsidR="00F8034D" w:rsidRPr="00F8034D">
        <w:rPr>
          <w:rFonts w:ascii="Times New Roman" w:hAnsi="Times New Roman" w:cs="Times New Roman"/>
          <w:i/>
        </w:rPr>
        <w:t>et.al.,</w:t>
      </w:r>
      <w:r w:rsidR="00F8034D">
        <w:rPr>
          <w:rFonts w:ascii="Times New Roman" w:hAnsi="Times New Roman" w:cs="Times New Roman"/>
        </w:rPr>
        <w:t xml:space="preserve"> 2019</w:t>
      </w:r>
      <w:r w:rsidRPr="002124E9">
        <w:rPr>
          <w:rFonts w:ascii="Times New Roman" w:hAnsi="Times New Roman" w:cs="Times New Roman"/>
        </w:rPr>
        <w:t xml:space="preserve">). However, pathogens have evolved effectors to suppress PTI, which in turn has led to the evolution of resistance (R) </w:t>
      </w:r>
      <w:r w:rsidRPr="002124E9">
        <w:rPr>
          <w:rFonts w:ascii="Times New Roman" w:hAnsi="Times New Roman" w:cs="Times New Roman"/>
        </w:rPr>
        <w:lastRenderedPageBreak/>
        <w:t xml:space="preserve">proteins in plants that detect these effectors and activate ETI. This second layer of immunity is often associated with a hypersensitive response (HR), characterized by localized cell death </w:t>
      </w:r>
      <w:r w:rsidR="00F8034D">
        <w:rPr>
          <w:rFonts w:ascii="Times New Roman" w:hAnsi="Times New Roman" w:cs="Times New Roman"/>
        </w:rPr>
        <w:t>to restrict pathogen spread</w:t>
      </w:r>
      <w:r w:rsidRPr="002124E9">
        <w:rPr>
          <w:rFonts w:ascii="Times New Roman" w:hAnsi="Times New Roman" w:cs="Times New Roman"/>
        </w:rPr>
        <w:t>.</w:t>
      </w:r>
    </w:p>
    <w:p w14:paraId="4C8FC93A"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In addition to immune responses, plants employ hormone-mediated signaling pathways to fine-tune their defense responses. Salicylic acid (SA) is a key hormone involved in systemic acquired resistance (SAR) against biotrophic pathogens, while jasmonic acid (JA) and ethylene (ET) pathways primarily mediate defense against necrotrophic pat</w:t>
      </w:r>
      <w:r w:rsidR="00F8034D">
        <w:rPr>
          <w:rFonts w:ascii="Times New Roman" w:hAnsi="Times New Roman" w:cs="Times New Roman"/>
        </w:rPr>
        <w:t>hogens and herbivorous insects</w:t>
      </w:r>
      <w:r w:rsidRPr="002124E9">
        <w:rPr>
          <w:rFonts w:ascii="Times New Roman" w:hAnsi="Times New Roman" w:cs="Times New Roman"/>
        </w:rPr>
        <w:t>. The intricate crosstalk between these signaling pathways enables plants to optimize their responses to multiple stressors (</w:t>
      </w:r>
      <w:r w:rsidR="00F8034D">
        <w:rPr>
          <w:rFonts w:ascii="Times New Roman" w:hAnsi="Times New Roman" w:cs="Times New Roman"/>
        </w:rPr>
        <w:t xml:space="preserve">Bartoli </w:t>
      </w:r>
      <w:r w:rsidR="00F8034D" w:rsidRPr="00F8034D">
        <w:rPr>
          <w:rFonts w:ascii="Times New Roman" w:hAnsi="Times New Roman" w:cs="Times New Roman"/>
          <w:i/>
        </w:rPr>
        <w:t>et.al.,</w:t>
      </w:r>
      <w:r w:rsidR="00F8034D">
        <w:rPr>
          <w:rFonts w:ascii="Times New Roman" w:hAnsi="Times New Roman" w:cs="Times New Roman"/>
        </w:rPr>
        <w:t xml:space="preserve"> 2013</w:t>
      </w:r>
      <w:r w:rsidRPr="002124E9">
        <w:rPr>
          <w:rFonts w:ascii="Times New Roman" w:hAnsi="Times New Roman" w:cs="Times New Roman"/>
        </w:rPr>
        <w:t>).</w:t>
      </w:r>
    </w:p>
    <w:p w14:paraId="4327A6FD"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i/>
          <w:iCs/>
        </w:rPr>
        <w:t>B. Importance of Functional Genomics and Proteomics in Plant Defense</w:t>
      </w:r>
    </w:p>
    <w:p w14:paraId="633E077B"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Understanding the molecular basis of plant defense responses requires a systems-level approach that integrates genomic and proteomic analyses. Functional genomics, which encompasses transcriptomics, epigenomics, and gene functional validation techniques, provides insights into how plants regulate their immune responses at the genetic a</w:t>
      </w:r>
      <w:r w:rsidR="00F8034D">
        <w:rPr>
          <w:rFonts w:ascii="Times New Roman" w:hAnsi="Times New Roman" w:cs="Times New Roman"/>
        </w:rPr>
        <w:t>nd transcriptional levels</w:t>
      </w:r>
      <w:r w:rsidRPr="002124E9">
        <w:rPr>
          <w:rFonts w:ascii="Times New Roman" w:hAnsi="Times New Roman" w:cs="Times New Roman"/>
        </w:rPr>
        <w:t>. Transcriptome profiling using RNA sequencing (RNA-Seq) and microarrays has identified numerous defense-related genes that are differentially exp</w:t>
      </w:r>
      <w:r w:rsidR="00F8034D">
        <w:rPr>
          <w:rFonts w:ascii="Times New Roman" w:hAnsi="Times New Roman" w:cs="Times New Roman"/>
        </w:rPr>
        <w:t>ressed upon pathogen infection</w:t>
      </w:r>
      <w:r w:rsidRPr="002124E9">
        <w:rPr>
          <w:rFonts w:ascii="Times New Roman" w:hAnsi="Times New Roman" w:cs="Times New Roman"/>
        </w:rPr>
        <w:t>.</w:t>
      </w:r>
    </w:p>
    <w:p w14:paraId="5DB1F623"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Proteomics, on the other hand, provides a direct measure of protein abundance, post-translational modifications (PTMs), and protein-protein interactions, which are crucial for understanding the functional aspec</w:t>
      </w:r>
      <w:r w:rsidR="00F8034D">
        <w:rPr>
          <w:rFonts w:ascii="Times New Roman" w:hAnsi="Times New Roman" w:cs="Times New Roman"/>
        </w:rPr>
        <w:t>ts of plant defense mechanisms</w:t>
      </w:r>
      <w:r w:rsidRPr="002124E9">
        <w:rPr>
          <w:rFonts w:ascii="Times New Roman" w:hAnsi="Times New Roman" w:cs="Times New Roman"/>
        </w:rPr>
        <w:t>. Unlike transcriptomic data, which only reflect mRNA levels, proteomic analyses reveal the actual functional molecules that mediate defense responses, such as pathogenesis-related (PR) proteins, proteases, and antioxidant enzymes (</w:t>
      </w:r>
      <w:r w:rsidR="00F8034D">
        <w:rPr>
          <w:rFonts w:ascii="Times New Roman" w:hAnsi="Times New Roman" w:cs="Times New Roman"/>
        </w:rPr>
        <w:t xml:space="preserve">Joshi </w:t>
      </w:r>
      <w:r w:rsidR="00F8034D" w:rsidRPr="00F8034D">
        <w:rPr>
          <w:rFonts w:ascii="Times New Roman" w:hAnsi="Times New Roman" w:cs="Times New Roman"/>
          <w:i/>
        </w:rPr>
        <w:t>et.al.,</w:t>
      </w:r>
      <w:r w:rsidR="00F8034D">
        <w:rPr>
          <w:rFonts w:ascii="Times New Roman" w:hAnsi="Times New Roman" w:cs="Times New Roman"/>
        </w:rPr>
        <w:t xml:space="preserve"> 2021</w:t>
      </w:r>
      <w:r w:rsidRPr="002124E9">
        <w:rPr>
          <w:rFonts w:ascii="Times New Roman" w:hAnsi="Times New Roman" w:cs="Times New Roman"/>
        </w:rPr>
        <w:t>).</w:t>
      </w:r>
    </w:p>
    <w:p w14:paraId="0F3C919B"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Advances in high-throughput techniques such as mass spectrometry (MS)-based proteomics and next-generation sequencing (NGS) have significantly enhanced our ability to study plant-pathogen int</w:t>
      </w:r>
      <w:r w:rsidR="00F8034D">
        <w:rPr>
          <w:rFonts w:ascii="Times New Roman" w:hAnsi="Times New Roman" w:cs="Times New Roman"/>
        </w:rPr>
        <w:t>eractions at a molecular level</w:t>
      </w:r>
      <w:r w:rsidRPr="002124E9">
        <w:rPr>
          <w:rFonts w:ascii="Times New Roman" w:hAnsi="Times New Roman" w:cs="Times New Roman"/>
        </w:rPr>
        <w:t>. Functional validation of defense-related genes using techniques such as CRISPR/Cas9 genome editing, RNA interference (RNAi), and virus-induced gene silencing (VIGS) has provided critical insights into</w:t>
      </w:r>
      <w:r w:rsidR="00F8034D">
        <w:rPr>
          <w:rFonts w:ascii="Times New Roman" w:hAnsi="Times New Roman" w:cs="Times New Roman"/>
        </w:rPr>
        <w:t xml:space="preserve"> their roles in plant immunity</w:t>
      </w:r>
      <w:r w:rsidRPr="002124E9">
        <w:rPr>
          <w:rFonts w:ascii="Times New Roman" w:hAnsi="Times New Roman" w:cs="Times New Roman"/>
        </w:rPr>
        <w:t>. Moreover, proteomic approaches have identified key post-translational modifications such as phosphorylation, ubiquitination, and glycosylation, which regulate protein stability and functio</w:t>
      </w:r>
      <w:r w:rsidR="00F8034D">
        <w:rPr>
          <w:rFonts w:ascii="Times New Roman" w:hAnsi="Times New Roman" w:cs="Times New Roman"/>
        </w:rPr>
        <w:t>n in defensesignaling pathways</w:t>
      </w:r>
      <w:r w:rsidRPr="002124E9">
        <w:rPr>
          <w:rFonts w:ascii="Times New Roman" w:hAnsi="Times New Roman" w:cs="Times New Roman"/>
        </w:rPr>
        <w:t>.</w:t>
      </w:r>
    </w:p>
    <w:p w14:paraId="21AAA893"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The integration of functional genomics and proteomics has facilitated the discovery of novel resistance genes and defense-related proteins, paving the way for developing disease-resistant crop varieties through genetic engi</w:t>
      </w:r>
      <w:r w:rsidR="00F8034D">
        <w:rPr>
          <w:rFonts w:ascii="Times New Roman" w:hAnsi="Times New Roman" w:cs="Times New Roman"/>
        </w:rPr>
        <w:t>neering and molecular breeding</w:t>
      </w:r>
      <w:r w:rsidRPr="002124E9">
        <w:rPr>
          <w:rFonts w:ascii="Times New Roman" w:hAnsi="Times New Roman" w:cs="Times New Roman"/>
        </w:rPr>
        <w:t>. By elucidating the molecular mechanisms underlying plant defense, these approaches contribute to sustainable agriculture by reducing the reliance on chemical pesticides and improving crop resilience against emerging pathogens (</w:t>
      </w:r>
      <w:r w:rsidR="00F8034D">
        <w:rPr>
          <w:rFonts w:ascii="Times New Roman" w:hAnsi="Times New Roman" w:cs="Times New Roman"/>
        </w:rPr>
        <w:t xml:space="preserve">Noman </w:t>
      </w:r>
      <w:r w:rsidR="00F8034D" w:rsidRPr="00F8034D">
        <w:rPr>
          <w:rFonts w:ascii="Times New Roman" w:hAnsi="Times New Roman" w:cs="Times New Roman"/>
          <w:i/>
        </w:rPr>
        <w:t>et.al.,</w:t>
      </w:r>
      <w:r w:rsidR="00F8034D">
        <w:rPr>
          <w:rFonts w:ascii="Times New Roman" w:hAnsi="Times New Roman" w:cs="Times New Roman"/>
        </w:rPr>
        <w:t xml:space="preserve"> 2023</w:t>
      </w:r>
      <w:r w:rsidRPr="002124E9">
        <w:rPr>
          <w:rFonts w:ascii="Times New Roman" w:hAnsi="Times New Roman" w:cs="Times New Roman"/>
        </w:rPr>
        <w:t>).</w:t>
      </w:r>
    </w:p>
    <w:p w14:paraId="2B11CAE6"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i/>
          <w:iCs/>
        </w:rPr>
        <w:t>C. Objectives and Scope of the Review</w:t>
      </w:r>
    </w:p>
    <w:p w14:paraId="64A19592"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The primary objective of this review is to provide a comprehensive analysis of how functional genomics and proteomics contribute to deciphering plant defense responses. This review will examine the key methodologies and techniques used in functional genomics, including transcriptomics, genome editing, and mutational analyses, to identify genes involved in plant immunity. It will also explore proteomic approaches such as mass spectrometry, protein-protein interaction studies, and post-translational modification analysis to understand the functional roles of defense-related proteins.</w:t>
      </w:r>
    </w:p>
    <w:p w14:paraId="25F3EED6"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 xml:space="preserve">Furthermore, this review aims to integrate genomic and proteomic findings to construct a holistic view of plant defense mechanisms against pathogens. Special attention will be given to signaling </w:t>
      </w:r>
      <w:r w:rsidRPr="002124E9">
        <w:rPr>
          <w:rFonts w:ascii="Times New Roman" w:hAnsi="Times New Roman" w:cs="Times New Roman"/>
        </w:rPr>
        <w:lastRenderedPageBreak/>
        <w:t>pathways, cross-talk between different defense hormones, and the role of secondary metabolites in plant immunity. The potential applications of functional genomics and proteomics in crop improvement and disease resistance breeding will also be discussed, along with emerging challenges and f</w:t>
      </w:r>
      <w:r w:rsidR="00F8034D">
        <w:rPr>
          <w:rFonts w:ascii="Times New Roman" w:hAnsi="Times New Roman" w:cs="Times New Roman"/>
        </w:rPr>
        <w:t xml:space="preserve">uture perspectives in the field (Yang </w:t>
      </w:r>
      <w:r w:rsidR="00F8034D" w:rsidRPr="00F8034D">
        <w:rPr>
          <w:rFonts w:ascii="Times New Roman" w:hAnsi="Times New Roman" w:cs="Times New Roman"/>
          <w:i/>
        </w:rPr>
        <w:t xml:space="preserve">et.al., </w:t>
      </w:r>
      <w:r w:rsidR="00F8034D">
        <w:rPr>
          <w:rFonts w:ascii="Times New Roman" w:hAnsi="Times New Roman" w:cs="Times New Roman"/>
        </w:rPr>
        <w:t>2021).</w:t>
      </w:r>
    </w:p>
    <w:p w14:paraId="1A1E57B1" w14:textId="77777777" w:rsidR="00715A45" w:rsidRPr="00F8034D" w:rsidRDefault="002124E9" w:rsidP="00282D4C">
      <w:pPr>
        <w:jc w:val="both"/>
        <w:rPr>
          <w:rFonts w:ascii="Times New Roman" w:hAnsi="Times New Roman" w:cs="Times New Roman"/>
        </w:rPr>
      </w:pPr>
      <w:r w:rsidRPr="002124E9">
        <w:rPr>
          <w:rFonts w:ascii="Times New Roman" w:hAnsi="Times New Roman" w:cs="Times New Roman"/>
        </w:rPr>
        <w:t>By synthesizing current knowledge and advancements in functional genomics and proteomics, this review will serve as a valuable resource for researchers working in the fields of plant pathology, molecular biology, and crop biotechnology. It will highlight key discoveries, gaps in knowledge, and future research directions that can contribute to enhancing plant defense mechanisms for sustainable agricultural practices.</w:t>
      </w:r>
    </w:p>
    <w:p w14:paraId="1916F3E0"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b/>
          <w:bCs/>
        </w:rPr>
        <w:t>II. Functional Genomics: Tools and Approaches in Plant Defense Studies</w:t>
      </w:r>
    </w:p>
    <w:p w14:paraId="2096924C"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A. Overview of Functional Genomics</w:t>
      </w:r>
    </w:p>
    <w:p w14:paraId="4B7730BF"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Functional genomics is an essential field of molecular biology that seeks to understand the relationship between genetic information and phenotypic traits in plants, particularly in response to biotic stresses (</w:t>
      </w:r>
      <w:r w:rsidR="00F8034D">
        <w:rPr>
          <w:rFonts w:ascii="Times New Roman" w:hAnsi="Times New Roman" w:cs="Times New Roman"/>
        </w:rPr>
        <w:t xml:space="preserve">Vij </w:t>
      </w:r>
      <w:r w:rsidR="00F8034D" w:rsidRPr="00F8034D">
        <w:rPr>
          <w:rFonts w:ascii="Times New Roman" w:hAnsi="Times New Roman" w:cs="Times New Roman"/>
          <w:i/>
        </w:rPr>
        <w:t>et.al.,</w:t>
      </w:r>
      <w:r w:rsidR="00F8034D">
        <w:rPr>
          <w:rFonts w:ascii="Times New Roman" w:hAnsi="Times New Roman" w:cs="Times New Roman"/>
        </w:rPr>
        <w:t xml:space="preserve"> 2007</w:t>
      </w:r>
      <w:r w:rsidRPr="00BE21A7">
        <w:rPr>
          <w:rFonts w:ascii="Times New Roman" w:hAnsi="Times New Roman" w:cs="Times New Roman"/>
        </w:rPr>
        <w:t>). Unlike structural genomics, which focuses on DNA sequencing and mapping, functional genomics employs high-throughput technologies to analyze gene function, interactions, and expression</w:t>
      </w:r>
      <w:r w:rsidR="00F8034D">
        <w:rPr>
          <w:rFonts w:ascii="Times New Roman" w:hAnsi="Times New Roman" w:cs="Times New Roman"/>
        </w:rPr>
        <w:t xml:space="preserve"> patterns in a holistic manner</w:t>
      </w:r>
      <w:r w:rsidRPr="00BE21A7">
        <w:rPr>
          <w:rFonts w:ascii="Times New Roman" w:hAnsi="Times New Roman" w:cs="Times New Roman"/>
        </w:rPr>
        <w:t>. In plant defense studies, functional genomics is critical for deciphering the complex regulatory networks that govern immune responses, including pathogen recognition, signal transd</w:t>
      </w:r>
      <w:r w:rsidR="00F8034D">
        <w:rPr>
          <w:rFonts w:ascii="Times New Roman" w:hAnsi="Times New Roman" w:cs="Times New Roman"/>
        </w:rPr>
        <w:t>uction, and defense activation</w:t>
      </w:r>
      <w:r w:rsidRPr="00BE21A7">
        <w:rPr>
          <w:rFonts w:ascii="Times New Roman" w:hAnsi="Times New Roman" w:cs="Times New Roman"/>
        </w:rPr>
        <w:t>.</w:t>
      </w:r>
    </w:p>
    <w:p w14:paraId="3695DFA3"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Genomic approaches such as transcriptomics, mutational analysis, and gene function annotation have enabled the discovery of novel resistance (R) genes, effector targets, and defe</w:t>
      </w:r>
      <w:r w:rsidR="00F8034D">
        <w:rPr>
          <w:rFonts w:ascii="Times New Roman" w:hAnsi="Times New Roman" w:cs="Times New Roman"/>
        </w:rPr>
        <w:t>nse-related signaling pathways</w:t>
      </w:r>
      <w:r w:rsidRPr="00BE21A7">
        <w:rPr>
          <w:rFonts w:ascii="Times New Roman" w:hAnsi="Times New Roman" w:cs="Times New Roman"/>
        </w:rPr>
        <w:t>. By integrating various 'omics' technologies, functional genomics provides a comprehensive framework to study plant-pathogen interactions at multiple levels, from transcriptional reprogramming to protein modificat</w:t>
      </w:r>
      <w:r w:rsidR="00F8034D">
        <w:rPr>
          <w:rFonts w:ascii="Times New Roman" w:hAnsi="Times New Roman" w:cs="Times New Roman"/>
        </w:rPr>
        <w:t>ions and metabolic alterations</w:t>
      </w:r>
      <w:r w:rsidRPr="00BE21A7">
        <w:rPr>
          <w:rFonts w:ascii="Times New Roman" w:hAnsi="Times New Roman" w:cs="Times New Roman"/>
        </w:rPr>
        <w:t>.</w:t>
      </w:r>
    </w:p>
    <w:p w14:paraId="2EB1384C"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B. Gene Expression Profiling Techniques</w:t>
      </w:r>
    </w:p>
    <w:p w14:paraId="5FC98B6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Gene expression profiling is a fundamental tool in functional genomics that allows researchers to identify genes involved in plant defense responses by measuring their transcriptional changes upon pathogen attack (</w:t>
      </w:r>
      <w:r w:rsidR="00F8034D">
        <w:rPr>
          <w:rFonts w:ascii="Times New Roman" w:hAnsi="Times New Roman" w:cs="Times New Roman"/>
        </w:rPr>
        <w:t xml:space="preserve">Wise </w:t>
      </w:r>
      <w:r w:rsidR="00F8034D" w:rsidRPr="00F8034D">
        <w:rPr>
          <w:rFonts w:ascii="Times New Roman" w:hAnsi="Times New Roman" w:cs="Times New Roman"/>
          <w:i/>
        </w:rPr>
        <w:t>et.al.,</w:t>
      </w:r>
      <w:r w:rsidR="00F8034D">
        <w:rPr>
          <w:rFonts w:ascii="Times New Roman" w:hAnsi="Times New Roman" w:cs="Times New Roman"/>
        </w:rPr>
        <w:t xml:space="preserve"> 2007</w:t>
      </w:r>
      <w:r w:rsidRPr="00BE21A7">
        <w:rPr>
          <w:rFonts w:ascii="Times New Roman" w:hAnsi="Times New Roman" w:cs="Times New Roman"/>
        </w:rPr>
        <w:t>). Various techniques are employed to analyze gene expression, including microarrays, RNA sequencing, and serial analysis of gene expression.</w:t>
      </w:r>
    </w:p>
    <w:p w14:paraId="51F5FFC7"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Microarray-Based Expression Analysis</w:t>
      </w:r>
    </w:p>
    <w:p w14:paraId="65625DD1"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Microarray technology involves hybridizing fluorescently labeled cDNA or RNA samples to a predefined set of DNA probes </w:t>
      </w:r>
      <w:r w:rsidR="00224FD0">
        <w:rPr>
          <w:rFonts w:ascii="Times New Roman" w:hAnsi="Times New Roman" w:cs="Times New Roman"/>
        </w:rPr>
        <w:t>immobilized on a solid surface</w:t>
      </w:r>
      <w:r w:rsidRPr="00BE21A7">
        <w:rPr>
          <w:rFonts w:ascii="Times New Roman" w:hAnsi="Times New Roman" w:cs="Times New Roman"/>
        </w:rPr>
        <w:t>. This technique has been widely used to monitor global gene expression changes in pla</w:t>
      </w:r>
      <w:r w:rsidR="00224FD0">
        <w:rPr>
          <w:rFonts w:ascii="Times New Roman" w:hAnsi="Times New Roman" w:cs="Times New Roman"/>
        </w:rPr>
        <w:t>nts subjected to biotic stress</w:t>
      </w:r>
      <w:r w:rsidRPr="00BE21A7">
        <w:rPr>
          <w:rFonts w:ascii="Times New Roman" w:hAnsi="Times New Roman" w:cs="Times New Roman"/>
        </w:rPr>
        <w:t>. Microarray-based studies have revealed clusters of co-regulated genes involved in pathogen defense, including pathogenesis-related (PR) proteins, oxidative stress response genes, and phy</w:t>
      </w:r>
      <w:r w:rsidR="00224FD0">
        <w:rPr>
          <w:rFonts w:ascii="Times New Roman" w:hAnsi="Times New Roman" w:cs="Times New Roman"/>
        </w:rPr>
        <w:t>tohormone signaling components</w:t>
      </w:r>
      <w:r w:rsidRPr="00BE21A7">
        <w:rPr>
          <w:rFonts w:ascii="Times New Roman" w:hAnsi="Times New Roman" w:cs="Times New Roman"/>
        </w:rPr>
        <w:t>.</w:t>
      </w:r>
    </w:p>
    <w:p w14:paraId="09B603AE"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 RNA Sequencing (RNA-Seq) and Transcriptomics</w:t>
      </w:r>
    </w:p>
    <w:p w14:paraId="26B7DB24"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RNA-Seq is a next-generation sequencing (NGS) technology that provides high-resolution transcriptomic data, allowing for the identification of differentially expressed genes, alternative splicing events, and novel transcripts (</w:t>
      </w:r>
      <w:r w:rsidR="00224FD0">
        <w:rPr>
          <w:rFonts w:ascii="Times New Roman" w:hAnsi="Times New Roman" w:cs="Times New Roman"/>
        </w:rPr>
        <w:t xml:space="preserve">Han </w:t>
      </w:r>
      <w:r w:rsidR="00224FD0" w:rsidRPr="00224FD0">
        <w:rPr>
          <w:rFonts w:ascii="Times New Roman" w:hAnsi="Times New Roman" w:cs="Times New Roman"/>
          <w:i/>
        </w:rPr>
        <w:t>et.al.,</w:t>
      </w:r>
      <w:r w:rsidR="00224FD0">
        <w:rPr>
          <w:rFonts w:ascii="Times New Roman" w:hAnsi="Times New Roman" w:cs="Times New Roman"/>
        </w:rPr>
        <w:t xml:space="preserve"> 2015</w:t>
      </w:r>
      <w:r w:rsidRPr="00BE21A7">
        <w:rPr>
          <w:rFonts w:ascii="Times New Roman" w:hAnsi="Times New Roman" w:cs="Times New Roman"/>
        </w:rPr>
        <w:t>). This method has been extensively applied to study plant immune responses against fungal, bacterial, and viral pathogens, leading to the discovery of key regulators such as transcription factors, sm</w:t>
      </w:r>
      <w:r w:rsidR="00224FD0">
        <w:rPr>
          <w:rFonts w:ascii="Times New Roman" w:hAnsi="Times New Roman" w:cs="Times New Roman"/>
        </w:rPr>
        <w:t>all RNAs, and non-coding RNAs</w:t>
      </w:r>
      <w:r w:rsidRPr="00BE21A7">
        <w:rPr>
          <w:rFonts w:ascii="Times New Roman" w:hAnsi="Times New Roman" w:cs="Times New Roman"/>
        </w:rPr>
        <w:t>.</w:t>
      </w:r>
    </w:p>
    <w:p w14:paraId="765EBF01"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III. Serial Analysis of Gene Expression (SAGE) and Digital Gene Expression (DGE)</w:t>
      </w:r>
    </w:p>
    <w:p w14:paraId="2BD27BC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SAGE and DGE are alternative transcriptomic approaches that rely on the generation of short sequence tags from mRNA molecules, which are then quantified to assess gene expression</w:t>
      </w:r>
      <w:r w:rsidR="00224FD0">
        <w:rPr>
          <w:rFonts w:ascii="Times New Roman" w:hAnsi="Times New Roman" w:cs="Times New Roman"/>
        </w:rPr>
        <w:t xml:space="preserve"> levels</w:t>
      </w:r>
      <w:r w:rsidRPr="00BE21A7">
        <w:rPr>
          <w:rFonts w:ascii="Times New Roman" w:hAnsi="Times New Roman" w:cs="Times New Roman"/>
        </w:rPr>
        <w:t xml:space="preserve">. </w:t>
      </w:r>
      <w:r w:rsidRPr="00BE21A7">
        <w:rPr>
          <w:rFonts w:ascii="Times New Roman" w:hAnsi="Times New Roman" w:cs="Times New Roman"/>
        </w:rPr>
        <w:lastRenderedPageBreak/>
        <w:t>These methods have been used to investigate plant defense responses by identifying differentially expressed genes involved in pathogen perception, signal transduction, and sec</w:t>
      </w:r>
      <w:r w:rsidR="00224FD0">
        <w:rPr>
          <w:rFonts w:ascii="Times New Roman" w:hAnsi="Times New Roman" w:cs="Times New Roman"/>
        </w:rPr>
        <w:t>ondary metabolite biosynthesis</w:t>
      </w:r>
      <w:r w:rsidRPr="00BE21A7">
        <w:rPr>
          <w:rFonts w:ascii="Times New Roman" w:hAnsi="Times New Roman" w:cs="Times New Roman"/>
        </w:rPr>
        <w:t>.</w:t>
      </w:r>
    </w:p>
    <w:p w14:paraId="44E3693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C. Mutational and Reverse Genetics Approaches</w:t>
      </w:r>
    </w:p>
    <w:p w14:paraId="634860B5"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Mutational analysis and reverse genetics approaches are powerful tools for dissecting gene function in plant defense (Alonso</w:t>
      </w:r>
      <w:r w:rsidR="00224FD0">
        <w:rPr>
          <w:rFonts w:ascii="Times New Roman" w:hAnsi="Times New Roman" w:cs="Times New Roman"/>
        </w:rPr>
        <w:t xml:space="preserve"> </w:t>
      </w:r>
      <w:r w:rsidR="00224FD0" w:rsidRPr="00224FD0">
        <w:rPr>
          <w:rFonts w:ascii="Times New Roman" w:hAnsi="Times New Roman" w:cs="Times New Roman"/>
          <w:i/>
        </w:rPr>
        <w:t>et.al.,</w:t>
      </w:r>
      <w:r w:rsidR="00224FD0">
        <w:rPr>
          <w:rFonts w:ascii="Times New Roman" w:hAnsi="Times New Roman" w:cs="Times New Roman"/>
        </w:rPr>
        <w:t xml:space="preserve"> 2006</w:t>
      </w:r>
      <w:r w:rsidRPr="00BE21A7">
        <w:rPr>
          <w:rFonts w:ascii="Times New Roman" w:hAnsi="Times New Roman" w:cs="Times New Roman"/>
        </w:rPr>
        <w:t>). These strategies involve targeted or random modifications of specific genes to determine their role in disease resistance.</w:t>
      </w:r>
    </w:p>
    <w:p w14:paraId="6AB2F803"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T-DNA Insertion Mutagenesis</w:t>
      </w:r>
    </w:p>
    <w:p w14:paraId="6EE17962"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T-DNA insertion mutagenesis is a widely used method for creating gene knockouts in plants by integrating a DNA fragment into the genome via Agrobacterium-mediated tr</w:t>
      </w:r>
      <w:r w:rsidR="00224FD0">
        <w:rPr>
          <w:rFonts w:ascii="Times New Roman" w:hAnsi="Times New Roman" w:cs="Times New Roman"/>
        </w:rPr>
        <w:t>ansformation</w:t>
      </w:r>
      <w:r w:rsidRPr="00BE21A7">
        <w:rPr>
          <w:rFonts w:ascii="Times New Roman" w:hAnsi="Times New Roman" w:cs="Times New Roman"/>
        </w:rPr>
        <w:t xml:space="preserve">. This approach has facilitated the identification of defense-related genes, including receptor-like kinases, transcription factors, and signaling components </w:t>
      </w:r>
      <w:r w:rsidR="00224FD0">
        <w:rPr>
          <w:rFonts w:ascii="Times New Roman" w:hAnsi="Times New Roman" w:cs="Times New Roman"/>
        </w:rPr>
        <w:t>involved in pathogen responses</w:t>
      </w:r>
      <w:r w:rsidRPr="00BE21A7">
        <w:rPr>
          <w:rFonts w:ascii="Times New Roman" w:hAnsi="Times New Roman" w:cs="Times New Roman"/>
        </w:rPr>
        <w:t>.</w:t>
      </w:r>
    </w:p>
    <w:p w14:paraId="5AFA8CD3"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 RNA Interference (RNAi) and Virus-Induced Gene Silencing (VIGS)</w:t>
      </w:r>
    </w:p>
    <w:p w14:paraId="58F96DF7"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RNAi and VIGS are gene-silencing technologies that allow transient or stable suppressio</w:t>
      </w:r>
      <w:r w:rsidR="00224FD0">
        <w:rPr>
          <w:rFonts w:ascii="Times New Roman" w:hAnsi="Times New Roman" w:cs="Times New Roman"/>
        </w:rPr>
        <w:t>n of gene expression in plants</w:t>
      </w:r>
      <w:r w:rsidRPr="00BE21A7">
        <w:rPr>
          <w:rFonts w:ascii="Times New Roman" w:hAnsi="Times New Roman" w:cs="Times New Roman"/>
        </w:rPr>
        <w:t xml:space="preserve">. These methods have been employed to investigate the function of key immune regulators, including R genes, MAP kinases, and transcriptional repressors, </w:t>
      </w:r>
      <w:r w:rsidR="00224FD0">
        <w:rPr>
          <w:rFonts w:ascii="Times New Roman" w:hAnsi="Times New Roman" w:cs="Times New Roman"/>
        </w:rPr>
        <w:t>in plant-pathogen interactions</w:t>
      </w:r>
      <w:r w:rsidRPr="00BE21A7">
        <w:rPr>
          <w:rFonts w:ascii="Times New Roman" w:hAnsi="Times New Roman" w:cs="Times New Roman"/>
        </w:rPr>
        <w:t>.</w:t>
      </w:r>
    </w:p>
    <w:p w14:paraId="73FC8B79"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III. CRISPR/Cas9 Genome Editing for Functional Validation</w:t>
      </w:r>
    </w:p>
    <w:p w14:paraId="3A7F8CA1"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CRISPR/Cas9 is a revolutionary genome-editing tool that enables precise modification of target genes by introducing site-specific mutations (</w:t>
      </w:r>
      <w:r w:rsidR="00224FD0">
        <w:rPr>
          <w:rFonts w:ascii="Times New Roman" w:hAnsi="Times New Roman" w:cs="Times New Roman"/>
        </w:rPr>
        <w:t xml:space="preserve">Doudna </w:t>
      </w:r>
      <w:r w:rsidR="00224FD0" w:rsidRPr="00224FD0">
        <w:rPr>
          <w:rFonts w:ascii="Times New Roman" w:hAnsi="Times New Roman" w:cs="Times New Roman"/>
          <w:i/>
        </w:rPr>
        <w:t>et.al.,</w:t>
      </w:r>
      <w:r w:rsidR="00224FD0">
        <w:rPr>
          <w:rFonts w:ascii="Times New Roman" w:hAnsi="Times New Roman" w:cs="Times New Roman"/>
        </w:rPr>
        <w:t xml:space="preserve"> 2014</w:t>
      </w:r>
      <w:r w:rsidRPr="00BE21A7">
        <w:rPr>
          <w:rFonts w:ascii="Times New Roman" w:hAnsi="Times New Roman" w:cs="Times New Roman"/>
        </w:rPr>
        <w:t>). This technology has been successfully applied in plant defense studies to validate candidate resistance genes, engineer broad-spectrum disease resistance, and elucidate regulatory</w:t>
      </w:r>
      <w:r w:rsidR="00224FD0">
        <w:rPr>
          <w:rFonts w:ascii="Times New Roman" w:hAnsi="Times New Roman" w:cs="Times New Roman"/>
        </w:rPr>
        <w:t xml:space="preserve"> networks controlling immunity</w:t>
      </w:r>
      <w:r w:rsidRPr="00BE21A7">
        <w:rPr>
          <w:rFonts w:ascii="Times New Roman" w:hAnsi="Times New Roman" w:cs="Times New Roman"/>
        </w:rPr>
        <w:t>.</w:t>
      </w:r>
    </w:p>
    <w:p w14:paraId="4A42D714"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D. Gene Overexpression and Knockout Studies</w:t>
      </w:r>
    </w:p>
    <w:p w14:paraId="0141E4E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Gene overexpression and knockout studies provide valuable insights into the functional roles of specif</w:t>
      </w:r>
      <w:r w:rsidR="00224FD0">
        <w:rPr>
          <w:rFonts w:ascii="Times New Roman" w:hAnsi="Times New Roman" w:cs="Times New Roman"/>
        </w:rPr>
        <w:t>ic genes in plant defense</w:t>
      </w:r>
      <w:r w:rsidRPr="00BE21A7">
        <w:rPr>
          <w:rFonts w:ascii="Times New Roman" w:hAnsi="Times New Roman" w:cs="Times New Roman"/>
        </w:rPr>
        <w:t>. Overexpression of defense-related genes, such as PR proteins and antimicrobial peptides, enhances resistance to pathogens, whereas knockout mutants often ex</w:t>
      </w:r>
      <w:r w:rsidR="00224FD0">
        <w:rPr>
          <w:rFonts w:ascii="Times New Roman" w:hAnsi="Times New Roman" w:cs="Times New Roman"/>
        </w:rPr>
        <w:t>hibit increased susceptibility</w:t>
      </w:r>
      <w:r w:rsidRPr="00BE21A7">
        <w:rPr>
          <w:rFonts w:ascii="Times New Roman" w:hAnsi="Times New Roman" w:cs="Times New Roman"/>
        </w:rPr>
        <w:t>. Transgenic approaches, including constitutive and inducible expression systems, are widely used to assess g</w:t>
      </w:r>
      <w:r w:rsidR="00224FD0">
        <w:rPr>
          <w:rFonts w:ascii="Times New Roman" w:hAnsi="Times New Roman" w:cs="Times New Roman"/>
        </w:rPr>
        <w:t>ene function in plant immunity</w:t>
      </w:r>
      <w:r w:rsidRPr="00BE21A7">
        <w:rPr>
          <w:rFonts w:ascii="Times New Roman" w:hAnsi="Times New Roman" w:cs="Times New Roman"/>
        </w:rPr>
        <w:t>.</w:t>
      </w:r>
    </w:p>
    <w:p w14:paraId="57F6FBBC"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E. Functional Annotation of Defense-Related Genes</w:t>
      </w:r>
    </w:p>
    <w:p w14:paraId="39242D45"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Functional annotation is a critical step in functional genomics that involves characterizing genes based on sequence similarity, structural domains, and experimental validation (</w:t>
      </w:r>
      <w:r w:rsidR="00224FD0">
        <w:rPr>
          <w:rFonts w:ascii="Times New Roman" w:hAnsi="Times New Roman" w:cs="Times New Roman"/>
        </w:rPr>
        <w:t xml:space="preserve">Ejigu </w:t>
      </w:r>
      <w:r w:rsidR="00224FD0" w:rsidRPr="00224FD0">
        <w:rPr>
          <w:rFonts w:ascii="Times New Roman" w:hAnsi="Times New Roman" w:cs="Times New Roman"/>
          <w:i/>
        </w:rPr>
        <w:t>et.al.,</w:t>
      </w:r>
      <w:r w:rsidR="00224FD0">
        <w:rPr>
          <w:rFonts w:ascii="Times New Roman" w:hAnsi="Times New Roman" w:cs="Times New Roman"/>
        </w:rPr>
        <w:t xml:space="preserve"> 2020</w:t>
      </w:r>
      <w:r w:rsidRPr="00BE21A7">
        <w:rPr>
          <w:rFonts w:ascii="Times New Roman" w:hAnsi="Times New Roman" w:cs="Times New Roman"/>
        </w:rPr>
        <w:t>). Bioinformatics tools such as Gene Ontology (GO) annotation, protein-protein interaction networks, and pathway analysis facilitate the identification of genes involv</w:t>
      </w:r>
      <w:r w:rsidR="00497989">
        <w:rPr>
          <w:rFonts w:ascii="Times New Roman" w:hAnsi="Times New Roman" w:cs="Times New Roman"/>
        </w:rPr>
        <w:t>ed in plant defense mechanisms</w:t>
      </w:r>
      <w:r w:rsidRPr="00BE21A7">
        <w:rPr>
          <w:rFonts w:ascii="Times New Roman" w:hAnsi="Times New Roman" w:cs="Times New Roman"/>
        </w:rPr>
        <w:t>. Functional annotation has been instrumental in identifying novel defense regulators and deciphering complex immun</w:t>
      </w:r>
      <w:r w:rsidR="00497989">
        <w:rPr>
          <w:rFonts w:ascii="Times New Roman" w:hAnsi="Times New Roman" w:cs="Times New Roman"/>
        </w:rPr>
        <w:t>e signaling networks in plants</w:t>
      </w:r>
      <w:r w:rsidRPr="00BE21A7">
        <w:rPr>
          <w:rFonts w:ascii="Times New Roman" w:hAnsi="Times New Roman" w:cs="Times New Roman"/>
        </w:rPr>
        <w:t>.</w:t>
      </w:r>
    </w:p>
    <w:p w14:paraId="3BE98A6E" w14:textId="77777777" w:rsidR="00715A45" w:rsidRPr="007B5EDB" w:rsidRDefault="00715A45" w:rsidP="00282D4C">
      <w:pPr>
        <w:jc w:val="both"/>
        <w:rPr>
          <w:rFonts w:ascii="Times New Roman" w:hAnsi="Times New Roman" w:cs="Times New Roman"/>
          <w:b/>
          <w:bCs/>
        </w:rPr>
      </w:pPr>
    </w:p>
    <w:p w14:paraId="09707A0D"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b/>
          <w:bCs/>
        </w:rPr>
        <w:t>III. Proteomics in Understanding Plant Defense Responses</w:t>
      </w:r>
    </w:p>
    <w:p w14:paraId="3B070144"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A. Proteomics as a Complementary Approach to Functional Genomics</w:t>
      </w:r>
    </w:p>
    <w:p w14:paraId="16C85E8E"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Proteomics serves as a powerful complementary approach to functional genomics by enabling the direct identification and quantification of proteins involved in plant defense responses. Unlike transcriptomics, which measures gene expression at the mRNA level, proteomics provides insights </w:t>
      </w:r>
      <w:r w:rsidRPr="00BE21A7">
        <w:rPr>
          <w:rFonts w:ascii="Times New Roman" w:hAnsi="Times New Roman" w:cs="Times New Roman"/>
        </w:rPr>
        <w:lastRenderedPageBreak/>
        <w:t>into post-translational modifications (PTMs), protein-protein interactions, and dynamic changes in protein abundance under pathogen attack (</w:t>
      </w:r>
      <w:r w:rsidR="00497989">
        <w:rPr>
          <w:rFonts w:ascii="Times New Roman" w:hAnsi="Times New Roman" w:cs="Times New Roman"/>
        </w:rPr>
        <w:t xml:space="preserve">Satrio </w:t>
      </w:r>
      <w:r w:rsidR="00497989" w:rsidRPr="00497989">
        <w:rPr>
          <w:rFonts w:ascii="Times New Roman" w:hAnsi="Times New Roman" w:cs="Times New Roman"/>
          <w:i/>
        </w:rPr>
        <w:t>et.al.,</w:t>
      </w:r>
      <w:r w:rsidR="00497989">
        <w:rPr>
          <w:rFonts w:ascii="Times New Roman" w:hAnsi="Times New Roman" w:cs="Times New Roman"/>
        </w:rPr>
        <w:t xml:space="preserve"> 2024</w:t>
      </w:r>
      <w:r w:rsidRPr="00BE21A7">
        <w:rPr>
          <w:rFonts w:ascii="Times New Roman" w:hAnsi="Times New Roman" w:cs="Times New Roman"/>
        </w:rPr>
        <w:t>). The integration of proteomic data with genomic and transcriptomic datasets enhances the understanding of complex plant immune responses, allowing researchers to dissect signaling networks, resistance mechani</w:t>
      </w:r>
      <w:r w:rsidR="00497989">
        <w:rPr>
          <w:rFonts w:ascii="Times New Roman" w:hAnsi="Times New Roman" w:cs="Times New Roman"/>
        </w:rPr>
        <w:t>sms, and metabolic adaptations</w:t>
      </w:r>
      <w:r w:rsidRPr="00BE21A7">
        <w:rPr>
          <w:rFonts w:ascii="Times New Roman" w:hAnsi="Times New Roman" w:cs="Times New Roman"/>
        </w:rPr>
        <w:t>.</w:t>
      </w:r>
    </w:p>
    <w:p w14:paraId="1FE020B0"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Proteomics-based studies have identified key defense-related proteins such as pathogenesis-related (PR) proteins, reactive oxygen species (ROS)-scavenging enzym</w:t>
      </w:r>
      <w:r w:rsidR="00497989">
        <w:rPr>
          <w:rFonts w:ascii="Times New Roman" w:hAnsi="Times New Roman" w:cs="Times New Roman"/>
        </w:rPr>
        <w:t>es, and antimicrobial peptides</w:t>
      </w:r>
      <w:r w:rsidRPr="00BE21A7">
        <w:rPr>
          <w:rFonts w:ascii="Times New Roman" w:hAnsi="Times New Roman" w:cs="Times New Roman"/>
        </w:rPr>
        <w:t>. Comparative proteomics approaches, including differential gel electrophoresis (DIGE) and label-free quantification, have been instrumental in uncovering protein biomarkers associated with pathogen re</w:t>
      </w:r>
      <w:r w:rsidR="00497989">
        <w:rPr>
          <w:rFonts w:ascii="Times New Roman" w:hAnsi="Times New Roman" w:cs="Times New Roman"/>
        </w:rPr>
        <w:t>sistance</w:t>
      </w:r>
      <w:r w:rsidRPr="00BE21A7">
        <w:rPr>
          <w:rFonts w:ascii="Times New Roman" w:hAnsi="Times New Roman" w:cs="Times New Roman"/>
        </w:rPr>
        <w:t xml:space="preserve">. These findings contribute to the development of genetically modified crops with enhanced disease resistance and reduced dependency </w:t>
      </w:r>
      <w:r w:rsidR="00497989">
        <w:rPr>
          <w:rFonts w:ascii="Times New Roman" w:hAnsi="Times New Roman" w:cs="Times New Roman"/>
        </w:rPr>
        <w:t xml:space="preserve">on chemical pesticides (Kumar </w:t>
      </w:r>
      <w:r w:rsidR="00497989" w:rsidRPr="00497989">
        <w:rPr>
          <w:rFonts w:ascii="Times New Roman" w:hAnsi="Times New Roman" w:cs="Times New Roman"/>
          <w:i/>
        </w:rPr>
        <w:t>et.al.,</w:t>
      </w:r>
      <w:r w:rsidR="00497989">
        <w:rPr>
          <w:rFonts w:ascii="Times New Roman" w:hAnsi="Times New Roman" w:cs="Times New Roman"/>
        </w:rPr>
        <w:t xml:space="preserve"> 2020</w:t>
      </w:r>
      <w:r w:rsidRPr="00BE21A7">
        <w:rPr>
          <w:rFonts w:ascii="Times New Roman" w:hAnsi="Times New Roman" w:cs="Times New Roman"/>
        </w:rPr>
        <w:t>).</w:t>
      </w:r>
    </w:p>
    <w:p w14:paraId="7452D521"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B. High-Throughput Proteomics Techniques</w:t>
      </w:r>
    </w:p>
    <w:p w14:paraId="28C740FC"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The advent of high-throughput proteomics technologies has significantly advanced the study of plant defense responses. These techniques provide high-resolution, large-scale protein identification and quantification, enabling the discovery of novel defense-related p</w:t>
      </w:r>
      <w:r w:rsidR="00497989">
        <w:rPr>
          <w:rFonts w:ascii="Times New Roman" w:hAnsi="Times New Roman" w:cs="Times New Roman"/>
        </w:rPr>
        <w:t>roteins and signaling pathways</w:t>
      </w:r>
      <w:r w:rsidRPr="00BE21A7">
        <w:rPr>
          <w:rFonts w:ascii="Times New Roman" w:hAnsi="Times New Roman" w:cs="Times New Roman"/>
        </w:rPr>
        <w:t>.</w:t>
      </w:r>
    </w:p>
    <w:p w14:paraId="7F14CFE5"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Two-Dimensional Gel Electrophoresis (2D-GE)</w:t>
      </w:r>
    </w:p>
    <w:p w14:paraId="5C7887EA"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Two-dimensional gel electrophoresis (2D-GE) is a widely used technique in plant proteomics that separates proteins based on their isoelectric po</w:t>
      </w:r>
      <w:r w:rsidR="00497989">
        <w:rPr>
          <w:rFonts w:ascii="Times New Roman" w:hAnsi="Times New Roman" w:cs="Times New Roman"/>
        </w:rPr>
        <w:t>ints and molecular weights</w:t>
      </w:r>
      <w:r w:rsidRPr="00BE21A7">
        <w:rPr>
          <w:rFonts w:ascii="Times New Roman" w:hAnsi="Times New Roman" w:cs="Times New Roman"/>
        </w:rPr>
        <w:t>. This technique has been employed to compare proteomic changes in resistant and susceptible plant varieties upon pathogen infection, leading to the identification of defense-associated proteins such as PR proteins, heat shock pro</w:t>
      </w:r>
      <w:r w:rsidR="00497989">
        <w:rPr>
          <w:rFonts w:ascii="Times New Roman" w:hAnsi="Times New Roman" w:cs="Times New Roman"/>
        </w:rPr>
        <w:t>teins, and detoxifying enzymes</w:t>
      </w:r>
      <w:r w:rsidRPr="00BE21A7">
        <w:rPr>
          <w:rFonts w:ascii="Times New Roman" w:hAnsi="Times New Roman" w:cs="Times New Roman"/>
        </w:rPr>
        <w:t>.</w:t>
      </w:r>
    </w:p>
    <w:p w14:paraId="17030270"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 Mass Spectrometry-Based Proteomics (LC-MS/MS, MALDI-TOF)</w:t>
      </w:r>
    </w:p>
    <w:p w14:paraId="698141C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Mass spectrometry (MS)-based proteomics, including liquid chromatography-tandem mass spectrometry (LC-MS/MS) and matrix-assisted laser desorption/ionization time-of-flight (MALDI-TOF), enables high-throughput identification of defense-related proteins (</w:t>
      </w:r>
      <w:r w:rsidR="00497989">
        <w:rPr>
          <w:rFonts w:ascii="Times New Roman" w:hAnsi="Times New Roman" w:cs="Times New Roman"/>
        </w:rPr>
        <w:t xml:space="preserve">Jimenez </w:t>
      </w:r>
      <w:r w:rsidR="00497989" w:rsidRPr="00497989">
        <w:rPr>
          <w:rFonts w:ascii="Times New Roman" w:hAnsi="Times New Roman" w:cs="Times New Roman"/>
          <w:i/>
        </w:rPr>
        <w:t>et.al.,</w:t>
      </w:r>
      <w:r w:rsidR="00497989">
        <w:rPr>
          <w:rFonts w:ascii="Times New Roman" w:hAnsi="Times New Roman" w:cs="Times New Roman"/>
        </w:rPr>
        <w:t xml:space="preserve"> 2007</w:t>
      </w:r>
      <w:r w:rsidRPr="00BE21A7">
        <w:rPr>
          <w:rFonts w:ascii="Times New Roman" w:hAnsi="Times New Roman" w:cs="Times New Roman"/>
        </w:rPr>
        <w:t>). These techniques have been widely used to characterize immune receptor complexes, effector proteins, and stres</w:t>
      </w:r>
      <w:r w:rsidR="00497989">
        <w:rPr>
          <w:rFonts w:ascii="Times New Roman" w:hAnsi="Times New Roman" w:cs="Times New Roman"/>
        </w:rPr>
        <w:t>s-responsive enzymes in plants</w:t>
      </w:r>
      <w:r w:rsidRPr="00BE21A7">
        <w:rPr>
          <w:rFonts w:ascii="Times New Roman" w:hAnsi="Times New Roman" w:cs="Times New Roman"/>
        </w:rPr>
        <w:t>. Proteomic profiling using LC-MS/MS has revealed dynamic changes in protein phosphorylation and ubiquitination in response to pathogen attack, shedding light on the regulator</w:t>
      </w:r>
      <w:r w:rsidR="00497989">
        <w:rPr>
          <w:rFonts w:ascii="Times New Roman" w:hAnsi="Times New Roman" w:cs="Times New Roman"/>
        </w:rPr>
        <w:t>y mechanisms of plant immunity</w:t>
      </w:r>
      <w:r w:rsidRPr="00BE21A7">
        <w:rPr>
          <w:rFonts w:ascii="Times New Roman" w:hAnsi="Times New Roman" w:cs="Times New Roman"/>
        </w:rPr>
        <w:t>.</w:t>
      </w:r>
    </w:p>
    <w:p w14:paraId="1EC546E3"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III. Isobaric Tag for Relative and Absolute Quantitation (iTRAQ) and Tandem Mass Tag (TMT) Labeling</w:t>
      </w:r>
    </w:p>
    <w:p w14:paraId="113D32E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iTRAQ and TMT labeling are quantitative proteomics techniques that allow multiplexed protein analysis, enabling the simultaneous comparison </w:t>
      </w:r>
      <w:r w:rsidR="00497989">
        <w:rPr>
          <w:rFonts w:ascii="Times New Roman" w:hAnsi="Times New Roman" w:cs="Times New Roman"/>
        </w:rPr>
        <w:t>of multiple biological samples</w:t>
      </w:r>
      <w:r w:rsidRPr="00BE21A7">
        <w:rPr>
          <w:rFonts w:ascii="Times New Roman" w:hAnsi="Times New Roman" w:cs="Times New Roman"/>
        </w:rPr>
        <w:t xml:space="preserve">. These methods have been used to identify differentially expressed proteins in plant-pathogen interactions, including those involved in signaling cascades, hormone regulation, </w:t>
      </w:r>
      <w:r w:rsidR="00084630">
        <w:rPr>
          <w:rFonts w:ascii="Times New Roman" w:hAnsi="Times New Roman" w:cs="Times New Roman"/>
        </w:rPr>
        <w:t>and oxidative stress responses</w:t>
      </w:r>
      <w:r w:rsidRPr="00BE21A7">
        <w:rPr>
          <w:rFonts w:ascii="Times New Roman" w:hAnsi="Times New Roman" w:cs="Times New Roman"/>
        </w:rPr>
        <w:t>. The application of iTRAQ and TMT proteomics in plant defense studies has provided valuable insights into the temporal and spatia</w:t>
      </w:r>
      <w:r w:rsidR="00084630">
        <w:rPr>
          <w:rFonts w:ascii="Times New Roman" w:hAnsi="Times New Roman" w:cs="Times New Roman"/>
        </w:rPr>
        <w:t>l dynamics of immune responses</w:t>
      </w:r>
      <w:r w:rsidRPr="00BE21A7">
        <w:rPr>
          <w:rFonts w:ascii="Times New Roman" w:hAnsi="Times New Roman" w:cs="Times New Roman"/>
        </w:rPr>
        <w:t>.</w:t>
      </w:r>
    </w:p>
    <w:p w14:paraId="73D6A9D9"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C. Protein-Protein Interaction Studies in Plant Defense</w:t>
      </w:r>
    </w:p>
    <w:p w14:paraId="0D3ED32F"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Understanding protein-protein interactions (PPIs) is essential for unraveling the molecular mechanisms of plant defense. Various techniques have been employed to map protein networks involved in immune signaling and pathogen recognition (</w:t>
      </w:r>
      <w:r w:rsidR="00084630">
        <w:rPr>
          <w:rFonts w:ascii="Times New Roman" w:hAnsi="Times New Roman" w:cs="Times New Roman"/>
        </w:rPr>
        <w:t xml:space="preserve">Bauch </w:t>
      </w:r>
      <w:r w:rsidR="00084630" w:rsidRPr="00084630">
        <w:rPr>
          <w:rFonts w:ascii="Times New Roman" w:hAnsi="Times New Roman" w:cs="Times New Roman"/>
          <w:i/>
        </w:rPr>
        <w:t>et.al.,</w:t>
      </w:r>
      <w:r w:rsidR="00084630">
        <w:rPr>
          <w:rFonts w:ascii="Times New Roman" w:hAnsi="Times New Roman" w:cs="Times New Roman"/>
        </w:rPr>
        <w:t xml:space="preserve"> 2006</w:t>
      </w:r>
      <w:r w:rsidRPr="00BE21A7">
        <w:rPr>
          <w:rFonts w:ascii="Times New Roman" w:hAnsi="Times New Roman" w:cs="Times New Roman"/>
        </w:rPr>
        <w:t>).</w:t>
      </w:r>
    </w:p>
    <w:p w14:paraId="3E387489"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Yeast Two-Hybrid System (Y2H)</w:t>
      </w:r>
    </w:p>
    <w:p w14:paraId="16DB8A0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The yeast two-hybrid (Y2H) system is a widely used technique for detecting binary protein </w:t>
      </w:r>
      <w:r w:rsidR="00084630">
        <w:rPr>
          <w:rFonts w:ascii="Times New Roman" w:hAnsi="Times New Roman" w:cs="Times New Roman"/>
        </w:rPr>
        <w:t>interactions in plant immunity</w:t>
      </w:r>
      <w:r w:rsidRPr="00BE21A7">
        <w:rPr>
          <w:rFonts w:ascii="Times New Roman" w:hAnsi="Times New Roman" w:cs="Times New Roman"/>
        </w:rPr>
        <w:t xml:space="preserve">. Y2H screening has identified interactions between plant immune </w:t>
      </w:r>
      <w:r w:rsidRPr="00BE21A7">
        <w:rPr>
          <w:rFonts w:ascii="Times New Roman" w:hAnsi="Times New Roman" w:cs="Times New Roman"/>
        </w:rPr>
        <w:lastRenderedPageBreak/>
        <w:t xml:space="preserve">receptors and pathogen effectors, providing insights into effector-target relationships </w:t>
      </w:r>
      <w:r w:rsidR="00084630">
        <w:rPr>
          <w:rFonts w:ascii="Times New Roman" w:hAnsi="Times New Roman" w:cs="Times New Roman"/>
        </w:rPr>
        <w:t>and host resistance mechanisms</w:t>
      </w:r>
      <w:r w:rsidRPr="00BE21A7">
        <w:rPr>
          <w:rFonts w:ascii="Times New Roman" w:hAnsi="Times New Roman" w:cs="Times New Roman"/>
        </w:rPr>
        <w:t>.</w:t>
      </w:r>
    </w:p>
    <w:p w14:paraId="7F4B1BB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 Co-Immunoprecipitation (Co-IP) and Pull-Down Assays</w:t>
      </w:r>
    </w:p>
    <w:p w14:paraId="7F7307E7"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Co-immunoprecipitation (Co-IP) and pull-down assays are biochemical methods used to validate protein interactions identified through Y2H and mass</w:t>
      </w:r>
      <w:r w:rsidR="00084630">
        <w:rPr>
          <w:rFonts w:ascii="Times New Roman" w:hAnsi="Times New Roman" w:cs="Times New Roman"/>
        </w:rPr>
        <w:t xml:space="preserve"> spectrometry-based approaches</w:t>
      </w:r>
      <w:r w:rsidRPr="00BE21A7">
        <w:rPr>
          <w:rFonts w:ascii="Times New Roman" w:hAnsi="Times New Roman" w:cs="Times New Roman"/>
        </w:rPr>
        <w:t>. These techniques have been instrumental in characterizing plant immune complexes, including receptor kinases, transcription factors, and ubiquitin ligases involved in defensesignaling (</w:t>
      </w:r>
      <w:r w:rsidR="00084630">
        <w:rPr>
          <w:rFonts w:ascii="Times New Roman" w:hAnsi="Times New Roman" w:cs="Times New Roman"/>
        </w:rPr>
        <w:t xml:space="preserve">Wang </w:t>
      </w:r>
      <w:r w:rsidR="00084630" w:rsidRPr="00084630">
        <w:rPr>
          <w:rFonts w:ascii="Times New Roman" w:hAnsi="Times New Roman" w:cs="Times New Roman"/>
          <w:i/>
        </w:rPr>
        <w:t xml:space="preserve">et.al., </w:t>
      </w:r>
      <w:r w:rsidR="00084630">
        <w:rPr>
          <w:rFonts w:ascii="Times New Roman" w:hAnsi="Times New Roman" w:cs="Times New Roman"/>
        </w:rPr>
        <w:t>2024</w:t>
      </w:r>
      <w:r w:rsidRPr="00BE21A7">
        <w:rPr>
          <w:rFonts w:ascii="Times New Roman" w:hAnsi="Times New Roman" w:cs="Times New Roman"/>
        </w:rPr>
        <w:t>).</w:t>
      </w:r>
    </w:p>
    <w:p w14:paraId="7B03339B"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III. Affinity Purification-Mass Spectrometry (AP-MS)</w:t>
      </w:r>
    </w:p>
    <w:p w14:paraId="44DFC9E7"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Affinity purification-mass spectrometry (AP-MS) enables the identification of protein interaction networks by isolating protein complexes under native cond</w:t>
      </w:r>
      <w:r w:rsidR="00084630">
        <w:rPr>
          <w:rFonts w:ascii="Times New Roman" w:hAnsi="Times New Roman" w:cs="Times New Roman"/>
        </w:rPr>
        <w:t>itions followed by MS analysis</w:t>
      </w:r>
      <w:r w:rsidRPr="00BE21A7">
        <w:rPr>
          <w:rFonts w:ascii="Times New Roman" w:hAnsi="Times New Roman" w:cs="Times New Roman"/>
        </w:rPr>
        <w:t xml:space="preserve">. This approach has been applied to study the interactomes of plant defense regulators, revealing key components of immune signaling pathways and </w:t>
      </w:r>
      <w:r w:rsidR="00084630">
        <w:rPr>
          <w:rFonts w:ascii="Times New Roman" w:hAnsi="Times New Roman" w:cs="Times New Roman"/>
        </w:rPr>
        <w:t>pathogen perception mechanisms</w:t>
      </w:r>
      <w:r w:rsidRPr="00BE21A7">
        <w:rPr>
          <w:rFonts w:ascii="Times New Roman" w:hAnsi="Times New Roman" w:cs="Times New Roman"/>
        </w:rPr>
        <w:t>.</w:t>
      </w:r>
    </w:p>
    <w:p w14:paraId="585181DA"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D. Post-Translational Modifications in Plant Immunity</w:t>
      </w:r>
    </w:p>
    <w:p w14:paraId="49EF675B"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Post-translational modifications (PTMs) play a critical role in regulating plant immune responses by modulating protein stabili</w:t>
      </w:r>
      <w:r w:rsidR="00084630">
        <w:rPr>
          <w:rFonts w:ascii="Times New Roman" w:hAnsi="Times New Roman" w:cs="Times New Roman"/>
        </w:rPr>
        <w:t>ty, activity, and interactions</w:t>
      </w:r>
      <w:r w:rsidRPr="00BE21A7">
        <w:rPr>
          <w:rFonts w:ascii="Times New Roman" w:hAnsi="Times New Roman" w:cs="Times New Roman"/>
        </w:rPr>
        <w:t>.</w:t>
      </w:r>
    </w:p>
    <w:p w14:paraId="005CDBC3"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Phosphorylation and Signal Transduction</w:t>
      </w:r>
    </w:p>
    <w:p w14:paraId="0567892E"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Protein phosphorylation is a key regulatory mechanism in plant immunity, controlling signal transduction pathways </w:t>
      </w:r>
      <w:r w:rsidR="00084630">
        <w:rPr>
          <w:rFonts w:ascii="Times New Roman" w:hAnsi="Times New Roman" w:cs="Times New Roman"/>
        </w:rPr>
        <w:t>that mediate defense responses</w:t>
      </w:r>
      <w:r w:rsidRPr="00BE21A7">
        <w:rPr>
          <w:rFonts w:ascii="Times New Roman" w:hAnsi="Times New Roman" w:cs="Times New Roman"/>
        </w:rPr>
        <w:t>. Kinase-mediated phosphorylation cascades activate immune receptors, transcription factors, and MAP kinases involved in pathogen recogniti</w:t>
      </w:r>
      <w:r w:rsidR="00084630">
        <w:rPr>
          <w:rFonts w:ascii="Times New Roman" w:hAnsi="Times New Roman" w:cs="Times New Roman"/>
        </w:rPr>
        <w:t>on and defense gene expression</w:t>
      </w:r>
      <w:r w:rsidRPr="00BE21A7">
        <w:rPr>
          <w:rFonts w:ascii="Times New Roman" w:hAnsi="Times New Roman" w:cs="Times New Roman"/>
        </w:rPr>
        <w:t>.</w:t>
      </w:r>
    </w:p>
    <w:p w14:paraId="70066C2C"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 Ubiquitination and Protein Degradation Pathways</w:t>
      </w:r>
    </w:p>
    <w:p w14:paraId="4170C09E"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Ubiquitination regulates plant defense by targeting immune regulators for proteasomal degradation, thus maintaining immune homeostasis (</w:t>
      </w:r>
      <w:r w:rsidR="00084630">
        <w:rPr>
          <w:rFonts w:ascii="Times New Roman" w:hAnsi="Times New Roman" w:cs="Times New Roman"/>
        </w:rPr>
        <w:t xml:space="preserve">Adams </w:t>
      </w:r>
      <w:r w:rsidR="00084630" w:rsidRPr="00084630">
        <w:rPr>
          <w:rFonts w:ascii="Times New Roman" w:hAnsi="Times New Roman" w:cs="Times New Roman"/>
          <w:i/>
        </w:rPr>
        <w:t>et.al.,</w:t>
      </w:r>
      <w:r w:rsidR="00084630">
        <w:rPr>
          <w:rFonts w:ascii="Times New Roman" w:hAnsi="Times New Roman" w:cs="Times New Roman"/>
        </w:rPr>
        <w:t xml:space="preserve"> 2018</w:t>
      </w:r>
      <w:r w:rsidRPr="00BE21A7">
        <w:rPr>
          <w:rFonts w:ascii="Times New Roman" w:hAnsi="Times New Roman" w:cs="Times New Roman"/>
        </w:rPr>
        <w:t>). E3 ubiquitin ligases have been shown to modulate plant immunity by degrading negative regulators of immune signaling and facilitating proteasome-mediated deg</w:t>
      </w:r>
      <w:r w:rsidR="00084630">
        <w:rPr>
          <w:rFonts w:ascii="Times New Roman" w:hAnsi="Times New Roman" w:cs="Times New Roman"/>
        </w:rPr>
        <w:t>radation of pathogen effectors</w:t>
      </w:r>
      <w:r w:rsidRPr="00BE21A7">
        <w:rPr>
          <w:rFonts w:ascii="Times New Roman" w:hAnsi="Times New Roman" w:cs="Times New Roman"/>
        </w:rPr>
        <w:t>.</w:t>
      </w:r>
    </w:p>
    <w:p w14:paraId="1D9A3EFF"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III. Redox Modifications and Defense Responses</w:t>
      </w:r>
    </w:p>
    <w:p w14:paraId="416F8F0F" w14:textId="77777777" w:rsidR="00715A45" w:rsidRPr="00084630" w:rsidRDefault="00BE21A7" w:rsidP="00282D4C">
      <w:pPr>
        <w:jc w:val="both"/>
        <w:rPr>
          <w:rFonts w:ascii="Times New Roman" w:hAnsi="Times New Roman" w:cs="Times New Roman"/>
        </w:rPr>
      </w:pPr>
      <w:r w:rsidRPr="00BE21A7">
        <w:rPr>
          <w:rFonts w:ascii="Times New Roman" w:hAnsi="Times New Roman" w:cs="Times New Roman"/>
        </w:rPr>
        <w:t>Reactive oxygen species (ROS)-mediated redox modifications, including S-nitrosylation and glutathionylation, regulate plant immune responses by modulating pro</w:t>
      </w:r>
      <w:r w:rsidR="00084630">
        <w:rPr>
          <w:rFonts w:ascii="Times New Roman" w:hAnsi="Times New Roman" w:cs="Times New Roman"/>
        </w:rPr>
        <w:t>tein activity and localization</w:t>
      </w:r>
      <w:r w:rsidRPr="00BE21A7">
        <w:rPr>
          <w:rFonts w:ascii="Times New Roman" w:hAnsi="Times New Roman" w:cs="Times New Roman"/>
        </w:rPr>
        <w:t>. Redox signaling is crucial for balancing defense activation and stress tolerance, ensuring an effective immune response wh</w:t>
      </w:r>
      <w:r w:rsidR="00084630">
        <w:rPr>
          <w:rFonts w:ascii="Times New Roman" w:hAnsi="Times New Roman" w:cs="Times New Roman"/>
        </w:rPr>
        <w:t>ile minimizing cellular damage</w:t>
      </w:r>
      <w:r w:rsidRPr="00BE21A7">
        <w:rPr>
          <w:rFonts w:ascii="Times New Roman" w:hAnsi="Times New Roman" w:cs="Times New Roman"/>
        </w:rPr>
        <w:t>.</w:t>
      </w:r>
    </w:p>
    <w:p w14:paraId="6FD004CB"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b/>
          <w:bCs/>
        </w:rPr>
        <w:t>IV. Functional Genomics and Proteomics in Plant-Pathogen Interactions</w:t>
      </w:r>
    </w:p>
    <w:p w14:paraId="1A54D17D"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A. Recognition of Pathogen-Associated Molecular Patterns (PAMPs) and Effectors</w:t>
      </w:r>
    </w:p>
    <w:p w14:paraId="42F5780F"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Plants have evolved sophisticated immune systems to detect and counteract pathogenic attacks. The first line of defense involves the recognition of pathogen-associated molecular patterns (PAMPs), which include conserved microbial signatures such as flagellin, l</w:t>
      </w:r>
      <w:r w:rsidR="00084630">
        <w:rPr>
          <w:rFonts w:ascii="Times New Roman" w:hAnsi="Times New Roman" w:cs="Times New Roman"/>
        </w:rPr>
        <w:t>ipopolysaccharides, and chitin</w:t>
      </w:r>
      <w:r w:rsidRPr="00BE21A7">
        <w:rPr>
          <w:rFonts w:ascii="Times New Roman" w:hAnsi="Times New Roman" w:cs="Times New Roman"/>
        </w:rPr>
        <w:t>. Pattern recognition receptors (PRRs) localized on the plant cell membrane detect these PAMPs and activate immune responses (</w:t>
      </w:r>
      <w:r w:rsidR="00084630">
        <w:rPr>
          <w:rFonts w:ascii="Times New Roman" w:hAnsi="Times New Roman" w:cs="Times New Roman"/>
        </w:rPr>
        <w:t xml:space="preserve">Monaghan </w:t>
      </w:r>
      <w:r w:rsidR="00084630" w:rsidRPr="00084630">
        <w:rPr>
          <w:rFonts w:ascii="Times New Roman" w:hAnsi="Times New Roman" w:cs="Times New Roman"/>
          <w:i/>
        </w:rPr>
        <w:t>et.al.,</w:t>
      </w:r>
      <w:r w:rsidR="00084630">
        <w:rPr>
          <w:rFonts w:ascii="Times New Roman" w:hAnsi="Times New Roman" w:cs="Times New Roman"/>
        </w:rPr>
        <w:t xml:space="preserve"> 2012</w:t>
      </w:r>
      <w:r w:rsidRPr="00BE21A7">
        <w:rPr>
          <w:rFonts w:ascii="Times New Roman" w:hAnsi="Times New Roman" w:cs="Times New Roman"/>
        </w:rPr>
        <w:t>). However, pathogens deploy effector proteins to suppress plant imm</w:t>
      </w:r>
      <w:r w:rsidR="00084630">
        <w:rPr>
          <w:rFonts w:ascii="Times New Roman" w:hAnsi="Times New Roman" w:cs="Times New Roman"/>
        </w:rPr>
        <w:t>unity and facilitate infection</w:t>
      </w:r>
      <w:r w:rsidRPr="00BE21A7">
        <w:rPr>
          <w:rFonts w:ascii="Times New Roman" w:hAnsi="Times New Roman" w:cs="Times New Roman"/>
        </w:rPr>
        <w:t xml:space="preserve">. Functional genomics and proteomics approaches have been instrumental in identifying PAMPs, PRRs, and effector proteins, thereby elucidating their roles </w:t>
      </w:r>
      <w:r w:rsidR="00084630">
        <w:rPr>
          <w:rFonts w:ascii="Times New Roman" w:hAnsi="Times New Roman" w:cs="Times New Roman"/>
        </w:rPr>
        <w:t>in plant-pathogen interactions</w:t>
      </w:r>
      <w:r w:rsidRPr="00BE21A7">
        <w:rPr>
          <w:rFonts w:ascii="Times New Roman" w:hAnsi="Times New Roman" w:cs="Times New Roman"/>
        </w:rPr>
        <w:t>.</w:t>
      </w:r>
    </w:p>
    <w:p w14:paraId="5E0BB482"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B. Pattern-Triggered Immunity (PTI) and Effector-Triggered Immunity (ETI)</w:t>
      </w:r>
    </w:p>
    <w:p w14:paraId="0218CFFF"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lastRenderedPageBreak/>
        <w:t>PTI is the first layer of plant immunity, activated when PRRs recognize PAMPs, leading to signal transduction cascades that trigger defense responses such as the production of reactive oxygen species (ROS), callose deposition, and expression of defense-related genes (</w:t>
      </w:r>
      <w:r w:rsidR="00084630">
        <w:rPr>
          <w:rFonts w:ascii="Times New Roman" w:hAnsi="Times New Roman" w:cs="Times New Roman"/>
        </w:rPr>
        <w:t xml:space="preserve">Bigeard </w:t>
      </w:r>
      <w:r w:rsidR="00084630" w:rsidRPr="004D6518">
        <w:rPr>
          <w:rFonts w:ascii="Times New Roman" w:hAnsi="Times New Roman" w:cs="Times New Roman"/>
          <w:i/>
        </w:rPr>
        <w:t>et.al.,</w:t>
      </w:r>
      <w:r w:rsidR="00084630">
        <w:rPr>
          <w:rFonts w:ascii="Times New Roman" w:hAnsi="Times New Roman" w:cs="Times New Roman"/>
        </w:rPr>
        <w:t xml:space="preserve"> 2015</w:t>
      </w:r>
      <w:r w:rsidRPr="00BE21A7">
        <w:rPr>
          <w:rFonts w:ascii="Times New Roman" w:hAnsi="Times New Roman" w:cs="Times New Roman"/>
        </w:rPr>
        <w:t>). However, successful pathogens deliver effectors to suppress PTI, necessitating a secondary immune response known as eff</w:t>
      </w:r>
      <w:r w:rsidR="004D6518">
        <w:rPr>
          <w:rFonts w:ascii="Times New Roman" w:hAnsi="Times New Roman" w:cs="Times New Roman"/>
        </w:rPr>
        <w:t>ector-triggered immunity (ETI)</w:t>
      </w:r>
      <w:r w:rsidRPr="00BE21A7">
        <w:rPr>
          <w:rFonts w:ascii="Times New Roman" w:hAnsi="Times New Roman" w:cs="Times New Roman"/>
        </w:rPr>
        <w:t>. ETI is mediated by intracellular resistance (R) proteins, typically nucleotide-binding leucine-rich repeat (NLR) proteins, which recognize specific pathogen effectors and activate robust defense mechanisms, often leading to localized cell d</w:t>
      </w:r>
      <w:r w:rsidR="004D6518">
        <w:rPr>
          <w:rFonts w:ascii="Times New Roman" w:hAnsi="Times New Roman" w:cs="Times New Roman"/>
        </w:rPr>
        <w:t xml:space="preserve">eath (hypersensitive response) </w:t>
      </w:r>
      <w:r w:rsidRPr="00BE21A7">
        <w:rPr>
          <w:rFonts w:ascii="Times New Roman" w:hAnsi="Times New Roman" w:cs="Times New Roman"/>
        </w:rPr>
        <w:t>. Proteomic analyses have identified key proteins involved in PTI and ETI, contributing to our understanding</w:t>
      </w:r>
      <w:r w:rsidR="004D6518">
        <w:rPr>
          <w:rFonts w:ascii="Times New Roman" w:hAnsi="Times New Roman" w:cs="Times New Roman"/>
        </w:rPr>
        <w:t xml:space="preserve"> of immune signal transduction</w:t>
      </w:r>
      <w:r w:rsidRPr="00BE21A7">
        <w:rPr>
          <w:rFonts w:ascii="Times New Roman" w:hAnsi="Times New Roman" w:cs="Times New Roman"/>
        </w:rPr>
        <w:t>.</w:t>
      </w:r>
    </w:p>
    <w:p w14:paraId="0CF02B47"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C. Role of Resistance (R) Genes in Defense Response</w:t>
      </w:r>
    </w:p>
    <w:p w14:paraId="74B8FAC4"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Resistance (R) genes play a crucial role in plant defense by encoding proteins that recognize pathogen effectors and initiate immune responses (</w:t>
      </w:r>
      <w:r w:rsidR="004D6518">
        <w:rPr>
          <w:rFonts w:ascii="Times New Roman" w:hAnsi="Times New Roman" w:cs="Times New Roman"/>
        </w:rPr>
        <w:t xml:space="preserve">Kourelis </w:t>
      </w:r>
      <w:r w:rsidR="004D6518" w:rsidRPr="004D6518">
        <w:rPr>
          <w:rFonts w:ascii="Times New Roman" w:hAnsi="Times New Roman" w:cs="Times New Roman"/>
          <w:i/>
        </w:rPr>
        <w:t>et.al.,</w:t>
      </w:r>
      <w:r w:rsidR="004D6518">
        <w:rPr>
          <w:rFonts w:ascii="Times New Roman" w:hAnsi="Times New Roman" w:cs="Times New Roman"/>
        </w:rPr>
        <w:t xml:space="preserve"> 2018</w:t>
      </w:r>
      <w:r w:rsidRPr="00BE21A7">
        <w:rPr>
          <w:rFonts w:ascii="Times New Roman" w:hAnsi="Times New Roman" w:cs="Times New Roman"/>
        </w:rPr>
        <w:t>). R genes are categorized based on their structural domains, including NLRs, receptor-like proteins (RLPs), an</w:t>
      </w:r>
      <w:r w:rsidR="004D6518">
        <w:rPr>
          <w:rFonts w:ascii="Times New Roman" w:hAnsi="Times New Roman" w:cs="Times New Roman"/>
        </w:rPr>
        <w:t>d receptor-like kinases (RLKs)</w:t>
      </w:r>
      <w:r w:rsidRPr="00BE21A7">
        <w:rPr>
          <w:rFonts w:ascii="Times New Roman" w:hAnsi="Times New Roman" w:cs="Times New Roman"/>
        </w:rPr>
        <w:t>. Functional genomics approaches such as genome-wide association studies (GWAS) and transcriptome sequencing have facilitated the identification of novel R genes, whereas proteomic studies have elucidated the mechanisms of R protein acti</w:t>
      </w:r>
      <w:r w:rsidR="004D6518">
        <w:rPr>
          <w:rFonts w:ascii="Times New Roman" w:hAnsi="Times New Roman" w:cs="Times New Roman"/>
        </w:rPr>
        <w:t>vation and signaling</w:t>
      </w:r>
      <w:r w:rsidRPr="00BE21A7">
        <w:rPr>
          <w:rFonts w:ascii="Times New Roman" w:hAnsi="Times New Roman" w:cs="Times New Roman"/>
        </w:rPr>
        <w:t>. Advances in CRISPR/Cas9 gene editing have further enabled targeted modifications of R genes</w:t>
      </w:r>
      <w:r w:rsidR="004D6518">
        <w:rPr>
          <w:rFonts w:ascii="Times New Roman" w:hAnsi="Times New Roman" w:cs="Times New Roman"/>
        </w:rPr>
        <w:t xml:space="preserve"> to enhance disease resistance</w:t>
      </w:r>
      <w:r w:rsidRPr="00BE21A7">
        <w:rPr>
          <w:rFonts w:ascii="Times New Roman" w:hAnsi="Times New Roman" w:cs="Times New Roman"/>
        </w:rPr>
        <w:t>.</w:t>
      </w:r>
    </w:p>
    <w:p w14:paraId="777915F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D. Signaling Pathways Activated During Plant Defense</w:t>
      </w:r>
    </w:p>
    <w:p w14:paraId="7B4CC7D9"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Salicylic Acid (SA) Pathway</w:t>
      </w:r>
    </w:p>
    <w:p w14:paraId="4B9BBA4E"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The SA pathway is primarily involved in defense against biotrophic pathogens and is essential for syst</w:t>
      </w:r>
      <w:r w:rsidR="004D6518">
        <w:rPr>
          <w:rFonts w:ascii="Times New Roman" w:hAnsi="Times New Roman" w:cs="Times New Roman"/>
        </w:rPr>
        <w:t>emic acquired resistance (SAR)</w:t>
      </w:r>
      <w:r w:rsidRPr="00BE21A7">
        <w:rPr>
          <w:rFonts w:ascii="Times New Roman" w:hAnsi="Times New Roman" w:cs="Times New Roman"/>
        </w:rPr>
        <w:t>. SA biosynthesis occurs through the isochorismate pathway, and its accumulation leads to the activation of NPR1 (Non-expressor of PR genes 1), a key re</w:t>
      </w:r>
      <w:r w:rsidR="004D6518">
        <w:rPr>
          <w:rFonts w:ascii="Times New Roman" w:hAnsi="Times New Roman" w:cs="Times New Roman"/>
        </w:rPr>
        <w:t>gulator of SA-mediated defense</w:t>
      </w:r>
      <w:r w:rsidRPr="00BE21A7">
        <w:rPr>
          <w:rFonts w:ascii="Times New Roman" w:hAnsi="Times New Roman" w:cs="Times New Roman"/>
        </w:rPr>
        <w:t>. Proteomic studies have identified NPR1 interactors and post-translational modificati</w:t>
      </w:r>
      <w:r w:rsidR="004D6518">
        <w:rPr>
          <w:rFonts w:ascii="Times New Roman" w:hAnsi="Times New Roman" w:cs="Times New Roman"/>
        </w:rPr>
        <w:t>ons that modulate its function</w:t>
      </w:r>
      <w:r w:rsidRPr="00BE21A7">
        <w:rPr>
          <w:rFonts w:ascii="Times New Roman" w:hAnsi="Times New Roman" w:cs="Times New Roman"/>
        </w:rPr>
        <w:t>. Functional genomics has revealed transcriptional networks regulated by SA, providing insights into its role in plant immunity (</w:t>
      </w:r>
      <w:r w:rsidR="004D6518">
        <w:rPr>
          <w:rFonts w:ascii="Times New Roman" w:hAnsi="Times New Roman" w:cs="Times New Roman"/>
        </w:rPr>
        <w:t xml:space="preserve">Tsuda </w:t>
      </w:r>
      <w:r w:rsidR="004D6518" w:rsidRPr="004D6518">
        <w:rPr>
          <w:rFonts w:ascii="Times New Roman" w:hAnsi="Times New Roman" w:cs="Times New Roman"/>
          <w:i/>
        </w:rPr>
        <w:t>et.al.,</w:t>
      </w:r>
      <w:r w:rsidR="004D6518">
        <w:rPr>
          <w:rFonts w:ascii="Times New Roman" w:hAnsi="Times New Roman" w:cs="Times New Roman"/>
        </w:rPr>
        <w:t xml:space="preserve"> 2015</w:t>
      </w:r>
      <w:r w:rsidRPr="00BE21A7">
        <w:rPr>
          <w:rFonts w:ascii="Times New Roman" w:hAnsi="Times New Roman" w:cs="Times New Roman"/>
        </w:rPr>
        <w:t>).</w:t>
      </w:r>
    </w:p>
    <w:p w14:paraId="3047208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 Jasmonic Acid (JA) and Ethylene (ET) Pathways</w:t>
      </w:r>
    </w:p>
    <w:p w14:paraId="33B77485"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JA and ET pathways regulate plant defense against necrotrophic p</w:t>
      </w:r>
      <w:r w:rsidR="004D6518">
        <w:rPr>
          <w:rFonts w:ascii="Times New Roman" w:hAnsi="Times New Roman" w:cs="Times New Roman"/>
        </w:rPr>
        <w:t>athogens and insect herbivores</w:t>
      </w:r>
      <w:r w:rsidRPr="00BE21A7">
        <w:rPr>
          <w:rFonts w:ascii="Times New Roman" w:hAnsi="Times New Roman" w:cs="Times New Roman"/>
        </w:rPr>
        <w:t>. JA biosynthesis is initiated from linolenic acid and involves several enzymes, including lipoxygenases (LOX) and jasmonate ZIM-domain (JAZ) proteins, which reg</w:t>
      </w:r>
      <w:r w:rsidR="004D6518">
        <w:rPr>
          <w:rFonts w:ascii="Times New Roman" w:hAnsi="Times New Roman" w:cs="Times New Roman"/>
        </w:rPr>
        <w:t>ulate JA-responsive genes</w:t>
      </w:r>
      <w:r w:rsidRPr="00BE21A7">
        <w:rPr>
          <w:rFonts w:ascii="Times New Roman" w:hAnsi="Times New Roman" w:cs="Times New Roman"/>
        </w:rPr>
        <w:t>. Proteomic analyses have identified JA-responsive proteins, including those involved in secondary metabolism and defense</w:t>
      </w:r>
      <w:r w:rsidR="004D6518">
        <w:rPr>
          <w:rFonts w:ascii="Times New Roman" w:hAnsi="Times New Roman" w:cs="Times New Roman"/>
        </w:rPr>
        <w:t>-related transcription factors</w:t>
      </w:r>
      <w:r w:rsidRPr="00BE21A7">
        <w:rPr>
          <w:rFonts w:ascii="Times New Roman" w:hAnsi="Times New Roman" w:cs="Times New Roman"/>
        </w:rPr>
        <w:t>. The ET signaling pathway, mediated by EIN3/EIL transcription factors, synergizes with JA</w:t>
      </w:r>
      <w:r w:rsidR="004D6518">
        <w:rPr>
          <w:rFonts w:ascii="Times New Roman" w:hAnsi="Times New Roman" w:cs="Times New Roman"/>
        </w:rPr>
        <w:t xml:space="preserve"> to fine-tune immune responses</w:t>
      </w:r>
      <w:r w:rsidRPr="00BE21A7">
        <w:rPr>
          <w:rFonts w:ascii="Times New Roman" w:hAnsi="Times New Roman" w:cs="Times New Roman"/>
        </w:rPr>
        <w:t>.</w:t>
      </w:r>
    </w:p>
    <w:p w14:paraId="1FFDE2DE"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III. Crosstalk Between Different Signaling Pathways</w:t>
      </w:r>
    </w:p>
    <w:p w14:paraId="69F51C3D"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The SA, JA, and ET pathways exhibit complex interactions that enable plants to prioritize defense responses depending on th</w:t>
      </w:r>
      <w:r w:rsidR="004D6518">
        <w:rPr>
          <w:rFonts w:ascii="Times New Roman" w:hAnsi="Times New Roman" w:cs="Times New Roman"/>
        </w:rPr>
        <w:t>e type of pathogen encountered</w:t>
      </w:r>
      <w:r w:rsidRPr="00BE21A7">
        <w:rPr>
          <w:rFonts w:ascii="Times New Roman" w:hAnsi="Times New Roman" w:cs="Times New Roman"/>
        </w:rPr>
        <w:t xml:space="preserve">. Crosstalk between these pathways is mediated by key transcription factors </w:t>
      </w:r>
      <w:r w:rsidR="004D6518">
        <w:rPr>
          <w:rFonts w:ascii="Times New Roman" w:hAnsi="Times New Roman" w:cs="Times New Roman"/>
        </w:rPr>
        <w:t>such as WRKYs, MYCs, and NPR1</w:t>
      </w:r>
      <w:r w:rsidRPr="00BE21A7">
        <w:rPr>
          <w:rFonts w:ascii="Times New Roman" w:hAnsi="Times New Roman" w:cs="Times New Roman"/>
        </w:rPr>
        <w:t>. Functional genomics approaches, including transcriptome profiling and mutant analyses, have elucidated the regulatory networks governing defense pathway interactions (</w:t>
      </w:r>
      <w:r w:rsidR="004D6518">
        <w:rPr>
          <w:rFonts w:ascii="Times New Roman" w:hAnsi="Times New Roman" w:cs="Times New Roman"/>
        </w:rPr>
        <w:t xml:space="preserve">Seo </w:t>
      </w:r>
      <w:r w:rsidR="004D6518" w:rsidRPr="004D6518">
        <w:rPr>
          <w:rFonts w:ascii="Times New Roman" w:hAnsi="Times New Roman" w:cs="Times New Roman"/>
          <w:i/>
        </w:rPr>
        <w:t>et.al.,</w:t>
      </w:r>
      <w:r w:rsidR="004D6518">
        <w:rPr>
          <w:rFonts w:ascii="Times New Roman" w:hAnsi="Times New Roman" w:cs="Times New Roman"/>
        </w:rPr>
        <w:t xml:space="preserve"> 2015</w:t>
      </w:r>
      <w:r w:rsidRPr="00BE21A7">
        <w:rPr>
          <w:rFonts w:ascii="Times New Roman" w:hAnsi="Times New Roman" w:cs="Times New Roman"/>
        </w:rPr>
        <w:t>). Proteomic studies have further uncovered protein-protein interactions and post-translational modifications t</w:t>
      </w:r>
      <w:r w:rsidR="004D6518">
        <w:rPr>
          <w:rFonts w:ascii="Times New Roman" w:hAnsi="Times New Roman" w:cs="Times New Roman"/>
        </w:rPr>
        <w:t>hat modulate pathway crosstalk</w:t>
      </w:r>
      <w:r w:rsidRPr="00BE21A7">
        <w:rPr>
          <w:rFonts w:ascii="Times New Roman" w:hAnsi="Times New Roman" w:cs="Times New Roman"/>
        </w:rPr>
        <w:t>.</w:t>
      </w:r>
    </w:p>
    <w:p w14:paraId="7B4935D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E. Comparative Genomics and Evolution of Defense Mechanisms</w:t>
      </w:r>
    </w:p>
    <w:p w14:paraId="42A33F3D"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Comparative genomics has provided valuable insights into the evolution of plant defense mechanisms by identifying conserved and lineage-specific imm</w:t>
      </w:r>
      <w:r w:rsidR="004D6518">
        <w:rPr>
          <w:rFonts w:ascii="Times New Roman" w:hAnsi="Times New Roman" w:cs="Times New Roman"/>
        </w:rPr>
        <w:t>une genes across plant species</w:t>
      </w:r>
      <w:r w:rsidRPr="00BE21A7">
        <w:rPr>
          <w:rFonts w:ascii="Times New Roman" w:hAnsi="Times New Roman" w:cs="Times New Roman"/>
        </w:rPr>
        <w:t>. The expansion and diversification of R gene families in different plant lineages reflect evolutionary ada</w:t>
      </w:r>
      <w:r w:rsidR="004D6518">
        <w:rPr>
          <w:rFonts w:ascii="Times New Roman" w:hAnsi="Times New Roman" w:cs="Times New Roman"/>
        </w:rPr>
        <w:t xml:space="preserve">ptations to </w:t>
      </w:r>
      <w:r w:rsidR="004D6518">
        <w:rPr>
          <w:rFonts w:ascii="Times New Roman" w:hAnsi="Times New Roman" w:cs="Times New Roman"/>
        </w:rPr>
        <w:lastRenderedPageBreak/>
        <w:t>specific pathogens</w:t>
      </w:r>
      <w:r w:rsidRPr="00BE21A7">
        <w:rPr>
          <w:rFonts w:ascii="Times New Roman" w:hAnsi="Times New Roman" w:cs="Times New Roman"/>
        </w:rPr>
        <w:t>. Functional genomic analyses of plant-pathogen co-evolution have revealed rapid evolutionary changes in effector recognition a</w:t>
      </w:r>
      <w:r w:rsidR="004D6518">
        <w:rPr>
          <w:rFonts w:ascii="Times New Roman" w:hAnsi="Times New Roman" w:cs="Times New Roman"/>
        </w:rPr>
        <w:t>nd immune signaling components</w:t>
      </w:r>
      <w:r w:rsidRPr="00BE21A7">
        <w:rPr>
          <w:rFonts w:ascii="Times New Roman" w:hAnsi="Times New Roman" w:cs="Times New Roman"/>
        </w:rPr>
        <w:t>. Proteomic studies have complemented these findings by identifying conserved immune-related proteins and elucidating their evolutionary modifications (</w:t>
      </w:r>
      <w:r w:rsidR="004D6518">
        <w:rPr>
          <w:rFonts w:ascii="Times New Roman" w:hAnsi="Times New Roman" w:cs="Times New Roman"/>
        </w:rPr>
        <w:t xml:space="preserve">Webb </w:t>
      </w:r>
      <w:r w:rsidR="004D6518" w:rsidRPr="004D6518">
        <w:rPr>
          <w:rFonts w:ascii="Times New Roman" w:hAnsi="Times New Roman" w:cs="Times New Roman"/>
          <w:i/>
        </w:rPr>
        <w:t>et.al.,</w:t>
      </w:r>
      <w:r w:rsidR="004D6518">
        <w:rPr>
          <w:rFonts w:ascii="Times New Roman" w:hAnsi="Times New Roman" w:cs="Times New Roman"/>
        </w:rPr>
        <w:t xml:space="preserve"> 2015</w:t>
      </w:r>
      <w:r w:rsidRPr="00BE21A7">
        <w:rPr>
          <w:rFonts w:ascii="Times New Roman" w:hAnsi="Times New Roman" w:cs="Times New Roman"/>
        </w:rPr>
        <w:t>).</w:t>
      </w:r>
    </w:p>
    <w:p w14:paraId="0BBDE19A" w14:textId="77777777" w:rsidR="00715A45" w:rsidRPr="007B5EDB" w:rsidRDefault="00715A45" w:rsidP="00282D4C">
      <w:pPr>
        <w:jc w:val="both"/>
        <w:rPr>
          <w:rFonts w:ascii="Times New Roman" w:hAnsi="Times New Roman" w:cs="Times New Roman"/>
          <w:b/>
          <w:bCs/>
        </w:rPr>
      </w:pPr>
    </w:p>
    <w:p w14:paraId="0E848DA4"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b/>
          <w:bCs/>
        </w:rPr>
        <w:t>V. Systems Biology Approaches Integrating Genomics and Proteomics</w:t>
      </w:r>
    </w:p>
    <w:p w14:paraId="0E3A8501"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A. Integration of Multi-Omics Data in Plant Defense Studies</w:t>
      </w:r>
    </w:p>
    <w:p w14:paraId="760D223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Systems biology approaches have become essential in plant defense research, enabling the integration of multi-omics data, including genomics, transcriptomics, proteomics, metabolomics, and epigenomics, to provide a comprehensive understanding of plant-path</w:t>
      </w:r>
      <w:r w:rsidR="00AD4BAC">
        <w:rPr>
          <w:rFonts w:ascii="Times New Roman" w:hAnsi="Times New Roman" w:cs="Times New Roman"/>
        </w:rPr>
        <w:t>ogen interactions</w:t>
      </w:r>
      <w:r w:rsidRPr="00BE21A7">
        <w:rPr>
          <w:rFonts w:ascii="Times New Roman" w:hAnsi="Times New Roman" w:cs="Times New Roman"/>
        </w:rPr>
        <w:t>. The integration of multi-omics datasets allows researchers to correlate gene expression patterns with protein abundance, metabolic pathways, and epigenetic modifications, providing deepe</w:t>
      </w:r>
      <w:r w:rsidR="00AD4BAC">
        <w:rPr>
          <w:rFonts w:ascii="Times New Roman" w:hAnsi="Times New Roman" w:cs="Times New Roman"/>
        </w:rPr>
        <w:t>r insights into plant immunity</w:t>
      </w:r>
      <w:r w:rsidRPr="00BE21A7">
        <w:rPr>
          <w:rFonts w:ascii="Times New Roman" w:hAnsi="Times New Roman" w:cs="Times New Roman"/>
        </w:rPr>
        <w:t>. Functional genomics approaches such as RNA sequencing (RNA-Seq) and genome-wide association studies (GWAS) have identified key defense-related genes, while proteomics techniques such as mass spectrometry have characterized immune</w:t>
      </w:r>
      <w:r w:rsidR="00AD4BAC">
        <w:rPr>
          <w:rFonts w:ascii="Times New Roman" w:hAnsi="Times New Roman" w:cs="Times New Roman"/>
        </w:rPr>
        <w:t>-regulated proteins</w:t>
      </w:r>
      <w:r w:rsidRPr="00BE21A7">
        <w:rPr>
          <w:rFonts w:ascii="Times New Roman" w:hAnsi="Times New Roman" w:cs="Times New Roman"/>
        </w:rPr>
        <w:t>. The combination of transcriptomic and proteomic data enables the identification of post-transcriptional and post-translational modifications that regulate plant immune responses (</w:t>
      </w:r>
      <w:r w:rsidR="00AD4BAC">
        <w:rPr>
          <w:rFonts w:ascii="Times New Roman" w:hAnsi="Times New Roman" w:cs="Times New Roman"/>
        </w:rPr>
        <w:t xml:space="preserve">Sharma </w:t>
      </w:r>
      <w:r w:rsidR="00AD4BAC" w:rsidRPr="00AD4BAC">
        <w:rPr>
          <w:rFonts w:ascii="Times New Roman" w:hAnsi="Times New Roman" w:cs="Times New Roman"/>
          <w:i/>
        </w:rPr>
        <w:t>et.al.,</w:t>
      </w:r>
      <w:r w:rsidR="00AD4BAC">
        <w:rPr>
          <w:rFonts w:ascii="Times New Roman" w:hAnsi="Times New Roman" w:cs="Times New Roman"/>
        </w:rPr>
        <w:t xml:space="preserve"> 2023</w:t>
      </w:r>
      <w:r w:rsidRPr="00BE21A7">
        <w:rPr>
          <w:rFonts w:ascii="Times New Roman" w:hAnsi="Times New Roman" w:cs="Times New Roman"/>
        </w:rPr>
        <w:t>).</w:t>
      </w:r>
    </w:p>
    <w:p w14:paraId="70E6BAA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B. Computational Approaches for Data Interpretation</w:t>
      </w:r>
    </w:p>
    <w:p w14:paraId="5E935954"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Computational methods and bioinformatics tools are indispensable for analyzing large-scale genomics and proteomics </w:t>
      </w:r>
      <w:r w:rsidR="00AD4BAC">
        <w:rPr>
          <w:rFonts w:ascii="Times New Roman" w:hAnsi="Times New Roman" w:cs="Times New Roman"/>
        </w:rPr>
        <w:t>data in plant defense research</w:t>
      </w:r>
      <w:r w:rsidRPr="00BE21A7">
        <w:rPr>
          <w:rFonts w:ascii="Times New Roman" w:hAnsi="Times New Roman" w:cs="Times New Roman"/>
        </w:rPr>
        <w:t xml:space="preserve">. Machine learning algorithms, clustering techniques, and network-based approaches facilitate the identification of gene expression patterns, protein interaction </w:t>
      </w:r>
      <w:r w:rsidR="00AD4BAC">
        <w:rPr>
          <w:rFonts w:ascii="Times New Roman" w:hAnsi="Times New Roman" w:cs="Times New Roman"/>
        </w:rPr>
        <w:t>networks, and pathway dynamics</w:t>
      </w:r>
      <w:r w:rsidRPr="00BE21A7">
        <w:rPr>
          <w:rFonts w:ascii="Times New Roman" w:hAnsi="Times New Roman" w:cs="Times New Roman"/>
        </w:rPr>
        <w:t>. Databases such as The Arabidopsis Information Resource (TAIR), Phytozome, and Plant Metabolic Network provide essential resources for functional annotation and pathway reconstruction. Advances in artificial intelligence (AI) have also improved predictive modeling for plant immune responses, enhancing our ability to identify novel resistance genes</w:t>
      </w:r>
      <w:r w:rsidR="00AD4BAC">
        <w:rPr>
          <w:rFonts w:ascii="Times New Roman" w:hAnsi="Times New Roman" w:cs="Times New Roman"/>
        </w:rPr>
        <w:t xml:space="preserve"> and their regulatory elements</w:t>
      </w:r>
      <w:r w:rsidRPr="00BE21A7">
        <w:rPr>
          <w:rFonts w:ascii="Times New Roman" w:hAnsi="Times New Roman" w:cs="Times New Roman"/>
        </w:rPr>
        <w:t>.</w:t>
      </w:r>
    </w:p>
    <w:p w14:paraId="55D6E26D"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C. Network Analysis of Defense-Related Genes and Proteins</w:t>
      </w:r>
    </w:p>
    <w:p w14:paraId="2FB9538E"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Network biology has emerged as a powerful tool to study plant defense mechanisms by constructing interaction maps between genes, proteins, and metabolites (</w:t>
      </w:r>
      <w:r w:rsidR="00AD4BAC">
        <w:rPr>
          <w:rFonts w:ascii="Times New Roman" w:hAnsi="Times New Roman" w:cs="Times New Roman"/>
        </w:rPr>
        <w:t xml:space="preserve">Mishra </w:t>
      </w:r>
      <w:r w:rsidR="00AD4BAC" w:rsidRPr="00AD4BAC">
        <w:rPr>
          <w:rFonts w:ascii="Times New Roman" w:hAnsi="Times New Roman" w:cs="Times New Roman"/>
          <w:i/>
        </w:rPr>
        <w:t>et.al.,</w:t>
      </w:r>
      <w:r w:rsidR="00AD4BAC">
        <w:rPr>
          <w:rFonts w:ascii="Times New Roman" w:hAnsi="Times New Roman" w:cs="Times New Roman"/>
        </w:rPr>
        <w:t xml:space="preserve"> 2021</w:t>
      </w:r>
      <w:r w:rsidRPr="00BE21A7">
        <w:rPr>
          <w:rFonts w:ascii="Times New Roman" w:hAnsi="Times New Roman" w:cs="Times New Roman"/>
        </w:rPr>
        <w:t>). Systems biology approaches employ network-based models such as gene co-expression networks, protein-protein interaction (PPI) networks, and metabolic pathway reconstruction</w:t>
      </w:r>
      <w:r w:rsidR="00AD4BAC">
        <w:rPr>
          <w:rFonts w:ascii="Times New Roman" w:hAnsi="Times New Roman" w:cs="Times New Roman"/>
        </w:rPr>
        <w:t>s to understand plant immunity</w:t>
      </w:r>
      <w:r w:rsidRPr="00BE21A7">
        <w:rPr>
          <w:rFonts w:ascii="Times New Roman" w:hAnsi="Times New Roman" w:cs="Times New Roman"/>
        </w:rPr>
        <w:t>. Weighted gene co-expression network analysis (WGCNA) is widely used to identify gene modules</w:t>
      </w:r>
      <w:r w:rsidR="00AD4BAC">
        <w:rPr>
          <w:rFonts w:ascii="Times New Roman" w:hAnsi="Times New Roman" w:cs="Times New Roman"/>
        </w:rPr>
        <w:t xml:space="preserve"> associated with plant defense</w:t>
      </w:r>
      <w:r w:rsidRPr="00BE21A7">
        <w:rPr>
          <w:rFonts w:ascii="Times New Roman" w:hAnsi="Times New Roman" w:cs="Times New Roman"/>
        </w:rPr>
        <w:t>. In proteomics, affinity purification-mass spectrometry (AP-MS) and yeast two-hybrid (Y2H) approaches have been instrumental in mappin</w:t>
      </w:r>
      <w:r w:rsidR="00AD4BAC">
        <w:rPr>
          <w:rFonts w:ascii="Times New Roman" w:hAnsi="Times New Roman" w:cs="Times New Roman"/>
        </w:rPr>
        <w:t>g defense-related PPI networks</w:t>
      </w:r>
      <w:r w:rsidRPr="00BE21A7">
        <w:rPr>
          <w:rFonts w:ascii="Times New Roman" w:hAnsi="Times New Roman" w:cs="Times New Roman"/>
        </w:rPr>
        <w:t>. Integrating these networks with transcriptomic and epigenomic data has enabled the identification of key regulatory hubs cont</w:t>
      </w:r>
      <w:r w:rsidR="00AD4BAC">
        <w:rPr>
          <w:rFonts w:ascii="Times New Roman" w:hAnsi="Times New Roman" w:cs="Times New Roman"/>
        </w:rPr>
        <w:t>rolling plant immune responses</w:t>
      </w:r>
      <w:r w:rsidRPr="00BE21A7">
        <w:rPr>
          <w:rFonts w:ascii="Times New Roman" w:hAnsi="Times New Roman" w:cs="Times New Roman"/>
        </w:rPr>
        <w:t>.</w:t>
      </w:r>
    </w:p>
    <w:p w14:paraId="73C72DE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D. Role of Artificial Intelligence and Machine Learning in Genomics and Proteomics</w:t>
      </w:r>
    </w:p>
    <w:p w14:paraId="3B38BD0D"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Artificial intelligence (AI) and machine learning (ML) have revolutionized genomics and proteomics by enabling high-throughput data processing, feature selection, and predictive modeling (</w:t>
      </w:r>
      <w:r w:rsidR="00AD4BAC">
        <w:rPr>
          <w:rFonts w:ascii="Times New Roman" w:hAnsi="Times New Roman" w:cs="Times New Roman"/>
        </w:rPr>
        <w:t xml:space="preserve">Raiker </w:t>
      </w:r>
      <w:r w:rsidR="00AD4BAC" w:rsidRPr="00AD4BAC">
        <w:rPr>
          <w:rFonts w:ascii="Times New Roman" w:hAnsi="Times New Roman" w:cs="Times New Roman"/>
          <w:i/>
        </w:rPr>
        <w:t>et.al.,</w:t>
      </w:r>
      <w:r w:rsidR="00AD4BAC">
        <w:rPr>
          <w:rFonts w:ascii="Times New Roman" w:hAnsi="Times New Roman" w:cs="Times New Roman"/>
        </w:rPr>
        <w:t xml:space="preserve"> 2023</w:t>
      </w:r>
      <w:r w:rsidRPr="00BE21A7">
        <w:rPr>
          <w:rFonts w:ascii="Times New Roman" w:hAnsi="Times New Roman" w:cs="Times New Roman"/>
        </w:rPr>
        <w:t>). AI-driven methods such as deep learning and natural language processing (NLP) have enhanced genome annotation, variant calling, and functional predic</w:t>
      </w:r>
      <w:r w:rsidR="00AD4BAC">
        <w:rPr>
          <w:rFonts w:ascii="Times New Roman" w:hAnsi="Times New Roman" w:cs="Times New Roman"/>
        </w:rPr>
        <w:t>tion of resistance genes</w:t>
      </w:r>
      <w:r w:rsidRPr="00BE21A7">
        <w:rPr>
          <w:rFonts w:ascii="Times New Roman" w:hAnsi="Times New Roman" w:cs="Times New Roman"/>
        </w:rPr>
        <w:t>. In proteomics, ML algorithms have improved protein structure prediction, functional annotation, and biomarker discover</w:t>
      </w:r>
      <w:r w:rsidR="00AD4BAC">
        <w:rPr>
          <w:rFonts w:ascii="Times New Roman" w:hAnsi="Times New Roman" w:cs="Times New Roman"/>
        </w:rPr>
        <w:t>y for plant disease resistance</w:t>
      </w:r>
      <w:r w:rsidRPr="00BE21A7">
        <w:rPr>
          <w:rFonts w:ascii="Times New Roman" w:hAnsi="Times New Roman" w:cs="Times New Roman"/>
        </w:rPr>
        <w:t>. AI-based image analysis techniques, such as convolutional neural networks (CNNs), are increasingly used to assess plant phenotypic responses to biotic stress, linking genomic and prote</w:t>
      </w:r>
      <w:r w:rsidR="00AD4BAC">
        <w:rPr>
          <w:rFonts w:ascii="Times New Roman" w:hAnsi="Times New Roman" w:cs="Times New Roman"/>
        </w:rPr>
        <w:t>omic data to observable traits</w:t>
      </w:r>
      <w:r w:rsidRPr="00BE21A7">
        <w:rPr>
          <w:rFonts w:ascii="Times New Roman" w:hAnsi="Times New Roman" w:cs="Times New Roman"/>
        </w:rPr>
        <w:t xml:space="preserve">. The integration of AI with </w:t>
      </w:r>
      <w:r w:rsidRPr="00BE21A7">
        <w:rPr>
          <w:rFonts w:ascii="Times New Roman" w:hAnsi="Times New Roman" w:cs="Times New Roman"/>
        </w:rPr>
        <w:lastRenderedPageBreak/>
        <w:t>systems biology approaches is expected to advance plant defense research, enabling precision breeding and genetic engineer</w:t>
      </w:r>
      <w:r w:rsidR="00AD4BAC">
        <w:rPr>
          <w:rFonts w:ascii="Times New Roman" w:hAnsi="Times New Roman" w:cs="Times New Roman"/>
        </w:rPr>
        <w:t>ing of disease-resistant crops</w:t>
      </w:r>
      <w:r w:rsidRPr="00BE21A7">
        <w:rPr>
          <w:rFonts w:ascii="Times New Roman" w:hAnsi="Times New Roman" w:cs="Times New Roman"/>
        </w:rPr>
        <w:t>.</w:t>
      </w:r>
    </w:p>
    <w:p w14:paraId="0AB9762A" w14:textId="77777777" w:rsidR="00BE21A7" w:rsidRPr="007B5EDB" w:rsidRDefault="00BE21A7" w:rsidP="00282D4C">
      <w:pPr>
        <w:jc w:val="both"/>
        <w:rPr>
          <w:rFonts w:ascii="Times New Roman" w:hAnsi="Times New Roman" w:cs="Times New Roman"/>
          <w:b/>
          <w:bCs/>
        </w:rPr>
      </w:pPr>
    </w:p>
    <w:p w14:paraId="07F6E5F4"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b/>
          <w:bCs/>
        </w:rPr>
        <w:t>VI. Applications of Functional Genomics and Proteomics in Crop Improvement</w:t>
      </w:r>
    </w:p>
    <w:p w14:paraId="25E07A10"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A. Identification of Novel Defense Genes for Breeding</w:t>
      </w:r>
    </w:p>
    <w:p w14:paraId="2FB78909"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The identification of novel defense genes is fundamental for breeding disease-resistant crops. Functional genomics approaches, including genome-wide association studies (GWAS) and transcriptome sequencing, have enabled the discovery of quantitative trait loci (QTLs) and resistance (R) genes associated with pathogen resistance (</w:t>
      </w:r>
      <w:r w:rsidR="00AD4BAC">
        <w:rPr>
          <w:rFonts w:ascii="Times New Roman" w:hAnsi="Times New Roman" w:cs="Times New Roman"/>
        </w:rPr>
        <w:t xml:space="preserve">Mores </w:t>
      </w:r>
      <w:r w:rsidR="00AD4BAC" w:rsidRPr="00AD4BAC">
        <w:rPr>
          <w:rFonts w:ascii="Times New Roman" w:hAnsi="Times New Roman" w:cs="Times New Roman"/>
          <w:i/>
        </w:rPr>
        <w:t>et.al.,</w:t>
      </w:r>
      <w:r w:rsidR="00AD4BAC">
        <w:rPr>
          <w:rFonts w:ascii="Times New Roman" w:hAnsi="Times New Roman" w:cs="Times New Roman"/>
        </w:rPr>
        <w:t xml:space="preserve"> 2021</w:t>
      </w:r>
      <w:r w:rsidRPr="00E9483B">
        <w:rPr>
          <w:rFonts w:ascii="Times New Roman" w:hAnsi="Times New Roman" w:cs="Times New Roman"/>
        </w:rPr>
        <w:t>). RNA sequencing (RNA-Seq) and gene expression profiling have identified upregulated defense-related gen</w:t>
      </w:r>
      <w:r w:rsidR="00AD4BAC">
        <w:rPr>
          <w:rFonts w:ascii="Times New Roman" w:hAnsi="Times New Roman" w:cs="Times New Roman"/>
        </w:rPr>
        <w:t>es in response to biotic stress</w:t>
      </w:r>
      <w:r w:rsidRPr="00E9483B">
        <w:rPr>
          <w:rFonts w:ascii="Times New Roman" w:hAnsi="Times New Roman" w:cs="Times New Roman"/>
        </w:rPr>
        <w:t>. Proteomics studies have further complemented these efforts by revealing key immune proteins involved in plant-pathogen interactions, such as pathogenesis-related (PR) prote</w:t>
      </w:r>
      <w:r w:rsidR="00AD4BAC">
        <w:rPr>
          <w:rFonts w:ascii="Times New Roman" w:hAnsi="Times New Roman" w:cs="Times New Roman"/>
        </w:rPr>
        <w:t>ins and antimicrobial peptides</w:t>
      </w:r>
      <w:r w:rsidRPr="00E9483B">
        <w:rPr>
          <w:rFonts w:ascii="Times New Roman" w:hAnsi="Times New Roman" w:cs="Times New Roman"/>
        </w:rPr>
        <w:t>. The integration of genomics and proteomics has facilitated the identification of candidate genes for molecular breeding programs, improving crop resista</w:t>
      </w:r>
      <w:r w:rsidR="00AD4BAC">
        <w:rPr>
          <w:rFonts w:ascii="Times New Roman" w:hAnsi="Times New Roman" w:cs="Times New Roman"/>
        </w:rPr>
        <w:t>nce against emerging pathogens</w:t>
      </w:r>
      <w:r w:rsidRPr="00E9483B">
        <w:rPr>
          <w:rFonts w:ascii="Times New Roman" w:hAnsi="Times New Roman" w:cs="Times New Roman"/>
        </w:rPr>
        <w:t>.</w:t>
      </w:r>
    </w:p>
    <w:p w14:paraId="2F10F437"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B. Genetic Engineering and Genome Editing for Disease Resistance</w:t>
      </w:r>
    </w:p>
    <w:p w14:paraId="3875A292"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Advancements in genetic engineering and genome editing technologies, including CRISPR/Cas9, RNA interference (RNAi), and transgenic approaches, have revolutionized crop impr</w:t>
      </w:r>
      <w:r w:rsidR="00AD4BAC">
        <w:rPr>
          <w:rFonts w:ascii="Times New Roman" w:hAnsi="Times New Roman" w:cs="Times New Roman"/>
        </w:rPr>
        <w:t>ovement for disease resistance</w:t>
      </w:r>
      <w:r w:rsidRPr="00E9483B">
        <w:rPr>
          <w:rFonts w:ascii="Times New Roman" w:hAnsi="Times New Roman" w:cs="Times New Roman"/>
        </w:rPr>
        <w:t>. Functional genomics has enabled targeted mutagenesis of susceptibility (S) genes, enhancing plant resista</w:t>
      </w:r>
      <w:r w:rsidR="00AD4BAC">
        <w:rPr>
          <w:rFonts w:ascii="Times New Roman" w:hAnsi="Times New Roman" w:cs="Times New Roman"/>
        </w:rPr>
        <w:t>nce without compromising yield</w:t>
      </w:r>
      <w:r w:rsidRPr="00E9483B">
        <w:rPr>
          <w:rFonts w:ascii="Times New Roman" w:hAnsi="Times New Roman" w:cs="Times New Roman"/>
        </w:rPr>
        <w:t xml:space="preserve">. CRISPR/Cas9-mediated knockout of genes such as </w:t>
      </w:r>
      <w:r w:rsidRPr="00E9483B">
        <w:rPr>
          <w:rFonts w:ascii="Times New Roman" w:hAnsi="Times New Roman" w:cs="Times New Roman"/>
          <w:i/>
          <w:iCs/>
        </w:rPr>
        <w:t>MLO</w:t>
      </w:r>
      <w:r w:rsidRPr="00E9483B">
        <w:rPr>
          <w:rFonts w:ascii="Times New Roman" w:hAnsi="Times New Roman" w:cs="Times New Roman"/>
        </w:rPr>
        <w:t xml:space="preserve"> in wheat has conferred resistance to powdery</w:t>
      </w:r>
      <w:r w:rsidR="00AD4BAC">
        <w:rPr>
          <w:rFonts w:ascii="Times New Roman" w:hAnsi="Times New Roman" w:cs="Times New Roman"/>
        </w:rPr>
        <w:t xml:space="preserve"> mildew</w:t>
      </w:r>
      <w:r w:rsidRPr="00E9483B">
        <w:rPr>
          <w:rFonts w:ascii="Times New Roman" w:hAnsi="Times New Roman" w:cs="Times New Roman"/>
        </w:rPr>
        <w:t>. Proteomics analyses have identified critical post-translational modifications that regulate immune responses, enabling precise modifications for improved disease resistance (</w:t>
      </w:r>
      <w:r w:rsidR="00AD4BAC">
        <w:rPr>
          <w:rFonts w:ascii="Times New Roman" w:hAnsi="Times New Roman" w:cs="Times New Roman"/>
        </w:rPr>
        <w:t xml:space="preserve">Gough </w:t>
      </w:r>
      <w:r w:rsidR="00AD4BAC" w:rsidRPr="00AD4BAC">
        <w:rPr>
          <w:rFonts w:ascii="Times New Roman" w:hAnsi="Times New Roman" w:cs="Times New Roman"/>
          <w:i/>
        </w:rPr>
        <w:t>et.al.,</w:t>
      </w:r>
      <w:r w:rsidR="00AD4BAC">
        <w:rPr>
          <w:rFonts w:ascii="Times New Roman" w:hAnsi="Times New Roman" w:cs="Times New Roman"/>
        </w:rPr>
        <w:t xml:space="preserve"> 2021</w:t>
      </w:r>
      <w:r w:rsidRPr="00E9483B">
        <w:rPr>
          <w:rFonts w:ascii="Times New Roman" w:hAnsi="Times New Roman" w:cs="Times New Roman"/>
        </w:rPr>
        <w:t>). The integration of genetic engineering with proteomics has facilitated the development of pathogen-resistant transgenic crops expressing defense-related proteins, including chit</w:t>
      </w:r>
      <w:r w:rsidR="00AD4BAC">
        <w:rPr>
          <w:rFonts w:ascii="Times New Roman" w:hAnsi="Times New Roman" w:cs="Times New Roman"/>
        </w:rPr>
        <w:t>inases and protease inhibitors</w:t>
      </w:r>
      <w:r w:rsidRPr="00E9483B">
        <w:rPr>
          <w:rFonts w:ascii="Times New Roman" w:hAnsi="Times New Roman" w:cs="Times New Roman"/>
        </w:rPr>
        <w:t>.</w:t>
      </w:r>
    </w:p>
    <w:p w14:paraId="13EA848C"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C. Development of Marker-Assisted Selection (MAS) Strategies</w:t>
      </w:r>
    </w:p>
    <w:p w14:paraId="26EBA99B"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Marker-assisted selection (MAS) has become a cornerstone of modern plant breeding, allowing the selection of disease-resistant varieties based on molecular mar</w:t>
      </w:r>
      <w:r w:rsidR="00AD4BAC">
        <w:rPr>
          <w:rFonts w:ascii="Times New Roman" w:hAnsi="Times New Roman" w:cs="Times New Roman"/>
        </w:rPr>
        <w:t>kers linked to resistance loci</w:t>
      </w:r>
      <w:r w:rsidRPr="00E9483B">
        <w:rPr>
          <w:rFonts w:ascii="Times New Roman" w:hAnsi="Times New Roman" w:cs="Times New Roman"/>
        </w:rPr>
        <w:t xml:space="preserve">. Functional genomics has enabled the identification of single nucleotide polymorphisms (SNPs) and simple sequence repeats (SSRs) associated with resistance traits, </w:t>
      </w:r>
      <w:r w:rsidR="00AD4BAC">
        <w:rPr>
          <w:rFonts w:ascii="Times New Roman" w:hAnsi="Times New Roman" w:cs="Times New Roman"/>
        </w:rPr>
        <w:t>accelerating breeding programs</w:t>
      </w:r>
      <w:r w:rsidRPr="00E9483B">
        <w:rPr>
          <w:rFonts w:ascii="Times New Roman" w:hAnsi="Times New Roman" w:cs="Times New Roman"/>
        </w:rPr>
        <w:t>. Proteomics-based biomarkers have further enhanced MAS by identifying specific protein s</w:t>
      </w:r>
      <w:r w:rsidR="00AD4BAC">
        <w:rPr>
          <w:rFonts w:ascii="Times New Roman" w:hAnsi="Times New Roman" w:cs="Times New Roman"/>
        </w:rPr>
        <w:t>ignatures linked to resistance</w:t>
      </w:r>
      <w:r w:rsidRPr="00E9483B">
        <w:rPr>
          <w:rFonts w:ascii="Times New Roman" w:hAnsi="Times New Roman" w:cs="Times New Roman"/>
        </w:rPr>
        <w:t xml:space="preserve">. The integration of proteomics with MAS strategies has led to the selection of elite cultivars with durable resistance to pathogens such as </w:t>
      </w:r>
      <w:r w:rsidRPr="00E9483B">
        <w:rPr>
          <w:rFonts w:ascii="Times New Roman" w:hAnsi="Times New Roman" w:cs="Times New Roman"/>
          <w:i/>
          <w:iCs/>
        </w:rPr>
        <w:t>Xanthomonas</w:t>
      </w:r>
      <w:r w:rsidRPr="00E9483B">
        <w:rPr>
          <w:rFonts w:ascii="Times New Roman" w:hAnsi="Times New Roman" w:cs="Times New Roman"/>
        </w:rPr>
        <w:t xml:space="preserve"> and </w:t>
      </w:r>
      <w:r w:rsidRPr="00E9483B">
        <w:rPr>
          <w:rFonts w:ascii="Times New Roman" w:hAnsi="Times New Roman" w:cs="Times New Roman"/>
          <w:i/>
          <w:iCs/>
        </w:rPr>
        <w:t>Fusarium</w:t>
      </w:r>
      <w:r w:rsidRPr="00E9483B">
        <w:rPr>
          <w:rFonts w:ascii="Times New Roman" w:hAnsi="Times New Roman" w:cs="Times New Roman"/>
        </w:rPr>
        <w:t>. Recent advances in high-throughput genotyping platforms have further improved the efficiency of MAS for br</w:t>
      </w:r>
      <w:r w:rsidR="00AD4BAC">
        <w:rPr>
          <w:rFonts w:ascii="Times New Roman" w:hAnsi="Times New Roman" w:cs="Times New Roman"/>
        </w:rPr>
        <w:t>eeding disease-resistant crops</w:t>
      </w:r>
      <w:r w:rsidRPr="00E9483B">
        <w:rPr>
          <w:rFonts w:ascii="Times New Roman" w:hAnsi="Times New Roman" w:cs="Times New Roman"/>
        </w:rPr>
        <w:t>.</w:t>
      </w:r>
    </w:p>
    <w:p w14:paraId="39D6625F"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D. Biotechnology-Based Approaches for Enhancing Plant Immunity</w:t>
      </w:r>
    </w:p>
    <w:p w14:paraId="70889FCA"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Biotechnology-based approaches, including RNAi technology, pathogen-derived resistance (PDR), and biofortification, have emerged as powerful tools</w:t>
      </w:r>
      <w:r w:rsidR="000F311A">
        <w:rPr>
          <w:rFonts w:ascii="Times New Roman" w:hAnsi="Times New Roman" w:cs="Times New Roman"/>
        </w:rPr>
        <w:t xml:space="preserve"> for enhancing plant immunity (Limera </w:t>
      </w:r>
      <w:r w:rsidR="000F311A" w:rsidRPr="000F311A">
        <w:rPr>
          <w:rFonts w:ascii="Times New Roman" w:hAnsi="Times New Roman" w:cs="Times New Roman"/>
          <w:i/>
        </w:rPr>
        <w:t>et.al.,</w:t>
      </w:r>
      <w:r w:rsidR="000F311A">
        <w:rPr>
          <w:rFonts w:ascii="Times New Roman" w:hAnsi="Times New Roman" w:cs="Times New Roman"/>
        </w:rPr>
        <w:t xml:space="preserve"> 2017</w:t>
      </w:r>
      <w:r w:rsidRPr="00E9483B">
        <w:rPr>
          <w:rFonts w:ascii="Times New Roman" w:hAnsi="Times New Roman" w:cs="Times New Roman"/>
        </w:rPr>
        <w:t xml:space="preserve">). Functional genomics has facilitated the identification of small RNAs (sRNAs) involved in gene silencing mechanisms </w:t>
      </w:r>
      <w:r w:rsidR="000F311A">
        <w:rPr>
          <w:rFonts w:ascii="Times New Roman" w:hAnsi="Times New Roman" w:cs="Times New Roman"/>
        </w:rPr>
        <w:t>that regulate immune responses</w:t>
      </w:r>
      <w:r w:rsidRPr="00E9483B">
        <w:rPr>
          <w:rFonts w:ascii="Times New Roman" w:hAnsi="Times New Roman" w:cs="Times New Roman"/>
        </w:rPr>
        <w:t>. Proteomics studies have revealed immune receptors and defense-signaling proteins that can be manipulat</w:t>
      </w:r>
      <w:r w:rsidR="000F311A">
        <w:rPr>
          <w:rFonts w:ascii="Times New Roman" w:hAnsi="Times New Roman" w:cs="Times New Roman"/>
        </w:rPr>
        <w:t>ed to enhance plant resistance</w:t>
      </w:r>
      <w:r w:rsidRPr="00E9483B">
        <w:rPr>
          <w:rFonts w:ascii="Times New Roman" w:hAnsi="Times New Roman" w:cs="Times New Roman"/>
        </w:rPr>
        <w:t>. The application of biotechnological tools such as microbial consortia and plant-growth-promoting rhizobacteria (PGPR) has further strengthened plant immunity b</w:t>
      </w:r>
      <w:r w:rsidR="000F311A">
        <w:rPr>
          <w:rFonts w:ascii="Times New Roman" w:hAnsi="Times New Roman" w:cs="Times New Roman"/>
        </w:rPr>
        <w:t>y inducing systemic resistance</w:t>
      </w:r>
      <w:r w:rsidRPr="00E9483B">
        <w:rPr>
          <w:rFonts w:ascii="Times New Roman" w:hAnsi="Times New Roman" w:cs="Times New Roman"/>
        </w:rPr>
        <w:t>. Recent studies have demonstrated the potential of synthetic biology and precision genome editing in engineering robust immune respon</w:t>
      </w:r>
      <w:r w:rsidR="000F311A">
        <w:rPr>
          <w:rFonts w:ascii="Times New Roman" w:hAnsi="Times New Roman" w:cs="Times New Roman"/>
        </w:rPr>
        <w:t>ses against multiple pathogens</w:t>
      </w:r>
      <w:r w:rsidRPr="00E9483B">
        <w:rPr>
          <w:rFonts w:ascii="Times New Roman" w:hAnsi="Times New Roman" w:cs="Times New Roman"/>
        </w:rPr>
        <w:t xml:space="preserve">. The integration of functional </w:t>
      </w:r>
      <w:r w:rsidRPr="00E9483B">
        <w:rPr>
          <w:rFonts w:ascii="Times New Roman" w:hAnsi="Times New Roman" w:cs="Times New Roman"/>
        </w:rPr>
        <w:lastRenderedPageBreak/>
        <w:t>genomics, proteomics, and biotechnology holds promise for developing climate-resilient, disease-resistant crops with enhanced productivity.</w:t>
      </w:r>
    </w:p>
    <w:p w14:paraId="4466FAF3" w14:textId="77777777" w:rsidR="00715A45" w:rsidRPr="007B5EDB" w:rsidRDefault="00715A45" w:rsidP="00282D4C">
      <w:pPr>
        <w:jc w:val="both"/>
        <w:rPr>
          <w:rFonts w:ascii="Times New Roman" w:hAnsi="Times New Roman" w:cs="Times New Roman"/>
          <w:b/>
          <w:bCs/>
        </w:rPr>
      </w:pPr>
    </w:p>
    <w:p w14:paraId="3DB60BC7"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b/>
          <w:bCs/>
        </w:rPr>
        <w:t>VI. Applications of Functional Genomics and Proteomics in Crop Improvement</w:t>
      </w:r>
    </w:p>
    <w:p w14:paraId="0BEEA06C"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A. Identification of Novel Defense Genes for Breeding</w:t>
      </w:r>
    </w:p>
    <w:p w14:paraId="5C8CFB84"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The identification of novel defense genes is fundamental for breeding disease-resistant crops. Functional genomics approaches, including genome-wide association studies (GWAS) and transcriptome sequencing, have enabled the discovery of quantitative trait loci (QTLs) and resistance (R) genes associated with pathogen resistance (</w:t>
      </w:r>
      <w:r w:rsidR="003B4E6E">
        <w:rPr>
          <w:rFonts w:ascii="Times New Roman" w:hAnsi="Times New Roman" w:cs="Times New Roman"/>
        </w:rPr>
        <w:t xml:space="preserve">Li </w:t>
      </w:r>
      <w:r w:rsidR="003B4E6E" w:rsidRPr="003B4E6E">
        <w:rPr>
          <w:rFonts w:ascii="Times New Roman" w:hAnsi="Times New Roman" w:cs="Times New Roman"/>
          <w:i/>
        </w:rPr>
        <w:t>et.al.,</w:t>
      </w:r>
      <w:r w:rsidR="003B4E6E">
        <w:rPr>
          <w:rFonts w:ascii="Times New Roman" w:hAnsi="Times New Roman" w:cs="Times New Roman"/>
        </w:rPr>
        <w:t xml:space="preserve"> 2021</w:t>
      </w:r>
      <w:r w:rsidRPr="00E9483B">
        <w:rPr>
          <w:rFonts w:ascii="Times New Roman" w:hAnsi="Times New Roman" w:cs="Times New Roman"/>
        </w:rPr>
        <w:t>). RNA sequencing (RNA-Seq) and gene expression profiling have identified upregulated defense-related gene</w:t>
      </w:r>
      <w:r w:rsidR="003B4E6E">
        <w:rPr>
          <w:rFonts w:ascii="Times New Roman" w:hAnsi="Times New Roman" w:cs="Times New Roman"/>
        </w:rPr>
        <w:t>s in response to biotic stress</w:t>
      </w:r>
      <w:r w:rsidRPr="00E9483B">
        <w:rPr>
          <w:rFonts w:ascii="Times New Roman" w:hAnsi="Times New Roman" w:cs="Times New Roman"/>
        </w:rPr>
        <w:t>. Proteomics studies have further complemented these efforts by revealing key immune proteins involved in plant-pathogen interactions, such as pathogenesis-related (PR) prote</w:t>
      </w:r>
      <w:r w:rsidR="003B4E6E">
        <w:rPr>
          <w:rFonts w:ascii="Times New Roman" w:hAnsi="Times New Roman" w:cs="Times New Roman"/>
        </w:rPr>
        <w:t>ins and antimicrobial peptides</w:t>
      </w:r>
      <w:r w:rsidRPr="00E9483B">
        <w:rPr>
          <w:rFonts w:ascii="Times New Roman" w:hAnsi="Times New Roman" w:cs="Times New Roman"/>
        </w:rPr>
        <w:t>. The integration of genomics and proteomics has facilitated the identification of candidate genes for molecular breeding programs, improving crop resista</w:t>
      </w:r>
      <w:r w:rsidR="003B4E6E">
        <w:rPr>
          <w:rFonts w:ascii="Times New Roman" w:hAnsi="Times New Roman" w:cs="Times New Roman"/>
        </w:rPr>
        <w:t>nce against emerging pathogens</w:t>
      </w:r>
      <w:r w:rsidRPr="00E9483B">
        <w:rPr>
          <w:rFonts w:ascii="Times New Roman" w:hAnsi="Times New Roman" w:cs="Times New Roman"/>
        </w:rPr>
        <w:t>.</w:t>
      </w:r>
    </w:p>
    <w:p w14:paraId="2799DE35"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B. Genetic Engineering and Genome Editing for Disease Resistance</w:t>
      </w:r>
    </w:p>
    <w:p w14:paraId="54EE5645"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Advancements in genetic engineering and genome editing technologies, including CRISPR/Cas9, RNA interference (RNAi), and transgenic approaches, have revolutionized crop impr</w:t>
      </w:r>
      <w:r w:rsidR="003B4E6E">
        <w:rPr>
          <w:rFonts w:ascii="Times New Roman" w:hAnsi="Times New Roman" w:cs="Times New Roman"/>
        </w:rPr>
        <w:t>ovement for disease resistance</w:t>
      </w:r>
      <w:r w:rsidRPr="00E9483B">
        <w:rPr>
          <w:rFonts w:ascii="Times New Roman" w:hAnsi="Times New Roman" w:cs="Times New Roman"/>
        </w:rPr>
        <w:t>. Functional genomics has enabled targeted mutagenesis of susceptibility (S) genes, enhancing plant resistance without compromising yield (</w:t>
      </w:r>
      <w:r w:rsidR="003B4E6E">
        <w:rPr>
          <w:rFonts w:ascii="Times New Roman" w:hAnsi="Times New Roman" w:cs="Times New Roman"/>
        </w:rPr>
        <w:t xml:space="preserve">Zaidi </w:t>
      </w:r>
      <w:r w:rsidR="003B4E6E" w:rsidRPr="003B4E6E">
        <w:rPr>
          <w:rFonts w:ascii="Times New Roman" w:hAnsi="Times New Roman" w:cs="Times New Roman"/>
          <w:i/>
        </w:rPr>
        <w:t>et.al.,</w:t>
      </w:r>
      <w:r w:rsidR="003B4E6E">
        <w:rPr>
          <w:rFonts w:ascii="Times New Roman" w:hAnsi="Times New Roman" w:cs="Times New Roman"/>
        </w:rPr>
        <w:t xml:space="preserve"> 2018</w:t>
      </w:r>
      <w:r w:rsidRPr="00E9483B">
        <w:rPr>
          <w:rFonts w:ascii="Times New Roman" w:hAnsi="Times New Roman" w:cs="Times New Roman"/>
        </w:rPr>
        <w:t xml:space="preserve">). CRISPR/Cas9-mediated knockout of genes such as </w:t>
      </w:r>
      <w:r w:rsidRPr="00E9483B">
        <w:rPr>
          <w:rFonts w:ascii="Times New Roman" w:hAnsi="Times New Roman" w:cs="Times New Roman"/>
          <w:i/>
          <w:iCs/>
        </w:rPr>
        <w:t>MLO</w:t>
      </w:r>
      <w:r w:rsidRPr="00E9483B">
        <w:rPr>
          <w:rFonts w:ascii="Times New Roman" w:hAnsi="Times New Roman" w:cs="Times New Roman"/>
        </w:rPr>
        <w:t xml:space="preserve"> in wheat has conferre</w:t>
      </w:r>
      <w:r w:rsidR="003B4E6E">
        <w:rPr>
          <w:rFonts w:ascii="Times New Roman" w:hAnsi="Times New Roman" w:cs="Times New Roman"/>
        </w:rPr>
        <w:t>d resistance to powdery mildew</w:t>
      </w:r>
      <w:r w:rsidRPr="00E9483B">
        <w:rPr>
          <w:rFonts w:ascii="Times New Roman" w:hAnsi="Times New Roman" w:cs="Times New Roman"/>
        </w:rPr>
        <w:t>. Proteomics analyses have identified critical post-translational modifications that regulate immune responses, enabling precise modifications f</w:t>
      </w:r>
      <w:r w:rsidR="003B4E6E">
        <w:rPr>
          <w:rFonts w:ascii="Times New Roman" w:hAnsi="Times New Roman" w:cs="Times New Roman"/>
        </w:rPr>
        <w:t>or improved disease resistance</w:t>
      </w:r>
      <w:r w:rsidRPr="00E9483B">
        <w:rPr>
          <w:rFonts w:ascii="Times New Roman" w:hAnsi="Times New Roman" w:cs="Times New Roman"/>
        </w:rPr>
        <w:t>. The integration of genetic engineering with proteomics has facilitated the development of pathogen-resistant transgenic crops expressing defense-related proteins, including chit</w:t>
      </w:r>
      <w:r w:rsidR="003B4E6E">
        <w:rPr>
          <w:rFonts w:ascii="Times New Roman" w:hAnsi="Times New Roman" w:cs="Times New Roman"/>
        </w:rPr>
        <w:t>inases and protease inhibitors</w:t>
      </w:r>
      <w:r w:rsidRPr="00E9483B">
        <w:rPr>
          <w:rFonts w:ascii="Times New Roman" w:hAnsi="Times New Roman" w:cs="Times New Roman"/>
        </w:rPr>
        <w:t>.</w:t>
      </w:r>
    </w:p>
    <w:p w14:paraId="567065B0"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C. Development of Marker-Assisted Selection (MAS) Strategies</w:t>
      </w:r>
    </w:p>
    <w:p w14:paraId="30F9FBDD"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Marker-assisted selection (MAS) has become a cornerstone of modern plant breeding, allowing the selection of disease-resistant varieties based on molecular markers linked to resistance loci (</w:t>
      </w:r>
      <w:r w:rsidR="003B4E6E">
        <w:rPr>
          <w:rFonts w:ascii="Times New Roman" w:hAnsi="Times New Roman" w:cs="Times New Roman"/>
        </w:rPr>
        <w:t xml:space="preserve">Collins </w:t>
      </w:r>
      <w:r w:rsidR="003B4E6E" w:rsidRPr="003B4E6E">
        <w:rPr>
          <w:rFonts w:ascii="Times New Roman" w:hAnsi="Times New Roman" w:cs="Times New Roman"/>
          <w:i/>
        </w:rPr>
        <w:t>et.al.,</w:t>
      </w:r>
      <w:r w:rsidR="003B4E6E">
        <w:rPr>
          <w:rFonts w:ascii="Times New Roman" w:hAnsi="Times New Roman" w:cs="Times New Roman"/>
        </w:rPr>
        <w:t xml:space="preserve"> 2018</w:t>
      </w:r>
      <w:r w:rsidRPr="00E9483B">
        <w:rPr>
          <w:rFonts w:ascii="Times New Roman" w:hAnsi="Times New Roman" w:cs="Times New Roman"/>
        </w:rPr>
        <w:t xml:space="preserve">). Functional genomics has enabled the identification of single nucleotide polymorphisms (SNPs) and simple sequence repeats (SSRs) associated with resistance traits, </w:t>
      </w:r>
      <w:r w:rsidR="003B4E6E">
        <w:rPr>
          <w:rFonts w:ascii="Times New Roman" w:hAnsi="Times New Roman" w:cs="Times New Roman"/>
        </w:rPr>
        <w:t>accelerating breeding programs</w:t>
      </w:r>
      <w:r w:rsidRPr="00E9483B">
        <w:rPr>
          <w:rFonts w:ascii="Times New Roman" w:hAnsi="Times New Roman" w:cs="Times New Roman"/>
        </w:rPr>
        <w:t>. Proteomics-based biomarkers have further enhanced MAS by identifying specific protein s</w:t>
      </w:r>
      <w:r w:rsidR="003B4E6E">
        <w:rPr>
          <w:rFonts w:ascii="Times New Roman" w:hAnsi="Times New Roman" w:cs="Times New Roman"/>
        </w:rPr>
        <w:t>ignatures linked to resistance</w:t>
      </w:r>
      <w:r w:rsidRPr="00E9483B">
        <w:rPr>
          <w:rFonts w:ascii="Times New Roman" w:hAnsi="Times New Roman" w:cs="Times New Roman"/>
        </w:rPr>
        <w:t xml:space="preserve">. The integration of proteomics with MAS strategies has led to the selection of elite cultivars with durable resistance to pathogens such as </w:t>
      </w:r>
      <w:r w:rsidRPr="00E9483B">
        <w:rPr>
          <w:rFonts w:ascii="Times New Roman" w:hAnsi="Times New Roman" w:cs="Times New Roman"/>
          <w:i/>
          <w:iCs/>
        </w:rPr>
        <w:t>Xanthomonas</w:t>
      </w:r>
      <w:r w:rsidRPr="00E9483B">
        <w:rPr>
          <w:rFonts w:ascii="Times New Roman" w:hAnsi="Times New Roman" w:cs="Times New Roman"/>
        </w:rPr>
        <w:t xml:space="preserve"> and </w:t>
      </w:r>
      <w:r w:rsidRPr="00E9483B">
        <w:rPr>
          <w:rFonts w:ascii="Times New Roman" w:hAnsi="Times New Roman" w:cs="Times New Roman"/>
          <w:i/>
          <w:iCs/>
        </w:rPr>
        <w:t>Fusarium</w:t>
      </w:r>
      <w:r w:rsidRPr="00E9483B">
        <w:rPr>
          <w:rFonts w:ascii="Times New Roman" w:hAnsi="Times New Roman" w:cs="Times New Roman"/>
        </w:rPr>
        <w:t>. Recent advances in high-throughput genotyping platforms have further improved the efficiency of MAS for br</w:t>
      </w:r>
      <w:r w:rsidR="003B4E6E">
        <w:rPr>
          <w:rFonts w:ascii="Times New Roman" w:hAnsi="Times New Roman" w:cs="Times New Roman"/>
        </w:rPr>
        <w:t>eeding disease-resistant crops</w:t>
      </w:r>
      <w:r w:rsidRPr="00E9483B">
        <w:rPr>
          <w:rFonts w:ascii="Times New Roman" w:hAnsi="Times New Roman" w:cs="Times New Roman"/>
        </w:rPr>
        <w:t>.</w:t>
      </w:r>
    </w:p>
    <w:p w14:paraId="0140087C"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D. Biotechnology-Based Approaches for Enhancing Plant Immunity</w:t>
      </w:r>
    </w:p>
    <w:p w14:paraId="10921D32"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Biotechnology-based approaches, including RNAi technology, pathogen-derived resistance (PDR), and biofortification, have emerged as powerful tools for enhancing plant immunity (</w:t>
      </w:r>
      <w:r w:rsidR="00EE5A9C">
        <w:rPr>
          <w:rFonts w:ascii="Times New Roman" w:hAnsi="Times New Roman" w:cs="Times New Roman"/>
        </w:rPr>
        <w:t xml:space="preserve">Limera </w:t>
      </w:r>
      <w:r w:rsidR="00EE5A9C" w:rsidRPr="00EE5A9C">
        <w:rPr>
          <w:rFonts w:ascii="Times New Roman" w:hAnsi="Times New Roman" w:cs="Times New Roman"/>
          <w:i/>
        </w:rPr>
        <w:t xml:space="preserve">et.al., </w:t>
      </w:r>
      <w:r w:rsidR="00EE5A9C">
        <w:rPr>
          <w:rFonts w:ascii="Times New Roman" w:hAnsi="Times New Roman" w:cs="Times New Roman"/>
        </w:rPr>
        <w:t>2017</w:t>
      </w:r>
      <w:r w:rsidRPr="00E9483B">
        <w:rPr>
          <w:rFonts w:ascii="Times New Roman" w:hAnsi="Times New Roman" w:cs="Times New Roman"/>
        </w:rPr>
        <w:t>). Functional genomics has facilitated the identification of small RNAs (sRNAs) involved in gene silencing mechanisms that regulate immune response</w:t>
      </w:r>
      <w:r w:rsidR="00EE5A9C">
        <w:rPr>
          <w:rFonts w:ascii="Times New Roman" w:hAnsi="Times New Roman" w:cs="Times New Roman"/>
        </w:rPr>
        <w:t>s</w:t>
      </w:r>
      <w:r w:rsidRPr="00E9483B">
        <w:rPr>
          <w:rFonts w:ascii="Times New Roman" w:hAnsi="Times New Roman" w:cs="Times New Roman"/>
        </w:rPr>
        <w:t>. Proteomics studies have revealed immune receptors and defense-signaling proteins that can be manipulat</w:t>
      </w:r>
      <w:r w:rsidR="00EE5A9C">
        <w:rPr>
          <w:rFonts w:ascii="Times New Roman" w:hAnsi="Times New Roman" w:cs="Times New Roman"/>
        </w:rPr>
        <w:t>ed to enhance plant resistance</w:t>
      </w:r>
      <w:r w:rsidRPr="00E9483B">
        <w:rPr>
          <w:rFonts w:ascii="Times New Roman" w:hAnsi="Times New Roman" w:cs="Times New Roman"/>
        </w:rPr>
        <w:t>. The application of biotechnological tools such as microbial consortia and plant-growth-promoting rhizobacteria (PGPR) has further strengthened plant immunity b</w:t>
      </w:r>
      <w:r w:rsidR="00EE5A9C">
        <w:rPr>
          <w:rFonts w:ascii="Times New Roman" w:hAnsi="Times New Roman" w:cs="Times New Roman"/>
        </w:rPr>
        <w:t>y inducing systemic resistance</w:t>
      </w:r>
      <w:r w:rsidRPr="00E9483B">
        <w:rPr>
          <w:rFonts w:ascii="Times New Roman" w:hAnsi="Times New Roman" w:cs="Times New Roman"/>
        </w:rPr>
        <w:t>. Recent studies have demonstrated the potential of synthetic biology and precision genome editing in engineering robust immune respon</w:t>
      </w:r>
      <w:r w:rsidR="00EE5A9C">
        <w:rPr>
          <w:rFonts w:ascii="Times New Roman" w:hAnsi="Times New Roman" w:cs="Times New Roman"/>
        </w:rPr>
        <w:t>ses against multiple pathogens</w:t>
      </w:r>
      <w:r w:rsidRPr="00E9483B">
        <w:rPr>
          <w:rFonts w:ascii="Times New Roman" w:hAnsi="Times New Roman" w:cs="Times New Roman"/>
        </w:rPr>
        <w:t xml:space="preserve">. The integration of functional </w:t>
      </w:r>
      <w:r w:rsidRPr="00E9483B">
        <w:rPr>
          <w:rFonts w:ascii="Times New Roman" w:hAnsi="Times New Roman" w:cs="Times New Roman"/>
        </w:rPr>
        <w:lastRenderedPageBreak/>
        <w:t>genomics, proteomics, and biotechnology holds promise for developing climate-resilient, disease-resistant crops with enhanced productivity.</w:t>
      </w:r>
    </w:p>
    <w:p w14:paraId="5076B7B8"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b/>
          <w:bCs/>
        </w:rPr>
        <w:t>VII. Challenges and Future Directions</w:t>
      </w:r>
    </w:p>
    <w:p w14:paraId="7572E7CB"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A. Technical and Methodological Challenges in Functional Genomics and Proteomics</w:t>
      </w:r>
    </w:p>
    <w:p w14:paraId="54334617"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Despite advancements in functional genomics and proteomics, several technical and methodological challenges persist. One major challenge is the complexity of plant genomes, which often contain large gene families, polyploidy, and high genetic variability, complicating genome annotation and functional analysis (</w:t>
      </w:r>
      <w:r w:rsidR="00EE5A9C">
        <w:rPr>
          <w:rFonts w:ascii="Times New Roman" w:hAnsi="Times New Roman" w:cs="Times New Roman"/>
        </w:rPr>
        <w:t xml:space="preserve">Claros </w:t>
      </w:r>
      <w:r w:rsidR="00EE5A9C" w:rsidRPr="00EE5A9C">
        <w:rPr>
          <w:rFonts w:ascii="Times New Roman" w:hAnsi="Times New Roman" w:cs="Times New Roman"/>
          <w:i/>
        </w:rPr>
        <w:t>et.al.,</w:t>
      </w:r>
      <w:r w:rsidR="00EE5A9C">
        <w:rPr>
          <w:rFonts w:ascii="Times New Roman" w:hAnsi="Times New Roman" w:cs="Times New Roman"/>
        </w:rPr>
        <w:t xml:space="preserve"> 2012</w:t>
      </w:r>
      <w:r w:rsidRPr="00E9483B">
        <w:rPr>
          <w:rFonts w:ascii="Times New Roman" w:hAnsi="Times New Roman" w:cs="Times New Roman"/>
        </w:rPr>
        <w:t>). Additionally, proteomic analyses are hindered by the dynamic range of protein abundance and the difficulty of detecting low-abundance proteins invol</w:t>
      </w:r>
      <w:r w:rsidR="00EE5A9C">
        <w:rPr>
          <w:rFonts w:ascii="Times New Roman" w:hAnsi="Times New Roman" w:cs="Times New Roman"/>
        </w:rPr>
        <w:t>ved in plant defense responses</w:t>
      </w:r>
      <w:r w:rsidRPr="00E9483B">
        <w:rPr>
          <w:rFonts w:ascii="Times New Roman" w:hAnsi="Times New Roman" w:cs="Times New Roman"/>
        </w:rPr>
        <w:t>. The limited availability of high-quality plant proteomic databases further impairs the accurate identification of proteins and po</w:t>
      </w:r>
      <w:r w:rsidR="00EE5A9C">
        <w:rPr>
          <w:rFonts w:ascii="Times New Roman" w:hAnsi="Times New Roman" w:cs="Times New Roman"/>
        </w:rPr>
        <w:t>st-translational modifications</w:t>
      </w:r>
      <w:r w:rsidRPr="00E9483B">
        <w:rPr>
          <w:rFonts w:ascii="Times New Roman" w:hAnsi="Times New Roman" w:cs="Times New Roman"/>
        </w:rPr>
        <w:t>.</w:t>
      </w:r>
    </w:p>
    <w:p w14:paraId="4E14B732"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B. Limitations in Data Interpretation and Integration</w:t>
      </w:r>
    </w:p>
    <w:p w14:paraId="0BC4E703"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 xml:space="preserve">A major limitation in functional genomics and proteomics studies is the integration and interpretation of large-scale omics datasets. The complexity of multi-omics data requires advanced computational tools and bioinformatics pipelines for effective analysis. Variability in experimental conditions, sample preparation, and data normalization often leads to inconsistencies across studies, affecting </w:t>
      </w:r>
      <w:r w:rsidR="00EE5A9C">
        <w:rPr>
          <w:rFonts w:ascii="Times New Roman" w:hAnsi="Times New Roman" w:cs="Times New Roman"/>
        </w:rPr>
        <w:t>the reproducibility of results</w:t>
      </w:r>
      <w:r w:rsidRPr="00E9483B">
        <w:rPr>
          <w:rFonts w:ascii="Times New Roman" w:hAnsi="Times New Roman" w:cs="Times New Roman"/>
        </w:rPr>
        <w:t>. Additionally, the integration of transcriptomic and proteomic data remains challenging due to the discrepancy between mRNA expression levels and protein abundance (</w:t>
      </w:r>
      <w:r w:rsidR="00EE5A9C">
        <w:rPr>
          <w:rFonts w:ascii="Times New Roman" w:hAnsi="Times New Roman" w:cs="Times New Roman"/>
        </w:rPr>
        <w:t xml:space="preserve">Nie </w:t>
      </w:r>
      <w:r w:rsidR="00EE5A9C" w:rsidRPr="00EE5A9C">
        <w:rPr>
          <w:rFonts w:ascii="Times New Roman" w:hAnsi="Times New Roman" w:cs="Times New Roman"/>
          <w:i/>
        </w:rPr>
        <w:t>et.al.,</w:t>
      </w:r>
      <w:r w:rsidR="00EE5A9C">
        <w:rPr>
          <w:rFonts w:ascii="Times New Roman" w:hAnsi="Times New Roman" w:cs="Times New Roman"/>
        </w:rPr>
        <w:t xml:space="preserve"> 2007</w:t>
      </w:r>
      <w:r w:rsidRPr="00E9483B">
        <w:rPr>
          <w:rFonts w:ascii="Times New Roman" w:hAnsi="Times New Roman" w:cs="Times New Roman"/>
        </w:rPr>
        <w:t>).</w:t>
      </w:r>
    </w:p>
    <w:p w14:paraId="1BDF1C82"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C. Future Prospects of Functional Genomics and Proteomics in Sustainable Agriculture</w:t>
      </w:r>
    </w:p>
    <w:p w14:paraId="59556677"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 xml:space="preserve">The future of functional genomics and proteomics in sustainable agriculture lies in the development of more advanced technologies and integrative approaches. High-throughput genome sequencing and single-cell transcriptomics will enhance our understanding of plant-pathogen interactions </w:t>
      </w:r>
      <w:r w:rsidR="00EE5A9C">
        <w:rPr>
          <w:rFonts w:ascii="Times New Roman" w:hAnsi="Times New Roman" w:cs="Times New Roman"/>
        </w:rPr>
        <w:t>at an unprecedented resolution</w:t>
      </w:r>
      <w:r w:rsidRPr="00E9483B">
        <w:rPr>
          <w:rFonts w:ascii="Times New Roman" w:hAnsi="Times New Roman" w:cs="Times New Roman"/>
        </w:rPr>
        <w:t>. Improved mass spectrometry techniques, such as data-independent acquisition (DIA) proteomics, will allow more comprehensive and a</w:t>
      </w:r>
      <w:r w:rsidR="00EE5A9C">
        <w:rPr>
          <w:rFonts w:ascii="Times New Roman" w:hAnsi="Times New Roman" w:cs="Times New Roman"/>
        </w:rPr>
        <w:t>ccurate protein quantification</w:t>
      </w:r>
      <w:r w:rsidRPr="00E9483B">
        <w:rPr>
          <w:rFonts w:ascii="Times New Roman" w:hAnsi="Times New Roman" w:cs="Times New Roman"/>
        </w:rPr>
        <w:t>. Furthermore, artificial intelligence (AI) and machine learning (ML) are expected to play a significant role in analyzing and predicting plant immune responses, facilita</w:t>
      </w:r>
      <w:r w:rsidR="00EE5A9C">
        <w:rPr>
          <w:rFonts w:ascii="Times New Roman" w:hAnsi="Times New Roman" w:cs="Times New Roman"/>
        </w:rPr>
        <w:t>ting crop improvement programs</w:t>
      </w:r>
      <w:r w:rsidRPr="00E9483B">
        <w:rPr>
          <w:rFonts w:ascii="Times New Roman" w:hAnsi="Times New Roman" w:cs="Times New Roman"/>
        </w:rPr>
        <w:t>. The integration of functional genomics and proteomics into precision agriculture will enable the development of resilient crop varieties with enhanced disease resistance, contributing to global food security (</w:t>
      </w:r>
      <w:r w:rsidR="00EE5A9C">
        <w:rPr>
          <w:rFonts w:ascii="Times New Roman" w:hAnsi="Times New Roman" w:cs="Times New Roman"/>
        </w:rPr>
        <w:t xml:space="preserve">Zenda </w:t>
      </w:r>
      <w:r w:rsidR="00EE5A9C" w:rsidRPr="00EE5A9C">
        <w:rPr>
          <w:rFonts w:ascii="Times New Roman" w:hAnsi="Times New Roman" w:cs="Times New Roman"/>
          <w:i/>
        </w:rPr>
        <w:t>et.al.,</w:t>
      </w:r>
      <w:r w:rsidR="00EE5A9C">
        <w:rPr>
          <w:rFonts w:ascii="Times New Roman" w:hAnsi="Times New Roman" w:cs="Times New Roman"/>
        </w:rPr>
        <w:t xml:space="preserve"> 2021</w:t>
      </w:r>
      <w:r w:rsidRPr="00E9483B">
        <w:rPr>
          <w:rFonts w:ascii="Times New Roman" w:hAnsi="Times New Roman" w:cs="Times New Roman"/>
        </w:rPr>
        <w:t>).</w:t>
      </w:r>
    </w:p>
    <w:p w14:paraId="3C48C8C2" w14:textId="77777777" w:rsidR="007B0109" w:rsidRPr="007B5EDB" w:rsidRDefault="007B0109" w:rsidP="00282D4C">
      <w:pPr>
        <w:jc w:val="both"/>
        <w:rPr>
          <w:rFonts w:ascii="Times New Roman" w:hAnsi="Times New Roman" w:cs="Times New Roman"/>
        </w:rPr>
      </w:pPr>
      <w:r w:rsidRPr="007B0109">
        <w:rPr>
          <w:rFonts w:ascii="Times New Roman" w:hAnsi="Times New Roman" w:cs="Times New Roman"/>
          <w:b/>
          <w:bCs/>
        </w:rPr>
        <w:t>VIII. Conclusion</w:t>
      </w:r>
      <w:r w:rsidRPr="007B0109">
        <w:rPr>
          <w:rFonts w:ascii="Times New Roman" w:hAnsi="Times New Roman" w:cs="Times New Roman"/>
        </w:rPr>
        <w:br/>
      </w:r>
      <w:r w:rsidR="00282D4C" w:rsidRPr="007B5EDB">
        <w:rPr>
          <w:rFonts w:ascii="Times New Roman" w:hAnsi="Times New Roman" w:cs="Times New Roman"/>
        </w:rPr>
        <w:t>The integration of functional genomics and proteomics has significantly advanced our understanding of plant defense mechanisms, enabling the identification of key genes, proteins, and molecular pathways involved in immunity. These approaches have facilitated the development of disease-resistant crops through marker-assisted selection, genetic engineering, and genome editing technologies such as CRISPR/Cas9. Despite significant progress, challenges remain in data interpretation, integration of multi-omics datasets, and overcoming technical limitations in proteomic analyses. Advances in computational biology, artificial intelligence, and high-throughput sequencing are expected to further enhance our ability to dissect plant-pathogen interactions and improve crop resilience. The future of sustainable agriculture depends on leveraging these innovative technologies to develop climate-resilient, high-yielding, and disease-resistant crops, ensuring food security in the face of emerging threats. Continued research and collaboration will be essential in translating genomic and proteomic insights into practical agricultural applications.</w:t>
      </w:r>
    </w:p>
    <w:p w14:paraId="4F4A9909" w14:textId="77777777" w:rsidR="00E9483B" w:rsidRDefault="00D97DA5" w:rsidP="00282D4C">
      <w:pPr>
        <w:jc w:val="both"/>
        <w:rPr>
          <w:rFonts w:ascii="Times New Roman" w:hAnsi="Times New Roman" w:cs="Times New Roman"/>
          <w:b/>
        </w:rPr>
      </w:pPr>
      <w:r w:rsidRPr="00D97DA5">
        <w:rPr>
          <w:rFonts w:ascii="Times New Roman" w:hAnsi="Times New Roman" w:cs="Times New Roman"/>
          <w:b/>
        </w:rPr>
        <w:t>References</w:t>
      </w:r>
    </w:p>
    <w:p w14:paraId="7BDDD0F2"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lastRenderedPageBreak/>
        <w:t>Gull, A., Lone, A. A., &amp; Wani, N. U. I. (2019). Biotic and abiotic stresses in plants. </w:t>
      </w:r>
      <w:r w:rsidRPr="007F5AA3">
        <w:rPr>
          <w:rFonts w:ascii="Times New Roman" w:hAnsi="Times New Roman" w:cs="Times New Roman"/>
          <w:i/>
          <w:iCs/>
          <w:color w:val="222222"/>
          <w:shd w:val="clear" w:color="auto" w:fill="FFFFFF"/>
        </w:rPr>
        <w:t>Abiotic and biotic stress in plants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7</w:t>
      </w:r>
      <w:r w:rsidRPr="007F5AA3">
        <w:rPr>
          <w:rFonts w:ascii="Times New Roman" w:hAnsi="Times New Roman" w:cs="Times New Roman"/>
          <w:color w:val="222222"/>
          <w:shd w:val="clear" w:color="auto" w:fill="FFFFFF"/>
        </w:rPr>
        <w:t>, 1-9.</w:t>
      </w:r>
    </w:p>
    <w:p w14:paraId="07A5DC96"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Hou, S., Liu, Z., Shen, H., &amp; Wu, D. (2019). Damage-associated molecular pattern-triggered immunity in plants. </w:t>
      </w:r>
      <w:r w:rsidRPr="007F5AA3">
        <w:rPr>
          <w:rFonts w:ascii="Times New Roman" w:hAnsi="Times New Roman" w:cs="Times New Roman"/>
          <w:i/>
          <w:iCs/>
          <w:color w:val="222222"/>
          <w:shd w:val="clear" w:color="auto" w:fill="FFFFFF"/>
        </w:rPr>
        <w:t>Frontiers in plant 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10</w:t>
      </w:r>
      <w:r w:rsidRPr="007F5AA3">
        <w:rPr>
          <w:rFonts w:ascii="Times New Roman" w:hAnsi="Times New Roman" w:cs="Times New Roman"/>
          <w:color w:val="222222"/>
          <w:shd w:val="clear" w:color="auto" w:fill="FFFFFF"/>
        </w:rPr>
        <w:t>, 646.</w:t>
      </w:r>
    </w:p>
    <w:p w14:paraId="010C25F6"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Bartoli, C. G., Casalongué, C. A., Simontacchi, M., Marquez-Garcia, B., &amp; Foyer, C. H. (2013). Interactions between hormone and redox signalling pathways in the control of growth and cross tolerance to stress. </w:t>
      </w:r>
      <w:r w:rsidRPr="007F5AA3">
        <w:rPr>
          <w:rFonts w:ascii="Times New Roman" w:hAnsi="Times New Roman" w:cs="Times New Roman"/>
          <w:i/>
          <w:iCs/>
          <w:color w:val="222222"/>
          <w:shd w:val="clear" w:color="auto" w:fill="FFFFFF"/>
        </w:rPr>
        <w:t>Environmental and Experimental Botany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94</w:t>
      </w:r>
      <w:r w:rsidRPr="007F5AA3">
        <w:rPr>
          <w:rFonts w:ascii="Times New Roman" w:hAnsi="Times New Roman" w:cs="Times New Roman"/>
          <w:color w:val="222222"/>
          <w:shd w:val="clear" w:color="auto" w:fill="FFFFFF"/>
        </w:rPr>
        <w:t>, 73-88.</w:t>
      </w:r>
    </w:p>
    <w:p w14:paraId="4A18FC13"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FB2FAB">
        <w:rPr>
          <w:rFonts w:ascii="Times New Roman" w:hAnsi="Times New Roman" w:cs="Times New Roman"/>
          <w:color w:val="222222"/>
          <w:shd w:val="clear" w:color="auto" w:fill="FFFFFF"/>
          <w:lang w:val="fi-FI"/>
        </w:rPr>
        <w:t xml:space="preserve">Joshi, V., Joshi, N., Vyas, A., &amp; Jadhav, S. K. (2021). </w:t>
      </w:r>
      <w:r w:rsidRPr="007F5AA3">
        <w:rPr>
          <w:rFonts w:ascii="Times New Roman" w:hAnsi="Times New Roman" w:cs="Times New Roman"/>
          <w:color w:val="222222"/>
          <w:shd w:val="clear" w:color="auto" w:fill="FFFFFF"/>
        </w:rPr>
        <w:t>Pathogenesis-related proteins: Role in plant defense. In </w:t>
      </w:r>
      <w:r w:rsidRPr="007F5AA3">
        <w:rPr>
          <w:rFonts w:ascii="Times New Roman" w:hAnsi="Times New Roman" w:cs="Times New Roman"/>
          <w:i/>
          <w:iCs/>
          <w:color w:val="222222"/>
          <w:shd w:val="clear" w:color="auto" w:fill="FFFFFF"/>
        </w:rPr>
        <w:t>Biocontrol agents and secondary metabolites</w:t>
      </w:r>
      <w:r w:rsidRPr="007F5AA3">
        <w:rPr>
          <w:rFonts w:ascii="Times New Roman" w:hAnsi="Times New Roman" w:cs="Times New Roman"/>
          <w:color w:val="222222"/>
          <w:shd w:val="clear" w:color="auto" w:fill="FFFFFF"/>
        </w:rPr>
        <w:t> (pp. 573-590). Woodhead Publishing.</w:t>
      </w:r>
    </w:p>
    <w:p w14:paraId="3B8B371A"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Noman, M., Ahmed, T., Wang, J., Ijaz, M., Shahid, M., Islam, M. S., ... &amp; Song, F. (2023). Nano-enabled crop resilience against pathogens: potential, mechanisms and strategies. </w:t>
      </w:r>
      <w:r w:rsidRPr="007F5AA3">
        <w:rPr>
          <w:rFonts w:ascii="Times New Roman" w:hAnsi="Times New Roman" w:cs="Times New Roman"/>
          <w:i/>
          <w:iCs/>
          <w:color w:val="222222"/>
          <w:shd w:val="clear" w:color="auto" w:fill="FFFFFF"/>
        </w:rPr>
        <w:t>Crop Health</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w:t>
      </w:r>
      <w:r w:rsidRPr="007F5AA3">
        <w:rPr>
          <w:rFonts w:ascii="Times New Roman" w:hAnsi="Times New Roman" w:cs="Times New Roman"/>
          <w:color w:val="222222"/>
          <w:shd w:val="clear" w:color="auto" w:fill="FFFFFF"/>
        </w:rPr>
        <w:t>(1), 15.</w:t>
      </w:r>
    </w:p>
    <w:p w14:paraId="66CDA959"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Yang, Y., Saand, M. A., Huang, L., Abdelaal, W. B., Zhang, J., Wu, Y., ... &amp; Wang, F. (2021). Applications of multi-omics technologies for crop improvement. </w:t>
      </w:r>
      <w:r w:rsidRPr="007F5AA3">
        <w:rPr>
          <w:rFonts w:ascii="Times New Roman" w:hAnsi="Times New Roman" w:cs="Times New Roman"/>
          <w:i/>
          <w:iCs/>
          <w:color w:val="222222"/>
          <w:shd w:val="clear" w:color="auto" w:fill="FFFFFF"/>
        </w:rPr>
        <w:t>Frontiers in Plant 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12</w:t>
      </w:r>
      <w:r w:rsidRPr="007F5AA3">
        <w:rPr>
          <w:rFonts w:ascii="Times New Roman" w:hAnsi="Times New Roman" w:cs="Times New Roman"/>
          <w:color w:val="222222"/>
          <w:shd w:val="clear" w:color="auto" w:fill="FFFFFF"/>
        </w:rPr>
        <w:t>, 563953.</w:t>
      </w:r>
    </w:p>
    <w:p w14:paraId="7AE6B16A"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FB2FAB">
        <w:rPr>
          <w:rFonts w:ascii="Times New Roman" w:hAnsi="Times New Roman" w:cs="Times New Roman"/>
          <w:color w:val="222222"/>
          <w:shd w:val="clear" w:color="auto" w:fill="FFFFFF"/>
          <w:lang w:val="fi-FI"/>
        </w:rPr>
        <w:t xml:space="preserve">Vij, S., &amp; Tyagi, A. K. (2007). </w:t>
      </w:r>
      <w:r w:rsidRPr="007F5AA3">
        <w:rPr>
          <w:rFonts w:ascii="Times New Roman" w:hAnsi="Times New Roman" w:cs="Times New Roman"/>
          <w:color w:val="222222"/>
          <w:shd w:val="clear" w:color="auto" w:fill="FFFFFF"/>
        </w:rPr>
        <w:t>Emerging trends in the functional genomics of the abiotic stress response in crop plants. </w:t>
      </w:r>
      <w:r w:rsidRPr="007F5AA3">
        <w:rPr>
          <w:rFonts w:ascii="Times New Roman" w:hAnsi="Times New Roman" w:cs="Times New Roman"/>
          <w:i/>
          <w:iCs/>
          <w:color w:val="222222"/>
          <w:shd w:val="clear" w:color="auto" w:fill="FFFFFF"/>
        </w:rPr>
        <w:t>Plant biotechnology journal</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5</w:t>
      </w:r>
      <w:r w:rsidRPr="007F5AA3">
        <w:rPr>
          <w:rFonts w:ascii="Times New Roman" w:hAnsi="Times New Roman" w:cs="Times New Roman"/>
          <w:color w:val="222222"/>
          <w:shd w:val="clear" w:color="auto" w:fill="FFFFFF"/>
        </w:rPr>
        <w:t>(3), 361-380.</w:t>
      </w:r>
    </w:p>
    <w:p w14:paraId="7F3139E6"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Wise, R. P., Moscou, M. J., Bogdanove, A. J., &amp; Whitham, S. A. (2007). Transcript profiling in host–pathogen interactions. </w:t>
      </w:r>
      <w:r w:rsidRPr="007F5AA3">
        <w:rPr>
          <w:rFonts w:ascii="Times New Roman" w:hAnsi="Times New Roman" w:cs="Times New Roman"/>
          <w:i/>
          <w:iCs/>
          <w:color w:val="222222"/>
          <w:shd w:val="clear" w:color="auto" w:fill="FFFFFF"/>
        </w:rPr>
        <w:t>Annu. Rev. Phytopathol.</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45</w:t>
      </w:r>
      <w:r w:rsidRPr="007F5AA3">
        <w:rPr>
          <w:rFonts w:ascii="Times New Roman" w:hAnsi="Times New Roman" w:cs="Times New Roman"/>
          <w:color w:val="222222"/>
          <w:shd w:val="clear" w:color="auto" w:fill="FFFFFF"/>
        </w:rPr>
        <w:t>(1), 329-369.</w:t>
      </w:r>
    </w:p>
    <w:p w14:paraId="1E871947"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Han, Y., Gao, S., Muegge, K., Zhang, W., &amp; Zhou, B. (2015). Advanced applications of RNA sequencing and challenges. </w:t>
      </w:r>
      <w:r w:rsidRPr="007F5AA3">
        <w:rPr>
          <w:rFonts w:ascii="Times New Roman" w:hAnsi="Times New Roman" w:cs="Times New Roman"/>
          <w:i/>
          <w:iCs/>
          <w:color w:val="222222"/>
          <w:shd w:val="clear" w:color="auto" w:fill="FFFFFF"/>
        </w:rPr>
        <w:t>Bioinformatics and biology insights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9</w:t>
      </w:r>
      <w:r w:rsidRPr="007F5AA3">
        <w:rPr>
          <w:rFonts w:ascii="Times New Roman" w:hAnsi="Times New Roman" w:cs="Times New Roman"/>
          <w:color w:val="222222"/>
          <w:shd w:val="clear" w:color="auto" w:fill="FFFFFF"/>
        </w:rPr>
        <w:t>, BBI-S28991.</w:t>
      </w:r>
    </w:p>
    <w:p w14:paraId="3FE181D9"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Alonso, J. M., &amp; Ecker, J. R. (2006). Moving forward in reverse: genetic technologies to enable genome-wide phenomic screens in Arabidopsis. </w:t>
      </w:r>
      <w:r w:rsidRPr="007F5AA3">
        <w:rPr>
          <w:rFonts w:ascii="Times New Roman" w:hAnsi="Times New Roman" w:cs="Times New Roman"/>
          <w:i/>
          <w:iCs/>
          <w:color w:val="222222"/>
          <w:shd w:val="clear" w:color="auto" w:fill="FFFFFF"/>
        </w:rPr>
        <w:t>Nature Reviews Genetics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7</w:t>
      </w:r>
      <w:r w:rsidRPr="007F5AA3">
        <w:rPr>
          <w:rFonts w:ascii="Times New Roman" w:hAnsi="Times New Roman" w:cs="Times New Roman"/>
          <w:color w:val="222222"/>
          <w:shd w:val="clear" w:color="auto" w:fill="FFFFFF"/>
        </w:rPr>
        <w:t>(7), 524-536.</w:t>
      </w:r>
    </w:p>
    <w:p w14:paraId="493F3F7E"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Doudna, J. A., &amp; Charpentier, E. (2014). The new frontier of genome engineering with CRISPR-Cas9. </w:t>
      </w:r>
      <w:r w:rsidRPr="007F5AA3">
        <w:rPr>
          <w:rFonts w:ascii="Times New Roman" w:hAnsi="Times New Roman" w:cs="Times New Roman"/>
          <w:i/>
          <w:iCs/>
          <w:color w:val="222222"/>
          <w:shd w:val="clear" w:color="auto" w:fill="FFFFFF"/>
        </w:rPr>
        <w:t>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346</w:t>
      </w:r>
      <w:r w:rsidRPr="007F5AA3">
        <w:rPr>
          <w:rFonts w:ascii="Times New Roman" w:hAnsi="Times New Roman" w:cs="Times New Roman"/>
          <w:color w:val="222222"/>
          <w:shd w:val="clear" w:color="auto" w:fill="FFFFFF"/>
        </w:rPr>
        <w:t>(6213), 1258096.</w:t>
      </w:r>
    </w:p>
    <w:p w14:paraId="1A73A090"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Ejigu, G. F., &amp; Jung, J. (2020). Review on the computational genome annotation of sequences obtained by next-generation sequencing. </w:t>
      </w:r>
      <w:r w:rsidRPr="007F5AA3">
        <w:rPr>
          <w:rFonts w:ascii="Times New Roman" w:hAnsi="Times New Roman" w:cs="Times New Roman"/>
          <w:i/>
          <w:iCs/>
          <w:color w:val="222222"/>
          <w:shd w:val="clear" w:color="auto" w:fill="FFFFFF"/>
        </w:rPr>
        <w:t>Biology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9</w:t>
      </w:r>
      <w:r w:rsidRPr="007F5AA3">
        <w:rPr>
          <w:rFonts w:ascii="Times New Roman" w:hAnsi="Times New Roman" w:cs="Times New Roman"/>
          <w:color w:val="222222"/>
          <w:shd w:val="clear" w:color="auto" w:fill="FFFFFF"/>
        </w:rPr>
        <w:t>(9), 295.</w:t>
      </w:r>
    </w:p>
    <w:p w14:paraId="60E37B58"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Satrio, R. D., Fendiyanto, M. H., &amp; Miftahudin, M. (2024). Tools and techniques used at global scale through genomics, transcriptomics, proteomics, and metabolomics to investigate plant stress responses at the molecular level. In </w:t>
      </w:r>
      <w:r w:rsidRPr="007F5AA3">
        <w:rPr>
          <w:rFonts w:ascii="Times New Roman" w:hAnsi="Times New Roman" w:cs="Times New Roman"/>
          <w:i/>
          <w:iCs/>
          <w:color w:val="222222"/>
          <w:shd w:val="clear" w:color="auto" w:fill="FFFFFF"/>
        </w:rPr>
        <w:t>Molecular Dynamics of Plant Stress and its Management</w:t>
      </w:r>
      <w:r w:rsidRPr="007F5AA3">
        <w:rPr>
          <w:rFonts w:ascii="Times New Roman" w:hAnsi="Times New Roman" w:cs="Times New Roman"/>
          <w:color w:val="222222"/>
          <w:shd w:val="clear" w:color="auto" w:fill="FFFFFF"/>
        </w:rPr>
        <w:t> (pp. 555-607). Singapore: Springer Nature Singapore.</w:t>
      </w:r>
    </w:p>
    <w:p w14:paraId="11FFC04E"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Kumar, K., Gambhir, G., Dass, A., Tripathi, A. K., Singh, A., Jha, A. K., ... &amp; Rakshit, S. (2020). Genetically modified crops: current status and future prospects. </w:t>
      </w:r>
      <w:r w:rsidRPr="007F5AA3">
        <w:rPr>
          <w:rFonts w:ascii="Times New Roman" w:hAnsi="Times New Roman" w:cs="Times New Roman"/>
          <w:i/>
          <w:iCs/>
          <w:color w:val="222222"/>
          <w:shd w:val="clear" w:color="auto" w:fill="FFFFFF"/>
        </w:rPr>
        <w:t>Planta</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251</w:t>
      </w:r>
      <w:r w:rsidRPr="007F5AA3">
        <w:rPr>
          <w:rFonts w:ascii="Times New Roman" w:hAnsi="Times New Roman" w:cs="Times New Roman"/>
          <w:color w:val="222222"/>
          <w:shd w:val="clear" w:color="auto" w:fill="FFFFFF"/>
        </w:rPr>
        <w:t>(4), 91.</w:t>
      </w:r>
    </w:p>
    <w:p w14:paraId="1B8121F1"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Jimenez, C. R., Piersma, S., &amp; Pham, T. V. (2007). High-throughput and targeted in-depth mass spectrometry-based approaches for biofluid profiling and biomarker discovery. </w:t>
      </w:r>
      <w:r w:rsidRPr="007F5AA3">
        <w:rPr>
          <w:rFonts w:ascii="Times New Roman" w:hAnsi="Times New Roman" w:cs="Times New Roman"/>
          <w:i/>
          <w:iCs/>
          <w:color w:val="222222"/>
          <w:shd w:val="clear" w:color="auto" w:fill="FFFFFF"/>
        </w:rPr>
        <w:t>Biomarkers in Medicine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w:t>
      </w:r>
      <w:r w:rsidRPr="007F5AA3">
        <w:rPr>
          <w:rFonts w:ascii="Times New Roman" w:hAnsi="Times New Roman" w:cs="Times New Roman"/>
          <w:color w:val="222222"/>
          <w:shd w:val="clear" w:color="auto" w:fill="FFFFFF"/>
        </w:rPr>
        <w:t>(4), 541-565.</w:t>
      </w:r>
    </w:p>
    <w:p w14:paraId="43FFD778"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Bauch, A., &amp; Superti</w:t>
      </w:r>
      <w:r w:rsidRPr="007F5AA3">
        <w:rPr>
          <w:rFonts w:ascii="Cambria Math" w:hAnsi="Cambria Math" w:cs="Times New Roman"/>
          <w:color w:val="222222"/>
          <w:shd w:val="clear" w:color="auto" w:fill="FFFFFF"/>
        </w:rPr>
        <w:t>‐</w:t>
      </w:r>
      <w:r w:rsidRPr="007F5AA3">
        <w:rPr>
          <w:rFonts w:ascii="Times New Roman" w:hAnsi="Times New Roman" w:cs="Times New Roman"/>
          <w:color w:val="222222"/>
          <w:shd w:val="clear" w:color="auto" w:fill="FFFFFF"/>
        </w:rPr>
        <w:t>Furga, G. (2006). Charting protein complexes, signaling pathways, and networks in the immune system. </w:t>
      </w:r>
      <w:r w:rsidRPr="007F5AA3">
        <w:rPr>
          <w:rFonts w:ascii="Times New Roman" w:hAnsi="Times New Roman" w:cs="Times New Roman"/>
          <w:i/>
          <w:iCs/>
          <w:color w:val="222222"/>
          <w:shd w:val="clear" w:color="auto" w:fill="FFFFFF"/>
        </w:rPr>
        <w:t>Immunological reviews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210</w:t>
      </w:r>
      <w:r w:rsidRPr="007F5AA3">
        <w:rPr>
          <w:rFonts w:ascii="Times New Roman" w:hAnsi="Times New Roman" w:cs="Times New Roman"/>
          <w:color w:val="222222"/>
          <w:shd w:val="clear" w:color="auto" w:fill="FFFFFF"/>
        </w:rPr>
        <w:t>(1), 187-207.</w:t>
      </w:r>
    </w:p>
    <w:p w14:paraId="48F9E3EB"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Wang, H., &amp; Xie, Z. (2024). Cullin-Conciliated Regulation of Plant Immune Responses: Implications for Sustainable Crop Protection. </w:t>
      </w:r>
      <w:r w:rsidRPr="007F5AA3">
        <w:rPr>
          <w:rFonts w:ascii="Times New Roman" w:hAnsi="Times New Roman" w:cs="Times New Roman"/>
          <w:i/>
          <w:iCs/>
          <w:color w:val="222222"/>
          <w:shd w:val="clear" w:color="auto" w:fill="FFFFFF"/>
        </w:rPr>
        <w:t>Plants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13</w:t>
      </w:r>
      <w:r w:rsidRPr="007F5AA3">
        <w:rPr>
          <w:rFonts w:ascii="Times New Roman" w:hAnsi="Times New Roman" w:cs="Times New Roman"/>
          <w:color w:val="222222"/>
          <w:shd w:val="clear" w:color="auto" w:fill="FFFFFF"/>
        </w:rPr>
        <w:t>(21), 2997.</w:t>
      </w:r>
    </w:p>
    <w:p w14:paraId="35A99998"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Adams, E. H., &amp; Spoel, S. H. (2018). The ubiquitin–proteasome system as a transcriptional regulator of plant immunity. </w:t>
      </w:r>
      <w:r w:rsidRPr="007F5AA3">
        <w:rPr>
          <w:rFonts w:ascii="Times New Roman" w:hAnsi="Times New Roman" w:cs="Times New Roman"/>
          <w:i/>
          <w:iCs/>
          <w:color w:val="222222"/>
          <w:shd w:val="clear" w:color="auto" w:fill="FFFFFF"/>
        </w:rPr>
        <w:t>Journal of experimental botany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69</w:t>
      </w:r>
      <w:r w:rsidRPr="007F5AA3">
        <w:rPr>
          <w:rFonts w:ascii="Times New Roman" w:hAnsi="Times New Roman" w:cs="Times New Roman"/>
          <w:color w:val="222222"/>
          <w:shd w:val="clear" w:color="auto" w:fill="FFFFFF"/>
        </w:rPr>
        <w:t>(19), 4529-4537.</w:t>
      </w:r>
    </w:p>
    <w:p w14:paraId="46763349"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Monaghan, J., &amp; Zipfel, C. (2012). Plant pattern recognition receptor complexes at the plasma membrane. </w:t>
      </w:r>
      <w:r w:rsidRPr="007F5AA3">
        <w:rPr>
          <w:rFonts w:ascii="Times New Roman" w:hAnsi="Times New Roman" w:cs="Times New Roman"/>
          <w:i/>
          <w:iCs/>
          <w:color w:val="222222"/>
          <w:shd w:val="clear" w:color="auto" w:fill="FFFFFF"/>
        </w:rPr>
        <w:t>Current opinion in plant biology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15</w:t>
      </w:r>
      <w:r w:rsidRPr="007F5AA3">
        <w:rPr>
          <w:rFonts w:ascii="Times New Roman" w:hAnsi="Times New Roman" w:cs="Times New Roman"/>
          <w:color w:val="222222"/>
          <w:shd w:val="clear" w:color="auto" w:fill="FFFFFF"/>
        </w:rPr>
        <w:t>(4), 349-357.</w:t>
      </w:r>
    </w:p>
    <w:p w14:paraId="3F9A53E8"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Bigeard, J., Colcombet, J., &amp; Hirt, H. (2015). Signaling mechanisms in pattern-triggered immunity (PTI). </w:t>
      </w:r>
      <w:r w:rsidRPr="007F5AA3">
        <w:rPr>
          <w:rFonts w:ascii="Times New Roman" w:hAnsi="Times New Roman" w:cs="Times New Roman"/>
          <w:i/>
          <w:iCs/>
          <w:color w:val="222222"/>
          <w:shd w:val="clear" w:color="auto" w:fill="FFFFFF"/>
        </w:rPr>
        <w:t>Molecular plant</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8</w:t>
      </w:r>
      <w:r w:rsidRPr="007F5AA3">
        <w:rPr>
          <w:rFonts w:ascii="Times New Roman" w:hAnsi="Times New Roman" w:cs="Times New Roman"/>
          <w:color w:val="222222"/>
          <w:shd w:val="clear" w:color="auto" w:fill="FFFFFF"/>
        </w:rPr>
        <w:t>(4), 521-539.</w:t>
      </w:r>
    </w:p>
    <w:p w14:paraId="1E91C3B3"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lastRenderedPageBreak/>
        <w:t>Kourelis, J., &amp; Van Der Hoorn, R. A. (2018). Defended to the nines: 25 years of resistance gene cloning identifies nine mechanisms for R protein function. </w:t>
      </w:r>
      <w:r w:rsidRPr="007F5AA3">
        <w:rPr>
          <w:rFonts w:ascii="Times New Roman" w:hAnsi="Times New Roman" w:cs="Times New Roman"/>
          <w:i/>
          <w:iCs/>
          <w:color w:val="222222"/>
          <w:shd w:val="clear" w:color="auto" w:fill="FFFFFF"/>
        </w:rPr>
        <w:t>The Plant Cell</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30</w:t>
      </w:r>
      <w:r w:rsidRPr="007F5AA3">
        <w:rPr>
          <w:rFonts w:ascii="Times New Roman" w:hAnsi="Times New Roman" w:cs="Times New Roman"/>
          <w:color w:val="222222"/>
          <w:shd w:val="clear" w:color="auto" w:fill="FFFFFF"/>
        </w:rPr>
        <w:t>(2), 285-299.</w:t>
      </w:r>
    </w:p>
    <w:p w14:paraId="590D6A64"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Tsuda, K., &amp; Somssich, I. E. (2015). Transcriptional networks in plant immunity. </w:t>
      </w:r>
      <w:r w:rsidRPr="007F5AA3">
        <w:rPr>
          <w:rFonts w:ascii="Times New Roman" w:hAnsi="Times New Roman" w:cs="Times New Roman"/>
          <w:i/>
          <w:iCs/>
          <w:color w:val="222222"/>
          <w:shd w:val="clear" w:color="auto" w:fill="FFFFFF"/>
        </w:rPr>
        <w:t>New Phytologist</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206</w:t>
      </w:r>
      <w:r w:rsidRPr="007F5AA3">
        <w:rPr>
          <w:rFonts w:ascii="Times New Roman" w:hAnsi="Times New Roman" w:cs="Times New Roman"/>
          <w:color w:val="222222"/>
          <w:shd w:val="clear" w:color="auto" w:fill="FFFFFF"/>
        </w:rPr>
        <w:t>(3), 932-947.</w:t>
      </w:r>
    </w:p>
    <w:p w14:paraId="72B7594A"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Seo, E., Choi, D., &amp; Choi. (2015). Functional studies of transcription factors involved in plant defenses in the genomics era. </w:t>
      </w:r>
      <w:r w:rsidRPr="007F5AA3">
        <w:rPr>
          <w:rFonts w:ascii="Times New Roman" w:hAnsi="Times New Roman" w:cs="Times New Roman"/>
          <w:i/>
          <w:iCs/>
          <w:color w:val="222222"/>
          <w:shd w:val="clear" w:color="auto" w:fill="FFFFFF"/>
        </w:rPr>
        <w:t>Briefings in functional genomics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14</w:t>
      </w:r>
      <w:r w:rsidRPr="007F5AA3">
        <w:rPr>
          <w:rFonts w:ascii="Times New Roman" w:hAnsi="Times New Roman" w:cs="Times New Roman"/>
          <w:color w:val="222222"/>
          <w:shd w:val="clear" w:color="auto" w:fill="FFFFFF"/>
        </w:rPr>
        <w:t>(4), 260-267.</w:t>
      </w:r>
    </w:p>
    <w:p w14:paraId="7EE95959"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Webb, A. E., Gerek, Z. N., Morgan, C. C., Walsh, T. A., Loscher, C. E., Edwards, S. V., &amp; O’Connell, M. J. (2015). Adaptive evolution as a predictor of species-specific innate immune response. </w:t>
      </w:r>
      <w:r w:rsidRPr="007F5AA3">
        <w:rPr>
          <w:rFonts w:ascii="Times New Roman" w:hAnsi="Times New Roman" w:cs="Times New Roman"/>
          <w:i/>
          <w:iCs/>
          <w:color w:val="222222"/>
          <w:shd w:val="clear" w:color="auto" w:fill="FFFFFF"/>
        </w:rPr>
        <w:t>Molecular biology and evolution</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32</w:t>
      </w:r>
      <w:r w:rsidRPr="007F5AA3">
        <w:rPr>
          <w:rFonts w:ascii="Times New Roman" w:hAnsi="Times New Roman" w:cs="Times New Roman"/>
          <w:color w:val="222222"/>
          <w:shd w:val="clear" w:color="auto" w:fill="FFFFFF"/>
        </w:rPr>
        <w:t>(7), 1717-1729.</w:t>
      </w:r>
    </w:p>
    <w:p w14:paraId="5915BA12"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FB2FAB">
        <w:rPr>
          <w:rFonts w:ascii="Times New Roman" w:hAnsi="Times New Roman" w:cs="Times New Roman"/>
          <w:color w:val="222222"/>
          <w:shd w:val="clear" w:color="auto" w:fill="FFFFFF"/>
          <w:lang w:val="fi-FI"/>
        </w:rPr>
        <w:t xml:space="preserve">Sharma, M., Sidhu, A. K., Samota, M. K., Gupta, M., Koli, P., &amp; Choudhary, M. (2023). </w:t>
      </w:r>
      <w:r w:rsidRPr="007F5AA3">
        <w:rPr>
          <w:rFonts w:ascii="Times New Roman" w:hAnsi="Times New Roman" w:cs="Times New Roman"/>
          <w:color w:val="222222"/>
          <w:shd w:val="clear" w:color="auto" w:fill="FFFFFF"/>
        </w:rPr>
        <w:t>Post-Translational Modifications in Histones and Their Role in Abiotic Stress Tolerance in Plants. </w:t>
      </w:r>
      <w:r w:rsidRPr="007F5AA3">
        <w:rPr>
          <w:rFonts w:ascii="Times New Roman" w:hAnsi="Times New Roman" w:cs="Times New Roman"/>
          <w:i/>
          <w:iCs/>
          <w:color w:val="222222"/>
          <w:shd w:val="clear" w:color="auto" w:fill="FFFFFF"/>
        </w:rPr>
        <w:t>Proteomes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11</w:t>
      </w:r>
      <w:r w:rsidRPr="007F5AA3">
        <w:rPr>
          <w:rFonts w:ascii="Times New Roman" w:hAnsi="Times New Roman" w:cs="Times New Roman"/>
          <w:color w:val="222222"/>
          <w:shd w:val="clear" w:color="auto" w:fill="FFFFFF"/>
        </w:rPr>
        <w:t>(4), 38.</w:t>
      </w:r>
    </w:p>
    <w:p w14:paraId="31901F6E"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Mishra, B., Kumar, N., &amp; Mukhtar, M. S. (2021). Network biology to uncover functional and structural properties of the plant immune system. </w:t>
      </w:r>
      <w:r w:rsidRPr="007F5AA3">
        <w:rPr>
          <w:rFonts w:ascii="Times New Roman" w:hAnsi="Times New Roman" w:cs="Times New Roman"/>
          <w:i/>
          <w:iCs/>
          <w:color w:val="222222"/>
          <w:shd w:val="clear" w:color="auto" w:fill="FFFFFF"/>
        </w:rPr>
        <w:t>Current Opinion in Plant Biology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62</w:t>
      </w:r>
      <w:r w:rsidRPr="007F5AA3">
        <w:rPr>
          <w:rFonts w:ascii="Times New Roman" w:hAnsi="Times New Roman" w:cs="Times New Roman"/>
          <w:color w:val="222222"/>
          <w:shd w:val="clear" w:color="auto" w:fill="FFFFFF"/>
        </w:rPr>
        <w:t>, 102057.</w:t>
      </w:r>
    </w:p>
    <w:p w14:paraId="01127F1B"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Raikar, G. V. S., Raikar, A. S., &amp; Somnache, S. N. (2023). Advancements in artificial intelligence and machine learning in revolutionising biomarker discovery. </w:t>
      </w:r>
      <w:r w:rsidRPr="007F5AA3">
        <w:rPr>
          <w:rFonts w:ascii="Times New Roman" w:hAnsi="Times New Roman" w:cs="Times New Roman"/>
          <w:i/>
          <w:iCs/>
          <w:color w:val="222222"/>
          <w:shd w:val="clear" w:color="auto" w:fill="FFFFFF"/>
        </w:rPr>
        <w:t>Brazilian Journal of Pharmaceutical Sciences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59</w:t>
      </w:r>
      <w:r w:rsidRPr="007F5AA3">
        <w:rPr>
          <w:rFonts w:ascii="Times New Roman" w:hAnsi="Times New Roman" w:cs="Times New Roman"/>
          <w:color w:val="222222"/>
          <w:shd w:val="clear" w:color="auto" w:fill="FFFFFF"/>
        </w:rPr>
        <w:t>, e23146.</w:t>
      </w:r>
    </w:p>
    <w:p w14:paraId="3DA2CE81"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Mores, A., Borrelli, G. M., Laidò, G., Petruzzino, G., Pecchioni, N., Amoroso, L. G. M., ... &amp; Marone, D. (2021). Genomic approaches to identify molecular bases of crop resistance to diseases and to develop future breeding strategies. </w:t>
      </w:r>
      <w:r w:rsidRPr="007F5AA3">
        <w:rPr>
          <w:rFonts w:ascii="Times New Roman" w:hAnsi="Times New Roman" w:cs="Times New Roman"/>
          <w:i/>
          <w:iCs/>
          <w:color w:val="222222"/>
          <w:shd w:val="clear" w:color="auto" w:fill="FFFFFF"/>
        </w:rPr>
        <w:t>International Journal of Molecular Sciences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22</w:t>
      </w:r>
      <w:r w:rsidRPr="007F5AA3">
        <w:rPr>
          <w:rFonts w:ascii="Times New Roman" w:hAnsi="Times New Roman" w:cs="Times New Roman"/>
          <w:color w:val="222222"/>
          <w:shd w:val="clear" w:color="auto" w:fill="FFFFFF"/>
        </w:rPr>
        <w:t>(11), 5423.</w:t>
      </w:r>
    </w:p>
    <w:p w14:paraId="29D8FE56"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Gough, C., &amp; Sadanandom, A. (2021). Understanding and exploiting post-translational modifications for plant disease resistance. </w:t>
      </w:r>
      <w:r w:rsidRPr="007F5AA3">
        <w:rPr>
          <w:rFonts w:ascii="Times New Roman" w:hAnsi="Times New Roman" w:cs="Times New Roman"/>
          <w:i/>
          <w:iCs/>
          <w:color w:val="222222"/>
          <w:shd w:val="clear" w:color="auto" w:fill="FFFFFF"/>
        </w:rPr>
        <w:t>Biomolecules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11</w:t>
      </w:r>
      <w:r w:rsidRPr="007F5AA3">
        <w:rPr>
          <w:rFonts w:ascii="Times New Roman" w:hAnsi="Times New Roman" w:cs="Times New Roman"/>
          <w:color w:val="222222"/>
          <w:shd w:val="clear" w:color="auto" w:fill="FFFFFF"/>
        </w:rPr>
        <w:t>(8), 1122.</w:t>
      </w:r>
    </w:p>
    <w:p w14:paraId="04A1F586"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FB2FAB">
        <w:rPr>
          <w:rFonts w:ascii="Times New Roman" w:hAnsi="Times New Roman" w:cs="Times New Roman"/>
          <w:color w:val="222222"/>
          <w:shd w:val="clear" w:color="auto" w:fill="FFFFFF"/>
          <w:lang w:val="fi-FI"/>
        </w:rPr>
        <w:t xml:space="preserve">Limera, C., Sabbadini, S., Sweet, J. B., &amp; Mezzetti, B. (2017). </w:t>
      </w:r>
      <w:r w:rsidRPr="007F5AA3">
        <w:rPr>
          <w:rFonts w:ascii="Times New Roman" w:hAnsi="Times New Roman" w:cs="Times New Roman"/>
          <w:color w:val="222222"/>
          <w:shd w:val="clear" w:color="auto" w:fill="FFFFFF"/>
        </w:rPr>
        <w:t>New biotechnological tools for the genetic improvement of major woody fruit species. </w:t>
      </w:r>
      <w:r w:rsidRPr="007F5AA3">
        <w:rPr>
          <w:rFonts w:ascii="Times New Roman" w:hAnsi="Times New Roman" w:cs="Times New Roman"/>
          <w:i/>
          <w:iCs/>
          <w:color w:val="222222"/>
          <w:shd w:val="clear" w:color="auto" w:fill="FFFFFF"/>
        </w:rPr>
        <w:t>Frontiers in plant 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8</w:t>
      </w:r>
      <w:r w:rsidRPr="007F5AA3">
        <w:rPr>
          <w:rFonts w:ascii="Times New Roman" w:hAnsi="Times New Roman" w:cs="Times New Roman"/>
          <w:color w:val="222222"/>
          <w:shd w:val="clear" w:color="auto" w:fill="FFFFFF"/>
        </w:rPr>
        <w:t>, 1418.</w:t>
      </w:r>
    </w:p>
    <w:p w14:paraId="5454C5B5"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Li, B., &amp; Ritchie, M. D. (2021). From GWAS to gene: transcriptome-wide association studies and other methods to functionally understand GWAS discoveries. </w:t>
      </w:r>
      <w:r w:rsidRPr="007F5AA3">
        <w:rPr>
          <w:rFonts w:ascii="Times New Roman" w:hAnsi="Times New Roman" w:cs="Times New Roman"/>
          <w:i/>
          <w:iCs/>
          <w:color w:val="222222"/>
          <w:shd w:val="clear" w:color="auto" w:fill="FFFFFF"/>
        </w:rPr>
        <w:t>Frontiers in genetics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12</w:t>
      </w:r>
      <w:r w:rsidRPr="007F5AA3">
        <w:rPr>
          <w:rFonts w:ascii="Times New Roman" w:hAnsi="Times New Roman" w:cs="Times New Roman"/>
          <w:color w:val="222222"/>
          <w:shd w:val="clear" w:color="auto" w:fill="FFFFFF"/>
        </w:rPr>
        <w:t>, 713230.</w:t>
      </w:r>
    </w:p>
    <w:p w14:paraId="53319B27"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Zaidi, S. S. E. A., Mukhtar, M. S., &amp; Mansoor, S. (2018). Genome editing: targeting susceptibility genes for plant disease resistance. </w:t>
      </w:r>
      <w:r w:rsidRPr="007F5AA3">
        <w:rPr>
          <w:rFonts w:ascii="Times New Roman" w:hAnsi="Times New Roman" w:cs="Times New Roman"/>
          <w:i/>
          <w:iCs/>
          <w:color w:val="222222"/>
          <w:shd w:val="clear" w:color="auto" w:fill="FFFFFF"/>
        </w:rPr>
        <w:t>Trends in Biotechnology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36</w:t>
      </w:r>
      <w:r w:rsidRPr="007F5AA3">
        <w:rPr>
          <w:rFonts w:ascii="Times New Roman" w:hAnsi="Times New Roman" w:cs="Times New Roman"/>
          <w:color w:val="222222"/>
          <w:shd w:val="clear" w:color="auto" w:fill="FFFFFF"/>
        </w:rPr>
        <w:t>(9), 898-906.</w:t>
      </w:r>
    </w:p>
    <w:p w14:paraId="3119FE50"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Collins, P. J., Wen, Z., &amp; Zhang, S. (2018). Marker-assisted breeding for disease resistance in crop plants. </w:t>
      </w:r>
      <w:r w:rsidRPr="007F5AA3">
        <w:rPr>
          <w:rFonts w:ascii="Times New Roman" w:hAnsi="Times New Roman" w:cs="Times New Roman"/>
          <w:i/>
          <w:iCs/>
          <w:color w:val="222222"/>
          <w:shd w:val="clear" w:color="auto" w:fill="FFFFFF"/>
        </w:rPr>
        <w:t>Biotechnologies of Crop Improvement, Volume 3: Genomic Approaches</w:t>
      </w:r>
      <w:r w:rsidRPr="007F5AA3">
        <w:rPr>
          <w:rFonts w:ascii="Times New Roman" w:hAnsi="Times New Roman" w:cs="Times New Roman"/>
          <w:color w:val="222222"/>
          <w:shd w:val="clear" w:color="auto" w:fill="FFFFFF"/>
        </w:rPr>
        <w:t>, 41-57.</w:t>
      </w:r>
    </w:p>
    <w:p w14:paraId="4D3E000E"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FB2FAB">
        <w:rPr>
          <w:rFonts w:ascii="Times New Roman" w:hAnsi="Times New Roman" w:cs="Times New Roman"/>
          <w:color w:val="222222"/>
          <w:shd w:val="clear" w:color="auto" w:fill="FFFFFF"/>
          <w:lang w:val="fi-FI"/>
        </w:rPr>
        <w:t xml:space="preserve">Limera, C., Sabbadini, S., Sweet, J. B., &amp; Mezzetti, B. (2017). </w:t>
      </w:r>
      <w:r w:rsidRPr="007F5AA3">
        <w:rPr>
          <w:rFonts w:ascii="Times New Roman" w:hAnsi="Times New Roman" w:cs="Times New Roman"/>
          <w:color w:val="222222"/>
          <w:shd w:val="clear" w:color="auto" w:fill="FFFFFF"/>
        </w:rPr>
        <w:t>New biotechnological tools for the genetic improvement of major woody fruit species. </w:t>
      </w:r>
      <w:r w:rsidRPr="007F5AA3">
        <w:rPr>
          <w:rFonts w:ascii="Times New Roman" w:hAnsi="Times New Roman" w:cs="Times New Roman"/>
          <w:i/>
          <w:iCs/>
          <w:color w:val="222222"/>
          <w:shd w:val="clear" w:color="auto" w:fill="FFFFFF"/>
        </w:rPr>
        <w:t>Frontiers in plant 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8</w:t>
      </w:r>
      <w:r w:rsidRPr="007F5AA3">
        <w:rPr>
          <w:rFonts w:ascii="Times New Roman" w:hAnsi="Times New Roman" w:cs="Times New Roman"/>
          <w:color w:val="222222"/>
          <w:shd w:val="clear" w:color="auto" w:fill="FFFFFF"/>
        </w:rPr>
        <w:t>, 1418.</w:t>
      </w:r>
    </w:p>
    <w:p w14:paraId="5E94ED61"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Claros, M. G., Bautista, R., Guerrero-Fernández, D., Benzerki, H., Seoane, P., &amp; Fernández-Pozo, N. (2012). Why assembling plant genome sequences is so challenging. </w:t>
      </w:r>
      <w:r w:rsidRPr="007F5AA3">
        <w:rPr>
          <w:rFonts w:ascii="Times New Roman" w:hAnsi="Times New Roman" w:cs="Times New Roman"/>
          <w:i/>
          <w:iCs/>
          <w:color w:val="222222"/>
          <w:shd w:val="clear" w:color="auto" w:fill="FFFFFF"/>
        </w:rPr>
        <w:t>Biology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w:t>
      </w:r>
      <w:r w:rsidRPr="007F5AA3">
        <w:rPr>
          <w:rFonts w:ascii="Times New Roman" w:hAnsi="Times New Roman" w:cs="Times New Roman"/>
          <w:color w:val="222222"/>
          <w:shd w:val="clear" w:color="auto" w:fill="FFFFFF"/>
        </w:rPr>
        <w:t>(2), 439-459.</w:t>
      </w:r>
    </w:p>
    <w:p w14:paraId="12638958"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Nie, L., Wu, G., Culley, D. E., Scholten, J. C., &amp; Zhang, W. (2007). Integrative analysis of transcriptomic and proteomic data: challenges, solutions and applications. </w:t>
      </w:r>
      <w:r w:rsidRPr="007F5AA3">
        <w:rPr>
          <w:rFonts w:ascii="Times New Roman" w:hAnsi="Times New Roman" w:cs="Times New Roman"/>
          <w:i/>
          <w:iCs/>
          <w:color w:val="222222"/>
          <w:shd w:val="clear" w:color="auto" w:fill="FFFFFF"/>
        </w:rPr>
        <w:t>Critical reviews in biotechnology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27</w:t>
      </w:r>
      <w:r w:rsidRPr="007F5AA3">
        <w:rPr>
          <w:rFonts w:ascii="Times New Roman" w:hAnsi="Times New Roman" w:cs="Times New Roman"/>
          <w:color w:val="222222"/>
          <w:shd w:val="clear" w:color="auto" w:fill="FFFFFF"/>
        </w:rPr>
        <w:t>(2), 63-75.</w:t>
      </w:r>
    </w:p>
    <w:p w14:paraId="0F98A60D"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Zenda, T., Liu, S., Dong, A., Li, J., Wang, Y., Liu, X., ... &amp; Duan, H. (2021). Omics-facilitated crop improvement for climate resilience and superior nutritive value. </w:t>
      </w:r>
      <w:r w:rsidRPr="007F5AA3">
        <w:rPr>
          <w:rFonts w:ascii="Times New Roman" w:hAnsi="Times New Roman" w:cs="Times New Roman"/>
          <w:i/>
          <w:iCs/>
          <w:color w:val="222222"/>
          <w:shd w:val="clear" w:color="auto" w:fill="FFFFFF"/>
        </w:rPr>
        <w:t>Frontiers in Plant 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12</w:t>
      </w:r>
      <w:r w:rsidRPr="007F5AA3">
        <w:rPr>
          <w:rFonts w:ascii="Times New Roman" w:hAnsi="Times New Roman" w:cs="Times New Roman"/>
          <w:color w:val="222222"/>
          <w:shd w:val="clear" w:color="auto" w:fill="FFFFFF"/>
        </w:rPr>
        <w:t>, 774994.</w:t>
      </w:r>
    </w:p>
    <w:p w14:paraId="6E26F339" w14:textId="77777777" w:rsidR="00D97DA5" w:rsidRPr="00D97DA5" w:rsidRDefault="00D97DA5" w:rsidP="00282D4C">
      <w:pPr>
        <w:jc w:val="both"/>
        <w:rPr>
          <w:rFonts w:ascii="Times New Roman" w:hAnsi="Times New Roman" w:cs="Times New Roman"/>
          <w:b/>
        </w:rPr>
      </w:pPr>
    </w:p>
    <w:p w14:paraId="674DBBE1" w14:textId="77777777" w:rsidR="007B0109" w:rsidRPr="007B5EDB" w:rsidRDefault="007B0109" w:rsidP="00282D4C">
      <w:pPr>
        <w:jc w:val="both"/>
        <w:rPr>
          <w:rFonts w:ascii="Times New Roman" w:hAnsi="Times New Roman" w:cs="Times New Roman"/>
        </w:rPr>
      </w:pPr>
    </w:p>
    <w:sectPr w:rsidR="007B0109" w:rsidRPr="007B5EDB" w:rsidSect="000276E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CA2C4" w14:textId="77777777" w:rsidR="00266DD7" w:rsidRDefault="00266DD7" w:rsidP="003167F3">
      <w:pPr>
        <w:spacing w:after="0" w:line="240" w:lineRule="auto"/>
      </w:pPr>
      <w:r>
        <w:separator/>
      </w:r>
    </w:p>
  </w:endnote>
  <w:endnote w:type="continuationSeparator" w:id="0">
    <w:p w14:paraId="45F260BD" w14:textId="77777777" w:rsidR="00266DD7" w:rsidRDefault="00266DD7" w:rsidP="0031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9165" w14:textId="77777777" w:rsidR="003167F3" w:rsidRDefault="00316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440D" w14:textId="77777777" w:rsidR="003167F3" w:rsidRDefault="00316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EBCC" w14:textId="77777777" w:rsidR="003167F3" w:rsidRDefault="00316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A108E" w14:textId="77777777" w:rsidR="00266DD7" w:rsidRDefault="00266DD7" w:rsidP="003167F3">
      <w:pPr>
        <w:spacing w:after="0" w:line="240" w:lineRule="auto"/>
      </w:pPr>
      <w:r>
        <w:separator/>
      </w:r>
    </w:p>
  </w:footnote>
  <w:footnote w:type="continuationSeparator" w:id="0">
    <w:p w14:paraId="4CA657F7" w14:textId="77777777" w:rsidR="00266DD7" w:rsidRDefault="00266DD7" w:rsidP="00316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F272" w14:textId="582ADD72" w:rsidR="003167F3" w:rsidRDefault="003167F3">
    <w:pPr>
      <w:pStyle w:val="Header"/>
    </w:pPr>
    <w:r>
      <w:rPr>
        <w:noProof/>
      </w:rPr>
      <w:pict w14:anchorId="5C76E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23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605" w14:textId="7A54D950" w:rsidR="003167F3" w:rsidRDefault="003167F3">
    <w:pPr>
      <w:pStyle w:val="Header"/>
    </w:pPr>
    <w:r>
      <w:rPr>
        <w:noProof/>
      </w:rPr>
      <w:pict w14:anchorId="35BBA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23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4650" w14:textId="595564EC" w:rsidR="003167F3" w:rsidRDefault="003167F3">
    <w:pPr>
      <w:pStyle w:val="Header"/>
    </w:pPr>
    <w:r>
      <w:rPr>
        <w:noProof/>
      </w:rPr>
      <w:pict w14:anchorId="7212E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23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1F3B"/>
    <w:multiLevelType w:val="hybridMultilevel"/>
    <w:tmpl w:val="C87AA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A59C6"/>
    <w:multiLevelType w:val="multilevel"/>
    <w:tmpl w:val="AC9C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81E9E"/>
    <w:multiLevelType w:val="multilevel"/>
    <w:tmpl w:val="A48E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34789"/>
    <w:rsid w:val="00025F98"/>
    <w:rsid w:val="000276EC"/>
    <w:rsid w:val="00084630"/>
    <w:rsid w:val="000F311A"/>
    <w:rsid w:val="00134789"/>
    <w:rsid w:val="002124E9"/>
    <w:rsid w:val="00224FD0"/>
    <w:rsid w:val="00266DD7"/>
    <w:rsid w:val="00282D4C"/>
    <w:rsid w:val="003167F3"/>
    <w:rsid w:val="003B4E6E"/>
    <w:rsid w:val="00497989"/>
    <w:rsid w:val="004D6518"/>
    <w:rsid w:val="005E2E6B"/>
    <w:rsid w:val="00715A45"/>
    <w:rsid w:val="007B0109"/>
    <w:rsid w:val="007B5EDB"/>
    <w:rsid w:val="00985972"/>
    <w:rsid w:val="00990AE7"/>
    <w:rsid w:val="00AD4BAC"/>
    <w:rsid w:val="00AE0912"/>
    <w:rsid w:val="00BE21A7"/>
    <w:rsid w:val="00C673F9"/>
    <w:rsid w:val="00D254DF"/>
    <w:rsid w:val="00D97DA5"/>
    <w:rsid w:val="00DC253F"/>
    <w:rsid w:val="00E9483B"/>
    <w:rsid w:val="00EE5A9C"/>
    <w:rsid w:val="00F70917"/>
    <w:rsid w:val="00F8034D"/>
    <w:rsid w:val="00FB2FA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DAB6E"/>
  <w15:docId w15:val="{7C557E85-83E9-4F13-9FB0-1D43C261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6EC"/>
  </w:style>
  <w:style w:type="paragraph" w:styleId="Heading1">
    <w:name w:val="heading 1"/>
    <w:basedOn w:val="Normal"/>
    <w:next w:val="Normal"/>
    <w:link w:val="Heading1Char"/>
    <w:uiPriority w:val="9"/>
    <w:qFormat/>
    <w:rsid w:val="001347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47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47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47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7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7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47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47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47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47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4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789"/>
    <w:rPr>
      <w:rFonts w:eastAsiaTheme="majorEastAsia" w:cstheme="majorBidi"/>
      <w:color w:val="272727" w:themeColor="text1" w:themeTint="D8"/>
    </w:rPr>
  </w:style>
  <w:style w:type="paragraph" w:styleId="Title">
    <w:name w:val="Title"/>
    <w:basedOn w:val="Normal"/>
    <w:next w:val="Normal"/>
    <w:link w:val="TitleChar"/>
    <w:uiPriority w:val="10"/>
    <w:qFormat/>
    <w:rsid w:val="00134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789"/>
    <w:pPr>
      <w:spacing w:before="160"/>
      <w:jc w:val="center"/>
    </w:pPr>
    <w:rPr>
      <w:i/>
      <w:iCs/>
      <w:color w:val="404040" w:themeColor="text1" w:themeTint="BF"/>
    </w:rPr>
  </w:style>
  <w:style w:type="character" w:customStyle="1" w:styleId="QuoteChar">
    <w:name w:val="Quote Char"/>
    <w:basedOn w:val="DefaultParagraphFont"/>
    <w:link w:val="Quote"/>
    <w:uiPriority w:val="29"/>
    <w:rsid w:val="00134789"/>
    <w:rPr>
      <w:i/>
      <w:iCs/>
      <w:color w:val="404040" w:themeColor="text1" w:themeTint="BF"/>
    </w:rPr>
  </w:style>
  <w:style w:type="paragraph" w:styleId="ListParagraph">
    <w:name w:val="List Paragraph"/>
    <w:basedOn w:val="Normal"/>
    <w:uiPriority w:val="34"/>
    <w:qFormat/>
    <w:rsid w:val="00134789"/>
    <w:pPr>
      <w:ind w:left="720"/>
      <w:contextualSpacing/>
    </w:pPr>
  </w:style>
  <w:style w:type="character" w:styleId="IntenseEmphasis">
    <w:name w:val="Intense Emphasis"/>
    <w:basedOn w:val="DefaultParagraphFont"/>
    <w:uiPriority w:val="21"/>
    <w:qFormat/>
    <w:rsid w:val="00134789"/>
    <w:rPr>
      <w:i/>
      <w:iCs/>
      <w:color w:val="2F5496" w:themeColor="accent1" w:themeShade="BF"/>
    </w:rPr>
  </w:style>
  <w:style w:type="paragraph" w:styleId="IntenseQuote">
    <w:name w:val="Intense Quote"/>
    <w:basedOn w:val="Normal"/>
    <w:next w:val="Normal"/>
    <w:link w:val="IntenseQuoteChar"/>
    <w:uiPriority w:val="30"/>
    <w:qFormat/>
    <w:rsid w:val="00134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4789"/>
    <w:rPr>
      <w:i/>
      <w:iCs/>
      <w:color w:val="2F5496" w:themeColor="accent1" w:themeShade="BF"/>
    </w:rPr>
  </w:style>
  <w:style w:type="character" w:styleId="IntenseReference">
    <w:name w:val="Intense Reference"/>
    <w:basedOn w:val="DefaultParagraphFont"/>
    <w:uiPriority w:val="32"/>
    <w:qFormat/>
    <w:rsid w:val="00134789"/>
    <w:rPr>
      <w:b/>
      <w:bCs/>
      <w:smallCaps/>
      <w:color w:val="2F5496" w:themeColor="accent1" w:themeShade="BF"/>
      <w:spacing w:val="5"/>
    </w:rPr>
  </w:style>
  <w:style w:type="character" w:styleId="Hyperlink">
    <w:name w:val="Hyperlink"/>
    <w:basedOn w:val="DefaultParagraphFont"/>
    <w:uiPriority w:val="99"/>
    <w:unhideWhenUsed/>
    <w:rsid w:val="00C673F9"/>
    <w:rPr>
      <w:color w:val="0563C1" w:themeColor="hyperlink"/>
      <w:u w:val="single"/>
    </w:rPr>
  </w:style>
  <w:style w:type="character" w:styleId="UnresolvedMention">
    <w:name w:val="Unresolved Mention"/>
    <w:basedOn w:val="DefaultParagraphFont"/>
    <w:uiPriority w:val="99"/>
    <w:semiHidden/>
    <w:unhideWhenUsed/>
    <w:rsid w:val="00C673F9"/>
    <w:rPr>
      <w:color w:val="605E5C"/>
      <w:shd w:val="clear" w:color="auto" w:fill="E1DFDD"/>
    </w:rPr>
  </w:style>
  <w:style w:type="paragraph" w:styleId="Header">
    <w:name w:val="header"/>
    <w:basedOn w:val="Normal"/>
    <w:link w:val="HeaderChar"/>
    <w:uiPriority w:val="99"/>
    <w:unhideWhenUsed/>
    <w:rsid w:val="00316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7F3"/>
  </w:style>
  <w:style w:type="paragraph" w:styleId="Footer">
    <w:name w:val="footer"/>
    <w:basedOn w:val="Normal"/>
    <w:link w:val="FooterChar"/>
    <w:uiPriority w:val="99"/>
    <w:unhideWhenUsed/>
    <w:rsid w:val="00316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3813">
      <w:bodyDiv w:val="1"/>
      <w:marLeft w:val="0"/>
      <w:marRight w:val="0"/>
      <w:marTop w:val="0"/>
      <w:marBottom w:val="0"/>
      <w:divBdr>
        <w:top w:val="none" w:sz="0" w:space="0" w:color="auto"/>
        <w:left w:val="none" w:sz="0" w:space="0" w:color="auto"/>
        <w:bottom w:val="none" w:sz="0" w:space="0" w:color="auto"/>
        <w:right w:val="none" w:sz="0" w:space="0" w:color="auto"/>
      </w:divBdr>
    </w:div>
    <w:div w:id="186873805">
      <w:bodyDiv w:val="1"/>
      <w:marLeft w:val="0"/>
      <w:marRight w:val="0"/>
      <w:marTop w:val="0"/>
      <w:marBottom w:val="0"/>
      <w:divBdr>
        <w:top w:val="none" w:sz="0" w:space="0" w:color="auto"/>
        <w:left w:val="none" w:sz="0" w:space="0" w:color="auto"/>
        <w:bottom w:val="none" w:sz="0" w:space="0" w:color="auto"/>
        <w:right w:val="none" w:sz="0" w:space="0" w:color="auto"/>
      </w:divBdr>
    </w:div>
    <w:div w:id="231740141">
      <w:bodyDiv w:val="1"/>
      <w:marLeft w:val="0"/>
      <w:marRight w:val="0"/>
      <w:marTop w:val="0"/>
      <w:marBottom w:val="0"/>
      <w:divBdr>
        <w:top w:val="none" w:sz="0" w:space="0" w:color="auto"/>
        <w:left w:val="none" w:sz="0" w:space="0" w:color="auto"/>
        <w:bottom w:val="none" w:sz="0" w:space="0" w:color="auto"/>
        <w:right w:val="none" w:sz="0" w:space="0" w:color="auto"/>
      </w:divBdr>
    </w:div>
    <w:div w:id="479080201">
      <w:bodyDiv w:val="1"/>
      <w:marLeft w:val="0"/>
      <w:marRight w:val="0"/>
      <w:marTop w:val="0"/>
      <w:marBottom w:val="0"/>
      <w:divBdr>
        <w:top w:val="none" w:sz="0" w:space="0" w:color="auto"/>
        <w:left w:val="none" w:sz="0" w:space="0" w:color="auto"/>
        <w:bottom w:val="none" w:sz="0" w:space="0" w:color="auto"/>
        <w:right w:val="none" w:sz="0" w:space="0" w:color="auto"/>
      </w:divBdr>
    </w:div>
    <w:div w:id="646907943">
      <w:bodyDiv w:val="1"/>
      <w:marLeft w:val="0"/>
      <w:marRight w:val="0"/>
      <w:marTop w:val="0"/>
      <w:marBottom w:val="0"/>
      <w:divBdr>
        <w:top w:val="none" w:sz="0" w:space="0" w:color="auto"/>
        <w:left w:val="none" w:sz="0" w:space="0" w:color="auto"/>
        <w:bottom w:val="none" w:sz="0" w:space="0" w:color="auto"/>
        <w:right w:val="none" w:sz="0" w:space="0" w:color="auto"/>
      </w:divBdr>
    </w:div>
    <w:div w:id="958412310">
      <w:bodyDiv w:val="1"/>
      <w:marLeft w:val="0"/>
      <w:marRight w:val="0"/>
      <w:marTop w:val="0"/>
      <w:marBottom w:val="0"/>
      <w:divBdr>
        <w:top w:val="none" w:sz="0" w:space="0" w:color="auto"/>
        <w:left w:val="none" w:sz="0" w:space="0" w:color="auto"/>
        <w:bottom w:val="none" w:sz="0" w:space="0" w:color="auto"/>
        <w:right w:val="none" w:sz="0" w:space="0" w:color="auto"/>
      </w:divBdr>
    </w:div>
    <w:div w:id="1042023521">
      <w:bodyDiv w:val="1"/>
      <w:marLeft w:val="0"/>
      <w:marRight w:val="0"/>
      <w:marTop w:val="0"/>
      <w:marBottom w:val="0"/>
      <w:divBdr>
        <w:top w:val="none" w:sz="0" w:space="0" w:color="auto"/>
        <w:left w:val="none" w:sz="0" w:space="0" w:color="auto"/>
        <w:bottom w:val="none" w:sz="0" w:space="0" w:color="auto"/>
        <w:right w:val="none" w:sz="0" w:space="0" w:color="auto"/>
      </w:divBdr>
    </w:div>
    <w:div w:id="1238132575">
      <w:bodyDiv w:val="1"/>
      <w:marLeft w:val="0"/>
      <w:marRight w:val="0"/>
      <w:marTop w:val="0"/>
      <w:marBottom w:val="0"/>
      <w:divBdr>
        <w:top w:val="none" w:sz="0" w:space="0" w:color="auto"/>
        <w:left w:val="none" w:sz="0" w:space="0" w:color="auto"/>
        <w:bottom w:val="none" w:sz="0" w:space="0" w:color="auto"/>
        <w:right w:val="none" w:sz="0" w:space="0" w:color="auto"/>
      </w:divBdr>
    </w:div>
    <w:div w:id="13756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245F-5D6B-44D7-B4A7-9F6AAC4A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7116</Words>
  <Characters>40564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8</cp:revision>
  <dcterms:created xsi:type="dcterms:W3CDTF">2025-02-14T15:19:00Z</dcterms:created>
  <dcterms:modified xsi:type="dcterms:W3CDTF">2025-02-15T11:01:00Z</dcterms:modified>
</cp:coreProperties>
</file>