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EC0C" w14:textId="2E449E13" w:rsidR="00850E4F" w:rsidRDefault="00850E4F" w:rsidP="00850E4F">
      <w:pPr>
        <w:jc w:val="center"/>
        <w:rPr>
          <w:rFonts w:ascii="Times New Roman" w:hAnsi="Times New Roman" w:cs="Times New Roman"/>
          <w:b/>
          <w:bCs/>
          <w:sz w:val="24"/>
          <w:szCs w:val="24"/>
        </w:rPr>
      </w:pPr>
      <w:r w:rsidRPr="00C25E9E">
        <w:rPr>
          <w:rFonts w:ascii="Times New Roman" w:hAnsi="Times New Roman" w:cs="Times New Roman"/>
          <w:b/>
          <w:bCs/>
          <w:sz w:val="24"/>
          <w:szCs w:val="24"/>
        </w:rPr>
        <w:t>Farmers’ attitude towards adoption of organic vegetable production technologies in</w:t>
      </w:r>
      <w:r w:rsidR="00EF064E">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Longleng</w:t>
      </w:r>
      <w:proofErr w:type="spellEnd"/>
      <w:r>
        <w:rPr>
          <w:rFonts w:ascii="Times New Roman" w:hAnsi="Times New Roman" w:cs="Times New Roman"/>
          <w:b/>
          <w:bCs/>
          <w:sz w:val="24"/>
          <w:szCs w:val="24"/>
        </w:rPr>
        <w:t xml:space="preserve"> district of Nagaland</w:t>
      </w:r>
    </w:p>
    <w:p w14:paraId="2D8509FD" w14:textId="77777777" w:rsidR="005E2500" w:rsidRDefault="005E2500" w:rsidP="0081236A">
      <w:pPr>
        <w:spacing w:line="360" w:lineRule="auto"/>
        <w:jc w:val="center"/>
        <w:rPr>
          <w:rFonts w:ascii="Times New Roman" w:hAnsi="Times New Roman" w:cs="Times New Roman"/>
          <w:b/>
          <w:bCs/>
          <w:sz w:val="14"/>
          <w:szCs w:val="24"/>
        </w:rPr>
      </w:pPr>
    </w:p>
    <w:p w14:paraId="21CA9708" w14:textId="77777777" w:rsidR="00F8331A" w:rsidRPr="005E2500" w:rsidRDefault="00F8331A" w:rsidP="0081236A">
      <w:pPr>
        <w:spacing w:line="360" w:lineRule="auto"/>
        <w:jc w:val="center"/>
        <w:rPr>
          <w:rFonts w:ascii="Times New Roman" w:hAnsi="Times New Roman" w:cs="Times New Roman"/>
          <w:b/>
          <w:bCs/>
          <w:sz w:val="14"/>
          <w:szCs w:val="24"/>
        </w:rPr>
      </w:pPr>
    </w:p>
    <w:p w14:paraId="63DD0A65" w14:textId="77777777" w:rsidR="00170E29" w:rsidRDefault="00170E29" w:rsidP="0081236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1E4BC94" w14:textId="6956C1D8" w:rsidR="00AD1E9F" w:rsidRPr="00372327" w:rsidRDefault="00170E29" w:rsidP="00AD1E9F">
      <w:pPr>
        <w:spacing w:line="360" w:lineRule="auto"/>
        <w:jc w:val="both"/>
        <w:rPr>
          <w:rFonts w:ascii="Times New Roman" w:eastAsia="Times New Roman" w:hAnsi="Times New Roman" w:cs="Times New Roman"/>
          <w:color w:val="000000" w:themeColor="text1"/>
          <w:sz w:val="24"/>
          <w:szCs w:val="24"/>
          <w:lang w:val="en-US" w:eastAsia="en-US"/>
        </w:rPr>
      </w:pPr>
      <w:r w:rsidRPr="0071416F">
        <w:rPr>
          <w:rFonts w:ascii="Times New Roman" w:eastAsia="Times New Roman" w:hAnsi="Times New Roman" w:cs="Times New Roman"/>
          <w:color w:val="000000" w:themeColor="text1"/>
          <w:sz w:val="24"/>
          <w:szCs w:val="24"/>
          <w:lang w:val="en-US" w:eastAsia="en-US"/>
        </w:rPr>
        <w:t xml:space="preserve">This study was conducted at Krishi Vigyan Kendra, </w:t>
      </w:r>
      <w:proofErr w:type="spellStart"/>
      <w:r w:rsidR="00AF6904" w:rsidRPr="0071416F">
        <w:rPr>
          <w:rFonts w:ascii="Times New Roman" w:eastAsia="Times New Roman" w:hAnsi="Times New Roman" w:cs="Times New Roman"/>
          <w:color w:val="000000" w:themeColor="text1"/>
          <w:sz w:val="24"/>
          <w:szCs w:val="24"/>
          <w:lang w:val="en-US" w:eastAsia="en-US"/>
        </w:rPr>
        <w:t>Longleng</w:t>
      </w:r>
      <w:proofErr w:type="spellEnd"/>
      <w:r w:rsidR="00AF6904" w:rsidRPr="0071416F">
        <w:rPr>
          <w:rFonts w:ascii="Times New Roman" w:eastAsia="Times New Roman" w:hAnsi="Times New Roman" w:cs="Times New Roman"/>
          <w:color w:val="000000" w:themeColor="text1"/>
          <w:sz w:val="24"/>
          <w:szCs w:val="24"/>
          <w:lang w:val="en-US" w:eastAsia="en-US"/>
        </w:rPr>
        <w:t xml:space="preserve"> district </w:t>
      </w:r>
      <w:r w:rsidRPr="0071416F">
        <w:rPr>
          <w:rFonts w:ascii="Times New Roman" w:eastAsia="Times New Roman" w:hAnsi="Times New Roman" w:cs="Times New Roman"/>
          <w:color w:val="000000" w:themeColor="text1"/>
          <w:sz w:val="24"/>
          <w:szCs w:val="24"/>
          <w:lang w:val="en-US" w:eastAsia="en-US"/>
        </w:rPr>
        <w:t xml:space="preserve">of </w:t>
      </w:r>
      <w:r w:rsidR="006478B2" w:rsidRPr="0071416F">
        <w:rPr>
          <w:rFonts w:ascii="Times New Roman" w:eastAsia="Times New Roman" w:hAnsi="Times New Roman" w:cs="Times New Roman"/>
          <w:color w:val="000000" w:themeColor="text1"/>
          <w:sz w:val="24"/>
          <w:szCs w:val="24"/>
          <w:lang w:val="en-US" w:eastAsia="en-US"/>
        </w:rPr>
        <w:t>Nagaland</w:t>
      </w:r>
      <w:r w:rsidRPr="0071416F">
        <w:rPr>
          <w:rFonts w:ascii="Times New Roman" w:eastAsia="Times New Roman" w:hAnsi="Times New Roman" w:cs="Times New Roman"/>
          <w:color w:val="000000" w:themeColor="text1"/>
          <w:sz w:val="24"/>
          <w:szCs w:val="24"/>
          <w:lang w:val="en-US" w:eastAsia="en-US"/>
        </w:rPr>
        <w:t xml:space="preserve"> with a sample size of 150 in the </w:t>
      </w:r>
      <w:r w:rsidR="00005AE1">
        <w:rPr>
          <w:rFonts w:ascii="Times New Roman" w:eastAsia="Times New Roman" w:hAnsi="Times New Roman" w:cs="Times New Roman"/>
          <w:color w:val="000000" w:themeColor="text1"/>
          <w:sz w:val="24"/>
          <w:szCs w:val="24"/>
          <w:lang w:val="en-US" w:eastAsia="en-US"/>
        </w:rPr>
        <w:t>two</w:t>
      </w:r>
      <w:r w:rsidRPr="0071416F">
        <w:rPr>
          <w:rFonts w:ascii="Times New Roman" w:eastAsia="Times New Roman" w:hAnsi="Times New Roman" w:cs="Times New Roman"/>
          <w:color w:val="000000" w:themeColor="text1"/>
          <w:sz w:val="24"/>
          <w:szCs w:val="24"/>
          <w:lang w:val="en-US" w:eastAsia="en-US"/>
        </w:rPr>
        <w:t xml:space="preserve"> blocks namely</w:t>
      </w:r>
      <w:r w:rsidR="006478B2" w:rsidRPr="0071416F">
        <w:rPr>
          <w:rFonts w:ascii="Times New Roman" w:eastAsia="Times New Roman" w:hAnsi="Times New Roman" w:cs="Times New Roman"/>
          <w:color w:val="000000" w:themeColor="text1"/>
          <w:sz w:val="24"/>
          <w:szCs w:val="24"/>
          <w:lang w:val="en-US" w:eastAsia="en-US"/>
        </w:rPr>
        <w:t xml:space="preserve"> </w:t>
      </w:r>
      <w:proofErr w:type="spellStart"/>
      <w:r w:rsidR="006478B2" w:rsidRPr="0071416F">
        <w:rPr>
          <w:rFonts w:ascii="Times New Roman" w:eastAsia="Times New Roman" w:hAnsi="Times New Roman" w:cs="Times New Roman"/>
          <w:color w:val="000000" w:themeColor="text1"/>
          <w:sz w:val="24"/>
          <w:szCs w:val="24"/>
          <w:lang w:val="en-US" w:eastAsia="en-US"/>
        </w:rPr>
        <w:t>Longleng</w:t>
      </w:r>
      <w:proofErr w:type="spellEnd"/>
      <w:r w:rsidR="006478B2" w:rsidRPr="0071416F">
        <w:rPr>
          <w:rFonts w:ascii="Times New Roman" w:eastAsia="Times New Roman" w:hAnsi="Times New Roman" w:cs="Times New Roman"/>
          <w:color w:val="000000" w:themeColor="text1"/>
          <w:sz w:val="24"/>
          <w:szCs w:val="24"/>
          <w:lang w:val="en-US" w:eastAsia="en-US"/>
        </w:rPr>
        <w:t xml:space="preserve"> and Sakshi</w:t>
      </w:r>
      <w:r w:rsidRPr="0071416F">
        <w:rPr>
          <w:rFonts w:ascii="Times New Roman" w:eastAsia="Times New Roman" w:hAnsi="Times New Roman" w:cs="Times New Roman"/>
          <w:color w:val="000000" w:themeColor="text1"/>
          <w:sz w:val="24"/>
          <w:szCs w:val="24"/>
          <w:lang w:val="en-US" w:eastAsia="en-US"/>
        </w:rPr>
        <w:t>. The method of summated rating suggested by Likert (1932) was followed in the development of scale to measure the attitude of farmer</w:t>
      </w:r>
      <w:r w:rsidR="00D81A68" w:rsidRPr="0071416F">
        <w:rPr>
          <w:rFonts w:ascii="Times New Roman" w:eastAsia="Times New Roman" w:hAnsi="Times New Roman" w:cs="Times New Roman"/>
          <w:color w:val="000000" w:themeColor="text1"/>
          <w:sz w:val="24"/>
          <w:szCs w:val="24"/>
          <w:lang w:val="en-US" w:eastAsia="en-US"/>
        </w:rPr>
        <w:t>s</w:t>
      </w:r>
      <w:r w:rsidRPr="0071416F">
        <w:rPr>
          <w:rFonts w:ascii="Times New Roman" w:eastAsia="Times New Roman" w:hAnsi="Times New Roman" w:cs="Times New Roman"/>
          <w:color w:val="000000" w:themeColor="text1"/>
          <w:sz w:val="24"/>
          <w:szCs w:val="24"/>
          <w:lang w:val="en-US" w:eastAsia="en-US"/>
        </w:rPr>
        <w:t xml:space="preserve"> towards the organic farming with 20 statements. A survey method through face-to-face interviews using a semi-structured questionnaire was used to collect data. Findings of the study showed that</w:t>
      </w:r>
      <w:r w:rsidR="009A39A6" w:rsidRPr="0071416F">
        <w:rPr>
          <w:rFonts w:ascii="Times New Roman" w:eastAsia="Times New Roman" w:hAnsi="Times New Roman" w:cs="Times New Roman"/>
          <w:color w:val="000000" w:themeColor="text1"/>
          <w:sz w:val="24"/>
          <w:szCs w:val="24"/>
          <w:lang w:val="en-US" w:eastAsia="en-US"/>
        </w:rPr>
        <w:t xml:space="preserve"> majority of the respondents (51.3%) were between the ages of 35 and 50 years i.e.</w:t>
      </w:r>
      <w:r w:rsidR="00D81A68" w:rsidRPr="0071416F">
        <w:rPr>
          <w:rFonts w:ascii="Times New Roman" w:eastAsia="Times New Roman" w:hAnsi="Times New Roman" w:cs="Times New Roman"/>
          <w:color w:val="000000" w:themeColor="text1"/>
          <w:sz w:val="24"/>
          <w:szCs w:val="24"/>
          <w:lang w:val="en-US" w:eastAsia="en-US"/>
        </w:rPr>
        <w:t>,</w:t>
      </w:r>
      <w:r w:rsidR="009A39A6" w:rsidRPr="0071416F">
        <w:rPr>
          <w:rFonts w:ascii="Times New Roman" w:eastAsia="Times New Roman" w:hAnsi="Times New Roman" w:cs="Times New Roman"/>
          <w:color w:val="000000" w:themeColor="text1"/>
          <w:sz w:val="24"/>
          <w:szCs w:val="24"/>
          <w:lang w:val="en-US" w:eastAsia="en-US"/>
        </w:rPr>
        <w:t xml:space="preserve"> most of the farmers were middl</w:t>
      </w:r>
      <w:r w:rsidR="00D81A68" w:rsidRPr="0071416F">
        <w:rPr>
          <w:rFonts w:ascii="Times New Roman" w:eastAsia="Times New Roman" w:hAnsi="Times New Roman" w:cs="Times New Roman"/>
          <w:color w:val="000000" w:themeColor="text1"/>
          <w:sz w:val="24"/>
          <w:szCs w:val="24"/>
          <w:lang w:val="en-US" w:eastAsia="en-US"/>
        </w:rPr>
        <w:t>e aged</w:t>
      </w:r>
      <w:r w:rsidR="009A39A6" w:rsidRPr="0071416F">
        <w:rPr>
          <w:rFonts w:ascii="Times New Roman" w:eastAsia="Times New Roman" w:hAnsi="Times New Roman" w:cs="Times New Roman"/>
          <w:color w:val="000000" w:themeColor="text1"/>
          <w:sz w:val="24"/>
          <w:szCs w:val="24"/>
          <w:lang w:val="en-US" w:eastAsia="en-US"/>
        </w:rPr>
        <w:t xml:space="preserve"> in their economically active stage.</w:t>
      </w:r>
      <w:r w:rsidR="00696716" w:rsidRPr="0071416F">
        <w:rPr>
          <w:rFonts w:ascii="Times New Roman" w:eastAsia="Times New Roman" w:hAnsi="Times New Roman" w:cs="Times New Roman"/>
          <w:color w:val="000000" w:themeColor="text1"/>
          <w:sz w:val="24"/>
          <w:szCs w:val="24"/>
          <w:lang w:val="en-US" w:eastAsia="en-US"/>
        </w:rPr>
        <w:t xml:space="preserve"> It was also observed that 55.3 per cent of the respondents were male whereas 44.7 per cent were female</w:t>
      </w:r>
      <w:r w:rsidR="00847E5E" w:rsidRPr="0071416F">
        <w:rPr>
          <w:rFonts w:ascii="Times New Roman" w:eastAsia="Times New Roman" w:hAnsi="Times New Roman" w:cs="Times New Roman"/>
          <w:color w:val="000000" w:themeColor="text1"/>
          <w:sz w:val="24"/>
          <w:szCs w:val="24"/>
          <w:lang w:val="en-US" w:eastAsia="en-US"/>
        </w:rPr>
        <w:t xml:space="preserve">. In case of educational qualification, </w:t>
      </w:r>
      <w:r w:rsidR="00696716" w:rsidRPr="0071416F">
        <w:rPr>
          <w:rFonts w:ascii="Times New Roman" w:eastAsia="Times New Roman" w:hAnsi="Times New Roman" w:cs="Times New Roman"/>
          <w:color w:val="000000" w:themeColor="text1"/>
          <w:sz w:val="24"/>
          <w:szCs w:val="24"/>
          <w:lang w:val="en-US" w:eastAsia="en-US"/>
        </w:rPr>
        <w:t>48.7 per cent of</w:t>
      </w:r>
      <w:r w:rsidR="00C46B71" w:rsidRPr="0071416F">
        <w:rPr>
          <w:rFonts w:ascii="Times New Roman" w:eastAsia="Times New Roman" w:hAnsi="Times New Roman" w:cs="Times New Roman"/>
          <w:color w:val="000000" w:themeColor="text1"/>
          <w:sz w:val="24"/>
          <w:szCs w:val="24"/>
          <w:lang w:val="en-US" w:eastAsia="en-US"/>
        </w:rPr>
        <w:t xml:space="preserve"> the respondents studied up to s</w:t>
      </w:r>
      <w:r w:rsidR="00696716" w:rsidRPr="0071416F">
        <w:rPr>
          <w:rFonts w:ascii="Times New Roman" w:eastAsia="Times New Roman" w:hAnsi="Times New Roman" w:cs="Times New Roman"/>
          <w:color w:val="000000" w:themeColor="text1"/>
          <w:sz w:val="24"/>
          <w:szCs w:val="24"/>
          <w:lang w:val="en-US" w:eastAsia="en-US"/>
        </w:rPr>
        <w:t xml:space="preserve">econdary </w:t>
      </w:r>
      <w:r w:rsidR="00847E5E" w:rsidRPr="0071416F">
        <w:rPr>
          <w:rFonts w:ascii="Times New Roman" w:eastAsia="Times New Roman" w:hAnsi="Times New Roman" w:cs="Times New Roman"/>
          <w:color w:val="000000" w:themeColor="text1"/>
          <w:sz w:val="24"/>
          <w:szCs w:val="24"/>
          <w:lang w:val="en-US" w:eastAsia="en-US"/>
        </w:rPr>
        <w:t>followed by higher secondary (</w:t>
      </w:r>
      <w:r w:rsidR="00453E24" w:rsidRPr="0071416F">
        <w:rPr>
          <w:rFonts w:ascii="Times New Roman" w:eastAsia="Times New Roman" w:hAnsi="Times New Roman" w:cs="Times New Roman"/>
          <w:color w:val="000000" w:themeColor="text1"/>
          <w:sz w:val="24"/>
          <w:szCs w:val="24"/>
          <w:lang w:val="en-US" w:eastAsia="en-US"/>
        </w:rPr>
        <w:t>20 %</w:t>
      </w:r>
      <w:r w:rsidR="00847E5E" w:rsidRPr="0071416F">
        <w:rPr>
          <w:rFonts w:ascii="Times New Roman" w:eastAsia="Times New Roman" w:hAnsi="Times New Roman" w:cs="Times New Roman"/>
          <w:color w:val="000000" w:themeColor="text1"/>
          <w:sz w:val="24"/>
          <w:szCs w:val="24"/>
          <w:lang w:val="en-US" w:eastAsia="en-US"/>
        </w:rPr>
        <w:t xml:space="preserve">). </w:t>
      </w:r>
      <w:r w:rsidR="00696716" w:rsidRPr="0071416F">
        <w:rPr>
          <w:rFonts w:ascii="Times New Roman" w:eastAsia="Times New Roman" w:hAnsi="Times New Roman" w:cs="Times New Roman"/>
          <w:color w:val="000000" w:themeColor="text1"/>
          <w:sz w:val="24"/>
          <w:szCs w:val="24"/>
          <w:lang w:val="en-US" w:eastAsia="en-US"/>
        </w:rPr>
        <w:t xml:space="preserve">42 per cent </w:t>
      </w:r>
      <w:r w:rsidR="00FA510D" w:rsidRPr="0071416F">
        <w:rPr>
          <w:rFonts w:ascii="Times New Roman" w:eastAsia="Times New Roman" w:hAnsi="Times New Roman" w:cs="Times New Roman"/>
          <w:color w:val="000000" w:themeColor="text1"/>
          <w:sz w:val="24"/>
          <w:szCs w:val="24"/>
          <w:lang w:val="en-US" w:eastAsia="en-US"/>
        </w:rPr>
        <w:t>of the respondents were categorized as</w:t>
      </w:r>
      <w:r w:rsidR="00696716" w:rsidRPr="0071416F">
        <w:rPr>
          <w:rFonts w:ascii="Times New Roman" w:eastAsia="Times New Roman" w:hAnsi="Times New Roman" w:cs="Times New Roman"/>
          <w:color w:val="000000" w:themeColor="text1"/>
          <w:sz w:val="24"/>
          <w:szCs w:val="24"/>
          <w:lang w:val="en-US" w:eastAsia="en-US"/>
        </w:rPr>
        <w:t xml:space="preserve"> small farmers </w:t>
      </w:r>
      <w:r w:rsidR="00FA510D" w:rsidRPr="0071416F">
        <w:rPr>
          <w:rFonts w:ascii="Times New Roman" w:eastAsia="Times New Roman" w:hAnsi="Times New Roman" w:cs="Times New Roman"/>
          <w:color w:val="000000" w:themeColor="text1"/>
          <w:sz w:val="24"/>
          <w:szCs w:val="24"/>
          <w:lang w:val="en-US" w:eastAsia="en-US"/>
        </w:rPr>
        <w:t xml:space="preserve">followed by medium farmers (30%), </w:t>
      </w:r>
      <w:r w:rsidR="00D81A68" w:rsidRPr="0071416F">
        <w:rPr>
          <w:rFonts w:ascii="Times New Roman" w:eastAsia="Times New Roman" w:hAnsi="Times New Roman" w:cs="Times New Roman"/>
          <w:color w:val="000000" w:themeColor="text1"/>
          <w:sz w:val="24"/>
          <w:szCs w:val="24"/>
          <w:lang w:val="en-US" w:eastAsia="en-US"/>
        </w:rPr>
        <w:t xml:space="preserve">marginal </w:t>
      </w:r>
      <w:r w:rsidR="00FA510D" w:rsidRPr="0071416F">
        <w:rPr>
          <w:rFonts w:ascii="Times New Roman" w:eastAsia="Times New Roman" w:hAnsi="Times New Roman" w:cs="Times New Roman"/>
          <w:color w:val="000000" w:themeColor="text1"/>
          <w:sz w:val="24"/>
          <w:szCs w:val="24"/>
          <w:lang w:val="en-US" w:eastAsia="en-US"/>
        </w:rPr>
        <w:t xml:space="preserve">farmers (19.3%) and large farmers (8.7%). </w:t>
      </w:r>
      <w:r w:rsidR="00AD1E9F" w:rsidRPr="0071416F">
        <w:rPr>
          <w:rFonts w:ascii="Times New Roman" w:eastAsia="Times New Roman" w:hAnsi="Times New Roman" w:cs="Times New Roman"/>
          <w:color w:val="000000" w:themeColor="text1"/>
          <w:sz w:val="24"/>
          <w:szCs w:val="24"/>
          <w:lang w:val="en-US" w:eastAsia="en-US"/>
        </w:rPr>
        <w:t xml:space="preserve">It was also found </w:t>
      </w:r>
      <w:r w:rsidR="00696716" w:rsidRPr="0071416F">
        <w:rPr>
          <w:rFonts w:ascii="Times New Roman" w:eastAsia="Times New Roman" w:hAnsi="Times New Roman" w:cs="Times New Roman"/>
          <w:color w:val="000000" w:themeColor="text1"/>
          <w:sz w:val="24"/>
          <w:szCs w:val="24"/>
          <w:lang w:val="en-US" w:eastAsia="en-US"/>
        </w:rPr>
        <w:t xml:space="preserve">from the study </w:t>
      </w:r>
      <w:r w:rsidR="00AD1E9F" w:rsidRPr="0071416F">
        <w:rPr>
          <w:rFonts w:ascii="Times New Roman" w:eastAsia="Times New Roman" w:hAnsi="Times New Roman" w:cs="Times New Roman"/>
          <w:color w:val="000000" w:themeColor="text1"/>
          <w:sz w:val="24"/>
          <w:szCs w:val="24"/>
          <w:lang w:val="en-US" w:eastAsia="en-US"/>
        </w:rPr>
        <w:t xml:space="preserve">that 46.7 per cent of the respondents had favourable attitude towards adoption of organic vegetable production technologies. </w:t>
      </w:r>
      <w:r w:rsidR="00696716" w:rsidRPr="0071416F">
        <w:rPr>
          <w:rFonts w:ascii="Times New Roman" w:eastAsia="Times New Roman" w:hAnsi="Times New Roman" w:cs="Times New Roman"/>
          <w:color w:val="000000" w:themeColor="text1"/>
          <w:sz w:val="24"/>
          <w:szCs w:val="24"/>
          <w:lang w:val="en-US" w:eastAsia="en-US"/>
        </w:rPr>
        <w:t xml:space="preserve">However, the study also </w:t>
      </w:r>
      <w:r w:rsidR="00FA510D" w:rsidRPr="0071416F">
        <w:rPr>
          <w:rFonts w:ascii="Times New Roman" w:eastAsia="Times New Roman" w:hAnsi="Times New Roman" w:cs="Times New Roman"/>
          <w:color w:val="000000" w:themeColor="text1"/>
          <w:sz w:val="24"/>
          <w:szCs w:val="24"/>
          <w:lang w:val="en-US" w:eastAsia="en-US"/>
        </w:rPr>
        <w:t>indicated</w:t>
      </w:r>
      <w:r w:rsidR="00696716" w:rsidRPr="0071416F">
        <w:rPr>
          <w:rFonts w:ascii="Times New Roman" w:eastAsia="Times New Roman" w:hAnsi="Times New Roman" w:cs="Times New Roman"/>
          <w:color w:val="000000" w:themeColor="text1"/>
          <w:sz w:val="24"/>
          <w:szCs w:val="24"/>
          <w:lang w:val="en-US" w:eastAsia="en-US"/>
        </w:rPr>
        <w:t xml:space="preserve"> that t</w:t>
      </w:r>
      <w:r w:rsidR="00AD1E9F" w:rsidRPr="0071416F">
        <w:rPr>
          <w:rFonts w:ascii="Times New Roman" w:eastAsia="Times New Roman" w:hAnsi="Times New Roman" w:cs="Times New Roman"/>
          <w:color w:val="000000" w:themeColor="text1"/>
          <w:sz w:val="24"/>
          <w:szCs w:val="24"/>
          <w:lang w:val="en-US" w:eastAsia="en-US"/>
        </w:rPr>
        <w:t xml:space="preserve">he most prominent attitudinal statement as ranked </w:t>
      </w:r>
      <w:r w:rsidR="00C46B71" w:rsidRPr="0071416F">
        <w:rPr>
          <w:rFonts w:ascii="Times New Roman" w:eastAsia="Times New Roman" w:hAnsi="Times New Roman" w:cs="Times New Roman"/>
          <w:color w:val="000000" w:themeColor="text1"/>
          <w:sz w:val="24"/>
          <w:szCs w:val="24"/>
          <w:lang w:val="en-US" w:eastAsia="en-US"/>
        </w:rPr>
        <w:t xml:space="preserve">first with mean score 4.59 </w:t>
      </w:r>
      <w:r w:rsidR="00AD1E9F" w:rsidRPr="0071416F">
        <w:rPr>
          <w:rFonts w:ascii="Times New Roman" w:eastAsia="Times New Roman" w:hAnsi="Times New Roman" w:cs="Times New Roman"/>
          <w:color w:val="000000" w:themeColor="text1"/>
          <w:sz w:val="24"/>
          <w:szCs w:val="24"/>
          <w:lang w:val="en-US" w:eastAsia="en-US"/>
        </w:rPr>
        <w:t xml:space="preserve">by the farmers was that organic farming will keep </w:t>
      </w:r>
      <w:r w:rsidR="00D81A68" w:rsidRPr="0071416F">
        <w:rPr>
          <w:rFonts w:ascii="Times New Roman" w:eastAsia="Times New Roman" w:hAnsi="Times New Roman" w:cs="Times New Roman"/>
          <w:color w:val="000000" w:themeColor="text1"/>
          <w:sz w:val="24"/>
          <w:szCs w:val="24"/>
          <w:lang w:val="en-US" w:eastAsia="en-US"/>
        </w:rPr>
        <w:t>environment free from pollution</w:t>
      </w:r>
      <w:r w:rsidR="00696716" w:rsidRPr="0071416F">
        <w:rPr>
          <w:rFonts w:ascii="Times New Roman" w:eastAsia="Times New Roman" w:hAnsi="Times New Roman" w:cs="Times New Roman"/>
          <w:color w:val="000000" w:themeColor="text1"/>
          <w:sz w:val="24"/>
          <w:szCs w:val="24"/>
          <w:lang w:val="en-US" w:eastAsia="en-US"/>
        </w:rPr>
        <w:t xml:space="preserve"> followed by </w:t>
      </w:r>
      <w:r w:rsidR="00372327" w:rsidRPr="00372327">
        <w:rPr>
          <w:rFonts w:ascii="Times New Roman" w:eastAsia="Times New Roman" w:hAnsi="Times New Roman" w:cs="Times New Roman"/>
          <w:color w:val="000000" w:themeColor="text1"/>
          <w:sz w:val="24"/>
          <w:szCs w:val="24"/>
          <w:lang w:val="en-US" w:eastAsia="en-US"/>
        </w:rPr>
        <w:t xml:space="preserve">organic farming strengthens the use of indigenous knowledge </w:t>
      </w:r>
      <w:r w:rsidR="00AD1E9F" w:rsidRPr="0071416F">
        <w:rPr>
          <w:rFonts w:ascii="Times New Roman" w:eastAsia="Times New Roman" w:hAnsi="Times New Roman" w:cs="Times New Roman"/>
          <w:color w:val="000000" w:themeColor="text1"/>
          <w:sz w:val="24"/>
          <w:szCs w:val="24"/>
          <w:lang w:val="en-US" w:eastAsia="en-US"/>
        </w:rPr>
        <w:t>(4.43)</w:t>
      </w:r>
      <w:r w:rsidR="00696716" w:rsidRPr="0071416F">
        <w:rPr>
          <w:rFonts w:ascii="Times New Roman" w:eastAsia="Times New Roman" w:hAnsi="Times New Roman" w:cs="Times New Roman"/>
          <w:color w:val="000000" w:themeColor="text1"/>
          <w:sz w:val="24"/>
          <w:szCs w:val="24"/>
          <w:lang w:val="en-US" w:eastAsia="en-US"/>
        </w:rPr>
        <w:t xml:space="preserve"> ranked</w:t>
      </w:r>
      <w:r w:rsidR="00FA510D" w:rsidRPr="0071416F">
        <w:rPr>
          <w:rFonts w:ascii="Times New Roman" w:eastAsia="Times New Roman" w:hAnsi="Times New Roman" w:cs="Times New Roman"/>
          <w:color w:val="000000" w:themeColor="text1"/>
          <w:sz w:val="24"/>
          <w:szCs w:val="24"/>
          <w:lang w:val="en-US" w:eastAsia="en-US"/>
        </w:rPr>
        <w:t xml:space="preserve"> 2</w:t>
      </w:r>
      <w:r w:rsidR="00FA510D" w:rsidRPr="00372327">
        <w:rPr>
          <w:rFonts w:ascii="Times New Roman" w:eastAsia="Times New Roman" w:hAnsi="Times New Roman" w:cs="Times New Roman"/>
          <w:color w:val="000000" w:themeColor="text1"/>
          <w:sz w:val="24"/>
          <w:szCs w:val="24"/>
          <w:lang w:val="en-US" w:eastAsia="en-US"/>
        </w:rPr>
        <w:t>nd</w:t>
      </w:r>
      <w:r w:rsidR="00FA510D" w:rsidRPr="0071416F">
        <w:rPr>
          <w:rFonts w:ascii="Times New Roman" w:eastAsia="Times New Roman" w:hAnsi="Times New Roman" w:cs="Times New Roman"/>
          <w:color w:val="000000" w:themeColor="text1"/>
          <w:sz w:val="24"/>
          <w:szCs w:val="24"/>
          <w:lang w:val="en-US" w:eastAsia="en-US"/>
        </w:rPr>
        <w:t xml:space="preserve">. </w:t>
      </w:r>
    </w:p>
    <w:p w14:paraId="2F234538" w14:textId="77777777" w:rsidR="00170E29" w:rsidRPr="0071416F" w:rsidRDefault="00170E29" w:rsidP="00170E29">
      <w:pPr>
        <w:tabs>
          <w:tab w:val="left" w:pos="9026"/>
        </w:tabs>
        <w:spacing w:after="0" w:line="360" w:lineRule="auto"/>
        <w:ind w:right="-46"/>
        <w:jc w:val="both"/>
        <w:rPr>
          <w:rFonts w:ascii="Times New Roman" w:hAnsi="Times New Roman" w:cs="Times New Roman"/>
          <w:color w:val="000000" w:themeColor="text1"/>
          <w:sz w:val="24"/>
          <w:szCs w:val="24"/>
        </w:rPr>
      </w:pPr>
      <w:r w:rsidRPr="0071416F">
        <w:rPr>
          <w:rFonts w:ascii="Times New Roman" w:hAnsi="Times New Roman" w:cs="Times New Roman"/>
          <w:b/>
          <w:bCs/>
          <w:iCs/>
          <w:color w:val="000000" w:themeColor="text1"/>
          <w:sz w:val="24"/>
          <w:szCs w:val="24"/>
        </w:rPr>
        <w:t xml:space="preserve">Key word: </w:t>
      </w:r>
      <w:r w:rsidRPr="0071416F">
        <w:rPr>
          <w:rFonts w:ascii="Times New Roman" w:hAnsi="Times New Roman" w:cs="Times New Roman"/>
          <w:color w:val="000000" w:themeColor="text1"/>
          <w:sz w:val="24"/>
          <w:szCs w:val="24"/>
        </w:rPr>
        <w:t>Attitude,</w:t>
      </w:r>
      <w:r w:rsidRPr="0071416F">
        <w:rPr>
          <w:rFonts w:ascii="Times New Roman" w:hAnsi="Times New Roman" w:cs="Times New Roman"/>
          <w:bCs/>
          <w:iCs/>
          <w:color w:val="000000" w:themeColor="text1"/>
          <w:sz w:val="24"/>
          <w:szCs w:val="24"/>
        </w:rPr>
        <w:t xml:space="preserve"> </w:t>
      </w:r>
      <w:r w:rsidR="00FA510D" w:rsidRPr="0071416F">
        <w:rPr>
          <w:rFonts w:ascii="Times New Roman" w:hAnsi="Times New Roman" w:cs="Times New Roman"/>
          <w:bCs/>
          <w:iCs/>
          <w:color w:val="000000" w:themeColor="text1"/>
          <w:sz w:val="24"/>
          <w:szCs w:val="24"/>
        </w:rPr>
        <w:t>adoption</w:t>
      </w:r>
      <w:r w:rsidRPr="0071416F">
        <w:rPr>
          <w:rFonts w:ascii="Times New Roman" w:hAnsi="Times New Roman" w:cs="Times New Roman"/>
          <w:bCs/>
          <w:iCs/>
          <w:color w:val="000000" w:themeColor="text1"/>
          <w:sz w:val="24"/>
          <w:szCs w:val="24"/>
        </w:rPr>
        <w:t xml:space="preserve">, </w:t>
      </w:r>
      <w:r w:rsidR="00D81A68" w:rsidRPr="0071416F">
        <w:rPr>
          <w:rFonts w:ascii="Times New Roman" w:hAnsi="Times New Roman" w:cs="Times New Roman"/>
          <w:bCs/>
          <w:iCs/>
          <w:color w:val="000000" w:themeColor="text1"/>
          <w:sz w:val="24"/>
          <w:szCs w:val="24"/>
        </w:rPr>
        <w:t xml:space="preserve">organic farming, </w:t>
      </w:r>
      <w:r w:rsidR="00FA510D" w:rsidRPr="0071416F">
        <w:rPr>
          <w:rFonts w:ascii="Times New Roman" w:hAnsi="Times New Roman" w:cs="Times New Roman"/>
          <w:bCs/>
          <w:iCs/>
          <w:color w:val="000000" w:themeColor="text1"/>
          <w:sz w:val="24"/>
          <w:szCs w:val="24"/>
        </w:rPr>
        <w:t>technology</w:t>
      </w:r>
      <w:r w:rsidRPr="0071416F">
        <w:rPr>
          <w:rFonts w:ascii="Times New Roman" w:hAnsi="Times New Roman" w:cs="Times New Roman"/>
          <w:bCs/>
          <w:i/>
          <w:iCs/>
          <w:color w:val="000000" w:themeColor="text1"/>
          <w:sz w:val="24"/>
          <w:szCs w:val="24"/>
        </w:rPr>
        <w:t xml:space="preserve"> </w:t>
      </w:r>
    </w:p>
    <w:p w14:paraId="77234BCF" w14:textId="77777777" w:rsidR="00232FBC" w:rsidRPr="0071416F" w:rsidRDefault="00232FBC" w:rsidP="007472EC">
      <w:pPr>
        <w:spacing w:line="360" w:lineRule="auto"/>
        <w:jc w:val="both"/>
        <w:rPr>
          <w:rFonts w:ascii="Times New Roman" w:hAnsi="Times New Roman" w:cs="Times New Roman"/>
          <w:b/>
          <w:color w:val="000000" w:themeColor="text1"/>
          <w:sz w:val="24"/>
          <w:szCs w:val="24"/>
        </w:rPr>
      </w:pPr>
    </w:p>
    <w:p w14:paraId="62FD7A43" w14:textId="7417D4C5" w:rsidR="00326019" w:rsidRPr="00326019" w:rsidRDefault="00326019" w:rsidP="00577E6C">
      <w:pPr>
        <w:spacing w:line="360" w:lineRule="auto"/>
        <w:ind w:firstLine="720"/>
        <w:jc w:val="both"/>
        <w:rPr>
          <w:rFonts w:ascii="Times New Roman" w:eastAsia="Times New Roman" w:hAnsi="Times New Roman" w:cs="Times New Roman"/>
          <w:b/>
          <w:bCs/>
          <w:color w:val="000000" w:themeColor="text1"/>
          <w:sz w:val="24"/>
          <w:szCs w:val="24"/>
          <w:lang w:eastAsia="en-US"/>
        </w:rPr>
      </w:pPr>
      <w:r w:rsidRPr="00326019">
        <w:rPr>
          <w:rFonts w:ascii="Times New Roman" w:eastAsia="Times New Roman" w:hAnsi="Times New Roman" w:cs="Times New Roman"/>
          <w:b/>
          <w:bCs/>
          <w:color w:val="000000" w:themeColor="text1"/>
          <w:sz w:val="24"/>
          <w:szCs w:val="24"/>
          <w:lang w:eastAsia="en-US"/>
        </w:rPr>
        <w:t xml:space="preserve">Introduction </w:t>
      </w:r>
    </w:p>
    <w:p w14:paraId="057E1558" w14:textId="47C81C96" w:rsidR="00B42DF0" w:rsidRPr="0071416F" w:rsidRDefault="005A0080" w:rsidP="00577E6C">
      <w:pPr>
        <w:spacing w:line="360" w:lineRule="auto"/>
        <w:ind w:firstLine="720"/>
        <w:jc w:val="both"/>
        <w:rPr>
          <w:rFonts w:ascii="Times New Roman" w:eastAsia="Times New Roman" w:hAnsi="Times New Roman" w:cs="Times New Roman"/>
          <w:color w:val="000000" w:themeColor="text1"/>
          <w:sz w:val="24"/>
          <w:szCs w:val="24"/>
          <w:lang w:val="en-US" w:eastAsia="en-US"/>
        </w:rPr>
      </w:pPr>
      <w:r w:rsidRPr="0071416F">
        <w:rPr>
          <w:rFonts w:ascii="Times New Roman" w:eastAsia="Times New Roman" w:hAnsi="Times New Roman" w:cs="Times New Roman"/>
          <w:color w:val="000000" w:themeColor="text1"/>
          <w:sz w:val="24"/>
          <w:szCs w:val="24"/>
          <w:lang w:eastAsia="en-US"/>
        </w:rPr>
        <w:t xml:space="preserve">Organic farming is one of the production </w:t>
      </w:r>
      <w:proofErr w:type="gramStart"/>
      <w:r w:rsidRPr="0071416F">
        <w:rPr>
          <w:rFonts w:ascii="Times New Roman" w:eastAsia="Times New Roman" w:hAnsi="Times New Roman" w:cs="Times New Roman"/>
          <w:color w:val="000000" w:themeColor="text1"/>
          <w:sz w:val="24"/>
          <w:szCs w:val="24"/>
          <w:lang w:eastAsia="en-US"/>
        </w:rPr>
        <w:t>system</w:t>
      </w:r>
      <w:proofErr w:type="gramEnd"/>
      <w:r w:rsidRPr="0071416F">
        <w:rPr>
          <w:rFonts w:ascii="Times New Roman" w:eastAsia="Times New Roman" w:hAnsi="Times New Roman" w:cs="Times New Roman"/>
          <w:color w:val="000000" w:themeColor="text1"/>
          <w:sz w:val="24"/>
          <w:szCs w:val="24"/>
          <w:lang w:eastAsia="en-US"/>
        </w:rPr>
        <w:t xml:space="preserve"> which prohibits the use of chemical agro-inputs (pesticides and fertilizers). Organic farming relies on organic material </w:t>
      </w:r>
      <w:r w:rsidRPr="0071416F">
        <w:rPr>
          <w:rFonts w:ascii="Times New Roman" w:eastAsia="Times New Roman" w:hAnsi="Times New Roman" w:cs="Times New Roman"/>
          <w:i/>
          <w:iCs/>
          <w:color w:val="000000" w:themeColor="text1"/>
          <w:sz w:val="24"/>
          <w:szCs w:val="24"/>
          <w:lang w:eastAsia="en-US"/>
        </w:rPr>
        <w:t>viz</w:t>
      </w:r>
      <w:r w:rsidRPr="0071416F">
        <w:rPr>
          <w:rFonts w:ascii="Times New Roman" w:eastAsia="Times New Roman" w:hAnsi="Times New Roman" w:cs="Times New Roman"/>
          <w:color w:val="000000" w:themeColor="text1"/>
          <w:sz w:val="24"/>
          <w:szCs w:val="24"/>
          <w:lang w:eastAsia="en-US"/>
        </w:rPr>
        <w:t xml:space="preserve">., crop and animal residues, bio-pesticides and legumes for sustaining productivity of  soil </w:t>
      </w:r>
      <w:r w:rsidR="00F74622" w:rsidRPr="0071416F">
        <w:rPr>
          <w:rFonts w:ascii="Times New Roman" w:eastAsia="Times New Roman" w:hAnsi="Times New Roman" w:cs="Times New Roman"/>
          <w:color w:val="000000" w:themeColor="text1"/>
          <w:sz w:val="24"/>
          <w:szCs w:val="24"/>
          <w:lang w:eastAsia="en-US"/>
        </w:rPr>
        <w:t xml:space="preserve">with </w:t>
      </w:r>
      <w:r w:rsidRPr="0071416F">
        <w:rPr>
          <w:rFonts w:ascii="Times New Roman" w:eastAsia="Times New Roman" w:hAnsi="Times New Roman" w:cs="Times New Roman"/>
          <w:color w:val="000000" w:themeColor="text1"/>
          <w:sz w:val="24"/>
          <w:szCs w:val="24"/>
          <w:lang w:eastAsia="en-US"/>
        </w:rPr>
        <w:t>fertility and pest</w:t>
      </w:r>
      <w:r w:rsidR="00F74622" w:rsidRPr="0071416F">
        <w:rPr>
          <w:rFonts w:ascii="Times New Roman" w:eastAsia="Times New Roman" w:hAnsi="Times New Roman" w:cs="Times New Roman"/>
          <w:color w:val="000000" w:themeColor="text1"/>
          <w:sz w:val="24"/>
          <w:szCs w:val="24"/>
          <w:lang w:eastAsia="en-US"/>
        </w:rPr>
        <w:t xml:space="preserve"> management</w:t>
      </w:r>
      <w:r w:rsidRPr="0071416F">
        <w:rPr>
          <w:rFonts w:ascii="Times New Roman" w:eastAsia="Times New Roman" w:hAnsi="Times New Roman" w:cs="Times New Roman"/>
          <w:color w:val="000000" w:themeColor="text1"/>
          <w:sz w:val="24"/>
          <w:szCs w:val="24"/>
          <w:lang w:eastAsia="en-US"/>
        </w:rPr>
        <w:t xml:space="preserve"> under natural resources and a healthy environment</w:t>
      </w:r>
      <w:r w:rsidR="00F74622" w:rsidRPr="0071416F">
        <w:rPr>
          <w:rFonts w:ascii="Times New Roman" w:eastAsia="Times New Roman" w:hAnsi="Times New Roman" w:cs="Times New Roman"/>
          <w:color w:val="000000" w:themeColor="text1"/>
          <w:sz w:val="24"/>
          <w:szCs w:val="24"/>
          <w:lang w:eastAsia="en-US"/>
        </w:rPr>
        <w:t xml:space="preserve"> as reported by Council on energy, environment and water.</w:t>
      </w:r>
      <w:r w:rsidR="004812E1" w:rsidRPr="0071416F">
        <w:rPr>
          <w:rFonts w:ascii="Times New Roman" w:eastAsia="Times New Roman" w:hAnsi="Times New Roman" w:cs="Times New Roman"/>
          <w:color w:val="000000" w:themeColor="text1"/>
          <w:sz w:val="24"/>
          <w:szCs w:val="24"/>
          <w:lang w:eastAsia="en-US"/>
        </w:rPr>
        <w:t xml:space="preserve"> </w:t>
      </w:r>
      <w:r w:rsidR="00F74622" w:rsidRPr="0071416F">
        <w:rPr>
          <w:rFonts w:ascii="Times New Roman" w:eastAsia="Times New Roman" w:hAnsi="Times New Roman" w:cs="Times New Roman"/>
          <w:color w:val="000000" w:themeColor="text1"/>
          <w:sz w:val="24"/>
          <w:szCs w:val="24"/>
          <w:lang w:eastAsia="en-US"/>
        </w:rPr>
        <w:t>The National Organic Standards Board of the United States Department of Agriculture (USDA)</w:t>
      </w:r>
      <w:r w:rsidR="0088441B">
        <w:rPr>
          <w:rFonts w:ascii="Times New Roman" w:eastAsia="Times New Roman" w:hAnsi="Times New Roman" w:cs="Times New Roman"/>
          <w:color w:val="000000" w:themeColor="text1"/>
          <w:sz w:val="24"/>
          <w:szCs w:val="24"/>
          <w:lang w:eastAsia="en-US"/>
        </w:rPr>
        <w:t>[2],</w:t>
      </w:r>
      <w:r w:rsidR="00F74622" w:rsidRPr="0071416F">
        <w:rPr>
          <w:rFonts w:ascii="Times New Roman" w:eastAsia="Times New Roman" w:hAnsi="Times New Roman" w:cs="Times New Roman"/>
          <w:color w:val="000000" w:themeColor="text1"/>
          <w:sz w:val="24"/>
          <w:szCs w:val="24"/>
          <w:lang w:eastAsia="en-US"/>
        </w:rPr>
        <w:t xml:space="preserve"> describe  as "an ecological production </w:t>
      </w:r>
      <w:r w:rsidR="00F74622" w:rsidRPr="0071416F">
        <w:rPr>
          <w:rFonts w:ascii="Times New Roman" w:eastAsia="Times New Roman" w:hAnsi="Times New Roman" w:cs="Times New Roman"/>
          <w:color w:val="000000" w:themeColor="text1"/>
          <w:sz w:val="24"/>
          <w:szCs w:val="24"/>
          <w:lang w:eastAsia="en-US"/>
        </w:rPr>
        <w:lastRenderedPageBreak/>
        <w:t xml:space="preserve">management system </w:t>
      </w:r>
      <w:r w:rsidR="00FF6D17" w:rsidRPr="0071416F">
        <w:rPr>
          <w:rFonts w:ascii="Times New Roman" w:eastAsia="Times New Roman" w:hAnsi="Times New Roman" w:cs="Times New Roman"/>
          <w:color w:val="000000" w:themeColor="text1"/>
          <w:sz w:val="24"/>
          <w:szCs w:val="24"/>
          <w:lang w:eastAsia="en-US"/>
        </w:rPr>
        <w:t>which</w:t>
      </w:r>
      <w:r w:rsidR="00F74622" w:rsidRPr="0071416F">
        <w:rPr>
          <w:rFonts w:ascii="Times New Roman" w:eastAsia="Times New Roman" w:hAnsi="Times New Roman" w:cs="Times New Roman"/>
          <w:color w:val="000000" w:themeColor="text1"/>
          <w:sz w:val="24"/>
          <w:szCs w:val="24"/>
          <w:lang w:eastAsia="en-US"/>
        </w:rPr>
        <w:t xml:space="preserve"> promotes and enhances biodiversity, biological cycles, and soil biological activity</w:t>
      </w:r>
      <w:r w:rsidR="00FF6D17" w:rsidRPr="0071416F">
        <w:rPr>
          <w:rFonts w:ascii="Times New Roman" w:eastAsia="Times New Roman" w:hAnsi="Times New Roman" w:cs="Times New Roman"/>
          <w:color w:val="000000" w:themeColor="text1"/>
          <w:sz w:val="24"/>
          <w:szCs w:val="24"/>
          <w:lang w:eastAsia="en-US"/>
        </w:rPr>
        <w:t xml:space="preserve"> i.e.</w:t>
      </w:r>
      <w:r w:rsidR="00F74622" w:rsidRPr="0071416F">
        <w:rPr>
          <w:rFonts w:ascii="Times New Roman" w:eastAsia="Times New Roman" w:hAnsi="Times New Roman" w:cs="Times New Roman"/>
          <w:color w:val="000000" w:themeColor="text1"/>
          <w:sz w:val="24"/>
          <w:szCs w:val="24"/>
          <w:lang w:eastAsia="en-US"/>
        </w:rPr>
        <w:t xml:space="preserve"> based on the minimal use of off-farm inputs and management practices that restore and </w:t>
      </w:r>
      <w:r w:rsidR="00FF6D17" w:rsidRPr="0071416F">
        <w:rPr>
          <w:rFonts w:ascii="Times New Roman" w:eastAsia="Times New Roman" w:hAnsi="Times New Roman" w:cs="Times New Roman"/>
          <w:color w:val="000000" w:themeColor="text1"/>
          <w:sz w:val="24"/>
          <w:szCs w:val="24"/>
          <w:lang w:eastAsia="en-US"/>
        </w:rPr>
        <w:t>increase</w:t>
      </w:r>
      <w:r w:rsidR="00F74622" w:rsidRPr="0071416F">
        <w:rPr>
          <w:rFonts w:ascii="Times New Roman" w:eastAsia="Times New Roman" w:hAnsi="Times New Roman" w:cs="Times New Roman"/>
          <w:color w:val="000000" w:themeColor="text1"/>
          <w:sz w:val="24"/>
          <w:szCs w:val="24"/>
          <w:lang w:eastAsia="en-US"/>
        </w:rPr>
        <w:t xml:space="preserve"> ecological harmony.</w:t>
      </w:r>
      <w:r w:rsidR="001B2F0F" w:rsidRPr="0071416F">
        <w:rPr>
          <w:rFonts w:ascii="Times New Roman" w:eastAsia="Times New Roman" w:hAnsi="Times New Roman" w:cs="Times New Roman"/>
          <w:color w:val="000000" w:themeColor="text1"/>
          <w:sz w:val="24"/>
          <w:szCs w:val="24"/>
          <w:lang w:eastAsia="en-US"/>
        </w:rPr>
        <w:t xml:space="preserve"> </w:t>
      </w:r>
      <w:r w:rsidR="00F74622" w:rsidRPr="0071416F">
        <w:rPr>
          <w:rFonts w:ascii="Times New Roman" w:eastAsia="Times New Roman" w:hAnsi="Times New Roman" w:cs="Times New Roman"/>
          <w:color w:val="000000" w:themeColor="text1"/>
          <w:sz w:val="24"/>
          <w:szCs w:val="24"/>
          <w:lang w:eastAsia="en-US"/>
        </w:rPr>
        <w:t>"</w:t>
      </w:r>
      <w:r w:rsidR="001B2F0F" w:rsidRPr="0071416F">
        <w:rPr>
          <w:rFonts w:ascii="Times New Roman" w:eastAsia="Times New Roman" w:hAnsi="Times New Roman" w:cs="Times New Roman"/>
          <w:color w:val="000000" w:themeColor="text1"/>
          <w:sz w:val="24"/>
          <w:szCs w:val="24"/>
          <w:lang w:eastAsia="en-US"/>
        </w:rPr>
        <w:t xml:space="preserve">Biswas    and    Islam (2018) </w:t>
      </w:r>
      <w:r w:rsidR="0088441B">
        <w:rPr>
          <w:rFonts w:ascii="Times New Roman" w:eastAsia="Times New Roman" w:hAnsi="Times New Roman" w:cs="Times New Roman"/>
          <w:color w:val="000000" w:themeColor="text1"/>
          <w:sz w:val="24"/>
          <w:szCs w:val="24"/>
          <w:lang w:eastAsia="en-US"/>
        </w:rPr>
        <w:t xml:space="preserve">[8] </w:t>
      </w:r>
      <w:r w:rsidR="001B2F0F" w:rsidRPr="0071416F">
        <w:rPr>
          <w:rFonts w:ascii="Times New Roman" w:eastAsia="Times New Roman" w:hAnsi="Times New Roman" w:cs="Times New Roman"/>
          <w:color w:val="000000" w:themeColor="text1"/>
          <w:sz w:val="24"/>
          <w:szCs w:val="24"/>
          <w:lang w:eastAsia="en-US"/>
        </w:rPr>
        <w:t xml:space="preserve">reported that </w:t>
      </w:r>
      <w:r w:rsidR="00ED5CE6" w:rsidRPr="0071416F">
        <w:rPr>
          <w:rFonts w:ascii="Times New Roman" w:eastAsia="Times New Roman" w:hAnsi="Times New Roman" w:cs="Times New Roman"/>
          <w:color w:val="000000" w:themeColor="text1"/>
          <w:sz w:val="24"/>
          <w:szCs w:val="24"/>
          <w:lang w:eastAsia="en-US"/>
        </w:rPr>
        <w:t xml:space="preserve">positive    attitudes    toward    organic    farming    </w:t>
      </w:r>
      <w:r w:rsidR="001B2F0F" w:rsidRPr="0071416F">
        <w:rPr>
          <w:rFonts w:ascii="Times New Roman" w:eastAsia="Times New Roman" w:hAnsi="Times New Roman" w:cs="Times New Roman"/>
          <w:color w:val="000000" w:themeColor="text1"/>
          <w:sz w:val="24"/>
          <w:szCs w:val="24"/>
          <w:lang w:eastAsia="en-US"/>
        </w:rPr>
        <w:t>reduces   the   environmental   impact   of    conventional    farming and</w:t>
      </w:r>
      <w:r w:rsidR="00ED5CE6" w:rsidRPr="0071416F">
        <w:rPr>
          <w:rFonts w:ascii="Times New Roman" w:eastAsia="Times New Roman" w:hAnsi="Times New Roman" w:cs="Times New Roman"/>
          <w:color w:val="000000" w:themeColor="text1"/>
          <w:sz w:val="24"/>
          <w:szCs w:val="24"/>
          <w:lang w:eastAsia="en-US"/>
        </w:rPr>
        <w:t xml:space="preserve">    adoption    of    sustainable    agricultural    practices</w:t>
      </w:r>
      <w:r w:rsidR="001B2F0F" w:rsidRPr="0071416F">
        <w:rPr>
          <w:rFonts w:ascii="Times New Roman" w:eastAsia="Times New Roman" w:hAnsi="Times New Roman" w:cs="Times New Roman"/>
          <w:color w:val="000000" w:themeColor="text1"/>
          <w:sz w:val="24"/>
          <w:szCs w:val="24"/>
          <w:lang w:eastAsia="en-US"/>
        </w:rPr>
        <w:t>.</w:t>
      </w:r>
      <w:r w:rsidR="004812E1" w:rsidRPr="0071416F">
        <w:rPr>
          <w:rFonts w:ascii="Times New Roman" w:eastAsia="Times New Roman" w:hAnsi="Times New Roman" w:cs="Times New Roman"/>
          <w:color w:val="000000" w:themeColor="text1"/>
          <w:sz w:val="24"/>
          <w:szCs w:val="24"/>
          <w:lang w:eastAsia="en-US"/>
        </w:rPr>
        <w:t xml:space="preserve"> </w:t>
      </w:r>
      <w:r w:rsidR="001B2F0F" w:rsidRPr="0071416F">
        <w:rPr>
          <w:rFonts w:ascii="Times New Roman" w:eastAsia="Times New Roman" w:hAnsi="Times New Roman" w:cs="Times New Roman"/>
          <w:color w:val="000000" w:themeColor="text1"/>
          <w:sz w:val="24"/>
          <w:szCs w:val="24"/>
          <w:lang w:eastAsia="en-US"/>
        </w:rPr>
        <w:t xml:space="preserve">Farmers’    positive   attitude   towards  organic farming  enhances the   production   of   safe  and  healthy   food  options which leads to  meet  the  increasing  demand   for   organic   products   among   health-conscious  consumers </w:t>
      </w:r>
      <w:r w:rsidR="00F5380B">
        <w:rPr>
          <w:rFonts w:ascii="Times New Roman" w:eastAsia="Times New Roman" w:hAnsi="Times New Roman" w:cs="Times New Roman"/>
          <w:color w:val="000000" w:themeColor="text1"/>
          <w:sz w:val="24"/>
          <w:szCs w:val="24"/>
          <w:lang w:eastAsia="en-US"/>
        </w:rPr>
        <w:t>[12,7,11,2,10]</w:t>
      </w:r>
      <w:r w:rsidR="001B2F0F" w:rsidRPr="0071416F">
        <w:rPr>
          <w:rFonts w:ascii="Times New Roman" w:eastAsia="Times New Roman" w:hAnsi="Times New Roman" w:cs="Times New Roman"/>
          <w:color w:val="000000" w:themeColor="text1"/>
          <w:sz w:val="24"/>
          <w:szCs w:val="24"/>
          <w:lang w:eastAsia="en-US"/>
        </w:rPr>
        <w:t xml:space="preserve"> (Knowler  and  Bradshaw,  2007; Baumgart-Getz   </w:t>
      </w:r>
      <w:r w:rsidR="001B2F0F" w:rsidRPr="0071416F">
        <w:rPr>
          <w:rFonts w:ascii="Times New Roman" w:eastAsia="Times New Roman" w:hAnsi="Times New Roman" w:cs="Times New Roman"/>
          <w:i/>
          <w:iCs/>
          <w:color w:val="000000" w:themeColor="text1"/>
          <w:sz w:val="24"/>
          <w:szCs w:val="24"/>
          <w:lang w:eastAsia="en-US"/>
        </w:rPr>
        <w:t>et   al</w:t>
      </w:r>
      <w:r w:rsidR="001B2F0F" w:rsidRPr="0071416F">
        <w:rPr>
          <w:rFonts w:ascii="Times New Roman" w:eastAsia="Times New Roman" w:hAnsi="Times New Roman" w:cs="Times New Roman"/>
          <w:color w:val="000000" w:themeColor="text1"/>
          <w:sz w:val="24"/>
          <w:szCs w:val="24"/>
          <w:lang w:eastAsia="en-US"/>
        </w:rPr>
        <w:t xml:space="preserve">.,   2012;   Herath   and   Wijekoon    2013;    Altenbuchner    </w:t>
      </w:r>
      <w:r w:rsidR="001B2F0F" w:rsidRPr="0071416F">
        <w:rPr>
          <w:rFonts w:ascii="Times New Roman" w:eastAsia="Times New Roman" w:hAnsi="Times New Roman" w:cs="Times New Roman"/>
          <w:i/>
          <w:iCs/>
          <w:color w:val="000000" w:themeColor="text1"/>
          <w:sz w:val="24"/>
          <w:szCs w:val="24"/>
          <w:lang w:eastAsia="en-US"/>
        </w:rPr>
        <w:t>et    al</w:t>
      </w:r>
      <w:r w:rsidR="001B2F0F" w:rsidRPr="0071416F">
        <w:rPr>
          <w:rFonts w:ascii="Times New Roman" w:eastAsia="Times New Roman" w:hAnsi="Times New Roman" w:cs="Times New Roman"/>
          <w:color w:val="000000" w:themeColor="text1"/>
          <w:sz w:val="24"/>
          <w:szCs w:val="24"/>
          <w:lang w:eastAsia="en-US"/>
        </w:rPr>
        <w:t>.,    2014;    Fatemi and Rezaei-Moghaddam, 2020).</w:t>
      </w:r>
      <w:r w:rsidR="004812E1" w:rsidRPr="0071416F">
        <w:rPr>
          <w:rFonts w:ascii="Times New Roman" w:eastAsia="Times New Roman" w:hAnsi="Times New Roman" w:cs="Times New Roman"/>
          <w:color w:val="000000" w:themeColor="text1"/>
          <w:sz w:val="24"/>
          <w:szCs w:val="24"/>
          <w:lang w:eastAsia="en-US"/>
        </w:rPr>
        <w:t xml:space="preserve"> </w:t>
      </w:r>
      <w:r w:rsidR="00E15369" w:rsidRPr="0071416F">
        <w:rPr>
          <w:rFonts w:ascii="Times New Roman" w:eastAsia="Times New Roman" w:hAnsi="Times New Roman" w:cs="Times New Roman"/>
          <w:color w:val="000000" w:themeColor="text1"/>
          <w:sz w:val="24"/>
          <w:szCs w:val="24"/>
          <w:lang w:val="en-US" w:eastAsia="en-US"/>
        </w:rPr>
        <w:t xml:space="preserve">The </w:t>
      </w:r>
      <w:r w:rsidR="009C3E64" w:rsidRPr="0071416F">
        <w:rPr>
          <w:rFonts w:ascii="Times New Roman" w:eastAsia="Times New Roman" w:hAnsi="Times New Roman" w:cs="Times New Roman"/>
          <w:color w:val="000000" w:themeColor="text1"/>
          <w:sz w:val="24"/>
          <w:szCs w:val="24"/>
          <w:lang w:val="en-US" w:eastAsia="en-US"/>
        </w:rPr>
        <w:t>intensification</w:t>
      </w:r>
      <w:r w:rsidR="00E15369" w:rsidRPr="0071416F">
        <w:rPr>
          <w:rFonts w:ascii="Times New Roman" w:eastAsia="Times New Roman" w:hAnsi="Times New Roman" w:cs="Times New Roman"/>
          <w:color w:val="000000" w:themeColor="text1"/>
          <w:sz w:val="24"/>
          <w:szCs w:val="24"/>
          <w:lang w:val="en-US" w:eastAsia="en-US"/>
        </w:rPr>
        <w:t xml:space="preserve"> of organic agriculture in India has three dimensions and is being adopted by farmers for different reasons. </w:t>
      </w:r>
      <w:r w:rsidR="009C3E64" w:rsidRPr="0071416F">
        <w:rPr>
          <w:rFonts w:ascii="Times New Roman" w:eastAsia="Times New Roman" w:hAnsi="Times New Roman" w:cs="Times New Roman"/>
          <w:color w:val="000000" w:themeColor="text1"/>
          <w:sz w:val="24"/>
          <w:szCs w:val="24"/>
          <w:lang w:val="en-US" w:eastAsia="en-US"/>
        </w:rPr>
        <w:t xml:space="preserve">India is bestowed with lot of potential to produce all varieties of organic products due to its various agro climatic regions. As per the available statistics, India’s rank in terms of World’s Organic Agricultural land was 15 as per 2013 data (FIBL &amp; IFOAM Year Book </w:t>
      </w:r>
      <w:proofErr w:type="gramStart"/>
      <w:r w:rsidR="009C3E64" w:rsidRPr="0071416F">
        <w:rPr>
          <w:rFonts w:ascii="Times New Roman" w:eastAsia="Times New Roman" w:hAnsi="Times New Roman" w:cs="Times New Roman"/>
          <w:color w:val="000000" w:themeColor="text1"/>
          <w:sz w:val="24"/>
          <w:szCs w:val="24"/>
          <w:lang w:val="en-US" w:eastAsia="en-US"/>
        </w:rPr>
        <w:t>2015)</w:t>
      </w:r>
      <w:r w:rsidR="00F5380B">
        <w:rPr>
          <w:rFonts w:ascii="Times New Roman" w:eastAsia="Times New Roman" w:hAnsi="Times New Roman" w:cs="Times New Roman"/>
          <w:color w:val="000000" w:themeColor="text1"/>
          <w:sz w:val="24"/>
          <w:szCs w:val="24"/>
          <w:lang w:val="en-US" w:eastAsia="en-US"/>
        </w:rPr>
        <w:t>[</w:t>
      </w:r>
      <w:proofErr w:type="gramEnd"/>
      <w:r w:rsidR="00F5380B">
        <w:rPr>
          <w:rFonts w:ascii="Times New Roman" w:eastAsia="Times New Roman" w:hAnsi="Times New Roman" w:cs="Times New Roman"/>
          <w:color w:val="000000" w:themeColor="text1"/>
          <w:sz w:val="24"/>
          <w:szCs w:val="24"/>
          <w:lang w:val="en-US" w:eastAsia="en-US"/>
        </w:rPr>
        <w:t>3]</w:t>
      </w:r>
      <w:r w:rsidR="009C3E64" w:rsidRPr="0071416F">
        <w:rPr>
          <w:rFonts w:ascii="Times New Roman" w:eastAsia="Times New Roman" w:hAnsi="Times New Roman" w:cs="Times New Roman"/>
          <w:color w:val="000000" w:themeColor="text1"/>
          <w:sz w:val="24"/>
          <w:szCs w:val="24"/>
          <w:lang w:val="en-US" w:eastAsia="en-US"/>
        </w:rPr>
        <w:t xml:space="preserve">. India produced around 1.35 million MT (2015-16) of </w:t>
      </w:r>
      <w:r w:rsidR="00D96D4A" w:rsidRPr="0071416F">
        <w:rPr>
          <w:rFonts w:ascii="Times New Roman" w:eastAsia="Times New Roman" w:hAnsi="Times New Roman" w:cs="Times New Roman"/>
          <w:color w:val="000000" w:themeColor="text1"/>
          <w:sz w:val="24"/>
          <w:szCs w:val="24"/>
          <w:lang w:val="en-US" w:eastAsia="en-US"/>
        </w:rPr>
        <w:t xml:space="preserve">certified organic products which includes all varieties of food products namely sugarcane, oil </w:t>
      </w:r>
      <w:r w:rsidR="00EC5A45" w:rsidRPr="0071416F">
        <w:rPr>
          <w:rFonts w:ascii="Times New Roman" w:eastAsia="Times New Roman" w:hAnsi="Times New Roman" w:cs="Times New Roman"/>
          <w:color w:val="000000" w:themeColor="text1"/>
          <w:sz w:val="24"/>
          <w:szCs w:val="24"/>
          <w:lang w:val="en-US" w:eastAsia="en-US"/>
        </w:rPr>
        <w:t xml:space="preserve">seeds, cereals and millets, cotton, pulses, medicinal plants, tea, fruits, spices, dry fruits, vegetables, coffee etc. India has also achieved the status of single largest country in terms of </w:t>
      </w:r>
      <w:r w:rsidR="009C3E64" w:rsidRPr="0071416F">
        <w:rPr>
          <w:rFonts w:ascii="Times New Roman" w:eastAsia="Times New Roman" w:hAnsi="Times New Roman" w:cs="Times New Roman"/>
          <w:color w:val="000000" w:themeColor="text1"/>
          <w:sz w:val="24"/>
          <w:szCs w:val="24"/>
          <w:lang w:val="en-US" w:eastAsia="en-US"/>
        </w:rPr>
        <w:t>total area under certified organic wild harvest collection.</w:t>
      </w:r>
      <w:r w:rsidR="007472EC" w:rsidRPr="0071416F">
        <w:rPr>
          <w:rFonts w:ascii="Times New Roman" w:eastAsia="Times New Roman" w:hAnsi="Times New Roman" w:cs="Times New Roman"/>
          <w:color w:val="000000" w:themeColor="text1"/>
          <w:sz w:val="24"/>
          <w:szCs w:val="24"/>
          <w:lang w:val="en-US" w:eastAsia="en-US"/>
        </w:rPr>
        <w:t xml:space="preserve"> Success of organic movement in India depends upon the growth of its own domestic markets. </w:t>
      </w:r>
      <w:r w:rsidR="00D81A68" w:rsidRPr="0071416F">
        <w:rPr>
          <w:rFonts w:ascii="Times New Roman" w:eastAsia="Times New Roman" w:hAnsi="Times New Roman" w:cs="Times New Roman"/>
          <w:color w:val="000000" w:themeColor="text1"/>
          <w:sz w:val="24"/>
          <w:szCs w:val="24"/>
          <w:lang w:val="en-US" w:eastAsia="en-US"/>
        </w:rPr>
        <w:t>The</w:t>
      </w:r>
      <w:r w:rsidR="007472EC" w:rsidRPr="0071416F">
        <w:rPr>
          <w:rFonts w:ascii="Times New Roman" w:eastAsia="Times New Roman" w:hAnsi="Times New Roman" w:cs="Times New Roman"/>
          <w:color w:val="000000" w:themeColor="text1"/>
          <w:sz w:val="24"/>
          <w:szCs w:val="24"/>
          <w:lang w:val="en-US" w:eastAsia="en-US"/>
        </w:rPr>
        <w:t xml:space="preserve"> definition of FAO </w:t>
      </w:r>
      <w:r w:rsidR="00D81A68" w:rsidRPr="0071416F">
        <w:rPr>
          <w:rFonts w:ascii="Times New Roman" w:eastAsia="Times New Roman" w:hAnsi="Times New Roman" w:cs="Times New Roman"/>
          <w:color w:val="000000" w:themeColor="text1"/>
          <w:sz w:val="24"/>
          <w:szCs w:val="24"/>
          <w:lang w:val="en-US" w:eastAsia="en-US"/>
        </w:rPr>
        <w:t xml:space="preserve">states </w:t>
      </w:r>
      <w:r w:rsidR="007472EC" w:rsidRPr="0071416F">
        <w:rPr>
          <w:rFonts w:ascii="Times New Roman" w:eastAsia="Times New Roman" w:hAnsi="Times New Roman" w:cs="Times New Roman"/>
          <w:color w:val="000000" w:themeColor="text1"/>
          <w:sz w:val="24"/>
          <w:szCs w:val="24"/>
          <w:lang w:val="en-US" w:eastAsia="en-US"/>
        </w:rPr>
        <w:t>“Organic agriculture is a unique production management system which promotes and enhances agro-ecosystem health, including biodiversity, biological cycles and soil biological activity, and this is accomplished by using on- farm agronomic, biological and mechanical methods in exclusion of all synthetic off-farm inputs”.</w:t>
      </w:r>
      <w:r w:rsidR="00577E6C" w:rsidRPr="0071416F">
        <w:rPr>
          <w:rFonts w:ascii="Times New Roman" w:eastAsia="Times New Roman" w:hAnsi="Times New Roman" w:cs="Times New Roman"/>
          <w:color w:val="000000" w:themeColor="text1"/>
          <w:sz w:val="24"/>
          <w:szCs w:val="24"/>
          <w:lang w:val="en-US" w:eastAsia="en-US"/>
        </w:rPr>
        <w:t xml:space="preserve"> </w:t>
      </w:r>
      <w:r w:rsidR="00F5380B">
        <w:rPr>
          <w:rFonts w:ascii="Times New Roman" w:eastAsia="Times New Roman" w:hAnsi="Times New Roman" w:cs="Times New Roman"/>
          <w:color w:val="000000" w:themeColor="text1"/>
          <w:sz w:val="24"/>
          <w:szCs w:val="24"/>
          <w:lang w:val="en-US" w:eastAsia="en-US"/>
        </w:rPr>
        <w:t xml:space="preserve">[15] </w:t>
      </w:r>
      <w:proofErr w:type="spellStart"/>
      <w:r w:rsidR="00B42DF0" w:rsidRPr="0071416F">
        <w:rPr>
          <w:rFonts w:ascii="Times New Roman" w:eastAsia="Times New Roman" w:hAnsi="Times New Roman" w:cs="Times New Roman"/>
          <w:color w:val="000000" w:themeColor="text1"/>
          <w:sz w:val="24"/>
          <w:szCs w:val="24"/>
          <w:lang w:eastAsia="en-US"/>
        </w:rPr>
        <w:t>Mathlouthi</w:t>
      </w:r>
      <w:proofErr w:type="spellEnd"/>
      <w:r w:rsidR="00B42DF0" w:rsidRPr="0071416F">
        <w:rPr>
          <w:rFonts w:ascii="Times New Roman" w:eastAsia="Times New Roman" w:hAnsi="Times New Roman" w:cs="Times New Roman"/>
          <w:color w:val="000000" w:themeColor="text1"/>
          <w:sz w:val="24"/>
          <w:szCs w:val="24"/>
          <w:lang w:eastAsia="en-US"/>
        </w:rPr>
        <w:t xml:space="preserve"> </w:t>
      </w:r>
      <w:r w:rsidR="00B42DF0" w:rsidRPr="0071416F">
        <w:rPr>
          <w:rFonts w:ascii="Times New Roman" w:eastAsia="Times New Roman" w:hAnsi="Times New Roman" w:cs="Times New Roman"/>
          <w:i/>
          <w:iCs/>
          <w:color w:val="000000" w:themeColor="text1"/>
          <w:sz w:val="24"/>
          <w:szCs w:val="24"/>
          <w:lang w:eastAsia="en-US"/>
        </w:rPr>
        <w:t>et al</w:t>
      </w:r>
      <w:r w:rsidR="00B42DF0" w:rsidRPr="0071416F">
        <w:rPr>
          <w:rFonts w:ascii="Times New Roman" w:eastAsia="Times New Roman" w:hAnsi="Times New Roman" w:cs="Times New Roman"/>
          <w:color w:val="000000" w:themeColor="text1"/>
          <w:sz w:val="24"/>
          <w:szCs w:val="24"/>
          <w:lang w:eastAsia="en-US"/>
        </w:rPr>
        <w:t xml:space="preserve">., (2022) stated in his study reported </w:t>
      </w:r>
      <w:proofErr w:type="gramStart"/>
      <w:r w:rsidR="00B42DF0" w:rsidRPr="0071416F">
        <w:rPr>
          <w:rFonts w:ascii="Times New Roman" w:eastAsia="Times New Roman" w:hAnsi="Times New Roman" w:cs="Times New Roman"/>
          <w:color w:val="000000" w:themeColor="text1"/>
          <w:sz w:val="24"/>
          <w:szCs w:val="24"/>
          <w:lang w:eastAsia="en-US"/>
        </w:rPr>
        <w:t>that  in</w:t>
      </w:r>
      <w:proofErr w:type="gramEnd"/>
      <w:r w:rsidR="00B42DF0" w:rsidRPr="0071416F">
        <w:rPr>
          <w:rFonts w:ascii="Times New Roman" w:eastAsia="Times New Roman" w:hAnsi="Times New Roman" w:cs="Times New Roman"/>
          <w:color w:val="000000" w:themeColor="text1"/>
          <w:sz w:val="24"/>
          <w:szCs w:val="24"/>
          <w:lang w:eastAsia="en-US"/>
        </w:rPr>
        <w:t xml:space="preserve"> developed and wealthy</w:t>
      </w:r>
      <w:r w:rsidR="004812E1" w:rsidRPr="0071416F">
        <w:rPr>
          <w:rFonts w:ascii="Times New Roman" w:eastAsia="Times New Roman" w:hAnsi="Times New Roman" w:cs="Times New Roman"/>
          <w:color w:val="000000" w:themeColor="text1"/>
          <w:sz w:val="24"/>
          <w:szCs w:val="24"/>
          <w:lang w:eastAsia="en-US"/>
        </w:rPr>
        <w:t xml:space="preserve"> countries, agriculture is </w:t>
      </w:r>
      <w:r w:rsidR="00B42DF0" w:rsidRPr="0071416F">
        <w:rPr>
          <w:rFonts w:ascii="Times New Roman" w:eastAsia="Times New Roman" w:hAnsi="Times New Roman" w:cs="Times New Roman"/>
          <w:color w:val="000000" w:themeColor="text1"/>
          <w:sz w:val="24"/>
          <w:szCs w:val="24"/>
          <w:lang w:eastAsia="en-US"/>
        </w:rPr>
        <w:t xml:space="preserve">very </w:t>
      </w:r>
      <w:r w:rsidR="004812E1" w:rsidRPr="0071416F">
        <w:rPr>
          <w:rFonts w:ascii="Times New Roman" w:eastAsia="Times New Roman" w:hAnsi="Times New Roman" w:cs="Times New Roman"/>
          <w:color w:val="000000" w:themeColor="text1"/>
          <w:sz w:val="24"/>
          <w:szCs w:val="24"/>
          <w:lang w:eastAsia="en-US"/>
        </w:rPr>
        <w:t xml:space="preserve">less popular </w:t>
      </w:r>
      <w:r w:rsidR="00B42DF0" w:rsidRPr="0071416F">
        <w:rPr>
          <w:rFonts w:ascii="Times New Roman" w:eastAsia="Times New Roman" w:hAnsi="Times New Roman" w:cs="Times New Roman"/>
          <w:color w:val="000000" w:themeColor="text1"/>
          <w:sz w:val="24"/>
          <w:szCs w:val="24"/>
          <w:lang w:eastAsia="en-US"/>
        </w:rPr>
        <w:t>way</w:t>
      </w:r>
      <w:r w:rsidR="004812E1" w:rsidRPr="0071416F">
        <w:rPr>
          <w:rFonts w:ascii="Times New Roman" w:eastAsia="Times New Roman" w:hAnsi="Times New Roman" w:cs="Times New Roman"/>
          <w:color w:val="000000" w:themeColor="text1"/>
          <w:sz w:val="24"/>
          <w:szCs w:val="24"/>
          <w:lang w:eastAsia="en-US"/>
        </w:rPr>
        <w:t xml:space="preserve"> of income, but agriculture </w:t>
      </w:r>
      <w:r w:rsidR="005A43F5" w:rsidRPr="0071416F">
        <w:rPr>
          <w:rFonts w:ascii="Times New Roman" w:eastAsia="Times New Roman" w:hAnsi="Times New Roman" w:cs="Times New Roman"/>
          <w:color w:val="000000" w:themeColor="text1"/>
          <w:sz w:val="24"/>
          <w:szCs w:val="24"/>
          <w:lang w:eastAsia="en-US"/>
        </w:rPr>
        <w:t xml:space="preserve">provides direct or indirect </w:t>
      </w:r>
      <w:r w:rsidR="00B42DF0" w:rsidRPr="0071416F">
        <w:rPr>
          <w:rFonts w:ascii="Times New Roman" w:eastAsia="Times New Roman" w:hAnsi="Times New Roman" w:cs="Times New Roman"/>
          <w:color w:val="000000" w:themeColor="text1"/>
          <w:sz w:val="24"/>
          <w:szCs w:val="24"/>
          <w:lang w:eastAsia="en-US"/>
        </w:rPr>
        <w:t>benefits everyone in the world</w:t>
      </w:r>
      <w:r w:rsidR="005A43F5" w:rsidRPr="0071416F">
        <w:rPr>
          <w:rFonts w:ascii="Times New Roman" w:eastAsia="Times New Roman" w:hAnsi="Times New Roman" w:cs="Times New Roman"/>
          <w:color w:val="000000" w:themeColor="text1"/>
          <w:sz w:val="24"/>
          <w:szCs w:val="24"/>
          <w:lang w:eastAsia="en-US"/>
        </w:rPr>
        <w:t xml:space="preserve">. </w:t>
      </w:r>
    </w:p>
    <w:p w14:paraId="42646B5B" w14:textId="7AE45884" w:rsidR="00994CC9" w:rsidRPr="0071416F" w:rsidRDefault="00507B57" w:rsidP="0071416F">
      <w:pPr>
        <w:spacing w:line="360" w:lineRule="auto"/>
        <w:jc w:val="both"/>
        <w:rPr>
          <w:rFonts w:ascii="Times New Roman" w:hAnsi="Times New Roman"/>
          <w:color w:val="000000" w:themeColor="text1"/>
          <w:sz w:val="24"/>
          <w:szCs w:val="24"/>
          <w:lang w:eastAsia="en-US"/>
        </w:rPr>
      </w:pPr>
      <w:r w:rsidRPr="0071416F">
        <w:rPr>
          <w:rFonts w:ascii="Times New Roman" w:eastAsia="Times New Roman" w:hAnsi="Times New Roman" w:cs="Times New Roman"/>
          <w:color w:val="000000" w:themeColor="text1"/>
          <w:sz w:val="24"/>
          <w:szCs w:val="24"/>
          <w:lang w:eastAsia="en-US"/>
        </w:rPr>
        <w:t xml:space="preserve">Nagaland, is having a total land area of 16,579 </w:t>
      </w:r>
      <w:proofErr w:type="spellStart"/>
      <w:r w:rsidRPr="0071416F">
        <w:rPr>
          <w:rFonts w:ascii="Times New Roman" w:eastAsia="Times New Roman" w:hAnsi="Times New Roman" w:cs="Times New Roman"/>
          <w:color w:val="000000" w:themeColor="text1"/>
          <w:sz w:val="24"/>
          <w:szCs w:val="24"/>
          <w:lang w:eastAsia="en-US"/>
        </w:rPr>
        <w:t>sq</w:t>
      </w:r>
      <w:proofErr w:type="spellEnd"/>
      <w:r w:rsidRPr="0071416F">
        <w:rPr>
          <w:rFonts w:ascii="Times New Roman" w:eastAsia="Times New Roman" w:hAnsi="Times New Roman" w:cs="Times New Roman"/>
          <w:color w:val="000000" w:themeColor="text1"/>
          <w:sz w:val="24"/>
          <w:szCs w:val="24"/>
          <w:lang w:eastAsia="en-US"/>
        </w:rPr>
        <w:t xml:space="preserve"> km, </w:t>
      </w:r>
      <w:r w:rsidR="009A7B40" w:rsidRPr="0071416F">
        <w:rPr>
          <w:rFonts w:ascii="Times New Roman" w:eastAsia="Times New Roman" w:hAnsi="Times New Roman" w:cs="Times New Roman"/>
          <w:color w:val="000000" w:themeColor="text1"/>
          <w:sz w:val="24"/>
          <w:szCs w:val="24"/>
          <w:lang w:eastAsia="en-US"/>
        </w:rPr>
        <w:t>with</w:t>
      </w:r>
      <w:r w:rsidRPr="0071416F">
        <w:rPr>
          <w:rFonts w:ascii="Times New Roman" w:eastAsia="Times New Roman" w:hAnsi="Times New Roman" w:cs="Times New Roman"/>
          <w:color w:val="000000" w:themeColor="text1"/>
          <w:sz w:val="24"/>
          <w:szCs w:val="24"/>
          <w:lang w:eastAsia="en-US"/>
        </w:rPr>
        <w:t xml:space="preserve"> a population of 19,78,502  where agriculture play</w:t>
      </w:r>
      <w:r w:rsidR="009A7B40" w:rsidRPr="0071416F">
        <w:rPr>
          <w:rFonts w:ascii="Times New Roman" w:eastAsia="Times New Roman" w:hAnsi="Times New Roman" w:cs="Times New Roman"/>
          <w:color w:val="000000" w:themeColor="text1"/>
          <w:sz w:val="24"/>
          <w:szCs w:val="24"/>
          <w:lang w:eastAsia="en-US"/>
        </w:rPr>
        <w:t>s</w:t>
      </w:r>
      <w:r w:rsidRPr="0071416F">
        <w:rPr>
          <w:rFonts w:ascii="Times New Roman" w:eastAsia="Times New Roman" w:hAnsi="Times New Roman" w:cs="Times New Roman"/>
          <w:color w:val="000000" w:themeColor="text1"/>
          <w:sz w:val="24"/>
          <w:szCs w:val="24"/>
          <w:lang w:eastAsia="en-US"/>
        </w:rPr>
        <w:t xml:space="preserve"> an </w:t>
      </w:r>
      <w:r w:rsidR="009A7B40" w:rsidRPr="0071416F">
        <w:rPr>
          <w:rFonts w:ascii="Times New Roman" w:eastAsia="Times New Roman" w:hAnsi="Times New Roman" w:cs="Times New Roman"/>
          <w:color w:val="000000" w:themeColor="text1"/>
          <w:sz w:val="24"/>
          <w:szCs w:val="24"/>
          <w:lang w:eastAsia="en-US"/>
        </w:rPr>
        <w:t>vital</w:t>
      </w:r>
      <w:r w:rsidRPr="0071416F">
        <w:rPr>
          <w:rFonts w:ascii="Times New Roman" w:eastAsia="Times New Roman" w:hAnsi="Times New Roman" w:cs="Times New Roman"/>
          <w:color w:val="000000" w:themeColor="text1"/>
          <w:sz w:val="24"/>
          <w:szCs w:val="24"/>
          <w:lang w:eastAsia="en-US"/>
        </w:rPr>
        <w:t xml:space="preserve"> role  and the per capita GDP is 133849 (Nagaland Statistical Handbook,2021)</w:t>
      </w:r>
      <w:r w:rsidR="00F5380B">
        <w:rPr>
          <w:rFonts w:ascii="Times New Roman" w:eastAsia="Times New Roman" w:hAnsi="Times New Roman" w:cs="Times New Roman"/>
          <w:color w:val="000000" w:themeColor="text1"/>
          <w:sz w:val="24"/>
          <w:szCs w:val="24"/>
          <w:lang w:eastAsia="en-US"/>
        </w:rPr>
        <w:t>[6]</w:t>
      </w:r>
      <w:r w:rsidRPr="0071416F">
        <w:rPr>
          <w:rFonts w:ascii="Times New Roman" w:eastAsia="Times New Roman" w:hAnsi="Times New Roman" w:cs="Times New Roman"/>
          <w:color w:val="000000" w:themeColor="text1"/>
          <w:sz w:val="24"/>
          <w:szCs w:val="24"/>
          <w:lang w:eastAsia="en-US"/>
        </w:rPr>
        <w:t xml:space="preserve">. </w:t>
      </w:r>
      <w:r w:rsidR="006938FB" w:rsidRPr="0071416F">
        <w:rPr>
          <w:rFonts w:ascii="Times New Roman" w:eastAsia="Times New Roman" w:hAnsi="Times New Roman" w:cs="Times New Roman"/>
          <w:color w:val="000000" w:themeColor="text1"/>
          <w:sz w:val="24"/>
          <w:szCs w:val="24"/>
          <w:lang w:eastAsia="en-US"/>
        </w:rPr>
        <w:t>Chaurasia (2023)</w:t>
      </w:r>
      <w:r w:rsidR="00F5380B">
        <w:rPr>
          <w:rFonts w:ascii="Times New Roman" w:eastAsia="Times New Roman" w:hAnsi="Times New Roman" w:cs="Times New Roman"/>
          <w:color w:val="000000" w:themeColor="text1"/>
          <w:sz w:val="24"/>
          <w:szCs w:val="24"/>
          <w:lang w:eastAsia="en-US"/>
        </w:rPr>
        <w:t>[9]</w:t>
      </w:r>
      <w:r w:rsidR="006938FB" w:rsidRPr="0071416F">
        <w:rPr>
          <w:rFonts w:ascii="Times New Roman" w:eastAsia="Times New Roman" w:hAnsi="Times New Roman" w:cs="Times New Roman"/>
          <w:color w:val="000000" w:themeColor="text1"/>
          <w:sz w:val="24"/>
          <w:szCs w:val="24"/>
          <w:lang w:eastAsia="en-US"/>
        </w:rPr>
        <w:t xml:space="preserve"> in his article mentioned that about</w:t>
      </w:r>
      <w:r w:rsidRPr="0071416F">
        <w:rPr>
          <w:rFonts w:ascii="Times New Roman" w:eastAsia="Times New Roman" w:hAnsi="Times New Roman" w:cs="Times New Roman"/>
          <w:color w:val="000000" w:themeColor="text1"/>
          <w:sz w:val="24"/>
          <w:szCs w:val="24"/>
          <w:lang w:eastAsia="en-US"/>
        </w:rPr>
        <w:t xml:space="preserve"> </w:t>
      </w:r>
      <w:r w:rsidR="009A7B40" w:rsidRPr="0071416F">
        <w:rPr>
          <w:rFonts w:ascii="Times New Roman" w:eastAsia="Times New Roman" w:hAnsi="Times New Roman" w:cs="Times New Roman"/>
          <w:color w:val="000000" w:themeColor="text1"/>
          <w:sz w:val="24"/>
          <w:szCs w:val="24"/>
          <w:lang w:eastAsia="en-US"/>
        </w:rPr>
        <w:t xml:space="preserve">70 percent of population </w:t>
      </w:r>
      <w:r w:rsidRPr="0071416F">
        <w:rPr>
          <w:rFonts w:ascii="Times New Roman" w:eastAsia="Times New Roman" w:hAnsi="Times New Roman" w:cs="Times New Roman"/>
          <w:color w:val="000000" w:themeColor="text1"/>
          <w:sz w:val="24"/>
          <w:szCs w:val="24"/>
          <w:lang w:eastAsia="en-US"/>
        </w:rPr>
        <w:t xml:space="preserve">Nagaland </w:t>
      </w:r>
      <w:r w:rsidR="009A7B40" w:rsidRPr="0071416F">
        <w:rPr>
          <w:rFonts w:ascii="Times New Roman" w:eastAsia="Times New Roman" w:hAnsi="Times New Roman" w:cs="Times New Roman"/>
          <w:color w:val="000000" w:themeColor="text1"/>
          <w:sz w:val="24"/>
          <w:szCs w:val="24"/>
          <w:lang w:eastAsia="en-US"/>
        </w:rPr>
        <w:t xml:space="preserve">state </w:t>
      </w:r>
      <w:r w:rsidRPr="0071416F">
        <w:rPr>
          <w:rFonts w:ascii="Times New Roman" w:eastAsia="Times New Roman" w:hAnsi="Times New Roman" w:cs="Times New Roman"/>
          <w:color w:val="000000" w:themeColor="text1"/>
          <w:sz w:val="24"/>
          <w:szCs w:val="24"/>
          <w:lang w:eastAsia="en-US"/>
        </w:rPr>
        <w:t xml:space="preserve">is dependent on agriculture and </w:t>
      </w:r>
      <w:r w:rsidR="009A7B40" w:rsidRPr="0071416F">
        <w:rPr>
          <w:rFonts w:ascii="Times New Roman" w:eastAsia="Times New Roman" w:hAnsi="Times New Roman" w:cs="Times New Roman"/>
          <w:color w:val="000000" w:themeColor="text1"/>
          <w:sz w:val="24"/>
          <w:szCs w:val="24"/>
          <w:lang w:eastAsia="en-US"/>
        </w:rPr>
        <w:t>crops</w:t>
      </w:r>
      <w:r w:rsidRPr="0071416F">
        <w:rPr>
          <w:rFonts w:ascii="Times New Roman" w:eastAsia="Times New Roman" w:hAnsi="Times New Roman" w:cs="Times New Roman"/>
          <w:color w:val="000000" w:themeColor="text1"/>
          <w:sz w:val="24"/>
          <w:szCs w:val="24"/>
          <w:lang w:eastAsia="en-US"/>
        </w:rPr>
        <w:t xml:space="preserve"> like </w:t>
      </w:r>
      <w:r w:rsidR="009A7B40" w:rsidRPr="0071416F">
        <w:rPr>
          <w:rFonts w:ascii="Times New Roman" w:eastAsia="Times New Roman" w:hAnsi="Times New Roman" w:cs="Times New Roman"/>
          <w:color w:val="000000" w:themeColor="text1"/>
          <w:sz w:val="24"/>
          <w:szCs w:val="24"/>
          <w:lang w:eastAsia="en-US"/>
        </w:rPr>
        <w:t xml:space="preserve">oilseeds, potatoes, </w:t>
      </w:r>
      <w:r w:rsidRPr="0071416F">
        <w:rPr>
          <w:rFonts w:ascii="Times New Roman" w:eastAsia="Times New Roman" w:hAnsi="Times New Roman" w:cs="Times New Roman"/>
          <w:color w:val="000000" w:themeColor="text1"/>
          <w:sz w:val="24"/>
          <w:szCs w:val="24"/>
          <w:lang w:eastAsia="en-US"/>
        </w:rPr>
        <w:t xml:space="preserve">cereals and millets, pulses,  sugarcane, tomatoes etc. The </w:t>
      </w:r>
      <w:r w:rsidR="009A7B40" w:rsidRPr="0071416F">
        <w:rPr>
          <w:rFonts w:ascii="Times New Roman" w:eastAsia="Times New Roman" w:hAnsi="Times New Roman" w:cs="Times New Roman"/>
          <w:color w:val="000000" w:themeColor="text1"/>
          <w:sz w:val="24"/>
          <w:szCs w:val="24"/>
          <w:lang w:eastAsia="en-US"/>
        </w:rPr>
        <w:t xml:space="preserve">state </w:t>
      </w:r>
      <w:r w:rsidRPr="0071416F">
        <w:rPr>
          <w:rFonts w:ascii="Times New Roman" w:eastAsia="Times New Roman" w:hAnsi="Times New Roman" w:cs="Times New Roman"/>
          <w:color w:val="000000" w:themeColor="text1"/>
          <w:sz w:val="24"/>
          <w:szCs w:val="24"/>
          <w:lang w:eastAsia="en-US"/>
        </w:rPr>
        <w:t xml:space="preserve"> Nagaland is </w:t>
      </w:r>
      <w:r w:rsidR="009A7B40" w:rsidRPr="0071416F">
        <w:rPr>
          <w:rFonts w:ascii="Times New Roman" w:eastAsia="Times New Roman" w:hAnsi="Times New Roman" w:cs="Times New Roman"/>
          <w:color w:val="000000" w:themeColor="text1"/>
          <w:sz w:val="24"/>
          <w:szCs w:val="24"/>
          <w:lang w:eastAsia="en-US"/>
        </w:rPr>
        <w:t>o</w:t>
      </w:r>
      <w:r w:rsidRPr="0071416F">
        <w:rPr>
          <w:rFonts w:ascii="Times New Roman" w:eastAsia="Times New Roman" w:hAnsi="Times New Roman" w:cs="Times New Roman"/>
          <w:color w:val="000000" w:themeColor="text1"/>
          <w:sz w:val="24"/>
          <w:szCs w:val="24"/>
          <w:lang w:eastAsia="en-US"/>
        </w:rPr>
        <w:t xml:space="preserve">rganic by default </w:t>
      </w:r>
      <w:r w:rsidR="009A7B40" w:rsidRPr="0071416F">
        <w:rPr>
          <w:rFonts w:ascii="Times New Roman" w:eastAsia="Times New Roman" w:hAnsi="Times New Roman" w:cs="Times New Roman"/>
          <w:color w:val="000000" w:themeColor="text1"/>
          <w:sz w:val="24"/>
          <w:szCs w:val="24"/>
          <w:lang w:eastAsia="en-US"/>
        </w:rPr>
        <w:t xml:space="preserve">where follows traditional agriculture system. It is reported that </w:t>
      </w:r>
      <w:r w:rsidRPr="0071416F">
        <w:rPr>
          <w:rFonts w:ascii="Times New Roman" w:eastAsia="Times New Roman" w:hAnsi="Times New Roman" w:cs="Times New Roman"/>
          <w:color w:val="000000" w:themeColor="text1"/>
          <w:sz w:val="24"/>
          <w:szCs w:val="24"/>
          <w:lang w:eastAsia="en-US"/>
        </w:rPr>
        <w:t xml:space="preserve">about 13,500 hectares in 241 villages covering 13,500 farmers are </w:t>
      </w:r>
      <w:r w:rsidR="009A7B40" w:rsidRPr="0071416F">
        <w:rPr>
          <w:rFonts w:ascii="Times New Roman" w:eastAsia="Times New Roman" w:hAnsi="Times New Roman" w:cs="Times New Roman"/>
          <w:color w:val="000000" w:themeColor="text1"/>
          <w:sz w:val="24"/>
          <w:szCs w:val="24"/>
          <w:lang w:eastAsia="en-US"/>
        </w:rPr>
        <w:t>engaged</w:t>
      </w:r>
      <w:r w:rsidRPr="0071416F">
        <w:rPr>
          <w:rFonts w:ascii="Times New Roman" w:eastAsia="Times New Roman" w:hAnsi="Times New Roman" w:cs="Times New Roman"/>
          <w:color w:val="000000" w:themeColor="text1"/>
          <w:sz w:val="24"/>
          <w:szCs w:val="24"/>
          <w:lang w:eastAsia="en-US"/>
        </w:rPr>
        <w:t xml:space="preserve"> in organic farming</w:t>
      </w:r>
      <w:r w:rsidR="009A7B40" w:rsidRPr="0071416F">
        <w:rPr>
          <w:rFonts w:ascii="Times New Roman" w:eastAsia="Times New Roman" w:hAnsi="Times New Roman" w:cs="Times New Roman"/>
          <w:color w:val="000000" w:themeColor="text1"/>
          <w:sz w:val="24"/>
          <w:szCs w:val="24"/>
          <w:lang w:eastAsia="en-US"/>
        </w:rPr>
        <w:t xml:space="preserve"> with</w:t>
      </w:r>
      <w:r w:rsidRPr="0071416F">
        <w:rPr>
          <w:rFonts w:ascii="Times New Roman" w:eastAsia="Times New Roman" w:hAnsi="Times New Roman" w:cs="Times New Roman"/>
          <w:color w:val="000000" w:themeColor="text1"/>
          <w:sz w:val="24"/>
          <w:szCs w:val="24"/>
          <w:lang w:eastAsia="en-US"/>
        </w:rPr>
        <w:t xml:space="preserve"> abundant organic resources like </w:t>
      </w:r>
      <w:r w:rsidR="009A7B40" w:rsidRPr="0071416F">
        <w:rPr>
          <w:rFonts w:ascii="Times New Roman" w:eastAsia="Times New Roman" w:hAnsi="Times New Roman" w:cs="Times New Roman"/>
          <w:color w:val="000000" w:themeColor="text1"/>
          <w:sz w:val="24"/>
          <w:szCs w:val="24"/>
          <w:lang w:eastAsia="en-US"/>
        </w:rPr>
        <w:lastRenderedPageBreak/>
        <w:t xml:space="preserve">forest litter, </w:t>
      </w:r>
      <w:r w:rsidRPr="0071416F">
        <w:rPr>
          <w:rFonts w:ascii="Times New Roman" w:eastAsia="Times New Roman" w:hAnsi="Times New Roman" w:cs="Times New Roman"/>
          <w:color w:val="000000" w:themeColor="text1"/>
          <w:sz w:val="24"/>
          <w:szCs w:val="24"/>
          <w:lang w:eastAsia="en-US"/>
        </w:rPr>
        <w:t xml:space="preserve">crop residue, </w:t>
      </w:r>
      <w:r w:rsidR="009A7B40" w:rsidRPr="0071416F">
        <w:rPr>
          <w:rFonts w:ascii="Times New Roman" w:eastAsia="Times New Roman" w:hAnsi="Times New Roman" w:cs="Times New Roman"/>
          <w:color w:val="000000" w:themeColor="text1"/>
          <w:sz w:val="24"/>
          <w:szCs w:val="24"/>
          <w:lang w:eastAsia="en-US"/>
        </w:rPr>
        <w:t xml:space="preserve">livestock, </w:t>
      </w:r>
      <w:r w:rsidRPr="0071416F">
        <w:rPr>
          <w:rFonts w:ascii="Times New Roman" w:eastAsia="Times New Roman" w:hAnsi="Times New Roman" w:cs="Times New Roman"/>
          <w:color w:val="000000" w:themeColor="text1"/>
          <w:sz w:val="24"/>
          <w:szCs w:val="24"/>
          <w:lang w:eastAsia="en-US"/>
        </w:rPr>
        <w:t>water</w:t>
      </w:r>
      <w:r w:rsidR="009A7B40" w:rsidRPr="0071416F">
        <w:rPr>
          <w:rFonts w:ascii="Times New Roman" w:eastAsia="Times New Roman" w:hAnsi="Times New Roman" w:cs="Times New Roman"/>
          <w:color w:val="000000" w:themeColor="text1"/>
          <w:sz w:val="24"/>
          <w:szCs w:val="24"/>
          <w:lang w:eastAsia="en-US"/>
        </w:rPr>
        <w:t xml:space="preserve"> </w:t>
      </w:r>
      <w:r w:rsidRPr="0071416F">
        <w:rPr>
          <w:rFonts w:ascii="Times New Roman" w:eastAsia="Times New Roman" w:hAnsi="Times New Roman" w:cs="Times New Roman"/>
          <w:color w:val="000000" w:themeColor="text1"/>
          <w:sz w:val="24"/>
          <w:szCs w:val="24"/>
          <w:lang w:eastAsia="en-US"/>
        </w:rPr>
        <w:t xml:space="preserve">etc. </w:t>
      </w:r>
      <w:r w:rsidR="00577E6C" w:rsidRPr="0071416F">
        <w:rPr>
          <w:rFonts w:ascii="Times New Roman" w:hAnsi="Times New Roman"/>
          <w:color w:val="000000" w:themeColor="text1"/>
          <w:sz w:val="24"/>
          <w:szCs w:val="24"/>
          <w:lang w:eastAsia="en-US"/>
        </w:rPr>
        <w:t>Nagaland has potential for promotion of organic farming as farmers has been practicing traditional system of agricultural without the use of external inputs since its inception. (</w:t>
      </w:r>
      <w:proofErr w:type="spellStart"/>
      <w:r w:rsidR="00577E6C" w:rsidRPr="0071416F">
        <w:rPr>
          <w:rFonts w:ascii="Times New Roman" w:hAnsi="Times New Roman"/>
          <w:color w:val="000000" w:themeColor="text1"/>
          <w:sz w:val="24"/>
          <w:szCs w:val="24"/>
          <w:lang w:eastAsia="en-US"/>
        </w:rPr>
        <w:t>Nchumthung</w:t>
      </w:r>
      <w:proofErr w:type="spellEnd"/>
      <w:r w:rsidR="00577E6C" w:rsidRPr="0071416F">
        <w:rPr>
          <w:rFonts w:ascii="Times New Roman" w:hAnsi="Times New Roman"/>
          <w:color w:val="000000" w:themeColor="text1"/>
          <w:sz w:val="24"/>
          <w:szCs w:val="24"/>
          <w:lang w:eastAsia="en-US"/>
        </w:rPr>
        <w:t xml:space="preserve"> Murry, 2019)</w:t>
      </w:r>
      <w:r w:rsidR="00F5380B">
        <w:rPr>
          <w:rFonts w:ascii="Times New Roman" w:hAnsi="Times New Roman"/>
          <w:color w:val="000000" w:themeColor="text1"/>
          <w:sz w:val="24"/>
          <w:szCs w:val="24"/>
          <w:lang w:eastAsia="en-US"/>
        </w:rPr>
        <w:t xml:space="preserve"> [17]</w:t>
      </w:r>
      <w:r w:rsidR="0071416F" w:rsidRPr="0071416F">
        <w:rPr>
          <w:rFonts w:ascii="Times New Roman" w:hAnsi="Times New Roman"/>
          <w:color w:val="000000" w:themeColor="text1"/>
          <w:sz w:val="24"/>
          <w:szCs w:val="24"/>
          <w:lang w:eastAsia="en-US"/>
        </w:rPr>
        <w:t xml:space="preserve">. </w:t>
      </w:r>
      <w:r w:rsidR="00D81A68" w:rsidRPr="0071416F">
        <w:rPr>
          <w:rFonts w:ascii="Times New Roman" w:eastAsia="Times New Roman" w:hAnsi="Times New Roman" w:cs="Times New Roman"/>
          <w:color w:val="000000" w:themeColor="text1"/>
          <w:sz w:val="24"/>
          <w:szCs w:val="24"/>
          <w:lang w:val="en-US" w:eastAsia="en-US"/>
        </w:rPr>
        <w:t>A</w:t>
      </w:r>
      <w:r w:rsidR="00B87156" w:rsidRPr="0071416F">
        <w:rPr>
          <w:rFonts w:ascii="Times New Roman" w:eastAsia="Times New Roman" w:hAnsi="Times New Roman" w:cs="Times New Roman"/>
          <w:color w:val="000000" w:themeColor="text1"/>
          <w:sz w:val="24"/>
          <w:szCs w:val="24"/>
          <w:lang w:val="en-US" w:eastAsia="en-US"/>
        </w:rPr>
        <w:t>ttitude toward</w:t>
      </w:r>
      <w:r w:rsidR="00994CC9" w:rsidRPr="0071416F">
        <w:rPr>
          <w:rFonts w:ascii="Times New Roman" w:eastAsia="Times New Roman" w:hAnsi="Times New Roman" w:cs="Times New Roman"/>
          <w:color w:val="000000" w:themeColor="text1"/>
          <w:sz w:val="24"/>
          <w:szCs w:val="24"/>
          <w:lang w:val="en-US" w:eastAsia="en-US"/>
        </w:rPr>
        <w:t>s</w:t>
      </w:r>
      <w:r w:rsidR="00B87156" w:rsidRPr="0071416F">
        <w:rPr>
          <w:rFonts w:ascii="Times New Roman" w:eastAsia="Times New Roman" w:hAnsi="Times New Roman" w:cs="Times New Roman"/>
          <w:color w:val="000000" w:themeColor="text1"/>
          <w:sz w:val="24"/>
          <w:szCs w:val="24"/>
          <w:lang w:val="en-US" w:eastAsia="en-US"/>
        </w:rPr>
        <w:t xml:space="preserve"> a practice is measured by </w:t>
      </w:r>
      <w:r w:rsidR="00D81A68" w:rsidRPr="0071416F">
        <w:rPr>
          <w:rFonts w:ascii="Times New Roman" w:eastAsia="Times New Roman" w:hAnsi="Times New Roman" w:cs="Times New Roman"/>
          <w:color w:val="000000" w:themeColor="text1"/>
          <w:sz w:val="24"/>
          <w:szCs w:val="24"/>
          <w:lang w:val="en-US" w:eastAsia="en-US"/>
        </w:rPr>
        <w:t xml:space="preserve">the </w:t>
      </w:r>
      <w:r w:rsidR="00B87156" w:rsidRPr="0071416F">
        <w:rPr>
          <w:rFonts w:ascii="Times New Roman" w:eastAsia="Times New Roman" w:hAnsi="Times New Roman" w:cs="Times New Roman"/>
          <w:color w:val="000000" w:themeColor="text1"/>
          <w:sz w:val="24"/>
          <w:szCs w:val="24"/>
          <w:lang w:val="en-US" w:eastAsia="en-US"/>
        </w:rPr>
        <w:t>perception of usefulness</w:t>
      </w:r>
      <w:r w:rsidR="00994CC9" w:rsidRPr="0071416F">
        <w:rPr>
          <w:rFonts w:ascii="Times New Roman" w:eastAsia="Times New Roman" w:hAnsi="Times New Roman" w:cs="Times New Roman"/>
          <w:color w:val="000000" w:themeColor="text1"/>
          <w:sz w:val="24"/>
          <w:szCs w:val="24"/>
          <w:lang w:val="en-US" w:eastAsia="en-US"/>
        </w:rPr>
        <w:t xml:space="preserve"> </w:t>
      </w:r>
      <w:r w:rsidR="0071416F" w:rsidRPr="0071416F">
        <w:rPr>
          <w:rFonts w:ascii="Times New Roman" w:eastAsia="Times New Roman" w:hAnsi="Times New Roman" w:cs="Times New Roman"/>
          <w:color w:val="000000" w:themeColor="text1"/>
          <w:sz w:val="24"/>
          <w:szCs w:val="24"/>
          <w:lang w:val="en-US" w:eastAsia="en-US"/>
        </w:rPr>
        <w:t>and</w:t>
      </w:r>
      <w:r w:rsidR="00B87156" w:rsidRPr="0071416F">
        <w:rPr>
          <w:rFonts w:ascii="Times New Roman" w:eastAsia="Times New Roman" w:hAnsi="Times New Roman" w:cs="Times New Roman"/>
          <w:color w:val="000000" w:themeColor="text1"/>
          <w:sz w:val="24"/>
          <w:szCs w:val="24"/>
          <w:lang w:val="en-US" w:eastAsia="en-US"/>
        </w:rPr>
        <w:t xml:space="preserve"> can lead to better understanding of the technology’s usefulness</w:t>
      </w:r>
      <w:r w:rsidR="00D81A68" w:rsidRPr="0071416F">
        <w:rPr>
          <w:rFonts w:ascii="Times New Roman" w:eastAsia="Times New Roman" w:hAnsi="Times New Roman" w:cs="Times New Roman"/>
          <w:color w:val="000000" w:themeColor="text1"/>
          <w:sz w:val="24"/>
          <w:szCs w:val="24"/>
          <w:lang w:val="en-US" w:eastAsia="en-US"/>
        </w:rPr>
        <w:t>;</w:t>
      </w:r>
      <w:r w:rsidR="00B87156" w:rsidRPr="0071416F">
        <w:rPr>
          <w:rFonts w:ascii="Times New Roman" w:eastAsia="Times New Roman" w:hAnsi="Times New Roman" w:cs="Times New Roman"/>
          <w:color w:val="000000" w:themeColor="text1"/>
          <w:sz w:val="24"/>
          <w:szCs w:val="24"/>
          <w:lang w:val="en-US" w:eastAsia="en-US"/>
        </w:rPr>
        <w:t xml:space="preserve"> thus</w:t>
      </w:r>
      <w:r w:rsidR="00D81A68" w:rsidRPr="0071416F">
        <w:rPr>
          <w:rFonts w:ascii="Times New Roman" w:eastAsia="Times New Roman" w:hAnsi="Times New Roman" w:cs="Times New Roman"/>
          <w:color w:val="000000" w:themeColor="text1"/>
          <w:sz w:val="24"/>
          <w:szCs w:val="24"/>
          <w:lang w:val="en-US" w:eastAsia="en-US"/>
        </w:rPr>
        <w:t>,</w:t>
      </w:r>
      <w:r w:rsidR="00B87156" w:rsidRPr="0071416F">
        <w:rPr>
          <w:rFonts w:ascii="Times New Roman" w:eastAsia="Times New Roman" w:hAnsi="Times New Roman" w:cs="Times New Roman"/>
          <w:color w:val="000000" w:themeColor="text1"/>
          <w:sz w:val="24"/>
          <w:szCs w:val="24"/>
          <w:lang w:val="en-US" w:eastAsia="en-US"/>
        </w:rPr>
        <w:t xml:space="preserve"> leading to a propensity to adopt these technologies. </w:t>
      </w:r>
      <w:r w:rsidR="00994CC9" w:rsidRPr="0071416F">
        <w:rPr>
          <w:rFonts w:ascii="Times New Roman" w:eastAsia="Times New Roman" w:hAnsi="Times New Roman" w:cs="Times New Roman"/>
          <w:color w:val="000000" w:themeColor="text1"/>
          <w:sz w:val="24"/>
          <w:szCs w:val="24"/>
          <w:lang w:val="en-US" w:eastAsia="en-US"/>
        </w:rPr>
        <w:t>Keeping this in view, the present study</w:t>
      </w:r>
      <w:r w:rsidR="00D81A68" w:rsidRPr="0071416F">
        <w:rPr>
          <w:rFonts w:ascii="Times New Roman" w:eastAsia="Times New Roman" w:hAnsi="Times New Roman" w:cs="Times New Roman"/>
          <w:color w:val="000000" w:themeColor="text1"/>
          <w:sz w:val="24"/>
          <w:szCs w:val="24"/>
          <w:lang w:val="en-US" w:eastAsia="en-US"/>
        </w:rPr>
        <w:t xml:space="preserve"> </w:t>
      </w:r>
      <w:r w:rsidR="00994CC9" w:rsidRPr="0071416F">
        <w:rPr>
          <w:rFonts w:ascii="Times New Roman" w:eastAsia="Times New Roman" w:hAnsi="Times New Roman" w:cs="Times New Roman"/>
          <w:color w:val="000000" w:themeColor="text1"/>
          <w:sz w:val="24"/>
          <w:szCs w:val="24"/>
          <w:lang w:val="en-US" w:eastAsia="en-US"/>
        </w:rPr>
        <w:t>was designed to ascertain the level of</w:t>
      </w:r>
      <w:r w:rsidR="00742190" w:rsidRPr="0071416F">
        <w:rPr>
          <w:rFonts w:ascii="Times New Roman" w:eastAsia="Times New Roman" w:hAnsi="Times New Roman" w:cs="Times New Roman"/>
          <w:color w:val="000000" w:themeColor="text1"/>
          <w:sz w:val="24"/>
          <w:szCs w:val="24"/>
          <w:lang w:val="en-US" w:eastAsia="en-US"/>
        </w:rPr>
        <w:t xml:space="preserve"> </w:t>
      </w:r>
      <w:r w:rsidR="00994CC9" w:rsidRPr="0071416F">
        <w:rPr>
          <w:rFonts w:ascii="Times New Roman" w:eastAsia="Times New Roman" w:hAnsi="Times New Roman" w:cs="Times New Roman"/>
          <w:color w:val="000000" w:themeColor="text1"/>
          <w:sz w:val="24"/>
          <w:szCs w:val="24"/>
          <w:lang w:val="en-US" w:eastAsia="en-US"/>
        </w:rPr>
        <w:t>attitude of the farmers towards adoption of organic vegetable production technologies.</w:t>
      </w:r>
    </w:p>
    <w:p w14:paraId="217754EE" w14:textId="77777777" w:rsidR="00A26DBA" w:rsidRPr="00C25E9E" w:rsidRDefault="00232FBC" w:rsidP="00DB1F11">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7A020440" w14:textId="0B95ED85" w:rsidR="00E9329A" w:rsidRPr="00C25E9E" w:rsidRDefault="007B0B5A" w:rsidP="00232FBC">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The present study was carried out using ex-post facto research design </w:t>
      </w:r>
      <w:r w:rsidR="006478B2">
        <w:rPr>
          <w:rFonts w:ascii="Times New Roman" w:eastAsia="Times New Roman" w:hAnsi="Times New Roman" w:cs="Times New Roman"/>
          <w:color w:val="000000"/>
          <w:sz w:val="24"/>
          <w:szCs w:val="24"/>
          <w:lang w:val="en-US" w:eastAsia="en-US"/>
        </w:rPr>
        <w:t xml:space="preserve">in </w:t>
      </w:r>
      <w:proofErr w:type="spellStart"/>
      <w:r w:rsidR="006478B2">
        <w:rPr>
          <w:rFonts w:ascii="Times New Roman" w:eastAsia="Times New Roman" w:hAnsi="Times New Roman" w:cs="Times New Roman"/>
          <w:color w:val="000000"/>
          <w:sz w:val="24"/>
          <w:szCs w:val="24"/>
          <w:lang w:val="en-US" w:eastAsia="en-US"/>
        </w:rPr>
        <w:t>Longleng</w:t>
      </w:r>
      <w:proofErr w:type="spellEnd"/>
      <w:r w:rsidR="006478B2">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 xml:space="preserve">District of </w:t>
      </w:r>
      <w:r w:rsidR="006478B2">
        <w:rPr>
          <w:rFonts w:ascii="Times New Roman" w:eastAsia="Times New Roman" w:hAnsi="Times New Roman" w:cs="Times New Roman"/>
          <w:color w:val="000000"/>
          <w:sz w:val="24"/>
          <w:szCs w:val="24"/>
          <w:lang w:val="en-US" w:eastAsia="en-US"/>
        </w:rPr>
        <w:t>Nagaland</w:t>
      </w:r>
      <w:r w:rsidRPr="00C25E9E">
        <w:rPr>
          <w:rFonts w:ascii="Times New Roman" w:eastAsia="Times New Roman" w:hAnsi="Times New Roman" w:cs="Times New Roman"/>
          <w:color w:val="000000"/>
          <w:sz w:val="24"/>
          <w:szCs w:val="24"/>
          <w:lang w:val="en-US" w:eastAsia="en-US"/>
        </w:rPr>
        <w:t xml:space="preserve">. </w:t>
      </w:r>
      <w:r w:rsidR="00E9329A" w:rsidRPr="00C25E9E">
        <w:rPr>
          <w:rFonts w:ascii="Times New Roman" w:eastAsia="Times New Roman" w:hAnsi="Times New Roman" w:cs="Times New Roman"/>
          <w:color w:val="000000"/>
          <w:sz w:val="24"/>
          <w:szCs w:val="24"/>
          <w:lang w:val="en-US" w:eastAsia="en-US"/>
        </w:rPr>
        <w:t xml:space="preserve">Study was undertaken in the </w:t>
      </w:r>
      <w:r w:rsidR="0071416F">
        <w:rPr>
          <w:rFonts w:ascii="Times New Roman" w:eastAsia="Times New Roman" w:hAnsi="Times New Roman" w:cs="Times New Roman"/>
          <w:color w:val="000000"/>
          <w:sz w:val="24"/>
          <w:szCs w:val="24"/>
          <w:lang w:val="en-US" w:eastAsia="en-US"/>
        </w:rPr>
        <w:t>two</w:t>
      </w:r>
      <w:r w:rsidR="00E9329A" w:rsidRPr="00C25E9E">
        <w:rPr>
          <w:rFonts w:ascii="Times New Roman" w:eastAsia="Times New Roman" w:hAnsi="Times New Roman" w:cs="Times New Roman"/>
          <w:color w:val="000000"/>
          <w:sz w:val="24"/>
          <w:szCs w:val="24"/>
          <w:lang w:val="en-US" w:eastAsia="en-US"/>
        </w:rPr>
        <w:t xml:space="preserve"> blocks namely </w:t>
      </w:r>
      <w:proofErr w:type="spellStart"/>
      <w:r w:rsidR="006478B2">
        <w:rPr>
          <w:rFonts w:ascii="Times New Roman" w:eastAsia="Times New Roman" w:hAnsi="Times New Roman" w:cs="Times New Roman"/>
          <w:color w:val="000000"/>
          <w:sz w:val="24"/>
          <w:szCs w:val="24"/>
          <w:lang w:val="en-US" w:eastAsia="en-US"/>
        </w:rPr>
        <w:t>Longleng</w:t>
      </w:r>
      <w:proofErr w:type="spellEnd"/>
      <w:r w:rsidR="006478B2">
        <w:rPr>
          <w:rFonts w:ascii="Times New Roman" w:eastAsia="Times New Roman" w:hAnsi="Times New Roman" w:cs="Times New Roman"/>
          <w:color w:val="000000"/>
          <w:sz w:val="24"/>
          <w:szCs w:val="24"/>
          <w:lang w:val="en-US" w:eastAsia="en-US"/>
        </w:rPr>
        <w:t xml:space="preserve"> and Sakshi</w:t>
      </w:r>
      <w:r w:rsidR="00E9329A" w:rsidRPr="00C25E9E">
        <w:rPr>
          <w:rFonts w:ascii="Times New Roman" w:eastAsia="Times New Roman" w:hAnsi="Times New Roman" w:cs="Times New Roman"/>
          <w:color w:val="000000"/>
          <w:sz w:val="24"/>
          <w:szCs w:val="24"/>
          <w:lang w:val="en-US" w:eastAsia="en-US"/>
        </w:rPr>
        <w:t xml:space="preserve">. A comprehensive list of all the </w:t>
      </w:r>
      <w:r w:rsidR="00724652" w:rsidRPr="00C25E9E">
        <w:rPr>
          <w:rFonts w:ascii="Times New Roman" w:eastAsia="Times New Roman" w:hAnsi="Times New Roman" w:cs="Times New Roman"/>
          <w:color w:val="000000"/>
          <w:sz w:val="24"/>
          <w:szCs w:val="24"/>
          <w:lang w:val="en-US" w:eastAsia="en-US"/>
        </w:rPr>
        <w:t xml:space="preserve">vegetable </w:t>
      </w:r>
      <w:r w:rsidR="00E9329A" w:rsidRPr="00C25E9E">
        <w:rPr>
          <w:rFonts w:ascii="Times New Roman" w:eastAsia="Times New Roman" w:hAnsi="Times New Roman" w:cs="Times New Roman"/>
          <w:color w:val="000000"/>
          <w:sz w:val="24"/>
          <w:szCs w:val="24"/>
          <w:lang w:val="en-US" w:eastAsia="en-US"/>
        </w:rPr>
        <w:t xml:space="preserve">growers of selected villages was prepared </w:t>
      </w:r>
      <w:r w:rsidR="00724652" w:rsidRPr="00C25E9E">
        <w:rPr>
          <w:rFonts w:ascii="Times New Roman" w:eastAsia="Times New Roman" w:hAnsi="Times New Roman" w:cs="Times New Roman"/>
          <w:color w:val="000000"/>
          <w:sz w:val="24"/>
          <w:szCs w:val="24"/>
          <w:lang w:val="en-US" w:eastAsia="en-US"/>
        </w:rPr>
        <w:t xml:space="preserve">and </w:t>
      </w:r>
      <w:r w:rsidR="00E9329A" w:rsidRPr="00C25E9E">
        <w:rPr>
          <w:rFonts w:ascii="Times New Roman" w:eastAsia="Times New Roman" w:hAnsi="Times New Roman" w:cs="Times New Roman"/>
          <w:color w:val="000000"/>
          <w:sz w:val="24"/>
          <w:szCs w:val="24"/>
          <w:lang w:val="en-US" w:eastAsia="en-US"/>
        </w:rPr>
        <w:t xml:space="preserve">farmers were categorized into </w:t>
      </w:r>
      <w:r w:rsidR="00724652" w:rsidRPr="00C25E9E">
        <w:rPr>
          <w:rFonts w:ascii="Times New Roman" w:eastAsia="Times New Roman" w:hAnsi="Times New Roman" w:cs="Times New Roman"/>
          <w:color w:val="000000"/>
          <w:sz w:val="24"/>
          <w:szCs w:val="24"/>
          <w:lang w:val="en-US" w:eastAsia="en-US"/>
        </w:rPr>
        <w:t>marginal farmers (&lt;1 ha), small farmers (1-2 ha), medium farmers (2-5 ha) and large farmers (&gt;5 ha)</w:t>
      </w:r>
      <w:r w:rsidR="00E9329A" w:rsidRPr="00C25E9E">
        <w:rPr>
          <w:rFonts w:ascii="Times New Roman" w:eastAsia="Times New Roman" w:hAnsi="Times New Roman" w:cs="Times New Roman"/>
          <w:color w:val="000000"/>
          <w:sz w:val="24"/>
          <w:szCs w:val="24"/>
          <w:lang w:val="en-US" w:eastAsia="en-US"/>
        </w:rPr>
        <w:t xml:space="preserve">. </w:t>
      </w:r>
      <w:r w:rsidR="00D81A68">
        <w:rPr>
          <w:rFonts w:ascii="Times New Roman" w:eastAsia="Times New Roman" w:hAnsi="Times New Roman" w:cs="Times New Roman"/>
          <w:color w:val="000000"/>
          <w:sz w:val="24"/>
          <w:szCs w:val="24"/>
          <w:lang w:val="en-US" w:eastAsia="en-US"/>
        </w:rPr>
        <w:t>A</w:t>
      </w:r>
      <w:r w:rsidR="00E9329A" w:rsidRPr="00C25E9E">
        <w:rPr>
          <w:rFonts w:ascii="Times New Roman" w:eastAsia="Times New Roman" w:hAnsi="Times New Roman" w:cs="Times New Roman"/>
          <w:color w:val="000000"/>
          <w:sz w:val="24"/>
          <w:szCs w:val="24"/>
          <w:lang w:val="en-US" w:eastAsia="en-US"/>
        </w:rPr>
        <w:t xml:space="preserve"> proportionate sample from each category was drawn randomly to have a total sample size of </w:t>
      </w:r>
      <w:r w:rsidR="00724652" w:rsidRPr="00C25E9E">
        <w:rPr>
          <w:rFonts w:ascii="Times New Roman" w:eastAsia="Times New Roman" w:hAnsi="Times New Roman" w:cs="Times New Roman"/>
          <w:color w:val="000000"/>
          <w:sz w:val="24"/>
          <w:szCs w:val="24"/>
          <w:lang w:val="en-US" w:eastAsia="en-US"/>
        </w:rPr>
        <w:t xml:space="preserve">150 farmers selected using a random sampling method from </w:t>
      </w:r>
      <w:r w:rsidR="00D81A68">
        <w:rPr>
          <w:rFonts w:ascii="Times New Roman" w:eastAsia="Times New Roman" w:hAnsi="Times New Roman" w:cs="Times New Roman"/>
          <w:color w:val="000000"/>
          <w:sz w:val="24"/>
          <w:szCs w:val="24"/>
          <w:lang w:val="en-US" w:eastAsia="en-US"/>
        </w:rPr>
        <w:t>10</w:t>
      </w:r>
      <w:r w:rsidR="00724652" w:rsidRPr="00C25E9E">
        <w:rPr>
          <w:rFonts w:ascii="Times New Roman" w:eastAsia="Times New Roman" w:hAnsi="Times New Roman" w:cs="Times New Roman"/>
          <w:color w:val="000000"/>
          <w:sz w:val="24"/>
          <w:szCs w:val="24"/>
          <w:lang w:val="en-US" w:eastAsia="en-US"/>
        </w:rPr>
        <w:t xml:space="preserve"> revenue villages.</w:t>
      </w:r>
    </w:p>
    <w:p w14:paraId="3A6A0AA1" w14:textId="77777777" w:rsidR="00E9329A" w:rsidRPr="00C25E9E" w:rsidRDefault="00E9329A" w:rsidP="00232FBC">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Attitude in this study was operationally defined at the farmers’ degree of </w:t>
      </w:r>
      <w:proofErr w:type="spellStart"/>
      <w:r w:rsidRPr="00C25E9E">
        <w:rPr>
          <w:rFonts w:ascii="Times New Roman" w:eastAsia="Times New Roman" w:hAnsi="Times New Roman" w:cs="Times New Roman"/>
          <w:color w:val="000000"/>
          <w:sz w:val="24"/>
          <w:szCs w:val="24"/>
          <w:lang w:val="en-US" w:eastAsia="en-US"/>
        </w:rPr>
        <w:t>favourable</w:t>
      </w:r>
      <w:proofErr w:type="spellEnd"/>
      <w:r w:rsidRPr="00C25E9E">
        <w:rPr>
          <w:rFonts w:ascii="Times New Roman" w:eastAsia="Times New Roman" w:hAnsi="Times New Roman" w:cs="Times New Roman"/>
          <w:color w:val="000000"/>
          <w:sz w:val="24"/>
          <w:szCs w:val="24"/>
          <w:lang w:val="en-US" w:eastAsia="en-US"/>
        </w:rPr>
        <w:t xml:space="preserve"> or </w:t>
      </w:r>
      <w:proofErr w:type="spellStart"/>
      <w:r w:rsidRPr="00C25E9E">
        <w:rPr>
          <w:rFonts w:ascii="Times New Roman" w:eastAsia="Times New Roman" w:hAnsi="Times New Roman" w:cs="Times New Roman"/>
          <w:color w:val="000000"/>
          <w:sz w:val="24"/>
          <w:szCs w:val="24"/>
          <w:lang w:val="en-US" w:eastAsia="en-US"/>
        </w:rPr>
        <w:t>unfavourable</w:t>
      </w:r>
      <w:proofErr w:type="spellEnd"/>
      <w:r w:rsidRPr="00C25E9E">
        <w:rPr>
          <w:rFonts w:ascii="Times New Roman" w:eastAsia="Times New Roman" w:hAnsi="Times New Roman" w:cs="Times New Roman"/>
          <w:color w:val="000000"/>
          <w:sz w:val="24"/>
          <w:szCs w:val="24"/>
          <w:lang w:val="en-US" w:eastAsia="en-US"/>
        </w:rPr>
        <w:t xml:space="preserve"> views, options, feelings, towards organic vegetable production technologies. Such a favorable attitude helps in better adoption of vegetable cultivation practices.</w:t>
      </w:r>
    </w:p>
    <w:p w14:paraId="1126943D" w14:textId="4EEF53A7" w:rsidR="00D96D4A" w:rsidRPr="00C25E9E" w:rsidRDefault="005703E8" w:rsidP="00D96D4A">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The method of summated rating suggested by </w:t>
      </w:r>
      <w:r w:rsidR="00F5380B">
        <w:rPr>
          <w:rFonts w:ascii="Times New Roman" w:eastAsia="Times New Roman" w:hAnsi="Times New Roman" w:cs="Times New Roman"/>
          <w:color w:val="000000"/>
          <w:sz w:val="24"/>
          <w:szCs w:val="24"/>
          <w:lang w:val="en-US" w:eastAsia="en-US"/>
        </w:rPr>
        <w:t>[</w:t>
      </w:r>
      <w:proofErr w:type="gramStart"/>
      <w:r w:rsidR="00F5380B">
        <w:rPr>
          <w:rFonts w:ascii="Times New Roman" w:eastAsia="Times New Roman" w:hAnsi="Times New Roman" w:cs="Times New Roman"/>
          <w:color w:val="000000"/>
          <w:sz w:val="24"/>
          <w:szCs w:val="24"/>
          <w:lang w:val="en-US" w:eastAsia="en-US"/>
        </w:rPr>
        <w:t>13]</w:t>
      </w:r>
      <w:r w:rsidRPr="00C25E9E">
        <w:rPr>
          <w:rFonts w:ascii="Times New Roman" w:eastAsia="Times New Roman" w:hAnsi="Times New Roman" w:cs="Times New Roman"/>
          <w:color w:val="000000"/>
          <w:sz w:val="24"/>
          <w:szCs w:val="24"/>
          <w:lang w:val="en-US" w:eastAsia="en-US"/>
        </w:rPr>
        <w:t>Likert</w:t>
      </w:r>
      <w:proofErr w:type="gramEnd"/>
      <w:r w:rsidRPr="00C25E9E">
        <w:rPr>
          <w:rFonts w:ascii="Times New Roman" w:eastAsia="Times New Roman" w:hAnsi="Times New Roman" w:cs="Times New Roman"/>
          <w:color w:val="000000"/>
          <w:sz w:val="24"/>
          <w:szCs w:val="24"/>
          <w:lang w:val="en-US" w:eastAsia="en-US"/>
        </w:rPr>
        <w:t xml:space="preserve"> (1932) was followed in the development of scale to measure the attitude of farmer towards the organic farming. A total of </w:t>
      </w:r>
      <w:r w:rsidR="00724652" w:rsidRPr="00C25E9E">
        <w:rPr>
          <w:rFonts w:ascii="Times New Roman" w:eastAsia="Times New Roman" w:hAnsi="Times New Roman" w:cs="Times New Roman"/>
          <w:color w:val="000000"/>
          <w:sz w:val="24"/>
          <w:szCs w:val="24"/>
          <w:lang w:val="en-US" w:eastAsia="en-US"/>
        </w:rPr>
        <w:t>20</w:t>
      </w:r>
      <w:r w:rsidRPr="00C25E9E">
        <w:rPr>
          <w:rFonts w:ascii="Times New Roman" w:eastAsia="Times New Roman" w:hAnsi="Times New Roman" w:cs="Times New Roman"/>
          <w:color w:val="000000"/>
          <w:sz w:val="24"/>
          <w:szCs w:val="24"/>
          <w:lang w:val="en-US" w:eastAsia="en-US"/>
        </w:rPr>
        <w:t xml:space="preserve"> statements, expressing the attitude of farmers towards the organic </w:t>
      </w:r>
      <w:r w:rsidR="00724652" w:rsidRPr="00C25E9E">
        <w:rPr>
          <w:rFonts w:ascii="Times New Roman" w:eastAsia="Times New Roman" w:hAnsi="Times New Roman" w:cs="Times New Roman"/>
          <w:color w:val="000000"/>
          <w:sz w:val="24"/>
          <w:szCs w:val="24"/>
          <w:lang w:val="en-US" w:eastAsia="en-US"/>
        </w:rPr>
        <w:t xml:space="preserve">vegetable </w:t>
      </w:r>
      <w:r w:rsidRPr="00C25E9E">
        <w:rPr>
          <w:rFonts w:ascii="Times New Roman" w:eastAsia="Times New Roman" w:hAnsi="Times New Roman" w:cs="Times New Roman"/>
          <w:color w:val="000000"/>
          <w:sz w:val="24"/>
          <w:szCs w:val="24"/>
          <w:lang w:val="en-US" w:eastAsia="en-US"/>
        </w:rPr>
        <w:t xml:space="preserve">farming were collected based on the applicability of statements to study area. The responses were obtained on a five point continuum </w:t>
      </w:r>
      <w:r w:rsidRPr="00E25094">
        <w:rPr>
          <w:rFonts w:ascii="Times New Roman" w:eastAsia="Times New Roman" w:hAnsi="Times New Roman" w:cs="Times New Roman"/>
          <w:i/>
          <w:color w:val="000000"/>
          <w:sz w:val="24"/>
          <w:szCs w:val="24"/>
          <w:lang w:val="en-US" w:eastAsia="en-US"/>
        </w:rPr>
        <w:t>v</w:t>
      </w:r>
      <w:r w:rsidR="00022B04" w:rsidRPr="00E25094">
        <w:rPr>
          <w:rFonts w:ascii="Times New Roman" w:eastAsia="Times New Roman" w:hAnsi="Times New Roman" w:cs="Times New Roman"/>
          <w:i/>
          <w:color w:val="000000"/>
          <w:sz w:val="24"/>
          <w:szCs w:val="24"/>
          <w:lang w:val="en-US" w:eastAsia="en-US"/>
        </w:rPr>
        <w:t>iz</w:t>
      </w:r>
      <w:r w:rsidR="00022B04">
        <w:rPr>
          <w:rFonts w:ascii="Times New Roman" w:eastAsia="Times New Roman" w:hAnsi="Times New Roman" w:cs="Times New Roman"/>
          <w:color w:val="000000"/>
          <w:sz w:val="24"/>
          <w:szCs w:val="24"/>
          <w:lang w:val="en-US" w:eastAsia="en-US"/>
        </w:rPr>
        <w:t>.</w:t>
      </w:r>
      <w:r w:rsidR="00D81A68">
        <w:rPr>
          <w:rFonts w:ascii="Times New Roman" w:eastAsia="Times New Roman" w:hAnsi="Times New Roman" w:cs="Times New Roman"/>
          <w:color w:val="000000"/>
          <w:sz w:val="24"/>
          <w:szCs w:val="24"/>
          <w:lang w:val="en-US" w:eastAsia="en-US"/>
        </w:rPr>
        <w:t>,</w:t>
      </w:r>
      <w:r w:rsidR="00022B04">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Strongly Agree (SA), Agree (A), Undecided (UD), Disagree (DA) and Strongly Disagree (SDA) with a score of 5, 4, 3, 2 and 1</w:t>
      </w:r>
      <w:r w:rsidR="00E25094">
        <w:rPr>
          <w:rFonts w:ascii="Times New Roman" w:eastAsia="Times New Roman" w:hAnsi="Times New Roman" w:cs="Times New Roman"/>
          <w:color w:val="000000"/>
          <w:sz w:val="24"/>
          <w:szCs w:val="24"/>
          <w:lang w:val="en-US" w:eastAsia="en-US"/>
        </w:rPr>
        <w:t>,</w:t>
      </w:r>
      <w:r w:rsidRPr="00C25E9E">
        <w:rPr>
          <w:rFonts w:ascii="Times New Roman" w:eastAsia="Times New Roman" w:hAnsi="Times New Roman" w:cs="Times New Roman"/>
          <w:color w:val="000000"/>
          <w:sz w:val="24"/>
          <w:szCs w:val="24"/>
          <w:lang w:val="en-US" w:eastAsia="en-US"/>
        </w:rPr>
        <w:t xml:space="preserve"> respectively for the positive statement and for the negative statement reverse scoring was adopted.</w:t>
      </w:r>
      <w:r w:rsidR="007B0B5A" w:rsidRPr="00C25E9E">
        <w:rPr>
          <w:rFonts w:ascii="Times New Roman" w:eastAsia="Times New Roman" w:hAnsi="Times New Roman" w:cs="Times New Roman"/>
          <w:color w:val="000000"/>
          <w:sz w:val="24"/>
          <w:szCs w:val="24"/>
          <w:lang w:val="en-US" w:eastAsia="en-US"/>
        </w:rPr>
        <w:t xml:space="preserve"> Primary data </w:t>
      </w:r>
      <w:r w:rsidR="00E25094">
        <w:rPr>
          <w:rFonts w:ascii="Times New Roman" w:eastAsia="Times New Roman" w:hAnsi="Times New Roman" w:cs="Times New Roman"/>
          <w:color w:val="000000"/>
          <w:sz w:val="24"/>
          <w:szCs w:val="24"/>
          <w:lang w:val="en-US" w:eastAsia="en-US"/>
        </w:rPr>
        <w:t>was</w:t>
      </w:r>
      <w:r w:rsidR="007B0B5A" w:rsidRPr="00C25E9E">
        <w:rPr>
          <w:rFonts w:ascii="Times New Roman" w:eastAsia="Times New Roman" w:hAnsi="Times New Roman" w:cs="Times New Roman"/>
          <w:color w:val="000000"/>
          <w:sz w:val="24"/>
          <w:szCs w:val="24"/>
          <w:lang w:val="en-US" w:eastAsia="en-US"/>
        </w:rPr>
        <w:t xml:space="preserve"> collected using a pre-tested questionnaire during the year 201</w:t>
      </w:r>
      <w:r w:rsidR="00724652" w:rsidRPr="00C25E9E">
        <w:rPr>
          <w:rFonts w:ascii="Times New Roman" w:eastAsia="Times New Roman" w:hAnsi="Times New Roman" w:cs="Times New Roman"/>
          <w:color w:val="000000"/>
          <w:sz w:val="24"/>
          <w:szCs w:val="24"/>
          <w:lang w:val="en-US" w:eastAsia="en-US"/>
        </w:rPr>
        <w:t>6</w:t>
      </w:r>
      <w:r w:rsidR="007B0B5A" w:rsidRPr="00C25E9E">
        <w:rPr>
          <w:rFonts w:ascii="Times New Roman" w:eastAsia="Times New Roman" w:hAnsi="Times New Roman" w:cs="Times New Roman"/>
          <w:color w:val="000000"/>
          <w:sz w:val="24"/>
          <w:szCs w:val="24"/>
          <w:lang w:val="en-US" w:eastAsia="en-US"/>
        </w:rPr>
        <w:t>.  A survey method through face-to-face interviews using a semi-structured questionnaire was used to collect data</w:t>
      </w:r>
      <w:r w:rsidR="00022B04">
        <w:rPr>
          <w:rFonts w:ascii="Times New Roman" w:eastAsia="Times New Roman" w:hAnsi="Times New Roman" w:cs="Times New Roman"/>
          <w:color w:val="000000"/>
          <w:sz w:val="24"/>
          <w:szCs w:val="24"/>
          <w:lang w:val="en-US" w:eastAsia="en-US"/>
        </w:rPr>
        <w:t>.</w:t>
      </w:r>
    </w:p>
    <w:p w14:paraId="1011A228" w14:textId="77777777" w:rsidR="00022B04" w:rsidRDefault="00232FBC" w:rsidP="0049336D">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0F86A2A3" w14:textId="77777777" w:rsidR="00344DE5" w:rsidRPr="00022B04" w:rsidRDefault="00344DE5" w:rsidP="0049336D">
      <w:pPr>
        <w:jc w:val="both"/>
        <w:rPr>
          <w:rFonts w:ascii="Times New Roman" w:hAnsi="Times New Roman" w:cs="Times New Roman"/>
          <w:b/>
          <w:i/>
          <w:sz w:val="24"/>
          <w:szCs w:val="24"/>
        </w:rPr>
      </w:pPr>
      <w:r w:rsidRPr="00022B04">
        <w:rPr>
          <w:rFonts w:ascii="Times New Roman" w:hAnsi="Times New Roman" w:cs="Times New Roman"/>
          <w:b/>
          <w:i/>
          <w:sz w:val="24"/>
          <w:szCs w:val="24"/>
        </w:rPr>
        <w:t xml:space="preserve">Demographic </w:t>
      </w:r>
      <w:r w:rsidR="00022B04">
        <w:rPr>
          <w:rFonts w:ascii="Times New Roman" w:hAnsi="Times New Roman" w:cs="Times New Roman"/>
          <w:b/>
          <w:i/>
          <w:sz w:val="24"/>
          <w:szCs w:val="24"/>
        </w:rPr>
        <w:t xml:space="preserve">characteristics of respondents </w:t>
      </w:r>
    </w:p>
    <w:p w14:paraId="3B1A1358" w14:textId="2B2092BC" w:rsidR="00FA06A9" w:rsidRDefault="00DB1F11" w:rsidP="00232FBC">
      <w:pPr>
        <w:autoSpaceDE w:val="0"/>
        <w:autoSpaceDN w:val="0"/>
        <w:adjustRightInd w:val="0"/>
        <w:spacing w:after="0" w:line="360" w:lineRule="auto"/>
        <w:ind w:firstLine="720"/>
        <w:jc w:val="both"/>
        <w:rPr>
          <w:rFonts w:ascii="Times New Roman" w:hAnsi="Times New Roman" w:cs="Times New Roman"/>
          <w:sz w:val="24"/>
          <w:szCs w:val="24"/>
        </w:rPr>
      </w:pPr>
      <w:r w:rsidRPr="00C25E9E">
        <w:rPr>
          <w:rFonts w:ascii="Times New Roman" w:hAnsi="Times New Roman" w:cs="Times New Roman"/>
          <w:sz w:val="24"/>
          <w:szCs w:val="24"/>
        </w:rPr>
        <w:t xml:space="preserve">Demographic characteristics of the respondents analysed in this study relevant to respondents’ attitude of organic farming include age, gender, education, land holding, annual </w:t>
      </w:r>
      <w:r w:rsidRPr="00C25E9E">
        <w:rPr>
          <w:rFonts w:ascii="Times New Roman" w:hAnsi="Times New Roman" w:cs="Times New Roman"/>
          <w:sz w:val="24"/>
          <w:szCs w:val="24"/>
        </w:rPr>
        <w:lastRenderedPageBreak/>
        <w:t>income, farming experience. Analys</w:t>
      </w:r>
      <w:r w:rsidR="00E25094">
        <w:rPr>
          <w:rFonts w:ascii="Times New Roman" w:hAnsi="Times New Roman" w:cs="Times New Roman"/>
          <w:sz w:val="24"/>
          <w:szCs w:val="24"/>
        </w:rPr>
        <w:t>e</w:t>
      </w:r>
      <w:r w:rsidRPr="00C25E9E">
        <w:rPr>
          <w:rFonts w:ascii="Times New Roman" w:hAnsi="Times New Roman" w:cs="Times New Roman"/>
          <w:sz w:val="24"/>
          <w:szCs w:val="24"/>
        </w:rPr>
        <w:t xml:space="preserve">s of result obtained from this study (table </w:t>
      </w:r>
      <w:r w:rsidRPr="00C25E9E">
        <w:rPr>
          <w:rFonts w:ascii="Times New Roman" w:hAnsi="Times New Roman" w:cs="Times New Roman"/>
          <w:bCs/>
          <w:sz w:val="24"/>
          <w:szCs w:val="24"/>
        </w:rPr>
        <w:t>1</w:t>
      </w:r>
      <w:r w:rsidRPr="00C25E9E">
        <w:rPr>
          <w:rFonts w:ascii="Times New Roman" w:hAnsi="Times New Roman" w:cs="Times New Roman"/>
          <w:sz w:val="24"/>
          <w:szCs w:val="24"/>
        </w:rPr>
        <w:t xml:space="preserve">) revealed that </w:t>
      </w:r>
      <w:r w:rsidR="00287F19" w:rsidRPr="00C25E9E">
        <w:rPr>
          <w:rFonts w:ascii="Times New Roman" w:hAnsi="Times New Roman" w:cs="Times New Roman"/>
          <w:sz w:val="24"/>
          <w:szCs w:val="24"/>
        </w:rPr>
        <w:t>majority of the respondents (51.3%) were between the ages of 35 and 50 years</w:t>
      </w:r>
      <w:r w:rsidR="008525B9" w:rsidRPr="00C25E9E">
        <w:rPr>
          <w:rFonts w:ascii="Times New Roman" w:hAnsi="Times New Roman" w:cs="Times New Roman"/>
          <w:sz w:val="24"/>
          <w:szCs w:val="24"/>
        </w:rPr>
        <w:t>, youth comprised of 34 per cent while adult comprised of 14.7 per cent</w:t>
      </w:r>
      <w:r w:rsidR="00287F19" w:rsidRPr="00C25E9E">
        <w:rPr>
          <w:rFonts w:ascii="Times New Roman" w:hAnsi="Times New Roman" w:cs="Times New Roman"/>
          <w:sz w:val="24"/>
          <w:szCs w:val="24"/>
        </w:rPr>
        <w:t>.</w:t>
      </w:r>
      <w:r w:rsidR="008525B9" w:rsidRPr="00C25E9E">
        <w:rPr>
          <w:rFonts w:ascii="Times New Roman" w:hAnsi="Times New Roman" w:cs="Times New Roman"/>
          <w:sz w:val="24"/>
          <w:szCs w:val="24"/>
        </w:rPr>
        <w:t xml:space="preserve"> This indicate</w:t>
      </w:r>
      <w:r w:rsidR="00E25094">
        <w:rPr>
          <w:rFonts w:ascii="Times New Roman" w:hAnsi="Times New Roman" w:cs="Times New Roman"/>
          <w:sz w:val="24"/>
          <w:szCs w:val="24"/>
        </w:rPr>
        <w:t>d</w:t>
      </w:r>
      <w:r w:rsidR="008525B9" w:rsidRPr="00C25E9E">
        <w:rPr>
          <w:rFonts w:ascii="Times New Roman" w:hAnsi="Times New Roman" w:cs="Times New Roman"/>
          <w:sz w:val="24"/>
          <w:szCs w:val="24"/>
        </w:rPr>
        <w:t xml:space="preserve"> that most of the farmer</w:t>
      </w:r>
      <w:r w:rsidR="006E6C60" w:rsidRPr="00C25E9E">
        <w:rPr>
          <w:rFonts w:ascii="Times New Roman" w:hAnsi="Times New Roman" w:cs="Times New Roman"/>
          <w:sz w:val="24"/>
          <w:szCs w:val="24"/>
        </w:rPr>
        <w:t xml:space="preserve">s were middle aged, in their economically active stage. </w:t>
      </w:r>
      <w:r w:rsidR="00B80141" w:rsidRPr="00C25E9E">
        <w:rPr>
          <w:rFonts w:ascii="Times New Roman" w:hAnsi="Times New Roman" w:cs="Times New Roman"/>
          <w:sz w:val="24"/>
          <w:szCs w:val="24"/>
        </w:rPr>
        <w:t xml:space="preserve">Findings also revealed that 55.3 per cent of the respondents were male whereas 44.7 per cent were female. </w:t>
      </w:r>
      <w:r w:rsidR="006E6C60" w:rsidRPr="00C25E9E">
        <w:rPr>
          <w:rFonts w:ascii="Times New Roman" w:hAnsi="Times New Roman" w:cs="Times New Roman"/>
          <w:sz w:val="24"/>
          <w:szCs w:val="24"/>
        </w:rPr>
        <w:t xml:space="preserve">This finding is in line with </w:t>
      </w:r>
      <w:r w:rsidR="00F5380B">
        <w:rPr>
          <w:rFonts w:ascii="Times New Roman" w:hAnsi="Times New Roman" w:cs="Times New Roman"/>
          <w:sz w:val="24"/>
          <w:szCs w:val="24"/>
        </w:rPr>
        <w:t xml:space="preserve">[18] </w:t>
      </w:r>
      <w:proofErr w:type="spellStart"/>
      <w:r w:rsidR="006E6C60" w:rsidRPr="00C25E9E">
        <w:rPr>
          <w:rFonts w:ascii="Times New Roman" w:hAnsi="Times New Roman" w:cs="Times New Roman"/>
          <w:sz w:val="24"/>
          <w:szCs w:val="24"/>
        </w:rPr>
        <w:t>Oluwasusi</w:t>
      </w:r>
      <w:proofErr w:type="spellEnd"/>
      <w:r w:rsidR="001C4250" w:rsidRPr="00C25E9E">
        <w:rPr>
          <w:rFonts w:ascii="Times New Roman" w:hAnsi="Times New Roman" w:cs="Times New Roman"/>
          <w:sz w:val="24"/>
          <w:szCs w:val="24"/>
        </w:rPr>
        <w:t xml:space="preserve"> (2014)</w:t>
      </w:r>
      <w:r w:rsidR="00D47545" w:rsidRPr="00C25E9E">
        <w:rPr>
          <w:rFonts w:ascii="Times New Roman" w:hAnsi="Times New Roman" w:cs="Times New Roman"/>
          <w:sz w:val="24"/>
          <w:szCs w:val="24"/>
        </w:rPr>
        <w:t xml:space="preserve"> who</w:t>
      </w:r>
      <w:r w:rsidR="001C4250" w:rsidRPr="00C25E9E">
        <w:rPr>
          <w:rFonts w:ascii="Times New Roman" w:hAnsi="Times New Roman" w:cs="Times New Roman"/>
          <w:sz w:val="24"/>
          <w:szCs w:val="24"/>
        </w:rPr>
        <w:t xml:space="preserve"> reported that</w:t>
      </w:r>
      <w:r w:rsidR="00D47545" w:rsidRPr="00C25E9E">
        <w:rPr>
          <w:rFonts w:ascii="Times New Roman" w:hAnsi="Times New Roman" w:cs="Times New Roman"/>
          <w:sz w:val="24"/>
          <w:szCs w:val="24"/>
        </w:rPr>
        <w:t xml:space="preserve"> involvement of</w:t>
      </w:r>
      <w:r w:rsidR="00696716">
        <w:rPr>
          <w:rFonts w:ascii="Times New Roman" w:hAnsi="Times New Roman" w:cs="Times New Roman"/>
          <w:sz w:val="24"/>
          <w:szCs w:val="24"/>
        </w:rPr>
        <w:t xml:space="preserve"> </w:t>
      </w:r>
      <w:r w:rsidR="00D47545" w:rsidRPr="00C25E9E">
        <w:rPr>
          <w:rFonts w:ascii="Times New Roman" w:hAnsi="Times New Roman" w:cs="Times New Roman"/>
          <w:sz w:val="24"/>
          <w:szCs w:val="24"/>
        </w:rPr>
        <w:t>male respondents (</w:t>
      </w:r>
      <w:r w:rsidR="006F45B3" w:rsidRPr="00C25E9E">
        <w:rPr>
          <w:rFonts w:ascii="Times New Roman" w:hAnsi="Times New Roman" w:cs="Times New Roman"/>
          <w:sz w:val="24"/>
          <w:szCs w:val="24"/>
        </w:rPr>
        <w:t>70.8</w:t>
      </w:r>
      <w:r w:rsidR="00D47545" w:rsidRPr="00C25E9E">
        <w:rPr>
          <w:rFonts w:ascii="Times New Roman" w:hAnsi="Times New Roman" w:cs="Times New Roman"/>
          <w:sz w:val="24"/>
          <w:szCs w:val="24"/>
        </w:rPr>
        <w:t xml:space="preserve">%) were more than female (29.2 %). </w:t>
      </w:r>
      <w:r w:rsidR="00A80341" w:rsidRPr="00C25E9E">
        <w:rPr>
          <w:rFonts w:ascii="Times New Roman" w:hAnsi="Times New Roman" w:cs="Times New Roman"/>
          <w:sz w:val="24"/>
          <w:szCs w:val="24"/>
        </w:rPr>
        <w:t xml:space="preserve">It is evident from </w:t>
      </w:r>
      <w:r w:rsidR="00E25094">
        <w:rPr>
          <w:rFonts w:ascii="Times New Roman" w:hAnsi="Times New Roman" w:cs="Times New Roman"/>
          <w:sz w:val="24"/>
          <w:szCs w:val="24"/>
        </w:rPr>
        <w:t>T</w:t>
      </w:r>
      <w:r w:rsidR="00A80341" w:rsidRPr="00C25E9E">
        <w:rPr>
          <w:rFonts w:ascii="Times New Roman" w:hAnsi="Times New Roman" w:cs="Times New Roman"/>
          <w:sz w:val="24"/>
          <w:szCs w:val="24"/>
        </w:rPr>
        <w:t>able</w:t>
      </w:r>
      <w:r w:rsidR="00E25094">
        <w:rPr>
          <w:rFonts w:ascii="Times New Roman" w:hAnsi="Times New Roman" w:cs="Times New Roman"/>
          <w:sz w:val="24"/>
          <w:szCs w:val="24"/>
        </w:rPr>
        <w:t xml:space="preserve"> 1</w:t>
      </w:r>
      <w:r w:rsidR="00A80341" w:rsidRPr="00C25E9E">
        <w:rPr>
          <w:rFonts w:ascii="Times New Roman" w:hAnsi="Times New Roman" w:cs="Times New Roman"/>
          <w:sz w:val="24"/>
          <w:szCs w:val="24"/>
        </w:rPr>
        <w:t xml:space="preserve"> that 48.7 per cent of the respondents studied up to Secondary (Class: 6-10), followed by High</w:t>
      </w:r>
      <w:r w:rsidR="00E25094">
        <w:rPr>
          <w:rFonts w:ascii="Times New Roman" w:hAnsi="Times New Roman" w:cs="Times New Roman"/>
          <w:sz w:val="24"/>
          <w:szCs w:val="24"/>
        </w:rPr>
        <w:t>er</w:t>
      </w:r>
      <w:r w:rsidR="00A80341" w:rsidRPr="00C25E9E">
        <w:rPr>
          <w:rFonts w:ascii="Times New Roman" w:hAnsi="Times New Roman" w:cs="Times New Roman"/>
          <w:sz w:val="24"/>
          <w:szCs w:val="24"/>
        </w:rPr>
        <w:t xml:space="preserve"> Secondary (Class: 11-12) 20 per cent, Graduate</w:t>
      </w:r>
      <w:r w:rsidR="00E25094">
        <w:rPr>
          <w:rFonts w:ascii="Times New Roman" w:hAnsi="Times New Roman" w:cs="Times New Roman"/>
          <w:sz w:val="24"/>
          <w:szCs w:val="24"/>
        </w:rPr>
        <w:t>s</w:t>
      </w:r>
      <w:r w:rsidR="00A80341" w:rsidRPr="00C25E9E">
        <w:rPr>
          <w:rFonts w:ascii="Times New Roman" w:hAnsi="Times New Roman" w:cs="Times New Roman"/>
          <w:sz w:val="24"/>
          <w:szCs w:val="24"/>
        </w:rPr>
        <w:t xml:space="preserve"> and above 14 per cent, Primary (Class: 1-5)10 per cent, and lastly illiterate 7.3 per cent.</w:t>
      </w:r>
      <w:r w:rsidR="00E25094">
        <w:rPr>
          <w:rFonts w:ascii="Times New Roman" w:hAnsi="Times New Roman" w:cs="Times New Roman"/>
          <w:sz w:val="24"/>
          <w:szCs w:val="24"/>
        </w:rPr>
        <w:t xml:space="preserve"> </w:t>
      </w:r>
      <w:r w:rsidR="00A80341" w:rsidRPr="00C25E9E">
        <w:rPr>
          <w:rFonts w:ascii="Times New Roman" w:hAnsi="Times New Roman" w:cs="Times New Roman"/>
          <w:sz w:val="24"/>
          <w:szCs w:val="24"/>
        </w:rPr>
        <w:t xml:space="preserve">It </w:t>
      </w:r>
      <w:r w:rsidR="00A71AB6" w:rsidRPr="00C25E9E">
        <w:rPr>
          <w:rFonts w:ascii="Times New Roman" w:hAnsi="Times New Roman" w:cs="Times New Roman"/>
          <w:sz w:val="24"/>
          <w:szCs w:val="24"/>
        </w:rPr>
        <w:t xml:space="preserve">also </w:t>
      </w:r>
      <w:r w:rsidR="00A80341" w:rsidRPr="00C25E9E">
        <w:rPr>
          <w:rFonts w:ascii="Times New Roman" w:hAnsi="Times New Roman" w:cs="Times New Roman"/>
          <w:sz w:val="24"/>
          <w:szCs w:val="24"/>
        </w:rPr>
        <w:t>depict</w:t>
      </w:r>
      <w:r w:rsidR="00A71AB6" w:rsidRPr="00C25E9E">
        <w:rPr>
          <w:rFonts w:ascii="Times New Roman" w:hAnsi="Times New Roman" w:cs="Times New Roman"/>
          <w:sz w:val="24"/>
          <w:szCs w:val="24"/>
        </w:rPr>
        <w:t>ed</w:t>
      </w:r>
      <w:r w:rsidR="00A80341" w:rsidRPr="00C25E9E">
        <w:rPr>
          <w:rFonts w:ascii="Times New Roman" w:hAnsi="Times New Roman" w:cs="Times New Roman"/>
          <w:sz w:val="24"/>
          <w:szCs w:val="24"/>
        </w:rPr>
        <w:t xml:space="preserve"> that the </w:t>
      </w:r>
      <w:r w:rsidR="00FA06A9" w:rsidRPr="00C25E9E">
        <w:rPr>
          <w:rFonts w:ascii="Times New Roman" w:hAnsi="Times New Roman" w:cs="Times New Roman"/>
          <w:sz w:val="24"/>
          <w:szCs w:val="24"/>
        </w:rPr>
        <w:t xml:space="preserve">land holding status of the respondents had been distributed in the category </w:t>
      </w:r>
      <w:r w:rsidR="00796FD0" w:rsidRPr="00C25E9E">
        <w:rPr>
          <w:rFonts w:ascii="Times New Roman" w:hAnsi="Times New Roman" w:cs="Times New Roman"/>
          <w:sz w:val="24"/>
          <w:szCs w:val="24"/>
        </w:rPr>
        <w:t>of marginal</w:t>
      </w:r>
      <w:r w:rsidR="00FA06A9" w:rsidRPr="00C25E9E">
        <w:rPr>
          <w:rFonts w:ascii="Times New Roman" w:hAnsi="Times New Roman" w:cs="Times New Roman"/>
          <w:sz w:val="24"/>
          <w:szCs w:val="24"/>
        </w:rPr>
        <w:t xml:space="preserve">, </w:t>
      </w:r>
      <w:r w:rsidR="00796FD0" w:rsidRPr="00C25E9E">
        <w:rPr>
          <w:rFonts w:ascii="Times New Roman" w:hAnsi="Times New Roman" w:cs="Times New Roman"/>
          <w:sz w:val="24"/>
          <w:szCs w:val="24"/>
        </w:rPr>
        <w:t>small,</w:t>
      </w:r>
      <w:r w:rsidR="00FA06A9" w:rsidRPr="00C25E9E">
        <w:rPr>
          <w:rFonts w:ascii="Times New Roman" w:hAnsi="Times New Roman" w:cs="Times New Roman"/>
          <w:sz w:val="24"/>
          <w:szCs w:val="24"/>
        </w:rPr>
        <w:t xml:space="preserve"> medium and large farmers. Largest </w:t>
      </w:r>
      <w:r w:rsidR="00796FD0" w:rsidRPr="00C25E9E">
        <w:rPr>
          <w:rFonts w:ascii="Times New Roman" w:hAnsi="Times New Roman" w:cs="Times New Roman"/>
          <w:sz w:val="24"/>
          <w:szCs w:val="24"/>
        </w:rPr>
        <w:t>percentage of the respondent i.e.</w:t>
      </w:r>
      <w:r w:rsidR="00E25094">
        <w:rPr>
          <w:rFonts w:ascii="Times New Roman" w:hAnsi="Times New Roman" w:cs="Times New Roman"/>
          <w:sz w:val="24"/>
          <w:szCs w:val="24"/>
        </w:rPr>
        <w:t>,</w:t>
      </w:r>
      <w:r w:rsidR="00796FD0" w:rsidRPr="00C25E9E">
        <w:rPr>
          <w:rFonts w:ascii="Times New Roman" w:hAnsi="Times New Roman" w:cs="Times New Roman"/>
          <w:sz w:val="24"/>
          <w:szCs w:val="24"/>
        </w:rPr>
        <w:t xml:space="preserve"> 42 per cent was</w:t>
      </w:r>
      <w:r w:rsidR="00FA06A9" w:rsidRPr="00C25E9E">
        <w:rPr>
          <w:rFonts w:ascii="Times New Roman" w:hAnsi="Times New Roman" w:cs="Times New Roman"/>
          <w:sz w:val="24"/>
          <w:szCs w:val="24"/>
        </w:rPr>
        <w:t xml:space="preserve"> small farmers followed by medium farmers (30%), </w:t>
      </w:r>
      <w:r w:rsidR="00E25094" w:rsidRPr="00C25E9E">
        <w:rPr>
          <w:rFonts w:ascii="Times New Roman" w:hAnsi="Times New Roman" w:cs="Times New Roman"/>
          <w:sz w:val="24"/>
          <w:szCs w:val="24"/>
        </w:rPr>
        <w:t xml:space="preserve">marginal </w:t>
      </w:r>
      <w:r w:rsidR="00FA06A9" w:rsidRPr="00C25E9E">
        <w:rPr>
          <w:rFonts w:ascii="Times New Roman" w:hAnsi="Times New Roman" w:cs="Times New Roman"/>
          <w:sz w:val="24"/>
          <w:szCs w:val="24"/>
        </w:rPr>
        <w:t xml:space="preserve">farmers (19.3%) and large farmers (8.7%). This result is similar to the work of </w:t>
      </w:r>
      <w:r w:rsidR="00F5380B">
        <w:rPr>
          <w:rFonts w:ascii="Times New Roman" w:hAnsi="Times New Roman" w:cs="Times New Roman"/>
          <w:sz w:val="24"/>
          <w:szCs w:val="24"/>
        </w:rPr>
        <w:t>[16]</w:t>
      </w:r>
      <w:r w:rsidR="00FA06A9" w:rsidRPr="00C25E9E">
        <w:rPr>
          <w:rFonts w:ascii="Times New Roman" w:hAnsi="Times New Roman" w:cs="Times New Roman"/>
          <w:sz w:val="24"/>
          <w:szCs w:val="24"/>
        </w:rPr>
        <w:t>Mohanty</w:t>
      </w:r>
      <w:r w:rsidR="00E25094">
        <w:rPr>
          <w:rFonts w:ascii="Times New Roman" w:hAnsi="Times New Roman" w:cs="Times New Roman"/>
          <w:sz w:val="24"/>
          <w:szCs w:val="24"/>
        </w:rPr>
        <w:t xml:space="preserve"> </w:t>
      </w:r>
      <w:r w:rsidR="00FA06A9" w:rsidRPr="00C25E9E">
        <w:rPr>
          <w:rFonts w:ascii="Times New Roman" w:hAnsi="Times New Roman" w:cs="Times New Roman"/>
          <w:i/>
          <w:sz w:val="24"/>
          <w:szCs w:val="24"/>
        </w:rPr>
        <w:t>et al</w:t>
      </w:r>
      <w:r w:rsidR="00E25094">
        <w:rPr>
          <w:rFonts w:ascii="Times New Roman" w:hAnsi="Times New Roman" w:cs="Times New Roman"/>
          <w:sz w:val="24"/>
          <w:szCs w:val="24"/>
        </w:rPr>
        <w:t xml:space="preserve">., </w:t>
      </w:r>
      <w:r w:rsidR="00FA06A9" w:rsidRPr="00C25E9E">
        <w:rPr>
          <w:rFonts w:ascii="Times New Roman" w:hAnsi="Times New Roman" w:cs="Times New Roman"/>
          <w:sz w:val="24"/>
          <w:szCs w:val="24"/>
        </w:rPr>
        <w:t xml:space="preserve">that </w:t>
      </w:r>
      <w:r w:rsidR="00E25094" w:rsidRPr="00C25E9E">
        <w:rPr>
          <w:rFonts w:ascii="Times New Roman" w:hAnsi="Times New Roman" w:cs="Times New Roman"/>
          <w:sz w:val="24"/>
          <w:szCs w:val="24"/>
        </w:rPr>
        <w:t xml:space="preserve">showed </w:t>
      </w:r>
      <w:r w:rsidR="00796FD0" w:rsidRPr="00C25E9E">
        <w:rPr>
          <w:rFonts w:ascii="Times New Roman" w:hAnsi="Times New Roman" w:cs="Times New Roman"/>
          <w:sz w:val="24"/>
          <w:szCs w:val="24"/>
        </w:rPr>
        <w:t xml:space="preserve">highest percentage of farmers (40%) were small farmers followed by medium farmers (30.83%) and marginal farmers (22.66%). Majority of the respondents </w:t>
      </w:r>
      <w:r w:rsidR="00E25094">
        <w:rPr>
          <w:rFonts w:ascii="Times New Roman" w:hAnsi="Times New Roman" w:cs="Times New Roman"/>
          <w:sz w:val="24"/>
          <w:szCs w:val="24"/>
        </w:rPr>
        <w:t>had</w:t>
      </w:r>
      <w:r w:rsidR="00796FD0" w:rsidRPr="00C25E9E">
        <w:rPr>
          <w:rFonts w:ascii="Times New Roman" w:hAnsi="Times New Roman" w:cs="Times New Roman"/>
          <w:sz w:val="24"/>
          <w:szCs w:val="24"/>
        </w:rPr>
        <w:t xml:space="preserve"> good land holding </w:t>
      </w:r>
      <w:r w:rsidR="00E25094">
        <w:rPr>
          <w:rFonts w:ascii="Times New Roman" w:hAnsi="Times New Roman" w:cs="Times New Roman"/>
          <w:sz w:val="24"/>
          <w:szCs w:val="24"/>
        </w:rPr>
        <w:t xml:space="preserve">size; </w:t>
      </w:r>
      <w:r w:rsidR="00796FD0" w:rsidRPr="00C25E9E">
        <w:rPr>
          <w:rFonts w:ascii="Times New Roman" w:hAnsi="Times New Roman" w:cs="Times New Roman"/>
          <w:sz w:val="24"/>
          <w:szCs w:val="24"/>
        </w:rPr>
        <w:t>as one of the important factor</w:t>
      </w:r>
      <w:r w:rsidR="00E25094">
        <w:rPr>
          <w:rFonts w:ascii="Times New Roman" w:hAnsi="Times New Roman" w:cs="Times New Roman"/>
          <w:sz w:val="24"/>
          <w:szCs w:val="24"/>
        </w:rPr>
        <w:t>s</w:t>
      </w:r>
      <w:r w:rsidR="00796FD0" w:rsidRPr="00C25E9E">
        <w:rPr>
          <w:rFonts w:ascii="Times New Roman" w:hAnsi="Times New Roman" w:cs="Times New Roman"/>
          <w:sz w:val="24"/>
          <w:szCs w:val="24"/>
        </w:rPr>
        <w:t xml:space="preserve"> of production. In case of annual income, it was indicated that 44 per cent of the respondents </w:t>
      </w:r>
      <w:r w:rsidR="00E25094">
        <w:rPr>
          <w:rFonts w:ascii="Times New Roman" w:hAnsi="Times New Roman" w:cs="Times New Roman"/>
          <w:sz w:val="24"/>
          <w:szCs w:val="24"/>
        </w:rPr>
        <w:t>were categorized</w:t>
      </w:r>
      <w:r w:rsidR="00796FD0" w:rsidRPr="00C25E9E">
        <w:rPr>
          <w:rFonts w:ascii="Times New Roman" w:hAnsi="Times New Roman" w:cs="Times New Roman"/>
          <w:sz w:val="24"/>
          <w:szCs w:val="24"/>
        </w:rPr>
        <w:t xml:space="preserve"> under low income category (&gt;</w:t>
      </w:r>
      <w:r w:rsidR="00607361" w:rsidRPr="00C25E9E">
        <w:rPr>
          <w:rFonts w:ascii="Times New Roman" w:hAnsi="Times New Roman" w:cs="Times New Roman"/>
          <w:sz w:val="24"/>
          <w:szCs w:val="24"/>
        </w:rPr>
        <w:t xml:space="preserve"> ₹</w:t>
      </w:r>
      <w:r w:rsidR="00796FD0" w:rsidRPr="00C25E9E">
        <w:rPr>
          <w:rFonts w:ascii="Times New Roman" w:hAnsi="Times New Roman" w:cs="Times New Roman"/>
          <w:sz w:val="24"/>
          <w:szCs w:val="24"/>
        </w:rPr>
        <w:t>36,000/ –</w:t>
      </w:r>
      <w:r w:rsidR="00607361" w:rsidRPr="00C25E9E">
        <w:rPr>
          <w:rFonts w:ascii="Times New Roman" w:hAnsi="Times New Roman" w:cs="Times New Roman"/>
          <w:sz w:val="24"/>
          <w:szCs w:val="24"/>
        </w:rPr>
        <w:t xml:space="preserve"> ₹</w:t>
      </w:r>
      <w:r w:rsidR="00796FD0" w:rsidRPr="00C25E9E">
        <w:rPr>
          <w:rFonts w:ascii="Times New Roman" w:hAnsi="Times New Roman" w:cs="Times New Roman"/>
          <w:sz w:val="24"/>
          <w:szCs w:val="24"/>
        </w:rPr>
        <w:t>64,000/-) followed by medium (&gt;</w:t>
      </w:r>
      <w:r w:rsidR="00607361" w:rsidRPr="00C25E9E">
        <w:rPr>
          <w:rFonts w:ascii="Times New Roman" w:hAnsi="Times New Roman" w:cs="Times New Roman"/>
          <w:sz w:val="24"/>
          <w:szCs w:val="24"/>
        </w:rPr>
        <w:t>₹</w:t>
      </w:r>
      <w:r w:rsidR="00796FD0" w:rsidRPr="00C25E9E">
        <w:rPr>
          <w:rFonts w:ascii="Times New Roman" w:hAnsi="Times New Roman" w:cs="Times New Roman"/>
          <w:sz w:val="24"/>
          <w:szCs w:val="24"/>
        </w:rPr>
        <w:t>64,000–</w:t>
      </w:r>
      <w:r w:rsidR="00607361" w:rsidRPr="00C25E9E">
        <w:rPr>
          <w:rFonts w:ascii="Times New Roman" w:hAnsi="Times New Roman" w:cs="Times New Roman"/>
          <w:sz w:val="24"/>
          <w:szCs w:val="24"/>
        </w:rPr>
        <w:t xml:space="preserve"> ₹</w:t>
      </w:r>
      <w:r w:rsidR="00796FD0" w:rsidRPr="00C25E9E">
        <w:rPr>
          <w:rFonts w:ascii="Times New Roman" w:hAnsi="Times New Roman" w:cs="Times New Roman"/>
          <w:sz w:val="24"/>
          <w:szCs w:val="24"/>
        </w:rPr>
        <w:t xml:space="preserve">1,20,000/-), poor (up to </w:t>
      </w:r>
      <w:r w:rsidR="00607361" w:rsidRPr="00C25E9E">
        <w:rPr>
          <w:rFonts w:ascii="Times New Roman" w:hAnsi="Times New Roman" w:cs="Times New Roman"/>
          <w:sz w:val="24"/>
          <w:szCs w:val="24"/>
        </w:rPr>
        <w:t>₹</w:t>
      </w:r>
      <w:r w:rsidR="00796FD0" w:rsidRPr="00C25E9E">
        <w:rPr>
          <w:rFonts w:ascii="Times New Roman" w:hAnsi="Times New Roman" w:cs="Times New Roman"/>
          <w:sz w:val="24"/>
          <w:szCs w:val="24"/>
        </w:rPr>
        <w:t xml:space="preserve">36,000/-), high </w:t>
      </w:r>
      <w:r w:rsidR="00C46B71">
        <w:rPr>
          <w:rFonts w:ascii="Times New Roman" w:hAnsi="Times New Roman" w:cs="Times New Roman"/>
          <w:sz w:val="24"/>
          <w:szCs w:val="24"/>
        </w:rPr>
        <w:t xml:space="preserve">(&gt;₹ 1,20,000/- - </w:t>
      </w:r>
      <w:r w:rsidR="00607361" w:rsidRPr="00C25E9E">
        <w:rPr>
          <w:rFonts w:ascii="Times New Roman" w:hAnsi="Times New Roman" w:cs="Times New Roman"/>
          <w:sz w:val="24"/>
          <w:szCs w:val="24"/>
        </w:rPr>
        <w:t>₹5,00,000/-), very high  (&gt;₹ 5,00,000/-</w:t>
      </w:r>
      <w:r w:rsidR="00796FD0" w:rsidRPr="00C25E9E">
        <w:rPr>
          <w:rFonts w:ascii="Times New Roman" w:hAnsi="Times New Roman" w:cs="Times New Roman"/>
          <w:sz w:val="24"/>
          <w:szCs w:val="24"/>
        </w:rPr>
        <w:t>)</w:t>
      </w:r>
      <w:r w:rsidR="00607361" w:rsidRPr="00C25E9E">
        <w:rPr>
          <w:rFonts w:ascii="Times New Roman" w:hAnsi="Times New Roman" w:cs="Times New Roman"/>
          <w:sz w:val="24"/>
          <w:szCs w:val="24"/>
        </w:rPr>
        <w:t xml:space="preserve">. Findings also revealed that </w:t>
      </w:r>
      <w:r w:rsidR="00E25094">
        <w:rPr>
          <w:rFonts w:ascii="Times New Roman" w:hAnsi="Times New Roman" w:cs="Times New Roman"/>
          <w:sz w:val="24"/>
          <w:szCs w:val="24"/>
        </w:rPr>
        <w:t xml:space="preserve">the </w:t>
      </w:r>
      <w:r w:rsidR="00607361" w:rsidRPr="00C25E9E">
        <w:rPr>
          <w:rFonts w:ascii="Times New Roman" w:hAnsi="Times New Roman" w:cs="Times New Roman"/>
          <w:sz w:val="24"/>
          <w:szCs w:val="24"/>
        </w:rPr>
        <w:t>majority (57.3%) had farming experience of between 17 to 27 years followed</w:t>
      </w:r>
      <w:r w:rsidR="00305114" w:rsidRPr="00C25E9E">
        <w:rPr>
          <w:rFonts w:ascii="Times New Roman" w:hAnsi="Times New Roman" w:cs="Times New Roman"/>
          <w:sz w:val="24"/>
          <w:szCs w:val="24"/>
        </w:rPr>
        <w:t xml:space="preserve"> by 28 per cent respondents with </w:t>
      </w:r>
      <w:r w:rsidR="00607361" w:rsidRPr="00C25E9E">
        <w:rPr>
          <w:rFonts w:ascii="Times New Roman" w:hAnsi="Times New Roman" w:cs="Times New Roman"/>
          <w:sz w:val="24"/>
          <w:szCs w:val="24"/>
        </w:rPr>
        <w:t xml:space="preserve">low </w:t>
      </w:r>
      <w:r w:rsidR="00305114" w:rsidRPr="00C25E9E">
        <w:rPr>
          <w:rFonts w:ascii="Times New Roman" w:hAnsi="Times New Roman" w:cs="Times New Roman"/>
          <w:sz w:val="24"/>
          <w:szCs w:val="24"/>
        </w:rPr>
        <w:t>experience (5 to 16 years) and 14.7 per cent respondents with high experience (28-38 years).</w:t>
      </w:r>
    </w:p>
    <w:p w14:paraId="7264DF6C" w14:textId="77777777" w:rsidR="00D96D4A" w:rsidRPr="00994CC9" w:rsidRDefault="00D96D4A" w:rsidP="00D96D4A">
      <w:pPr>
        <w:spacing w:line="360" w:lineRule="auto"/>
        <w:jc w:val="both"/>
        <w:rPr>
          <w:rFonts w:ascii="Times New Roman" w:hAnsi="Times New Roman" w:cs="Times New Roman"/>
          <w:b/>
          <w:sz w:val="24"/>
          <w:szCs w:val="24"/>
        </w:rPr>
      </w:pPr>
      <w:r w:rsidRPr="00C25E9E">
        <w:rPr>
          <w:rFonts w:ascii="Times New Roman" w:hAnsi="Times New Roman" w:cs="Times New Roman"/>
          <w:b/>
          <w:bCs/>
          <w:sz w:val="24"/>
          <w:szCs w:val="24"/>
        </w:rPr>
        <w:t>Table 1.</w:t>
      </w:r>
      <w:r w:rsidRPr="00C25E9E">
        <w:rPr>
          <w:rFonts w:ascii="Times New Roman" w:hAnsi="Times New Roman" w:cs="Times New Roman"/>
          <w:b/>
          <w:sz w:val="24"/>
          <w:szCs w:val="24"/>
        </w:rPr>
        <w:t>Demographic characteristics of respondents (n = 150)</w:t>
      </w:r>
    </w:p>
    <w:tbl>
      <w:tblPr>
        <w:tblStyle w:val="TableGrid"/>
        <w:tblW w:w="5000" w:type="pct"/>
        <w:tblLook w:val="04A0" w:firstRow="1" w:lastRow="0" w:firstColumn="1" w:lastColumn="0" w:noHBand="0" w:noVBand="1"/>
      </w:tblPr>
      <w:tblGrid>
        <w:gridCol w:w="1766"/>
        <w:gridCol w:w="3734"/>
        <w:gridCol w:w="1935"/>
        <w:gridCol w:w="1581"/>
      </w:tblGrid>
      <w:tr w:rsidR="00D96D4A" w:rsidRPr="00C25E9E" w14:paraId="601398A0" w14:textId="77777777" w:rsidTr="00E540B3">
        <w:tc>
          <w:tcPr>
            <w:tcW w:w="979" w:type="pct"/>
          </w:tcPr>
          <w:p w14:paraId="22DC24E0" w14:textId="77777777" w:rsidR="00D96D4A" w:rsidRPr="00C25E9E" w:rsidRDefault="00D96D4A" w:rsidP="00E540B3">
            <w:pPr>
              <w:autoSpaceDE w:val="0"/>
              <w:autoSpaceDN w:val="0"/>
              <w:adjustRightInd w:val="0"/>
              <w:jc w:val="center"/>
              <w:rPr>
                <w:b/>
                <w:bCs/>
                <w:sz w:val="24"/>
                <w:szCs w:val="24"/>
              </w:rPr>
            </w:pPr>
            <w:r w:rsidRPr="00C25E9E">
              <w:rPr>
                <w:b/>
                <w:bCs/>
                <w:sz w:val="24"/>
                <w:szCs w:val="24"/>
              </w:rPr>
              <w:t>Variables</w:t>
            </w:r>
          </w:p>
        </w:tc>
        <w:tc>
          <w:tcPr>
            <w:tcW w:w="2071" w:type="pct"/>
          </w:tcPr>
          <w:p w14:paraId="727F7BC4" w14:textId="77777777" w:rsidR="00D96D4A" w:rsidRPr="00C25E9E" w:rsidRDefault="00D96D4A" w:rsidP="00E540B3">
            <w:pPr>
              <w:autoSpaceDE w:val="0"/>
              <w:autoSpaceDN w:val="0"/>
              <w:adjustRightInd w:val="0"/>
              <w:jc w:val="center"/>
              <w:rPr>
                <w:b/>
                <w:bCs/>
                <w:sz w:val="24"/>
                <w:szCs w:val="24"/>
              </w:rPr>
            </w:pPr>
            <w:r w:rsidRPr="00C25E9E">
              <w:rPr>
                <w:b/>
                <w:bCs/>
                <w:sz w:val="24"/>
                <w:szCs w:val="24"/>
              </w:rPr>
              <w:t>Category</w:t>
            </w:r>
          </w:p>
        </w:tc>
        <w:tc>
          <w:tcPr>
            <w:tcW w:w="1073" w:type="pct"/>
          </w:tcPr>
          <w:p w14:paraId="1FBBF89B" w14:textId="77777777" w:rsidR="00D96D4A" w:rsidRPr="00C25E9E" w:rsidRDefault="00D96D4A" w:rsidP="00E540B3">
            <w:pPr>
              <w:autoSpaceDE w:val="0"/>
              <w:autoSpaceDN w:val="0"/>
              <w:adjustRightInd w:val="0"/>
              <w:jc w:val="center"/>
              <w:rPr>
                <w:b/>
                <w:bCs/>
                <w:sz w:val="24"/>
                <w:szCs w:val="24"/>
              </w:rPr>
            </w:pPr>
            <w:r w:rsidRPr="00C25E9E">
              <w:rPr>
                <w:b/>
                <w:bCs/>
                <w:sz w:val="24"/>
                <w:szCs w:val="24"/>
              </w:rPr>
              <w:t>Frequency</w:t>
            </w:r>
          </w:p>
          <w:p w14:paraId="093D0317" w14:textId="77777777" w:rsidR="00D96D4A" w:rsidRPr="00C25E9E" w:rsidRDefault="00D96D4A" w:rsidP="00E540B3">
            <w:pPr>
              <w:autoSpaceDE w:val="0"/>
              <w:autoSpaceDN w:val="0"/>
              <w:adjustRightInd w:val="0"/>
              <w:jc w:val="center"/>
              <w:rPr>
                <w:b/>
                <w:bCs/>
                <w:sz w:val="24"/>
                <w:szCs w:val="24"/>
              </w:rPr>
            </w:pPr>
          </w:p>
        </w:tc>
        <w:tc>
          <w:tcPr>
            <w:tcW w:w="877" w:type="pct"/>
          </w:tcPr>
          <w:p w14:paraId="04AC465A" w14:textId="77777777" w:rsidR="00D96D4A" w:rsidRPr="00C25E9E" w:rsidRDefault="00D96D4A" w:rsidP="00E540B3">
            <w:pPr>
              <w:autoSpaceDE w:val="0"/>
              <w:autoSpaceDN w:val="0"/>
              <w:adjustRightInd w:val="0"/>
              <w:jc w:val="center"/>
              <w:rPr>
                <w:b/>
                <w:bCs/>
                <w:sz w:val="24"/>
                <w:szCs w:val="24"/>
              </w:rPr>
            </w:pPr>
            <w:r w:rsidRPr="00C25E9E">
              <w:rPr>
                <w:b/>
                <w:bCs/>
                <w:sz w:val="24"/>
                <w:szCs w:val="24"/>
              </w:rPr>
              <w:t>Percentage</w:t>
            </w:r>
          </w:p>
        </w:tc>
      </w:tr>
      <w:tr w:rsidR="00D96D4A" w:rsidRPr="00C25E9E" w14:paraId="664CC68D" w14:textId="77777777" w:rsidTr="00E540B3">
        <w:tc>
          <w:tcPr>
            <w:tcW w:w="979" w:type="pct"/>
            <w:vMerge w:val="restart"/>
          </w:tcPr>
          <w:p w14:paraId="6AD31939" w14:textId="77777777" w:rsidR="00D96D4A" w:rsidRPr="00C25E9E" w:rsidRDefault="00D96D4A" w:rsidP="00E540B3">
            <w:pPr>
              <w:autoSpaceDE w:val="0"/>
              <w:autoSpaceDN w:val="0"/>
              <w:adjustRightInd w:val="0"/>
              <w:rPr>
                <w:b/>
                <w:bCs/>
                <w:sz w:val="24"/>
                <w:szCs w:val="24"/>
              </w:rPr>
            </w:pPr>
            <w:r w:rsidRPr="00C25E9E">
              <w:rPr>
                <w:b/>
                <w:bCs/>
                <w:sz w:val="24"/>
                <w:szCs w:val="24"/>
              </w:rPr>
              <w:t>Age (years)</w:t>
            </w:r>
          </w:p>
        </w:tc>
        <w:tc>
          <w:tcPr>
            <w:tcW w:w="2071" w:type="pct"/>
          </w:tcPr>
          <w:p w14:paraId="3F7B9D83" w14:textId="77777777" w:rsidR="00D96D4A" w:rsidRPr="00C25E9E" w:rsidRDefault="00D96D4A" w:rsidP="00E540B3">
            <w:pPr>
              <w:autoSpaceDE w:val="0"/>
              <w:autoSpaceDN w:val="0"/>
              <w:adjustRightInd w:val="0"/>
              <w:rPr>
                <w:b/>
                <w:bCs/>
                <w:sz w:val="24"/>
                <w:szCs w:val="24"/>
              </w:rPr>
            </w:pPr>
            <w:r w:rsidRPr="00C25E9E">
              <w:rPr>
                <w:sz w:val="24"/>
                <w:szCs w:val="24"/>
              </w:rPr>
              <w:t>Young (up to 35)</w:t>
            </w:r>
          </w:p>
        </w:tc>
        <w:tc>
          <w:tcPr>
            <w:tcW w:w="1073" w:type="pct"/>
          </w:tcPr>
          <w:p w14:paraId="04568389" w14:textId="77777777" w:rsidR="00D96D4A" w:rsidRPr="00C25E9E" w:rsidRDefault="00D96D4A" w:rsidP="00E540B3">
            <w:pPr>
              <w:autoSpaceDE w:val="0"/>
              <w:autoSpaceDN w:val="0"/>
              <w:adjustRightInd w:val="0"/>
              <w:jc w:val="center"/>
              <w:rPr>
                <w:bCs/>
                <w:sz w:val="24"/>
                <w:szCs w:val="24"/>
              </w:rPr>
            </w:pPr>
            <w:r w:rsidRPr="00C25E9E">
              <w:rPr>
                <w:bCs/>
                <w:sz w:val="24"/>
                <w:szCs w:val="24"/>
              </w:rPr>
              <w:t>51</w:t>
            </w:r>
          </w:p>
        </w:tc>
        <w:tc>
          <w:tcPr>
            <w:tcW w:w="877" w:type="pct"/>
          </w:tcPr>
          <w:p w14:paraId="0600C330" w14:textId="77777777" w:rsidR="00D96D4A" w:rsidRPr="00C25E9E" w:rsidRDefault="00D96D4A" w:rsidP="00E540B3">
            <w:pPr>
              <w:autoSpaceDE w:val="0"/>
              <w:autoSpaceDN w:val="0"/>
              <w:adjustRightInd w:val="0"/>
              <w:jc w:val="center"/>
              <w:rPr>
                <w:bCs/>
                <w:sz w:val="24"/>
                <w:szCs w:val="24"/>
              </w:rPr>
            </w:pPr>
            <w:r w:rsidRPr="00C25E9E">
              <w:rPr>
                <w:bCs/>
                <w:sz w:val="24"/>
                <w:szCs w:val="24"/>
              </w:rPr>
              <w:t>34</w:t>
            </w:r>
          </w:p>
        </w:tc>
      </w:tr>
      <w:tr w:rsidR="00D96D4A" w:rsidRPr="00C25E9E" w14:paraId="382AE16E" w14:textId="77777777" w:rsidTr="00E540B3">
        <w:tc>
          <w:tcPr>
            <w:tcW w:w="979" w:type="pct"/>
            <w:vMerge/>
          </w:tcPr>
          <w:p w14:paraId="2A69FF51" w14:textId="77777777" w:rsidR="00D96D4A" w:rsidRPr="00C25E9E" w:rsidRDefault="00D96D4A" w:rsidP="00E540B3">
            <w:pPr>
              <w:autoSpaceDE w:val="0"/>
              <w:autoSpaceDN w:val="0"/>
              <w:adjustRightInd w:val="0"/>
              <w:rPr>
                <w:b/>
                <w:bCs/>
                <w:sz w:val="24"/>
                <w:szCs w:val="24"/>
              </w:rPr>
            </w:pPr>
          </w:p>
        </w:tc>
        <w:tc>
          <w:tcPr>
            <w:tcW w:w="2071" w:type="pct"/>
          </w:tcPr>
          <w:p w14:paraId="3F749613" w14:textId="77777777" w:rsidR="00D96D4A" w:rsidRPr="00C25E9E" w:rsidRDefault="00D96D4A" w:rsidP="00E540B3">
            <w:pPr>
              <w:autoSpaceDE w:val="0"/>
              <w:autoSpaceDN w:val="0"/>
              <w:adjustRightInd w:val="0"/>
              <w:rPr>
                <w:b/>
                <w:bCs/>
                <w:sz w:val="24"/>
                <w:szCs w:val="24"/>
              </w:rPr>
            </w:pPr>
            <w:r w:rsidRPr="00C25E9E">
              <w:rPr>
                <w:sz w:val="24"/>
                <w:szCs w:val="24"/>
              </w:rPr>
              <w:t>Middle aged (35 to 50)</w:t>
            </w:r>
          </w:p>
        </w:tc>
        <w:tc>
          <w:tcPr>
            <w:tcW w:w="1073" w:type="pct"/>
          </w:tcPr>
          <w:p w14:paraId="76AE33F6" w14:textId="77777777" w:rsidR="00D96D4A" w:rsidRPr="00C25E9E" w:rsidRDefault="00D96D4A" w:rsidP="00E540B3">
            <w:pPr>
              <w:autoSpaceDE w:val="0"/>
              <w:autoSpaceDN w:val="0"/>
              <w:adjustRightInd w:val="0"/>
              <w:jc w:val="center"/>
              <w:rPr>
                <w:bCs/>
                <w:sz w:val="24"/>
                <w:szCs w:val="24"/>
              </w:rPr>
            </w:pPr>
            <w:r w:rsidRPr="00C25E9E">
              <w:rPr>
                <w:bCs/>
                <w:sz w:val="24"/>
                <w:szCs w:val="24"/>
              </w:rPr>
              <w:t>77</w:t>
            </w:r>
          </w:p>
        </w:tc>
        <w:tc>
          <w:tcPr>
            <w:tcW w:w="877" w:type="pct"/>
          </w:tcPr>
          <w:p w14:paraId="140C5523" w14:textId="77777777" w:rsidR="00D96D4A" w:rsidRPr="00C25E9E" w:rsidRDefault="00D96D4A" w:rsidP="00E540B3">
            <w:pPr>
              <w:autoSpaceDE w:val="0"/>
              <w:autoSpaceDN w:val="0"/>
              <w:adjustRightInd w:val="0"/>
              <w:jc w:val="center"/>
              <w:rPr>
                <w:bCs/>
                <w:sz w:val="24"/>
                <w:szCs w:val="24"/>
              </w:rPr>
            </w:pPr>
            <w:r w:rsidRPr="00C25E9E">
              <w:rPr>
                <w:bCs/>
                <w:sz w:val="24"/>
                <w:szCs w:val="24"/>
              </w:rPr>
              <w:t>51.3</w:t>
            </w:r>
          </w:p>
        </w:tc>
      </w:tr>
      <w:tr w:rsidR="00D96D4A" w:rsidRPr="00C25E9E" w14:paraId="084D1D98" w14:textId="77777777" w:rsidTr="00E540B3">
        <w:tc>
          <w:tcPr>
            <w:tcW w:w="979" w:type="pct"/>
            <w:vMerge/>
          </w:tcPr>
          <w:p w14:paraId="6016F7E6" w14:textId="77777777" w:rsidR="00D96D4A" w:rsidRPr="00C25E9E" w:rsidRDefault="00D96D4A" w:rsidP="00E540B3">
            <w:pPr>
              <w:autoSpaceDE w:val="0"/>
              <w:autoSpaceDN w:val="0"/>
              <w:adjustRightInd w:val="0"/>
              <w:rPr>
                <w:b/>
                <w:bCs/>
                <w:sz w:val="24"/>
                <w:szCs w:val="24"/>
              </w:rPr>
            </w:pPr>
          </w:p>
        </w:tc>
        <w:tc>
          <w:tcPr>
            <w:tcW w:w="2071" w:type="pct"/>
          </w:tcPr>
          <w:p w14:paraId="6C312292" w14:textId="77777777" w:rsidR="00D96D4A" w:rsidRPr="00C25E9E" w:rsidRDefault="00D96D4A" w:rsidP="00E540B3">
            <w:pPr>
              <w:autoSpaceDE w:val="0"/>
              <w:autoSpaceDN w:val="0"/>
              <w:adjustRightInd w:val="0"/>
              <w:rPr>
                <w:b/>
                <w:bCs/>
                <w:sz w:val="24"/>
                <w:szCs w:val="24"/>
              </w:rPr>
            </w:pPr>
            <w:r w:rsidRPr="00C25E9E">
              <w:rPr>
                <w:sz w:val="24"/>
                <w:szCs w:val="24"/>
              </w:rPr>
              <w:t>Old aged (above 55)</w:t>
            </w:r>
          </w:p>
        </w:tc>
        <w:tc>
          <w:tcPr>
            <w:tcW w:w="1073" w:type="pct"/>
          </w:tcPr>
          <w:p w14:paraId="34082A15" w14:textId="77777777" w:rsidR="00D96D4A" w:rsidRPr="00C25E9E" w:rsidRDefault="00D96D4A" w:rsidP="00E540B3">
            <w:pPr>
              <w:autoSpaceDE w:val="0"/>
              <w:autoSpaceDN w:val="0"/>
              <w:adjustRightInd w:val="0"/>
              <w:jc w:val="center"/>
              <w:rPr>
                <w:bCs/>
                <w:sz w:val="24"/>
                <w:szCs w:val="24"/>
              </w:rPr>
            </w:pPr>
            <w:r w:rsidRPr="00C25E9E">
              <w:rPr>
                <w:bCs/>
                <w:sz w:val="24"/>
                <w:szCs w:val="24"/>
              </w:rPr>
              <w:t>22</w:t>
            </w:r>
          </w:p>
        </w:tc>
        <w:tc>
          <w:tcPr>
            <w:tcW w:w="877" w:type="pct"/>
          </w:tcPr>
          <w:p w14:paraId="384348D0" w14:textId="77777777" w:rsidR="00D96D4A" w:rsidRPr="00C25E9E" w:rsidRDefault="00D96D4A" w:rsidP="00E540B3">
            <w:pPr>
              <w:autoSpaceDE w:val="0"/>
              <w:autoSpaceDN w:val="0"/>
              <w:adjustRightInd w:val="0"/>
              <w:jc w:val="center"/>
              <w:rPr>
                <w:bCs/>
                <w:sz w:val="24"/>
                <w:szCs w:val="24"/>
              </w:rPr>
            </w:pPr>
            <w:r w:rsidRPr="00C25E9E">
              <w:rPr>
                <w:bCs/>
                <w:sz w:val="24"/>
                <w:szCs w:val="24"/>
              </w:rPr>
              <w:t>14.7</w:t>
            </w:r>
          </w:p>
        </w:tc>
      </w:tr>
      <w:tr w:rsidR="00D96D4A" w:rsidRPr="00C25E9E" w14:paraId="06694DEF" w14:textId="77777777" w:rsidTr="00E540B3">
        <w:tc>
          <w:tcPr>
            <w:tcW w:w="3050" w:type="pct"/>
            <w:gridSpan w:val="2"/>
          </w:tcPr>
          <w:p w14:paraId="11751561" w14:textId="77777777" w:rsidR="00D96D4A" w:rsidRPr="00C25E9E" w:rsidRDefault="00D96D4A" w:rsidP="00E540B3">
            <w:pPr>
              <w:autoSpaceDE w:val="0"/>
              <w:autoSpaceDN w:val="0"/>
              <w:adjustRightInd w:val="0"/>
              <w:rPr>
                <w:sz w:val="24"/>
                <w:szCs w:val="24"/>
              </w:rPr>
            </w:pPr>
            <w:r w:rsidRPr="00C25E9E">
              <w:rPr>
                <w:b/>
                <w:bCs/>
                <w:sz w:val="24"/>
                <w:szCs w:val="24"/>
              </w:rPr>
              <w:t xml:space="preserve">Total </w:t>
            </w:r>
          </w:p>
        </w:tc>
        <w:tc>
          <w:tcPr>
            <w:tcW w:w="1073" w:type="pct"/>
          </w:tcPr>
          <w:p w14:paraId="53C1F6D0" w14:textId="77777777" w:rsidR="00D96D4A" w:rsidRPr="00C25E9E" w:rsidRDefault="00D96D4A" w:rsidP="00E540B3">
            <w:pPr>
              <w:autoSpaceDE w:val="0"/>
              <w:autoSpaceDN w:val="0"/>
              <w:adjustRightInd w:val="0"/>
              <w:jc w:val="center"/>
              <w:rPr>
                <w:b/>
                <w:bCs/>
                <w:sz w:val="24"/>
                <w:szCs w:val="24"/>
              </w:rPr>
            </w:pPr>
            <w:r w:rsidRPr="00C25E9E">
              <w:rPr>
                <w:b/>
                <w:bCs/>
                <w:sz w:val="24"/>
                <w:szCs w:val="24"/>
              </w:rPr>
              <w:fldChar w:fldCharType="begin"/>
            </w:r>
            <w:r w:rsidRPr="00C25E9E">
              <w:rPr>
                <w:b/>
                <w:bCs/>
                <w:sz w:val="24"/>
                <w:szCs w:val="24"/>
              </w:rPr>
              <w:instrText xml:space="preserve"> =SUM(ABOVE) </w:instrText>
            </w:r>
            <w:r w:rsidRPr="00C25E9E">
              <w:rPr>
                <w:b/>
                <w:bCs/>
                <w:sz w:val="24"/>
                <w:szCs w:val="24"/>
              </w:rPr>
              <w:fldChar w:fldCharType="separate"/>
            </w:r>
            <w:r w:rsidRPr="00C25E9E">
              <w:rPr>
                <w:b/>
                <w:bCs/>
                <w:noProof/>
                <w:sz w:val="24"/>
                <w:szCs w:val="24"/>
              </w:rPr>
              <w:t>150</w:t>
            </w:r>
            <w:r w:rsidRPr="00C25E9E">
              <w:rPr>
                <w:b/>
                <w:bCs/>
                <w:sz w:val="24"/>
                <w:szCs w:val="24"/>
              </w:rPr>
              <w:fldChar w:fldCharType="end"/>
            </w:r>
          </w:p>
        </w:tc>
        <w:tc>
          <w:tcPr>
            <w:tcW w:w="877" w:type="pct"/>
          </w:tcPr>
          <w:p w14:paraId="53267BD4" w14:textId="77777777" w:rsidR="00D96D4A" w:rsidRPr="00C25E9E" w:rsidRDefault="00D96D4A" w:rsidP="00E540B3">
            <w:pPr>
              <w:autoSpaceDE w:val="0"/>
              <w:autoSpaceDN w:val="0"/>
              <w:adjustRightInd w:val="0"/>
              <w:jc w:val="center"/>
              <w:rPr>
                <w:b/>
                <w:bCs/>
                <w:sz w:val="24"/>
                <w:szCs w:val="24"/>
              </w:rPr>
            </w:pPr>
            <w:r w:rsidRPr="00C25E9E">
              <w:rPr>
                <w:b/>
                <w:bCs/>
                <w:sz w:val="24"/>
                <w:szCs w:val="24"/>
              </w:rPr>
              <w:fldChar w:fldCharType="begin"/>
            </w:r>
            <w:r w:rsidRPr="00C25E9E">
              <w:rPr>
                <w:b/>
                <w:bCs/>
                <w:sz w:val="24"/>
                <w:szCs w:val="24"/>
              </w:rPr>
              <w:instrText xml:space="preserve"> =SUM(ABOVE) </w:instrText>
            </w:r>
            <w:r w:rsidRPr="00C25E9E">
              <w:rPr>
                <w:b/>
                <w:bCs/>
                <w:sz w:val="24"/>
                <w:szCs w:val="24"/>
              </w:rPr>
              <w:fldChar w:fldCharType="separate"/>
            </w:r>
            <w:r w:rsidRPr="00C25E9E">
              <w:rPr>
                <w:b/>
                <w:bCs/>
                <w:noProof/>
                <w:sz w:val="24"/>
                <w:szCs w:val="24"/>
              </w:rPr>
              <w:t>100</w:t>
            </w:r>
            <w:r w:rsidRPr="00C25E9E">
              <w:rPr>
                <w:b/>
                <w:bCs/>
                <w:sz w:val="24"/>
                <w:szCs w:val="24"/>
              </w:rPr>
              <w:fldChar w:fldCharType="end"/>
            </w:r>
          </w:p>
        </w:tc>
      </w:tr>
      <w:tr w:rsidR="00D96D4A" w:rsidRPr="00C25E9E" w14:paraId="70461FA8" w14:textId="77777777" w:rsidTr="00E540B3">
        <w:tc>
          <w:tcPr>
            <w:tcW w:w="979" w:type="pct"/>
            <w:vMerge w:val="restart"/>
          </w:tcPr>
          <w:p w14:paraId="10DF7C1B" w14:textId="77777777" w:rsidR="00D96D4A" w:rsidRPr="00C25E9E" w:rsidRDefault="00D96D4A" w:rsidP="00E540B3">
            <w:pPr>
              <w:autoSpaceDE w:val="0"/>
              <w:autoSpaceDN w:val="0"/>
              <w:adjustRightInd w:val="0"/>
              <w:rPr>
                <w:b/>
                <w:bCs/>
                <w:sz w:val="24"/>
                <w:szCs w:val="24"/>
              </w:rPr>
            </w:pPr>
            <w:r w:rsidRPr="00C25E9E">
              <w:rPr>
                <w:b/>
                <w:bCs/>
                <w:sz w:val="24"/>
                <w:szCs w:val="24"/>
              </w:rPr>
              <w:t>Gender</w:t>
            </w:r>
          </w:p>
        </w:tc>
        <w:tc>
          <w:tcPr>
            <w:tcW w:w="2071" w:type="pct"/>
          </w:tcPr>
          <w:p w14:paraId="68A8C6B6" w14:textId="77777777" w:rsidR="00D96D4A" w:rsidRPr="00C25E9E" w:rsidRDefault="00D96D4A" w:rsidP="00E540B3">
            <w:pPr>
              <w:autoSpaceDE w:val="0"/>
              <w:autoSpaceDN w:val="0"/>
              <w:adjustRightInd w:val="0"/>
              <w:rPr>
                <w:bCs/>
                <w:sz w:val="24"/>
                <w:szCs w:val="24"/>
              </w:rPr>
            </w:pPr>
            <w:r w:rsidRPr="00C25E9E">
              <w:rPr>
                <w:bCs/>
                <w:sz w:val="24"/>
                <w:szCs w:val="24"/>
              </w:rPr>
              <w:t xml:space="preserve">Male </w:t>
            </w:r>
          </w:p>
        </w:tc>
        <w:tc>
          <w:tcPr>
            <w:tcW w:w="1073" w:type="pct"/>
          </w:tcPr>
          <w:p w14:paraId="2DDC2915" w14:textId="77777777" w:rsidR="00D96D4A" w:rsidRPr="00C25E9E" w:rsidRDefault="00D96D4A" w:rsidP="00E540B3">
            <w:pPr>
              <w:autoSpaceDE w:val="0"/>
              <w:autoSpaceDN w:val="0"/>
              <w:adjustRightInd w:val="0"/>
              <w:jc w:val="center"/>
              <w:rPr>
                <w:bCs/>
                <w:sz w:val="24"/>
                <w:szCs w:val="24"/>
              </w:rPr>
            </w:pPr>
            <w:r w:rsidRPr="00C25E9E">
              <w:rPr>
                <w:bCs/>
                <w:sz w:val="24"/>
                <w:szCs w:val="24"/>
              </w:rPr>
              <w:t>83</w:t>
            </w:r>
          </w:p>
        </w:tc>
        <w:tc>
          <w:tcPr>
            <w:tcW w:w="877" w:type="pct"/>
          </w:tcPr>
          <w:p w14:paraId="7220D2DB" w14:textId="77777777" w:rsidR="00D96D4A" w:rsidRPr="00C25E9E" w:rsidRDefault="00D96D4A" w:rsidP="00E540B3">
            <w:pPr>
              <w:autoSpaceDE w:val="0"/>
              <w:autoSpaceDN w:val="0"/>
              <w:adjustRightInd w:val="0"/>
              <w:jc w:val="center"/>
              <w:rPr>
                <w:bCs/>
                <w:sz w:val="24"/>
                <w:szCs w:val="24"/>
              </w:rPr>
            </w:pPr>
            <w:r w:rsidRPr="00C25E9E">
              <w:rPr>
                <w:bCs/>
                <w:sz w:val="24"/>
                <w:szCs w:val="24"/>
              </w:rPr>
              <w:t>55.3</w:t>
            </w:r>
          </w:p>
        </w:tc>
      </w:tr>
      <w:tr w:rsidR="00D96D4A" w:rsidRPr="00C25E9E" w14:paraId="6AE39B50" w14:textId="77777777" w:rsidTr="00E540B3">
        <w:tc>
          <w:tcPr>
            <w:tcW w:w="979" w:type="pct"/>
            <w:vMerge/>
          </w:tcPr>
          <w:p w14:paraId="4D3952DC" w14:textId="77777777" w:rsidR="00D96D4A" w:rsidRPr="00C25E9E" w:rsidRDefault="00D96D4A" w:rsidP="00E540B3">
            <w:pPr>
              <w:autoSpaceDE w:val="0"/>
              <w:autoSpaceDN w:val="0"/>
              <w:adjustRightInd w:val="0"/>
              <w:rPr>
                <w:bCs/>
                <w:sz w:val="24"/>
                <w:szCs w:val="24"/>
              </w:rPr>
            </w:pPr>
          </w:p>
        </w:tc>
        <w:tc>
          <w:tcPr>
            <w:tcW w:w="2071" w:type="pct"/>
          </w:tcPr>
          <w:p w14:paraId="2B2CB23E" w14:textId="77777777" w:rsidR="00D96D4A" w:rsidRPr="00C25E9E" w:rsidRDefault="00D96D4A" w:rsidP="00E540B3">
            <w:pPr>
              <w:autoSpaceDE w:val="0"/>
              <w:autoSpaceDN w:val="0"/>
              <w:adjustRightInd w:val="0"/>
              <w:rPr>
                <w:bCs/>
                <w:sz w:val="24"/>
                <w:szCs w:val="24"/>
              </w:rPr>
            </w:pPr>
            <w:r w:rsidRPr="00C25E9E">
              <w:rPr>
                <w:bCs/>
                <w:sz w:val="24"/>
                <w:szCs w:val="24"/>
              </w:rPr>
              <w:t xml:space="preserve">Female </w:t>
            </w:r>
          </w:p>
        </w:tc>
        <w:tc>
          <w:tcPr>
            <w:tcW w:w="1073" w:type="pct"/>
          </w:tcPr>
          <w:p w14:paraId="6CBEB2B6" w14:textId="77777777" w:rsidR="00D96D4A" w:rsidRPr="00C25E9E" w:rsidRDefault="00D96D4A" w:rsidP="00E540B3">
            <w:pPr>
              <w:autoSpaceDE w:val="0"/>
              <w:autoSpaceDN w:val="0"/>
              <w:adjustRightInd w:val="0"/>
              <w:jc w:val="center"/>
              <w:rPr>
                <w:bCs/>
                <w:sz w:val="24"/>
                <w:szCs w:val="24"/>
              </w:rPr>
            </w:pPr>
            <w:r w:rsidRPr="00C25E9E">
              <w:rPr>
                <w:bCs/>
                <w:sz w:val="24"/>
                <w:szCs w:val="24"/>
              </w:rPr>
              <w:t>67</w:t>
            </w:r>
          </w:p>
        </w:tc>
        <w:tc>
          <w:tcPr>
            <w:tcW w:w="877" w:type="pct"/>
          </w:tcPr>
          <w:p w14:paraId="6ADAE72D" w14:textId="77777777" w:rsidR="00D96D4A" w:rsidRPr="00C25E9E" w:rsidRDefault="00D96D4A" w:rsidP="00E540B3">
            <w:pPr>
              <w:autoSpaceDE w:val="0"/>
              <w:autoSpaceDN w:val="0"/>
              <w:adjustRightInd w:val="0"/>
              <w:jc w:val="center"/>
              <w:rPr>
                <w:bCs/>
                <w:sz w:val="24"/>
                <w:szCs w:val="24"/>
              </w:rPr>
            </w:pPr>
            <w:r w:rsidRPr="00C25E9E">
              <w:rPr>
                <w:bCs/>
                <w:sz w:val="24"/>
                <w:szCs w:val="24"/>
              </w:rPr>
              <w:t>44.7</w:t>
            </w:r>
          </w:p>
        </w:tc>
      </w:tr>
      <w:tr w:rsidR="00D96D4A" w:rsidRPr="00C25E9E" w14:paraId="33BC57CC" w14:textId="77777777" w:rsidTr="00E540B3">
        <w:tc>
          <w:tcPr>
            <w:tcW w:w="3050" w:type="pct"/>
            <w:gridSpan w:val="2"/>
          </w:tcPr>
          <w:p w14:paraId="38CA308B" w14:textId="77777777" w:rsidR="00D96D4A" w:rsidRPr="00C25E9E" w:rsidRDefault="00D96D4A" w:rsidP="00E540B3">
            <w:pPr>
              <w:autoSpaceDE w:val="0"/>
              <w:autoSpaceDN w:val="0"/>
              <w:adjustRightInd w:val="0"/>
              <w:rPr>
                <w:bCs/>
                <w:sz w:val="24"/>
                <w:szCs w:val="24"/>
              </w:rPr>
            </w:pPr>
            <w:r w:rsidRPr="00C25E9E">
              <w:rPr>
                <w:b/>
                <w:bCs/>
                <w:sz w:val="24"/>
                <w:szCs w:val="24"/>
              </w:rPr>
              <w:t>Total</w:t>
            </w:r>
          </w:p>
        </w:tc>
        <w:tc>
          <w:tcPr>
            <w:tcW w:w="1073" w:type="pct"/>
          </w:tcPr>
          <w:p w14:paraId="3FB50E4D"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150</w:t>
            </w:r>
          </w:p>
        </w:tc>
        <w:tc>
          <w:tcPr>
            <w:tcW w:w="877" w:type="pct"/>
          </w:tcPr>
          <w:p w14:paraId="1FF27698"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100</w:t>
            </w:r>
          </w:p>
        </w:tc>
      </w:tr>
      <w:tr w:rsidR="00D96D4A" w:rsidRPr="00C25E9E" w14:paraId="2A0DA6EB" w14:textId="77777777" w:rsidTr="00E540B3">
        <w:tc>
          <w:tcPr>
            <w:tcW w:w="979" w:type="pct"/>
            <w:vMerge w:val="restart"/>
          </w:tcPr>
          <w:p w14:paraId="5B80F7E3" w14:textId="77777777" w:rsidR="00D96D4A" w:rsidRPr="00C25E9E" w:rsidRDefault="00D96D4A" w:rsidP="00E540B3">
            <w:pPr>
              <w:autoSpaceDE w:val="0"/>
              <w:autoSpaceDN w:val="0"/>
              <w:adjustRightInd w:val="0"/>
              <w:rPr>
                <w:b/>
                <w:bCs/>
                <w:sz w:val="24"/>
                <w:szCs w:val="24"/>
              </w:rPr>
            </w:pPr>
            <w:r w:rsidRPr="00C25E9E">
              <w:rPr>
                <w:b/>
                <w:sz w:val="24"/>
                <w:szCs w:val="24"/>
              </w:rPr>
              <w:t>Education</w:t>
            </w:r>
          </w:p>
        </w:tc>
        <w:tc>
          <w:tcPr>
            <w:tcW w:w="2071" w:type="pct"/>
          </w:tcPr>
          <w:p w14:paraId="7DB2A3F1" w14:textId="77777777" w:rsidR="00D96D4A" w:rsidRPr="00C25E9E" w:rsidRDefault="00D96D4A" w:rsidP="00E540B3">
            <w:pPr>
              <w:autoSpaceDE w:val="0"/>
              <w:autoSpaceDN w:val="0"/>
              <w:adjustRightInd w:val="0"/>
              <w:rPr>
                <w:b/>
                <w:bCs/>
                <w:sz w:val="24"/>
                <w:szCs w:val="24"/>
              </w:rPr>
            </w:pPr>
            <w:r w:rsidRPr="00C25E9E">
              <w:rPr>
                <w:sz w:val="24"/>
                <w:szCs w:val="24"/>
              </w:rPr>
              <w:t>Illiterate (nil)</w:t>
            </w:r>
          </w:p>
        </w:tc>
        <w:tc>
          <w:tcPr>
            <w:tcW w:w="1073" w:type="pct"/>
          </w:tcPr>
          <w:p w14:paraId="494844A5" w14:textId="77777777" w:rsidR="00D96D4A" w:rsidRPr="00C25E9E" w:rsidRDefault="00D96D4A" w:rsidP="00E540B3">
            <w:pPr>
              <w:autoSpaceDE w:val="0"/>
              <w:autoSpaceDN w:val="0"/>
              <w:adjustRightInd w:val="0"/>
              <w:jc w:val="center"/>
              <w:rPr>
                <w:bCs/>
                <w:sz w:val="24"/>
                <w:szCs w:val="24"/>
              </w:rPr>
            </w:pPr>
            <w:r w:rsidRPr="00C25E9E">
              <w:rPr>
                <w:bCs/>
                <w:sz w:val="24"/>
                <w:szCs w:val="24"/>
              </w:rPr>
              <w:t>11</w:t>
            </w:r>
          </w:p>
        </w:tc>
        <w:tc>
          <w:tcPr>
            <w:tcW w:w="877" w:type="pct"/>
          </w:tcPr>
          <w:p w14:paraId="747E3D96" w14:textId="77777777" w:rsidR="00D96D4A" w:rsidRPr="00C25E9E" w:rsidRDefault="00D96D4A" w:rsidP="00E540B3">
            <w:pPr>
              <w:autoSpaceDE w:val="0"/>
              <w:autoSpaceDN w:val="0"/>
              <w:adjustRightInd w:val="0"/>
              <w:jc w:val="center"/>
              <w:rPr>
                <w:bCs/>
                <w:sz w:val="24"/>
                <w:szCs w:val="24"/>
              </w:rPr>
            </w:pPr>
            <w:r w:rsidRPr="00C25E9E">
              <w:rPr>
                <w:bCs/>
                <w:sz w:val="24"/>
                <w:szCs w:val="24"/>
              </w:rPr>
              <w:t>7.3</w:t>
            </w:r>
          </w:p>
        </w:tc>
      </w:tr>
      <w:tr w:rsidR="00D96D4A" w:rsidRPr="00C25E9E" w14:paraId="6E5C75C5" w14:textId="77777777" w:rsidTr="00E540B3">
        <w:tc>
          <w:tcPr>
            <w:tcW w:w="979" w:type="pct"/>
            <w:vMerge/>
          </w:tcPr>
          <w:p w14:paraId="68C94FC6" w14:textId="77777777" w:rsidR="00D96D4A" w:rsidRPr="00C25E9E" w:rsidRDefault="00D96D4A" w:rsidP="00E540B3">
            <w:pPr>
              <w:autoSpaceDE w:val="0"/>
              <w:autoSpaceDN w:val="0"/>
              <w:adjustRightInd w:val="0"/>
              <w:rPr>
                <w:b/>
                <w:bCs/>
                <w:sz w:val="24"/>
                <w:szCs w:val="24"/>
              </w:rPr>
            </w:pPr>
          </w:p>
        </w:tc>
        <w:tc>
          <w:tcPr>
            <w:tcW w:w="2071" w:type="pct"/>
          </w:tcPr>
          <w:p w14:paraId="0E0646EF" w14:textId="77777777" w:rsidR="00D96D4A" w:rsidRPr="00C25E9E" w:rsidRDefault="00D96D4A" w:rsidP="00E540B3">
            <w:pPr>
              <w:autoSpaceDE w:val="0"/>
              <w:autoSpaceDN w:val="0"/>
              <w:adjustRightInd w:val="0"/>
              <w:rPr>
                <w:b/>
                <w:bCs/>
                <w:sz w:val="24"/>
                <w:szCs w:val="24"/>
              </w:rPr>
            </w:pPr>
            <w:r w:rsidRPr="00C25E9E">
              <w:rPr>
                <w:sz w:val="24"/>
                <w:szCs w:val="24"/>
              </w:rPr>
              <w:t>Primary (Class: 1-5)</w:t>
            </w:r>
          </w:p>
        </w:tc>
        <w:tc>
          <w:tcPr>
            <w:tcW w:w="1073" w:type="pct"/>
          </w:tcPr>
          <w:p w14:paraId="21DBF6CC" w14:textId="77777777" w:rsidR="00D96D4A" w:rsidRPr="00C25E9E" w:rsidRDefault="00D96D4A" w:rsidP="00E540B3">
            <w:pPr>
              <w:autoSpaceDE w:val="0"/>
              <w:autoSpaceDN w:val="0"/>
              <w:adjustRightInd w:val="0"/>
              <w:jc w:val="center"/>
              <w:rPr>
                <w:bCs/>
                <w:sz w:val="24"/>
                <w:szCs w:val="24"/>
              </w:rPr>
            </w:pPr>
            <w:r w:rsidRPr="00C25E9E">
              <w:rPr>
                <w:bCs/>
                <w:sz w:val="24"/>
                <w:szCs w:val="24"/>
              </w:rPr>
              <w:t>15</w:t>
            </w:r>
          </w:p>
        </w:tc>
        <w:tc>
          <w:tcPr>
            <w:tcW w:w="877" w:type="pct"/>
          </w:tcPr>
          <w:p w14:paraId="0E97BDE3" w14:textId="77777777" w:rsidR="00D96D4A" w:rsidRPr="00C25E9E" w:rsidRDefault="00D96D4A" w:rsidP="00E540B3">
            <w:pPr>
              <w:autoSpaceDE w:val="0"/>
              <w:autoSpaceDN w:val="0"/>
              <w:adjustRightInd w:val="0"/>
              <w:jc w:val="center"/>
              <w:rPr>
                <w:bCs/>
                <w:sz w:val="24"/>
                <w:szCs w:val="24"/>
              </w:rPr>
            </w:pPr>
            <w:r w:rsidRPr="00C25E9E">
              <w:rPr>
                <w:bCs/>
                <w:sz w:val="24"/>
                <w:szCs w:val="24"/>
              </w:rPr>
              <w:t>10</w:t>
            </w:r>
          </w:p>
        </w:tc>
      </w:tr>
      <w:tr w:rsidR="00D96D4A" w:rsidRPr="00C25E9E" w14:paraId="0236A1F3" w14:textId="77777777" w:rsidTr="00E540B3">
        <w:tc>
          <w:tcPr>
            <w:tcW w:w="979" w:type="pct"/>
            <w:vMerge/>
          </w:tcPr>
          <w:p w14:paraId="6C1EEB45" w14:textId="77777777" w:rsidR="00D96D4A" w:rsidRPr="00C25E9E" w:rsidRDefault="00D96D4A" w:rsidP="00E540B3">
            <w:pPr>
              <w:autoSpaceDE w:val="0"/>
              <w:autoSpaceDN w:val="0"/>
              <w:adjustRightInd w:val="0"/>
              <w:rPr>
                <w:b/>
                <w:bCs/>
                <w:sz w:val="24"/>
                <w:szCs w:val="24"/>
              </w:rPr>
            </w:pPr>
          </w:p>
        </w:tc>
        <w:tc>
          <w:tcPr>
            <w:tcW w:w="2071" w:type="pct"/>
          </w:tcPr>
          <w:p w14:paraId="793494B3" w14:textId="77777777" w:rsidR="00D96D4A" w:rsidRPr="00C25E9E" w:rsidRDefault="00D96D4A" w:rsidP="00E540B3">
            <w:pPr>
              <w:autoSpaceDE w:val="0"/>
              <w:autoSpaceDN w:val="0"/>
              <w:adjustRightInd w:val="0"/>
              <w:rPr>
                <w:b/>
                <w:bCs/>
                <w:sz w:val="24"/>
                <w:szCs w:val="24"/>
              </w:rPr>
            </w:pPr>
            <w:r w:rsidRPr="00C25E9E">
              <w:rPr>
                <w:sz w:val="24"/>
                <w:szCs w:val="24"/>
              </w:rPr>
              <w:t>Secondary (Class: 6-10)</w:t>
            </w:r>
          </w:p>
        </w:tc>
        <w:tc>
          <w:tcPr>
            <w:tcW w:w="1073" w:type="pct"/>
          </w:tcPr>
          <w:p w14:paraId="713980C0" w14:textId="77777777" w:rsidR="00D96D4A" w:rsidRPr="00C25E9E" w:rsidRDefault="00D96D4A" w:rsidP="00E540B3">
            <w:pPr>
              <w:autoSpaceDE w:val="0"/>
              <w:autoSpaceDN w:val="0"/>
              <w:adjustRightInd w:val="0"/>
              <w:jc w:val="center"/>
              <w:rPr>
                <w:bCs/>
                <w:sz w:val="24"/>
                <w:szCs w:val="24"/>
              </w:rPr>
            </w:pPr>
            <w:r w:rsidRPr="00C25E9E">
              <w:rPr>
                <w:bCs/>
                <w:sz w:val="24"/>
                <w:szCs w:val="24"/>
              </w:rPr>
              <w:t>73</w:t>
            </w:r>
          </w:p>
        </w:tc>
        <w:tc>
          <w:tcPr>
            <w:tcW w:w="877" w:type="pct"/>
          </w:tcPr>
          <w:p w14:paraId="460D2AFA" w14:textId="77777777" w:rsidR="00D96D4A" w:rsidRPr="00C25E9E" w:rsidRDefault="00D96D4A" w:rsidP="00E540B3">
            <w:pPr>
              <w:autoSpaceDE w:val="0"/>
              <w:autoSpaceDN w:val="0"/>
              <w:adjustRightInd w:val="0"/>
              <w:jc w:val="center"/>
              <w:rPr>
                <w:bCs/>
                <w:sz w:val="24"/>
                <w:szCs w:val="24"/>
              </w:rPr>
            </w:pPr>
            <w:r w:rsidRPr="00C25E9E">
              <w:rPr>
                <w:bCs/>
                <w:sz w:val="24"/>
                <w:szCs w:val="24"/>
              </w:rPr>
              <w:t>48.7</w:t>
            </w:r>
          </w:p>
        </w:tc>
      </w:tr>
      <w:tr w:rsidR="00D96D4A" w:rsidRPr="00C25E9E" w14:paraId="7E801428" w14:textId="77777777" w:rsidTr="00E540B3">
        <w:tc>
          <w:tcPr>
            <w:tcW w:w="979" w:type="pct"/>
            <w:vMerge/>
          </w:tcPr>
          <w:p w14:paraId="04EF94B0" w14:textId="77777777" w:rsidR="00D96D4A" w:rsidRPr="00C25E9E" w:rsidRDefault="00D96D4A" w:rsidP="00E540B3">
            <w:pPr>
              <w:autoSpaceDE w:val="0"/>
              <w:autoSpaceDN w:val="0"/>
              <w:adjustRightInd w:val="0"/>
              <w:rPr>
                <w:b/>
                <w:bCs/>
                <w:sz w:val="24"/>
                <w:szCs w:val="24"/>
              </w:rPr>
            </w:pPr>
          </w:p>
        </w:tc>
        <w:tc>
          <w:tcPr>
            <w:tcW w:w="2071" w:type="pct"/>
          </w:tcPr>
          <w:p w14:paraId="7627DA43" w14:textId="77777777" w:rsidR="00D96D4A" w:rsidRPr="00C25E9E" w:rsidRDefault="00D96D4A" w:rsidP="00E540B3">
            <w:pPr>
              <w:autoSpaceDE w:val="0"/>
              <w:autoSpaceDN w:val="0"/>
              <w:adjustRightInd w:val="0"/>
              <w:rPr>
                <w:b/>
                <w:bCs/>
                <w:sz w:val="24"/>
                <w:szCs w:val="24"/>
              </w:rPr>
            </w:pPr>
            <w:r w:rsidRPr="00C25E9E">
              <w:rPr>
                <w:sz w:val="24"/>
                <w:szCs w:val="24"/>
              </w:rPr>
              <w:t>High Secondary (Class: 11-12)</w:t>
            </w:r>
          </w:p>
        </w:tc>
        <w:tc>
          <w:tcPr>
            <w:tcW w:w="1073" w:type="pct"/>
          </w:tcPr>
          <w:p w14:paraId="71ED2143" w14:textId="77777777" w:rsidR="00D96D4A" w:rsidRPr="00C25E9E" w:rsidRDefault="00D96D4A" w:rsidP="00E540B3">
            <w:pPr>
              <w:autoSpaceDE w:val="0"/>
              <w:autoSpaceDN w:val="0"/>
              <w:adjustRightInd w:val="0"/>
              <w:jc w:val="center"/>
              <w:rPr>
                <w:bCs/>
                <w:sz w:val="24"/>
                <w:szCs w:val="24"/>
              </w:rPr>
            </w:pPr>
            <w:r w:rsidRPr="00C25E9E">
              <w:rPr>
                <w:bCs/>
                <w:sz w:val="24"/>
                <w:szCs w:val="24"/>
              </w:rPr>
              <w:t>30</w:t>
            </w:r>
          </w:p>
        </w:tc>
        <w:tc>
          <w:tcPr>
            <w:tcW w:w="877" w:type="pct"/>
          </w:tcPr>
          <w:p w14:paraId="3121F350" w14:textId="77777777" w:rsidR="00D96D4A" w:rsidRPr="00C25E9E" w:rsidRDefault="00D96D4A" w:rsidP="00E540B3">
            <w:pPr>
              <w:autoSpaceDE w:val="0"/>
              <w:autoSpaceDN w:val="0"/>
              <w:adjustRightInd w:val="0"/>
              <w:jc w:val="center"/>
              <w:rPr>
                <w:bCs/>
                <w:sz w:val="24"/>
                <w:szCs w:val="24"/>
              </w:rPr>
            </w:pPr>
            <w:r w:rsidRPr="00C25E9E">
              <w:rPr>
                <w:bCs/>
                <w:sz w:val="24"/>
                <w:szCs w:val="24"/>
              </w:rPr>
              <w:t>20</w:t>
            </w:r>
          </w:p>
        </w:tc>
      </w:tr>
      <w:tr w:rsidR="00D96D4A" w:rsidRPr="00C25E9E" w14:paraId="46014E06" w14:textId="77777777" w:rsidTr="00E540B3">
        <w:tc>
          <w:tcPr>
            <w:tcW w:w="979" w:type="pct"/>
            <w:vMerge/>
          </w:tcPr>
          <w:p w14:paraId="12924968" w14:textId="77777777" w:rsidR="00D96D4A" w:rsidRPr="00C25E9E" w:rsidRDefault="00D96D4A" w:rsidP="00E540B3">
            <w:pPr>
              <w:autoSpaceDE w:val="0"/>
              <w:autoSpaceDN w:val="0"/>
              <w:adjustRightInd w:val="0"/>
              <w:rPr>
                <w:b/>
                <w:bCs/>
                <w:sz w:val="24"/>
                <w:szCs w:val="24"/>
              </w:rPr>
            </w:pPr>
          </w:p>
        </w:tc>
        <w:tc>
          <w:tcPr>
            <w:tcW w:w="2071" w:type="pct"/>
          </w:tcPr>
          <w:p w14:paraId="1116CC76" w14:textId="77777777" w:rsidR="00D96D4A" w:rsidRPr="00C25E9E" w:rsidRDefault="00D96D4A" w:rsidP="00E540B3">
            <w:pPr>
              <w:autoSpaceDE w:val="0"/>
              <w:autoSpaceDN w:val="0"/>
              <w:adjustRightInd w:val="0"/>
              <w:rPr>
                <w:b/>
                <w:bCs/>
                <w:sz w:val="24"/>
                <w:szCs w:val="24"/>
              </w:rPr>
            </w:pPr>
            <w:r w:rsidRPr="00C25E9E">
              <w:rPr>
                <w:sz w:val="24"/>
                <w:szCs w:val="24"/>
              </w:rPr>
              <w:t>Graduate and above</w:t>
            </w:r>
          </w:p>
        </w:tc>
        <w:tc>
          <w:tcPr>
            <w:tcW w:w="1073" w:type="pct"/>
          </w:tcPr>
          <w:p w14:paraId="32AE8EC1" w14:textId="77777777" w:rsidR="00D96D4A" w:rsidRPr="00C25E9E" w:rsidRDefault="00D96D4A" w:rsidP="00E540B3">
            <w:pPr>
              <w:autoSpaceDE w:val="0"/>
              <w:autoSpaceDN w:val="0"/>
              <w:adjustRightInd w:val="0"/>
              <w:jc w:val="center"/>
              <w:rPr>
                <w:bCs/>
                <w:sz w:val="24"/>
                <w:szCs w:val="24"/>
              </w:rPr>
            </w:pPr>
            <w:r w:rsidRPr="00C25E9E">
              <w:rPr>
                <w:bCs/>
                <w:sz w:val="24"/>
                <w:szCs w:val="24"/>
              </w:rPr>
              <w:t>21</w:t>
            </w:r>
          </w:p>
        </w:tc>
        <w:tc>
          <w:tcPr>
            <w:tcW w:w="877" w:type="pct"/>
          </w:tcPr>
          <w:p w14:paraId="6DA74B51" w14:textId="77777777" w:rsidR="00D96D4A" w:rsidRPr="00C25E9E" w:rsidRDefault="00D96D4A" w:rsidP="00E540B3">
            <w:pPr>
              <w:autoSpaceDE w:val="0"/>
              <w:autoSpaceDN w:val="0"/>
              <w:adjustRightInd w:val="0"/>
              <w:jc w:val="center"/>
              <w:rPr>
                <w:bCs/>
                <w:sz w:val="24"/>
                <w:szCs w:val="24"/>
              </w:rPr>
            </w:pPr>
            <w:r w:rsidRPr="00C25E9E">
              <w:rPr>
                <w:bCs/>
                <w:sz w:val="24"/>
                <w:szCs w:val="24"/>
              </w:rPr>
              <w:t>14</w:t>
            </w:r>
          </w:p>
        </w:tc>
      </w:tr>
      <w:tr w:rsidR="00D96D4A" w:rsidRPr="00C25E9E" w14:paraId="73FD40AA" w14:textId="77777777" w:rsidTr="00E540B3">
        <w:tc>
          <w:tcPr>
            <w:tcW w:w="3050" w:type="pct"/>
            <w:gridSpan w:val="2"/>
          </w:tcPr>
          <w:p w14:paraId="3B1B0FBA" w14:textId="77777777" w:rsidR="00D96D4A" w:rsidRPr="00C25E9E" w:rsidRDefault="00D96D4A" w:rsidP="00E540B3">
            <w:pPr>
              <w:autoSpaceDE w:val="0"/>
              <w:autoSpaceDN w:val="0"/>
              <w:adjustRightInd w:val="0"/>
              <w:rPr>
                <w:sz w:val="24"/>
                <w:szCs w:val="24"/>
              </w:rPr>
            </w:pPr>
            <w:r w:rsidRPr="00C25E9E">
              <w:rPr>
                <w:b/>
                <w:bCs/>
                <w:sz w:val="24"/>
                <w:szCs w:val="24"/>
              </w:rPr>
              <w:lastRenderedPageBreak/>
              <w:t>Total</w:t>
            </w:r>
          </w:p>
        </w:tc>
        <w:tc>
          <w:tcPr>
            <w:tcW w:w="1073" w:type="pct"/>
          </w:tcPr>
          <w:p w14:paraId="18371A5B"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150</w:t>
            </w:r>
          </w:p>
        </w:tc>
        <w:tc>
          <w:tcPr>
            <w:tcW w:w="877" w:type="pct"/>
          </w:tcPr>
          <w:p w14:paraId="14FAC8FD"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100</w:t>
            </w:r>
          </w:p>
        </w:tc>
      </w:tr>
      <w:tr w:rsidR="00D96D4A" w:rsidRPr="00C25E9E" w14:paraId="3C35BED4" w14:textId="77777777" w:rsidTr="00E540B3">
        <w:tc>
          <w:tcPr>
            <w:tcW w:w="979" w:type="pct"/>
            <w:vMerge w:val="restart"/>
          </w:tcPr>
          <w:p w14:paraId="55A6A0C9" w14:textId="77777777" w:rsidR="00D96D4A" w:rsidRPr="00C25E9E" w:rsidRDefault="00D96D4A" w:rsidP="00E540B3">
            <w:pPr>
              <w:autoSpaceDE w:val="0"/>
              <w:autoSpaceDN w:val="0"/>
              <w:adjustRightInd w:val="0"/>
              <w:rPr>
                <w:b/>
                <w:bCs/>
                <w:sz w:val="24"/>
                <w:szCs w:val="24"/>
              </w:rPr>
            </w:pPr>
            <w:r w:rsidRPr="00C25E9E">
              <w:rPr>
                <w:b/>
                <w:sz w:val="24"/>
                <w:szCs w:val="24"/>
              </w:rPr>
              <w:t>Land holding(</w:t>
            </w:r>
            <w:r w:rsidRPr="00C25E9E">
              <w:rPr>
                <w:b/>
                <w:i/>
                <w:iCs/>
                <w:sz w:val="24"/>
                <w:szCs w:val="24"/>
              </w:rPr>
              <w:t>ha</w:t>
            </w:r>
            <w:r w:rsidRPr="00C25E9E">
              <w:rPr>
                <w:b/>
                <w:sz w:val="24"/>
                <w:szCs w:val="24"/>
              </w:rPr>
              <w:t>)</w:t>
            </w:r>
          </w:p>
        </w:tc>
        <w:tc>
          <w:tcPr>
            <w:tcW w:w="2071" w:type="pct"/>
          </w:tcPr>
          <w:p w14:paraId="74730F91" w14:textId="77777777" w:rsidR="00D96D4A" w:rsidRPr="00C25E9E" w:rsidRDefault="00D96D4A" w:rsidP="00E540B3">
            <w:pPr>
              <w:autoSpaceDE w:val="0"/>
              <w:autoSpaceDN w:val="0"/>
              <w:adjustRightInd w:val="0"/>
              <w:rPr>
                <w:b/>
                <w:bCs/>
                <w:sz w:val="24"/>
                <w:szCs w:val="24"/>
              </w:rPr>
            </w:pPr>
            <w:r w:rsidRPr="00C25E9E">
              <w:rPr>
                <w:sz w:val="24"/>
                <w:szCs w:val="24"/>
              </w:rPr>
              <w:t>Marginal farmers (&lt;1 ha)</w:t>
            </w:r>
          </w:p>
        </w:tc>
        <w:tc>
          <w:tcPr>
            <w:tcW w:w="1073" w:type="pct"/>
          </w:tcPr>
          <w:p w14:paraId="7D2911A0" w14:textId="77777777" w:rsidR="00D96D4A" w:rsidRPr="00C25E9E" w:rsidRDefault="00D96D4A" w:rsidP="00E540B3">
            <w:pPr>
              <w:autoSpaceDE w:val="0"/>
              <w:autoSpaceDN w:val="0"/>
              <w:adjustRightInd w:val="0"/>
              <w:jc w:val="center"/>
              <w:rPr>
                <w:bCs/>
                <w:sz w:val="24"/>
                <w:szCs w:val="24"/>
              </w:rPr>
            </w:pPr>
            <w:r w:rsidRPr="00C25E9E">
              <w:rPr>
                <w:bCs/>
                <w:sz w:val="24"/>
                <w:szCs w:val="24"/>
              </w:rPr>
              <w:t>29</w:t>
            </w:r>
          </w:p>
        </w:tc>
        <w:tc>
          <w:tcPr>
            <w:tcW w:w="877" w:type="pct"/>
          </w:tcPr>
          <w:p w14:paraId="2B96332B" w14:textId="77777777" w:rsidR="00D96D4A" w:rsidRPr="00C25E9E" w:rsidRDefault="00D96D4A" w:rsidP="00E540B3">
            <w:pPr>
              <w:autoSpaceDE w:val="0"/>
              <w:autoSpaceDN w:val="0"/>
              <w:adjustRightInd w:val="0"/>
              <w:jc w:val="center"/>
              <w:rPr>
                <w:bCs/>
                <w:sz w:val="24"/>
                <w:szCs w:val="24"/>
              </w:rPr>
            </w:pPr>
            <w:r w:rsidRPr="00C25E9E">
              <w:rPr>
                <w:bCs/>
                <w:sz w:val="24"/>
                <w:szCs w:val="24"/>
              </w:rPr>
              <w:t>19.3</w:t>
            </w:r>
          </w:p>
        </w:tc>
      </w:tr>
      <w:tr w:rsidR="00D96D4A" w:rsidRPr="00C25E9E" w14:paraId="799064A6" w14:textId="77777777" w:rsidTr="00E540B3">
        <w:tc>
          <w:tcPr>
            <w:tcW w:w="979" w:type="pct"/>
            <w:vMerge/>
          </w:tcPr>
          <w:p w14:paraId="74E6AC6B" w14:textId="77777777" w:rsidR="00D96D4A" w:rsidRPr="00C25E9E" w:rsidRDefault="00D96D4A" w:rsidP="00E540B3">
            <w:pPr>
              <w:autoSpaceDE w:val="0"/>
              <w:autoSpaceDN w:val="0"/>
              <w:adjustRightInd w:val="0"/>
              <w:rPr>
                <w:b/>
                <w:bCs/>
                <w:sz w:val="24"/>
                <w:szCs w:val="24"/>
              </w:rPr>
            </w:pPr>
          </w:p>
        </w:tc>
        <w:tc>
          <w:tcPr>
            <w:tcW w:w="2071" w:type="pct"/>
          </w:tcPr>
          <w:p w14:paraId="50718A2B" w14:textId="77777777" w:rsidR="00D96D4A" w:rsidRPr="00C25E9E" w:rsidRDefault="00D96D4A" w:rsidP="00E540B3">
            <w:pPr>
              <w:autoSpaceDE w:val="0"/>
              <w:autoSpaceDN w:val="0"/>
              <w:adjustRightInd w:val="0"/>
              <w:rPr>
                <w:b/>
                <w:bCs/>
                <w:sz w:val="24"/>
                <w:szCs w:val="24"/>
              </w:rPr>
            </w:pPr>
            <w:r w:rsidRPr="00C25E9E">
              <w:rPr>
                <w:sz w:val="24"/>
                <w:szCs w:val="24"/>
              </w:rPr>
              <w:t>Small farmers (1-2 ha)</w:t>
            </w:r>
          </w:p>
        </w:tc>
        <w:tc>
          <w:tcPr>
            <w:tcW w:w="1073" w:type="pct"/>
          </w:tcPr>
          <w:p w14:paraId="2ECE72DB" w14:textId="77777777" w:rsidR="00D96D4A" w:rsidRPr="00C25E9E" w:rsidRDefault="00D96D4A" w:rsidP="00E540B3">
            <w:pPr>
              <w:autoSpaceDE w:val="0"/>
              <w:autoSpaceDN w:val="0"/>
              <w:adjustRightInd w:val="0"/>
              <w:jc w:val="center"/>
              <w:rPr>
                <w:bCs/>
                <w:sz w:val="24"/>
                <w:szCs w:val="24"/>
              </w:rPr>
            </w:pPr>
            <w:r w:rsidRPr="00C25E9E">
              <w:rPr>
                <w:bCs/>
                <w:sz w:val="24"/>
                <w:szCs w:val="24"/>
              </w:rPr>
              <w:t>63</w:t>
            </w:r>
          </w:p>
        </w:tc>
        <w:tc>
          <w:tcPr>
            <w:tcW w:w="877" w:type="pct"/>
          </w:tcPr>
          <w:p w14:paraId="4119103A" w14:textId="77777777" w:rsidR="00D96D4A" w:rsidRPr="00C25E9E" w:rsidRDefault="00D96D4A" w:rsidP="00E540B3">
            <w:pPr>
              <w:autoSpaceDE w:val="0"/>
              <w:autoSpaceDN w:val="0"/>
              <w:adjustRightInd w:val="0"/>
              <w:jc w:val="center"/>
              <w:rPr>
                <w:bCs/>
                <w:sz w:val="24"/>
                <w:szCs w:val="24"/>
              </w:rPr>
            </w:pPr>
            <w:r w:rsidRPr="00C25E9E">
              <w:rPr>
                <w:bCs/>
                <w:sz w:val="24"/>
                <w:szCs w:val="24"/>
              </w:rPr>
              <w:t>42</w:t>
            </w:r>
          </w:p>
        </w:tc>
      </w:tr>
      <w:tr w:rsidR="00D96D4A" w:rsidRPr="00C25E9E" w14:paraId="220F348D" w14:textId="77777777" w:rsidTr="00E540B3">
        <w:tc>
          <w:tcPr>
            <w:tcW w:w="979" w:type="pct"/>
            <w:vMerge/>
          </w:tcPr>
          <w:p w14:paraId="33721D81" w14:textId="77777777" w:rsidR="00D96D4A" w:rsidRPr="00C25E9E" w:rsidRDefault="00D96D4A" w:rsidP="00E540B3">
            <w:pPr>
              <w:autoSpaceDE w:val="0"/>
              <w:autoSpaceDN w:val="0"/>
              <w:adjustRightInd w:val="0"/>
              <w:rPr>
                <w:b/>
                <w:bCs/>
                <w:sz w:val="24"/>
                <w:szCs w:val="24"/>
              </w:rPr>
            </w:pPr>
          </w:p>
        </w:tc>
        <w:tc>
          <w:tcPr>
            <w:tcW w:w="2071" w:type="pct"/>
          </w:tcPr>
          <w:p w14:paraId="3BE2B89A" w14:textId="77777777" w:rsidR="00D96D4A" w:rsidRPr="00C25E9E" w:rsidRDefault="00D96D4A" w:rsidP="00E540B3">
            <w:pPr>
              <w:autoSpaceDE w:val="0"/>
              <w:autoSpaceDN w:val="0"/>
              <w:adjustRightInd w:val="0"/>
              <w:rPr>
                <w:b/>
                <w:bCs/>
                <w:sz w:val="24"/>
                <w:szCs w:val="24"/>
              </w:rPr>
            </w:pPr>
            <w:r w:rsidRPr="00C25E9E">
              <w:rPr>
                <w:sz w:val="24"/>
                <w:szCs w:val="24"/>
              </w:rPr>
              <w:t>Medium farmers (2-5 ha)</w:t>
            </w:r>
          </w:p>
        </w:tc>
        <w:tc>
          <w:tcPr>
            <w:tcW w:w="1073" w:type="pct"/>
          </w:tcPr>
          <w:p w14:paraId="03D0C484" w14:textId="77777777" w:rsidR="00D96D4A" w:rsidRPr="00C25E9E" w:rsidRDefault="00D96D4A" w:rsidP="00E540B3">
            <w:pPr>
              <w:autoSpaceDE w:val="0"/>
              <w:autoSpaceDN w:val="0"/>
              <w:adjustRightInd w:val="0"/>
              <w:jc w:val="center"/>
              <w:rPr>
                <w:bCs/>
                <w:sz w:val="24"/>
                <w:szCs w:val="24"/>
              </w:rPr>
            </w:pPr>
            <w:r w:rsidRPr="00C25E9E">
              <w:rPr>
                <w:bCs/>
                <w:sz w:val="24"/>
                <w:szCs w:val="24"/>
              </w:rPr>
              <w:t>45</w:t>
            </w:r>
          </w:p>
        </w:tc>
        <w:tc>
          <w:tcPr>
            <w:tcW w:w="877" w:type="pct"/>
          </w:tcPr>
          <w:p w14:paraId="7B0FA3E3" w14:textId="77777777" w:rsidR="00D96D4A" w:rsidRPr="00C25E9E" w:rsidRDefault="00D96D4A" w:rsidP="00E540B3">
            <w:pPr>
              <w:autoSpaceDE w:val="0"/>
              <w:autoSpaceDN w:val="0"/>
              <w:adjustRightInd w:val="0"/>
              <w:jc w:val="center"/>
              <w:rPr>
                <w:bCs/>
                <w:sz w:val="24"/>
                <w:szCs w:val="24"/>
              </w:rPr>
            </w:pPr>
            <w:r w:rsidRPr="00C25E9E">
              <w:rPr>
                <w:bCs/>
                <w:sz w:val="24"/>
                <w:szCs w:val="24"/>
              </w:rPr>
              <w:t>30</w:t>
            </w:r>
          </w:p>
        </w:tc>
      </w:tr>
      <w:tr w:rsidR="00D96D4A" w:rsidRPr="00C25E9E" w14:paraId="308EF234" w14:textId="77777777" w:rsidTr="00E540B3">
        <w:trPr>
          <w:trHeight w:val="271"/>
        </w:trPr>
        <w:tc>
          <w:tcPr>
            <w:tcW w:w="979" w:type="pct"/>
            <w:vMerge/>
          </w:tcPr>
          <w:p w14:paraId="3C5FCD14" w14:textId="77777777" w:rsidR="00D96D4A" w:rsidRPr="00C25E9E" w:rsidRDefault="00D96D4A" w:rsidP="00E540B3">
            <w:pPr>
              <w:autoSpaceDE w:val="0"/>
              <w:autoSpaceDN w:val="0"/>
              <w:adjustRightInd w:val="0"/>
              <w:rPr>
                <w:b/>
                <w:bCs/>
                <w:sz w:val="24"/>
                <w:szCs w:val="24"/>
              </w:rPr>
            </w:pPr>
          </w:p>
        </w:tc>
        <w:tc>
          <w:tcPr>
            <w:tcW w:w="2071" w:type="pct"/>
          </w:tcPr>
          <w:p w14:paraId="424B5986" w14:textId="77777777" w:rsidR="00D96D4A" w:rsidRPr="00C25E9E" w:rsidRDefault="00D96D4A" w:rsidP="00E540B3">
            <w:pPr>
              <w:autoSpaceDE w:val="0"/>
              <w:autoSpaceDN w:val="0"/>
              <w:adjustRightInd w:val="0"/>
              <w:rPr>
                <w:sz w:val="24"/>
                <w:szCs w:val="24"/>
              </w:rPr>
            </w:pPr>
            <w:r w:rsidRPr="00C25E9E">
              <w:rPr>
                <w:sz w:val="24"/>
                <w:szCs w:val="24"/>
              </w:rPr>
              <w:t>Large farmers (&gt;5 ha)</w:t>
            </w:r>
          </w:p>
        </w:tc>
        <w:tc>
          <w:tcPr>
            <w:tcW w:w="1073" w:type="pct"/>
          </w:tcPr>
          <w:p w14:paraId="5FB63AAD" w14:textId="77777777" w:rsidR="00D96D4A" w:rsidRPr="00C25E9E" w:rsidRDefault="00D96D4A" w:rsidP="00E540B3">
            <w:pPr>
              <w:autoSpaceDE w:val="0"/>
              <w:autoSpaceDN w:val="0"/>
              <w:adjustRightInd w:val="0"/>
              <w:jc w:val="center"/>
              <w:rPr>
                <w:bCs/>
                <w:sz w:val="24"/>
                <w:szCs w:val="24"/>
              </w:rPr>
            </w:pPr>
            <w:r w:rsidRPr="00C25E9E">
              <w:rPr>
                <w:bCs/>
                <w:sz w:val="24"/>
                <w:szCs w:val="24"/>
              </w:rPr>
              <w:t>13</w:t>
            </w:r>
          </w:p>
        </w:tc>
        <w:tc>
          <w:tcPr>
            <w:tcW w:w="877" w:type="pct"/>
          </w:tcPr>
          <w:p w14:paraId="6CF5E63F" w14:textId="77777777" w:rsidR="00D96D4A" w:rsidRPr="00C25E9E" w:rsidRDefault="00D96D4A" w:rsidP="00E540B3">
            <w:pPr>
              <w:autoSpaceDE w:val="0"/>
              <w:autoSpaceDN w:val="0"/>
              <w:adjustRightInd w:val="0"/>
              <w:jc w:val="center"/>
              <w:rPr>
                <w:bCs/>
                <w:sz w:val="24"/>
                <w:szCs w:val="24"/>
              </w:rPr>
            </w:pPr>
            <w:r w:rsidRPr="00C25E9E">
              <w:rPr>
                <w:bCs/>
                <w:sz w:val="24"/>
                <w:szCs w:val="24"/>
              </w:rPr>
              <w:t>8.7</w:t>
            </w:r>
          </w:p>
        </w:tc>
      </w:tr>
      <w:tr w:rsidR="00D96D4A" w:rsidRPr="00C25E9E" w14:paraId="73506E35" w14:textId="77777777" w:rsidTr="00E540B3">
        <w:trPr>
          <w:trHeight w:val="271"/>
        </w:trPr>
        <w:tc>
          <w:tcPr>
            <w:tcW w:w="3050" w:type="pct"/>
            <w:gridSpan w:val="2"/>
          </w:tcPr>
          <w:p w14:paraId="76EE7D58" w14:textId="77777777" w:rsidR="00D96D4A" w:rsidRPr="00C25E9E" w:rsidRDefault="00D96D4A" w:rsidP="00E540B3">
            <w:pPr>
              <w:autoSpaceDE w:val="0"/>
              <w:autoSpaceDN w:val="0"/>
              <w:adjustRightInd w:val="0"/>
              <w:rPr>
                <w:sz w:val="24"/>
                <w:szCs w:val="24"/>
              </w:rPr>
            </w:pPr>
            <w:r w:rsidRPr="00C25E9E">
              <w:rPr>
                <w:b/>
                <w:bCs/>
                <w:sz w:val="24"/>
                <w:szCs w:val="24"/>
              </w:rPr>
              <w:t>Total</w:t>
            </w:r>
          </w:p>
        </w:tc>
        <w:tc>
          <w:tcPr>
            <w:tcW w:w="1073" w:type="pct"/>
          </w:tcPr>
          <w:p w14:paraId="364B8B9C"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150</w:t>
            </w:r>
          </w:p>
        </w:tc>
        <w:tc>
          <w:tcPr>
            <w:tcW w:w="877" w:type="pct"/>
          </w:tcPr>
          <w:p w14:paraId="0B37B611"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100</w:t>
            </w:r>
          </w:p>
        </w:tc>
      </w:tr>
      <w:tr w:rsidR="00D96D4A" w:rsidRPr="00C25E9E" w14:paraId="23E5C907" w14:textId="77777777" w:rsidTr="00E540B3">
        <w:tc>
          <w:tcPr>
            <w:tcW w:w="979" w:type="pct"/>
            <w:vMerge w:val="restart"/>
          </w:tcPr>
          <w:p w14:paraId="6FA0E4C2" w14:textId="77777777" w:rsidR="00D96D4A" w:rsidRPr="00C25E9E" w:rsidRDefault="00D96D4A" w:rsidP="00E540B3">
            <w:pPr>
              <w:autoSpaceDE w:val="0"/>
              <w:autoSpaceDN w:val="0"/>
              <w:adjustRightInd w:val="0"/>
              <w:rPr>
                <w:b/>
                <w:sz w:val="24"/>
                <w:szCs w:val="24"/>
              </w:rPr>
            </w:pPr>
            <w:r w:rsidRPr="00C25E9E">
              <w:rPr>
                <w:b/>
                <w:sz w:val="24"/>
                <w:szCs w:val="24"/>
              </w:rPr>
              <w:t>Annual income</w:t>
            </w:r>
          </w:p>
        </w:tc>
        <w:tc>
          <w:tcPr>
            <w:tcW w:w="2071" w:type="pct"/>
          </w:tcPr>
          <w:p w14:paraId="0A74C9E9" w14:textId="77777777" w:rsidR="00D96D4A" w:rsidRPr="00C25E9E" w:rsidRDefault="00D96D4A" w:rsidP="00E540B3">
            <w:pPr>
              <w:autoSpaceDE w:val="0"/>
              <w:autoSpaceDN w:val="0"/>
              <w:adjustRightInd w:val="0"/>
              <w:rPr>
                <w:sz w:val="24"/>
                <w:szCs w:val="24"/>
              </w:rPr>
            </w:pPr>
            <w:r w:rsidRPr="00C25E9E">
              <w:rPr>
                <w:sz w:val="24"/>
                <w:szCs w:val="24"/>
              </w:rPr>
              <w:t xml:space="preserve">Poor (up to </w:t>
            </w:r>
            <w:r w:rsidRPr="00C25E9E">
              <w:rPr>
                <w:color w:val="222222"/>
                <w:sz w:val="24"/>
                <w:szCs w:val="24"/>
                <w:shd w:val="clear" w:color="auto" w:fill="FFFFFF"/>
              </w:rPr>
              <w:t xml:space="preserve">₹ </w:t>
            </w:r>
            <w:r w:rsidRPr="00C25E9E">
              <w:rPr>
                <w:sz w:val="24"/>
                <w:szCs w:val="24"/>
              </w:rPr>
              <w:t>36,000/-)</w:t>
            </w:r>
          </w:p>
        </w:tc>
        <w:tc>
          <w:tcPr>
            <w:tcW w:w="1073" w:type="pct"/>
          </w:tcPr>
          <w:p w14:paraId="3D72A49F" w14:textId="77777777" w:rsidR="00D96D4A" w:rsidRPr="00C25E9E" w:rsidRDefault="00D96D4A" w:rsidP="00E540B3">
            <w:pPr>
              <w:autoSpaceDE w:val="0"/>
              <w:autoSpaceDN w:val="0"/>
              <w:adjustRightInd w:val="0"/>
              <w:jc w:val="center"/>
              <w:rPr>
                <w:bCs/>
                <w:sz w:val="24"/>
                <w:szCs w:val="24"/>
              </w:rPr>
            </w:pPr>
            <w:r w:rsidRPr="00C25E9E">
              <w:rPr>
                <w:bCs/>
                <w:sz w:val="24"/>
                <w:szCs w:val="24"/>
              </w:rPr>
              <w:t>19</w:t>
            </w:r>
          </w:p>
        </w:tc>
        <w:tc>
          <w:tcPr>
            <w:tcW w:w="877" w:type="pct"/>
          </w:tcPr>
          <w:p w14:paraId="72222B58" w14:textId="77777777" w:rsidR="00D96D4A" w:rsidRPr="00C25E9E" w:rsidRDefault="00D96D4A" w:rsidP="00E540B3">
            <w:pPr>
              <w:autoSpaceDE w:val="0"/>
              <w:autoSpaceDN w:val="0"/>
              <w:adjustRightInd w:val="0"/>
              <w:jc w:val="center"/>
              <w:rPr>
                <w:bCs/>
                <w:sz w:val="24"/>
                <w:szCs w:val="24"/>
              </w:rPr>
            </w:pPr>
            <w:r w:rsidRPr="00C25E9E">
              <w:rPr>
                <w:bCs/>
                <w:sz w:val="24"/>
                <w:szCs w:val="24"/>
              </w:rPr>
              <w:t>12.7</w:t>
            </w:r>
          </w:p>
        </w:tc>
      </w:tr>
      <w:tr w:rsidR="00D96D4A" w:rsidRPr="00C25E9E" w14:paraId="2F0879C8" w14:textId="77777777" w:rsidTr="00E540B3">
        <w:tc>
          <w:tcPr>
            <w:tcW w:w="979" w:type="pct"/>
            <w:vMerge/>
          </w:tcPr>
          <w:p w14:paraId="415DE756" w14:textId="77777777" w:rsidR="00D96D4A" w:rsidRPr="00C25E9E" w:rsidRDefault="00D96D4A" w:rsidP="00E540B3">
            <w:pPr>
              <w:autoSpaceDE w:val="0"/>
              <w:autoSpaceDN w:val="0"/>
              <w:adjustRightInd w:val="0"/>
              <w:rPr>
                <w:sz w:val="24"/>
                <w:szCs w:val="24"/>
              </w:rPr>
            </w:pPr>
          </w:p>
        </w:tc>
        <w:tc>
          <w:tcPr>
            <w:tcW w:w="2071" w:type="pct"/>
          </w:tcPr>
          <w:p w14:paraId="4A80A742" w14:textId="77777777" w:rsidR="00D96D4A" w:rsidRPr="00C25E9E" w:rsidRDefault="00D96D4A" w:rsidP="00E540B3">
            <w:pPr>
              <w:autoSpaceDE w:val="0"/>
              <w:autoSpaceDN w:val="0"/>
              <w:adjustRightInd w:val="0"/>
              <w:rPr>
                <w:sz w:val="24"/>
                <w:szCs w:val="24"/>
              </w:rPr>
            </w:pPr>
            <w:r w:rsidRPr="00C25E9E">
              <w:rPr>
                <w:sz w:val="24"/>
                <w:szCs w:val="24"/>
              </w:rPr>
              <w:t>Low (&gt;</w:t>
            </w:r>
            <w:r w:rsidRPr="00C25E9E">
              <w:rPr>
                <w:color w:val="222222"/>
                <w:sz w:val="24"/>
                <w:szCs w:val="24"/>
                <w:shd w:val="clear" w:color="auto" w:fill="FFFFFF"/>
              </w:rPr>
              <w:t>₹</w:t>
            </w:r>
            <w:r w:rsidRPr="00C25E9E">
              <w:rPr>
                <w:sz w:val="24"/>
                <w:szCs w:val="24"/>
              </w:rPr>
              <w:t xml:space="preserve">36,000/ – </w:t>
            </w:r>
            <w:r w:rsidRPr="00C25E9E">
              <w:rPr>
                <w:color w:val="222222"/>
                <w:sz w:val="24"/>
                <w:szCs w:val="24"/>
                <w:shd w:val="clear" w:color="auto" w:fill="FFFFFF"/>
              </w:rPr>
              <w:t>₹</w:t>
            </w:r>
            <w:r w:rsidRPr="00C25E9E">
              <w:rPr>
                <w:sz w:val="24"/>
                <w:szCs w:val="24"/>
              </w:rPr>
              <w:t>64,000/-)</w:t>
            </w:r>
          </w:p>
        </w:tc>
        <w:tc>
          <w:tcPr>
            <w:tcW w:w="1073" w:type="pct"/>
          </w:tcPr>
          <w:p w14:paraId="449D60B9" w14:textId="77777777" w:rsidR="00D96D4A" w:rsidRPr="00C25E9E" w:rsidRDefault="00D96D4A" w:rsidP="00E540B3">
            <w:pPr>
              <w:autoSpaceDE w:val="0"/>
              <w:autoSpaceDN w:val="0"/>
              <w:adjustRightInd w:val="0"/>
              <w:jc w:val="center"/>
              <w:rPr>
                <w:bCs/>
                <w:sz w:val="24"/>
                <w:szCs w:val="24"/>
              </w:rPr>
            </w:pPr>
            <w:r w:rsidRPr="00C25E9E">
              <w:rPr>
                <w:bCs/>
                <w:sz w:val="24"/>
                <w:szCs w:val="24"/>
              </w:rPr>
              <w:t>66</w:t>
            </w:r>
          </w:p>
        </w:tc>
        <w:tc>
          <w:tcPr>
            <w:tcW w:w="877" w:type="pct"/>
          </w:tcPr>
          <w:p w14:paraId="64947990" w14:textId="77777777" w:rsidR="00D96D4A" w:rsidRPr="00C25E9E" w:rsidRDefault="00D96D4A" w:rsidP="00E540B3">
            <w:pPr>
              <w:autoSpaceDE w:val="0"/>
              <w:autoSpaceDN w:val="0"/>
              <w:adjustRightInd w:val="0"/>
              <w:jc w:val="center"/>
              <w:rPr>
                <w:bCs/>
                <w:sz w:val="24"/>
                <w:szCs w:val="24"/>
              </w:rPr>
            </w:pPr>
            <w:r w:rsidRPr="00C25E9E">
              <w:rPr>
                <w:bCs/>
                <w:sz w:val="24"/>
                <w:szCs w:val="24"/>
              </w:rPr>
              <w:t>44</w:t>
            </w:r>
          </w:p>
        </w:tc>
      </w:tr>
      <w:tr w:rsidR="00D96D4A" w:rsidRPr="00C25E9E" w14:paraId="335BBBBF" w14:textId="77777777" w:rsidTr="00E540B3">
        <w:tc>
          <w:tcPr>
            <w:tcW w:w="979" w:type="pct"/>
            <w:vMerge/>
          </w:tcPr>
          <w:p w14:paraId="7334B9C8" w14:textId="77777777" w:rsidR="00D96D4A" w:rsidRPr="00C25E9E" w:rsidRDefault="00D96D4A" w:rsidP="00E540B3">
            <w:pPr>
              <w:autoSpaceDE w:val="0"/>
              <w:autoSpaceDN w:val="0"/>
              <w:adjustRightInd w:val="0"/>
              <w:rPr>
                <w:sz w:val="24"/>
                <w:szCs w:val="24"/>
              </w:rPr>
            </w:pPr>
          </w:p>
        </w:tc>
        <w:tc>
          <w:tcPr>
            <w:tcW w:w="2071" w:type="pct"/>
          </w:tcPr>
          <w:p w14:paraId="48C81C7A" w14:textId="77777777" w:rsidR="00D96D4A" w:rsidRPr="00C25E9E" w:rsidRDefault="00D96D4A" w:rsidP="00E540B3">
            <w:pPr>
              <w:autoSpaceDE w:val="0"/>
              <w:autoSpaceDN w:val="0"/>
              <w:adjustRightInd w:val="0"/>
              <w:rPr>
                <w:sz w:val="24"/>
                <w:szCs w:val="24"/>
              </w:rPr>
            </w:pPr>
            <w:r w:rsidRPr="00C25E9E">
              <w:rPr>
                <w:sz w:val="24"/>
                <w:szCs w:val="24"/>
              </w:rPr>
              <w:t>Medium(&gt;</w:t>
            </w:r>
            <w:r w:rsidRPr="00C25E9E">
              <w:rPr>
                <w:color w:val="222222"/>
                <w:sz w:val="24"/>
                <w:szCs w:val="24"/>
                <w:shd w:val="clear" w:color="auto" w:fill="FFFFFF"/>
              </w:rPr>
              <w:t>₹</w:t>
            </w:r>
            <w:r w:rsidRPr="00C25E9E">
              <w:rPr>
                <w:sz w:val="24"/>
                <w:szCs w:val="24"/>
              </w:rPr>
              <w:t xml:space="preserve">64,000– </w:t>
            </w:r>
            <w:r w:rsidRPr="00C25E9E">
              <w:rPr>
                <w:color w:val="222222"/>
                <w:sz w:val="24"/>
                <w:szCs w:val="24"/>
                <w:shd w:val="clear" w:color="auto" w:fill="FFFFFF"/>
              </w:rPr>
              <w:t xml:space="preserve">₹ </w:t>
            </w:r>
            <w:r w:rsidRPr="00C25E9E">
              <w:rPr>
                <w:sz w:val="24"/>
                <w:szCs w:val="24"/>
              </w:rPr>
              <w:t>1,20,000/-)</w:t>
            </w:r>
          </w:p>
        </w:tc>
        <w:tc>
          <w:tcPr>
            <w:tcW w:w="1073" w:type="pct"/>
          </w:tcPr>
          <w:p w14:paraId="3FF940AC" w14:textId="77777777" w:rsidR="00D96D4A" w:rsidRPr="00C25E9E" w:rsidRDefault="00D96D4A" w:rsidP="00E540B3">
            <w:pPr>
              <w:autoSpaceDE w:val="0"/>
              <w:autoSpaceDN w:val="0"/>
              <w:adjustRightInd w:val="0"/>
              <w:jc w:val="center"/>
              <w:rPr>
                <w:bCs/>
                <w:sz w:val="24"/>
                <w:szCs w:val="24"/>
              </w:rPr>
            </w:pPr>
            <w:r w:rsidRPr="00C25E9E">
              <w:rPr>
                <w:bCs/>
                <w:sz w:val="24"/>
                <w:szCs w:val="24"/>
              </w:rPr>
              <w:t>49</w:t>
            </w:r>
          </w:p>
        </w:tc>
        <w:tc>
          <w:tcPr>
            <w:tcW w:w="877" w:type="pct"/>
          </w:tcPr>
          <w:p w14:paraId="5832E3D8" w14:textId="77777777" w:rsidR="00D96D4A" w:rsidRPr="00C25E9E" w:rsidRDefault="00D96D4A" w:rsidP="00E540B3">
            <w:pPr>
              <w:autoSpaceDE w:val="0"/>
              <w:autoSpaceDN w:val="0"/>
              <w:adjustRightInd w:val="0"/>
              <w:jc w:val="center"/>
              <w:rPr>
                <w:bCs/>
                <w:sz w:val="24"/>
                <w:szCs w:val="24"/>
              </w:rPr>
            </w:pPr>
            <w:r w:rsidRPr="00C25E9E">
              <w:rPr>
                <w:bCs/>
                <w:sz w:val="24"/>
                <w:szCs w:val="24"/>
              </w:rPr>
              <w:t>32.7</w:t>
            </w:r>
          </w:p>
        </w:tc>
      </w:tr>
      <w:tr w:rsidR="00D96D4A" w:rsidRPr="00C25E9E" w14:paraId="66FCA79C" w14:textId="77777777" w:rsidTr="00E540B3">
        <w:tc>
          <w:tcPr>
            <w:tcW w:w="979" w:type="pct"/>
            <w:vMerge/>
          </w:tcPr>
          <w:p w14:paraId="613E65E7" w14:textId="77777777" w:rsidR="00D96D4A" w:rsidRPr="00C25E9E" w:rsidRDefault="00D96D4A" w:rsidP="00E540B3">
            <w:pPr>
              <w:autoSpaceDE w:val="0"/>
              <w:autoSpaceDN w:val="0"/>
              <w:adjustRightInd w:val="0"/>
              <w:rPr>
                <w:sz w:val="24"/>
                <w:szCs w:val="24"/>
              </w:rPr>
            </w:pPr>
          </w:p>
        </w:tc>
        <w:tc>
          <w:tcPr>
            <w:tcW w:w="2071" w:type="pct"/>
          </w:tcPr>
          <w:p w14:paraId="31D82EC1" w14:textId="77777777" w:rsidR="00D96D4A" w:rsidRPr="00C25E9E" w:rsidRDefault="00D96D4A" w:rsidP="00E540B3">
            <w:pPr>
              <w:autoSpaceDE w:val="0"/>
              <w:autoSpaceDN w:val="0"/>
              <w:adjustRightInd w:val="0"/>
              <w:rPr>
                <w:sz w:val="24"/>
                <w:szCs w:val="24"/>
              </w:rPr>
            </w:pPr>
            <w:r w:rsidRPr="00C25E9E">
              <w:rPr>
                <w:sz w:val="24"/>
                <w:szCs w:val="24"/>
              </w:rPr>
              <w:t>High (&gt;</w:t>
            </w:r>
            <w:r w:rsidRPr="00C25E9E">
              <w:rPr>
                <w:color w:val="222222"/>
                <w:sz w:val="24"/>
                <w:szCs w:val="24"/>
                <w:shd w:val="clear" w:color="auto" w:fill="FFFFFF"/>
              </w:rPr>
              <w:t xml:space="preserve">₹ </w:t>
            </w:r>
            <w:r w:rsidRPr="00C25E9E">
              <w:rPr>
                <w:sz w:val="24"/>
                <w:szCs w:val="24"/>
              </w:rPr>
              <w:t>1,20,000/- -</w:t>
            </w:r>
            <w:r w:rsidRPr="00C25E9E">
              <w:rPr>
                <w:color w:val="222222"/>
                <w:sz w:val="24"/>
                <w:szCs w:val="24"/>
                <w:shd w:val="clear" w:color="auto" w:fill="FFFFFF"/>
              </w:rPr>
              <w:t xml:space="preserve">₹ </w:t>
            </w:r>
            <w:r w:rsidRPr="00C25E9E">
              <w:rPr>
                <w:sz w:val="24"/>
                <w:szCs w:val="24"/>
              </w:rPr>
              <w:t>5,00,000/-)</w:t>
            </w:r>
          </w:p>
        </w:tc>
        <w:tc>
          <w:tcPr>
            <w:tcW w:w="1073" w:type="pct"/>
          </w:tcPr>
          <w:p w14:paraId="4D8661CD" w14:textId="77777777" w:rsidR="00D96D4A" w:rsidRPr="00C25E9E" w:rsidRDefault="00D96D4A" w:rsidP="00E540B3">
            <w:pPr>
              <w:autoSpaceDE w:val="0"/>
              <w:autoSpaceDN w:val="0"/>
              <w:adjustRightInd w:val="0"/>
              <w:jc w:val="center"/>
              <w:rPr>
                <w:bCs/>
                <w:sz w:val="24"/>
                <w:szCs w:val="24"/>
              </w:rPr>
            </w:pPr>
            <w:r w:rsidRPr="00C25E9E">
              <w:rPr>
                <w:bCs/>
                <w:sz w:val="24"/>
                <w:szCs w:val="24"/>
              </w:rPr>
              <w:t>10</w:t>
            </w:r>
          </w:p>
        </w:tc>
        <w:tc>
          <w:tcPr>
            <w:tcW w:w="877" w:type="pct"/>
          </w:tcPr>
          <w:p w14:paraId="3762DE73" w14:textId="77777777" w:rsidR="00D96D4A" w:rsidRPr="00C25E9E" w:rsidRDefault="00D96D4A" w:rsidP="00E540B3">
            <w:pPr>
              <w:autoSpaceDE w:val="0"/>
              <w:autoSpaceDN w:val="0"/>
              <w:adjustRightInd w:val="0"/>
              <w:jc w:val="center"/>
              <w:rPr>
                <w:bCs/>
                <w:sz w:val="24"/>
                <w:szCs w:val="24"/>
              </w:rPr>
            </w:pPr>
            <w:r w:rsidRPr="00C25E9E">
              <w:rPr>
                <w:bCs/>
                <w:sz w:val="24"/>
                <w:szCs w:val="24"/>
              </w:rPr>
              <w:t>6.6</w:t>
            </w:r>
          </w:p>
        </w:tc>
      </w:tr>
      <w:tr w:rsidR="00D96D4A" w:rsidRPr="00C25E9E" w14:paraId="6FD9E641" w14:textId="77777777" w:rsidTr="00E540B3">
        <w:tc>
          <w:tcPr>
            <w:tcW w:w="979" w:type="pct"/>
            <w:vMerge/>
          </w:tcPr>
          <w:p w14:paraId="05B6F09B" w14:textId="77777777" w:rsidR="00D96D4A" w:rsidRPr="00C25E9E" w:rsidRDefault="00D96D4A" w:rsidP="00E540B3">
            <w:pPr>
              <w:autoSpaceDE w:val="0"/>
              <w:autoSpaceDN w:val="0"/>
              <w:adjustRightInd w:val="0"/>
              <w:rPr>
                <w:sz w:val="24"/>
                <w:szCs w:val="24"/>
              </w:rPr>
            </w:pPr>
          </w:p>
        </w:tc>
        <w:tc>
          <w:tcPr>
            <w:tcW w:w="2071" w:type="pct"/>
          </w:tcPr>
          <w:p w14:paraId="5639111F" w14:textId="77777777" w:rsidR="00D96D4A" w:rsidRPr="00C25E9E" w:rsidRDefault="00D96D4A" w:rsidP="00E540B3">
            <w:pPr>
              <w:autoSpaceDE w:val="0"/>
              <w:autoSpaceDN w:val="0"/>
              <w:adjustRightInd w:val="0"/>
              <w:rPr>
                <w:sz w:val="24"/>
                <w:szCs w:val="24"/>
              </w:rPr>
            </w:pPr>
            <w:r w:rsidRPr="00C25E9E">
              <w:rPr>
                <w:sz w:val="24"/>
                <w:szCs w:val="24"/>
              </w:rPr>
              <w:t>Very high (&gt;</w:t>
            </w:r>
            <w:r w:rsidRPr="00C25E9E">
              <w:rPr>
                <w:color w:val="222222"/>
                <w:sz w:val="24"/>
                <w:szCs w:val="24"/>
                <w:shd w:val="clear" w:color="auto" w:fill="FFFFFF"/>
              </w:rPr>
              <w:t xml:space="preserve">₹ </w:t>
            </w:r>
            <w:r w:rsidRPr="00C25E9E">
              <w:rPr>
                <w:sz w:val="24"/>
                <w:szCs w:val="24"/>
              </w:rPr>
              <w:t>5,00,000)</w:t>
            </w:r>
          </w:p>
        </w:tc>
        <w:tc>
          <w:tcPr>
            <w:tcW w:w="1073" w:type="pct"/>
          </w:tcPr>
          <w:p w14:paraId="6652AF8C" w14:textId="77777777" w:rsidR="00D96D4A" w:rsidRPr="00C25E9E" w:rsidRDefault="00D96D4A" w:rsidP="00E540B3">
            <w:pPr>
              <w:autoSpaceDE w:val="0"/>
              <w:autoSpaceDN w:val="0"/>
              <w:adjustRightInd w:val="0"/>
              <w:jc w:val="center"/>
              <w:rPr>
                <w:bCs/>
                <w:sz w:val="24"/>
                <w:szCs w:val="24"/>
              </w:rPr>
            </w:pPr>
            <w:r w:rsidRPr="00C25E9E">
              <w:rPr>
                <w:bCs/>
                <w:sz w:val="24"/>
                <w:szCs w:val="24"/>
              </w:rPr>
              <w:t>6</w:t>
            </w:r>
          </w:p>
        </w:tc>
        <w:tc>
          <w:tcPr>
            <w:tcW w:w="877" w:type="pct"/>
          </w:tcPr>
          <w:p w14:paraId="0D256D2C" w14:textId="77777777" w:rsidR="00D96D4A" w:rsidRPr="00C25E9E" w:rsidRDefault="00D96D4A" w:rsidP="00E540B3">
            <w:pPr>
              <w:autoSpaceDE w:val="0"/>
              <w:autoSpaceDN w:val="0"/>
              <w:adjustRightInd w:val="0"/>
              <w:jc w:val="center"/>
              <w:rPr>
                <w:bCs/>
                <w:sz w:val="24"/>
                <w:szCs w:val="24"/>
              </w:rPr>
            </w:pPr>
            <w:r w:rsidRPr="00C25E9E">
              <w:rPr>
                <w:bCs/>
                <w:sz w:val="24"/>
                <w:szCs w:val="24"/>
              </w:rPr>
              <w:t>4</w:t>
            </w:r>
          </w:p>
        </w:tc>
      </w:tr>
      <w:tr w:rsidR="00D96D4A" w:rsidRPr="00C25E9E" w14:paraId="14F77DE5" w14:textId="77777777" w:rsidTr="00E540B3">
        <w:tc>
          <w:tcPr>
            <w:tcW w:w="3050" w:type="pct"/>
            <w:gridSpan w:val="2"/>
          </w:tcPr>
          <w:p w14:paraId="15635170" w14:textId="77777777" w:rsidR="00D96D4A" w:rsidRPr="00C25E9E" w:rsidRDefault="00D96D4A" w:rsidP="00E540B3">
            <w:pPr>
              <w:autoSpaceDE w:val="0"/>
              <w:autoSpaceDN w:val="0"/>
              <w:adjustRightInd w:val="0"/>
              <w:rPr>
                <w:sz w:val="24"/>
                <w:szCs w:val="24"/>
              </w:rPr>
            </w:pPr>
            <w:r w:rsidRPr="00C25E9E">
              <w:rPr>
                <w:b/>
                <w:bCs/>
                <w:sz w:val="24"/>
                <w:szCs w:val="24"/>
              </w:rPr>
              <w:t>Total</w:t>
            </w:r>
          </w:p>
        </w:tc>
        <w:tc>
          <w:tcPr>
            <w:tcW w:w="1073" w:type="pct"/>
          </w:tcPr>
          <w:p w14:paraId="1E37F8E7"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150</w:t>
            </w:r>
          </w:p>
        </w:tc>
        <w:tc>
          <w:tcPr>
            <w:tcW w:w="877" w:type="pct"/>
          </w:tcPr>
          <w:p w14:paraId="645466C5"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100</w:t>
            </w:r>
          </w:p>
        </w:tc>
      </w:tr>
      <w:tr w:rsidR="00D96D4A" w:rsidRPr="00C25E9E" w14:paraId="659C8797" w14:textId="77777777" w:rsidTr="00E540B3">
        <w:tc>
          <w:tcPr>
            <w:tcW w:w="979" w:type="pct"/>
            <w:vMerge w:val="restart"/>
          </w:tcPr>
          <w:p w14:paraId="75A56400" w14:textId="77777777" w:rsidR="00D96D4A" w:rsidRPr="00C25E9E" w:rsidRDefault="00D96D4A" w:rsidP="00E540B3">
            <w:pPr>
              <w:autoSpaceDE w:val="0"/>
              <w:autoSpaceDN w:val="0"/>
              <w:adjustRightInd w:val="0"/>
              <w:rPr>
                <w:b/>
                <w:sz w:val="24"/>
                <w:szCs w:val="24"/>
              </w:rPr>
            </w:pPr>
            <w:r w:rsidRPr="00C25E9E">
              <w:rPr>
                <w:b/>
                <w:sz w:val="24"/>
                <w:szCs w:val="24"/>
              </w:rPr>
              <w:t>Farming experience</w:t>
            </w:r>
          </w:p>
        </w:tc>
        <w:tc>
          <w:tcPr>
            <w:tcW w:w="2071" w:type="pct"/>
          </w:tcPr>
          <w:p w14:paraId="64FA3B79" w14:textId="77777777" w:rsidR="00D96D4A" w:rsidRPr="00C25E9E" w:rsidRDefault="00D96D4A" w:rsidP="00E540B3">
            <w:pPr>
              <w:autoSpaceDE w:val="0"/>
              <w:autoSpaceDN w:val="0"/>
              <w:adjustRightInd w:val="0"/>
              <w:rPr>
                <w:sz w:val="24"/>
                <w:szCs w:val="24"/>
              </w:rPr>
            </w:pPr>
            <w:r w:rsidRPr="00C25E9E">
              <w:rPr>
                <w:sz w:val="24"/>
                <w:szCs w:val="24"/>
              </w:rPr>
              <w:t>Low experience (5 - 16 years)</w:t>
            </w:r>
          </w:p>
        </w:tc>
        <w:tc>
          <w:tcPr>
            <w:tcW w:w="1073" w:type="pct"/>
          </w:tcPr>
          <w:p w14:paraId="6EC88B50" w14:textId="77777777" w:rsidR="00D96D4A" w:rsidRPr="00C25E9E" w:rsidRDefault="00D96D4A" w:rsidP="00E540B3">
            <w:pPr>
              <w:autoSpaceDE w:val="0"/>
              <w:autoSpaceDN w:val="0"/>
              <w:adjustRightInd w:val="0"/>
              <w:jc w:val="center"/>
              <w:rPr>
                <w:bCs/>
                <w:sz w:val="24"/>
                <w:szCs w:val="24"/>
              </w:rPr>
            </w:pPr>
            <w:r w:rsidRPr="00C25E9E">
              <w:rPr>
                <w:bCs/>
                <w:sz w:val="24"/>
                <w:szCs w:val="24"/>
              </w:rPr>
              <w:t>42</w:t>
            </w:r>
          </w:p>
        </w:tc>
        <w:tc>
          <w:tcPr>
            <w:tcW w:w="877" w:type="pct"/>
          </w:tcPr>
          <w:p w14:paraId="1E956DA8" w14:textId="77777777" w:rsidR="00D96D4A" w:rsidRPr="00C25E9E" w:rsidRDefault="00D96D4A" w:rsidP="00E540B3">
            <w:pPr>
              <w:autoSpaceDE w:val="0"/>
              <w:autoSpaceDN w:val="0"/>
              <w:adjustRightInd w:val="0"/>
              <w:jc w:val="center"/>
              <w:rPr>
                <w:bCs/>
                <w:sz w:val="24"/>
                <w:szCs w:val="24"/>
              </w:rPr>
            </w:pPr>
            <w:r w:rsidRPr="00C25E9E">
              <w:rPr>
                <w:bCs/>
                <w:sz w:val="24"/>
                <w:szCs w:val="24"/>
              </w:rPr>
              <w:t>28</w:t>
            </w:r>
          </w:p>
        </w:tc>
      </w:tr>
      <w:tr w:rsidR="00D96D4A" w:rsidRPr="00C25E9E" w14:paraId="1BE90CC5" w14:textId="77777777" w:rsidTr="00E540B3">
        <w:tc>
          <w:tcPr>
            <w:tcW w:w="979" w:type="pct"/>
            <w:vMerge/>
          </w:tcPr>
          <w:p w14:paraId="410AA996" w14:textId="77777777" w:rsidR="00D96D4A" w:rsidRPr="00C25E9E" w:rsidRDefault="00D96D4A" w:rsidP="00E540B3">
            <w:pPr>
              <w:autoSpaceDE w:val="0"/>
              <w:autoSpaceDN w:val="0"/>
              <w:adjustRightInd w:val="0"/>
              <w:rPr>
                <w:sz w:val="24"/>
                <w:szCs w:val="24"/>
              </w:rPr>
            </w:pPr>
          </w:p>
        </w:tc>
        <w:tc>
          <w:tcPr>
            <w:tcW w:w="2071" w:type="pct"/>
          </w:tcPr>
          <w:p w14:paraId="5118B163" w14:textId="77777777" w:rsidR="00D96D4A" w:rsidRPr="00C25E9E" w:rsidRDefault="00D96D4A" w:rsidP="00E540B3">
            <w:pPr>
              <w:autoSpaceDE w:val="0"/>
              <w:autoSpaceDN w:val="0"/>
              <w:adjustRightInd w:val="0"/>
              <w:rPr>
                <w:sz w:val="24"/>
                <w:szCs w:val="24"/>
              </w:rPr>
            </w:pPr>
            <w:r w:rsidRPr="00C25E9E">
              <w:rPr>
                <w:sz w:val="24"/>
                <w:szCs w:val="24"/>
              </w:rPr>
              <w:t>Medium experience (17 - 27 years)</w:t>
            </w:r>
          </w:p>
        </w:tc>
        <w:tc>
          <w:tcPr>
            <w:tcW w:w="1073" w:type="pct"/>
          </w:tcPr>
          <w:p w14:paraId="3B5A1143" w14:textId="77777777" w:rsidR="00D96D4A" w:rsidRPr="00C25E9E" w:rsidRDefault="00D96D4A" w:rsidP="00E540B3">
            <w:pPr>
              <w:autoSpaceDE w:val="0"/>
              <w:autoSpaceDN w:val="0"/>
              <w:adjustRightInd w:val="0"/>
              <w:jc w:val="center"/>
              <w:rPr>
                <w:bCs/>
                <w:sz w:val="24"/>
                <w:szCs w:val="24"/>
              </w:rPr>
            </w:pPr>
            <w:r w:rsidRPr="00C25E9E">
              <w:rPr>
                <w:bCs/>
                <w:sz w:val="24"/>
                <w:szCs w:val="24"/>
              </w:rPr>
              <w:t>86</w:t>
            </w:r>
          </w:p>
        </w:tc>
        <w:tc>
          <w:tcPr>
            <w:tcW w:w="877" w:type="pct"/>
          </w:tcPr>
          <w:p w14:paraId="0954F935" w14:textId="77777777" w:rsidR="00D96D4A" w:rsidRPr="00C25E9E" w:rsidRDefault="00D96D4A" w:rsidP="00E540B3">
            <w:pPr>
              <w:autoSpaceDE w:val="0"/>
              <w:autoSpaceDN w:val="0"/>
              <w:adjustRightInd w:val="0"/>
              <w:jc w:val="center"/>
              <w:rPr>
                <w:bCs/>
                <w:sz w:val="24"/>
                <w:szCs w:val="24"/>
              </w:rPr>
            </w:pPr>
            <w:r w:rsidRPr="00C25E9E">
              <w:rPr>
                <w:bCs/>
                <w:sz w:val="24"/>
                <w:szCs w:val="24"/>
              </w:rPr>
              <w:t>57.3</w:t>
            </w:r>
          </w:p>
        </w:tc>
      </w:tr>
      <w:tr w:rsidR="00D96D4A" w:rsidRPr="00C25E9E" w14:paraId="6E0CE44F" w14:textId="77777777" w:rsidTr="00E540B3">
        <w:tc>
          <w:tcPr>
            <w:tcW w:w="979" w:type="pct"/>
            <w:vMerge/>
          </w:tcPr>
          <w:p w14:paraId="569BA2FA" w14:textId="77777777" w:rsidR="00D96D4A" w:rsidRPr="00C25E9E" w:rsidRDefault="00D96D4A" w:rsidP="00E540B3">
            <w:pPr>
              <w:autoSpaceDE w:val="0"/>
              <w:autoSpaceDN w:val="0"/>
              <w:adjustRightInd w:val="0"/>
              <w:rPr>
                <w:sz w:val="24"/>
                <w:szCs w:val="24"/>
              </w:rPr>
            </w:pPr>
          </w:p>
        </w:tc>
        <w:tc>
          <w:tcPr>
            <w:tcW w:w="2071" w:type="pct"/>
          </w:tcPr>
          <w:p w14:paraId="2BC8409D" w14:textId="77777777" w:rsidR="00D96D4A" w:rsidRPr="00C25E9E" w:rsidRDefault="00D96D4A" w:rsidP="00E540B3">
            <w:pPr>
              <w:autoSpaceDE w:val="0"/>
              <w:autoSpaceDN w:val="0"/>
              <w:adjustRightInd w:val="0"/>
              <w:rPr>
                <w:sz w:val="24"/>
                <w:szCs w:val="24"/>
              </w:rPr>
            </w:pPr>
            <w:r w:rsidRPr="00C25E9E">
              <w:rPr>
                <w:sz w:val="24"/>
                <w:szCs w:val="24"/>
              </w:rPr>
              <w:t>High experience (28 - 38 years)</w:t>
            </w:r>
          </w:p>
        </w:tc>
        <w:tc>
          <w:tcPr>
            <w:tcW w:w="1073" w:type="pct"/>
          </w:tcPr>
          <w:p w14:paraId="3C63A12D" w14:textId="77777777" w:rsidR="00D96D4A" w:rsidRPr="00C25E9E" w:rsidRDefault="00D96D4A" w:rsidP="00E540B3">
            <w:pPr>
              <w:autoSpaceDE w:val="0"/>
              <w:autoSpaceDN w:val="0"/>
              <w:adjustRightInd w:val="0"/>
              <w:jc w:val="center"/>
              <w:rPr>
                <w:bCs/>
                <w:sz w:val="24"/>
                <w:szCs w:val="24"/>
              </w:rPr>
            </w:pPr>
            <w:r w:rsidRPr="00C25E9E">
              <w:rPr>
                <w:bCs/>
                <w:sz w:val="24"/>
                <w:szCs w:val="24"/>
              </w:rPr>
              <w:t>22</w:t>
            </w:r>
          </w:p>
        </w:tc>
        <w:tc>
          <w:tcPr>
            <w:tcW w:w="877" w:type="pct"/>
          </w:tcPr>
          <w:p w14:paraId="552B0287" w14:textId="77777777" w:rsidR="00D96D4A" w:rsidRPr="00C25E9E" w:rsidRDefault="00D96D4A" w:rsidP="00E540B3">
            <w:pPr>
              <w:autoSpaceDE w:val="0"/>
              <w:autoSpaceDN w:val="0"/>
              <w:adjustRightInd w:val="0"/>
              <w:jc w:val="center"/>
              <w:rPr>
                <w:bCs/>
                <w:sz w:val="24"/>
                <w:szCs w:val="24"/>
              </w:rPr>
            </w:pPr>
            <w:r w:rsidRPr="00C25E9E">
              <w:rPr>
                <w:bCs/>
                <w:sz w:val="24"/>
                <w:szCs w:val="24"/>
              </w:rPr>
              <w:t>14.7</w:t>
            </w:r>
          </w:p>
        </w:tc>
      </w:tr>
      <w:tr w:rsidR="00D96D4A" w:rsidRPr="00C25E9E" w14:paraId="04F99E9D" w14:textId="77777777" w:rsidTr="00E540B3">
        <w:tc>
          <w:tcPr>
            <w:tcW w:w="3050" w:type="pct"/>
            <w:gridSpan w:val="2"/>
          </w:tcPr>
          <w:p w14:paraId="7F9FA0C8" w14:textId="77777777" w:rsidR="00D96D4A" w:rsidRPr="00C25E9E" w:rsidRDefault="00D96D4A" w:rsidP="00E540B3">
            <w:pPr>
              <w:autoSpaceDE w:val="0"/>
              <w:autoSpaceDN w:val="0"/>
              <w:adjustRightInd w:val="0"/>
              <w:rPr>
                <w:sz w:val="24"/>
                <w:szCs w:val="24"/>
              </w:rPr>
            </w:pPr>
            <w:r w:rsidRPr="00C25E9E">
              <w:rPr>
                <w:b/>
                <w:bCs/>
                <w:sz w:val="24"/>
                <w:szCs w:val="24"/>
              </w:rPr>
              <w:t>Total</w:t>
            </w:r>
          </w:p>
        </w:tc>
        <w:tc>
          <w:tcPr>
            <w:tcW w:w="1073" w:type="pct"/>
          </w:tcPr>
          <w:p w14:paraId="29E8230D"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150</w:t>
            </w:r>
          </w:p>
        </w:tc>
        <w:tc>
          <w:tcPr>
            <w:tcW w:w="877" w:type="pct"/>
          </w:tcPr>
          <w:p w14:paraId="49957014" w14:textId="77777777" w:rsidR="00D96D4A" w:rsidRPr="00C25E9E" w:rsidRDefault="00D96D4A" w:rsidP="00E540B3">
            <w:pPr>
              <w:autoSpaceDE w:val="0"/>
              <w:autoSpaceDN w:val="0"/>
              <w:adjustRightInd w:val="0"/>
              <w:jc w:val="center"/>
              <w:rPr>
                <w:b/>
                <w:bCs/>
                <w:sz w:val="24"/>
                <w:szCs w:val="24"/>
              </w:rPr>
            </w:pPr>
            <w:r w:rsidRPr="00C25E9E">
              <w:rPr>
                <w:b/>
                <w:bCs/>
                <w:sz w:val="24"/>
                <w:szCs w:val="24"/>
              </w:rPr>
              <w:t>100</w:t>
            </w:r>
          </w:p>
        </w:tc>
      </w:tr>
    </w:tbl>
    <w:p w14:paraId="77469D5C" w14:textId="77777777" w:rsidR="00872A2C" w:rsidRPr="00872A2C" w:rsidRDefault="00872A2C" w:rsidP="00022B04">
      <w:pPr>
        <w:spacing w:after="0" w:line="360" w:lineRule="auto"/>
        <w:jc w:val="both"/>
        <w:rPr>
          <w:rFonts w:ascii="Times New Roman" w:eastAsia="Times New Roman" w:hAnsi="Times New Roman" w:cs="Times New Roman"/>
          <w:b/>
          <w:i/>
          <w:sz w:val="16"/>
          <w:szCs w:val="24"/>
        </w:rPr>
      </w:pPr>
    </w:p>
    <w:p w14:paraId="6B0FD8B1" w14:textId="5F82146F" w:rsidR="00344DE5" w:rsidRPr="00022B04" w:rsidRDefault="00344DE5" w:rsidP="00022B04">
      <w:pPr>
        <w:spacing w:after="0" w:line="360" w:lineRule="auto"/>
        <w:jc w:val="both"/>
        <w:rPr>
          <w:rFonts w:ascii="Times New Roman" w:eastAsia="Times New Roman" w:hAnsi="Times New Roman" w:cs="Times New Roman"/>
          <w:b/>
          <w:i/>
          <w:sz w:val="24"/>
          <w:szCs w:val="24"/>
        </w:rPr>
      </w:pPr>
      <w:r w:rsidRPr="00022B04">
        <w:rPr>
          <w:rFonts w:ascii="Times New Roman" w:eastAsia="Times New Roman" w:hAnsi="Times New Roman" w:cs="Times New Roman"/>
          <w:b/>
          <w:i/>
          <w:sz w:val="24"/>
          <w:szCs w:val="24"/>
        </w:rPr>
        <w:t>Distribution of farmers on the basis of their attitude toward adoption of organic</w:t>
      </w:r>
      <w:r w:rsidR="006478B2">
        <w:rPr>
          <w:rFonts w:ascii="Times New Roman" w:eastAsia="Times New Roman" w:hAnsi="Times New Roman" w:cs="Times New Roman"/>
          <w:b/>
          <w:i/>
          <w:sz w:val="24"/>
          <w:szCs w:val="24"/>
        </w:rPr>
        <w:t xml:space="preserve"> </w:t>
      </w:r>
      <w:r w:rsidRPr="00022B04">
        <w:rPr>
          <w:rFonts w:ascii="Times New Roman" w:eastAsia="Times New Roman" w:hAnsi="Times New Roman" w:cs="Times New Roman"/>
          <w:b/>
          <w:i/>
          <w:sz w:val="24"/>
          <w:szCs w:val="24"/>
        </w:rPr>
        <w:t>vegetable production technologies</w:t>
      </w:r>
    </w:p>
    <w:p w14:paraId="59F8EB52" w14:textId="77777777" w:rsidR="00FE0B7B" w:rsidRPr="00C25E9E" w:rsidRDefault="007E6A08" w:rsidP="00232FBC">
      <w:pPr>
        <w:spacing w:after="0" w:line="360" w:lineRule="auto"/>
        <w:ind w:firstLine="720"/>
        <w:jc w:val="both"/>
        <w:rPr>
          <w:rFonts w:ascii="Times New Roman" w:eastAsia="Times New Roman" w:hAnsi="Times New Roman" w:cs="Times New Roman"/>
          <w:sz w:val="24"/>
          <w:szCs w:val="24"/>
        </w:rPr>
      </w:pPr>
      <w:r w:rsidRPr="00C25E9E">
        <w:rPr>
          <w:rFonts w:ascii="Times New Roman" w:eastAsia="Times New Roman" w:hAnsi="Times New Roman" w:cs="Times New Roman"/>
          <w:sz w:val="24"/>
          <w:szCs w:val="24"/>
        </w:rPr>
        <w:t xml:space="preserve">To </w:t>
      </w:r>
      <w:r w:rsidR="006B2F99" w:rsidRPr="00C25E9E">
        <w:rPr>
          <w:rFonts w:ascii="Times New Roman" w:eastAsia="Times New Roman" w:hAnsi="Times New Roman" w:cs="Times New Roman"/>
          <w:sz w:val="24"/>
          <w:szCs w:val="24"/>
        </w:rPr>
        <w:t>acquire</w:t>
      </w:r>
      <w:r w:rsidRPr="00C25E9E">
        <w:rPr>
          <w:rFonts w:ascii="Times New Roman" w:eastAsia="Times New Roman" w:hAnsi="Times New Roman" w:cs="Times New Roman"/>
          <w:sz w:val="24"/>
          <w:szCs w:val="24"/>
        </w:rPr>
        <w:t xml:space="preserve"> an overview of the attitude toward </w:t>
      </w:r>
      <w:r w:rsidR="006B2F99" w:rsidRPr="00C25E9E">
        <w:rPr>
          <w:rFonts w:ascii="Times New Roman" w:eastAsia="Times New Roman" w:hAnsi="Times New Roman" w:cs="Times New Roman"/>
          <w:sz w:val="24"/>
          <w:szCs w:val="24"/>
        </w:rPr>
        <w:t>adoption of organic vegetable production technologies</w:t>
      </w:r>
      <w:r w:rsidRPr="00C25E9E">
        <w:rPr>
          <w:rFonts w:ascii="Times New Roman" w:eastAsia="Times New Roman" w:hAnsi="Times New Roman" w:cs="Times New Roman"/>
          <w:sz w:val="24"/>
          <w:szCs w:val="24"/>
        </w:rPr>
        <w:t xml:space="preserve">, farmers were classified into three categories </w:t>
      </w:r>
      <w:r w:rsidRPr="00D96D4A">
        <w:rPr>
          <w:rFonts w:ascii="Times New Roman" w:eastAsia="Times New Roman" w:hAnsi="Times New Roman" w:cs="Times New Roman"/>
          <w:color w:val="000000" w:themeColor="text1"/>
          <w:sz w:val="24"/>
          <w:szCs w:val="24"/>
        </w:rPr>
        <w:t>i.e.,</w:t>
      </w:r>
      <w:r w:rsidRPr="00C25E9E">
        <w:rPr>
          <w:rFonts w:ascii="Times New Roman" w:eastAsia="Times New Roman" w:hAnsi="Times New Roman" w:cs="Times New Roman"/>
          <w:sz w:val="24"/>
          <w:szCs w:val="24"/>
        </w:rPr>
        <w:t xml:space="preserve"> most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and least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on the basis of calculated mean and standard deviation of attitude score obtained by them. Data given in Table 1 </w:t>
      </w:r>
      <w:r w:rsidR="006B2F99" w:rsidRPr="00C25E9E">
        <w:rPr>
          <w:rFonts w:ascii="Times New Roman" w:eastAsia="Times New Roman" w:hAnsi="Times New Roman" w:cs="Times New Roman"/>
          <w:sz w:val="24"/>
          <w:szCs w:val="24"/>
        </w:rPr>
        <w:t>showed</w:t>
      </w:r>
      <w:r w:rsidRPr="00C25E9E">
        <w:rPr>
          <w:rFonts w:ascii="Times New Roman" w:eastAsia="Times New Roman" w:hAnsi="Times New Roman" w:cs="Times New Roman"/>
          <w:sz w:val="24"/>
          <w:szCs w:val="24"/>
        </w:rPr>
        <w:t xml:space="preserve"> that </w:t>
      </w:r>
      <w:r w:rsidR="00070585" w:rsidRPr="00C25E9E">
        <w:rPr>
          <w:rFonts w:ascii="Times New Roman" w:eastAsia="Times New Roman" w:hAnsi="Times New Roman" w:cs="Times New Roman"/>
          <w:sz w:val="24"/>
          <w:szCs w:val="24"/>
        </w:rPr>
        <w:t xml:space="preserve">46.7 per cent </w:t>
      </w:r>
      <w:r w:rsidRPr="00C25E9E">
        <w:rPr>
          <w:rFonts w:ascii="Times New Roman" w:eastAsia="Times New Roman" w:hAnsi="Times New Roman" w:cs="Times New Roman"/>
          <w:sz w:val="24"/>
          <w:szCs w:val="24"/>
        </w:rPr>
        <w:t xml:space="preserve">of the respondents </w:t>
      </w:r>
      <w:r w:rsidR="0020181B">
        <w:rPr>
          <w:rFonts w:ascii="Times New Roman" w:eastAsia="Times New Roman" w:hAnsi="Times New Roman" w:cs="Times New Roman"/>
          <w:sz w:val="24"/>
          <w:szCs w:val="24"/>
        </w:rPr>
        <w:t>showed</w:t>
      </w:r>
      <w:r w:rsidRPr="00C25E9E">
        <w:rPr>
          <w:rFonts w:ascii="Times New Roman" w:eastAsia="Times New Roman" w:hAnsi="Times New Roman" w:cs="Times New Roman"/>
          <w:sz w:val="24"/>
          <w:szCs w:val="24"/>
        </w:rPr>
        <w:t xml:space="preserve"> favo</w:t>
      </w:r>
      <w:r w:rsidR="00070585"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 xml:space="preserve">rable attitude towards </w:t>
      </w:r>
      <w:r w:rsidR="00FE0B7B" w:rsidRPr="00C25E9E">
        <w:rPr>
          <w:rFonts w:ascii="Times New Roman" w:eastAsia="Times New Roman" w:hAnsi="Times New Roman" w:cs="Times New Roman"/>
          <w:sz w:val="24"/>
          <w:szCs w:val="24"/>
        </w:rPr>
        <w:t xml:space="preserve">adoption of organic vegetable production technologies </w:t>
      </w:r>
      <w:r w:rsidRPr="00C25E9E">
        <w:rPr>
          <w:rFonts w:ascii="Times New Roman" w:eastAsia="Times New Roman" w:hAnsi="Times New Roman" w:cs="Times New Roman"/>
          <w:sz w:val="24"/>
          <w:szCs w:val="24"/>
        </w:rPr>
        <w:t xml:space="preserve">followed by </w:t>
      </w:r>
      <w:r w:rsidR="00FE0B7B" w:rsidRPr="00C25E9E">
        <w:rPr>
          <w:rFonts w:ascii="Times New Roman" w:eastAsia="Times New Roman" w:hAnsi="Times New Roman" w:cs="Times New Roman"/>
          <w:sz w:val="24"/>
          <w:szCs w:val="24"/>
        </w:rPr>
        <w:t xml:space="preserve">40.6 per cent </w:t>
      </w:r>
      <w:r w:rsidR="0020181B">
        <w:rPr>
          <w:rFonts w:ascii="Times New Roman" w:eastAsia="Times New Roman" w:hAnsi="Times New Roman" w:cs="Times New Roman"/>
          <w:sz w:val="24"/>
          <w:szCs w:val="24"/>
        </w:rPr>
        <w:t>that</w:t>
      </w:r>
      <w:r w:rsidRPr="00C25E9E">
        <w:rPr>
          <w:rFonts w:ascii="Times New Roman" w:eastAsia="Times New Roman" w:hAnsi="Times New Roman" w:cs="Times New Roman"/>
          <w:sz w:val="24"/>
          <w:szCs w:val="24"/>
        </w:rPr>
        <w:t xml:space="preserve"> expressed most favo</w:t>
      </w:r>
      <w:r w:rsidR="00FE0B7B"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rable attitude. However, only 1</w:t>
      </w:r>
      <w:r w:rsidR="00FE0B7B" w:rsidRPr="00C25E9E">
        <w:rPr>
          <w:rFonts w:ascii="Times New Roman" w:eastAsia="Times New Roman" w:hAnsi="Times New Roman" w:cs="Times New Roman"/>
          <w:sz w:val="24"/>
          <w:szCs w:val="24"/>
        </w:rPr>
        <w:t>2</w:t>
      </w:r>
      <w:r w:rsidRPr="00C25E9E">
        <w:rPr>
          <w:rFonts w:ascii="Times New Roman" w:eastAsia="Times New Roman" w:hAnsi="Times New Roman" w:cs="Times New Roman"/>
          <w:sz w:val="24"/>
          <w:szCs w:val="24"/>
        </w:rPr>
        <w:t>.</w:t>
      </w:r>
      <w:r w:rsidR="00FE0B7B" w:rsidRPr="00C25E9E">
        <w:rPr>
          <w:rFonts w:ascii="Times New Roman" w:eastAsia="Times New Roman" w:hAnsi="Times New Roman" w:cs="Times New Roman"/>
          <w:sz w:val="24"/>
          <w:szCs w:val="24"/>
        </w:rPr>
        <w:t>7 per cent</w:t>
      </w:r>
      <w:r w:rsidRPr="00C25E9E">
        <w:rPr>
          <w:rFonts w:ascii="Times New Roman" w:eastAsia="Times New Roman" w:hAnsi="Times New Roman" w:cs="Times New Roman"/>
          <w:sz w:val="24"/>
          <w:szCs w:val="24"/>
        </w:rPr>
        <w:t xml:space="preserve"> farmers expressed least favo</w:t>
      </w:r>
      <w:r w:rsidR="00FE0B7B"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 xml:space="preserve">rable attitude toward </w:t>
      </w:r>
      <w:r w:rsidR="00FE0B7B" w:rsidRPr="00C25E9E">
        <w:rPr>
          <w:rFonts w:ascii="Times New Roman" w:eastAsia="Times New Roman" w:hAnsi="Times New Roman" w:cs="Times New Roman"/>
          <w:sz w:val="24"/>
          <w:szCs w:val="24"/>
        </w:rPr>
        <w:t>adoption of organic vegetable production technologies</w:t>
      </w:r>
      <w:r w:rsidRPr="00C25E9E">
        <w:rPr>
          <w:rFonts w:ascii="Times New Roman" w:eastAsia="Times New Roman" w:hAnsi="Times New Roman" w:cs="Times New Roman"/>
          <w:sz w:val="24"/>
          <w:szCs w:val="24"/>
        </w:rPr>
        <w:t xml:space="preserve">. </w:t>
      </w:r>
    </w:p>
    <w:p w14:paraId="3D688DB8" w14:textId="77777777" w:rsidR="007E6A08" w:rsidRDefault="007E6A08" w:rsidP="00232FBC">
      <w:pPr>
        <w:spacing w:after="0" w:line="360" w:lineRule="auto"/>
        <w:ind w:firstLine="720"/>
        <w:jc w:val="both"/>
        <w:rPr>
          <w:rFonts w:ascii="Times New Roman" w:eastAsia="Times New Roman" w:hAnsi="Times New Roman" w:cs="Times New Roman"/>
          <w:sz w:val="24"/>
          <w:szCs w:val="24"/>
        </w:rPr>
      </w:pPr>
      <w:r w:rsidRPr="00C25E9E">
        <w:rPr>
          <w:rFonts w:ascii="Times New Roman" w:eastAsia="Times New Roman" w:hAnsi="Times New Roman" w:cs="Times New Roman"/>
          <w:sz w:val="24"/>
          <w:szCs w:val="24"/>
        </w:rPr>
        <w:t xml:space="preserve">It was observed that </w:t>
      </w:r>
      <w:r w:rsidR="007468E7" w:rsidRPr="00C25E9E">
        <w:rPr>
          <w:rFonts w:ascii="Times New Roman" w:eastAsia="Times New Roman" w:hAnsi="Times New Roman" w:cs="Times New Roman"/>
          <w:sz w:val="24"/>
          <w:szCs w:val="24"/>
        </w:rPr>
        <w:t>75.9 per cent</w:t>
      </w:r>
      <w:r w:rsidRPr="00C25E9E">
        <w:rPr>
          <w:rFonts w:ascii="Times New Roman" w:eastAsia="Times New Roman" w:hAnsi="Times New Roman" w:cs="Times New Roman"/>
          <w:sz w:val="24"/>
          <w:szCs w:val="24"/>
        </w:rPr>
        <w:t xml:space="preserve"> of</w:t>
      </w:r>
      <w:r w:rsidR="00C46B71">
        <w:rPr>
          <w:rFonts w:ascii="Times New Roman" w:eastAsia="Times New Roman" w:hAnsi="Times New Roman" w:cs="Times New Roman"/>
          <w:sz w:val="24"/>
          <w:szCs w:val="24"/>
        </w:rPr>
        <w:t xml:space="preserve"> the respondents were </w:t>
      </w:r>
      <w:r w:rsidR="007468E7" w:rsidRPr="00C25E9E">
        <w:rPr>
          <w:rFonts w:ascii="Times New Roman" w:eastAsia="Times New Roman" w:hAnsi="Times New Roman" w:cs="Times New Roman"/>
          <w:sz w:val="24"/>
          <w:szCs w:val="24"/>
        </w:rPr>
        <w:t>marginal, 54 per cent</w:t>
      </w:r>
      <w:r w:rsidRPr="00C25E9E">
        <w:rPr>
          <w:rFonts w:ascii="Times New Roman" w:eastAsia="Times New Roman" w:hAnsi="Times New Roman" w:cs="Times New Roman"/>
          <w:sz w:val="24"/>
          <w:szCs w:val="24"/>
        </w:rPr>
        <w:t xml:space="preserve"> of </w:t>
      </w:r>
      <w:r w:rsidR="007468E7" w:rsidRPr="00C25E9E">
        <w:rPr>
          <w:rFonts w:ascii="Times New Roman" w:eastAsia="Times New Roman" w:hAnsi="Times New Roman" w:cs="Times New Roman"/>
          <w:sz w:val="24"/>
          <w:szCs w:val="24"/>
        </w:rPr>
        <w:t xml:space="preserve">small, 53.3 per cent of medium </w:t>
      </w:r>
      <w:r w:rsidRPr="00C25E9E">
        <w:rPr>
          <w:rFonts w:ascii="Times New Roman" w:eastAsia="Times New Roman" w:hAnsi="Times New Roman" w:cs="Times New Roman"/>
          <w:sz w:val="24"/>
          <w:szCs w:val="24"/>
        </w:rPr>
        <w:t xml:space="preserve">and </w:t>
      </w:r>
      <w:r w:rsidR="007468E7" w:rsidRPr="00C25E9E">
        <w:rPr>
          <w:rFonts w:ascii="Times New Roman" w:eastAsia="Times New Roman" w:hAnsi="Times New Roman" w:cs="Times New Roman"/>
          <w:sz w:val="24"/>
          <w:szCs w:val="24"/>
        </w:rPr>
        <w:t>53.8 per cent</w:t>
      </w:r>
      <w:r w:rsidRPr="00C25E9E">
        <w:rPr>
          <w:rFonts w:ascii="Times New Roman" w:eastAsia="Times New Roman" w:hAnsi="Times New Roman" w:cs="Times New Roman"/>
          <w:sz w:val="24"/>
          <w:szCs w:val="24"/>
        </w:rPr>
        <w:t xml:space="preserve"> of large </w:t>
      </w:r>
      <w:r w:rsidR="007468E7" w:rsidRPr="00C25E9E">
        <w:rPr>
          <w:rFonts w:ascii="Times New Roman" w:eastAsia="Times New Roman" w:hAnsi="Times New Roman" w:cs="Times New Roman"/>
          <w:sz w:val="24"/>
          <w:szCs w:val="24"/>
        </w:rPr>
        <w:t>vegetables growers had</w:t>
      </w:r>
      <w:r w:rsidR="0049336D">
        <w:rPr>
          <w:rFonts w:ascii="Times New Roman" w:eastAsia="Times New Roman" w:hAnsi="Times New Roman" w:cs="Times New Roman"/>
          <w:sz w:val="24"/>
          <w:szCs w:val="24"/>
        </w:rPr>
        <w:t xml:space="preserve"> </w:t>
      </w:r>
      <w:r w:rsidR="007468E7"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attitude toward </w:t>
      </w:r>
      <w:r w:rsidR="00C46B71">
        <w:rPr>
          <w:rFonts w:ascii="Times New Roman" w:eastAsia="Times New Roman" w:hAnsi="Times New Roman" w:cs="Times New Roman"/>
          <w:sz w:val="24"/>
          <w:szCs w:val="24"/>
        </w:rPr>
        <w:t xml:space="preserve">organic </w:t>
      </w:r>
      <w:r w:rsidR="007468E7" w:rsidRPr="00C25E9E">
        <w:rPr>
          <w:rFonts w:ascii="Times New Roman" w:eastAsia="Times New Roman" w:hAnsi="Times New Roman" w:cs="Times New Roman"/>
          <w:sz w:val="24"/>
          <w:szCs w:val="24"/>
        </w:rPr>
        <w:t xml:space="preserve">vegetable production technologies. </w:t>
      </w:r>
      <w:r w:rsidRPr="00C25E9E">
        <w:rPr>
          <w:rFonts w:ascii="Times New Roman" w:eastAsia="Times New Roman" w:hAnsi="Times New Roman" w:cs="Times New Roman"/>
          <w:sz w:val="24"/>
          <w:szCs w:val="24"/>
        </w:rPr>
        <w:t xml:space="preserve">Besides, </w:t>
      </w:r>
      <w:r w:rsidR="007468E7" w:rsidRPr="00C25E9E">
        <w:rPr>
          <w:rFonts w:ascii="Times New Roman" w:eastAsia="Times New Roman" w:hAnsi="Times New Roman" w:cs="Times New Roman"/>
          <w:sz w:val="24"/>
          <w:szCs w:val="24"/>
        </w:rPr>
        <w:t xml:space="preserve">17.2 per cent of marginal, 33.3 per cent of small, 29 per cent of medium and 38.5 per cent of large vegetables growers </w:t>
      </w:r>
      <w:r w:rsidR="0020181B">
        <w:rPr>
          <w:rFonts w:ascii="Times New Roman" w:eastAsia="Times New Roman" w:hAnsi="Times New Roman" w:cs="Times New Roman"/>
          <w:sz w:val="24"/>
          <w:szCs w:val="24"/>
        </w:rPr>
        <w:t>reflected</w:t>
      </w:r>
      <w:r w:rsidR="007468E7" w:rsidRPr="00C25E9E">
        <w:rPr>
          <w:rFonts w:ascii="Times New Roman" w:eastAsia="Times New Roman" w:hAnsi="Times New Roman" w:cs="Times New Roman"/>
          <w:sz w:val="24"/>
          <w:szCs w:val="24"/>
        </w:rPr>
        <w:t xml:space="preserve"> most favourable attitude toward organic vegetable production technologies </w:t>
      </w:r>
      <w:r w:rsidRPr="00C25E9E">
        <w:rPr>
          <w:rFonts w:ascii="Times New Roman" w:eastAsia="Times New Roman" w:hAnsi="Times New Roman" w:cs="Times New Roman"/>
          <w:sz w:val="24"/>
          <w:szCs w:val="24"/>
        </w:rPr>
        <w:t>(Table 1).</w:t>
      </w:r>
      <w:r w:rsidR="0020181B">
        <w:rPr>
          <w:rFonts w:ascii="Times New Roman" w:eastAsia="Times New Roman" w:hAnsi="Times New Roman" w:cs="Times New Roman"/>
          <w:sz w:val="24"/>
          <w:szCs w:val="24"/>
        </w:rPr>
        <w:t xml:space="preserve"> </w:t>
      </w:r>
      <w:r w:rsidRPr="00C25E9E">
        <w:rPr>
          <w:rFonts w:ascii="Times New Roman" w:eastAsia="Times New Roman" w:hAnsi="Times New Roman" w:cs="Times New Roman"/>
          <w:sz w:val="24"/>
          <w:szCs w:val="24"/>
        </w:rPr>
        <w:t xml:space="preserve">However, </w:t>
      </w:r>
      <w:r w:rsidR="007468E7" w:rsidRPr="00C25E9E">
        <w:rPr>
          <w:rFonts w:ascii="Times New Roman" w:eastAsia="Times New Roman" w:hAnsi="Times New Roman" w:cs="Times New Roman"/>
          <w:sz w:val="24"/>
          <w:szCs w:val="24"/>
        </w:rPr>
        <w:t xml:space="preserve">6.9 per cent of marginal, 12.7 per cent of small, 17.7 per cent of medium and 7.7 per cent of large vegetables growers </w:t>
      </w:r>
      <w:r w:rsidR="0020181B">
        <w:rPr>
          <w:rFonts w:ascii="Times New Roman" w:eastAsia="Times New Roman" w:hAnsi="Times New Roman" w:cs="Times New Roman"/>
          <w:sz w:val="24"/>
          <w:szCs w:val="24"/>
        </w:rPr>
        <w:t>expressed</w:t>
      </w:r>
      <w:r w:rsidR="007468E7" w:rsidRPr="00C25E9E">
        <w:rPr>
          <w:rFonts w:ascii="Times New Roman" w:eastAsia="Times New Roman" w:hAnsi="Times New Roman" w:cs="Times New Roman"/>
          <w:sz w:val="24"/>
          <w:szCs w:val="24"/>
        </w:rPr>
        <w:t xml:space="preserve"> least favourable attitude toward organic vegetable production technologies</w:t>
      </w:r>
      <w:r w:rsidRPr="00C25E9E">
        <w:rPr>
          <w:rFonts w:ascii="Times New Roman" w:eastAsia="Times New Roman" w:hAnsi="Times New Roman" w:cs="Times New Roman"/>
          <w:sz w:val="24"/>
          <w:szCs w:val="24"/>
        </w:rPr>
        <w:t xml:space="preserve">. This might be </w:t>
      </w:r>
      <w:r w:rsidR="0020181B">
        <w:rPr>
          <w:rFonts w:ascii="Times New Roman" w:eastAsia="Times New Roman" w:hAnsi="Times New Roman" w:cs="Times New Roman"/>
          <w:sz w:val="24"/>
          <w:szCs w:val="24"/>
        </w:rPr>
        <w:t>because the</w:t>
      </w:r>
      <w:r w:rsidRPr="00C25E9E">
        <w:rPr>
          <w:rFonts w:ascii="Times New Roman" w:eastAsia="Times New Roman" w:hAnsi="Times New Roman" w:cs="Times New Roman"/>
          <w:sz w:val="24"/>
          <w:szCs w:val="24"/>
        </w:rPr>
        <w:t xml:space="preserve"> farmers are realizing the importance of </w:t>
      </w:r>
      <w:r w:rsidR="007468E7" w:rsidRPr="00C25E9E">
        <w:rPr>
          <w:rFonts w:ascii="Times New Roman" w:eastAsia="Times New Roman" w:hAnsi="Times New Roman" w:cs="Times New Roman"/>
          <w:sz w:val="24"/>
          <w:szCs w:val="24"/>
        </w:rPr>
        <w:t>organic vegetable cultivation</w:t>
      </w:r>
      <w:r w:rsidRPr="00C25E9E">
        <w:rPr>
          <w:rFonts w:ascii="Times New Roman" w:eastAsia="Times New Roman" w:hAnsi="Times New Roman" w:cs="Times New Roman"/>
          <w:sz w:val="24"/>
          <w:szCs w:val="24"/>
        </w:rPr>
        <w:t xml:space="preserve"> from the commercial angle. </w:t>
      </w:r>
      <w:r w:rsidR="007468E7" w:rsidRPr="00C25E9E">
        <w:rPr>
          <w:rFonts w:ascii="Times New Roman" w:eastAsia="Times New Roman" w:hAnsi="Times New Roman" w:cs="Times New Roman"/>
          <w:sz w:val="24"/>
          <w:szCs w:val="24"/>
        </w:rPr>
        <w:t>The</w:t>
      </w:r>
      <w:r w:rsidRPr="00C25E9E">
        <w:rPr>
          <w:rFonts w:ascii="Times New Roman" w:eastAsia="Times New Roman" w:hAnsi="Times New Roman" w:cs="Times New Roman"/>
          <w:sz w:val="24"/>
          <w:szCs w:val="24"/>
        </w:rPr>
        <w:t xml:space="preserve"> least </w:t>
      </w:r>
      <w:r w:rsidR="007468E7"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attitude of farmers might be due to </w:t>
      </w:r>
      <w:r w:rsidR="007468E7" w:rsidRPr="00C25E9E">
        <w:rPr>
          <w:rFonts w:ascii="Times New Roman" w:eastAsia="Times New Roman" w:hAnsi="Times New Roman" w:cs="Times New Roman"/>
          <w:sz w:val="24"/>
          <w:szCs w:val="24"/>
        </w:rPr>
        <w:t>lack of organic inputs,</w:t>
      </w:r>
      <w:r w:rsidRPr="00C25E9E">
        <w:rPr>
          <w:rFonts w:ascii="Times New Roman" w:eastAsia="Times New Roman" w:hAnsi="Times New Roman" w:cs="Times New Roman"/>
          <w:sz w:val="24"/>
          <w:szCs w:val="24"/>
        </w:rPr>
        <w:t xml:space="preserve"> planting material</w:t>
      </w:r>
      <w:r w:rsidR="00D60638" w:rsidRPr="00C25E9E">
        <w:rPr>
          <w:rFonts w:ascii="Times New Roman" w:eastAsia="Times New Roman" w:hAnsi="Times New Roman" w:cs="Times New Roman"/>
          <w:sz w:val="24"/>
          <w:szCs w:val="24"/>
        </w:rPr>
        <w:t xml:space="preserve"> </w:t>
      </w:r>
      <w:r w:rsidR="00D60638" w:rsidRPr="0020181B">
        <w:rPr>
          <w:rFonts w:ascii="Times New Roman" w:eastAsia="Times New Roman" w:hAnsi="Times New Roman" w:cs="Times New Roman"/>
          <w:i/>
          <w:sz w:val="24"/>
          <w:szCs w:val="24"/>
        </w:rPr>
        <w:t>etc</w:t>
      </w:r>
      <w:r w:rsidRPr="00C25E9E">
        <w:rPr>
          <w:rFonts w:ascii="Times New Roman" w:eastAsia="Times New Roman" w:hAnsi="Times New Roman" w:cs="Times New Roman"/>
          <w:sz w:val="24"/>
          <w:szCs w:val="24"/>
        </w:rPr>
        <w:t xml:space="preserve">. </w:t>
      </w:r>
    </w:p>
    <w:p w14:paraId="6F119904" w14:textId="77777777" w:rsidR="00D96D4A" w:rsidRPr="0091471D" w:rsidRDefault="00D96D4A" w:rsidP="00D96D4A">
      <w:pPr>
        <w:spacing w:after="0" w:line="360" w:lineRule="auto"/>
        <w:ind w:left="851" w:hanging="993"/>
        <w:jc w:val="both"/>
        <w:rPr>
          <w:rFonts w:ascii="Times New Roman" w:eastAsia="Times New Roman" w:hAnsi="Times New Roman" w:cs="Times New Roman"/>
          <w:b/>
          <w:sz w:val="24"/>
          <w:szCs w:val="24"/>
        </w:rPr>
      </w:pPr>
      <w:r w:rsidRPr="00C25E9E">
        <w:rPr>
          <w:rFonts w:ascii="Times New Roman" w:eastAsia="Times New Roman" w:hAnsi="Times New Roman" w:cs="Times New Roman"/>
          <w:b/>
          <w:sz w:val="24"/>
          <w:szCs w:val="24"/>
        </w:rPr>
        <w:t>Table 2. Distribution of farmers on the basis of their attitude toward adoption of organic    vegetable production technologies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9D5DA5">
        <w:rPr>
          <w:rFonts w:ascii="Times New Roman" w:eastAsia="Times New Roman" w:hAnsi="Times New Roman" w:cs="Times New Roman"/>
          <w:b/>
          <w:sz w:val="24"/>
          <w:szCs w:val="24"/>
        </w:rPr>
        <w:t xml:space="preserve">     </w:t>
      </w:r>
      <w:r w:rsidRPr="0091471D">
        <w:rPr>
          <w:rFonts w:ascii="Times New Roman" w:hAnsi="Times New Roman" w:cs="Times New Roman"/>
          <w:b/>
          <w:color w:val="000000"/>
          <w:sz w:val="24"/>
          <w:szCs w:val="24"/>
        </w:rPr>
        <w:t>(n=150)</w:t>
      </w:r>
    </w:p>
    <w:tbl>
      <w:tblPr>
        <w:tblStyle w:val="TableGrid"/>
        <w:tblW w:w="5000" w:type="pct"/>
        <w:tblLook w:val="04A0" w:firstRow="1" w:lastRow="0" w:firstColumn="1" w:lastColumn="0" w:noHBand="0" w:noVBand="1"/>
      </w:tblPr>
      <w:tblGrid>
        <w:gridCol w:w="1296"/>
        <w:gridCol w:w="692"/>
        <w:gridCol w:w="796"/>
        <w:gridCol w:w="545"/>
        <w:gridCol w:w="962"/>
        <w:gridCol w:w="547"/>
        <w:gridCol w:w="823"/>
        <w:gridCol w:w="695"/>
        <w:gridCol w:w="953"/>
        <w:gridCol w:w="736"/>
        <w:gridCol w:w="971"/>
      </w:tblGrid>
      <w:tr w:rsidR="00D96D4A" w:rsidRPr="00C25E9E" w14:paraId="5C87ABCE" w14:textId="77777777" w:rsidTr="00E540B3">
        <w:trPr>
          <w:trHeight w:val="857"/>
        </w:trPr>
        <w:tc>
          <w:tcPr>
            <w:tcW w:w="702" w:type="pct"/>
            <w:vMerge w:val="restart"/>
          </w:tcPr>
          <w:p w14:paraId="1128321B" w14:textId="77777777" w:rsidR="00D96D4A" w:rsidRPr="00C25E9E" w:rsidRDefault="00D96D4A" w:rsidP="00E540B3">
            <w:pPr>
              <w:jc w:val="both"/>
              <w:rPr>
                <w:b/>
                <w:bCs/>
                <w:sz w:val="24"/>
                <w:szCs w:val="24"/>
              </w:rPr>
            </w:pPr>
            <w:r w:rsidRPr="00C25E9E">
              <w:rPr>
                <w:b/>
                <w:color w:val="000000"/>
                <w:sz w:val="24"/>
                <w:szCs w:val="24"/>
              </w:rPr>
              <w:lastRenderedPageBreak/>
              <w:t>Category</w:t>
            </w:r>
          </w:p>
        </w:tc>
        <w:tc>
          <w:tcPr>
            <w:tcW w:w="829" w:type="pct"/>
            <w:gridSpan w:val="2"/>
          </w:tcPr>
          <w:p w14:paraId="4E16EED4" w14:textId="77777777" w:rsidR="00D96D4A" w:rsidRPr="00C25E9E" w:rsidRDefault="00D96D4A" w:rsidP="00E540B3">
            <w:pPr>
              <w:jc w:val="center"/>
              <w:rPr>
                <w:b/>
                <w:bCs/>
                <w:sz w:val="24"/>
                <w:szCs w:val="24"/>
              </w:rPr>
            </w:pPr>
            <w:r w:rsidRPr="00C25E9E">
              <w:rPr>
                <w:b/>
                <w:sz w:val="24"/>
                <w:szCs w:val="24"/>
              </w:rPr>
              <w:t>Marginal farmers</w:t>
            </w:r>
          </w:p>
        </w:tc>
        <w:tc>
          <w:tcPr>
            <w:tcW w:w="839" w:type="pct"/>
            <w:gridSpan w:val="2"/>
          </w:tcPr>
          <w:p w14:paraId="60D51D9F"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Small farmers</w:t>
            </w:r>
          </w:p>
        </w:tc>
        <w:tc>
          <w:tcPr>
            <w:tcW w:w="763" w:type="pct"/>
            <w:gridSpan w:val="2"/>
          </w:tcPr>
          <w:p w14:paraId="6ADE3819" w14:textId="77777777" w:rsidR="00D96D4A" w:rsidRPr="00C25E9E" w:rsidRDefault="00D96D4A" w:rsidP="00E540B3">
            <w:pPr>
              <w:jc w:val="center"/>
              <w:rPr>
                <w:b/>
                <w:bCs/>
                <w:sz w:val="24"/>
                <w:szCs w:val="24"/>
              </w:rPr>
            </w:pPr>
            <w:r w:rsidRPr="00C25E9E">
              <w:rPr>
                <w:b/>
                <w:color w:val="000000"/>
                <w:sz w:val="24"/>
                <w:szCs w:val="24"/>
              </w:rPr>
              <w:t>Medium farmers</w:t>
            </w:r>
          </w:p>
        </w:tc>
        <w:tc>
          <w:tcPr>
            <w:tcW w:w="917" w:type="pct"/>
            <w:gridSpan w:val="2"/>
          </w:tcPr>
          <w:p w14:paraId="6A1B0107" w14:textId="77777777" w:rsidR="00D96D4A" w:rsidRPr="00C25E9E" w:rsidRDefault="00D96D4A" w:rsidP="00E540B3">
            <w:pPr>
              <w:jc w:val="center"/>
              <w:rPr>
                <w:b/>
                <w:color w:val="000000"/>
                <w:sz w:val="24"/>
                <w:szCs w:val="24"/>
              </w:rPr>
            </w:pPr>
            <w:r w:rsidRPr="00C25E9E">
              <w:rPr>
                <w:b/>
                <w:color w:val="000000"/>
                <w:sz w:val="24"/>
                <w:szCs w:val="24"/>
              </w:rPr>
              <w:t>Large</w:t>
            </w:r>
          </w:p>
          <w:p w14:paraId="2903639A" w14:textId="77777777" w:rsidR="00D96D4A" w:rsidRPr="00C25E9E" w:rsidRDefault="00D96D4A" w:rsidP="00E540B3">
            <w:pPr>
              <w:jc w:val="center"/>
              <w:rPr>
                <w:b/>
                <w:bCs/>
                <w:sz w:val="24"/>
                <w:szCs w:val="24"/>
              </w:rPr>
            </w:pPr>
            <w:r w:rsidRPr="00C25E9E">
              <w:rPr>
                <w:b/>
                <w:color w:val="000000"/>
                <w:sz w:val="24"/>
                <w:szCs w:val="24"/>
              </w:rPr>
              <w:t>farmers</w:t>
            </w:r>
          </w:p>
        </w:tc>
        <w:tc>
          <w:tcPr>
            <w:tcW w:w="950" w:type="pct"/>
            <w:gridSpan w:val="2"/>
          </w:tcPr>
          <w:p w14:paraId="0210E0AB" w14:textId="77777777" w:rsidR="00D96D4A" w:rsidRPr="00C25E9E" w:rsidRDefault="00D96D4A" w:rsidP="00E540B3">
            <w:pPr>
              <w:jc w:val="center"/>
              <w:rPr>
                <w:b/>
                <w:bCs/>
                <w:sz w:val="24"/>
                <w:szCs w:val="24"/>
              </w:rPr>
            </w:pPr>
            <w:r w:rsidRPr="00C25E9E">
              <w:rPr>
                <w:b/>
                <w:color w:val="000000"/>
                <w:sz w:val="24"/>
                <w:szCs w:val="24"/>
              </w:rPr>
              <w:t xml:space="preserve">Total </w:t>
            </w:r>
          </w:p>
        </w:tc>
      </w:tr>
      <w:tr w:rsidR="00D96D4A" w:rsidRPr="00C25E9E" w14:paraId="770DAD7F" w14:textId="77777777" w:rsidTr="00E540B3">
        <w:trPr>
          <w:trHeight w:val="342"/>
        </w:trPr>
        <w:tc>
          <w:tcPr>
            <w:tcW w:w="702" w:type="pct"/>
            <w:vMerge/>
          </w:tcPr>
          <w:p w14:paraId="5BD6D3B4" w14:textId="77777777" w:rsidR="00D96D4A" w:rsidRPr="00C25E9E" w:rsidRDefault="00D96D4A" w:rsidP="00E540B3">
            <w:pPr>
              <w:jc w:val="both"/>
              <w:rPr>
                <w:b/>
                <w:bCs/>
                <w:sz w:val="24"/>
                <w:szCs w:val="24"/>
              </w:rPr>
            </w:pPr>
          </w:p>
        </w:tc>
        <w:tc>
          <w:tcPr>
            <w:tcW w:w="386" w:type="pct"/>
          </w:tcPr>
          <w:p w14:paraId="5B849760"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443" w:type="pct"/>
          </w:tcPr>
          <w:p w14:paraId="08B028CD"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04" w:type="pct"/>
          </w:tcPr>
          <w:p w14:paraId="6919FBAA"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35" w:type="pct"/>
          </w:tcPr>
          <w:p w14:paraId="24D895A1"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05" w:type="pct"/>
          </w:tcPr>
          <w:p w14:paraId="23F11868"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458" w:type="pct"/>
          </w:tcPr>
          <w:p w14:paraId="73421C3A"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87" w:type="pct"/>
          </w:tcPr>
          <w:p w14:paraId="4A41E417"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30" w:type="pct"/>
          </w:tcPr>
          <w:p w14:paraId="5CD82C55"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410" w:type="pct"/>
          </w:tcPr>
          <w:p w14:paraId="6C299AE2"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40" w:type="pct"/>
          </w:tcPr>
          <w:p w14:paraId="1327C06C" w14:textId="77777777" w:rsidR="00D96D4A" w:rsidRPr="00C25E9E" w:rsidRDefault="00D96D4A" w:rsidP="00E540B3">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r>
      <w:tr w:rsidR="00D96D4A" w:rsidRPr="00C25E9E" w14:paraId="6B1CF3B9" w14:textId="77777777" w:rsidTr="00E540B3">
        <w:trPr>
          <w:trHeight w:val="643"/>
        </w:trPr>
        <w:tc>
          <w:tcPr>
            <w:tcW w:w="702" w:type="pct"/>
          </w:tcPr>
          <w:p w14:paraId="62C5DF2A" w14:textId="77777777" w:rsidR="00D96D4A" w:rsidRPr="00C25E9E" w:rsidRDefault="00D96D4A" w:rsidP="00E540B3">
            <w:pPr>
              <w:jc w:val="both"/>
              <w:rPr>
                <w:b/>
                <w:bCs/>
                <w:sz w:val="24"/>
                <w:szCs w:val="24"/>
              </w:rPr>
            </w:pPr>
            <w:r w:rsidRPr="00C25E9E">
              <w:rPr>
                <w:color w:val="000000"/>
                <w:sz w:val="24"/>
                <w:szCs w:val="24"/>
              </w:rPr>
              <w:t>Most favourable</w:t>
            </w:r>
          </w:p>
        </w:tc>
        <w:tc>
          <w:tcPr>
            <w:tcW w:w="386" w:type="pct"/>
          </w:tcPr>
          <w:p w14:paraId="5C0F3C07"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05</w:t>
            </w:r>
          </w:p>
        </w:tc>
        <w:tc>
          <w:tcPr>
            <w:tcW w:w="443" w:type="pct"/>
          </w:tcPr>
          <w:p w14:paraId="4F7EB65A"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17.2</w:t>
            </w:r>
          </w:p>
        </w:tc>
        <w:tc>
          <w:tcPr>
            <w:tcW w:w="304" w:type="pct"/>
          </w:tcPr>
          <w:p w14:paraId="4B26846B"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21</w:t>
            </w:r>
          </w:p>
        </w:tc>
        <w:tc>
          <w:tcPr>
            <w:tcW w:w="535" w:type="pct"/>
          </w:tcPr>
          <w:p w14:paraId="1FB2E207"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33.3</w:t>
            </w:r>
          </w:p>
        </w:tc>
        <w:tc>
          <w:tcPr>
            <w:tcW w:w="305" w:type="pct"/>
          </w:tcPr>
          <w:p w14:paraId="2C95E243"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13</w:t>
            </w:r>
          </w:p>
        </w:tc>
        <w:tc>
          <w:tcPr>
            <w:tcW w:w="458" w:type="pct"/>
          </w:tcPr>
          <w:p w14:paraId="0D15F544"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29</w:t>
            </w:r>
          </w:p>
        </w:tc>
        <w:tc>
          <w:tcPr>
            <w:tcW w:w="387" w:type="pct"/>
          </w:tcPr>
          <w:p w14:paraId="1E6EEBC6"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05</w:t>
            </w:r>
          </w:p>
        </w:tc>
        <w:tc>
          <w:tcPr>
            <w:tcW w:w="530" w:type="pct"/>
          </w:tcPr>
          <w:p w14:paraId="2057DC01"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38.5</w:t>
            </w:r>
          </w:p>
        </w:tc>
        <w:tc>
          <w:tcPr>
            <w:tcW w:w="410" w:type="pct"/>
          </w:tcPr>
          <w:p w14:paraId="659FDA5E"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61</w:t>
            </w:r>
          </w:p>
        </w:tc>
        <w:tc>
          <w:tcPr>
            <w:tcW w:w="540" w:type="pct"/>
          </w:tcPr>
          <w:p w14:paraId="40893758"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40.6</w:t>
            </w:r>
          </w:p>
        </w:tc>
      </w:tr>
      <w:tr w:rsidR="00D96D4A" w:rsidRPr="00C25E9E" w14:paraId="1545E6B0" w14:textId="77777777" w:rsidTr="00E540B3">
        <w:trPr>
          <w:trHeight w:val="328"/>
        </w:trPr>
        <w:tc>
          <w:tcPr>
            <w:tcW w:w="702" w:type="pct"/>
          </w:tcPr>
          <w:p w14:paraId="50BEE85B" w14:textId="77777777" w:rsidR="00D96D4A" w:rsidRPr="00C25E9E" w:rsidRDefault="00D96D4A" w:rsidP="00E540B3">
            <w:pPr>
              <w:jc w:val="both"/>
              <w:rPr>
                <w:b/>
                <w:bCs/>
                <w:sz w:val="24"/>
                <w:szCs w:val="24"/>
              </w:rPr>
            </w:pPr>
            <w:r w:rsidRPr="00C25E9E">
              <w:rPr>
                <w:color w:val="000000"/>
                <w:sz w:val="24"/>
                <w:szCs w:val="24"/>
              </w:rPr>
              <w:t>Favourable</w:t>
            </w:r>
          </w:p>
        </w:tc>
        <w:tc>
          <w:tcPr>
            <w:tcW w:w="386" w:type="pct"/>
          </w:tcPr>
          <w:p w14:paraId="46E4D754"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22</w:t>
            </w:r>
          </w:p>
        </w:tc>
        <w:tc>
          <w:tcPr>
            <w:tcW w:w="443" w:type="pct"/>
          </w:tcPr>
          <w:p w14:paraId="54259D69"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75. 9</w:t>
            </w:r>
          </w:p>
        </w:tc>
        <w:tc>
          <w:tcPr>
            <w:tcW w:w="304" w:type="pct"/>
          </w:tcPr>
          <w:p w14:paraId="4214B490"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34</w:t>
            </w:r>
          </w:p>
        </w:tc>
        <w:tc>
          <w:tcPr>
            <w:tcW w:w="535" w:type="pct"/>
          </w:tcPr>
          <w:p w14:paraId="2F5FD5F9"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54</w:t>
            </w:r>
          </w:p>
        </w:tc>
        <w:tc>
          <w:tcPr>
            <w:tcW w:w="305" w:type="pct"/>
          </w:tcPr>
          <w:p w14:paraId="0AA08D3F"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24</w:t>
            </w:r>
          </w:p>
        </w:tc>
        <w:tc>
          <w:tcPr>
            <w:tcW w:w="458" w:type="pct"/>
          </w:tcPr>
          <w:p w14:paraId="4C5770EB"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53.3</w:t>
            </w:r>
          </w:p>
        </w:tc>
        <w:tc>
          <w:tcPr>
            <w:tcW w:w="387" w:type="pct"/>
          </w:tcPr>
          <w:p w14:paraId="5193C8B4"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07</w:t>
            </w:r>
          </w:p>
        </w:tc>
        <w:tc>
          <w:tcPr>
            <w:tcW w:w="530" w:type="pct"/>
          </w:tcPr>
          <w:p w14:paraId="2D87795C"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53.8</w:t>
            </w:r>
          </w:p>
        </w:tc>
        <w:tc>
          <w:tcPr>
            <w:tcW w:w="410" w:type="pct"/>
          </w:tcPr>
          <w:p w14:paraId="41477B57"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70</w:t>
            </w:r>
          </w:p>
        </w:tc>
        <w:tc>
          <w:tcPr>
            <w:tcW w:w="540" w:type="pct"/>
          </w:tcPr>
          <w:p w14:paraId="6E5385EE"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46.7</w:t>
            </w:r>
          </w:p>
        </w:tc>
      </w:tr>
      <w:tr w:rsidR="00D96D4A" w:rsidRPr="00C25E9E" w14:paraId="2C321C7A" w14:textId="77777777" w:rsidTr="00E540B3">
        <w:trPr>
          <w:trHeight w:val="628"/>
        </w:trPr>
        <w:tc>
          <w:tcPr>
            <w:tcW w:w="702" w:type="pct"/>
          </w:tcPr>
          <w:p w14:paraId="35AF9EB7" w14:textId="77777777" w:rsidR="00D96D4A" w:rsidRPr="00C25E9E" w:rsidRDefault="00D96D4A" w:rsidP="00E540B3">
            <w:pPr>
              <w:jc w:val="both"/>
              <w:rPr>
                <w:b/>
                <w:bCs/>
                <w:sz w:val="24"/>
                <w:szCs w:val="24"/>
              </w:rPr>
            </w:pPr>
            <w:r w:rsidRPr="00C25E9E">
              <w:rPr>
                <w:color w:val="000000"/>
                <w:sz w:val="24"/>
                <w:szCs w:val="24"/>
              </w:rPr>
              <w:t>Least favourable</w:t>
            </w:r>
          </w:p>
        </w:tc>
        <w:tc>
          <w:tcPr>
            <w:tcW w:w="386" w:type="pct"/>
          </w:tcPr>
          <w:p w14:paraId="2D68B5D6"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02</w:t>
            </w:r>
          </w:p>
        </w:tc>
        <w:tc>
          <w:tcPr>
            <w:tcW w:w="443" w:type="pct"/>
          </w:tcPr>
          <w:p w14:paraId="2514A70A"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6.9</w:t>
            </w:r>
          </w:p>
        </w:tc>
        <w:tc>
          <w:tcPr>
            <w:tcW w:w="304" w:type="pct"/>
          </w:tcPr>
          <w:p w14:paraId="2458EB5F"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08</w:t>
            </w:r>
          </w:p>
        </w:tc>
        <w:tc>
          <w:tcPr>
            <w:tcW w:w="535" w:type="pct"/>
          </w:tcPr>
          <w:p w14:paraId="024A72F5"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12.7</w:t>
            </w:r>
          </w:p>
        </w:tc>
        <w:tc>
          <w:tcPr>
            <w:tcW w:w="305" w:type="pct"/>
          </w:tcPr>
          <w:p w14:paraId="7D28D381"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08</w:t>
            </w:r>
          </w:p>
        </w:tc>
        <w:tc>
          <w:tcPr>
            <w:tcW w:w="458" w:type="pct"/>
          </w:tcPr>
          <w:p w14:paraId="2246E60B"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17.7</w:t>
            </w:r>
          </w:p>
        </w:tc>
        <w:tc>
          <w:tcPr>
            <w:tcW w:w="387" w:type="pct"/>
          </w:tcPr>
          <w:p w14:paraId="14F3E6E0"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01</w:t>
            </w:r>
          </w:p>
        </w:tc>
        <w:tc>
          <w:tcPr>
            <w:tcW w:w="530" w:type="pct"/>
          </w:tcPr>
          <w:p w14:paraId="6BECDFA9"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7.7</w:t>
            </w:r>
          </w:p>
        </w:tc>
        <w:tc>
          <w:tcPr>
            <w:tcW w:w="410" w:type="pct"/>
          </w:tcPr>
          <w:p w14:paraId="794D50C0"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19</w:t>
            </w:r>
          </w:p>
        </w:tc>
        <w:tc>
          <w:tcPr>
            <w:tcW w:w="540" w:type="pct"/>
          </w:tcPr>
          <w:p w14:paraId="261FC76B"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12.7</w:t>
            </w:r>
          </w:p>
        </w:tc>
      </w:tr>
      <w:tr w:rsidR="00D96D4A" w:rsidRPr="00C25E9E" w14:paraId="1F0D70DD" w14:textId="77777777" w:rsidTr="00E540B3">
        <w:trPr>
          <w:trHeight w:val="328"/>
        </w:trPr>
        <w:tc>
          <w:tcPr>
            <w:tcW w:w="702" w:type="pct"/>
          </w:tcPr>
          <w:p w14:paraId="197B4E89" w14:textId="77777777" w:rsidR="00D96D4A" w:rsidRPr="00C25E9E" w:rsidRDefault="00D96D4A" w:rsidP="00E540B3">
            <w:pPr>
              <w:jc w:val="both"/>
              <w:rPr>
                <w:b/>
                <w:bCs/>
                <w:sz w:val="24"/>
                <w:szCs w:val="24"/>
              </w:rPr>
            </w:pPr>
            <w:r w:rsidRPr="00C25E9E">
              <w:rPr>
                <w:color w:val="000000"/>
                <w:sz w:val="24"/>
                <w:szCs w:val="24"/>
              </w:rPr>
              <w:t>Total</w:t>
            </w:r>
          </w:p>
        </w:tc>
        <w:tc>
          <w:tcPr>
            <w:tcW w:w="386" w:type="pct"/>
          </w:tcPr>
          <w:p w14:paraId="2A80ABEC"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29</w:t>
            </w:r>
          </w:p>
        </w:tc>
        <w:tc>
          <w:tcPr>
            <w:tcW w:w="443" w:type="pct"/>
          </w:tcPr>
          <w:p w14:paraId="25504185"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04" w:type="pct"/>
          </w:tcPr>
          <w:p w14:paraId="12EE5B6B"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63</w:t>
            </w:r>
          </w:p>
        </w:tc>
        <w:tc>
          <w:tcPr>
            <w:tcW w:w="535" w:type="pct"/>
          </w:tcPr>
          <w:p w14:paraId="5D35D204"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05" w:type="pct"/>
          </w:tcPr>
          <w:p w14:paraId="74C6BB7E"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45</w:t>
            </w:r>
          </w:p>
        </w:tc>
        <w:tc>
          <w:tcPr>
            <w:tcW w:w="458" w:type="pct"/>
          </w:tcPr>
          <w:p w14:paraId="0713BB07"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87" w:type="pct"/>
          </w:tcPr>
          <w:p w14:paraId="1AFA9E63"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13</w:t>
            </w:r>
          </w:p>
        </w:tc>
        <w:tc>
          <w:tcPr>
            <w:tcW w:w="530" w:type="pct"/>
          </w:tcPr>
          <w:p w14:paraId="1B9B0133"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410" w:type="pct"/>
          </w:tcPr>
          <w:p w14:paraId="2489D513"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fldChar w:fldCharType="begin"/>
            </w:r>
            <w:r w:rsidRPr="00C25E9E">
              <w:rPr>
                <w:rFonts w:ascii="Times New Roman" w:hAnsi="Times New Roman" w:cs="Times New Roman"/>
                <w:color w:val="000000"/>
              </w:rPr>
              <w:instrText xml:space="preserve"> =SUM(ABOVE) </w:instrText>
            </w:r>
            <w:r w:rsidRPr="00C25E9E">
              <w:rPr>
                <w:rFonts w:ascii="Times New Roman" w:hAnsi="Times New Roman" w:cs="Times New Roman"/>
                <w:color w:val="000000"/>
              </w:rPr>
              <w:fldChar w:fldCharType="separate"/>
            </w:r>
            <w:r w:rsidRPr="00C25E9E">
              <w:rPr>
                <w:rFonts w:ascii="Times New Roman" w:hAnsi="Times New Roman" w:cs="Times New Roman"/>
                <w:noProof/>
                <w:color w:val="000000"/>
              </w:rPr>
              <w:t>150</w:t>
            </w:r>
            <w:r w:rsidRPr="00C25E9E">
              <w:rPr>
                <w:rFonts w:ascii="Times New Roman" w:hAnsi="Times New Roman" w:cs="Times New Roman"/>
                <w:color w:val="000000"/>
              </w:rPr>
              <w:fldChar w:fldCharType="end"/>
            </w:r>
          </w:p>
        </w:tc>
        <w:tc>
          <w:tcPr>
            <w:tcW w:w="540" w:type="pct"/>
          </w:tcPr>
          <w:p w14:paraId="56C001AF" w14:textId="77777777" w:rsidR="00D96D4A" w:rsidRPr="00C25E9E" w:rsidRDefault="00D96D4A" w:rsidP="00E540B3">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fldChar w:fldCharType="begin"/>
            </w:r>
            <w:r w:rsidRPr="00C25E9E">
              <w:rPr>
                <w:rFonts w:ascii="Times New Roman" w:hAnsi="Times New Roman" w:cs="Times New Roman"/>
                <w:color w:val="000000"/>
              </w:rPr>
              <w:instrText xml:space="preserve"> =SUM(ABOVE) </w:instrText>
            </w:r>
            <w:r w:rsidRPr="00C25E9E">
              <w:rPr>
                <w:rFonts w:ascii="Times New Roman" w:hAnsi="Times New Roman" w:cs="Times New Roman"/>
                <w:color w:val="000000"/>
              </w:rPr>
              <w:fldChar w:fldCharType="separate"/>
            </w:r>
            <w:r w:rsidRPr="00C25E9E">
              <w:rPr>
                <w:rFonts w:ascii="Times New Roman" w:hAnsi="Times New Roman" w:cs="Times New Roman"/>
                <w:noProof/>
                <w:color w:val="000000"/>
              </w:rPr>
              <w:t>100</w:t>
            </w:r>
            <w:r w:rsidRPr="00C25E9E">
              <w:rPr>
                <w:rFonts w:ascii="Times New Roman" w:hAnsi="Times New Roman" w:cs="Times New Roman"/>
                <w:color w:val="000000"/>
              </w:rPr>
              <w:fldChar w:fldCharType="end"/>
            </w:r>
          </w:p>
        </w:tc>
      </w:tr>
    </w:tbl>
    <w:p w14:paraId="61AFA367" w14:textId="77777777" w:rsidR="00F979C1" w:rsidRPr="0049336D" w:rsidRDefault="00F979C1" w:rsidP="00F979C1">
      <w:pPr>
        <w:autoSpaceDE w:val="0"/>
        <w:autoSpaceDN w:val="0"/>
        <w:adjustRightInd w:val="0"/>
        <w:spacing w:after="0" w:line="240" w:lineRule="auto"/>
        <w:rPr>
          <w:rFonts w:ascii="Times New Roman" w:hAnsi="Times New Roman" w:cs="Times New Roman"/>
          <w:color w:val="000000"/>
          <w:sz w:val="8"/>
          <w:szCs w:val="24"/>
        </w:rPr>
      </w:pPr>
    </w:p>
    <w:p w14:paraId="6B567B80" w14:textId="77777777" w:rsidR="0071416F" w:rsidRDefault="0071416F" w:rsidP="00022B04">
      <w:pPr>
        <w:autoSpaceDE w:val="0"/>
        <w:autoSpaceDN w:val="0"/>
        <w:adjustRightInd w:val="0"/>
        <w:spacing w:after="0" w:line="360" w:lineRule="auto"/>
        <w:jc w:val="both"/>
        <w:rPr>
          <w:rFonts w:ascii="Times New Roman" w:hAnsi="Times New Roman" w:cs="Times New Roman"/>
          <w:b/>
          <w:i/>
          <w:color w:val="000000"/>
          <w:sz w:val="24"/>
          <w:szCs w:val="24"/>
        </w:rPr>
      </w:pPr>
    </w:p>
    <w:p w14:paraId="2A1C8D72" w14:textId="11C5C656" w:rsidR="00F979C1" w:rsidRPr="00022B04" w:rsidRDefault="00F979C1" w:rsidP="00022B04">
      <w:pPr>
        <w:autoSpaceDE w:val="0"/>
        <w:autoSpaceDN w:val="0"/>
        <w:adjustRightInd w:val="0"/>
        <w:spacing w:after="0" w:line="360" w:lineRule="auto"/>
        <w:jc w:val="both"/>
        <w:rPr>
          <w:rFonts w:ascii="Times New Roman" w:hAnsi="Times New Roman" w:cs="Times New Roman"/>
          <w:b/>
          <w:bCs/>
          <w:i/>
          <w:sz w:val="24"/>
          <w:szCs w:val="24"/>
        </w:rPr>
      </w:pPr>
      <w:r w:rsidRPr="00022B04">
        <w:rPr>
          <w:rFonts w:ascii="Times New Roman" w:hAnsi="Times New Roman" w:cs="Times New Roman"/>
          <w:b/>
          <w:i/>
          <w:color w:val="000000"/>
          <w:sz w:val="24"/>
          <w:szCs w:val="24"/>
        </w:rPr>
        <w:t>Distribution of farmers in terms of attitude towards</w:t>
      </w:r>
      <w:r w:rsidRPr="00022B04">
        <w:rPr>
          <w:rFonts w:ascii="Times New Roman" w:hAnsi="Times New Roman" w:cs="Times New Roman"/>
          <w:b/>
          <w:bCs/>
          <w:i/>
          <w:sz w:val="24"/>
          <w:szCs w:val="24"/>
        </w:rPr>
        <w:t xml:space="preserve"> adoption of organic vegetable production technologies</w:t>
      </w:r>
    </w:p>
    <w:p w14:paraId="246B1EE4" w14:textId="433F4C71" w:rsidR="00022B04" w:rsidRPr="00372327" w:rsidRDefault="0006005E" w:rsidP="00372327">
      <w:pPr>
        <w:spacing w:after="0" w:line="360" w:lineRule="auto"/>
        <w:ind w:firstLine="567"/>
        <w:jc w:val="both"/>
        <w:rPr>
          <w:rFonts w:ascii="Times New Roman" w:hAnsi="Times New Roman"/>
        </w:rPr>
      </w:pPr>
      <w:r w:rsidRPr="00C25E9E">
        <w:rPr>
          <w:rFonts w:ascii="Times New Roman" w:eastAsia="Times New Roman" w:hAnsi="Times New Roman" w:cs="Times New Roman"/>
          <w:sz w:val="24"/>
          <w:szCs w:val="24"/>
        </w:rPr>
        <w:t xml:space="preserve">In Table </w:t>
      </w:r>
      <w:r w:rsidR="008B7F6C" w:rsidRPr="00C25E9E">
        <w:rPr>
          <w:rFonts w:ascii="Times New Roman" w:eastAsia="Times New Roman" w:hAnsi="Times New Roman" w:cs="Times New Roman"/>
          <w:sz w:val="24"/>
          <w:szCs w:val="24"/>
        </w:rPr>
        <w:t>3</w:t>
      </w:r>
      <w:r w:rsidRPr="00C25E9E">
        <w:rPr>
          <w:rFonts w:ascii="Times New Roman" w:eastAsia="Times New Roman" w:hAnsi="Times New Roman" w:cs="Times New Roman"/>
          <w:sz w:val="24"/>
          <w:szCs w:val="24"/>
        </w:rPr>
        <w:t xml:space="preserve"> farmers’ response to the attitude statements on organic agriculture practices were rated on a 5-point scale. The respondents were asked to rate the statements using the 5 point Likert scale as follows: 1 strongly disagree, 2 disagree, 3 undecided, 4 agree and 5 strongly agree. The scores were reversed for negative statements. </w:t>
      </w:r>
      <w:r w:rsidR="008B7F6C" w:rsidRPr="00C25E9E">
        <w:rPr>
          <w:rFonts w:ascii="Times New Roman" w:eastAsia="Times New Roman" w:hAnsi="Times New Roman" w:cs="Times New Roman"/>
          <w:sz w:val="24"/>
          <w:szCs w:val="24"/>
        </w:rPr>
        <w:t xml:space="preserve">All the means for the attitudinal statements were above the cut-off point of 3. The most prominent attitudinal statement ranked </w:t>
      </w:r>
      <w:r w:rsidR="0049336D">
        <w:rPr>
          <w:rFonts w:ascii="Times New Roman" w:eastAsia="Times New Roman" w:hAnsi="Times New Roman" w:cs="Times New Roman"/>
          <w:sz w:val="24"/>
          <w:szCs w:val="24"/>
        </w:rPr>
        <w:t xml:space="preserve">first with mean score </w:t>
      </w:r>
      <w:r w:rsidR="0049336D" w:rsidRPr="00C25E9E">
        <w:rPr>
          <w:rFonts w:ascii="Times New Roman" w:eastAsia="Times New Roman" w:hAnsi="Times New Roman" w:cs="Times New Roman"/>
          <w:sz w:val="24"/>
          <w:szCs w:val="24"/>
        </w:rPr>
        <w:t>4.59</w:t>
      </w:r>
      <w:r w:rsidR="0049336D">
        <w:rPr>
          <w:rFonts w:ascii="Times New Roman" w:eastAsia="Times New Roman" w:hAnsi="Times New Roman" w:cs="Times New Roman"/>
          <w:sz w:val="24"/>
          <w:szCs w:val="24"/>
        </w:rPr>
        <w:t xml:space="preserve"> </w:t>
      </w:r>
      <w:r w:rsidR="008B7F6C" w:rsidRPr="00C25E9E">
        <w:rPr>
          <w:rFonts w:ascii="Times New Roman" w:eastAsia="Times New Roman" w:hAnsi="Times New Roman" w:cs="Times New Roman"/>
          <w:sz w:val="24"/>
          <w:szCs w:val="24"/>
        </w:rPr>
        <w:t xml:space="preserve">by the farmers </w:t>
      </w:r>
      <w:r w:rsidR="0020181B">
        <w:rPr>
          <w:rFonts w:ascii="Times New Roman" w:eastAsia="Times New Roman" w:hAnsi="Times New Roman" w:cs="Times New Roman"/>
          <w:sz w:val="24"/>
          <w:szCs w:val="24"/>
        </w:rPr>
        <w:t xml:space="preserve">was </w:t>
      </w:r>
      <w:r w:rsidR="008B7F6C" w:rsidRPr="00C25E9E">
        <w:rPr>
          <w:rFonts w:ascii="Times New Roman" w:eastAsia="Times New Roman" w:hAnsi="Times New Roman" w:cs="Times New Roman"/>
          <w:sz w:val="24"/>
          <w:szCs w:val="24"/>
        </w:rPr>
        <w:t xml:space="preserve">that </w:t>
      </w:r>
      <w:r w:rsidR="00A935E3" w:rsidRPr="00C25E9E">
        <w:rPr>
          <w:rFonts w:ascii="Times New Roman" w:eastAsia="Times New Roman" w:hAnsi="Times New Roman" w:cs="Times New Roman"/>
          <w:sz w:val="24"/>
          <w:szCs w:val="24"/>
        </w:rPr>
        <w:t xml:space="preserve">organic </w:t>
      </w:r>
      <w:r w:rsidR="008B7F6C" w:rsidRPr="00C25E9E">
        <w:rPr>
          <w:rFonts w:ascii="Times New Roman" w:eastAsia="Times New Roman" w:hAnsi="Times New Roman" w:cs="Times New Roman"/>
          <w:sz w:val="24"/>
          <w:szCs w:val="24"/>
        </w:rPr>
        <w:t>farming will keep environment pollution</w:t>
      </w:r>
      <w:r w:rsidR="0020181B">
        <w:rPr>
          <w:rFonts w:ascii="Times New Roman" w:eastAsia="Times New Roman" w:hAnsi="Times New Roman" w:cs="Times New Roman"/>
          <w:sz w:val="24"/>
          <w:szCs w:val="24"/>
        </w:rPr>
        <w:t>-free</w:t>
      </w:r>
      <w:r w:rsidR="00F61973" w:rsidRPr="00C25E9E">
        <w:rPr>
          <w:rFonts w:ascii="Times New Roman" w:eastAsia="Times New Roman" w:hAnsi="Times New Roman" w:cs="Times New Roman"/>
          <w:sz w:val="24"/>
          <w:szCs w:val="24"/>
        </w:rPr>
        <w:t xml:space="preserve">. Organic agriculture reduces non-renewable energy use by decreasing agrochemical needs and also contributes to mitigating the greenhouse effect and global warming through its ability to sequester carbon in the soil, which ultimately keep environment free from pollution and </w:t>
      </w:r>
      <w:r w:rsidR="0020181B">
        <w:rPr>
          <w:rFonts w:ascii="Times New Roman" w:eastAsia="Times New Roman" w:hAnsi="Times New Roman" w:cs="Times New Roman"/>
          <w:sz w:val="24"/>
          <w:szCs w:val="24"/>
        </w:rPr>
        <w:t>expectedly the</w:t>
      </w:r>
      <w:r w:rsidR="00F61973" w:rsidRPr="00C25E9E">
        <w:rPr>
          <w:rFonts w:ascii="Times New Roman" w:eastAsia="Times New Roman" w:hAnsi="Times New Roman" w:cs="Times New Roman"/>
          <w:sz w:val="24"/>
          <w:szCs w:val="24"/>
        </w:rPr>
        <w:t xml:space="preserve"> farmer had ranked</w:t>
      </w:r>
      <w:r w:rsidR="0020181B">
        <w:rPr>
          <w:rFonts w:ascii="Times New Roman" w:eastAsia="Times New Roman" w:hAnsi="Times New Roman" w:cs="Times New Roman"/>
          <w:sz w:val="24"/>
          <w:szCs w:val="24"/>
        </w:rPr>
        <w:t xml:space="preserve"> it first</w:t>
      </w:r>
      <w:r w:rsidR="00F61973" w:rsidRPr="00C25E9E">
        <w:rPr>
          <w:rFonts w:ascii="Times New Roman" w:eastAsia="Times New Roman" w:hAnsi="Times New Roman" w:cs="Times New Roman"/>
          <w:sz w:val="24"/>
          <w:szCs w:val="24"/>
        </w:rPr>
        <w:t xml:space="preserve">.  </w:t>
      </w:r>
      <w:r w:rsidR="00142D9A" w:rsidRPr="00C25E9E">
        <w:rPr>
          <w:rFonts w:ascii="Times New Roman" w:eastAsia="Times New Roman" w:hAnsi="Times New Roman" w:cs="Times New Roman"/>
          <w:sz w:val="24"/>
          <w:szCs w:val="24"/>
        </w:rPr>
        <w:t>Organic farming as a practice that preserves and conserves the natural resources is als</w:t>
      </w:r>
      <w:r w:rsidR="00B61C1B" w:rsidRPr="00C25E9E">
        <w:rPr>
          <w:rFonts w:ascii="Times New Roman" w:eastAsia="Times New Roman" w:hAnsi="Times New Roman" w:cs="Times New Roman"/>
          <w:sz w:val="24"/>
          <w:szCs w:val="24"/>
        </w:rPr>
        <w:t>o a good strategy in adapting</w:t>
      </w:r>
      <w:r w:rsidR="00142D9A" w:rsidRPr="00C25E9E">
        <w:rPr>
          <w:rFonts w:ascii="Times New Roman" w:eastAsia="Times New Roman" w:hAnsi="Times New Roman" w:cs="Times New Roman"/>
          <w:sz w:val="24"/>
          <w:szCs w:val="24"/>
        </w:rPr>
        <w:t xml:space="preserve"> biggest agricultural challenge and also organic farming practices </w:t>
      </w:r>
      <w:r w:rsidR="0020181B">
        <w:rPr>
          <w:rFonts w:ascii="Times New Roman" w:eastAsia="Times New Roman" w:hAnsi="Times New Roman" w:cs="Times New Roman"/>
          <w:sz w:val="24"/>
          <w:szCs w:val="24"/>
        </w:rPr>
        <w:t>on</w:t>
      </w:r>
      <w:r w:rsidR="00142D9A" w:rsidRPr="00C25E9E">
        <w:rPr>
          <w:rFonts w:ascii="Times New Roman" w:eastAsia="Times New Roman" w:hAnsi="Times New Roman" w:cs="Times New Roman"/>
          <w:sz w:val="24"/>
          <w:szCs w:val="24"/>
        </w:rPr>
        <w:t xml:space="preserve"> commercial scale </w:t>
      </w:r>
      <w:r w:rsidR="00B61C1B" w:rsidRPr="00C25E9E">
        <w:rPr>
          <w:rFonts w:ascii="Times New Roman" w:eastAsia="Times New Roman" w:hAnsi="Times New Roman" w:cs="Times New Roman"/>
          <w:sz w:val="24"/>
          <w:szCs w:val="24"/>
        </w:rPr>
        <w:t xml:space="preserve">is also an another challenge. Therefore, the statement </w:t>
      </w:r>
      <w:r w:rsidR="00A935E3" w:rsidRPr="00C25E9E">
        <w:rPr>
          <w:rFonts w:ascii="Times New Roman" w:eastAsia="Times New Roman" w:hAnsi="Times New Roman" w:cs="Times New Roman"/>
          <w:sz w:val="24"/>
          <w:szCs w:val="24"/>
        </w:rPr>
        <w:t xml:space="preserve">changing to </w:t>
      </w:r>
      <w:r w:rsidR="00372327" w:rsidRPr="00372327">
        <w:rPr>
          <w:rFonts w:ascii="Times New Roman" w:eastAsia="Times New Roman" w:hAnsi="Times New Roman" w:cs="Times New Roman"/>
          <w:sz w:val="24"/>
          <w:szCs w:val="24"/>
        </w:rPr>
        <w:t xml:space="preserve">organic farming strengthens the use of indigenous knowledge </w:t>
      </w:r>
      <w:r w:rsidR="0020181B">
        <w:rPr>
          <w:rFonts w:ascii="Times New Roman" w:eastAsia="Times New Roman" w:hAnsi="Times New Roman" w:cs="Times New Roman"/>
          <w:sz w:val="24"/>
          <w:szCs w:val="24"/>
        </w:rPr>
        <w:t xml:space="preserve"> was</w:t>
      </w:r>
      <w:r w:rsidR="00A935E3" w:rsidRPr="00C25E9E">
        <w:rPr>
          <w:rFonts w:ascii="Times New Roman" w:eastAsia="Times New Roman" w:hAnsi="Times New Roman" w:cs="Times New Roman"/>
          <w:sz w:val="24"/>
          <w:szCs w:val="24"/>
        </w:rPr>
        <w:t xml:space="preserve"> </w:t>
      </w:r>
      <w:r w:rsidR="00B61C1B" w:rsidRPr="00C25E9E">
        <w:rPr>
          <w:rFonts w:ascii="Times New Roman" w:eastAsia="Times New Roman" w:hAnsi="Times New Roman" w:cs="Times New Roman"/>
          <w:sz w:val="24"/>
          <w:szCs w:val="24"/>
        </w:rPr>
        <w:t>ranked 2</w:t>
      </w:r>
      <w:r w:rsidR="00B61C1B" w:rsidRPr="00372327">
        <w:rPr>
          <w:rFonts w:ascii="Times New Roman" w:eastAsia="Times New Roman" w:hAnsi="Times New Roman" w:cs="Times New Roman"/>
          <w:sz w:val="24"/>
          <w:szCs w:val="24"/>
        </w:rPr>
        <w:t>nd</w:t>
      </w:r>
      <w:r w:rsidR="0049336D">
        <w:rPr>
          <w:rFonts w:ascii="Times New Roman" w:eastAsia="Times New Roman" w:hAnsi="Times New Roman" w:cs="Times New Roman"/>
          <w:sz w:val="24"/>
          <w:szCs w:val="24"/>
        </w:rPr>
        <w:t xml:space="preserve"> with mean score </w:t>
      </w:r>
      <w:r w:rsidR="0049336D" w:rsidRPr="00C25E9E">
        <w:rPr>
          <w:rFonts w:ascii="Times New Roman" w:eastAsia="Times New Roman" w:hAnsi="Times New Roman" w:cs="Times New Roman"/>
          <w:sz w:val="24"/>
          <w:szCs w:val="24"/>
        </w:rPr>
        <w:t>4.43</w:t>
      </w:r>
      <w:r w:rsidR="0049336D">
        <w:rPr>
          <w:rFonts w:ascii="Times New Roman" w:eastAsia="Times New Roman" w:hAnsi="Times New Roman" w:cs="Times New Roman"/>
          <w:sz w:val="24"/>
          <w:szCs w:val="24"/>
        </w:rPr>
        <w:t xml:space="preserve">. </w:t>
      </w:r>
      <w:r w:rsidR="00372327">
        <w:rPr>
          <w:rFonts w:ascii="Times New Roman" w:eastAsia="Times New Roman" w:hAnsi="Times New Roman" w:cs="Times New Roman"/>
          <w:sz w:val="24"/>
          <w:szCs w:val="24"/>
        </w:rPr>
        <w:t xml:space="preserve">this result was supported by [18]. </w:t>
      </w:r>
      <w:r w:rsidR="0020181B">
        <w:rPr>
          <w:rFonts w:ascii="Times New Roman" w:eastAsia="Times New Roman" w:hAnsi="Times New Roman" w:cs="Times New Roman"/>
          <w:sz w:val="24"/>
          <w:szCs w:val="24"/>
        </w:rPr>
        <w:t>However</w:t>
      </w:r>
      <w:r w:rsidR="00E934CD" w:rsidRPr="00C25E9E">
        <w:rPr>
          <w:rFonts w:ascii="Times New Roman" w:eastAsia="Times New Roman" w:hAnsi="Times New Roman" w:cs="Times New Roman"/>
          <w:sz w:val="24"/>
          <w:szCs w:val="24"/>
        </w:rPr>
        <w:t>,</w:t>
      </w:r>
      <w:r w:rsidR="0020181B">
        <w:rPr>
          <w:rFonts w:ascii="Times New Roman" w:eastAsia="Times New Roman" w:hAnsi="Times New Roman" w:cs="Times New Roman"/>
          <w:sz w:val="24"/>
          <w:szCs w:val="24"/>
        </w:rPr>
        <w:t xml:space="preserve"> presently the</w:t>
      </w:r>
      <w:r w:rsidR="00E934CD" w:rsidRPr="00C25E9E">
        <w:rPr>
          <w:rFonts w:ascii="Times New Roman" w:eastAsia="Times New Roman" w:hAnsi="Times New Roman" w:cs="Times New Roman"/>
          <w:sz w:val="24"/>
          <w:szCs w:val="24"/>
        </w:rPr>
        <w:t xml:space="preserve"> o</w:t>
      </w:r>
      <w:r w:rsidR="008B24C6" w:rsidRPr="00C25E9E">
        <w:rPr>
          <w:rFonts w:ascii="Times New Roman" w:eastAsia="Times New Roman" w:hAnsi="Times New Roman" w:cs="Times New Roman"/>
          <w:sz w:val="24"/>
          <w:szCs w:val="24"/>
        </w:rPr>
        <w:t xml:space="preserve">rganic </w:t>
      </w:r>
      <w:r w:rsidR="00A935E3" w:rsidRPr="00C25E9E">
        <w:rPr>
          <w:rFonts w:ascii="Times New Roman" w:eastAsia="Times New Roman" w:hAnsi="Times New Roman" w:cs="Times New Roman"/>
          <w:sz w:val="24"/>
          <w:szCs w:val="24"/>
        </w:rPr>
        <w:t xml:space="preserve">foods do need to get premium prices </w:t>
      </w:r>
      <w:r w:rsidR="0020181B">
        <w:rPr>
          <w:rFonts w:ascii="Times New Roman" w:eastAsia="Times New Roman" w:hAnsi="Times New Roman" w:cs="Times New Roman"/>
          <w:sz w:val="24"/>
          <w:szCs w:val="24"/>
        </w:rPr>
        <w:t>as</w:t>
      </w:r>
      <w:r w:rsidR="00A935E3" w:rsidRPr="00C25E9E">
        <w:rPr>
          <w:rFonts w:ascii="Times New Roman" w:eastAsia="Times New Roman" w:hAnsi="Times New Roman" w:cs="Times New Roman"/>
          <w:sz w:val="24"/>
          <w:szCs w:val="24"/>
        </w:rPr>
        <w:t xml:space="preserve"> encouragement to </w:t>
      </w:r>
      <w:r w:rsidR="00A77CA6">
        <w:rPr>
          <w:rFonts w:ascii="Times New Roman" w:eastAsia="Times New Roman" w:hAnsi="Times New Roman" w:cs="Times New Roman"/>
          <w:sz w:val="24"/>
          <w:szCs w:val="24"/>
        </w:rPr>
        <w:t xml:space="preserve">the </w:t>
      </w:r>
      <w:r w:rsidR="00A935E3" w:rsidRPr="00C25E9E">
        <w:rPr>
          <w:rFonts w:ascii="Times New Roman" w:eastAsia="Times New Roman" w:hAnsi="Times New Roman" w:cs="Times New Roman"/>
          <w:sz w:val="24"/>
          <w:szCs w:val="24"/>
        </w:rPr>
        <w:t xml:space="preserve">farmers to </w:t>
      </w:r>
      <w:r w:rsidR="00A77CA6">
        <w:rPr>
          <w:rFonts w:ascii="Times New Roman" w:eastAsia="Times New Roman" w:hAnsi="Times New Roman" w:cs="Times New Roman"/>
          <w:sz w:val="24"/>
          <w:szCs w:val="24"/>
        </w:rPr>
        <w:t>continue</w:t>
      </w:r>
      <w:r w:rsidR="00A935E3" w:rsidRPr="00C25E9E">
        <w:rPr>
          <w:rFonts w:ascii="Times New Roman" w:eastAsia="Times New Roman" w:hAnsi="Times New Roman" w:cs="Times New Roman"/>
          <w:sz w:val="24"/>
          <w:szCs w:val="24"/>
        </w:rPr>
        <w:t xml:space="preserve"> organic production </w:t>
      </w:r>
      <w:r w:rsidR="00E934CD" w:rsidRPr="00C25E9E">
        <w:rPr>
          <w:rFonts w:ascii="Times New Roman" w:eastAsia="Times New Roman" w:hAnsi="Times New Roman" w:cs="Times New Roman"/>
          <w:sz w:val="24"/>
          <w:szCs w:val="24"/>
        </w:rPr>
        <w:t>which ranked 3</w:t>
      </w:r>
      <w:r w:rsidR="00E934CD" w:rsidRPr="0049336D">
        <w:rPr>
          <w:rFonts w:ascii="Times New Roman" w:eastAsia="Times New Roman" w:hAnsi="Times New Roman" w:cs="Times New Roman"/>
          <w:sz w:val="24"/>
          <w:szCs w:val="24"/>
          <w:vertAlign w:val="superscript"/>
        </w:rPr>
        <w:t>rd</w:t>
      </w:r>
      <w:r w:rsidR="0049336D">
        <w:rPr>
          <w:rFonts w:ascii="Times New Roman" w:eastAsia="Times New Roman" w:hAnsi="Times New Roman" w:cs="Times New Roman"/>
          <w:sz w:val="24"/>
          <w:szCs w:val="24"/>
        </w:rPr>
        <w:t xml:space="preserve"> having mean s</w:t>
      </w:r>
      <w:r w:rsidR="00A77CA6">
        <w:rPr>
          <w:rFonts w:ascii="Times New Roman" w:eastAsia="Times New Roman" w:hAnsi="Times New Roman" w:cs="Times New Roman"/>
          <w:sz w:val="24"/>
          <w:szCs w:val="24"/>
        </w:rPr>
        <w:t>c</w:t>
      </w:r>
      <w:r w:rsidR="0049336D">
        <w:rPr>
          <w:rFonts w:ascii="Times New Roman" w:eastAsia="Times New Roman" w:hAnsi="Times New Roman" w:cs="Times New Roman"/>
          <w:sz w:val="24"/>
          <w:szCs w:val="24"/>
        </w:rPr>
        <w:t>ore</w:t>
      </w:r>
      <w:r w:rsidR="00E934CD" w:rsidRPr="00C25E9E">
        <w:rPr>
          <w:rFonts w:ascii="Times New Roman" w:eastAsia="Times New Roman" w:hAnsi="Times New Roman" w:cs="Times New Roman"/>
          <w:sz w:val="24"/>
          <w:szCs w:val="24"/>
        </w:rPr>
        <w:t xml:space="preserve"> </w:t>
      </w:r>
      <w:r w:rsidR="00A77CA6">
        <w:rPr>
          <w:rFonts w:ascii="Times New Roman" w:eastAsia="Times New Roman" w:hAnsi="Times New Roman" w:cs="Times New Roman"/>
          <w:sz w:val="24"/>
          <w:szCs w:val="24"/>
        </w:rPr>
        <w:t xml:space="preserve">of </w:t>
      </w:r>
      <w:r w:rsidR="0049336D" w:rsidRPr="00C25E9E">
        <w:rPr>
          <w:rFonts w:ascii="Times New Roman" w:eastAsia="Times New Roman" w:hAnsi="Times New Roman" w:cs="Times New Roman"/>
          <w:sz w:val="24"/>
          <w:szCs w:val="24"/>
        </w:rPr>
        <w:t>4.17</w:t>
      </w:r>
      <w:r w:rsidR="0049336D">
        <w:rPr>
          <w:rFonts w:ascii="Times New Roman" w:eastAsia="Times New Roman" w:hAnsi="Times New Roman" w:cs="Times New Roman"/>
          <w:sz w:val="24"/>
          <w:szCs w:val="24"/>
        </w:rPr>
        <w:t xml:space="preserve">. </w:t>
      </w:r>
      <w:r w:rsidR="00E934CD" w:rsidRPr="00C25E9E">
        <w:rPr>
          <w:rFonts w:ascii="Times New Roman" w:eastAsia="Times New Roman" w:hAnsi="Times New Roman" w:cs="Times New Roman"/>
          <w:sz w:val="24"/>
          <w:szCs w:val="24"/>
        </w:rPr>
        <w:t xml:space="preserve">Likewise, </w:t>
      </w:r>
      <w:r w:rsidR="00A935E3" w:rsidRPr="00C25E9E">
        <w:rPr>
          <w:rFonts w:ascii="Times New Roman" w:eastAsia="Times New Roman" w:hAnsi="Times New Roman" w:cs="Times New Roman"/>
          <w:sz w:val="24"/>
          <w:szCs w:val="24"/>
        </w:rPr>
        <w:t>organic farming improves soil fertility (3.91), adoption of organic farming practices is highly risky (3.84)</w:t>
      </w:r>
      <w:r w:rsidR="00E934CD" w:rsidRPr="00C25E9E">
        <w:rPr>
          <w:rFonts w:ascii="Times New Roman" w:eastAsia="Times New Roman" w:hAnsi="Times New Roman" w:cs="Times New Roman"/>
          <w:sz w:val="24"/>
          <w:szCs w:val="24"/>
        </w:rPr>
        <w:t xml:space="preserve"> and</w:t>
      </w:r>
      <w:r w:rsidR="00A935E3" w:rsidRPr="00C25E9E">
        <w:rPr>
          <w:rFonts w:ascii="Times New Roman" w:eastAsia="Times New Roman" w:hAnsi="Times New Roman" w:cs="Times New Roman"/>
          <w:sz w:val="24"/>
          <w:szCs w:val="24"/>
        </w:rPr>
        <w:t xml:space="preserve"> organic farming is transitionally difficult to sustain (3.7)</w:t>
      </w:r>
      <w:r w:rsidR="00E934CD" w:rsidRPr="00C25E9E">
        <w:rPr>
          <w:rFonts w:ascii="Times New Roman" w:eastAsia="Times New Roman" w:hAnsi="Times New Roman" w:cs="Times New Roman"/>
          <w:sz w:val="24"/>
          <w:szCs w:val="24"/>
        </w:rPr>
        <w:t xml:space="preserve"> </w:t>
      </w:r>
      <w:r w:rsidR="0049336D">
        <w:rPr>
          <w:rFonts w:ascii="Times New Roman" w:eastAsia="Times New Roman" w:hAnsi="Times New Roman" w:cs="Times New Roman"/>
          <w:sz w:val="24"/>
          <w:szCs w:val="24"/>
        </w:rPr>
        <w:t>were</w:t>
      </w:r>
      <w:r w:rsidR="00E934CD" w:rsidRPr="00C25E9E">
        <w:rPr>
          <w:rFonts w:ascii="Times New Roman" w:eastAsia="Times New Roman" w:hAnsi="Times New Roman" w:cs="Times New Roman"/>
          <w:sz w:val="24"/>
          <w:szCs w:val="24"/>
        </w:rPr>
        <w:t xml:space="preserve"> ranked as fourth, fifth and sixth. </w:t>
      </w:r>
      <w:r w:rsidR="00A26DBA" w:rsidRPr="00C25E9E">
        <w:rPr>
          <w:rFonts w:ascii="Times New Roman" w:eastAsia="Times New Roman" w:hAnsi="Times New Roman" w:cs="Times New Roman"/>
          <w:sz w:val="24"/>
          <w:szCs w:val="24"/>
        </w:rPr>
        <w:t xml:space="preserve">The result of this research are in line with </w:t>
      </w:r>
      <w:r w:rsidR="003E52ED">
        <w:rPr>
          <w:rFonts w:ascii="Times New Roman" w:eastAsia="Times New Roman" w:hAnsi="Times New Roman" w:cs="Times New Roman"/>
          <w:sz w:val="24"/>
          <w:szCs w:val="24"/>
        </w:rPr>
        <w:t>[1]</w:t>
      </w:r>
      <w:r w:rsidR="00A26DBA" w:rsidRPr="00C25E9E">
        <w:rPr>
          <w:rFonts w:ascii="Times New Roman" w:eastAsia="Times New Roman" w:hAnsi="Times New Roman" w:cs="Times New Roman"/>
          <w:sz w:val="24"/>
          <w:szCs w:val="24"/>
        </w:rPr>
        <w:t xml:space="preserve">Adebayo and </w:t>
      </w:r>
      <w:r w:rsidR="00A26DBA" w:rsidRPr="00C25E9E">
        <w:rPr>
          <w:rFonts w:ascii="Times New Roman" w:hAnsi="Times New Roman" w:cs="Times New Roman"/>
          <w:bCs/>
          <w:color w:val="000000"/>
          <w:sz w:val="24"/>
          <w:szCs w:val="24"/>
          <w:lang w:val="en-US"/>
        </w:rPr>
        <w:t>Oladele</w:t>
      </w:r>
      <w:r w:rsidR="0049336D">
        <w:rPr>
          <w:rFonts w:ascii="Times New Roman" w:hAnsi="Times New Roman" w:cs="Times New Roman"/>
          <w:bCs/>
          <w:color w:val="000000"/>
          <w:sz w:val="24"/>
          <w:szCs w:val="24"/>
          <w:lang w:val="en-US"/>
        </w:rPr>
        <w:t xml:space="preserve"> </w:t>
      </w:r>
      <w:r w:rsidR="00A26DBA" w:rsidRPr="00C25E9E">
        <w:rPr>
          <w:rFonts w:ascii="Times New Roman" w:eastAsia="Times New Roman" w:hAnsi="Times New Roman" w:cs="Times New Roman"/>
          <w:sz w:val="24"/>
          <w:szCs w:val="24"/>
        </w:rPr>
        <w:t>(2013) that the most prominent attitudinal statement as ranked by the farmers were statements that organic agriculture improves soil ferti</w:t>
      </w:r>
      <w:r w:rsidR="00A17728">
        <w:rPr>
          <w:rFonts w:ascii="Times New Roman" w:eastAsia="Times New Roman" w:hAnsi="Times New Roman" w:cs="Times New Roman"/>
          <w:sz w:val="24"/>
          <w:szCs w:val="24"/>
        </w:rPr>
        <w:t xml:space="preserve">lity and soil structure (4.38). </w:t>
      </w:r>
      <w:r w:rsidR="000C65D6" w:rsidRPr="000C65D6">
        <w:rPr>
          <w:rFonts w:ascii="Times New Roman" w:eastAsia="Times New Roman" w:hAnsi="Times New Roman" w:cs="Times New Roman"/>
          <w:color w:val="000000" w:themeColor="text1"/>
          <w:sz w:val="24"/>
          <w:szCs w:val="24"/>
        </w:rPr>
        <w:t>On the other hand</w:t>
      </w:r>
      <w:r w:rsidR="00E9549B">
        <w:rPr>
          <w:rFonts w:ascii="Times New Roman" w:eastAsia="Times New Roman" w:hAnsi="Times New Roman" w:cs="Times New Roman"/>
          <w:color w:val="000000" w:themeColor="text1"/>
          <w:sz w:val="24"/>
          <w:szCs w:val="24"/>
        </w:rPr>
        <w:t>,</w:t>
      </w:r>
      <w:r w:rsidR="000C65D6" w:rsidRPr="000C65D6">
        <w:rPr>
          <w:rFonts w:ascii="Times New Roman" w:eastAsia="Times New Roman" w:hAnsi="Times New Roman" w:cs="Times New Roman"/>
          <w:color w:val="000000" w:themeColor="text1"/>
          <w:sz w:val="24"/>
          <w:szCs w:val="24"/>
        </w:rPr>
        <w:t xml:space="preserve"> m</w:t>
      </w:r>
      <w:r w:rsidR="00A17728" w:rsidRPr="000C65D6">
        <w:rPr>
          <w:rFonts w:ascii="Times New Roman" w:eastAsia="Times New Roman" w:hAnsi="Times New Roman" w:cs="Times New Roman"/>
          <w:color w:val="000000" w:themeColor="text1"/>
          <w:sz w:val="24"/>
          <w:szCs w:val="24"/>
        </w:rPr>
        <w:t xml:space="preserve">ajority of the respondents </w:t>
      </w:r>
      <w:r w:rsidR="000C65D6" w:rsidRPr="000C65D6">
        <w:rPr>
          <w:rFonts w:ascii="Times New Roman" w:eastAsia="Times New Roman" w:hAnsi="Times New Roman" w:cs="Times New Roman"/>
          <w:color w:val="000000" w:themeColor="text1"/>
          <w:sz w:val="24"/>
          <w:szCs w:val="24"/>
        </w:rPr>
        <w:t>disagreed to the</w:t>
      </w:r>
      <w:r w:rsidR="00A17728" w:rsidRPr="000C65D6">
        <w:rPr>
          <w:rFonts w:ascii="Times New Roman" w:eastAsia="Times New Roman" w:hAnsi="Times New Roman" w:cs="Times New Roman"/>
          <w:color w:val="000000" w:themeColor="text1"/>
          <w:sz w:val="24"/>
          <w:szCs w:val="24"/>
        </w:rPr>
        <w:t xml:space="preserve"> </w:t>
      </w:r>
      <w:r w:rsidR="00E934CD" w:rsidRPr="000C65D6">
        <w:rPr>
          <w:rFonts w:ascii="Times New Roman" w:eastAsia="Times New Roman" w:hAnsi="Times New Roman" w:cs="Times New Roman"/>
          <w:color w:val="000000" w:themeColor="text1"/>
          <w:sz w:val="24"/>
          <w:szCs w:val="24"/>
        </w:rPr>
        <w:t xml:space="preserve">statement </w:t>
      </w:r>
      <w:r w:rsidR="00A935E3" w:rsidRPr="000C65D6">
        <w:rPr>
          <w:rFonts w:ascii="Times New Roman" w:eastAsia="Times New Roman" w:hAnsi="Times New Roman" w:cs="Times New Roman"/>
          <w:color w:val="000000" w:themeColor="text1"/>
          <w:sz w:val="24"/>
          <w:szCs w:val="24"/>
        </w:rPr>
        <w:t xml:space="preserve">organic farming has no long term effect on ecological health </w:t>
      </w:r>
      <w:r w:rsidR="000C65D6" w:rsidRPr="000C65D6">
        <w:rPr>
          <w:rFonts w:ascii="Times New Roman" w:eastAsia="Times New Roman" w:hAnsi="Times New Roman" w:cs="Times New Roman"/>
          <w:color w:val="000000" w:themeColor="text1"/>
          <w:sz w:val="24"/>
          <w:szCs w:val="24"/>
        </w:rPr>
        <w:t xml:space="preserve">with mean score </w:t>
      </w:r>
      <w:r w:rsidR="00A935E3" w:rsidRPr="000C65D6">
        <w:rPr>
          <w:rFonts w:ascii="Times New Roman" w:eastAsia="Times New Roman" w:hAnsi="Times New Roman" w:cs="Times New Roman"/>
          <w:color w:val="000000" w:themeColor="text1"/>
          <w:sz w:val="24"/>
          <w:szCs w:val="24"/>
        </w:rPr>
        <w:t>3.76</w:t>
      </w:r>
      <w:r w:rsidR="002D3BD9">
        <w:rPr>
          <w:rFonts w:ascii="Times New Roman" w:eastAsia="Times New Roman" w:hAnsi="Times New Roman" w:cs="Times New Roman"/>
          <w:color w:val="000000" w:themeColor="text1"/>
          <w:sz w:val="24"/>
          <w:szCs w:val="24"/>
        </w:rPr>
        <w:t xml:space="preserve"> and ranked seventh</w:t>
      </w:r>
      <w:r w:rsidR="000C65D6" w:rsidRPr="000C65D6">
        <w:rPr>
          <w:rFonts w:ascii="Times New Roman" w:eastAsia="Times New Roman" w:hAnsi="Times New Roman" w:cs="Times New Roman"/>
          <w:color w:val="000000" w:themeColor="text1"/>
          <w:sz w:val="24"/>
          <w:szCs w:val="24"/>
        </w:rPr>
        <w:t>.</w:t>
      </w:r>
      <w:r w:rsidR="002D3BD9" w:rsidRPr="002D3BD9">
        <w:rPr>
          <w:rFonts w:ascii="Times New Roman" w:hAnsi="Times New Roman" w:cs="Times New Roman"/>
          <w:sz w:val="20"/>
          <w:szCs w:val="20"/>
        </w:rPr>
        <w:t xml:space="preserve"> </w:t>
      </w:r>
      <w:r w:rsidR="002D3BD9" w:rsidRPr="002D3BD9">
        <w:rPr>
          <w:rFonts w:ascii="Times New Roman" w:eastAsia="Times New Roman" w:hAnsi="Times New Roman" w:cs="Times New Roman"/>
          <w:color w:val="000000" w:themeColor="text1"/>
          <w:sz w:val="24"/>
          <w:szCs w:val="24"/>
        </w:rPr>
        <w:t>35.5 percent</w:t>
      </w:r>
      <w:r w:rsidR="002D3BD9">
        <w:rPr>
          <w:rFonts w:ascii="Times New Roman" w:eastAsia="Times New Roman" w:hAnsi="Times New Roman" w:cs="Times New Roman"/>
          <w:color w:val="000000" w:themeColor="text1"/>
          <w:sz w:val="24"/>
          <w:szCs w:val="24"/>
        </w:rPr>
        <w:t xml:space="preserve"> </w:t>
      </w:r>
      <w:r w:rsidR="002D3BD9">
        <w:rPr>
          <w:rFonts w:ascii="Times New Roman" w:eastAsia="Times New Roman" w:hAnsi="Times New Roman" w:cs="Times New Roman"/>
          <w:color w:val="000000" w:themeColor="text1"/>
          <w:sz w:val="24"/>
          <w:szCs w:val="24"/>
        </w:rPr>
        <w:lastRenderedPageBreak/>
        <w:t xml:space="preserve">of the respondents agreed to the </w:t>
      </w:r>
      <w:r w:rsidR="002D3BD9" w:rsidRPr="00204C95">
        <w:rPr>
          <w:rFonts w:ascii="Times New Roman" w:eastAsia="Times New Roman" w:hAnsi="Times New Roman" w:cs="Times New Roman"/>
          <w:color w:val="000000" w:themeColor="text1"/>
          <w:sz w:val="24"/>
          <w:szCs w:val="24"/>
        </w:rPr>
        <w:t xml:space="preserve">statement </w:t>
      </w:r>
      <w:r w:rsidR="00A935E3" w:rsidRPr="00204C95">
        <w:rPr>
          <w:rFonts w:ascii="Times New Roman" w:eastAsia="Times New Roman" w:hAnsi="Times New Roman" w:cs="Times New Roman"/>
          <w:color w:val="000000" w:themeColor="text1"/>
          <w:sz w:val="24"/>
          <w:szCs w:val="24"/>
        </w:rPr>
        <w:t xml:space="preserve">organic farming should be taken up to encourage the local people </w:t>
      </w:r>
      <w:r w:rsidR="002D3BD9" w:rsidRPr="00204C95">
        <w:rPr>
          <w:rFonts w:ascii="Times New Roman" w:eastAsia="Times New Roman" w:hAnsi="Times New Roman" w:cs="Times New Roman"/>
          <w:color w:val="000000" w:themeColor="text1"/>
          <w:sz w:val="24"/>
          <w:szCs w:val="24"/>
        </w:rPr>
        <w:t>with mean score 3.66.</w:t>
      </w:r>
      <w:r w:rsidR="00A935E3" w:rsidRPr="00204C95">
        <w:rPr>
          <w:rFonts w:ascii="Times New Roman" w:eastAsia="Times New Roman" w:hAnsi="Times New Roman" w:cs="Times New Roman"/>
          <w:color w:val="000000" w:themeColor="text1"/>
          <w:sz w:val="24"/>
          <w:szCs w:val="24"/>
        </w:rPr>
        <w:t xml:space="preserve"> </w:t>
      </w:r>
      <w:r w:rsidR="002D3BD9" w:rsidRPr="00204C95">
        <w:rPr>
          <w:rFonts w:ascii="Times New Roman" w:eastAsia="Times New Roman" w:hAnsi="Times New Roman" w:cs="Times New Roman"/>
          <w:color w:val="000000" w:themeColor="text1"/>
          <w:sz w:val="24"/>
          <w:szCs w:val="24"/>
        </w:rPr>
        <w:t xml:space="preserve">The remaining score of the items ranged from </w:t>
      </w:r>
      <w:r w:rsidR="00204C95" w:rsidRPr="00204C95">
        <w:rPr>
          <w:rFonts w:ascii="Times New Roman" w:eastAsia="Times New Roman" w:hAnsi="Times New Roman" w:cs="Times New Roman"/>
          <w:color w:val="000000" w:themeColor="text1"/>
          <w:sz w:val="24"/>
          <w:szCs w:val="24"/>
        </w:rPr>
        <w:t>3 to 3.66. These items were related to organic agriculture practices engender</w:t>
      </w:r>
      <w:r w:rsidR="00E9549B">
        <w:rPr>
          <w:rFonts w:ascii="Times New Roman" w:eastAsia="Times New Roman" w:hAnsi="Times New Roman" w:cs="Times New Roman"/>
          <w:color w:val="000000" w:themeColor="text1"/>
          <w:sz w:val="24"/>
          <w:szCs w:val="24"/>
        </w:rPr>
        <w:t>ing</w:t>
      </w:r>
      <w:r w:rsidR="00204C95" w:rsidRPr="00204C95">
        <w:rPr>
          <w:rFonts w:ascii="Times New Roman" w:eastAsia="Times New Roman" w:hAnsi="Times New Roman" w:cs="Times New Roman"/>
          <w:color w:val="000000" w:themeColor="text1"/>
          <w:sz w:val="24"/>
          <w:szCs w:val="24"/>
        </w:rPr>
        <w:t xml:space="preserve"> reduced vegetable production and food security limitations. These showed that organic agriculture has some </w:t>
      </w:r>
      <w:r w:rsidR="00204C95" w:rsidRPr="00E9549B">
        <w:rPr>
          <w:rFonts w:ascii="Times New Roman" w:eastAsia="Times New Roman" w:hAnsi="Times New Roman" w:cs="Times New Roman"/>
          <w:color w:val="000000" w:themeColor="text1"/>
          <w:sz w:val="24"/>
          <w:szCs w:val="24"/>
        </w:rPr>
        <w:t>limitations</w:t>
      </w:r>
      <w:r w:rsidR="00204C95" w:rsidRPr="00204C95">
        <w:rPr>
          <w:rFonts w:ascii="Times New Roman" w:eastAsia="Times New Roman" w:hAnsi="Times New Roman" w:cs="Times New Roman"/>
          <w:color w:val="000000" w:themeColor="text1"/>
          <w:sz w:val="24"/>
          <w:szCs w:val="24"/>
        </w:rPr>
        <w:t xml:space="preserve"> and not a total revolutionary trend to food security.</w:t>
      </w:r>
    </w:p>
    <w:p w14:paraId="3C8CC774" w14:textId="760096CD" w:rsidR="00022B04" w:rsidRDefault="00232FBC" w:rsidP="00232F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From the study, i</w:t>
      </w:r>
      <w:r w:rsidR="007D13EE" w:rsidRPr="00C25E9E">
        <w:rPr>
          <w:rFonts w:ascii="Times New Roman" w:hAnsi="Times New Roman" w:cs="Times New Roman"/>
          <w:sz w:val="24"/>
          <w:szCs w:val="24"/>
        </w:rPr>
        <w:t>t can be concluded that most of the respondents have favo</w:t>
      </w:r>
      <w:r w:rsidR="00C5266A" w:rsidRPr="00C25E9E">
        <w:rPr>
          <w:rFonts w:ascii="Times New Roman" w:hAnsi="Times New Roman" w:cs="Times New Roman"/>
          <w:sz w:val="24"/>
          <w:szCs w:val="24"/>
        </w:rPr>
        <w:t>u</w:t>
      </w:r>
      <w:r w:rsidR="007D13EE" w:rsidRPr="00C25E9E">
        <w:rPr>
          <w:rFonts w:ascii="Times New Roman" w:hAnsi="Times New Roman" w:cs="Times New Roman"/>
          <w:sz w:val="24"/>
          <w:szCs w:val="24"/>
        </w:rPr>
        <w:t xml:space="preserve">rable and </w:t>
      </w:r>
      <w:r w:rsidR="003744DB" w:rsidRPr="00C25E9E">
        <w:rPr>
          <w:rFonts w:ascii="Times New Roman" w:hAnsi="Times New Roman" w:cs="Times New Roman"/>
          <w:sz w:val="24"/>
          <w:szCs w:val="24"/>
        </w:rPr>
        <w:t>most</w:t>
      </w:r>
      <w:r w:rsidR="007D13EE" w:rsidRPr="00C25E9E">
        <w:rPr>
          <w:rFonts w:ascii="Times New Roman" w:hAnsi="Times New Roman" w:cs="Times New Roman"/>
          <w:sz w:val="24"/>
          <w:szCs w:val="24"/>
        </w:rPr>
        <w:t xml:space="preserve"> favo</w:t>
      </w:r>
      <w:r w:rsidR="00C5266A" w:rsidRPr="00C25E9E">
        <w:rPr>
          <w:rFonts w:ascii="Times New Roman" w:hAnsi="Times New Roman" w:cs="Times New Roman"/>
          <w:sz w:val="24"/>
          <w:szCs w:val="24"/>
        </w:rPr>
        <w:t>u</w:t>
      </w:r>
      <w:r w:rsidR="007D13EE" w:rsidRPr="00C25E9E">
        <w:rPr>
          <w:rFonts w:ascii="Times New Roman" w:hAnsi="Times New Roman" w:cs="Times New Roman"/>
          <w:sz w:val="24"/>
          <w:szCs w:val="24"/>
        </w:rPr>
        <w:t>rable attitude towards organic vegetable cultivation.</w:t>
      </w:r>
      <w:r w:rsidR="00A77CA6">
        <w:rPr>
          <w:rFonts w:ascii="Times New Roman" w:hAnsi="Times New Roman" w:cs="Times New Roman"/>
          <w:sz w:val="24"/>
          <w:szCs w:val="24"/>
        </w:rPr>
        <w:t xml:space="preserve"> </w:t>
      </w:r>
      <w:r w:rsidR="003744DB" w:rsidRPr="00C25E9E">
        <w:rPr>
          <w:rFonts w:ascii="Times New Roman" w:hAnsi="Times New Roman" w:cs="Times New Roman"/>
          <w:sz w:val="24"/>
          <w:szCs w:val="24"/>
        </w:rPr>
        <w:t xml:space="preserve">It was found that </w:t>
      </w:r>
      <w:r w:rsidR="00EC7865" w:rsidRPr="00C25E9E">
        <w:rPr>
          <w:rFonts w:ascii="Times New Roman" w:hAnsi="Times New Roman" w:cs="Times New Roman"/>
          <w:sz w:val="24"/>
          <w:szCs w:val="24"/>
        </w:rPr>
        <w:t xml:space="preserve">most prominent attitudinal </w:t>
      </w:r>
      <w:r w:rsidR="003744DB" w:rsidRPr="00C25E9E">
        <w:rPr>
          <w:rFonts w:ascii="Times New Roman" w:hAnsi="Times New Roman" w:cs="Times New Roman"/>
          <w:sz w:val="24"/>
          <w:szCs w:val="24"/>
        </w:rPr>
        <w:t xml:space="preserve">statements like organic farming will keep environment free from pollution, changing to organic system is an exciting new challenge and organic foods do need to get premium prices for encouragement to farmers to </w:t>
      </w:r>
      <w:r w:rsidR="00A77CA6">
        <w:rPr>
          <w:rFonts w:ascii="Times New Roman" w:hAnsi="Times New Roman" w:cs="Times New Roman"/>
          <w:sz w:val="24"/>
          <w:szCs w:val="24"/>
        </w:rPr>
        <w:t>continue</w:t>
      </w:r>
      <w:r w:rsidR="003744DB" w:rsidRPr="00C25E9E">
        <w:rPr>
          <w:rFonts w:ascii="Times New Roman" w:hAnsi="Times New Roman" w:cs="Times New Roman"/>
          <w:sz w:val="24"/>
          <w:szCs w:val="24"/>
        </w:rPr>
        <w:t xml:space="preserve"> organic production </w:t>
      </w:r>
      <w:r w:rsidR="00EC7865" w:rsidRPr="00C25E9E">
        <w:rPr>
          <w:rFonts w:ascii="Times New Roman" w:hAnsi="Times New Roman" w:cs="Times New Roman"/>
          <w:sz w:val="24"/>
          <w:szCs w:val="24"/>
        </w:rPr>
        <w:t xml:space="preserve">which ranked </w:t>
      </w:r>
      <w:r w:rsidR="00C5266A" w:rsidRPr="00C25E9E">
        <w:rPr>
          <w:rFonts w:ascii="Times New Roman" w:hAnsi="Times New Roman" w:cs="Times New Roman"/>
          <w:sz w:val="24"/>
          <w:szCs w:val="24"/>
        </w:rPr>
        <w:t>first, second and third</w:t>
      </w:r>
      <w:r w:rsidR="00A77CA6">
        <w:rPr>
          <w:rFonts w:ascii="Times New Roman" w:hAnsi="Times New Roman" w:cs="Times New Roman"/>
          <w:sz w:val="24"/>
          <w:szCs w:val="24"/>
        </w:rPr>
        <w:t xml:space="preserve">, respectively </w:t>
      </w:r>
      <w:r w:rsidR="00A77CA6" w:rsidRPr="00C25E9E">
        <w:rPr>
          <w:rFonts w:ascii="Times New Roman" w:hAnsi="Times New Roman" w:cs="Times New Roman"/>
          <w:sz w:val="24"/>
          <w:szCs w:val="24"/>
        </w:rPr>
        <w:t>by</w:t>
      </w:r>
      <w:r w:rsidR="0064549B" w:rsidRPr="00C25E9E">
        <w:rPr>
          <w:rFonts w:ascii="Times New Roman" w:hAnsi="Times New Roman" w:cs="Times New Roman"/>
          <w:sz w:val="24"/>
          <w:szCs w:val="24"/>
        </w:rPr>
        <w:t xml:space="preserve"> the farmers</w:t>
      </w:r>
      <w:r w:rsidR="00EC7865" w:rsidRPr="00C25E9E">
        <w:rPr>
          <w:rFonts w:ascii="Times New Roman" w:hAnsi="Times New Roman" w:cs="Times New Roman"/>
          <w:sz w:val="24"/>
          <w:szCs w:val="24"/>
        </w:rPr>
        <w:t>.</w:t>
      </w:r>
      <w:r w:rsidR="00A77CA6">
        <w:rPr>
          <w:rFonts w:ascii="Times New Roman" w:hAnsi="Times New Roman" w:cs="Times New Roman"/>
          <w:sz w:val="24"/>
          <w:szCs w:val="24"/>
        </w:rPr>
        <w:t xml:space="preserve"> </w:t>
      </w:r>
      <w:r w:rsidR="0064549B" w:rsidRPr="00C25E9E">
        <w:rPr>
          <w:rFonts w:ascii="Times New Roman" w:hAnsi="Times New Roman" w:cs="Times New Roman"/>
          <w:sz w:val="24"/>
          <w:szCs w:val="24"/>
        </w:rPr>
        <w:t xml:space="preserve">It can be inferred from this result that the respondents were much </w:t>
      </w:r>
      <w:r w:rsidR="00C25E9E" w:rsidRPr="00C25E9E">
        <w:rPr>
          <w:rFonts w:ascii="Times New Roman" w:hAnsi="Times New Roman" w:cs="Times New Roman"/>
          <w:sz w:val="24"/>
          <w:szCs w:val="24"/>
        </w:rPr>
        <w:t>aware</w:t>
      </w:r>
      <w:r w:rsidR="0064549B" w:rsidRPr="00C25E9E">
        <w:rPr>
          <w:rFonts w:ascii="Times New Roman" w:hAnsi="Times New Roman" w:cs="Times New Roman"/>
          <w:sz w:val="24"/>
          <w:szCs w:val="24"/>
        </w:rPr>
        <w:t xml:space="preserve"> about the potential of </w:t>
      </w:r>
      <w:r w:rsidR="003744DB" w:rsidRPr="00C25E9E">
        <w:rPr>
          <w:rFonts w:ascii="Times New Roman" w:hAnsi="Times New Roman" w:cs="Times New Roman"/>
          <w:sz w:val="24"/>
          <w:szCs w:val="24"/>
        </w:rPr>
        <w:t xml:space="preserve">vegetable </w:t>
      </w:r>
      <w:r w:rsidR="00C25E9E" w:rsidRPr="00C25E9E">
        <w:rPr>
          <w:rFonts w:ascii="Times New Roman" w:hAnsi="Times New Roman" w:cs="Times New Roman"/>
          <w:sz w:val="24"/>
          <w:szCs w:val="24"/>
        </w:rPr>
        <w:t>organic farming practices</w:t>
      </w:r>
      <w:r w:rsidR="00C5266A" w:rsidRPr="00C25E9E">
        <w:rPr>
          <w:rFonts w:ascii="Times New Roman" w:hAnsi="Times New Roman" w:cs="Times New Roman"/>
          <w:sz w:val="24"/>
          <w:szCs w:val="24"/>
        </w:rPr>
        <w:t>.</w:t>
      </w:r>
      <w:r w:rsidR="00623C5A">
        <w:rPr>
          <w:rFonts w:ascii="Times New Roman" w:hAnsi="Times New Roman" w:cs="Times New Roman"/>
          <w:sz w:val="24"/>
          <w:szCs w:val="24"/>
        </w:rPr>
        <w:t xml:space="preserve"> O</w:t>
      </w:r>
      <w:r w:rsidR="00C5266A" w:rsidRPr="00C25E9E">
        <w:rPr>
          <w:rFonts w:ascii="Times New Roman" w:hAnsi="Times New Roman" w:cs="Times New Roman"/>
          <w:sz w:val="24"/>
          <w:szCs w:val="24"/>
        </w:rPr>
        <w:t>rganic farming is an integrated approach, where all aspects of farming systems are interlinked and work for each other. Therefore</w:t>
      </w:r>
      <w:r w:rsidR="00623C5A">
        <w:rPr>
          <w:rFonts w:ascii="Times New Roman" w:hAnsi="Times New Roman" w:cs="Times New Roman"/>
          <w:sz w:val="24"/>
          <w:szCs w:val="24"/>
        </w:rPr>
        <w:t>,</w:t>
      </w:r>
      <w:r w:rsidR="00C5266A" w:rsidRPr="00C25E9E">
        <w:rPr>
          <w:rFonts w:ascii="Times New Roman" w:hAnsi="Times New Roman" w:cs="Times New Roman"/>
          <w:sz w:val="24"/>
          <w:szCs w:val="24"/>
        </w:rPr>
        <w:t xml:space="preserve"> the extension service providers like state agriculture departments</w:t>
      </w:r>
      <w:r w:rsidR="003744DB" w:rsidRPr="00C25E9E">
        <w:rPr>
          <w:rFonts w:ascii="Times New Roman" w:hAnsi="Times New Roman" w:cs="Times New Roman"/>
          <w:sz w:val="24"/>
          <w:szCs w:val="24"/>
        </w:rPr>
        <w:t xml:space="preserve">, </w:t>
      </w:r>
      <w:r w:rsidR="00C5266A" w:rsidRPr="00C25E9E">
        <w:rPr>
          <w:rFonts w:ascii="Times New Roman" w:hAnsi="Times New Roman" w:cs="Times New Roman"/>
          <w:sz w:val="24"/>
          <w:szCs w:val="24"/>
        </w:rPr>
        <w:t xml:space="preserve">NGOs </w:t>
      </w:r>
      <w:r w:rsidR="003744DB" w:rsidRPr="00C25E9E">
        <w:rPr>
          <w:rFonts w:ascii="Times New Roman" w:hAnsi="Times New Roman" w:cs="Times New Roman"/>
          <w:sz w:val="24"/>
          <w:szCs w:val="24"/>
        </w:rPr>
        <w:t xml:space="preserve">etc. </w:t>
      </w:r>
      <w:r w:rsidR="00C5266A" w:rsidRPr="00C25E9E">
        <w:rPr>
          <w:rFonts w:ascii="Times New Roman" w:hAnsi="Times New Roman" w:cs="Times New Roman"/>
          <w:sz w:val="24"/>
          <w:szCs w:val="24"/>
        </w:rPr>
        <w:t xml:space="preserve">should take into active </w:t>
      </w:r>
      <w:r w:rsidR="00E719E2">
        <w:rPr>
          <w:rFonts w:ascii="Times New Roman" w:hAnsi="Times New Roman" w:cs="Times New Roman"/>
          <w:sz w:val="24"/>
          <w:szCs w:val="24"/>
        </w:rPr>
        <w:t xml:space="preserve">consideration </w:t>
      </w:r>
      <w:r w:rsidR="006A4E24">
        <w:rPr>
          <w:rFonts w:ascii="Times New Roman" w:hAnsi="Times New Roman" w:cs="Times New Roman"/>
          <w:sz w:val="24"/>
          <w:szCs w:val="24"/>
        </w:rPr>
        <w:t>which</w:t>
      </w:r>
      <w:r w:rsidR="00E719E2">
        <w:rPr>
          <w:rFonts w:ascii="Times New Roman" w:hAnsi="Times New Roman" w:cs="Times New Roman"/>
          <w:sz w:val="24"/>
          <w:szCs w:val="24"/>
        </w:rPr>
        <w:t xml:space="preserve"> need </w:t>
      </w:r>
      <w:r w:rsidR="006A4E24">
        <w:rPr>
          <w:rFonts w:ascii="Times New Roman" w:hAnsi="Times New Roman" w:cs="Times New Roman"/>
          <w:sz w:val="24"/>
          <w:szCs w:val="24"/>
        </w:rPr>
        <w:t xml:space="preserve">to </w:t>
      </w:r>
      <w:r w:rsidR="006A4E24" w:rsidRPr="00C25E9E">
        <w:rPr>
          <w:rFonts w:ascii="Times New Roman" w:hAnsi="Times New Roman" w:cs="Times New Roman"/>
          <w:sz w:val="24"/>
          <w:szCs w:val="24"/>
        </w:rPr>
        <w:t>provide</w:t>
      </w:r>
      <w:r w:rsidR="00C5266A" w:rsidRPr="00C25E9E">
        <w:rPr>
          <w:rFonts w:ascii="Times New Roman" w:hAnsi="Times New Roman" w:cs="Times New Roman"/>
          <w:sz w:val="24"/>
          <w:szCs w:val="24"/>
        </w:rPr>
        <w:t xml:space="preserve"> training to the vegetable farmers and need based advisory services for </w:t>
      </w:r>
      <w:r w:rsidR="00C25E9E" w:rsidRPr="00C25E9E">
        <w:rPr>
          <w:rFonts w:ascii="Times New Roman" w:hAnsi="Times New Roman" w:cs="Times New Roman"/>
          <w:sz w:val="24"/>
          <w:szCs w:val="24"/>
        </w:rPr>
        <w:t xml:space="preserve">commercial </w:t>
      </w:r>
      <w:r w:rsidR="00C5266A" w:rsidRPr="00C25E9E">
        <w:rPr>
          <w:rFonts w:ascii="Times New Roman" w:hAnsi="Times New Roman" w:cs="Times New Roman"/>
          <w:sz w:val="24"/>
          <w:szCs w:val="24"/>
        </w:rPr>
        <w:t>organic vegetable cultivation.</w:t>
      </w:r>
      <w:r w:rsidR="006A4E24">
        <w:rPr>
          <w:rFonts w:ascii="Times New Roman" w:hAnsi="Times New Roman" w:cs="Times New Roman"/>
          <w:sz w:val="24"/>
          <w:szCs w:val="24"/>
        </w:rPr>
        <w:t xml:space="preserve"> </w:t>
      </w:r>
      <w:r w:rsidR="003744DB" w:rsidRPr="00C25E9E">
        <w:rPr>
          <w:rFonts w:ascii="Times New Roman" w:hAnsi="Times New Roman" w:cs="Times New Roman"/>
          <w:sz w:val="24"/>
          <w:szCs w:val="24"/>
        </w:rPr>
        <w:t>Organic agriculture has great potential to fetch premium price in the national and international markets</w:t>
      </w:r>
      <w:r w:rsidR="00EC7865" w:rsidRPr="00C25E9E">
        <w:rPr>
          <w:rFonts w:ascii="Times New Roman" w:hAnsi="Times New Roman" w:cs="Times New Roman"/>
          <w:sz w:val="24"/>
          <w:szCs w:val="24"/>
        </w:rPr>
        <w:t xml:space="preserve">. </w:t>
      </w:r>
      <w:r w:rsidR="006A4E24">
        <w:rPr>
          <w:rFonts w:ascii="Times New Roman" w:hAnsi="Times New Roman" w:cs="Times New Roman"/>
          <w:sz w:val="24"/>
          <w:szCs w:val="24"/>
        </w:rPr>
        <w:t>Therefore</w:t>
      </w:r>
      <w:r w:rsidR="00EC7865" w:rsidRPr="00C25E9E">
        <w:rPr>
          <w:rFonts w:ascii="Times New Roman" w:hAnsi="Times New Roman" w:cs="Times New Roman"/>
          <w:sz w:val="24"/>
          <w:szCs w:val="24"/>
        </w:rPr>
        <w:t xml:space="preserve">, in </w:t>
      </w:r>
      <w:proofErr w:type="spellStart"/>
      <w:r w:rsidR="006478B2">
        <w:rPr>
          <w:rFonts w:ascii="Times New Roman" w:hAnsi="Times New Roman" w:cs="Times New Roman"/>
          <w:sz w:val="24"/>
          <w:szCs w:val="24"/>
        </w:rPr>
        <w:t>Longleng</w:t>
      </w:r>
      <w:proofErr w:type="spellEnd"/>
      <w:r w:rsidR="006A4E24">
        <w:rPr>
          <w:rFonts w:ascii="Times New Roman" w:hAnsi="Times New Roman" w:cs="Times New Roman"/>
          <w:sz w:val="24"/>
          <w:szCs w:val="24"/>
        </w:rPr>
        <w:t>,</w:t>
      </w:r>
      <w:r w:rsidR="00EC7865" w:rsidRPr="00C25E9E">
        <w:rPr>
          <w:rFonts w:ascii="Times New Roman" w:hAnsi="Times New Roman" w:cs="Times New Roman"/>
          <w:sz w:val="24"/>
          <w:szCs w:val="24"/>
        </w:rPr>
        <w:t xml:space="preserve"> it is very </w:t>
      </w:r>
      <w:r w:rsidR="00022B04" w:rsidRPr="00C25E9E">
        <w:rPr>
          <w:rFonts w:ascii="Times New Roman" w:hAnsi="Times New Roman" w:cs="Times New Roman"/>
          <w:sz w:val="24"/>
          <w:szCs w:val="24"/>
        </w:rPr>
        <w:t>indispensable</w:t>
      </w:r>
      <w:r w:rsidR="00EC7865" w:rsidRPr="00C25E9E">
        <w:rPr>
          <w:rFonts w:ascii="Times New Roman" w:hAnsi="Times New Roman" w:cs="Times New Roman"/>
          <w:sz w:val="24"/>
          <w:szCs w:val="24"/>
        </w:rPr>
        <w:t xml:space="preserve"> to fix prices of organic products</w:t>
      </w:r>
      <w:r w:rsidR="00022B04">
        <w:rPr>
          <w:rFonts w:ascii="Times New Roman" w:hAnsi="Times New Roman" w:cs="Times New Roman"/>
          <w:sz w:val="24"/>
          <w:szCs w:val="24"/>
        </w:rPr>
        <w:t xml:space="preserve"> as well as establishment of </w:t>
      </w:r>
      <w:r w:rsidR="00022B04" w:rsidRPr="00C25E9E">
        <w:rPr>
          <w:rFonts w:ascii="Times New Roman" w:hAnsi="Times New Roman"/>
          <w:sz w:val="24"/>
          <w:szCs w:val="24"/>
        </w:rPr>
        <w:t xml:space="preserve">proper marketing </w:t>
      </w:r>
      <w:r w:rsidR="00022B04">
        <w:rPr>
          <w:rFonts w:ascii="Times New Roman" w:hAnsi="Times New Roman"/>
          <w:sz w:val="24"/>
          <w:szCs w:val="24"/>
        </w:rPr>
        <w:t xml:space="preserve">and storage </w:t>
      </w:r>
      <w:r w:rsidR="00022B04" w:rsidRPr="00C25E9E">
        <w:rPr>
          <w:rFonts w:ascii="Times New Roman" w:hAnsi="Times New Roman"/>
          <w:sz w:val="24"/>
          <w:szCs w:val="24"/>
        </w:rPr>
        <w:t>facilit</w:t>
      </w:r>
      <w:r w:rsidR="00022B04">
        <w:rPr>
          <w:rFonts w:ascii="Times New Roman" w:hAnsi="Times New Roman"/>
          <w:sz w:val="24"/>
          <w:szCs w:val="24"/>
        </w:rPr>
        <w:t>ies</w:t>
      </w:r>
      <w:r w:rsidR="006A4E24">
        <w:rPr>
          <w:rFonts w:ascii="Times New Roman" w:hAnsi="Times New Roman"/>
          <w:sz w:val="24"/>
          <w:szCs w:val="24"/>
        </w:rPr>
        <w:t xml:space="preserve"> </w:t>
      </w:r>
      <w:r w:rsidR="00EC7865" w:rsidRPr="00C25E9E">
        <w:rPr>
          <w:rFonts w:ascii="Times New Roman" w:hAnsi="Times New Roman" w:cs="Times New Roman"/>
          <w:sz w:val="24"/>
          <w:szCs w:val="24"/>
        </w:rPr>
        <w:t xml:space="preserve">so that it </w:t>
      </w:r>
      <w:r w:rsidR="006A4E24">
        <w:rPr>
          <w:rFonts w:ascii="Times New Roman" w:hAnsi="Times New Roman" w:cs="Times New Roman"/>
          <w:sz w:val="24"/>
          <w:szCs w:val="24"/>
        </w:rPr>
        <w:t xml:space="preserve">will </w:t>
      </w:r>
      <w:r w:rsidR="00022B04">
        <w:rPr>
          <w:rFonts w:ascii="Times New Roman" w:hAnsi="Times New Roman" w:cs="Times New Roman"/>
          <w:sz w:val="24"/>
          <w:szCs w:val="24"/>
        </w:rPr>
        <w:t xml:space="preserve">encourage the producer and also </w:t>
      </w:r>
      <w:r w:rsidR="00C25E9E" w:rsidRPr="00C25E9E">
        <w:rPr>
          <w:rFonts w:ascii="Times New Roman" w:hAnsi="Times New Roman" w:cs="Times New Roman"/>
          <w:sz w:val="24"/>
          <w:szCs w:val="24"/>
        </w:rPr>
        <w:t>enhance</w:t>
      </w:r>
      <w:r w:rsidR="00EC7865" w:rsidRPr="00C25E9E">
        <w:rPr>
          <w:rFonts w:ascii="Times New Roman" w:hAnsi="Times New Roman" w:cs="Times New Roman"/>
          <w:sz w:val="24"/>
          <w:szCs w:val="24"/>
        </w:rPr>
        <w:t xml:space="preserve"> the farmers</w:t>
      </w:r>
      <w:r w:rsidR="00C25E9E" w:rsidRPr="00C25E9E">
        <w:rPr>
          <w:rFonts w:ascii="Times New Roman" w:hAnsi="Times New Roman" w:cs="Times New Roman"/>
          <w:sz w:val="24"/>
          <w:szCs w:val="24"/>
        </w:rPr>
        <w:t>’</w:t>
      </w:r>
      <w:r w:rsidR="00EC7865" w:rsidRPr="00C25E9E">
        <w:rPr>
          <w:rFonts w:ascii="Times New Roman" w:hAnsi="Times New Roman" w:cs="Times New Roman"/>
          <w:sz w:val="24"/>
          <w:szCs w:val="24"/>
        </w:rPr>
        <w:t xml:space="preserve"> attitude</w:t>
      </w:r>
      <w:r w:rsidR="00C25E9E" w:rsidRPr="00C25E9E">
        <w:rPr>
          <w:rFonts w:ascii="Times New Roman" w:hAnsi="Times New Roman" w:cs="Times New Roman"/>
          <w:sz w:val="24"/>
          <w:szCs w:val="24"/>
        </w:rPr>
        <w:t xml:space="preserve"> towards commercial organic vegetable production. </w:t>
      </w:r>
    </w:p>
    <w:p w14:paraId="7FCC7093" w14:textId="77777777" w:rsidR="00D96D4A" w:rsidRDefault="00D96D4A" w:rsidP="00D96D4A">
      <w:pPr>
        <w:autoSpaceDE w:val="0"/>
        <w:autoSpaceDN w:val="0"/>
        <w:adjustRightInd w:val="0"/>
        <w:spacing w:after="0" w:line="240" w:lineRule="auto"/>
        <w:ind w:left="993" w:hanging="993"/>
        <w:jc w:val="both"/>
        <w:rPr>
          <w:rFonts w:ascii="Times New Roman" w:hAnsi="Times New Roman" w:cs="Times New Roman"/>
          <w:b/>
          <w:bCs/>
          <w:sz w:val="24"/>
          <w:szCs w:val="24"/>
        </w:rPr>
      </w:pPr>
      <w:r w:rsidRPr="00C25E9E">
        <w:rPr>
          <w:rFonts w:ascii="Times New Roman" w:hAnsi="Times New Roman" w:cs="Times New Roman"/>
          <w:b/>
          <w:color w:val="000000"/>
          <w:sz w:val="24"/>
          <w:szCs w:val="24"/>
        </w:rPr>
        <w:t>Table 3: Distribution of farmers in terms of attitude towards</w:t>
      </w:r>
      <w:r w:rsidRPr="00C25E9E">
        <w:rPr>
          <w:rFonts w:ascii="Times New Roman" w:hAnsi="Times New Roman" w:cs="Times New Roman"/>
          <w:b/>
          <w:bCs/>
          <w:sz w:val="24"/>
          <w:szCs w:val="24"/>
        </w:rPr>
        <w:t xml:space="preserve"> adoption of organic vegetable production technologies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 150)</w:t>
      </w:r>
    </w:p>
    <w:p w14:paraId="6107A386" w14:textId="77777777" w:rsidR="00D96D4A" w:rsidRPr="009D5DA5" w:rsidRDefault="00D96D4A" w:rsidP="00D96D4A">
      <w:pPr>
        <w:autoSpaceDE w:val="0"/>
        <w:autoSpaceDN w:val="0"/>
        <w:adjustRightInd w:val="0"/>
        <w:spacing w:after="0" w:line="240" w:lineRule="auto"/>
        <w:ind w:left="993" w:hanging="993"/>
        <w:jc w:val="both"/>
        <w:rPr>
          <w:rFonts w:ascii="Times New Roman" w:hAnsi="Times New Roman" w:cs="Times New Roman"/>
          <w:b/>
          <w:bCs/>
          <w:sz w:val="16"/>
          <w:szCs w:val="24"/>
        </w:rPr>
      </w:pPr>
    </w:p>
    <w:tbl>
      <w:tblPr>
        <w:tblStyle w:val="TableGrid"/>
        <w:tblW w:w="5000" w:type="pct"/>
        <w:tblLayout w:type="fixed"/>
        <w:tblLook w:val="04A0" w:firstRow="1" w:lastRow="0" w:firstColumn="1" w:lastColumn="0" w:noHBand="0" w:noVBand="1"/>
      </w:tblPr>
      <w:tblGrid>
        <w:gridCol w:w="506"/>
        <w:gridCol w:w="2890"/>
        <w:gridCol w:w="819"/>
        <w:gridCol w:w="817"/>
        <w:gridCol w:w="817"/>
        <w:gridCol w:w="817"/>
        <w:gridCol w:w="907"/>
        <w:gridCol w:w="660"/>
        <w:gridCol w:w="783"/>
      </w:tblGrid>
      <w:tr w:rsidR="00D96D4A" w:rsidRPr="00C25E9E" w14:paraId="0FE88A88" w14:textId="77777777" w:rsidTr="00E540B3">
        <w:tc>
          <w:tcPr>
            <w:tcW w:w="281" w:type="pct"/>
          </w:tcPr>
          <w:p w14:paraId="7D1929B6" w14:textId="77777777" w:rsidR="00D96D4A" w:rsidRPr="00C25E9E" w:rsidRDefault="00D96D4A" w:rsidP="00E540B3">
            <w:pPr>
              <w:pStyle w:val="NormalWeb"/>
              <w:spacing w:before="0" w:beforeAutospacing="0" w:after="0" w:afterAutospacing="0"/>
              <w:rPr>
                <w:rFonts w:ascii="Times New Roman" w:hAnsi="Times New Roman"/>
                <w:b/>
                <w:bCs/>
                <w:kern w:val="24"/>
              </w:rPr>
            </w:pPr>
            <w:r w:rsidRPr="00C25E9E">
              <w:rPr>
                <w:rFonts w:ascii="Times New Roman" w:hAnsi="Times New Roman"/>
                <w:b/>
                <w:bCs/>
                <w:kern w:val="24"/>
              </w:rPr>
              <w:t>Sl.</w:t>
            </w:r>
          </w:p>
          <w:p w14:paraId="496229BF" w14:textId="77777777" w:rsidR="00D96D4A" w:rsidRPr="00C25E9E" w:rsidRDefault="00D96D4A" w:rsidP="00E540B3">
            <w:pPr>
              <w:pStyle w:val="NormalWeb"/>
              <w:spacing w:before="0" w:beforeAutospacing="0" w:after="0" w:afterAutospacing="0"/>
              <w:rPr>
                <w:rFonts w:ascii="Times New Roman" w:hAnsi="Times New Roman"/>
                <w:b/>
              </w:rPr>
            </w:pPr>
            <w:r w:rsidRPr="00C25E9E">
              <w:rPr>
                <w:rFonts w:ascii="Times New Roman" w:hAnsi="Times New Roman"/>
                <w:b/>
                <w:bCs/>
                <w:kern w:val="24"/>
              </w:rPr>
              <w:t>No</w:t>
            </w:r>
          </w:p>
        </w:tc>
        <w:tc>
          <w:tcPr>
            <w:tcW w:w="1603" w:type="pct"/>
          </w:tcPr>
          <w:p w14:paraId="55E85D2D" w14:textId="77777777" w:rsidR="00D96D4A" w:rsidRPr="00C25E9E" w:rsidRDefault="00D96D4A" w:rsidP="00E540B3">
            <w:pPr>
              <w:pStyle w:val="NormalWeb"/>
              <w:spacing w:before="0" w:beforeAutospacing="0" w:after="0" w:afterAutospacing="0"/>
              <w:jc w:val="both"/>
              <w:rPr>
                <w:rFonts w:ascii="Times New Roman" w:hAnsi="Times New Roman"/>
                <w:b/>
              </w:rPr>
            </w:pPr>
            <w:r w:rsidRPr="00C25E9E">
              <w:rPr>
                <w:rFonts w:ascii="Times New Roman" w:hAnsi="Times New Roman"/>
                <w:b/>
                <w:bCs/>
                <w:kern w:val="24"/>
              </w:rPr>
              <w:t>Statements (sample=150)</w:t>
            </w:r>
          </w:p>
        </w:tc>
        <w:tc>
          <w:tcPr>
            <w:tcW w:w="454" w:type="pct"/>
          </w:tcPr>
          <w:p w14:paraId="4E4B6A8D"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SA (%)</w:t>
            </w:r>
          </w:p>
          <w:p w14:paraId="3E438FF2" w14:textId="77777777" w:rsidR="00D96D4A" w:rsidRPr="00C25E9E" w:rsidRDefault="00D96D4A" w:rsidP="00E540B3">
            <w:pPr>
              <w:pStyle w:val="NormalWeb"/>
              <w:spacing w:before="0" w:beforeAutospacing="0" w:after="0" w:afterAutospacing="0"/>
              <w:jc w:val="center"/>
              <w:rPr>
                <w:rFonts w:ascii="Times New Roman" w:hAnsi="Times New Roman"/>
                <w:b/>
              </w:rPr>
            </w:pPr>
          </w:p>
        </w:tc>
        <w:tc>
          <w:tcPr>
            <w:tcW w:w="453" w:type="pct"/>
          </w:tcPr>
          <w:p w14:paraId="40F5FFE5" w14:textId="77777777" w:rsidR="00D96D4A" w:rsidRPr="00C25E9E" w:rsidRDefault="00D96D4A" w:rsidP="00E540B3">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A</w:t>
            </w:r>
          </w:p>
          <w:p w14:paraId="3866CAE2"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5A822002" w14:textId="77777777" w:rsidR="00D96D4A" w:rsidRPr="00C25E9E" w:rsidRDefault="00D96D4A" w:rsidP="00E540B3">
            <w:pPr>
              <w:pStyle w:val="NormalWeb"/>
              <w:spacing w:before="0" w:beforeAutospacing="0" w:after="0" w:afterAutospacing="0"/>
              <w:jc w:val="center"/>
              <w:rPr>
                <w:rFonts w:ascii="Times New Roman" w:hAnsi="Times New Roman"/>
                <w:b/>
              </w:rPr>
            </w:pPr>
          </w:p>
        </w:tc>
        <w:tc>
          <w:tcPr>
            <w:tcW w:w="453" w:type="pct"/>
          </w:tcPr>
          <w:p w14:paraId="4D12D9BF" w14:textId="77777777" w:rsidR="00D96D4A" w:rsidRPr="00C25E9E" w:rsidRDefault="00D96D4A" w:rsidP="00E540B3">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UD</w:t>
            </w:r>
          </w:p>
          <w:p w14:paraId="6738593D"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77C465BA" w14:textId="77777777" w:rsidR="00D96D4A" w:rsidRPr="00C25E9E" w:rsidRDefault="00D96D4A" w:rsidP="00E540B3">
            <w:pPr>
              <w:pStyle w:val="NormalWeb"/>
              <w:spacing w:before="0" w:beforeAutospacing="0" w:after="0" w:afterAutospacing="0"/>
              <w:jc w:val="center"/>
              <w:rPr>
                <w:rFonts w:ascii="Times New Roman" w:hAnsi="Times New Roman"/>
                <w:b/>
              </w:rPr>
            </w:pPr>
          </w:p>
        </w:tc>
        <w:tc>
          <w:tcPr>
            <w:tcW w:w="453" w:type="pct"/>
          </w:tcPr>
          <w:p w14:paraId="447F9857" w14:textId="77777777" w:rsidR="00D96D4A" w:rsidRPr="00C25E9E" w:rsidRDefault="00D96D4A" w:rsidP="00E540B3">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DA</w:t>
            </w:r>
          </w:p>
          <w:p w14:paraId="6E04208A"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2F612D4B" w14:textId="77777777" w:rsidR="00D96D4A" w:rsidRPr="00C25E9E" w:rsidRDefault="00D96D4A" w:rsidP="00E540B3">
            <w:pPr>
              <w:pStyle w:val="NormalWeb"/>
              <w:spacing w:before="0" w:beforeAutospacing="0" w:after="0" w:afterAutospacing="0"/>
              <w:jc w:val="center"/>
              <w:rPr>
                <w:rFonts w:ascii="Times New Roman" w:hAnsi="Times New Roman"/>
                <w:b/>
              </w:rPr>
            </w:pPr>
          </w:p>
        </w:tc>
        <w:tc>
          <w:tcPr>
            <w:tcW w:w="503" w:type="pct"/>
          </w:tcPr>
          <w:p w14:paraId="3E1363F2" w14:textId="77777777" w:rsidR="00D96D4A" w:rsidRPr="00C25E9E" w:rsidRDefault="00D96D4A" w:rsidP="00E540B3">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SDA</w:t>
            </w:r>
          </w:p>
          <w:p w14:paraId="08EE229E"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32B2C9DC" w14:textId="77777777" w:rsidR="00D96D4A" w:rsidRPr="00C25E9E" w:rsidRDefault="00D96D4A" w:rsidP="00E540B3">
            <w:pPr>
              <w:pStyle w:val="NormalWeb"/>
              <w:spacing w:before="0" w:beforeAutospacing="0" w:after="0" w:afterAutospacing="0"/>
              <w:jc w:val="center"/>
              <w:rPr>
                <w:rFonts w:ascii="Times New Roman" w:hAnsi="Times New Roman"/>
                <w:b/>
                <w:bCs/>
                <w:kern w:val="24"/>
              </w:rPr>
            </w:pPr>
          </w:p>
        </w:tc>
        <w:tc>
          <w:tcPr>
            <w:tcW w:w="366" w:type="pct"/>
          </w:tcPr>
          <w:p w14:paraId="0FF6DB2F" w14:textId="77777777" w:rsidR="00D96D4A" w:rsidRPr="00C25E9E" w:rsidRDefault="00D96D4A" w:rsidP="00E540B3">
            <w:pPr>
              <w:pStyle w:val="NormalWeb"/>
              <w:spacing w:before="0" w:beforeAutospacing="0" w:after="0" w:afterAutospacing="0"/>
              <w:jc w:val="center"/>
              <w:rPr>
                <w:rFonts w:ascii="Times New Roman" w:hAnsi="Times New Roman"/>
                <w:b/>
              </w:rPr>
            </w:pPr>
            <w:r w:rsidRPr="00C25E9E">
              <w:rPr>
                <w:rFonts w:ascii="Times New Roman" w:hAnsi="Times New Roman"/>
                <w:b/>
                <w:bCs/>
                <w:kern w:val="24"/>
              </w:rPr>
              <w:t>Mean Score</w:t>
            </w:r>
          </w:p>
        </w:tc>
        <w:tc>
          <w:tcPr>
            <w:tcW w:w="434" w:type="pct"/>
          </w:tcPr>
          <w:p w14:paraId="0C4360E3" w14:textId="77777777" w:rsidR="00D96D4A" w:rsidRPr="00C25E9E" w:rsidRDefault="00D96D4A" w:rsidP="00E540B3">
            <w:pPr>
              <w:pStyle w:val="NormalWeb"/>
              <w:spacing w:before="0" w:beforeAutospacing="0" w:after="0" w:afterAutospacing="0"/>
              <w:jc w:val="both"/>
              <w:rPr>
                <w:rFonts w:ascii="Times New Roman" w:hAnsi="Times New Roman"/>
                <w:b/>
              </w:rPr>
            </w:pPr>
            <w:r w:rsidRPr="00C25E9E">
              <w:rPr>
                <w:rFonts w:ascii="Times New Roman" w:hAnsi="Times New Roman"/>
                <w:b/>
                <w:bCs/>
                <w:kern w:val="24"/>
              </w:rPr>
              <w:t xml:space="preserve"> Rank </w:t>
            </w:r>
          </w:p>
        </w:tc>
      </w:tr>
      <w:tr w:rsidR="00D96D4A" w:rsidRPr="00C25E9E" w14:paraId="2D963FD4" w14:textId="77777777" w:rsidTr="00E540B3">
        <w:tc>
          <w:tcPr>
            <w:tcW w:w="281" w:type="pct"/>
          </w:tcPr>
          <w:p w14:paraId="6717415F"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1</w:t>
            </w:r>
          </w:p>
        </w:tc>
        <w:tc>
          <w:tcPr>
            <w:tcW w:w="1603" w:type="pct"/>
          </w:tcPr>
          <w:p w14:paraId="0233BBAC"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keep environment free from pollution</w:t>
            </w:r>
          </w:p>
        </w:tc>
        <w:tc>
          <w:tcPr>
            <w:tcW w:w="454" w:type="pct"/>
          </w:tcPr>
          <w:p w14:paraId="15B36704" w14:textId="77777777" w:rsidR="00D96D4A" w:rsidRPr="00C25E9E" w:rsidRDefault="00D96D4A" w:rsidP="00E540B3">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89</w:t>
            </w:r>
          </w:p>
          <w:p w14:paraId="1E83BA68" w14:textId="77777777" w:rsidR="00D96D4A" w:rsidRPr="00C25E9E" w:rsidRDefault="00D96D4A" w:rsidP="00E540B3">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(59.3)</w:t>
            </w:r>
          </w:p>
        </w:tc>
        <w:tc>
          <w:tcPr>
            <w:tcW w:w="453" w:type="pct"/>
          </w:tcPr>
          <w:p w14:paraId="3E92E9D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61</w:t>
            </w:r>
          </w:p>
          <w:p w14:paraId="2522CB6F" w14:textId="77777777" w:rsidR="00D96D4A" w:rsidRPr="00C25E9E" w:rsidRDefault="00D96D4A" w:rsidP="00E540B3">
            <w:pPr>
              <w:pStyle w:val="NormalWeb"/>
              <w:spacing w:before="0" w:beforeAutospacing="0" w:after="0" w:afterAutospacing="0"/>
              <w:rPr>
                <w:rFonts w:ascii="Times New Roman" w:hAnsi="Times New Roman"/>
                <w:kern w:val="24"/>
              </w:rPr>
            </w:pPr>
            <w:r w:rsidRPr="00C25E9E">
              <w:rPr>
                <w:rFonts w:ascii="Times New Roman" w:hAnsi="Times New Roman"/>
                <w:kern w:val="24"/>
              </w:rPr>
              <w:t>(40.7)</w:t>
            </w:r>
          </w:p>
        </w:tc>
        <w:tc>
          <w:tcPr>
            <w:tcW w:w="453" w:type="pct"/>
          </w:tcPr>
          <w:p w14:paraId="42E31660" w14:textId="77777777" w:rsidR="00D96D4A" w:rsidRPr="00C25E9E" w:rsidRDefault="00D96D4A" w:rsidP="00E540B3">
            <w:pPr>
              <w:pStyle w:val="NormalWeb"/>
              <w:spacing w:before="0" w:beforeAutospacing="0" w:after="0" w:afterAutospacing="0"/>
              <w:textAlignment w:val="top"/>
              <w:rPr>
                <w:rFonts w:ascii="Times New Roman" w:hAnsi="Times New Roman"/>
                <w:kern w:val="24"/>
              </w:rPr>
            </w:pPr>
            <w:r w:rsidRPr="00C25E9E">
              <w:rPr>
                <w:rFonts w:ascii="Times New Roman" w:hAnsi="Times New Roman"/>
                <w:kern w:val="24"/>
              </w:rPr>
              <w:t>-</w:t>
            </w:r>
          </w:p>
        </w:tc>
        <w:tc>
          <w:tcPr>
            <w:tcW w:w="453" w:type="pct"/>
          </w:tcPr>
          <w:p w14:paraId="1CDE2B6E" w14:textId="77777777" w:rsidR="00D96D4A" w:rsidRPr="00C25E9E" w:rsidRDefault="00D96D4A" w:rsidP="00E540B3">
            <w:pPr>
              <w:pStyle w:val="NormalWeb"/>
              <w:spacing w:before="0" w:beforeAutospacing="0" w:after="0" w:afterAutospacing="0"/>
              <w:rPr>
                <w:rFonts w:ascii="Times New Roman" w:hAnsi="Times New Roman"/>
                <w:kern w:val="24"/>
              </w:rPr>
            </w:pPr>
            <w:r w:rsidRPr="00C25E9E">
              <w:rPr>
                <w:rFonts w:ascii="Times New Roman" w:hAnsi="Times New Roman"/>
                <w:kern w:val="24"/>
              </w:rPr>
              <w:t>-</w:t>
            </w:r>
          </w:p>
        </w:tc>
        <w:tc>
          <w:tcPr>
            <w:tcW w:w="503" w:type="pct"/>
          </w:tcPr>
          <w:p w14:paraId="1234EA8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366" w:type="pct"/>
          </w:tcPr>
          <w:p w14:paraId="13165FDD"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4.59</w:t>
            </w:r>
          </w:p>
        </w:tc>
        <w:tc>
          <w:tcPr>
            <w:tcW w:w="434" w:type="pct"/>
          </w:tcPr>
          <w:p w14:paraId="5C686FC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I</w:t>
            </w:r>
          </w:p>
        </w:tc>
      </w:tr>
      <w:tr w:rsidR="00D96D4A" w:rsidRPr="00C25E9E" w14:paraId="3895F3EE" w14:textId="77777777" w:rsidTr="00E540B3">
        <w:tc>
          <w:tcPr>
            <w:tcW w:w="281" w:type="pct"/>
          </w:tcPr>
          <w:p w14:paraId="781B638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w:t>
            </w:r>
          </w:p>
        </w:tc>
        <w:tc>
          <w:tcPr>
            <w:tcW w:w="1603" w:type="pct"/>
          </w:tcPr>
          <w:p w14:paraId="0E5ED9B9" w14:textId="63B91984" w:rsidR="00372327" w:rsidRPr="00372327" w:rsidRDefault="00372327" w:rsidP="00372327">
            <w:pPr>
              <w:pStyle w:val="NormalWeb"/>
              <w:spacing w:before="0" w:beforeAutospacing="0" w:after="0" w:afterAutospacing="0"/>
              <w:jc w:val="both"/>
              <w:rPr>
                <w:rFonts w:ascii="Times New Roman" w:hAnsi="Times New Roman"/>
                <w:kern w:val="24"/>
              </w:rPr>
            </w:pPr>
            <w:r w:rsidRPr="00372327">
              <w:rPr>
                <w:rFonts w:ascii="Times New Roman" w:hAnsi="Times New Roman"/>
                <w:kern w:val="24"/>
              </w:rPr>
              <w:t>O</w:t>
            </w:r>
            <w:r>
              <w:rPr>
                <w:rFonts w:ascii="Times New Roman" w:hAnsi="Times New Roman"/>
                <w:kern w:val="24"/>
              </w:rPr>
              <w:t xml:space="preserve">rganic farming </w:t>
            </w:r>
            <w:r w:rsidRPr="00372327">
              <w:rPr>
                <w:rFonts w:ascii="Times New Roman" w:hAnsi="Times New Roman"/>
                <w:kern w:val="24"/>
              </w:rPr>
              <w:t xml:space="preserve"> strengthens the use of indigenous knowledge </w:t>
            </w:r>
          </w:p>
          <w:p w14:paraId="4DC5549B" w14:textId="7FEA3CB6" w:rsidR="00D96D4A" w:rsidRPr="00C25E9E" w:rsidRDefault="00D96D4A" w:rsidP="00E540B3">
            <w:pPr>
              <w:pStyle w:val="NormalWeb"/>
              <w:spacing w:before="0" w:beforeAutospacing="0" w:after="0" w:afterAutospacing="0"/>
              <w:jc w:val="both"/>
              <w:rPr>
                <w:rFonts w:ascii="Times New Roman" w:hAnsi="Times New Roman"/>
              </w:rPr>
            </w:pPr>
          </w:p>
        </w:tc>
        <w:tc>
          <w:tcPr>
            <w:tcW w:w="454" w:type="pct"/>
          </w:tcPr>
          <w:p w14:paraId="264BAB2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78</w:t>
            </w:r>
          </w:p>
          <w:p w14:paraId="3FF2DAA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(52)</w:t>
            </w:r>
          </w:p>
        </w:tc>
        <w:tc>
          <w:tcPr>
            <w:tcW w:w="453" w:type="pct"/>
          </w:tcPr>
          <w:p w14:paraId="62BA20F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59</w:t>
            </w:r>
          </w:p>
          <w:p w14:paraId="198E77D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(39.3)</w:t>
            </w:r>
          </w:p>
        </w:tc>
        <w:tc>
          <w:tcPr>
            <w:tcW w:w="453" w:type="pct"/>
          </w:tcPr>
          <w:p w14:paraId="09987F7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3A5E1A6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453" w:type="pct"/>
          </w:tcPr>
          <w:p w14:paraId="47286B3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503" w:type="pct"/>
          </w:tcPr>
          <w:p w14:paraId="74A4F4F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366" w:type="pct"/>
          </w:tcPr>
          <w:p w14:paraId="775784F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4.43</w:t>
            </w:r>
          </w:p>
        </w:tc>
        <w:tc>
          <w:tcPr>
            <w:tcW w:w="434" w:type="pct"/>
          </w:tcPr>
          <w:p w14:paraId="7395100F"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II</w:t>
            </w:r>
          </w:p>
        </w:tc>
      </w:tr>
      <w:tr w:rsidR="00D96D4A" w:rsidRPr="00C25E9E" w14:paraId="7C911CCB" w14:textId="77777777" w:rsidTr="00E540B3">
        <w:tc>
          <w:tcPr>
            <w:tcW w:w="281" w:type="pct"/>
          </w:tcPr>
          <w:p w14:paraId="6BBBBB4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w:t>
            </w:r>
          </w:p>
        </w:tc>
        <w:tc>
          <w:tcPr>
            <w:tcW w:w="1603" w:type="pct"/>
          </w:tcPr>
          <w:p w14:paraId="1C0BF653"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foods do need to get premium prices for encouragement to farmers to do organic production</w:t>
            </w:r>
          </w:p>
        </w:tc>
        <w:tc>
          <w:tcPr>
            <w:tcW w:w="454" w:type="pct"/>
          </w:tcPr>
          <w:p w14:paraId="11F580B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46</w:t>
            </w:r>
          </w:p>
          <w:p w14:paraId="125850B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(30.7)</w:t>
            </w:r>
          </w:p>
        </w:tc>
        <w:tc>
          <w:tcPr>
            <w:tcW w:w="453" w:type="pct"/>
          </w:tcPr>
          <w:p w14:paraId="611D3A9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84</w:t>
            </w:r>
          </w:p>
          <w:p w14:paraId="395DC95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(56)</w:t>
            </w:r>
          </w:p>
        </w:tc>
        <w:tc>
          <w:tcPr>
            <w:tcW w:w="453" w:type="pct"/>
          </w:tcPr>
          <w:p w14:paraId="5E00D1B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607A102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45CB7F1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503" w:type="pct"/>
          </w:tcPr>
          <w:p w14:paraId="2AD8638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 xml:space="preserve">- </w:t>
            </w:r>
          </w:p>
        </w:tc>
        <w:tc>
          <w:tcPr>
            <w:tcW w:w="366" w:type="pct"/>
          </w:tcPr>
          <w:p w14:paraId="4A6F5D1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4.17</w:t>
            </w:r>
          </w:p>
        </w:tc>
        <w:tc>
          <w:tcPr>
            <w:tcW w:w="434" w:type="pct"/>
          </w:tcPr>
          <w:p w14:paraId="2D53A296"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III</w:t>
            </w:r>
          </w:p>
        </w:tc>
      </w:tr>
      <w:tr w:rsidR="00D96D4A" w:rsidRPr="00C25E9E" w14:paraId="0244F871" w14:textId="77777777" w:rsidTr="00E540B3">
        <w:tc>
          <w:tcPr>
            <w:tcW w:w="281" w:type="pct"/>
          </w:tcPr>
          <w:p w14:paraId="660AA2D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 xml:space="preserve"> 4</w:t>
            </w:r>
          </w:p>
        </w:tc>
        <w:tc>
          <w:tcPr>
            <w:tcW w:w="1603" w:type="pct"/>
          </w:tcPr>
          <w:p w14:paraId="4114E432"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Organic farming improves soil fertility </w:t>
            </w:r>
          </w:p>
        </w:tc>
        <w:tc>
          <w:tcPr>
            <w:tcW w:w="454" w:type="pct"/>
          </w:tcPr>
          <w:p w14:paraId="59833BD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65 (43.3)</w:t>
            </w:r>
          </w:p>
        </w:tc>
        <w:tc>
          <w:tcPr>
            <w:tcW w:w="453" w:type="pct"/>
          </w:tcPr>
          <w:p w14:paraId="1A9A78C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w:t>
            </w:r>
          </w:p>
          <w:p w14:paraId="33171D9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(27.3)</w:t>
            </w:r>
          </w:p>
        </w:tc>
        <w:tc>
          <w:tcPr>
            <w:tcW w:w="453" w:type="pct"/>
          </w:tcPr>
          <w:p w14:paraId="18D6FA6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w:t>
            </w:r>
          </w:p>
          <w:p w14:paraId="0A51256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(12.7)</w:t>
            </w:r>
          </w:p>
        </w:tc>
        <w:tc>
          <w:tcPr>
            <w:tcW w:w="453" w:type="pct"/>
          </w:tcPr>
          <w:p w14:paraId="6613933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p w14:paraId="180284F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(10.7)</w:t>
            </w:r>
          </w:p>
        </w:tc>
        <w:tc>
          <w:tcPr>
            <w:tcW w:w="503" w:type="pct"/>
          </w:tcPr>
          <w:p w14:paraId="33B29F4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09</w:t>
            </w:r>
          </w:p>
          <w:p w14:paraId="6694B06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w:t>
            </w:r>
          </w:p>
        </w:tc>
        <w:tc>
          <w:tcPr>
            <w:tcW w:w="366" w:type="pct"/>
          </w:tcPr>
          <w:p w14:paraId="713FF17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3.91</w:t>
            </w:r>
          </w:p>
        </w:tc>
        <w:tc>
          <w:tcPr>
            <w:tcW w:w="434" w:type="pct"/>
          </w:tcPr>
          <w:p w14:paraId="3D1FA68B"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IV</w:t>
            </w:r>
          </w:p>
        </w:tc>
      </w:tr>
      <w:tr w:rsidR="00D96D4A" w:rsidRPr="00C25E9E" w14:paraId="563FB213" w14:textId="77777777" w:rsidTr="00E540B3">
        <w:tc>
          <w:tcPr>
            <w:tcW w:w="281" w:type="pct"/>
          </w:tcPr>
          <w:p w14:paraId="2AFBC7A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w:t>
            </w:r>
          </w:p>
          <w:p w14:paraId="1826A816" w14:textId="77777777" w:rsidR="00D96D4A" w:rsidRPr="00C25E9E" w:rsidRDefault="00D96D4A" w:rsidP="00E540B3">
            <w:pPr>
              <w:pStyle w:val="NormalWeb"/>
              <w:spacing w:before="0" w:beforeAutospacing="0" w:after="0" w:afterAutospacing="0"/>
              <w:jc w:val="center"/>
              <w:rPr>
                <w:rFonts w:ascii="Times New Roman" w:hAnsi="Times New Roman"/>
                <w:kern w:val="24"/>
              </w:rPr>
            </w:pPr>
          </w:p>
        </w:tc>
        <w:tc>
          <w:tcPr>
            <w:tcW w:w="1603" w:type="pct"/>
          </w:tcPr>
          <w:p w14:paraId="1E0B25BE"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rPr>
              <w:t>Adoption of organic farming practices is highly risky</w:t>
            </w:r>
          </w:p>
        </w:tc>
        <w:tc>
          <w:tcPr>
            <w:tcW w:w="454" w:type="pct"/>
          </w:tcPr>
          <w:p w14:paraId="2CB3A405" w14:textId="77777777" w:rsidR="00D96D4A" w:rsidRPr="00C25E9E" w:rsidRDefault="00D96D4A" w:rsidP="00E540B3">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47</w:t>
            </w:r>
          </w:p>
          <w:p w14:paraId="02A81DED" w14:textId="77777777" w:rsidR="00D96D4A" w:rsidRPr="00C25E9E" w:rsidRDefault="00D96D4A" w:rsidP="00E540B3">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(31.3)</w:t>
            </w:r>
          </w:p>
        </w:tc>
        <w:tc>
          <w:tcPr>
            <w:tcW w:w="453" w:type="pct"/>
          </w:tcPr>
          <w:p w14:paraId="0690B2D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58</w:t>
            </w:r>
          </w:p>
          <w:p w14:paraId="782A90BD" w14:textId="77777777" w:rsidR="00D96D4A" w:rsidRPr="00C25E9E" w:rsidRDefault="00D96D4A" w:rsidP="00E540B3">
            <w:pPr>
              <w:pStyle w:val="NormalWeb"/>
              <w:spacing w:before="0" w:beforeAutospacing="0" w:after="0" w:afterAutospacing="0"/>
              <w:rPr>
                <w:rFonts w:ascii="Times New Roman" w:hAnsi="Times New Roman"/>
                <w:kern w:val="24"/>
              </w:rPr>
            </w:pPr>
            <w:r w:rsidRPr="00C25E9E">
              <w:rPr>
                <w:rFonts w:ascii="Times New Roman" w:hAnsi="Times New Roman"/>
                <w:kern w:val="24"/>
              </w:rPr>
              <w:t>(38.7)</w:t>
            </w:r>
          </w:p>
        </w:tc>
        <w:tc>
          <w:tcPr>
            <w:tcW w:w="453" w:type="pct"/>
          </w:tcPr>
          <w:p w14:paraId="13FFAC4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p w14:paraId="5281CBBB" w14:textId="77777777" w:rsidR="00D96D4A" w:rsidRPr="00C25E9E" w:rsidRDefault="00D96D4A" w:rsidP="00E540B3">
            <w:pPr>
              <w:pStyle w:val="NormalWeb"/>
              <w:spacing w:before="0" w:beforeAutospacing="0" w:after="0" w:afterAutospacing="0"/>
              <w:rPr>
                <w:rFonts w:ascii="Times New Roman" w:hAnsi="Times New Roman"/>
                <w:kern w:val="24"/>
              </w:rPr>
            </w:pPr>
            <w:r w:rsidRPr="00C25E9E">
              <w:rPr>
                <w:rFonts w:ascii="Times New Roman" w:hAnsi="Times New Roman"/>
                <w:kern w:val="24"/>
              </w:rPr>
              <w:t>(17.3)</w:t>
            </w:r>
          </w:p>
        </w:tc>
        <w:tc>
          <w:tcPr>
            <w:tcW w:w="453" w:type="pct"/>
          </w:tcPr>
          <w:p w14:paraId="5871A2E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p w14:paraId="1A82FC7E" w14:textId="77777777" w:rsidR="00D96D4A" w:rsidRPr="00C25E9E" w:rsidRDefault="00D96D4A" w:rsidP="00E540B3">
            <w:pPr>
              <w:pStyle w:val="NormalWeb"/>
              <w:spacing w:before="0" w:beforeAutospacing="0" w:after="0" w:afterAutospacing="0"/>
              <w:rPr>
                <w:rFonts w:ascii="Times New Roman" w:hAnsi="Times New Roman"/>
                <w:kern w:val="24"/>
              </w:rPr>
            </w:pPr>
            <w:r w:rsidRPr="00C25E9E">
              <w:rPr>
                <w:rFonts w:ascii="Times New Roman" w:hAnsi="Times New Roman"/>
                <w:kern w:val="24"/>
              </w:rPr>
              <w:t>(8)</w:t>
            </w:r>
          </w:p>
        </w:tc>
        <w:tc>
          <w:tcPr>
            <w:tcW w:w="503" w:type="pct"/>
          </w:tcPr>
          <w:p w14:paraId="2E1D245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2F07409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(4.7)</w:t>
            </w:r>
          </w:p>
        </w:tc>
        <w:tc>
          <w:tcPr>
            <w:tcW w:w="366" w:type="pct"/>
          </w:tcPr>
          <w:p w14:paraId="4446DDA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3.84</w:t>
            </w:r>
          </w:p>
        </w:tc>
        <w:tc>
          <w:tcPr>
            <w:tcW w:w="434" w:type="pct"/>
          </w:tcPr>
          <w:p w14:paraId="6DB1BA29"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V</w:t>
            </w:r>
          </w:p>
        </w:tc>
      </w:tr>
      <w:tr w:rsidR="00D96D4A" w:rsidRPr="00C25E9E" w14:paraId="5545F626" w14:textId="77777777" w:rsidTr="00E540B3">
        <w:tc>
          <w:tcPr>
            <w:tcW w:w="281" w:type="pct"/>
          </w:tcPr>
          <w:p w14:paraId="649F746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w:t>
            </w:r>
          </w:p>
        </w:tc>
        <w:tc>
          <w:tcPr>
            <w:tcW w:w="1603" w:type="pct"/>
          </w:tcPr>
          <w:p w14:paraId="54420DD4"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is transitionally difficult to sustain</w:t>
            </w:r>
          </w:p>
        </w:tc>
        <w:tc>
          <w:tcPr>
            <w:tcW w:w="454" w:type="pct"/>
          </w:tcPr>
          <w:p w14:paraId="0519598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388B7B6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453" w:type="pct"/>
          </w:tcPr>
          <w:p w14:paraId="5A09506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62</w:t>
            </w:r>
          </w:p>
          <w:p w14:paraId="325EEF5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(41.3)</w:t>
            </w:r>
          </w:p>
        </w:tc>
        <w:tc>
          <w:tcPr>
            <w:tcW w:w="453" w:type="pct"/>
          </w:tcPr>
          <w:p w14:paraId="7F10A79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3CFADEB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7F3E100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p w14:paraId="0AF9D3A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503" w:type="pct"/>
          </w:tcPr>
          <w:p w14:paraId="2D3A8CB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11</w:t>
            </w:r>
          </w:p>
          <w:p w14:paraId="3A34D51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(7.3)</w:t>
            </w:r>
          </w:p>
        </w:tc>
        <w:tc>
          <w:tcPr>
            <w:tcW w:w="366" w:type="pct"/>
          </w:tcPr>
          <w:p w14:paraId="17DEDAC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tc>
        <w:tc>
          <w:tcPr>
            <w:tcW w:w="434" w:type="pct"/>
          </w:tcPr>
          <w:p w14:paraId="5B7C93FB"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VI</w:t>
            </w:r>
          </w:p>
        </w:tc>
      </w:tr>
      <w:tr w:rsidR="00D96D4A" w:rsidRPr="00C25E9E" w14:paraId="1B44A3C4" w14:textId="77777777" w:rsidTr="00E540B3">
        <w:tc>
          <w:tcPr>
            <w:tcW w:w="281" w:type="pct"/>
          </w:tcPr>
          <w:p w14:paraId="7800F43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w:t>
            </w:r>
          </w:p>
        </w:tc>
        <w:tc>
          <w:tcPr>
            <w:tcW w:w="1603" w:type="pct"/>
          </w:tcPr>
          <w:p w14:paraId="57A57E61"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Organic farming has no long term effect on ecological health </w:t>
            </w:r>
          </w:p>
        </w:tc>
        <w:tc>
          <w:tcPr>
            <w:tcW w:w="454" w:type="pct"/>
          </w:tcPr>
          <w:p w14:paraId="02EE231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p w14:paraId="04C4C04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453" w:type="pct"/>
          </w:tcPr>
          <w:p w14:paraId="0B117A5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388EAFC5"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(13.3)</w:t>
            </w:r>
          </w:p>
        </w:tc>
        <w:tc>
          <w:tcPr>
            <w:tcW w:w="453" w:type="pct"/>
          </w:tcPr>
          <w:p w14:paraId="54F9E0D1"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19</w:t>
            </w:r>
          </w:p>
          <w:p w14:paraId="113287CC"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(20)</w:t>
            </w:r>
          </w:p>
        </w:tc>
        <w:tc>
          <w:tcPr>
            <w:tcW w:w="453" w:type="pct"/>
          </w:tcPr>
          <w:p w14:paraId="5A9056BA"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41</w:t>
            </w:r>
          </w:p>
          <w:p w14:paraId="6E5C118F"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(32)</w:t>
            </w:r>
          </w:p>
        </w:tc>
        <w:tc>
          <w:tcPr>
            <w:tcW w:w="503" w:type="pct"/>
          </w:tcPr>
          <w:p w14:paraId="5D1A7BA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55</w:t>
            </w:r>
          </w:p>
          <w:p w14:paraId="5C07AF3B"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(27.3)</w:t>
            </w:r>
          </w:p>
        </w:tc>
        <w:tc>
          <w:tcPr>
            <w:tcW w:w="366" w:type="pct"/>
          </w:tcPr>
          <w:p w14:paraId="2DDA4F4A"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3.67</w:t>
            </w:r>
          </w:p>
        </w:tc>
        <w:tc>
          <w:tcPr>
            <w:tcW w:w="434" w:type="pct"/>
          </w:tcPr>
          <w:p w14:paraId="2B20901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VII</w:t>
            </w:r>
          </w:p>
        </w:tc>
      </w:tr>
      <w:tr w:rsidR="00D96D4A" w:rsidRPr="00C25E9E" w14:paraId="53AB2165" w14:textId="77777777" w:rsidTr="00E540B3">
        <w:tc>
          <w:tcPr>
            <w:tcW w:w="281" w:type="pct"/>
          </w:tcPr>
          <w:p w14:paraId="334B4EC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w:t>
            </w:r>
          </w:p>
        </w:tc>
        <w:tc>
          <w:tcPr>
            <w:tcW w:w="1603" w:type="pct"/>
          </w:tcPr>
          <w:p w14:paraId="6B19E116"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should be taken up to encourage the local people</w:t>
            </w:r>
          </w:p>
        </w:tc>
        <w:tc>
          <w:tcPr>
            <w:tcW w:w="454" w:type="pct"/>
          </w:tcPr>
          <w:p w14:paraId="5ADCFD0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6AE4E9D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453" w:type="pct"/>
          </w:tcPr>
          <w:p w14:paraId="6AEC8CB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FDF229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453" w:type="pct"/>
          </w:tcPr>
          <w:p w14:paraId="7E3FF50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76A790B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1566A1E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w:t>
            </w:r>
          </w:p>
          <w:p w14:paraId="1D5DFF6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(12.7)</w:t>
            </w:r>
          </w:p>
        </w:tc>
        <w:tc>
          <w:tcPr>
            <w:tcW w:w="503" w:type="pct"/>
          </w:tcPr>
          <w:p w14:paraId="3A1BB5C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5419AFA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(4.6)</w:t>
            </w:r>
          </w:p>
        </w:tc>
        <w:tc>
          <w:tcPr>
            <w:tcW w:w="366" w:type="pct"/>
          </w:tcPr>
          <w:p w14:paraId="7875102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3.66</w:t>
            </w:r>
          </w:p>
        </w:tc>
        <w:tc>
          <w:tcPr>
            <w:tcW w:w="434" w:type="pct"/>
          </w:tcPr>
          <w:p w14:paraId="3DFAA57A"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VIII</w:t>
            </w:r>
          </w:p>
        </w:tc>
      </w:tr>
      <w:tr w:rsidR="00D96D4A" w:rsidRPr="00C25E9E" w14:paraId="6F3E918E" w14:textId="77777777" w:rsidTr="00E540B3">
        <w:tc>
          <w:tcPr>
            <w:tcW w:w="281" w:type="pct"/>
          </w:tcPr>
          <w:p w14:paraId="672D04F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9</w:t>
            </w:r>
          </w:p>
        </w:tc>
        <w:tc>
          <w:tcPr>
            <w:tcW w:w="1603" w:type="pct"/>
          </w:tcPr>
          <w:p w14:paraId="4525744B"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There will be no proper farming without fertilisers and chemicals</w:t>
            </w:r>
          </w:p>
        </w:tc>
        <w:tc>
          <w:tcPr>
            <w:tcW w:w="454" w:type="pct"/>
          </w:tcPr>
          <w:p w14:paraId="48EB29E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00B44A4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453" w:type="pct"/>
          </w:tcPr>
          <w:p w14:paraId="1F92763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50CCD49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5D04C9A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1BB932F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2AE5B82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55</w:t>
            </w:r>
          </w:p>
          <w:p w14:paraId="49D76CE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(36.6)</w:t>
            </w:r>
          </w:p>
        </w:tc>
        <w:tc>
          <w:tcPr>
            <w:tcW w:w="503" w:type="pct"/>
          </w:tcPr>
          <w:p w14:paraId="687938C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38</w:t>
            </w:r>
          </w:p>
          <w:p w14:paraId="0D84DF6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(25.3)</w:t>
            </w:r>
          </w:p>
        </w:tc>
        <w:tc>
          <w:tcPr>
            <w:tcW w:w="366" w:type="pct"/>
          </w:tcPr>
          <w:p w14:paraId="3D7A239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w:t>
            </w:r>
          </w:p>
        </w:tc>
        <w:tc>
          <w:tcPr>
            <w:tcW w:w="434" w:type="pct"/>
          </w:tcPr>
          <w:p w14:paraId="11B531A7"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IX</w:t>
            </w:r>
          </w:p>
        </w:tc>
      </w:tr>
      <w:tr w:rsidR="00D96D4A" w:rsidRPr="00C25E9E" w14:paraId="0D6FA765" w14:textId="77777777" w:rsidTr="00E540B3">
        <w:tc>
          <w:tcPr>
            <w:tcW w:w="281" w:type="pct"/>
          </w:tcPr>
          <w:p w14:paraId="4E62F62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1603" w:type="pct"/>
          </w:tcPr>
          <w:p w14:paraId="458978CD"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works better when farmers operates in groups than individually</w:t>
            </w:r>
          </w:p>
        </w:tc>
        <w:tc>
          <w:tcPr>
            <w:tcW w:w="454" w:type="pct"/>
          </w:tcPr>
          <w:p w14:paraId="45EC336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p w14:paraId="117BE11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(21.3)</w:t>
            </w:r>
          </w:p>
        </w:tc>
        <w:tc>
          <w:tcPr>
            <w:tcW w:w="453" w:type="pct"/>
          </w:tcPr>
          <w:p w14:paraId="5876E27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70</w:t>
            </w:r>
          </w:p>
          <w:p w14:paraId="63DA77B2"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(46.7)</w:t>
            </w:r>
          </w:p>
        </w:tc>
        <w:tc>
          <w:tcPr>
            <w:tcW w:w="453" w:type="pct"/>
          </w:tcPr>
          <w:p w14:paraId="4F2ED5A8"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453" w:type="pct"/>
          </w:tcPr>
          <w:p w14:paraId="52C780B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48</w:t>
            </w:r>
          </w:p>
          <w:p w14:paraId="4AA2FCB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tc>
        <w:tc>
          <w:tcPr>
            <w:tcW w:w="503" w:type="pct"/>
          </w:tcPr>
          <w:p w14:paraId="69C711A9"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366" w:type="pct"/>
          </w:tcPr>
          <w:p w14:paraId="14FD7E47"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3.57</w:t>
            </w:r>
          </w:p>
        </w:tc>
        <w:tc>
          <w:tcPr>
            <w:tcW w:w="434" w:type="pct"/>
          </w:tcPr>
          <w:p w14:paraId="5BE2234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w:t>
            </w:r>
          </w:p>
        </w:tc>
      </w:tr>
      <w:tr w:rsidR="00D96D4A" w:rsidRPr="00C25E9E" w14:paraId="24EE620C" w14:textId="77777777" w:rsidTr="00E540B3">
        <w:tc>
          <w:tcPr>
            <w:tcW w:w="281" w:type="pct"/>
          </w:tcPr>
          <w:p w14:paraId="0F75904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11</w:t>
            </w:r>
          </w:p>
        </w:tc>
        <w:tc>
          <w:tcPr>
            <w:tcW w:w="1603" w:type="pct"/>
          </w:tcPr>
          <w:p w14:paraId="2C2DC62C"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should be done for commercial purpose</w:t>
            </w:r>
          </w:p>
        </w:tc>
        <w:tc>
          <w:tcPr>
            <w:tcW w:w="454" w:type="pct"/>
          </w:tcPr>
          <w:p w14:paraId="7318448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p w14:paraId="050AA26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(24.7)</w:t>
            </w:r>
          </w:p>
        </w:tc>
        <w:tc>
          <w:tcPr>
            <w:tcW w:w="453" w:type="pct"/>
          </w:tcPr>
          <w:p w14:paraId="0405005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49</w:t>
            </w:r>
          </w:p>
          <w:p w14:paraId="4EEAE8E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(32.7)</w:t>
            </w:r>
          </w:p>
        </w:tc>
        <w:tc>
          <w:tcPr>
            <w:tcW w:w="453" w:type="pct"/>
          </w:tcPr>
          <w:p w14:paraId="24F634A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144E7D6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222D9BA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p w14:paraId="4AB846B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(17.3)</w:t>
            </w:r>
          </w:p>
        </w:tc>
        <w:tc>
          <w:tcPr>
            <w:tcW w:w="503" w:type="pct"/>
          </w:tcPr>
          <w:p w14:paraId="1A7D51B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54B4A9A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(4.6)</w:t>
            </w:r>
          </w:p>
        </w:tc>
        <w:tc>
          <w:tcPr>
            <w:tcW w:w="366" w:type="pct"/>
          </w:tcPr>
          <w:p w14:paraId="31DD532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3.55</w:t>
            </w:r>
          </w:p>
        </w:tc>
        <w:tc>
          <w:tcPr>
            <w:tcW w:w="434" w:type="pct"/>
          </w:tcPr>
          <w:p w14:paraId="12CB865D"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X I</w:t>
            </w:r>
          </w:p>
        </w:tc>
      </w:tr>
      <w:tr w:rsidR="00D96D4A" w:rsidRPr="00C25E9E" w14:paraId="2B3DF9A4" w14:textId="77777777" w:rsidTr="00E540B3">
        <w:tc>
          <w:tcPr>
            <w:tcW w:w="281" w:type="pct"/>
          </w:tcPr>
          <w:p w14:paraId="68342C0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tc>
        <w:tc>
          <w:tcPr>
            <w:tcW w:w="1603" w:type="pct"/>
          </w:tcPr>
          <w:p w14:paraId="348A78FD"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increases demand of its product</w:t>
            </w:r>
          </w:p>
        </w:tc>
        <w:tc>
          <w:tcPr>
            <w:tcW w:w="454" w:type="pct"/>
          </w:tcPr>
          <w:p w14:paraId="3F50575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tc>
        <w:tc>
          <w:tcPr>
            <w:tcW w:w="453" w:type="pct"/>
          </w:tcPr>
          <w:p w14:paraId="08330E0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51</w:t>
            </w:r>
          </w:p>
        </w:tc>
        <w:tc>
          <w:tcPr>
            <w:tcW w:w="453" w:type="pct"/>
          </w:tcPr>
          <w:p w14:paraId="29AEEF1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tc>
        <w:tc>
          <w:tcPr>
            <w:tcW w:w="453" w:type="pct"/>
          </w:tcPr>
          <w:p w14:paraId="37168A6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tc>
        <w:tc>
          <w:tcPr>
            <w:tcW w:w="503" w:type="pct"/>
          </w:tcPr>
          <w:p w14:paraId="76C7D3A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tc>
        <w:tc>
          <w:tcPr>
            <w:tcW w:w="366" w:type="pct"/>
          </w:tcPr>
          <w:p w14:paraId="6B107A4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3.52</w:t>
            </w:r>
          </w:p>
        </w:tc>
        <w:tc>
          <w:tcPr>
            <w:tcW w:w="434" w:type="pct"/>
          </w:tcPr>
          <w:p w14:paraId="722FB4F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XII</w:t>
            </w:r>
          </w:p>
        </w:tc>
      </w:tr>
      <w:tr w:rsidR="00D96D4A" w:rsidRPr="00C25E9E" w14:paraId="28528A91" w14:textId="77777777" w:rsidTr="00E540B3">
        <w:tc>
          <w:tcPr>
            <w:tcW w:w="281" w:type="pct"/>
          </w:tcPr>
          <w:p w14:paraId="039ECBF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tc>
        <w:tc>
          <w:tcPr>
            <w:tcW w:w="1603" w:type="pct"/>
          </w:tcPr>
          <w:p w14:paraId="7E029B56"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Adoption of organic farming is boon to agriculture</w:t>
            </w:r>
          </w:p>
        </w:tc>
        <w:tc>
          <w:tcPr>
            <w:tcW w:w="454" w:type="pct"/>
          </w:tcPr>
          <w:p w14:paraId="450E3AB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4DEE42E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488AB23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BE4280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453" w:type="pct"/>
          </w:tcPr>
          <w:p w14:paraId="4AE0368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1699F7A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2BBD694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1C7C8C7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503" w:type="pct"/>
          </w:tcPr>
          <w:p w14:paraId="712518C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06</w:t>
            </w:r>
          </w:p>
          <w:p w14:paraId="3735686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w:t>
            </w:r>
          </w:p>
        </w:tc>
        <w:tc>
          <w:tcPr>
            <w:tcW w:w="366" w:type="pct"/>
          </w:tcPr>
          <w:p w14:paraId="16F43CD3"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3.42</w:t>
            </w:r>
          </w:p>
        </w:tc>
        <w:tc>
          <w:tcPr>
            <w:tcW w:w="434" w:type="pct"/>
          </w:tcPr>
          <w:p w14:paraId="32CE1D9B"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XIII</w:t>
            </w:r>
          </w:p>
        </w:tc>
      </w:tr>
      <w:tr w:rsidR="00D96D4A" w:rsidRPr="00C25E9E" w14:paraId="22666DFB" w14:textId="77777777" w:rsidTr="00E540B3">
        <w:tc>
          <w:tcPr>
            <w:tcW w:w="281" w:type="pct"/>
          </w:tcPr>
          <w:p w14:paraId="019AAC8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w:t>
            </w:r>
          </w:p>
        </w:tc>
        <w:tc>
          <w:tcPr>
            <w:tcW w:w="1603" w:type="pct"/>
          </w:tcPr>
          <w:p w14:paraId="25DA68D4"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is not healthy and beautiful in appearances as conventional farming</w:t>
            </w:r>
          </w:p>
        </w:tc>
        <w:tc>
          <w:tcPr>
            <w:tcW w:w="454" w:type="pct"/>
          </w:tcPr>
          <w:p w14:paraId="46F44B0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453" w:type="pct"/>
          </w:tcPr>
          <w:p w14:paraId="24F04CB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29</w:t>
            </w:r>
          </w:p>
          <w:p w14:paraId="31BBC49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(19.3)</w:t>
            </w:r>
          </w:p>
        </w:tc>
        <w:tc>
          <w:tcPr>
            <w:tcW w:w="453" w:type="pct"/>
          </w:tcPr>
          <w:p w14:paraId="0B7108C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43</w:t>
            </w:r>
          </w:p>
          <w:p w14:paraId="0A6B92A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(28.7)</w:t>
            </w:r>
          </w:p>
        </w:tc>
        <w:tc>
          <w:tcPr>
            <w:tcW w:w="453" w:type="pct"/>
          </w:tcPr>
          <w:p w14:paraId="5BE656B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68</w:t>
            </w:r>
          </w:p>
          <w:p w14:paraId="2E99142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(45.3)</w:t>
            </w:r>
          </w:p>
        </w:tc>
        <w:tc>
          <w:tcPr>
            <w:tcW w:w="503" w:type="pct"/>
          </w:tcPr>
          <w:p w14:paraId="41A6F11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p w14:paraId="3C7AC4E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(6.7)</w:t>
            </w:r>
          </w:p>
        </w:tc>
        <w:tc>
          <w:tcPr>
            <w:tcW w:w="366" w:type="pct"/>
          </w:tcPr>
          <w:p w14:paraId="4CE1E1A9"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3.39</w:t>
            </w:r>
          </w:p>
        </w:tc>
        <w:tc>
          <w:tcPr>
            <w:tcW w:w="434" w:type="pct"/>
          </w:tcPr>
          <w:p w14:paraId="109AEC4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XIV</w:t>
            </w:r>
          </w:p>
        </w:tc>
      </w:tr>
      <w:tr w:rsidR="00D96D4A" w:rsidRPr="00C25E9E" w14:paraId="42228A4C" w14:textId="77777777" w:rsidTr="00E540B3">
        <w:tc>
          <w:tcPr>
            <w:tcW w:w="281" w:type="pct"/>
          </w:tcPr>
          <w:p w14:paraId="4E95ED0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tc>
        <w:tc>
          <w:tcPr>
            <w:tcW w:w="1603" w:type="pct"/>
          </w:tcPr>
          <w:p w14:paraId="68B3243F"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There are  only few people who can afford to buy organic product in Indian context</w:t>
            </w:r>
          </w:p>
        </w:tc>
        <w:tc>
          <w:tcPr>
            <w:tcW w:w="454" w:type="pct"/>
          </w:tcPr>
          <w:p w14:paraId="3B8264A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p w14:paraId="145BED0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tc>
        <w:tc>
          <w:tcPr>
            <w:tcW w:w="453" w:type="pct"/>
          </w:tcPr>
          <w:p w14:paraId="25A0EC4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56</w:t>
            </w:r>
          </w:p>
          <w:p w14:paraId="29952541"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(37.3)</w:t>
            </w:r>
          </w:p>
        </w:tc>
        <w:tc>
          <w:tcPr>
            <w:tcW w:w="453" w:type="pct"/>
          </w:tcPr>
          <w:p w14:paraId="59C2F0B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33</w:t>
            </w:r>
          </w:p>
          <w:p w14:paraId="2698E4D0"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(22)</w:t>
            </w:r>
          </w:p>
        </w:tc>
        <w:tc>
          <w:tcPr>
            <w:tcW w:w="453" w:type="pct"/>
          </w:tcPr>
          <w:p w14:paraId="528EB49C"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43</w:t>
            </w:r>
          </w:p>
          <w:p w14:paraId="47B3B597"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(28.7)</w:t>
            </w:r>
          </w:p>
        </w:tc>
        <w:tc>
          <w:tcPr>
            <w:tcW w:w="503" w:type="pct"/>
          </w:tcPr>
          <w:p w14:paraId="544A316E"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366" w:type="pct"/>
          </w:tcPr>
          <w:p w14:paraId="3D571F0E"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3.32</w:t>
            </w:r>
          </w:p>
        </w:tc>
        <w:tc>
          <w:tcPr>
            <w:tcW w:w="434" w:type="pct"/>
          </w:tcPr>
          <w:p w14:paraId="524F2A9C"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XV</w:t>
            </w:r>
          </w:p>
        </w:tc>
      </w:tr>
      <w:tr w:rsidR="00D96D4A" w:rsidRPr="00C25E9E" w14:paraId="0F720C47" w14:textId="77777777" w:rsidTr="00E540B3">
        <w:tc>
          <w:tcPr>
            <w:tcW w:w="281" w:type="pct"/>
          </w:tcPr>
          <w:p w14:paraId="4220677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1603" w:type="pct"/>
          </w:tcPr>
          <w:p w14:paraId="702E229C"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Success and failure  of organic farming lies  in the hand of end users</w:t>
            </w:r>
          </w:p>
        </w:tc>
        <w:tc>
          <w:tcPr>
            <w:tcW w:w="454" w:type="pct"/>
          </w:tcPr>
          <w:p w14:paraId="34F2A778"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25</w:t>
            </w:r>
          </w:p>
          <w:p w14:paraId="5C0F768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(16.7)</w:t>
            </w:r>
          </w:p>
        </w:tc>
        <w:tc>
          <w:tcPr>
            <w:tcW w:w="453" w:type="pct"/>
          </w:tcPr>
          <w:p w14:paraId="5843851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48</w:t>
            </w:r>
          </w:p>
          <w:p w14:paraId="3154BD7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tc>
        <w:tc>
          <w:tcPr>
            <w:tcW w:w="453" w:type="pct"/>
          </w:tcPr>
          <w:p w14:paraId="1AF51B0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27</w:t>
            </w:r>
          </w:p>
          <w:p w14:paraId="4819C59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tc>
        <w:tc>
          <w:tcPr>
            <w:tcW w:w="453" w:type="pct"/>
          </w:tcPr>
          <w:p w14:paraId="1FBEE01E"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p w14:paraId="78A8AEB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(24.7)</w:t>
            </w:r>
          </w:p>
        </w:tc>
        <w:tc>
          <w:tcPr>
            <w:tcW w:w="503" w:type="pct"/>
          </w:tcPr>
          <w:p w14:paraId="7A42CDA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6FD8B4E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(8.6)</w:t>
            </w:r>
          </w:p>
        </w:tc>
        <w:tc>
          <w:tcPr>
            <w:tcW w:w="366" w:type="pct"/>
          </w:tcPr>
          <w:p w14:paraId="67A1843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3.23</w:t>
            </w:r>
          </w:p>
        </w:tc>
        <w:tc>
          <w:tcPr>
            <w:tcW w:w="434" w:type="pct"/>
          </w:tcPr>
          <w:p w14:paraId="3A595080"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XVI</w:t>
            </w:r>
          </w:p>
        </w:tc>
      </w:tr>
      <w:tr w:rsidR="00D96D4A" w:rsidRPr="00C25E9E" w14:paraId="31BCBB02" w14:textId="77777777" w:rsidTr="00E540B3">
        <w:tc>
          <w:tcPr>
            <w:tcW w:w="281" w:type="pct"/>
          </w:tcPr>
          <w:p w14:paraId="254DC81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17</w:t>
            </w:r>
          </w:p>
        </w:tc>
        <w:tc>
          <w:tcPr>
            <w:tcW w:w="1603" w:type="pct"/>
          </w:tcPr>
          <w:p w14:paraId="34024BC9"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Agricultural professions lack proper knowledge and training of organic farming practices</w:t>
            </w:r>
          </w:p>
        </w:tc>
        <w:tc>
          <w:tcPr>
            <w:tcW w:w="454" w:type="pct"/>
          </w:tcPr>
          <w:p w14:paraId="57223CA7"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w:t>
            </w:r>
          </w:p>
          <w:p w14:paraId="577DBC5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453" w:type="pct"/>
          </w:tcPr>
          <w:p w14:paraId="0DAE4D9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52</w:t>
            </w:r>
          </w:p>
          <w:p w14:paraId="72E43FDF"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(34.7)</w:t>
            </w:r>
          </w:p>
        </w:tc>
        <w:tc>
          <w:tcPr>
            <w:tcW w:w="453" w:type="pct"/>
          </w:tcPr>
          <w:p w14:paraId="397344E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1627F5C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160C267D"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42</w:t>
            </w:r>
          </w:p>
          <w:p w14:paraId="6B2D4B6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(28)</w:t>
            </w:r>
          </w:p>
        </w:tc>
        <w:tc>
          <w:tcPr>
            <w:tcW w:w="503" w:type="pct"/>
          </w:tcPr>
          <w:p w14:paraId="43B3490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p w14:paraId="500630E4"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w:t>
            </w:r>
          </w:p>
        </w:tc>
        <w:tc>
          <w:tcPr>
            <w:tcW w:w="366" w:type="pct"/>
          </w:tcPr>
          <w:p w14:paraId="188E8B6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3.22</w:t>
            </w:r>
          </w:p>
        </w:tc>
        <w:tc>
          <w:tcPr>
            <w:tcW w:w="434" w:type="pct"/>
          </w:tcPr>
          <w:p w14:paraId="2F858E9C"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XVI</w:t>
            </w:r>
            <w:r w:rsidRPr="00C25E9E">
              <w:rPr>
                <w:rFonts w:ascii="Times New Roman" w:hAnsi="Times New Roman"/>
                <w:kern w:val="24"/>
                <w:lang w:val="en-US"/>
              </w:rPr>
              <w:t>I</w:t>
            </w:r>
          </w:p>
        </w:tc>
      </w:tr>
      <w:tr w:rsidR="00D96D4A" w:rsidRPr="00C25E9E" w14:paraId="5ED0960E" w14:textId="77777777" w:rsidTr="00E540B3">
        <w:tc>
          <w:tcPr>
            <w:tcW w:w="281" w:type="pct"/>
          </w:tcPr>
          <w:p w14:paraId="305F086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tc>
        <w:tc>
          <w:tcPr>
            <w:tcW w:w="1603" w:type="pct"/>
          </w:tcPr>
          <w:p w14:paraId="48D1441C"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not be able to feed the whole population of country</w:t>
            </w:r>
          </w:p>
        </w:tc>
        <w:tc>
          <w:tcPr>
            <w:tcW w:w="454" w:type="pct"/>
          </w:tcPr>
          <w:p w14:paraId="1F2EBBF8"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25</w:t>
            </w:r>
          </w:p>
          <w:p w14:paraId="5EEDCBBE"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16.7</w:t>
            </w:r>
            <w:r w:rsidRPr="00C25E9E">
              <w:rPr>
                <w:rFonts w:ascii="Times New Roman" w:hAnsi="Times New Roman"/>
              </w:rPr>
              <w:t>)</w:t>
            </w:r>
          </w:p>
        </w:tc>
        <w:tc>
          <w:tcPr>
            <w:tcW w:w="453" w:type="pct"/>
          </w:tcPr>
          <w:p w14:paraId="63AE3022"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28</w:t>
            </w:r>
          </w:p>
          <w:p w14:paraId="2C7968B6"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18.7</w:t>
            </w:r>
            <w:r w:rsidRPr="00C25E9E">
              <w:rPr>
                <w:rFonts w:ascii="Times New Roman" w:hAnsi="Times New Roman"/>
              </w:rPr>
              <w:t>)</w:t>
            </w:r>
          </w:p>
        </w:tc>
        <w:tc>
          <w:tcPr>
            <w:tcW w:w="453" w:type="pct"/>
          </w:tcPr>
          <w:p w14:paraId="48B2D839"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2</w:t>
            </w:r>
            <w:r w:rsidRPr="00C25E9E">
              <w:rPr>
                <w:rFonts w:ascii="Times New Roman" w:hAnsi="Times New Roman"/>
                <w:kern w:val="24"/>
              </w:rPr>
              <w:t>1</w:t>
            </w:r>
          </w:p>
          <w:p w14:paraId="101DCED6"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14</w:t>
            </w:r>
            <w:r w:rsidRPr="00C25E9E">
              <w:rPr>
                <w:rFonts w:ascii="Times New Roman" w:hAnsi="Times New Roman"/>
              </w:rPr>
              <w:t>)</w:t>
            </w:r>
          </w:p>
        </w:tc>
        <w:tc>
          <w:tcPr>
            <w:tcW w:w="453" w:type="pct"/>
          </w:tcPr>
          <w:p w14:paraId="6294B032"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4</w:t>
            </w:r>
            <w:r w:rsidRPr="00C25E9E">
              <w:rPr>
                <w:rFonts w:ascii="Times New Roman" w:hAnsi="Times New Roman"/>
                <w:kern w:val="24"/>
              </w:rPr>
              <w:t>1</w:t>
            </w:r>
          </w:p>
          <w:p w14:paraId="7D3860CD"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(27.3)</w:t>
            </w:r>
          </w:p>
        </w:tc>
        <w:tc>
          <w:tcPr>
            <w:tcW w:w="503" w:type="pct"/>
          </w:tcPr>
          <w:p w14:paraId="76E6953A"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35</w:t>
            </w:r>
          </w:p>
          <w:p w14:paraId="06F7BC8C"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rPr>
              <w:t>(23.3 )</w:t>
            </w:r>
          </w:p>
        </w:tc>
        <w:tc>
          <w:tcPr>
            <w:tcW w:w="366" w:type="pct"/>
          </w:tcPr>
          <w:p w14:paraId="6908FEAE"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3.22</w:t>
            </w:r>
          </w:p>
        </w:tc>
        <w:tc>
          <w:tcPr>
            <w:tcW w:w="434" w:type="pct"/>
          </w:tcPr>
          <w:p w14:paraId="191F3F6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XVIII</w:t>
            </w:r>
          </w:p>
        </w:tc>
      </w:tr>
      <w:tr w:rsidR="00D96D4A" w:rsidRPr="00C25E9E" w14:paraId="13667C30" w14:textId="77777777" w:rsidTr="00E540B3">
        <w:tc>
          <w:tcPr>
            <w:tcW w:w="281" w:type="pct"/>
          </w:tcPr>
          <w:p w14:paraId="03197B0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19</w:t>
            </w:r>
          </w:p>
        </w:tc>
        <w:tc>
          <w:tcPr>
            <w:tcW w:w="1603" w:type="pct"/>
          </w:tcPr>
          <w:p w14:paraId="03921451"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Farmers need technical assistance to convert to organic farming</w:t>
            </w:r>
          </w:p>
        </w:tc>
        <w:tc>
          <w:tcPr>
            <w:tcW w:w="454" w:type="pct"/>
          </w:tcPr>
          <w:p w14:paraId="16220733"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453" w:type="pct"/>
          </w:tcPr>
          <w:p w14:paraId="327AFA9A"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66</w:t>
            </w:r>
          </w:p>
          <w:p w14:paraId="32ECB85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(44)</w:t>
            </w:r>
          </w:p>
        </w:tc>
        <w:tc>
          <w:tcPr>
            <w:tcW w:w="453" w:type="pct"/>
          </w:tcPr>
          <w:p w14:paraId="3E67989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33</w:t>
            </w:r>
          </w:p>
          <w:p w14:paraId="27567C1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tc>
        <w:tc>
          <w:tcPr>
            <w:tcW w:w="453" w:type="pct"/>
          </w:tcPr>
          <w:p w14:paraId="3BE25CD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51</w:t>
            </w:r>
          </w:p>
          <w:p w14:paraId="760F59B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(34)</w:t>
            </w:r>
          </w:p>
        </w:tc>
        <w:tc>
          <w:tcPr>
            <w:tcW w:w="503" w:type="pct"/>
          </w:tcPr>
          <w:p w14:paraId="45F1F6F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366" w:type="pct"/>
          </w:tcPr>
          <w:p w14:paraId="6E9BEC4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tc>
        <w:tc>
          <w:tcPr>
            <w:tcW w:w="434" w:type="pct"/>
          </w:tcPr>
          <w:p w14:paraId="6EC4EA89"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XIX</w:t>
            </w:r>
          </w:p>
        </w:tc>
      </w:tr>
      <w:tr w:rsidR="00D96D4A" w:rsidRPr="00C25E9E" w14:paraId="089460E6" w14:textId="77777777" w:rsidTr="00E540B3">
        <w:tc>
          <w:tcPr>
            <w:tcW w:w="281" w:type="pct"/>
          </w:tcPr>
          <w:p w14:paraId="5DB6FF00"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tc>
        <w:tc>
          <w:tcPr>
            <w:tcW w:w="1603" w:type="pct"/>
          </w:tcPr>
          <w:p w14:paraId="50617A5E" w14:textId="77777777" w:rsidR="00D96D4A" w:rsidRPr="00C25E9E" w:rsidRDefault="00D96D4A" w:rsidP="00E540B3">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give less income as the yield is lower</w:t>
            </w:r>
          </w:p>
        </w:tc>
        <w:tc>
          <w:tcPr>
            <w:tcW w:w="454" w:type="pct"/>
          </w:tcPr>
          <w:p w14:paraId="46A03A0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p w14:paraId="0BDFA64B"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(10.7)</w:t>
            </w:r>
          </w:p>
        </w:tc>
        <w:tc>
          <w:tcPr>
            <w:tcW w:w="453" w:type="pct"/>
          </w:tcPr>
          <w:p w14:paraId="1DFB4D1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44</w:t>
            </w:r>
          </w:p>
          <w:p w14:paraId="4CC9F80C"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(29.3)</w:t>
            </w:r>
          </w:p>
        </w:tc>
        <w:tc>
          <w:tcPr>
            <w:tcW w:w="453" w:type="pct"/>
          </w:tcPr>
          <w:p w14:paraId="7B3DCC2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w:t>
            </w:r>
          </w:p>
          <w:p w14:paraId="0CCD2426"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453" w:type="pct"/>
          </w:tcPr>
          <w:p w14:paraId="34F07995"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8751051"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503" w:type="pct"/>
          </w:tcPr>
          <w:p w14:paraId="0DFF95F9"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21291AD2" w14:textId="77777777" w:rsidR="00D96D4A" w:rsidRPr="00C25E9E" w:rsidRDefault="00D96D4A" w:rsidP="00E540B3">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366" w:type="pct"/>
          </w:tcPr>
          <w:p w14:paraId="40F6A7F5" w14:textId="77777777" w:rsidR="00D96D4A" w:rsidRPr="00C25E9E" w:rsidRDefault="00D96D4A" w:rsidP="00E540B3">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3.02</w:t>
            </w:r>
          </w:p>
        </w:tc>
        <w:tc>
          <w:tcPr>
            <w:tcW w:w="434" w:type="pct"/>
          </w:tcPr>
          <w:p w14:paraId="51962849" w14:textId="77777777" w:rsidR="00D96D4A" w:rsidRPr="00C25E9E" w:rsidRDefault="00D96D4A" w:rsidP="00E540B3">
            <w:pPr>
              <w:pStyle w:val="NormalWeb"/>
              <w:spacing w:before="0" w:beforeAutospacing="0" w:after="0" w:afterAutospacing="0"/>
              <w:jc w:val="center"/>
              <w:rPr>
                <w:rFonts w:ascii="Times New Roman" w:hAnsi="Times New Roman"/>
              </w:rPr>
            </w:pPr>
            <w:r w:rsidRPr="00C25E9E">
              <w:rPr>
                <w:rFonts w:ascii="Times New Roman" w:hAnsi="Times New Roman"/>
                <w:kern w:val="24"/>
              </w:rPr>
              <w:t>X</w:t>
            </w:r>
            <w:r w:rsidRPr="00C25E9E">
              <w:rPr>
                <w:rFonts w:ascii="Times New Roman" w:hAnsi="Times New Roman"/>
                <w:kern w:val="24"/>
                <w:lang w:val="en-US"/>
              </w:rPr>
              <w:t>X</w:t>
            </w:r>
          </w:p>
        </w:tc>
      </w:tr>
    </w:tbl>
    <w:p w14:paraId="3F560C01" w14:textId="77777777" w:rsidR="00D96D4A" w:rsidRPr="00C25E9E" w:rsidRDefault="00D96D4A" w:rsidP="00D96D4A">
      <w:pPr>
        <w:spacing w:line="360" w:lineRule="auto"/>
        <w:jc w:val="both"/>
        <w:rPr>
          <w:rFonts w:ascii="Times New Roman" w:hAnsi="Times New Roman" w:cs="Times New Roman"/>
          <w:b/>
          <w:bCs/>
          <w:sz w:val="24"/>
          <w:szCs w:val="24"/>
        </w:rPr>
      </w:pPr>
      <w:r w:rsidRPr="00C25E9E">
        <w:rPr>
          <w:rFonts w:ascii="Times New Roman" w:hAnsi="Times New Roman" w:cs="Times New Roman"/>
          <w:b/>
          <w:bCs/>
          <w:sz w:val="24"/>
          <w:szCs w:val="24"/>
        </w:rPr>
        <w:t>{</w:t>
      </w:r>
      <w:r w:rsidRPr="00C25E9E">
        <w:rPr>
          <w:rFonts w:ascii="Times New Roman" w:hAnsi="Times New Roman" w:cs="Times New Roman"/>
          <w:bCs/>
          <w:sz w:val="24"/>
          <w:szCs w:val="24"/>
        </w:rPr>
        <w:t>Strongly agree (SA) =5, Agree (A) =4, Undecided (UD) =3, Disagree (DA) =2, Strongly disagree (SDA) =1</w:t>
      </w:r>
      <w:r w:rsidRPr="00C25E9E">
        <w:rPr>
          <w:rFonts w:ascii="Times New Roman" w:hAnsi="Times New Roman" w:cs="Times New Roman"/>
          <w:b/>
          <w:bCs/>
          <w:sz w:val="24"/>
          <w:szCs w:val="24"/>
        </w:rPr>
        <w:t>}</w:t>
      </w:r>
    </w:p>
    <w:p w14:paraId="2F5BF382" w14:textId="692D3B7C" w:rsidR="00C84C48" w:rsidRDefault="00C84C48" w:rsidP="0006005E">
      <w:pPr>
        <w:autoSpaceDE w:val="0"/>
        <w:autoSpaceDN w:val="0"/>
        <w:adjustRightInd w:val="0"/>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77AAAA1" w14:textId="25563FCD" w:rsidR="00C84C48" w:rsidRPr="007F5473" w:rsidRDefault="007F5473" w:rsidP="007F5473">
      <w:pPr>
        <w:spacing w:line="360" w:lineRule="auto"/>
        <w:jc w:val="both"/>
        <w:rPr>
          <w:rFonts w:ascii="Times New Roman" w:hAnsi="Times New Roman" w:cs="Times New Roman"/>
          <w:bCs/>
          <w:sz w:val="24"/>
          <w:szCs w:val="24"/>
        </w:rPr>
      </w:pPr>
      <w:r w:rsidRPr="007F5473">
        <w:rPr>
          <w:rFonts w:ascii="Times New Roman" w:hAnsi="Times New Roman" w:cs="Times New Roman"/>
          <w:bCs/>
          <w:sz w:val="24"/>
          <w:szCs w:val="24"/>
        </w:rPr>
        <w:t xml:space="preserve">Organic farming has a abundant benefit to the environment, ecosystem as well as human health. </w:t>
      </w:r>
      <w:r w:rsidR="00177FAC" w:rsidRPr="00372327">
        <w:rPr>
          <w:rFonts w:ascii="Times New Roman" w:hAnsi="Times New Roman" w:cs="Times New Roman"/>
          <w:bCs/>
          <w:sz w:val="24"/>
          <w:szCs w:val="24"/>
        </w:rPr>
        <w:t>It can be concluded from the study that most of the farmers had favourable attitude towards organic farming</w:t>
      </w:r>
      <w:r w:rsidR="00372327" w:rsidRPr="00372327">
        <w:rPr>
          <w:rFonts w:ascii="Times New Roman" w:hAnsi="Times New Roman" w:cs="Times New Roman"/>
          <w:bCs/>
          <w:sz w:val="24"/>
          <w:szCs w:val="24"/>
        </w:rPr>
        <w:t xml:space="preserve">. </w:t>
      </w:r>
      <w:r w:rsidR="00022F27">
        <w:rPr>
          <w:rFonts w:ascii="Times New Roman" w:hAnsi="Times New Roman" w:cs="Times New Roman"/>
          <w:bCs/>
          <w:sz w:val="24"/>
          <w:szCs w:val="24"/>
        </w:rPr>
        <w:t xml:space="preserve">It was also concluded that most of middle aged male farmers actively involved in organic farming with educational level of Class 6-10. However, small farmers were actively involved </w:t>
      </w:r>
      <w:r w:rsidR="000600F5">
        <w:rPr>
          <w:rFonts w:ascii="Times New Roman" w:hAnsi="Times New Roman" w:cs="Times New Roman"/>
          <w:bCs/>
          <w:sz w:val="24"/>
          <w:szCs w:val="24"/>
        </w:rPr>
        <w:t xml:space="preserve">with low </w:t>
      </w:r>
      <w:r w:rsidR="000600F5" w:rsidRPr="000600F5">
        <w:rPr>
          <w:rFonts w:ascii="Times New Roman" w:hAnsi="Times New Roman" w:cs="Times New Roman"/>
          <w:bCs/>
          <w:sz w:val="24"/>
          <w:szCs w:val="24"/>
        </w:rPr>
        <w:t>income</w:t>
      </w:r>
      <w:r w:rsidR="000600F5" w:rsidRPr="00B940E5">
        <w:rPr>
          <w:rFonts w:ascii="Times New Roman" w:hAnsi="Times New Roman" w:cs="Times New Roman"/>
          <w:bCs/>
          <w:sz w:val="24"/>
          <w:szCs w:val="24"/>
        </w:rPr>
        <w:t xml:space="preserve"> </w:t>
      </w:r>
      <w:r w:rsidR="00B940E5" w:rsidRPr="00B940E5">
        <w:rPr>
          <w:rFonts w:ascii="Times New Roman" w:hAnsi="Times New Roman" w:cs="Times New Roman"/>
          <w:bCs/>
          <w:sz w:val="24"/>
          <w:szCs w:val="24"/>
        </w:rPr>
        <w:t>with 17-27 years of farming experiences.</w:t>
      </w:r>
      <w:r w:rsidR="00B940E5">
        <w:rPr>
          <w:rFonts w:ascii="Times New Roman" w:hAnsi="Times New Roman" w:cs="Times New Roman"/>
          <w:bCs/>
          <w:sz w:val="24"/>
          <w:szCs w:val="24"/>
        </w:rPr>
        <w:t xml:space="preserve"> </w:t>
      </w:r>
      <w:r w:rsidR="00372327" w:rsidRPr="00372327">
        <w:rPr>
          <w:rFonts w:ascii="Times New Roman" w:hAnsi="Times New Roman" w:cs="Times New Roman"/>
          <w:bCs/>
          <w:sz w:val="24"/>
          <w:szCs w:val="24"/>
        </w:rPr>
        <w:t>The result also concluded that statement like Organic farming will keep environment free from pollution got first rank with mean score 4.59 followed by Organic farming  strengthens the use of indigenous knowledge</w:t>
      </w:r>
      <w:r w:rsidR="00042FE1">
        <w:rPr>
          <w:rFonts w:ascii="Times New Roman" w:hAnsi="Times New Roman" w:cs="Times New Roman"/>
          <w:bCs/>
          <w:sz w:val="24"/>
          <w:szCs w:val="24"/>
        </w:rPr>
        <w:t xml:space="preserve"> and </w:t>
      </w:r>
      <w:r w:rsidR="00042FE1" w:rsidRPr="007F5473">
        <w:rPr>
          <w:rFonts w:ascii="Times New Roman" w:hAnsi="Times New Roman" w:cs="Times New Roman"/>
          <w:bCs/>
          <w:sz w:val="24"/>
          <w:szCs w:val="24"/>
        </w:rPr>
        <w:t>Organic foods do need to get premium prices for encouragement to farmers to do organic production</w:t>
      </w:r>
      <w:r w:rsidR="00372327" w:rsidRPr="00372327">
        <w:rPr>
          <w:rFonts w:ascii="Times New Roman" w:hAnsi="Times New Roman" w:cs="Times New Roman"/>
          <w:bCs/>
          <w:sz w:val="24"/>
          <w:szCs w:val="24"/>
        </w:rPr>
        <w:t xml:space="preserve"> </w:t>
      </w:r>
      <w:r w:rsidR="00042FE1">
        <w:rPr>
          <w:rFonts w:ascii="Times New Roman" w:hAnsi="Times New Roman" w:cs="Times New Roman"/>
          <w:bCs/>
          <w:sz w:val="24"/>
          <w:szCs w:val="24"/>
        </w:rPr>
        <w:t>got second and third rank with mean score 4.43 and 4.17.</w:t>
      </w:r>
      <w:r>
        <w:rPr>
          <w:rFonts w:ascii="Times New Roman" w:hAnsi="Times New Roman" w:cs="Times New Roman"/>
          <w:bCs/>
          <w:sz w:val="24"/>
          <w:szCs w:val="24"/>
        </w:rPr>
        <w:t xml:space="preserve"> </w:t>
      </w:r>
      <w:r w:rsidRPr="007F5473">
        <w:rPr>
          <w:rFonts w:ascii="Times New Roman" w:hAnsi="Times New Roman" w:cs="Times New Roman"/>
          <w:bCs/>
          <w:sz w:val="24"/>
          <w:szCs w:val="24"/>
        </w:rPr>
        <w:t xml:space="preserve">Organic </w:t>
      </w:r>
      <w:r>
        <w:rPr>
          <w:rFonts w:ascii="Times New Roman" w:hAnsi="Times New Roman" w:cs="Times New Roman"/>
          <w:bCs/>
          <w:sz w:val="24"/>
          <w:szCs w:val="24"/>
        </w:rPr>
        <w:t>farming has</w:t>
      </w:r>
      <w:r w:rsidRPr="007F5473">
        <w:rPr>
          <w:rFonts w:ascii="Times New Roman" w:hAnsi="Times New Roman" w:cs="Times New Roman"/>
          <w:bCs/>
          <w:sz w:val="24"/>
          <w:szCs w:val="24"/>
        </w:rPr>
        <w:t xml:space="preserve"> a great potential of </w:t>
      </w:r>
      <w:r>
        <w:rPr>
          <w:rFonts w:ascii="Times New Roman" w:hAnsi="Times New Roman" w:cs="Times New Roman"/>
          <w:bCs/>
          <w:sz w:val="24"/>
          <w:szCs w:val="24"/>
        </w:rPr>
        <w:t>successfully</w:t>
      </w:r>
      <w:r w:rsidRPr="007F5473">
        <w:rPr>
          <w:rFonts w:ascii="Times New Roman" w:hAnsi="Times New Roman" w:cs="Times New Roman"/>
          <w:bCs/>
          <w:sz w:val="24"/>
          <w:szCs w:val="24"/>
        </w:rPr>
        <w:t xml:space="preserve"> contributing to health of citizens</w:t>
      </w:r>
      <w:r>
        <w:rPr>
          <w:rFonts w:ascii="Times New Roman" w:hAnsi="Times New Roman" w:cs="Times New Roman"/>
          <w:bCs/>
          <w:sz w:val="24"/>
          <w:szCs w:val="24"/>
        </w:rPr>
        <w:t>,</w:t>
      </w:r>
      <w:r w:rsidRPr="007F5473">
        <w:rPr>
          <w:rFonts w:ascii="Times New Roman" w:hAnsi="Times New Roman" w:cs="Times New Roman"/>
          <w:bCs/>
          <w:sz w:val="24"/>
          <w:szCs w:val="24"/>
        </w:rPr>
        <w:t xml:space="preserve"> environmental standards</w:t>
      </w:r>
      <w:r>
        <w:rPr>
          <w:rFonts w:ascii="Times New Roman" w:hAnsi="Times New Roman" w:cs="Times New Roman"/>
          <w:bCs/>
          <w:sz w:val="24"/>
          <w:szCs w:val="24"/>
        </w:rPr>
        <w:t>,</w:t>
      </w:r>
      <w:r w:rsidRPr="007F5473">
        <w:rPr>
          <w:rFonts w:ascii="Times New Roman" w:hAnsi="Times New Roman" w:cs="Times New Roman"/>
          <w:bCs/>
          <w:sz w:val="24"/>
          <w:szCs w:val="24"/>
        </w:rPr>
        <w:t xml:space="preserve"> local food security, increased family health. </w:t>
      </w:r>
    </w:p>
    <w:p w14:paraId="631761E5" w14:textId="213F610B" w:rsidR="0006005E" w:rsidRPr="00C25E9E" w:rsidRDefault="00872A2C" w:rsidP="0006005E">
      <w:pPr>
        <w:autoSpaceDE w:val="0"/>
        <w:autoSpaceDN w:val="0"/>
        <w:adjustRightInd w:val="0"/>
        <w:spacing w:after="0" w:line="360" w:lineRule="auto"/>
        <w:ind w:left="567" w:hanging="567"/>
        <w:jc w:val="both"/>
        <w:rPr>
          <w:rFonts w:ascii="Times New Roman" w:hAnsi="Times New Roman" w:cs="Times New Roman"/>
          <w:bCs/>
          <w:sz w:val="24"/>
          <w:szCs w:val="24"/>
        </w:rPr>
      </w:pPr>
      <w:r>
        <w:rPr>
          <w:rFonts w:ascii="Times New Roman" w:hAnsi="Times New Roman" w:cs="Times New Roman"/>
          <w:b/>
          <w:bCs/>
          <w:sz w:val="24"/>
          <w:szCs w:val="24"/>
        </w:rPr>
        <w:t>R</w:t>
      </w:r>
      <w:r w:rsidR="00232FBC" w:rsidRPr="00C25E9E">
        <w:rPr>
          <w:rFonts w:ascii="Times New Roman" w:hAnsi="Times New Roman" w:cs="Times New Roman"/>
          <w:b/>
          <w:bCs/>
          <w:sz w:val="24"/>
          <w:szCs w:val="24"/>
        </w:rPr>
        <w:t>EFERENCE</w:t>
      </w:r>
      <w:r w:rsidR="00232FBC">
        <w:rPr>
          <w:rFonts w:ascii="Times New Roman" w:hAnsi="Times New Roman" w:cs="Times New Roman"/>
          <w:b/>
          <w:bCs/>
          <w:sz w:val="24"/>
          <w:szCs w:val="24"/>
        </w:rPr>
        <w:t>S</w:t>
      </w:r>
    </w:p>
    <w:p w14:paraId="7C3CCCB9" w14:textId="15D47106" w:rsidR="00EA3F59" w:rsidRDefault="00022B04"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r w:rsidRPr="00C25E9E">
        <w:rPr>
          <w:rFonts w:eastAsiaTheme="minorEastAsia"/>
          <w:b w:val="0"/>
          <w:bCs w:val="0"/>
          <w:kern w:val="0"/>
          <w:sz w:val="24"/>
          <w:szCs w:val="24"/>
          <w:lang w:val="en-IN" w:eastAsia="en-IN"/>
        </w:rPr>
        <w:t>Adebayo SA and Oladele OI</w:t>
      </w:r>
      <w:r w:rsidR="00232FBC">
        <w:rPr>
          <w:rFonts w:eastAsiaTheme="minorEastAsia"/>
          <w:b w:val="0"/>
          <w:bCs w:val="0"/>
          <w:kern w:val="0"/>
          <w:sz w:val="24"/>
          <w:szCs w:val="24"/>
          <w:lang w:val="en-IN" w:eastAsia="en-IN"/>
        </w:rPr>
        <w:t>.</w:t>
      </w:r>
      <w:r w:rsidRPr="00C25E9E">
        <w:rPr>
          <w:rFonts w:eastAsiaTheme="minorEastAsia"/>
          <w:b w:val="0"/>
          <w:bCs w:val="0"/>
          <w:kern w:val="0"/>
          <w:sz w:val="24"/>
          <w:szCs w:val="24"/>
          <w:lang w:val="en-IN" w:eastAsia="en-IN"/>
        </w:rPr>
        <w:t xml:space="preserve">  Vegetable farmers’ attitude towards organic agriculture practices in South Western Nigeria. </w:t>
      </w:r>
      <w:r w:rsidRPr="00C25E9E">
        <w:rPr>
          <w:rFonts w:eastAsiaTheme="minorEastAsia"/>
          <w:b w:val="0"/>
          <w:bCs w:val="0"/>
          <w:i/>
          <w:kern w:val="0"/>
          <w:sz w:val="24"/>
          <w:szCs w:val="24"/>
          <w:lang w:val="en-IN" w:eastAsia="en-IN"/>
        </w:rPr>
        <w:t>Journal of Food, Agriculture &amp; Environment</w:t>
      </w:r>
      <w:r w:rsidRPr="00C25E9E">
        <w:rPr>
          <w:rFonts w:eastAsiaTheme="minorEastAsia"/>
          <w:b w:val="0"/>
          <w:bCs w:val="0"/>
          <w:kern w:val="0"/>
          <w:sz w:val="24"/>
          <w:szCs w:val="24"/>
          <w:lang w:val="en-IN" w:eastAsia="en-IN"/>
        </w:rPr>
        <w:t xml:space="preserve"> </w:t>
      </w:r>
      <w:r w:rsidR="0097700D" w:rsidRPr="00C25E9E">
        <w:rPr>
          <w:rFonts w:eastAsiaTheme="minorEastAsia"/>
          <w:b w:val="0"/>
          <w:bCs w:val="0"/>
          <w:kern w:val="0"/>
          <w:sz w:val="24"/>
          <w:szCs w:val="24"/>
          <w:lang w:val="en-IN" w:eastAsia="en-IN"/>
        </w:rPr>
        <w:t>2013</w:t>
      </w:r>
      <w:r w:rsidR="0097700D">
        <w:rPr>
          <w:rFonts w:eastAsiaTheme="minorEastAsia"/>
          <w:b w:val="0"/>
          <w:bCs w:val="0"/>
          <w:kern w:val="0"/>
          <w:sz w:val="24"/>
          <w:szCs w:val="24"/>
          <w:lang w:val="en-IN" w:eastAsia="en-IN"/>
        </w:rPr>
        <w:t>;</w:t>
      </w:r>
      <w:r w:rsidRPr="00C25E9E">
        <w:rPr>
          <w:rFonts w:eastAsiaTheme="minorEastAsia"/>
          <w:b w:val="0"/>
          <w:bCs w:val="0"/>
          <w:kern w:val="0"/>
          <w:sz w:val="24"/>
          <w:szCs w:val="24"/>
          <w:lang w:val="en-IN" w:eastAsia="en-IN"/>
        </w:rPr>
        <w:t>Vol.</w:t>
      </w:r>
      <w:r w:rsidRPr="00C25E9E">
        <w:rPr>
          <w:rFonts w:eastAsiaTheme="minorEastAsia"/>
          <w:bCs w:val="0"/>
          <w:kern w:val="0"/>
          <w:sz w:val="24"/>
          <w:szCs w:val="24"/>
          <w:lang w:val="en-IN" w:eastAsia="en-IN"/>
        </w:rPr>
        <w:t>11</w:t>
      </w:r>
      <w:r w:rsidRPr="00C25E9E">
        <w:rPr>
          <w:rFonts w:eastAsiaTheme="minorEastAsia"/>
          <w:b w:val="0"/>
          <w:bCs w:val="0"/>
          <w:kern w:val="0"/>
          <w:sz w:val="24"/>
          <w:szCs w:val="24"/>
          <w:lang w:val="en-IN" w:eastAsia="en-IN"/>
        </w:rPr>
        <w:t xml:space="preserve"> (2): 548-552. </w:t>
      </w:r>
    </w:p>
    <w:p w14:paraId="005DF6AA" w14:textId="26F07F1E" w:rsidR="0088441B" w:rsidRPr="003A4534"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Altenbuchner    C, Vogel   S   and    Larcher    M.  Effects of organic farming on </w:t>
      </w:r>
      <w:proofErr w:type="gramStart"/>
      <w:r w:rsidRPr="003A4534">
        <w:rPr>
          <w:b w:val="0"/>
          <w:bCs w:val="0"/>
          <w:color w:val="000000" w:themeColor="text1"/>
          <w:sz w:val="24"/>
          <w:szCs w:val="24"/>
        </w:rPr>
        <w:t>the  empowerment</w:t>
      </w:r>
      <w:proofErr w:type="gramEnd"/>
      <w:r w:rsidRPr="003A4534">
        <w:rPr>
          <w:b w:val="0"/>
          <w:bCs w:val="0"/>
          <w:color w:val="000000" w:themeColor="text1"/>
          <w:sz w:val="24"/>
          <w:szCs w:val="24"/>
        </w:rPr>
        <w:t xml:space="preserve">   of   women:   A   case   study   on   the   perception   of   female   farmers   in   Odisha,  India.  Women’s Studies International Forum, 2017;64, 28–33.</w:t>
      </w:r>
    </w:p>
    <w:p w14:paraId="2FCC99D9" w14:textId="77777777" w:rsidR="0088441B" w:rsidRPr="003A4534"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3A4534">
        <w:rPr>
          <w:b w:val="0"/>
          <w:bCs w:val="0"/>
          <w:color w:val="000000" w:themeColor="text1"/>
          <w:sz w:val="24"/>
          <w:szCs w:val="24"/>
        </w:rPr>
        <w:t>Accessed on: 2024, July 18</w:t>
      </w:r>
    </w:p>
    <w:p w14:paraId="28E1FAC4" w14:textId="6C5A3F60" w:rsidR="0088441B" w:rsidRPr="0088441B" w:rsidRDefault="0088441B" w:rsidP="0088441B">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Available: </w:t>
      </w:r>
      <w:hyperlink r:id="rId8" w:history="1">
        <w:r w:rsidRPr="003A4534">
          <w:rPr>
            <w:rStyle w:val="Hyperlink"/>
            <w:b w:val="0"/>
            <w:bCs w:val="0"/>
            <w:color w:val="000000" w:themeColor="text1"/>
            <w:sz w:val="24"/>
            <w:szCs w:val="24"/>
          </w:rPr>
          <w:t>https://doi.org/10.1016/j.wsif.2017.09.001</w:t>
        </w:r>
      </w:hyperlink>
      <w:r w:rsidRPr="003A4534">
        <w:rPr>
          <w:b w:val="0"/>
          <w:bCs w:val="0"/>
          <w:color w:val="000000" w:themeColor="text1"/>
          <w:sz w:val="24"/>
          <w:szCs w:val="24"/>
        </w:rPr>
        <w:t>.</w:t>
      </w:r>
    </w:p>
    <w:p w14:paraId="493FED74" w14:textId="2957C36A" w:rsidR="00852AFD" w:rsidRPr="00852AFD" w:rsidRDefault="00232FBC"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r w:rsidRPr="00852AFD">
        <w:rPr>
          <w:b w:val="0"/>
          <w:bCs w:val="0"/>
          <w:sz w:val="24"/>
          <w:szCs w:val="24"/>
        </w:rPr>
        <w:t xml:space="preserve">Anonymous. </w:t>
      </w:r>
      <w:r w:rsidR="00022B04" w:rsidRPr="00852AFD">
        <w:rPr>
          <w:b w:val="0"/>
          <w:bCs w:val="0"/>
          <w:sz w:val="24"/>
          <w:szCs w:val="24"/>
        </w:rPr>
        <w:t xml:space="preserve">FIBL &amp; IFOAM Year Book </w:t>
      </w:r>
      <w:r w:rsidR="0097700D" w:rsidRPr="00852AFD">
        <w:rPr>
          <w:b w:val="0"/>
          <w:bCs w:val="0"/>
          <w:sz w:val="24"/>
          <w:szCs w:val="24"/>
        </w:rPr>
        <w:t>2015;</w:t>
      </w:r>
    </w:p>
    <w:p w14:paraId="37A2CFA9" w14:textId="6DF1E211" w:rsidR="00852AFD" w:rsidRPr="00852AFD"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sz w:val="24"/>
          <w:szCs w:val="24"/>
        </w:rPr>
      </w:pPr>
      <w:r w:rsidRPr="00852AFD">
        <w:rPr>
          <w:b w:val="0"/>
          <w:bCs w:val="0"/>
          <w:sz w:val="24"/>
          <w:szCs w:val="24"/>
        </w:rPr>
        <w:t>Accessed on: 2024, Aug 21</w:t>
      </w:r>
    </w:p>
    <w:p w14:paraId="3A8F9080" w14:textId="77777777" w:rsidR="00852AFD"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color w:val="000000" w:themeColor="text1"/>
          <w:sz w:val="24"/>
          <w:szCs w:val="24"/>
        </w:rPr>
      </w:pPr>
      <w:r w:rsidRPr="00852AFD">
        <w:rPr>
          <w:b w:val="0"/>
          <w:bCs w:val="0"/>
          <w:sz w:val="24"/>
          <w:szCs w:val="24"/>
        </w:rPr>
        <w:t>Available:</w:t>
      </w:r>
      <w:r w:rsidR="00022B04" w:rsidRPr="00852AFD">
        <w:rPr>
          <w:b w:val="0"/>
          <w:bCs w:val="0"/>
          <w:sz w:val="24"/>
          <w:szCs w:val="24"/>
        </w:rPr>
        <w:t xml:space="preserve"> </w:t>
      </w:r>
      <w:hyperlink w:history="1">
        <w:r w:rsidR="00022B04" w:rsidRPr="00852AFD">
          <w:rPr>
            <w:rStyle w:val="Hyperlink"/>
            <w:b w:val="0"/>
            <w:bCs w:val="0"/>
            <w:color w:val="000000" w:themeColor="text1"/>
            <w:sz w:val="24"/>
            <w:szCs w:val="24"/>
            <w:u w:val="none"/>
          </w:rPr>
          <w:t>http://apeda.gov.in / aped a website/organic/Organic_Products.htm</w:t>
        </w:r>
      </w:hyperlink>
      <w:r w:rsidR="00022B04" w:rsidRPr="00852AFD">
        <w:rPr>
          <w:b w:val="0"/>
          <w:bCs w:val="0"/>
          <w:color w:val="000000" w:themeColor="text1"/>
          <w:sz w:val="24"/>
          <w:szCs w:val="24"/>
        </w:rPr>
        <w:t>.</w:t>
      </w:r>
    </w:p>
    <w:p w14:paraId="7DAC49A8" w14:textId="77777777" w:rsidR="0088441B" w:rsidRPr="00852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lastRenderedPageBreak/>
        <w:t xml:space="preserve">Anonymous. </w:t>
      </w:r>
      <w:r w:rsidRPr="00852AFD">
        <w:rPr>
          <w:b w:val="0"/>
          <w:bCs w:val="0"/>
          <w:color w:val="000000" w:themeColor="text1"/>
          <w:kern w:val="0"/>
          <w:sz w:val="24"/>
          <w:szCs w:val="24"/>
          <w:lang w:val="en-IN"/>
        </w:rPr>
        <w:t xml:space="preserve">Organic Farming: </w:t>
      </w:r>
      <w:proofErr w:type="spellStart"/>
      <w:r w:rsidRPr="00852AFD">
        <w:rPr>
          <w:b w:val="0"/>
          <w:bCs w:val="0"/>
          <w:color w:val="000000" w:themeColor="text1"/>
          <w:kern w:val="0"/>
          <w:sz w:val="24"/>
          <w:szCs w:val="24"/>
          <w:lang w:val="en-IN"/>
        </w:rPr>
        <w:t>Analyzing</w:t>
      </w:r>
      <w:proofErr w:type="spellEnd"/>
      <w:r w:rsidRPr="00852AFD">
        <w:rPr>
          <w:b w:val="0"/>
          <w:bCs w:val="0"/>
          <w:color w:val="000000" w:themeColor="text1"/>
          <w:kern w:val="0"/>
          <w:sz w:val="24"/>
          <w:szCs w:val="24"/>
          <w:lang w:val="en-IN"/>
        </w:rPr>
        <w:t xml:space="preserve"> Challenges And Opportunities In Depth</w:t>
      </w:r>
      <w:r w:rsidRPr="00852AFD">
        <w:rPr>
          <w:b w:val="0"/>
          <w:bCs w:val="0"/>
          <w:color w:val="000000" w:themeColor="text1"/>
          <w:sz w:val="24"/>
          <w:szCs w:val="24"/>
        </w:rPr>
        <w:t xml:space="preserve">. </w:t>
      </w:r>
    </w:p>
    <w:p w14:paraId="5592A9C4" w14:textId="77777777" w:rsidR="0088441B" w:rsidRPr="00852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852AFD">
        <w:rPr>
          <w:b w:val="0"/>
          <w:bCs w:val="0"/>
          <w:color w:val="000000" w:themeColor="text1"/>
          <w:sz w:val="24"/>
          <w:szCs w:val="24"/>
        </w:rPr>
        <w:t xml:space="preserve">Accessed on: 2024, </w:t>
      </w:r>
      <w:r>
        <w:rPr>
          <w:b w:val="0"/>
          <w:bCs w:val="0"/>
          <w:color w:val="000000" w:themeColor="text1"/>
          <w:sz w:val="24"/>
          <w:szCs w:val="24"/>
        </w:rPr>
        <w:t>June</w:t>
      </w:r>
      <w:r w:rsidRPr="00852AFD">
        <w:rPr>
          <w:b w:val="0"/>
          <w:bCs w:val="0"/>
          <w:color w:val="000000" w:themeColor="text1"/>
          <w:sz w:val="24"/>
          <w:szCs w:val="24"/>
        </w:rPr>
        <w:t xml:space="preserve"> </w:t>
      </w:r>
      <w:r>
        <w:rPr>
          <w:b w:val="0"/>
          <w:bCs w:val="0"/>
          <w:color w:val="000000" w:themeColor="text1"/>
          <w:sz w:val="24"/>
          <w:szCs w:val="24"/>
        </w:rPr>
        <w:t>7</w:t>
      </w:r>
    </w:p>
    <w:p w14:paraId="7F6284AD" w14:textId="74B57911" w:rsidR="0088441B"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Pr>
          <w:b w:val="0"/>
          <w:bCs w:val="0"/>
          <w:color w:val="000000" w:themeColor="text1"/>
          <w:sz w:val="24"/>
          <w:szCs w:val="24"/>
        </w:rPr>
        <w:t>Available:</w:t>
      </w:r>
      <w:hyperlink r:id="rId9" w:anchor=":~:text=Organic%20farming%20is%20practiced%20across,Pradesh%2C%20Rajasthan%2C%20and%20Maharashtra" w:history="1">
        <w:r w:rsidRPr="00197146">
          <w:rPr>
            <w:rStyle w:val="Hyperlink"/>
            <w:b w:val="0"/>
            <w:bCs w:val="0"/>
            <w:sz w:val="24"/>
            <w:szCs w:val="24"/>
          </w:rPr>
          <w:t>https://www.ceew.in/publications/sustainable-agriculture-india/organic-farming#:~:text=Organic%20farming%20is%20practiced%20across,Pradesh%2C%20Rajasthan%2C%20and%20Maharashtra</w:t>
        </w:r>
      </w:hyperlink>
      <w:r w:rsidRPr="00852AFD">
        <w:rPr>
          <w:b w:val="0"/>
          <w:bCs w:val="0"/>
          <w:color w:val="000000" w:themeColor="text1"/>
          <w:sz w:val="24"/>
          <w:szCs w:val="24"/>
        </w:rPr>
        <w:t>.)</w:t>
      </w:r>
    </w:p>
    <w:p w14:paraId="43DC14DB" w14:textId="77777777" w:rsidR="0088441B" w:rsidRPr="00852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t xml:space="preserve">Anonymous. Analyzing The Challenges </w:t>
      </w:r>
      <w:proofErr w:type="gramStart"/>
      <w:r w:rsidRPr="00852AFD">
        <w:rPr>
          <w:b w:val="0"/>
          <w:bCs w:val="0"/>
          <w:color w:val="000000" w:themeColor="text1"/>
          <w:sz w:val="24"/>
          <w:szCs w:val="24"/>
        </w:rPr>
        <w:t>And</w:t>
      </w:r>
      <w:proofErr w:type="gramEnd"/>
      <w:r w:rsidRPr="00852AFD">
        <w:rPr>
          <w:b w:val="0"/>
          <w:bCs w:val="0"/>
          <w:color w:val="000000" w:themeColor="text1"/>
          <w:sz w:val="24"/>
          <w:szCs w:val="24"/>
        </w:rPr>
        <w:t xml:space="preserve"> Opportunities In Organic Farming, </w:t>
      </w:r>
    </w:p>
    <w:p w14:paraId="6D18EDBF" w14:textId="77777777" w:rsidR="0088441B" w:rsidRPr="00852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852AFD">
        <w:rPr>
          <w:b w:val="0"/>
          <w:bCs w:val="0"/>
          <w:color w:val="000000" w:themeColor="text1"/>
          <w:sz w:val="24"/>
          <w:szCs w:val="24"/>
        </w:rPr>
        <w:t>Accessed on: 2024, July 2024</w:t>
      </w:r>
    </w:p>
    <w:p w14:paraId="685B85BC" w14:textId="0AFE1FCA" w:rsidR="0088441B" w:rsidRPr="0088441B"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852AFD">
        <w:rPr>
          <w:b w:val="0"/>
          <w:bCs w:val="0"/>
          <w:color w:val="000000" w:themeColor="text1"/>
          <w:sz w:val="24"/>
          <w:szCs w:val="24"/>
        </w:rPr>
        <w:t>Available:</w:t>
      </w:r>
      <w:hyperlink r:id="rId10" w:history="1">
        <w:r w:rsidRPr="00197146">
          <w:rPr>
            <w:rStyle w:val="Hyperlink"/>
            <w:b w:val="0"/>
            <w:bCs w:val="0"/>
            <w:sz w:val="24"/>
            <w:szCs w:val="24"/>
          </w:rPr>
          <w:t>https://getfarms.in/analyzing-the-challenges-and-opportunities-in-organicfarming?gad_source=1&amp;gbraid=0AAAAAovr4wkb28NM5sCbIjpIWcX3envy9&amp;gclid=Cj0KCQjww5u2BhDeARIsALBuLnMnGDhB3QuCUYocuTcHIBeHxeB61GOIUHnkbEXWqiNEjs3c-QlqqfUaAqOmEALw_wcB</w:t>
        </w:r>
      </w:hyperlink>
      <w:r w:rsidRPr="00852AFD">
        <w:rPr>
          <w:b w:val="0"/>
          <w:bCs w:val="0"/>
          <w:color w:val="000000" w:themeColor="text1"/>
          <w:sz w:val="24"/>
          <w:szCs w:val="24"/>
        </w:rPr>
        <w:t>).</w:t>
      </w:r>
    </w:p>
    <w:p w14:paraId="283F4E7E" w14:textId="05E18FF2"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Anonymous. Nagaland Statistical Handbook 2021. Retrieved from </w:t>
      </w:r>
      <w:hyperlink r:id="rId11" w:history="1">
        <w:r w:rsidRPr="003A4534">
          <w:rPr>
            <w:rStyle w:val="Hyperlink"/>
            <w:b w:val="0"/>
            <w:bCs w:val="0"/>
            <w:color w:val="000000" w:themeColor="text1"/>
            <w:sz w:val="24"/>
            <w:szCs w:val="24"/>
          </w:rPr>
          <w:t>https://statistics.nagaland.gov.in/storage/statistical_data/2021/3551632204828.pdf</w:t>
        </w:r>
      </w:hyperlink>
      <w:r w:rsidRPr="003A4534">
        <w:rPr>
          <w:b w:val="0"/>
          <w:bCs w:val="0"/>
          <w:color w:val="000000" w:themeColor="text1"/>
          <w:sz w:val="24"/>
          <w:szCs w:val="24"/>
          <w:lang w:val="en-IN"/>
        </w:rPr>
        <w:t>.</w:t>
      </w:r>
    </w:p>
    <w:p w14:paraId="1C44CEF1" w14:textId="2805239A"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Baumgart-Getz A, Prokopy </w:t>
      </w:r>
      <w:proofErr w:type="gramStart"/>
      <w:r w:rsidRPr="003A4534">
        <w:rPr>
          <w:b w:val="0"/>
          <w:bCs w:val="0"/>
          <w:color w:val="000000" w:themeColor="text1"/>
          <w:sz w:val="24"/>
          <w:szCs w:val="24"/>
        </w:rPr>
        <w:t xml:space="preserve">LS,   </w:t>
      </w:r>
      <w:proofErr w:type="gramEnd"/>
      <w:r w:rsidRPr="003A4534">
        <w:rPr>
          <w:b w:val="0"/>
          <w:bCs w:val="0"/>
          <w:color w:val="000000" w:themeColor="text1"/>
          <w:sz w:val="24"/>
          <w:szCs w:val="24"/>
        </w:rPr>
        <w:t xml:space="preserve">&amp;   </w:t>
      </w:r>
      <w:proofErr w:type="spellStart"/>
      <w:r w:rsidRPr="003A4534">
        <w:rPr>
          <w:b w:val="0"/>
          <w:bCs w:val="0"/>
          <w:color w:val="000000" w:themeColor="text1"/>
          <w:sz w:val="24"/>
          <w:szCs w:val="24"/>
        </w:rPr>
        <w:t>Floress</w:t>
      </w:r>
      <w:proofErr w:type="spellEnd"/>
      <w:r w:rsidRPr="003A4534">
        <w:rPr>
          <w:b w:val="0"/>
          <w:bCs w:val="0"/>
          <w:color w:val="000000" w:themeColor="text1"/>
          <w:sz w:val="24"/>
          <w:szCs w:val="24"/>
        </w:rPr>
        <w:t>,  K.     Why     farmers     adopt     best     management practice in the United States:  A meta-</w:t>
      </w:r>
      <w:r w:rsidR="00022F27" w:rsidRPr="003A4534">
        <w:rPr>
          <w:b w:val="0"/>
          <w:bCs w:val="0"/>
          <w:color w:val="000000" w:themeColor="text1"/>
          <w:sz w:val="24"/>
          <w:szCs w:val="24"/>
        </w:rPr>
        <w:t xml:space="preserve">analysis </w:t>
      </w:r>
      <w:proofErr w:type="gramStart"/>
      <w:r w:rsidR="00022F27" w:rsidRPr="003A4534">
        <w:rPr>
          <w:b w:val="0"/>
          <w:bCs w:val="0"/>
          <w:color w:val="000000" w:themeColor="text1"/>
          <w:sz w:val="24"/>
          <w:szCs w:val="24"/>
        </w:rPr>
        <w:t>of</w:t>
      </w:r>
      <w:r w:rsidRPr="003A4534">
        <w:rPr>
          <w:b w:val="0"/>
          <w:bCs w:val="0"/>
          <w:color w:val="000000" w:themeColor="text1"/>
          <w:sz w:val="24"/>
          <w:szCs w:val="24"/>
        </w:rPr>
        <w:t xml:space="preserve">  the</w:t>
      </w:r>
      <w:proofErr w:type="gramEnd"/>
      <w:r w:rsidRPr="003A4534">
        <w:rPr>
          <w:b w:val="0"/>
          <w:bCs w:val="0"/>
          <w:color w:val="000000" w:themeColor="text1"/>
          <w:sz w:val="24"/>
          <w:szCs w:val="24"/>
        </w:rPr>
        <w:t xml:space="preserve">  adoption  literature.  Journal of Environmental Management, 2012;96(1), 17–25.</w:t>
      </w:r>
    </w:p>
    <w:p w14:paraId="74707217" w14:textId="7E35F278"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t>Biswas   S and   Islam MM.</w:t>
      </w:r>
      <w:r>
        <w:rPr>
          <w:b w:val="0"/>
          <w:bCs w:val="0"/>
          <w:color w:val="000000" w:themeColor="text1"/>
          <w:sz w:val="24"/>
          <w:szCs w:val="24"/>
        </w:rPr>
        <w:t xml:space="preserve"> </w:t>
      </w:r>
      <w:r w:rsidRPr="00852AFD">
        <w:rPr>
          <w:b w:val="0"/>
          <w:bCs w:val="0"/>
          <w:color w:val="000000" w:themeColor="text1"/>
          <w:sz w:val="24"/>
          <w:szCs w:val="24"/>
        </w:rPr>
        <w:t>Farmers’   problem confrontation in organic farming at Magura Sadar upazila   of   Bangladesh.   South Asian Journal of Agriculture, 2019;19–24.</w:t>
      </w:r>
    </w:p>
    <w:p w14:paraId="519F22C7" w14:textId="7C8584D2"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Chaurasia RK. Organic Farming in Nagaland: Prospects and Challenges. Eastern mirror. </w:t>
      </w:r>
      <w:r w:rsidRPr="003A4534">
        <w:rPr>
          <w:b w:val="0"/>
          <w:bCs w:val="0"/>
          <w:color w:val="000000" w:themeColor="text1"/>
          <w:sz w:val="24"/>
          <w:szCs w:val="24"/>
          <w:lang w:val="en-IN"/>
        </w:rPr>
        <w:t xml:space="preserve">2023. Retrieved from </w:t>
      </w:r>
      <w:hyperlink r:id="rId12" w:history="1">
        <w:r w:rsidRPr="003A4534">
          <w:rPr>
            <w:rStyle w:val="Hyperlink"/>
            <w:b w:val="0"/>
            <w:bCs w:val="0"/>
            <w:color w:val="000000" w:themeColor="text1"/>
            <w:sz w:val="24"/>
            <w:szCs w:val="24"/>
          </w:rPr>
          <w:t>https://easternmirrornagaland.com/organic-farming-in-nagaland-prospects-and-challenges/</w:t>
        </w:r>
      </w:hyperlink>
    </w:p>
    <w:p w14:paraId="456CC65B" w14:textId="03E13E06"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Fatemi   M and   Rezaei-Moghaddam K.   Sociological   factors   influencing   the performance of organic activities in Iran. Life Sciences, Society and Policy, 2020;16, 1–16.</w:t>
      </w:r>
    </w:p>
    <w:p w14:paraId="798E194A" w14:textId="77777777" w:rsidR="0088441B" w:rsidRPr="003A4534"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color w:val="000000" w:themeColor="text1"/>
          <w:sz w:val="24"/>
          <w:szCs w:val="24"/>
        </w:rPr>
        <w:t xml:space="preserve">Herath CS and Wijekoon R.   Study on attitudes   and   perceptions   of   organic   and   non-organic     coconut     growers     towards     organic coconut farming. </w:t>
      </w:r>
      <w:proofErr w:type="spellStart"/>
      <w:r w:rsidRPr="003A4534">
        <w:rPr>
          <w:b w:val="0"/>
          <w:bCs w:val="0"/>
          <w:color w:val="000000" w:themeColor="text1"/>
          <w:sz w:val="24"/>
          <w:szCs w:val="24"/>
        </w:rPr>
        <w:t>Idesia</w:t>
      </w:r>
      <w:proofErr w:type="spellEnd"/>
      <w:r w:rsidRPr="003A4534">
        <w:rPr>
          <w:b w:val="0"/>
          <w:bCs w:val="0"/>
          <w:color w:val="000000" w:themeColor="text1"/>
          <w:sz w:val="24"/>
          <w:szCs w:val="24"/>
        </w:rPr>
        <w:t>, 2013;31(2), 5–14.</w:t>
      </w:r>
    </w:p>
    <w:p w14:paraId="3C6493FD" w14:textId="77777777" w:rsidR="0088441B" w:rsidRPr="0088441B" w:rsidRDefault="0088441B" w:rsidP="0088441B">
      <w:pPr>
        <w:pStyle w:val="Heading1"/>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p>
    <w:p w14:paraId="3D3BB03F" w14:textId="6833938C" w:rsidR="0088441B" w:rsidRPr="007F5473"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7F5473">
        <w:rPr>
          <w:b w:val="0"/>
          <w:bCs w:val="0"/>
          <w:color w:val="000000" w:themeColor="text1"/>
          <w:sz w:val="24"/>
          <w:szCs w:val="24"/>
        </w:rPr>
        <w:lastRenderedPageBreak/>
        <w:t xml:space="preserve">Knowler D and   Bradshaw   B.   Farmers’   adoption    of    conservation    agriculture:    A    review   and   synthesis   of   recent   research.   </w:t>
      </w:r>
      <w:proofErr w:type="gramStart"/>
      <w:r w:rsidRPr="007F5473">
        <w:rPr>
          <w:b w:val="0"/>
          <w:bCs w:val="0"/>
          <w:color w:val="000000" w:themeColor="text1"/>
          <w:sz w:val="24"/>
          <w:szCs w:val="24"/>
        </w:rPr>
        <w:t>2007;Food</w:t>
      </w:r>
      <w:proofErr w:type="gramEnd"/>
      <w:r w:rsidRPr="007F5473">
        <w:rPr>
          <w:b w:val="0"/>
          <w:bCs w:val="0"/>
          <w:color w:val="000000" w:themeColor="text1"/>
          <w:sz w:val="24"/>
          <w:szCs w:val="24"/>
        </w:rPr>
        <w:t xml:space="preserve"> Policy, 32(1), 25–48.</w:t>
      </w:r>
    </w:p>
    <w:p w14:paraId="7F7BA882" w14:textId="1DF9C10D"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r w:rsidRPr="00EA3F59">
        <w:rPr>
          <w:rFonts w:eastAsiaTheme="minorEastAsia"/>
          <w:b w:val="0"/>
          <w:bCs w:val="0"/>
          <w:kern w:val="0"/>
          <w:sz w:val="24"/>
          <w:szCs w:val="24"/>
          <w:lang w:val="en-IN" w:eastAsia="en-IN"/>
        </w:rPr>
        <w:t>Likert R.. A Technique for the measurement of attitudes. Archives of Psychology, 1932;140:28-48.</w:t>
      </w:r>
    </w:p>
    <w:p w14:paraId="0B67E7AC" w14:textId="77777777" w:rsid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proofErr w:type="spellStart"/>
      <w:r w:rsidRPr="00EA3F59">
        <w:rPr>
          <w:rFonts w:eastAsiaTheme="minorEastAsia"/>
          <w:b w:val="0"/>
          <w:bCs w:val="0"/>
          <w:kern w:val="0"/>
          <w:sz w:val="24"/>
          <w:szCs w:val="24"/>
          <w:lang w:val="en-IN" w:eastAsia="en-IN"/>
        </w:rPr>
        <w:t>Martinco</w:t>
      </w:r>
      <w:proofErr w:type="spellEnd"/>
      <w:r w:rsidRPr="00EA3F59">
        <w:rPr>
          <w:rFonts w:eastAsiaTheme="minorEastAsia"/>
          <w:b w:val="0"/>
          <w:bCs w:val="0"/>
          <w:kern w:val="0"/>
          <w:sz w:val="24"/>
          <w:szCs w:val="24"/>
          <w:lang w:val="en-IN" w:eastAsia="en-IN"/>
        </w:rPr>
        <w:t xml:space="preserve"> K. Organic farmers make a lot more money than conventional farmers. 2015;Retrieved from </w:t>
      </w:r>
      <w:hyperlink r:id="rId13" w:history="1">
        <w:r w:rsidRPr="00EA3F59">
          <w:rPr>
            <w:rStyle w:val="Hyperlink"/>
            <w:rFonts w:eastAsiaTheme="minorEastAsia"/>
            <w:b w:val="0"/>
            <w:bCs w:val="0"/>
            <w:color w:val="auto"/>
            <w:kern w:val="0"/>
            <w:sz w:val="24"/>
            <w:szCs w:val="24"/>
            <w:u w:val="none"/>
            <w:lang w:val="en-IN" w:eastAsia="en-IN"/>
          </w:rPr>
          <w:t>https://www.treehugger.com/green-food/organic-farmers-make-lot-more-money-conventional-farmers.html.Retrieved on 22/8/17</w:t>
        </w:r>
      </w:hyperlink>
      <w:r w:rsidRPr="00EA3F59">
        <w:rPr>
          <w:rFonts w:eastAsiaTheme="minorEastAsia"/>
          <w:b w:val="0"/>
          <w:bCs w:val="0"/>
          <w:kern w:val="0"/>
          <w:sz w:val="24"/>
          <w:szCs w:val="24"/>
          <w:lang w:val="en-IN" w:eastAsia="en-IN"/>
        </w:rPr>
        <w:t>.</w:t>
      </w:r>
    </w:p>
    <w:p w14:paraId="5D08AC6C" w14:textId="77777777" w:rsidR="0088441B" w:rsidRPr="003A4534"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3A4534">
        <w:rPr>
          <w:b w:val="0"/>
          <w:bCs w:val="0"/>
          <w:color w:val="000000" w:themeColor="text1"/>
          <w:sz w:val="24"/>
          <w:szCs w:val="24"/>
        </w:rPr>
        <w:t>Mathlouthi</w:t>
      </w:r>
      <w:proofErr w:type="spellEnd"/>
      <w:r w:rsidRPr="003A4534">
        <w:rPr>
          <w:b w:val="0"/>
          <w:bCs w:val="0"/>
          <w:color w:val="000000" w:themeColor="text1"/>
          <w:sz w:val="24"/>
          <w:szCs w:val="24"/>
        </w:rPr>
        <w:t xml:space="preserve"> F, Ruggeri R and Rossini F. Alternative solution to synthetic fertilizers for the starter fertilization of bread wheat under mediterranean climatic conditions. 2022; Agronomy 12 (2). https://doi.org/10.3390/agronomy12020511. </w:t>
      </w:r>
    </w:p>
    <w:p w14:paraId="1DB98319" w14:textId="77777777" w:rsidR="0088441B" w:rsidRPr="00852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t xml:space="preserve">Mohanty AK, Lepcha B and Kumar A. Constraints Analysis in Adoption of Vegetable Production Technologies for Livelihood Perspective of Tribal Farmers in North Sikkim. </w:t>
      </w:r>
      <w:proofErr w:type="gramStart"/>
      <w:r w:rsidRPr="00852AFD">
        <w:rPr>
          <w:b w:val="0"/>
          <w:bCs w:val="0"/>
          <w:color w:val="000000" w:themeColor="text1"/>
          <w:sz w:val="24"/>
          <w:szCs w:val="24"/>
        </w:rPr>
        <w:t>2013;</w:t>
      </w:r>
      <w:r w:rsidRPr="00852AFD">
        <w:rPr>
          <w:b w:val="0"/>
          <w:bCs w:val="0"/>
          <w:i/>
          <w:color w:val="000000" w:themeColor="text1"/>
          <w:sz w:val="24"/>
          <w:szCs w:val="24"/>
        </w:rPr>
        <w:t>Indian</w:t>
      </w:r>
      <w:proofErr w:type="gramEnd"/>
      <w:r w:rsidRPr="00852AFD">
        <w:rPr>
          <w:b w:val="0"/>
          <w:bCs w:val="0"/>
          <w:i/>
          <w:color w:val="000000" w:themeColor="text1"/>
          <w:sz w:val="24"/>
          <w:szCs w:val="24"/>
        </w:rPr>
        <w:t xml:space="preserve"> Res. J. Ext. Edu.</w:t>
      </w:r>
      <w:r w:rsidRPr="00852AFD">
        <w:rPr>
          <w:b w:val="0"/>
          <w:bCs w:val="0"/>
          <w:color w:val="000000" w:themeColor="text1"/>
          <w:sz w:val="24"/>
          <w:szCs w:val="24"/>
        </w:rPr>
        <w:t>13 (2): 51-56</w:t>
      </w:r>
    </w:p>
    <w:p w14:paraId="50F96A17" w14:textId="6DB5AAFD" w:rsidR="0088441B" w:rsidRPr="0088441B"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3A4534">
        <w:rPr>
          <w:b w:val="0"/>
          <w:bCs w:val="0"/>
          <w:sz w:val="24"/>
          <w:szCs w:val="24"/>
          <w:lang w:eastAsia="en-GB"/>
        </w:rPr>
        <w:t xml:space="preserve">Murry N. </w:t>
      </w:r>
      <w:r w:rsidRPr="003A4534">
        <w:rPr>
          <w:b w:val="0"/>
          <w:bCs w:val="0"/>
          <w:color w:val="000000"/>
          <w:sz w:val="24"/>
          <w:szCs w:val="24"/>
        </w:rPr>
        <w:t xml:space="preserve">Prospects and Challenges of Organic Farming with Special Reference to Nagaland- A Review Indian Journal of Hill Farming, </w:t>
      </w:r>
      <w:proofErr w:type="gramStart"/>
      <w:r w:rsidRPr="003A4534">
        <w:rPr>
          <w:b w:val="0"/>
          <w:bCs w:val="0"/>
          <w:color w:val="000000"/>
          <w:sz w:val="24"/>
          <w:szCs w:val="24"/>
        </w:rPr>
        <w:t>2019;Volume</w:t>
      </w:r>
      <w:proofErr w:type="gramEnd"/>
      <w:r w:rsidRPr="003A4534">
        <w:rPr>
          <w:b w:val="0"/>
          <w:bCs w:val="0"/>
          <w:color w:val="000000"/>
          <w:sz w:val="24"/>
          <w:szCs w:val="24"/>
        </w:rPr>
        <w:t xml:space="preserve"> 32, Issue 1, Page 311-315</w:t>
      </w:r>
      <w:r>
        <w:rPr>
          <w:rFonts w:eastAsiaTheme="minorEastAsia"/>
          <w:b w:val="0"/>
          <w:bCs w:val="0"/>
          <w:color w:val="000000" w:themeColor="text1"/>
          <w:kern w:val="0"/>
          <w:sz w:val="24"/>
          <w:szCs w:val="24"/>
          <w:lang w:val="en-IN" w:eastAsia="en-IN"/>
        </w:rPr>
        <w:t>.</w:t>
      </w:r>
    </w:p>
    <w:p w14:paraId="6B27108B" w14:textId="08BCE066" w:rsidR="00EA3F59" w:rsidRPr="0088441B" w:rsidRDefault="000A1678" w:rsidP="00852AFD">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kern w:val="0"/>
          <w:sz w:val="24"/>
          <w:szCs w:val="24"/>
          <w:lang w:val="en-IN" w:eastAsia="en-IN"/>
        </w:rPr>
      </w:pPr>
      <w:proofErr w:type="spellStart"/>
      <w:r w:rsidRPr="0088441B">
        <w:rPr>
          <w:b w:val="0"/>
          <w:bCs w:val="0"/>
          <w:sz w:val="24"/>
          <w:szCs w:val="24"/>
        </w:rPr>
        <w:t>Oluwasusi</w:t>
      </w:r>
      <w:proofErr w:type="spellEnd"/>
      <w:r w:rsidRPr="0088441B">
        <w:rPr>
          <w:b w:val="0"/>
          <w:bCs w:val="0"/>
          <w:sz w:val="24"/>
          <w:szCs w:val="24"/>
        </w:rPr>
        <w:t xml:space="preserve"> JO. Vegetable farmers’ attitude towards organic agriculture practices in states of South West Nigeria. </w:t>
      </w:r>
      <w:proofErr w:type="gramStart"/>
      <w:r w:rsidR="0097700D" w:rsidRPr="0088441B">
        <w:rPr>
          <w:b w:val="0"/>
          <w:bCs w:val="0"/>
          <w:sz w:val="24"/>
          <w:szCs w:val="24"/>
        </w:rPr>
        <w:t>2014;</w:t>
      </w:r>
      <w:r w:rsidRPr="0088441B">
        <w:rPr>
          <w:b w:val="0"/>
          <w:bCs w:val="0"/>
          <w:i/>
          <w:sz w:val="24"/>
          <w:szCs w:val="24"/>
        </w:rPr>
        <w:t>Academic</w:t>
      </w:r>
      <w:proofErr w:type="gramEnd"/>
      <w:r w:rsidRPr="0088441B">
        <w:rPr>
          <w:b w:val="0"/>
          <w:bCs w:val="0"/>
          <w:i/>
          <w:sz w:val="24"/>
          <w:szCs w:val="24"/>
        </w:rPr>
        <w:t xml:space="preserve"> </w:t>
      </w:r>
      <w:proofErr w:type="spellStart"/>
      <w:r w:rsidRPr="0088441B">
        <w:rPr>
          <w:b w:val="0"/>
          <w:bCs w:val="0"/>
          <w:i/>
          <w:sz w:val="24"/>
          <w:szCs w:val="24"/>
        </w:rPr>
        <w:t>Jorurnals</w:t>
      </w:r>
      <w:proofErr w:type="spellEnd"/>
      <w:r w:rsidRPr="0088441B">
        <w:rPr>
          <w:b w:val="0"/>
          <w:bCs w:val="0"/>
          <w:sz w:val="24"/>
          <w:szCs w:val="24"/>
        </w:rPr>
        <w:t>. 6 (7): 223-230.</w:t>
      </w:r>
    </w:p>
    <w:p w14:paraId="30E96706" w14:textId="77777777" w:rsidR="00852AFD" w:rsidRPr="00852AFD" w:rsidRDefault="00EA3F59" w:rsidP="00974FF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t>USDA (</w:t>
      </w:r>
      <w:r w:rsidR="00FF6D17" w:rsidRPr="00852AFD">
        <w:rPr>
          <w:b w:val="0"/>
          <w:bCs w:val="0"/>
          <w:color w:val="000000" w:themeColor="text1"/>
          <w:sz w:val="24"/>
          <w:szCs w:val="24"/>
        </w:rPr>
        <w:t>United States Department of Agriculture</w:t>
      </w:r>
      <w:r w:rsidRPr="00852AFD">
        <w:rPr>
          <w:b w:val="0"/>
          <w:bCs w:val="0"/>
          <w:color w:val="000000" w:themeColor="text1"/>
          <w:sz w:val="24"/>
          <w:szCs w:val="24"/>
        </w:rPr>
        <w:t>).</w:t>
      </w:r>
      <w:r w:rsidR="00FF6D17" w:rsidRPr="00852AFD">
        <w:rPr>
          <w:b w:val="0"/>
          <w:bCs w:val="0"/>
          <w:color w:val="000000" w:themeColor="text1"/>
          <w:sz w:val="24"/>
          <w:szCs w:val="24"/>
        </w:rPr>
        <w:t xml:space="preserve"> “Organic Production/Organic Food: Information Access Tools”. Webpage. USDA National Agriculture Library. </w:t>
      </w:r>
      <w:r w:rsidR="0097700D" w:rsidRPr="00852AFD">
        <w:rPr>
          <w:b w:val="0"/>
          <w:bCs w:val="0"/>
          <w:color w:val="000000" w:themeColor="text1"/>
          <w:sz w:val="24"/>
          <w:szCs w:val="24"/>
        </w:rPr>
        <w:t>2020.</w:t>
      </w:r>
    </w:p>
    <w:p w14:paraId="7192C04C" w14:textId="11A21469" w:rsidR="00852AFD" w:rsidRPr="00852AFD" w:rsidRDefault="00852AFD" w:rsidP="00852AFD">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852AFD">
        <w:rPr>
          <w:b w:val="0"/>
          <w:bCs w:val="0"/>
          <w:color w:val="000000" w:themeColor="text1"/>
          <w:sz w:val="24"/>
          <w:szCs w:val="24"/>
        </w:rPr>
        <w:t>Accessed on: 2024, May 2</w:t>
      </w:r>
      <w:r w:rsidR="0017616C">
        <w:rPr>
          <w:b w:val="0"/>
          <w:bCs w:val="0"/>
          <w:color w:val="000000" w:themeColor="text1"/>
          <w:sz w:val="24"/>
          <w:szCs w:val="24"/>
        </w:rPr>
        <w:t>0</w:t>
      </w:r>
    </w:p>
    <w:p w14:paraId="4969FDBC" w14:textId="54C6E6E6" w:rsidR="00EA3F59" w:rsidRPr="00852AFD" w:rsidRDefault="00852AFD" w:rsidP="00852AFD">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000000" w:themeColor="text1"/>
          <w:kern w:val="0"/>
          <w:sz w:val="24"/>
          <w:szCs w:val="24"/>
          <w:lang w:val="en-IN" w:eastAsia="en-IN"/>
        </w:rPr>
      </w:pPr>
      <w:r w:rsidRPr="00852AFD">
        <w:rPr>
          <w:b w:val="0"/>
          <w:bCs w:val="0"/>
          <w:color w:val="000000" w:themeColor="text1"/>
          <w:sz w:val="24"/>
          <w:szCs w:val="24"/>
        </w:rPr>
        <w:t>Available:</w:t>
      </w:r>
      <w:hyperlink r:id="rId14" w:history="1">
        <w:r w:rsidRPr="00852AFD">
          <w:rPr>
            <w:rStyle w:val="Hyperlink"/>
            <w:b w:val="0"/>
            <w:bCs w:val="0"/>
            <w:color w:val="000000" w:themeColor="text1"/>
            <w:sz w:val="24"/>
            <w:szCs w:val="24"/>
          </w:rPr>
          <w:t xml:space="preserve">https://www.nal.usda.gov/farms-and-agricultural-production systems/ org </w:t>
        </w:r>
        <w:proofErr w:type="spellStart"/>
        <w:r w:rsidRPr="00852AFD">
          <w:rPr>
            <w:rStyle w:val="Hyperlink"/>
            <w:b w:val="0"/>
            <w:bCs w:val="0"/>
            <w:color w:val="000000" w:themeColor="text1"/>
            <w:sz w:val="24"/>
            <w:szCs w:val="24"/>
          </w:rPr>
          <w:t>anic</w:t>
        </w:r>
        <w:proofErr w:type="spellEnd"/>
        <w:r w:rsidRPr="00852AFD">
          <w:rPr>
            <w:rStyle w:val="Hyperlink"/>
            <w:b w:val="0"/>
            <w:bCs w:val="0"/>
            <w:color w:val="000000" w:themeColor="text1"/>
            <w:sz w:val="24"/>
            <w:szCs w:val="24"/>
          </w:rPr>
          <w:t>-production</w:t>
        </w:r>
      </w:hyperlink>
      <w:r w:rsidR="00EA3F59" w:rsidRPr="00852AFD">
        <w:rPr>
          <w:b w:val="0"/>
          <w:bCs w:val="0"/>
          <w:color w:val="000000" w:themeColor="text1"/>
          <w:sz w:val="24"/>
          <w:szCs w:val="24"/>
        </w:rPr>
        <w:t>.</w:t>
      </w:r>
    </w:p>
    <w:p w14:paraId="2D7584AA" w14:textId="0BCA9B15" w:rsidR="00577E6C" w:rsidRPr="00577E6C" w:rsidRDefault="00577E6C" w:rsidP="003A4534">
      <w:pPr>
        <w:pStyle w:val="ListParagraph"/>
        <w:autoSpaceDE w:val="0"/>
        <w:autoSpaceDN w:val="0"/>
        <w:adjustRightInd w:val="0"/>
        <w:spacing w:after="0"/>
        <w:jc w:val="both"/>
        <w:rPr>
          <w:b/>
          <w:bCs/>
          <w:color w:val="000000"/>
          <w:sz w:val="24"/>
          <w:szCs w:val="24"/>
          <w:lang w:val="en-IN"/>
        </w:rPr>
      </w:pPr>
    </w:p>
    <w:p w14:paraId="52E68E42" w14:textId="77777777" w:rsidR="00577E6C" w:rsidRPr="00577E6C" w:rsidRDefault="00577E6C" w:rsidP="003A4534">
      <w:pPr>
        <w:pStyle w:val="ListParagraph"/>
        <w:autoSpaceDE w:val="0"/>
        <w:autoSpaceDN w:val="0"/>
        <w:adjustRightInd w:val="0"/>
        <w:spacing w:after="0"/>
        <w:jc w:val="both"/>
        <w:rPr>
          <w:rFonts w:asciiTheme="minorHAnsi" w:hAnsiTheme="minorHAnsi" w:cstheme="minorBidi"/>
          <w:b/>
          <w:bCs/>
          <w:color w:val="000000"/>
          <w:sz w:val="24"/>
          <w:szCs w:val="24"/>
        </w:rPr>
      </w:pPr>
    </w:p>
    <w:sectPr w:rsidR="00577E6C" w:rsidRPr="00577E6C" w:rsidSect="00BB52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4871" w14:textId="77777777" w:rsidR="00741A69" w:rsidRDefault="00741A69" w:rsidP="00F8331A">
      <w:pPr>
        <w:spacing w:after="0" w:line="240" w:lineRule="auto"/>
      </w:pPr>
      <w:r>
        <w:separator/>
      </w:r>
    </w:p>
  </w:endnote>
  <w:endnote w:type="continuationSeparator" w:id="0">
    <w:p w14:paraId="1B716CD1" w14:textId="77777777" w:rsidR="00741A69" w:rsidRDefault="00741A69" w:rsidP="00F8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5F67" w14:textId="77777777" w:rsidR="00F8331A" w:rsidRDefault="00F8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A1F2" w14:textId="77777777" w:rsidR="00F8331A" w:rsidRDefault="00F83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97E6" w14:textId="77777777" w:rsidR="00F8331A" w:rsidRDefault="00F8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9C39E" w14:textId="77777777" w:rsidR="00741A69" w:rsidRDefault="00741A69" w:rsidP="00F8331A">
      <w:pPr>
        <w:spacing w:after="0" w:line="240" w:lineRule="auto"/>
      </w:pPr>
      <w:r>
        <w:separator/>
      </w:r>
    </w:p>
  </w:footnote>
  <w:footnote w:type="continuationSeparator" w:id="0">
    <w:p w14:paraId="077C5C48" w14:textId="77777777" w:rsidR="00741A69" w:rsidRDefault="00741A69" w:rsidP="00F8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ED63" w14:textId="57879AC7" w:rsidR="00F8331A" w:rsidRDefault="00F8331A">
    <w:pPr>
      <w:pStyle w:val="Header"/>
    </w:pPr>
    <w:r>
      <w:rPr>
        <w:noProof/>
      </w:rPr>
      <w:pict w14:anchorId="424E7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FC34" w14:textId="1A568CF2" w:rsidR="00F8331A" w:rsidRDefault="00F8331A">
    <w:pPr>
      <w:pStyle w:val="Header"/>
    </w:pPr>
    <w:r>
      <w:rPr>
        <w:noProof/>
      </w:rPr>
      <w:pict w14:anchorId="52C2E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4F57" w14:textId="0DA7BC2B" w:rsidR="00F8331A" w:rsidRDefault="00F8331A">
    <w:pPr>
      <w:pStyle w:val="Header"/>
    </w:pPr>
    <w:r>
      <w:rPr>
        <w:noProof/>
      </w:rPr>
      <w:pict w14:anchorId="4C7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839"/>
    <w:multiLevelType w:val="hybridMultilevel"/>
    <w:tmpl w:val="5600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40036"/>
    <w:multiLevelType w:val="hybridMultilevel"/>
    <w:tmpl w:val="3D8E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12898"/>
    <w:multiLevelType w:val="hybridMultilevel"/>
    <w:tmpl w:val="32AE902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77665D35"/>
    <w:multiLevelType w:val="hybridMultilevel"/>
    <w:tmpl w:val="EF7047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017532169">
    <w:abstractNumId w:val="3"/>
  </w:num>
  <w:num w:numId="2" w16cid:durableId="631521393">
    <w:abstractNumId w:val="2"/>
  </w:num>
  <w:num w:numId="3" w16cid:durableId="2093351993">
    <w:abstractNumId w:val="1"/>
  </w:num>
  <w:num w:numId="4" w16cid:durableId="29448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64"/>
    <w:rsid w:val="00005AE1"/>
    <w:rsid w:val="000142E7"/>
    <w:rsid w:val="00022B04"/>
    <w:rsid w:val="00022F27"/>
    <w:rsid w:val="00042FE1"/>
    <w:rsid w:val="000537DF"/>
    <w:rsid w:val="0006005E"/>
    <w:rsid w:val="000600F5"/>
    <w:rsid w:val="00062E91"/>
    <w:rsid w:val="00070585"/>
    <w:rsid w:val="000A1678"/>
    <w:rsid w:val="000C5A4D"/>
    <w:rsid w:val="000C65D6"/>
    <w:rsid w:val="000F5F7C"/>
    <w:rsid w:val="00120573"/>
    <w:rsid w:val="00142D9A"/>
    <w:rsid w:val="00170E29"/>
    <w:rsid w:val="0017616C"/>
    <w:rsid w:val="00177FAC"/>
    <w:rsid w:val="001B2F0F"/>
    <w:rsid w:val="001C4250"/>
    <w:rsid w:val="001E31CD"/>
    <w:rsid w:val="001E590B"/>
    <w:rsid w:val="0020181B"/>
    <w:rsid w:val="00204C95"/>
    <w:rsid w:val="00232FBC"/>
    <w:rsid w:val="002402AF"/>
    <w:rsid w:val="00250BBC"/>
    <w:rsid w:val="00255BB6"/>
    <w:rsid w:val="0026510B"/>
    <w:rsid w:val="00287F19"/>
    <w:rsid w:val="002A1835"/>
    <w:rsid w:val="002C72B7"/>
    <w:rsid w:val="002D3BD9"/>
    <w:rsid w:val="002D7B01"/>
    <w:rsid w:val="002E714B"/>
    <w:rsid w:val="00305114"/>
    <w:rsid w:val="00324017"/>
    <w:rsid w:val="0032571B"/>
    <w:rsid w:val="00326019"/>
    <w:rsid w:val="003420C2"/>
    <w:rsid w:val="00344DE5"/>
    <w:rsid w:val="003642E0"/>
    <w:rsid w:val="00372327"/>
    <w:rsid w:val="003744DB"/>
    <w:rsid w:val="003770A4"/>
    <w:rsid w:val="003A2D5F"/>
    <w:rsid w:val="003A4534"/>
    <w:rsid w:val="003E3915"/>
    <w:rsid w:val="003E52ED"/>
    <w:rsid w:val="00450F23"/>
    <w:rsid w:val="00453E24"/>
    <w:rsid w:val="004812E1"/>
    <w:rsid w:val="00486723"/>
    <w:rsid w:val="0049336D"/>
    <w:rsid w:val="004C59FA"/>
    <w:rsid w:val="004E31F3"/>
    <w:rsid w:val="004F0367"/>
    <w:rsid w:val="00507B57"/>
    <w:rsid w:val="0051313D"/>
    <w:rsid w:val="005169C0"/>
    <w:rsid w:val="00553646"/>
    <w:rsid w:val="005703E8"/>
    <w:rsid w:val="00577E6C"/>
    <w:rsid w:val="005A0080"/>
    <w:rsid w:val="005A43F5"/>
    <w:rsid w:val="005C3DAF"/>
    <w:rsid w:val="005D0BD8"/>
    <w:rsid w:val="005E2500"/>
    <w:rsid w:val="005F22EB"/>
    <w:rsid w:val="00607361"/>
    <w:rsid w:val="00622D18"/>
    <w:rsid w:val="00623C5A"/>
    <w:rsid w:val="0062589D"/>
    <w:rsid w:val="00635920"/>
    <w:rsid w:val="0064549B"/>
    <w:rsid w:val="006478B2"/>
    <w:rsid w:val="006665EB"/>
    <w:rsid w:val="006938FB"/>
    <w:rsid w:val="00696716"/>
    <w:rsid w:val="006A4E24"/>
    <w:rsid w:val="006A50DA"/>
    <w:rsid w:val="006B2307"/>
    <w:rsid w:val="006B2F99"/>
    <w:rsid w:val="006B737A"/>
    <w:rsid w:val="006C6CDB"/>
    <w:rsid w:val="006D740E"/>
    <w:rsid w:val="006E6C60"/>
    <w:rsid w:val="006F45B3"/>
    <w:rsid w:val="0070590E"/>
    <w:rsid w:val="00711130"/>
    <w:rsid w:val="0071416F"/>
    <w:rsid w:val="00724652"/>
    <w:rsid w:val="0073148C"/>
    <w:rsid w:val="00741A69"/>
    <w:rsid w:val="00742190"/>
    <w:rsid w:val="007468E7"/>
    <w:rsid w:val="007472EC"/>
    <w:rsid w:val="00763845"/>
    <w:rsid w:val="00765B5E"/>
    <w:rsid w:val="00780DAC"/>
    <w:rsid w:val="00795D49"/>
    <w:rsid w:val="00796FD0"/>
    <w:rsid w:val="007B0B5A"/>
    <w:rsid w:val="007D1164"/>
    <w:rsid w:val="007D13EE"/>
    <w:rsid w:val="007E6A08"/>
    <w:rsid w:val="007F5473"/>
    <w:rsid w:val="0081236A"/>
    <w:rsid w:val="00847E5E"/>
    <w:rsid w:val="0085071D"/>
    <w:rsid w:val="00850E4F"/>
    <w:rsid w:val="008525B9"/>
    <w:rsid w:val="00852AFD"/>
    <w:rsid w:val="008627AE"/>
    <w:rsid w:val="00872A2C"/>
    <w:rsid w:val="0088441B"/>
    <w:rsid w:val="0089747F"/>
    <w:rsid w:val="00897EB1"/>
    <w:rsid w:val="008A7A73"/>
    <w:rsid w:val="008B24C6"/>
    <w:rsid w:val="008B7F6C"/>
    <w:rsid w:val="008F6C4A"/>
    <w:rsid w:val="0091471D"/>
    <w:rsid w:val="00934417"/>
    <w:rsid w:val="0096331D"/>
    <w:rsid w:val="00974FF9"/>
    <w:rsid w:val="00975917"/>
    <w:rsid w:val="0097700D"/>
    <w:rsid w:val="00994CC9"/>
    <w:rsid w:val="009959CE"/>
    <w:rsid w:val="009A39A6"/>
    <w:rsid w:val="009A7B40"/>
    <w:rsid w:val="009B55F9"/>
    <w:rsid w:val="009C3E64"/>
    <w:rsid w:val="009D5DA5"/>
    <w:rsid w:val="009E74B6"/>
    <w:rsid w:val="00A17728"/>
    <w:rsid w:val="00A26DBA"/>
    <w:rsid w:val="00A43AA1"/>
    <w:rsid w:val="00A71AB6"/>
    <w:rsid w:val="00A77CA6"/>
    <w:rsid w:val="00A80341"/>
    <w:rsid w:val="00A935E3"/>
    <w:rsid w:val="00AA2B1C"/>
    <w:rsid w:val="00AB492B"/>
    <w:rsid w:val="00AD1E9F"/>
    <w:rsid w:val="00AE1595"/>
    <w:rsid w:val="00AF6904"/>
    <w:rsid w:val="00B11061"/>
    <w:rsid w:val="00B33C91"/>
    <w:rsid w:val="00B42DF0"/>
    <w:rsid w:val="00B61513"/>
    <w:rsid w:val="00B61C1B"/>
    <w:rsid w:val="00B80141"/>
    <w:rsid w:val="00B87156"/>
    <w:rsid w:val="00B940E5"/>
    <w:rsid w:val="00B9724C"/>
    <w:rsid w:val="00BA1A84"/>
    <w:rsid w:val="00BB5295"/>
    <w:rsid w:val="00BC6BE5"/>
    <w:rsid w:val="00BF1460"/>
    <w:rsid w:val="00BF5553"/>
    <w:rsid w:val="00C01170"/>
    <w:rsid w:val="00C15DBB"/>
    <w:rsid w:val="00C21027"/>
    <w:rsid w:val="00C25E9E"/>
    <w:rsid w:val="00C404FF"/>
    <w:rsid w:val="00C46B71"/>
    <w:rsid w:val="00C5266A"/>
    <w:rsid w:val="00C64AA2"/>
    <w:rsid w:val="00C710FD"/>
    <w:rsid w:val="00C82D08"/>
    <w:rsid w:val="00C83910"/>
    <w:rsid w:val="00C84C48"/>
    <w:rsid w:val="00CA5DC2"/>
    <w:rsid w:val="00CD0FEB"/>
    <w:rsid w:val="00CE3983"/>
    <w:rsid w:val="00D11853"/>
    <w:rsid w:val="00D20EA4"/>
    <w:rsid w:val="00D226FD"/>
    <w:rsid w:val="00D35698"/>
    <w:rsid w:val="00D42F7F"/>
    <w:rsid w:val="00D47545"/>
    <w:rsid w:val="00D531F1"/>
    <w:rsid w:val="00D60638"/>
    <w:rsid w:val="00D81A68"/>
    <w:rsid w:val="00D86489"/>
    <w:rsid w:val="00D96D4A"/>
    <w:rsid w:val="00DA207F"/>
    <w:rsid w:val="00DB06C7"/>
    <w:rsid w:val="00DB1F11"/>
    <w:rsid w:val="00DB7847"/>
    <w:rsid w:val="00DC18F2"/>
    <w:rsid w:val="00DE4B6D"/>
    <w:rsid w:val="00DE5B7D"/>
    <w:rsid w:val="00E1109B"/>
    <w:rsid w:val="00E15369"/>
    <w:rsid w:val="00E15482"/>
    <w:rsid w:val="00E21A31"/>
    <w:rsid w:val="00E25094"/>
    <w:rsid w:val="00E67459"/>
    <w:rsid w:val="00E719E2"/>
    <w:rsid w:val="00E87998"/>
    <w:rsid w:val="00E90F88"/>
    <w:rsid w:val="00E9329A"/>
    <w:rsid w:val="00E934CD"/>
    <w:rsid w:val="00E9549B"/>
    <w:rsid w:val="00E95616"/>
    <w:rsid w:val="00E966D7"/>
    <w:rsid w:val="00EA0C43"/>
    <w:rsid w:val="00EA3F59"/>
    <w:rsid w:val="00EC049F"/>
    <w:rsid w:val="00EC3D5C"/>
    <w:rsid w:val="00EC5A45"/>
    <w:rsid w:val="00EC7865"/>
    <w:rsid w:val="00ED185E"/>
    <w:rsid w:val="00ED5CE6"/>
    <w:rsid w:val="00EE101F"/>
    <w:rsid w:val="00EF064E"/>
    <w:rsid w:val="00F3466C"/>
    <w:rsid w:val="00F46A4F"/>
    <w:rsid w:val="00F5380B"/>
    <w:rsid w:val="00F61973"/>
    <w:rsid w:val="00F74622"/>
    <w:rsid w:val="00F81CE6"/>
    <w:rsid w:val="00F8331A"/>
    <w:rsid w:val="00F92972"/>
    <w:rsid w:val="00F979C1"/>
    <w:rsid w:val="00FA06A9"/>
    <w:rsid w:val="00FA510D"/>
    <w:rsid w:val="00FC565F"/>
    <w:rsid w:val="00FD2ED2"/>
    <w:rsid w:val="00FE0B7B"/>
    <w:rsid w:val="00FF47D6"/>
    <w:rsid w:val="00FF6D17"/>
    <w:rsid w:val="00FF79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285C3"/>
  <w15:docId w15:val="{C86FDCA6-34EA-1242-997A-504983A6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34C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5A00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59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164"/>
    <w:pPr>
      <w:ind w:left="720"/>
      <w:contextualSpacing/>
    </w:pPr>
    <w:rPr>
      <w:rFonts w:ascii="Calibri" w:eastAsia="Calibri" w:hAnsi="Calibri" w:cs="Times New Roman"/>
      <w:lang w:val="en-US" w:eastAsia="en-US"/>
    </w:rPr>
  </w:style>
  <w:style w:type="paragraph" w:styleId="NormalWeb">
    <w:name w:val="Normal (Web)"/>
    <w:basedOn w:val="Normal"/>
    <w:uiPriority w:val="99"/>
    <w:rsid w:val="007D1164"/>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81236A"/>
    <w:pPr>
      <w:autoSpaceDE w:val="0"/>
      <w:autoSpaceDN w:val="0"/>
      <w:adjustRightInd w:val="0"/>
      <w:spacing w:after="0" w:line="240" w:lineRule="auto"/>
    </w:pPr>
    <w:rPr>
      <w:rFonts w:ascii="Book Antiqua" w:hAnsi="Book Antiqua" w:cs="Book Antiqua"/>
      <w:color w:val="000000"/>
      <w:sz w:val="24"/>
      <w:szCs w:val="24"/>
    </w:rPr>
  </w:style>
  <w:style w:type="paragraph" w:customStyle="1" w:styleId="Pa26">
    <w:name w:val="Pa26"/>
    <w:basedOn w:val="Default"/>
    <w:next w:val="Default"/>
    <w:uiPriority w:val="99"/>
    <w:rsid w:val="0081236A"/>
    <w:pPr>
      <w:spacing w:line="181" w:lineRule="atLeast"/>
    </w:pPr>
    <w:rPr>
      <w:rFonts w:cstheme="minorBidi"/>
      <w:color w:val="auto"/>
    </w:rPr>
  </w:style>
  <w:style w:type="paragraph" w:customStyle="1" w:styleId="Pa20">
    <w:name w:val="Pa20"/>
    <w:basedOn w:val="Default"/>
    <w:next w:val="Default"/>
    <w:uiPriority w:val="99"/>
    <w:rsid w:val="0081236A"/>
    <w:pPr>
      <w:spacing w:line="181" w:lineRule="atLeast"/>
    </w:pPr>
    <w:rPr>
      <w:rFonts w:cstheme="minorBidi"/>
      <w:color w:val="auto"/>
    </w:rPr>
  </w:style>
  <w:style w:type="paragraph" w:customStyle="1" w:styleId="Pa29">
    <w:name w:val="Pa29"/>
    <w:basedOn w:val="Default"/>
    <w:next w:val="Default"/>
    <w:uiPriority w:val="99"/>
    <w:rsid w:val="007E6A08"/>
    <w:pPr>
      <w:spacing w:line="221" w:lineRule="atLeast"/>
    </w:pPr>
    <w:rPr>
      <w:rFonts w:cstheme="minorBidi"/>
      <w:color w:val="auto"/>
    </w:rPr>
  </w:style>
  <w:style w:type="paragraph" w:customStyle="1" w:styleId="Pa17">
    <w:name w:val="Pa17"/>
    <w:basedOn w:val="Default"/>
    <w:next w:val="Default"/>
    <w:uiPriority w:val="99"/>
    <w:rsid w:val="007E6A08"/>
    <w:pPr>
      <w:spacing w:line="201" w:lineRule="atLeast"/>
    </w:pPr>
    <w:rPr>
      <w:rFonts w:cstheme="minorBidi"/>
      <w:color w:val="auto"/>
    </w:rPr>
  </w:style>
  <w:style w:type="character" w:styleId="Strong">
    <w:name w:val="Strong"/>
    <w:basedOn w:val="DefaultParagraphFont"/>
    <w:uiPriority w:val="22"/>
    <w:qFormat/>
    <w:rsid w:val="008B24C6"/>
    <w:rPr>
      <w:b/>
      <w:bCs/>
    </w:rPr>
  </w:style>
  <w:style w:type="character" w:customStyle="1" w:styleId="Heading1Char">
    <w:name w:val="Heading 1 Char"/>
    <w:basedOn w:val="DefaultParagraphFont"/>
    <w:link w:val="Heading1"/>
    <w:uiPriority w:val="9"/>
    <w:rsid w:val="00E934CD"/>
    <w:rPr>
      <w:rFonts w:ascii="Times New Roman" w:eastAsia="Times New Roman" w:hAnsi="Times New Roman" w:cs="Times New Roman"/>
      <w:b/>
      <w:bCs/>
      <w:kern w:val="36"/>
      <w:sz w:val="48"/>
      <w:szCs w:val="48"/>
      <w:lang w:val="en-US" w:eastAsia="en-US"/>
    </w:rPr>
  </w:style>
  <w:style w:type="character" w:styleId="Hyperlink">
    <w:name w:val="Hyperlink"/>
    <w:basedOn w:val="DefaultParagraphFont"/>
    <w:uiPriority w:val="99"/>
    <w:unhideWhenUsed/>
    <w:rsid w:val="00E934CD"/>
    <w:rPr>
      <w:color w:val="0000FF" w:themeColor="hyperlink"/>
      <w:u w:val="single"/>
    </w:rPr>
  </w:style>
  <w:style w:type="character" w:customStyle="1" w:styleId="Heading3Char">
    <w:name w:val="Heading 3 Char"/>
    <w:basedOn w:val="DefaultParagraphFont"/>
    <w:link w:val="Heading3"/>
    <w:uiPriority w:val="9"/>
    <w:semiHidden/>
    <w:rsid w:val="00975917"/>
    <w:rPr>
      <w:rFonts w:asciiTheme="majorHAnsi" w:eastAsiaTheme="majorEastAsia" w:hAnsiTheme="majorHAnsi" w:cstheme="majorBidi"/>
      <w:b/>
      <w:bCs/>
      <w:color w:val="4F81BD" w:themeColor="accent1"/>
    </w:rPr>
  </w:style>
  <w:style w:type="paragraph" w:customStyle="1" w:styleId="links">
    <w:name w:val="links"/>
    <w:basedOn w:val="Normal"/>
    <w:rsid w:val="00E153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472EC"/>
    <w:rPr>
      <w:i/>
      <w:iCs/>
    </w:rPr>
  </w:style>
  <w:style w:type="paragraph" w:styleId="BalloonText">
    <w:name w:val="Balloon Text"/>
    <w:basedOn w:val="Normal"/>
    <w:link w:val="BalloonTextChar"/>
    <w:uiPriority w:val="99"/>
    <w:semiHidden/>
    <w:unhideWhenUsed/>
    <w:rsid w:val="0005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DF"/>
    <w:rPr>
      <w:rFonts w:ascii="Tahoma" w:hAnsi="Tahoma" w:cs="Tahoma"/>
      <w:sz w:val="16"/>
      <w:szCs w:val="16"/>
    </w:rPr>
  </w:style>
  <w:style w:type="character" w:customStyle="1" w:styleId="Heading2Char">
    <w:name w:val="Heading 2 Char"/>
    <w:basedOn w:val="DefaultParagraphFont"/>
    <w:link w:val="Heading2"/>
    <w:uiPriority w:val="9"/>
    <w:semiHidden/>
    <w:rsid w:val="005A008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F6D17"/>
    <w:rPr>
      <w:color w:val="605E5C"/>
      <w:shd w:val="clear" w:color="auto" w:fill="E1DFDD"/>
    </w:rPr>
  </w:style>
  <w:style w:type="character" w:styleId="FollowedHyperlink">
    <w:name w:val="FollowedHyperlink"/>
    <w:basedOn w:val="DefaultParagraphFont"/>
    <w:uiPriority w:val="99"/>
    <w:semiHidden/>
    <w:unhideWhenUsed/>
    <w:rsid w:val="006938FB"/>
    <w:rPr>
      <w:color w:val="800080" w:themeColor="followedHyperlink"/>
      <w:u w:val="single"/>
    </w:rPr>
  </w:style>
  <w:style w:type="paragraph" w:styleId="Header">
    <w:name w:val="header"/>
    <w:basedOn w:val="Normal"/>
    <w:link w:val="HeaderChar"/>
    <w:uiPriority w:val="99"/>
    <w:unhideWhenUsed/>
    <w:rsid w:val="00F8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1A"/>
  </w:style>
  <w:style w:type="paragraph" w:styleId="Footer">
    <w:name w:val="footer"/>
    <w:basedOn w:val="Normal"/>
    <w:link w:val="FooterChar"/>
    <w:uiPriority w:val="99"/>
    <w:unhideWhenUsed/>
    <w:rsid w:val="00F8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534">
      <w:bodyDiv w:val="1"/>
      <w:marLeft w:val="0"/>
      <w:marRight w:val="0"/>
      <w:marTop w:val="0"/>
      <w:marBottom w:val="0"/>
      <w:divBdr>
        <w:top w:val="none" w:sz="0" w:space="0" w:color="auto"/>
        <w:left w:val="none" w:sz="0" w:space="0" w:color="auto"/>
        <w:bottom w:val="none" w:sz="0" w:space="0" w:color="auto"/>
        <w:right w:val="none" w:sz="0" w:space="0" w:color="auto"/>
      </w:divBdr>
      <w:divsChild>
        <w:div w:id="1902403347">
          <w:marLeft w:val="0"/>
          <w:marRight w:val="0"/>
          <w:marTop w:val="0"/>
          <w:marBottom w:val="0"/>
          <w:divBdr>
            <w:top w:val="none" w:sz="0" w:space="0" w:color="auto"/>
            <w:left w:val="none" w:sz="0" w:space="0" w:color="auto"/>
            <w:bottom w:val="none" w:sz="0" w:space="0" w:color="auto"/>
            <w:right w:val="none" w:sz="0" w:space="0" w:color="auto"/>
          </w:divBdr>
          <w:divsChild>
            <w:div w:id="1879539337">
              <w:marLeft w:val="0"/>
              <w:marRight w:val="0"/>
              <w:marTop w:val="0"/>
              <w:marBottom w:val="0"/>
              <w:divBdr>
                <w:top w:val="none" w:sz="0" w:space="0" w:color="auto"/>
                <w:left w:val="none" w:sz="0" w:space="0" w:color="auto"/>
                <w:bottom w:val="none" w:sz="0" w:space="0" w:color="auto"/>
                <w:right w:val="none" w:sz="0" w:space="0" w:color="auto"/>
              </w:divBdr>
              <w:divsChild>
                <w:div w:id="16698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4884">
      <w:bodyDiv w:val="1"/>
      <w:marLeft w:val="0"/>
      <w:marRight w:val="0"/>
      <w:marTop w:val="0"/>
      <w:marBottom w:val="0"/>
      <w:divBdr>
        <w:top w:val="none" w:sz="0" w:space="0" w:color="auto"/>
        <w:left w:val="none" w:sz="0" w:space="0" w:color="auto"/>
        <w:bottom w:val="none" w:sz="0" w:space="0" w:color="auto"/>
        <w:right w:val="none" w:sz="0" w:space="0" w:color="auto"/>
      </w:divBdr>
      <w:divsChild>
        <w:div w:id="926383927">
          <w:marLeft w:val="0"/>
          <w:marRight w:val="0"/>
          <w:marTop w:val="0"/>
          <w:marBottom w:val="0"/>
          <w:divBdr>
            <w:top w:val="none" w:sz="0" w:space="0" w:color="auto"/>
            <w:left w:val="none" w:sz="0" w:space="0" w:color="auto"/>
            <w:bottom w:val="none" w:sz="0" w:space="0" w:color="auto"/>
            <w:right w:val="none" w:sz="0" w:space="0" w:color="auto"/>
          </w:divBdr>
          <w:divsChild>
            <w:div w:id="1844590284">
              <w:marLeft w:val="0"/>
              <w:marRight w:val="0"/>
              <w:marTop w:val="0"/>
              <w:marBottom w:val="0"/>
              <w:divBdr>
                <w:top w:val="none" w:sz="0" w:space="0" w:color="auto"/>
                <w:left w:val="none" w:sz="0" w:space="0" w:color="auto"/>
                <w:bottom w:val="none" w:sz="0" w:space="0" w:color="auto"/>
                <w:right w:val="none" w:sz="0" w:space="0" w:color="auto"/>
              </w:divBdr>
              <w:divsChild>
                <w:div w:id="9270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311">
      <w:bodyDiv w:val="1"/>
      <w:marLeft w:val="0"/>
      <w:marRight w:val="0"/>
      <w:marTop w:val="0"/>
      <w:marBottom w:val="0"/>
      <w:divBdr>
        <w:top w:val="none" w:sz="0" w:space="0" w:color="auto"/>
        <w:left w:val="none" w:sz="0" w:space="0" w:color="auto"/>
        <w:bottom w:val="none" w:sz="0" w:space="0" w:color="auto"/>
        <w:right w:val="none" w:sz="0" w:space="0" w:color="auto"/>
      </w:divBdr>
      <w:divsChild>
        <w:div w:id="861630846">
          <w:marLeft w:val="0"/>
          <w:marRight w:val="0"/>
          <w:marTop w:val="0"/>
          <w:marBottom w:val="0"/>
          <w:divBdr>
            <w:top w:val="none" w:sz="0" w:space="0" w:color="auto"/>
            <w:left w:val="none" w:sz="0" w:space="0" w:color="auto"/>
            <w:bottom w:val="none" w:sz="0" w:space="0" w:color="auto"/>
            <w:right w:val="none" w:sz="0" w:space="0" w:color="auto"/>
          </w:divBdr>
          <w:divsChild>
            <w:div w:id="1147891564">
              <w:marLeft w:val="0"/>
              <w:marRight w:val="0"/>
              <w:marTop w:val="0"/>
              <w:marBottom w:val="0"/>
              <w:divBdr>
                <w:top w:val="none" w:sz="0" w:space="0" w:color="auto"/>
                <w:left w:val="none" w:sz="0" w:space="0" w:color="auto"/>
                <w:bottom w:val="none" w:sz="0" w:space="0" w:color="auto"/>
                <w:right w:val="none" w:sz="0" w:space="0" w:color="auto"/>
              </w:divBdr>
              <w:divsChild>
                <w:div w:id="9262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0340">
      <w:bodyDiv w:val="1"/>
      <w:marLeft w:val="0"/>
      <w:marRight w:val="0"/>
      <w:marTop w:val="0"/>
      <w:marBottom w:val="0"/>
      <w:divBdr>
        <w:top w:val="none" w:sz="0" w:space="0" w:color="auto"/>
        <w:left w:val="none" w:sz="0" w:space="0" w:color="auto"/>
        <w:bottom w:val="none" w:sz="0" w:space="0" w:color="auto"/>
        <w:right w:val="none" w:sz="0" w:space="0" w:color="auto"/>
      </w:divBdr>
    </w:div>
    <w:div w:id="265117207">
      <w:bodyDiv w:val="1"/>
      <w:marLeft w:val="0"/>
      <w:marRight w:val="0"/>
      <w:marTop w:val="0"/>
      <w:marBottom w:val="0"/>
      <w:divBdr>
        <w:top w:val="none" w:sz="0" w:space="0" w:color="auto"/>
        <w:left w:val="none" w:sz="0" w:space="0" w:color="auto"/>
        <w:bottom w:val="none" w:sz="0" w:space="0" w:color="auto"/>
        <w:right w:val="none" w:sz="0" w:space="0" w:color="auto"/>
      </w:divBdr>
      <w:divsChild>
        <w:div w:id="816263071">
          <w:marLeft w:val="0"/>
          <w:marRight w:val="0"/>
          <w:marTop w:val="0"/>
          <w:marBottom w:val="0"/>
          <w:divBdr>
            <w:top w:val="none" w:sz="0" w:space="0" w:color="auto"/>
            <w:left w:val="none" w:sz="0" w:space="0" w:color="auto"/>
            <w:bottom w:val="none" w:sz="0" w:space="0" w:color="auto"/>
            <w:right w:val="none" w:sz="0" w:space="0" w:color="auto"/>
          </w:divBdr>
          <w:divsChild>
            <w:div w:id="2109082689">
              <w:marLeft w:val="0"/>
              <w:marRight w:val="0"/>
              <w:marTop w:val="0"/>
              <w:marBottom w:val="0"/>
              <w:divBdr>
                <w:top w:val="none" w:sz="0" w:space="0" w:color="auto"/>
                <w:left w:val="none" w:sz="0" w:space="0" w:color="auto"/>
                <w:bottom w:val="none" w:sz="0" w:space="0" w:color="auto"/>
                <w:right w:val="none" w:sz="0" w:space="0" w:color="auto"/>
              </w:divBdr>
              <w:divsChild>
                <w:div w:id="113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3308">
      <w:bodyDiv w:val="1"/>
      <w:marLeft w:val="0"/>
      <w:marRight w:val="0"/>
      <w:marTop w:val="0"/>
      <w:marBottom w:val="0"/>
      <w:divBdr>
        <w:top w:val="none" w:sz="0" w:space="0" w:color="auto"/>
        <w:left w:val="none" w:sz="0" w:space="0" w:color="auto"/>
        <w:bottom w:val="none" w:sz="0" w:space="0" w:color="auto"/>
        <w:right w:val="none" w:sz="0" w:space="0" w:color="auto"/>
      </w:divBdr>
    </w:div>
    <w:div w:id="406655198">
      <w:bodyDiv w:val="1"/>
      <w:marLeft w:val="0"/>
      <w:marRight w:val="0"/>
      <w:marTop w:val="0"/>
      <w:marBottom w:val="0"/>
      <w:divBdr>
        <w:top w:val="none" w:sz="0" w:space="0" w:color="auto"/>
        <w:left w:val="none" w:sz="0" w:space="0" w:color="auto"/>
        <w:bottom w:val="none" w:sz="0" w:space="0" w:color="auto"/>
        <w:right w:val="none" w:sz="0" w:space="0" w:color="auto"/>
      </w:divBdr>
      <w:divsChild>
        <w:div w:id="30351853">
          <w:marLeft w:val="0"/>
          <w:marRight w:val="0"/>
          <w:marTop w:val="0"/>
          <w:marBottom w:val="0"/>
          <w:divBdr>
            <w:top w:val="none" w:sz="0" w:space="0" w:color="auto"/>
            <w:left w:val="none" w:sz="0" w:space="0" w:color="auto"/>
            <w:bottom w:val="none" w:sz="0" w:space="0" w:color="auto"/>
            <w:right w:val="none" w:sz="0" w:space="0" w:color="auto"/>
          </w:divBdr>
          <w:divsChild>
            <w:div w:id="1753431758">
              <w:marLeft w:val="0"/>
              <w:marRight w:val="0"/>
              <w:marTop w:val="0"/>
              <w:marBottom w:val="0"/>
              <w:divBdr>
                <w:top w:val="none" w:sz="0" w:space="0" w:color="auto"/>
                <w:left w:val="none" w:sz="0" w:space="0" w:color="auto"/>
                <w:bottom w:val="none" w:sz="0" w:space="0" w:color="auto"/>
                <w:right w:val="none" w:sz="0" w:space="0" w:color="auto"/>
              </w:divBdr>
              <w:divsChild>
                <w:div w:id="1690257369">
                  <w:marLeft w:val="0"/>
                  <w:marRight w:val="0"/>
                  <w:marTop w:val="0"/>
                  <w:marBottom w:val="0"/>
                  <w:divBdr>
                    <w:top w:val="none" w:sz="0" w:space="0" w:color="auto"/>
                    <w:left w:val="none" w:sz="0" w:space="0" w:color="auto"/>
                    <w:bottom w:val="none" w:sz="0" w:space="0" w:color="auto"/>
                    <w:right w:val="none" w:sz="0" w:space="0" w:color="auto"/>
                  </w:divBdr>
                  <w:divsChild>
                    <w:div w:id="1028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7836">
      <w:bodyDiv w:val="1"/>
      <w:marLeft w:val="0"/>
      <w:marRight w:val="0"/>
      <w:marTop w:val="0"/>
      <w:marBottom w:val="0"/>
      <w:divBdr>
        <w:top w:val="none" w:sz="0" w:space="0" w:color="auto"/>
        <w:left w:val="none" w:sz="0" w:space="0" w:color="auto"/>
        <w:bottom w:val="none" w:sz="0" w:space="0" w:color="auto"/>
        <w:right w:val="none" w:sz="0" w:space="0" w:color="auto"/>
      </w:divBdr>
      <w:divsChild>
        <w:div w:id="38163819">
          <w:marLeft w:val="0"/>
          <w:marRight w:val="0"/>
          <w:marTop w:val="0"/>
          <w:marBottom w:val="0"/>
          <w:divBdr>
            <w:top w:val="none" w:sz="0" w:space="0" w:color="auto"/>
            <w:left w:val="none" w:sz="0" w:space="0" w:color="auto"/>
            <w:bottom w:val="none" w:sz="0" w:space="0" w:color="auto"/>
            <w:right w:val="none" w:sz="0" w:space="0" w:color="auto"/>
          </w:divBdr>
          <w:divsChild>
            <w:div w:id="1416442500">
              <w:marLeft w:val="0"/>
              <w:marRight w:val="0"/>
              <w:marTop w:val="0"/>
              <w:marBottom w:val="0"/>
              <w:divBdr>
                <w:top w:val="none" w:sz="0" w:space="0" w:color="auto"/>
                <w:left w:val="none" w:sz="0" w:space="0" w:color="auto"/>
                <w:bottom w:val="none" w:sz="0" w:space="0" w:color="auto"/>
                <w:right w:val="none" w:sz="0" w:space="0" w:color="auto"/>
              </w:divBdr>
              <w:divsChild>
                <w:div w:id="89115894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10998">
      <w:bodyDiv w:val="1"/>
      <w:marLeft w:val="0"/>
      <w:marRight w:val="0"/>
      <w:marTop w:val="0"/>
      <w:marBottom w:val="0"/>
      <w:divBdr>
        <w:top w:val="none" w:sz="0" w:space="0" w:color="auto"/>
        <w:left w:val="none" w:sz="0" w:space="0" w:color="auto"/>
        <w:bottom w:val="none" w:sz="0" w:space="0" w:color="auto"/>
        <w:right w:val="none" w:sz="0" w:space="0" w:color="auto"/>
      </w:divBdr>
      <w:divsChild>
        <w:div w:id="1524395583">
          <w:marLeft w:val="0"/>
          <w:marRight w:val="0"/>
          <w:marTop w:val="0"/>
          <w:marBottom w:val="0"/>
          <w:divBdr>
            <w:top w:val="none" w:sz="0" w:space="0" w:color="auto"/>
            <w:left w:val="none" w:sz="0" w:space="0" w:color="auto"/>
            <w:bottom w:val="none" w:sz="0" w:space="0" w:color="auto"/>
            <w:right w:val="none" w:sz="0" w:space="0" w:color="auto"/>
          </w:divBdr>
          <w:divsChild>
            <w:div w:id="711657948">
              <w:marLeft w:val="0"/>
              <w:marRight w:val="0"/>
              <w:marTop w:val="0"/>
              <w:marBottom w:val="0"/>
              <w:divBdr>
                <w:top w:val="none" w:sz="0" w:space="0" w:color="auto"/>
                <w:left w:val="none" w:sz="0" w:space="0" w:color="auto"/>
                <w:bottom w:val="none" w:sz="0" w:space="0" w:color="auto"/>
                <w:right w:val="none" w:sz="0" w:space="0" w:color="auto"/>
              </w:divBdr>
              <w:divsChild>
                <w:div w:id="566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6454">
      <w:bodyDiv w:val="1"/>
      <w:marLeft w:val="0"/>
      <w:marRight w:val="0"/>
      <w:marTop w:val="0"/>
      <w:marBottom w:val="0"/>
      <w:divBdr>
        <w:top w:val="none" w:sz="0" w:space="0" w:color="auto"/>
        <w:left w:val="none" w:sz="0" w:space="0" w:color="auto"/>
        <w:bottom w:val="none" w:sz="0" w:space="0" w:color="auto"/>
        <w:right w:val="none" w:sz="0" w:space="0" w:color="auto"/>
      </w:divBdr>
    </w:div>
    <w:div w:id="495271957">
      <w:bodyDiv w:val="1"/>
      <w:marLeft w:val="0"/>
      <w:marRight w:val="0"/>
      <w:marTop w:val="0"/>
      <w:marBottom w:val="0"/>
      <w:divBdr>
        <w:top w:val="none" w:sz="0" w:space="0" w:color="auto"/>
        <w:left w:val="none" w:sz="0" w:space="0" w:color="auto"/>
        <w:bottom w:val="none" w:sz="0" w:space="0" w:color="auto"/>
        <w:right w:val="none" w:sz="0" w:space="0" w:color="auto"/>
      </w:divBdr>
      <w:divsChild>
        <w:div w:id="1933657821">
          <w:marLeft w:val="0"/>
          <w:marRight w:val="0"/>
          <w:marTop w:val="0"/>
          <w:marBottom w:val="0"/>
          <w:divBdr>
            <w:top w:val="none" w:sz="0" w:space="0" w:color="auto"/>
            <w:left w:val="none" w:sz="0" w:space="0" w:color="auto"/>
            <w:bottom w:val="none" w:sz="0" w:space="0" w:color="auto"/>
            <w:right w:val="none" w:sz="0" w:space="0" w:color="auto"/>
          </w:divBdr>
          <w:divsChild>
            <w:div w:id="524170650">
              <w:marLeft w:val="0"/>
              <w:marRight w:val="0"/>
              <w:marTop w:val="0"/>
              <w:marBottom w:val="0"/>
              <w:divBdr>
                <w:top w:val="none" w:sz="0" w:space="0" w:color="auto"/>
                <w:left w:val="none" w:sz="0" w:space="0" w:color="auto"/>
                <w:bottom w:val="none" w:sz="0" w:space="0" w:color="auto"/>
                <w:right w:val="none" w:sz="0" w:space="0" w:color="auto"/>
              </w:divBdr>
              <w:divsChild>
                <w:div w:id="1841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449">
      <w:bodyDiv w:val="1"/>
      <w:marLeft w:val="0"/>
      <w:marRight w:val="0"/>
      <w:marTop w:val="0"/>
      <w:marBottom w:val="0"/>
      <w:divBdr>
        <w:top w:val="none" w:sz="0" w:space="0" w:color="auto"/>
        <w:left w:val="none" w:sz="0" w:space="0" w:color="auto"/>
        <w:bottom w:val="none" w:sz="0" w:space="0" w:color="auto"/>
        <w:right w:val="none" w:sz="0" w:space="0" w:color="auto"/>
      </w:divBdr>
      <w:divsChild>
        <w:div w:id="626401403">
          <w:marLeft w:val="0"/>
          <w:marRight w:val="0"/>
          <w:marTop w:val="0"/>
          <w:marBottom w:val="0"/>
          <w:divBdr>
            <w:top w:val="none" w:sz="0" w:space="0" w:color="auto"/>
            <w:left w:val="none" w:sz="0" w:space="0" w:color="auto"/>
            <w:bottom w:val="none" w:sz="0" w:space="0" w:color="auto"/>
            <w:right w:val="none" w:sz="0" w:space="0" w:color="auto"/>
          </w:divBdr>
        </w:div>
        <w:div w:id="831260048">
          <w:marLeft w:val="0"/>
          <w:marRight w:val="0"/>
          <w:marTop w:val="0"/>
          <w:marBottom w:val="0"/>
          <w:divBdr>
            <w:top w:val="none" w:sz="0" w:space="0" w:color="auto"/>
            <w:left w:val="none" w:sz="0" w:space="0" w:color="auto"/>
            <w:bottom w:val="none" w:sz="0" w:space="0" w:color="auto"/>
            <w:right w:val="none" w:sz="0" w:space="0" w:color="auto"/>
          </w:divBdr>
        </w:div>
        <w:div w:id="1872451047">
          <w:marLeft w:val="0"/>
          <w:marRight w:val="0"/>
          <w:marTop w:val="0"/>
          <w:marBottom w:val="0"/>
          <w:divBdr>
            <w:top w:val="none" w:sz="0" w:space="0" w:color="auto"/>
            <w:left w:val="none" w:sz="0" w:space="0" w:color="auto"/>
            <w:bottom w:val="none" w:sz="0" w:space="0" w:color="auto"/>
            <w:right w:val="none" w:sz="0" w:space="0" w:color="auto"/>
          </w:divBdr>
        </w:div>
        <w:div w:id="650445580">
          <w:marLeft w:val="0"/>
          <w:marRight w:val="0"/>
          <w:marTop w:val="0"/>
          <w:marBottom w:val="0"/>
          <w:divBdr>
            <w:top w:val="none" w:sz="0" w:space="0" w:color="auto"/>
            <w:left w:val="none" w:sz="0" w:space="0" w:color="auto"/>
            <w:bottom w:val="none" w:sz="0" w:space="0" w:color="auto"/>
            <w:right w:val="none" w:sz="0" w:space="0" w:color="auto"/>
          </w:divBdr>
        </w:div>
        <w:div w:id="1867937315">
          <w:marLeft w:val="0"/>
          <w:marRight w:val="0"/>
          <w:marTop w:val="0"/>
          <w:marBottom w:val="0"/>
          <w:divBdr>
            <w:top w:val="none" w:sz="0" w:space="0" w:color="auto"/>
            <w:left w:val="none" w:sz="0" w:space="0" w:color="auto"/>
            <w:bottom w:val="none" w:sz="0" w:space="0" w:color="auto"/>
            <w:right w:val="none" w:sz="0" w:space="0" w:color="auto"/>
          </w:divBdr>
        </w:div>
        <w:div w:id="1142233238">
          <w:marLeft w:val="0"/>
          <w:marRight w:val="0"/>
          <w:marTop w:val="0"/>
          <w:marBottom w:val="0"/>
          <w:divBdr>
            <w:top w:val="none" w:sz="0" w:space="0" w:color="auto"/>
            <w:left w:val="none" w:sz="0" w:space="0" w:color="auto"/>
            <w:bottom w:val="none" w:sz="0" w:space="0" w:color="auto"/>
            <w:right w:val="none" w:sz="0" w:space="0" w:color="auto"/>
          </w:divBdr>
        </w:div>
        <w:div w:id="1258752061">
          <w:marLeft w:val="0"/>
          <w:marRight w:val="0"/>
          <w:marTop w:val="0"/>
          <w:marBottom w:val="0"/>
          <w:divBdr>
            <w:top w:val="none" w:sz="0" w:space="0" w:color="auto"/>
            <w:left w:val="none" w:sz="0" w:space="0" w:color="auto"/>
            <w:bottom w:val="none" w:sz="0" w:space="0" w:color="auto"/>
            <w:right w:val="none" w:sz="0" w:space="0" w:color="auto"/>
          </w:divBdr>
        </w:div>
      </w:divsChild>
    </w:div>
    <w:div w:id="600141862">
      <w:bodyDiv w:val="1"/>
      <w:marLeft w:val="0"/>
      <w:marRight w:val="0"/>
      <w:marTop w:val="0"/>
      <w:marBottom w:val="0"/>
      <w:divBdr>
        <w:top w:val="none" w:sz="0" w:space="0" w:color="auto"/>
        <w:left w:val="none" w:sz="0" w:space="0" w:color="auto"/>
        <w:bottom w:val="none" w:sz="0" w:space="0" w:color="auto"/>
        <w:right w:val="none" w:sz="0" w:space="0" w:color="auto"/>
      </w:divBdr>
      <w:divsChild>
        <w:div w:id="923731859">
          <w:marLeft w:val="0"/>
          <w:marRight w:val="0"/>
          <w:marTop w:val="0"/>
          <w:marBottom w:val="0"/>
          <w:divBdr>
            <w:top w:val="none" w:sz="0" w:space="0" w:color="auto"/>
            <w:left w:val="none" w:sz="0" w:space="0" w:color="auto"/>
            <w:bottom w:val="none" w:sz="0" w:space="0" w:color="auto"/>
            <w:right w:val="none" w:sz="0" w:space="0" w:color="auto"/>
          </w:divBdr>
          <w:divsChild>
            <w:div w:id="1360352290">
              <w:marLeft w:val="0"/>
              <w:marRight w:val="0"/>
              <w:marTop w:val="0"/>
              <w:marBottom w:val="0"/>
              <w:divBdr>
                <w:top w:val="none" w:sz="0" w:space="0" w:color="auto"/>
                <w:left w:val="none" w:sz="0" w:space="0" w:color="auto"/>
                <w:bottom w:val="none" w:sz="0" w:space="0" w:color="auto"/>
                <w:right w:val="none" w:sz="0" w:space="0" w:color="auto"/>
              </w:divBdr>
              <w:divsChild>
                <w:div w:id="21242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8844">
      <w:bodyDiv w:val="1"/>
      <w:marLeft w:val="0"/>
      <w:marRight w:val="0"/>
      <w:marTop w:val="0"/>
      <w:marBottom w:val="0"/>
      <w:divBdr>
        <w:top w:val="none" w:sz="0" w:space="0" w:color="auto"/>
        <w:left w:val="none" w:sz="0" w:space="0" w:color="auto"/>
        <w:bottom w:val="none" w:sz="0" w:space="0" w:color="auto"/>
        <w:right w:val="none" w:sz="0" w:space="0" w:color="auto"/>
      </w:divBdr>
      <w:divsChild>
        <w:div w:id="1282296691">
          <w:marLeft w:val="0"/>
          <w:marRight w:val="0"/>
          <w:marTop w:val="0"/>
          <w:marBottom w:val="0"/>
          <w:divBdr>
            <w:top w:val="none" w:sz="0" w:space="0" w:color="auto"/>
            <w:left w:val="none" w:sz="0" w:space="0" w:color="auto"/>
            <w:bottom w:val="none" w:sz="0" w:space="0" w:color="auto"/>
            <w:right w:val="none" w:sz="0" w:space="0" w:color="auto"/>
          </w:divBdr>
          <w:divsChild>
            <w:div w:id="369259009">
              <w:marLeft w:val="0"/>
              <w:marRight w:val="0"/>
              <w:marTop w:val="0"/>
              <w:marBottom w:val="0"/>
              <w:divBdr>
                <w:top w:val="none" w:sz="0" w:space="0" w:color="auto"/>
                <w:left w:val="none" w:sz="0" w:space="0" w:color="auto"/>
                <w:bottom w:val="none" w:sz="0" w:space="0" w:color="auto"/>
                <w:right w:val="none" w:sz="0" w:space="0" w:color="auto"/>
              </w:divBdr>
              <w:divsChild>
                <w:div w:id="1901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3543">
      <w:bodyDiv w:val="1"/>
      <w:marLeft w:val="0"/>
      <w:marRight w:val="0"/>
      <w:marTop w:val="0"/>
      <w:marBottom w:val="0"/>
      <w:divBdr>
        <w:top w:val="none" w:sz="0" w:space="0" w:color="auto"/>
        <w:left w:val="none" w:sz="0" w:space="0" w:color="auto"/>
        <w:bottom w:val="none" w:sz="0" w:space="0" w:color="auto"/>
        <w:right w:val="none" w:sz="0" w:space="0" w:color="auto"/>
      </w:divBdr>
    </w:div>
    <w:div w:id="979269118">
      <w:bodyDiv w:val="1"/>
      <w:marLeft w:val="0"/>
      <w:marRight w:val="0"/>
      <w:marTop w:val="0"/>
      <w:marBottom w:val="0"/>
      <w:divBdr>
        <w:top w:val="none" w:sz="0" w:space="0" w:color="auto"/>
        <w:left w:val="none" w:sz="0" w:space="0" w:color="auto"/>
        <w:bottom w:val="none" w:sz="0" w:space="0" w:color="auto"/>
        <w:right w:val="none" w:sz="0" w:space="0" w:color="auto"/>
      </w:divBdr>
    </w:div>
    <w:div w:id="1017467113">
      <w:bodyDiv w:val="1"/>
      <w:marLeft w:val="0"/>
      <w:marRight w:val="0"/>
      <w:marTop w:val="0"/>
      <w:marBottom w:val="0"/>
      <w:divBdr>
        <w:top w:val="none" w:sz="0" w:space="0" w:color="auto"/>
        <w:left w:val="none" w:sz="0" w:space="0" w:color="auto"/>
        <w:bottom w:val="none" w:sz="0" w:space="0" w:color="auto"/>
        <w:right w:val="none" w:sz="0" w:space="0" w:color="auto"/>
      </w:divBdr>
      <w:divsChild>
        <w:div w:id="688875555">
          <w:marLeft w:val="0"/>
          <w:marRight w:val="0"/>
          <w:marTop w:val="0"/>
          <w:marBottom w:val="0"/>
          <w:divBdr>
            <w:top w:val="none" w:sz="0" w:space="0" w:color="auto"/>
            <w:left w:val="none" w:sz="0" w:space="0" w:color="auto"/>
            <w:bottom w:val="none" w:sz="0" w:space="0" w:color="auto"/>
            <w:right w:val="none" w:sz="0" w:space="0" w:color="auto"/>
          </w:divBdr>
          <w:divsChild>
            <w:div w:id="1868449885">
              <w:marLeft w:val="0"/>
              <w:marRight w:val="0"/>
              <w:marTop w:val="0"/>
              <w:marBottom w:val="0"/>
              <w:divBdr>
                <w:top w:val="none" w:sz="0" w:space="0" w:color="auto"/>
                <w:left w:val="none" w:sz="0" w:space="0" w:color="auto"/>
                <w:bottom w:val="none" w:sz="0" w:space="0" w:color="auto"/>
                <w:right w:val="none" w:sz="0" w:space="0" w:color="auto"/>
              </w:divBdr>
              <w:divsChild>
                <w:div w:id="991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557">
      <w:bodyDiv w:val="1"/>
      <w:marLeft w:val="0"/>
      <w:marRight w:val="0"/>
      <w:marTop w:val="0"/>
      <w:marBottom w:val="0"/>
      <w:divBdr>
        <w:top w:val="none" w:sz="0" w:space="0" w:color="auto"/>
        <w:left w:val="none" w:sz="0" w:space="0" w:color="auto"/>
        <w:bottom w:val="none" w:sz="0" w:space="0" w:color="auto"/>
        <w:right w:val="none" w:sz="0" w:space="0" w:color="auto"/>
      </w:divBdr>
    </w:div>
    <w:div w:id="1104499203">
      <w:bodyDiv w:val="1"/>
      <w:marLeft w:val="0"/>
      <w:marRight w:val="0"/>
      <w:marTop w:val="0"/>
      <w:marBottom w:val="0"/>
      <w:divBdr>
        <w:top w:val="none" w:sz="0" w:space="0" w:color="auto"/>
        <w:left w:val="none" w:sz="0" w:space="0" w:color="auto"/>
        <w:bottom w:val="none" w:sz="0" w:space="0" w:color="auto"/>
        <w:right w:val="none" w:sz="0" w:space="0" w:color="auto"/>
      </w:divBdr>
    </w:div>
    <w:div w:id="1108309884">
      <w:bodyDiv w:val="1"/>
      <w:marLeft w:val="0"/>
      <w:marRight w:val="0"/>
      <w:marTop w:val="0"/>
      <w:marBottom w:val="0"/>
      <w:divBdr>
        <w:top w:val="none" w:sz="0" w:space="0" w:color="auto"/>
        <w:left w:val="none" w:sz="0" w:space="0" w:color="auto"/>
        <w:bottom w:val="none" w:sz="0" w:space="0" w:color="auto"/>
        <w:right w:val="none" w:sz="0" w:space="0" w:color="auto"/>
      </w:divBdr>
      <w:divsChild>
        <w:div w:id="1248538599">
          <w:marLeft w:val="0"/>
          <w:marRight w:val="0"/>
          <w:marTop w:val="0"/>
          <w:marBottom w:val="0"/>
          <w:divBdr>
            <w:top w:val="none" w:sz="0" w:space="0" w:color="auto"/>
            <w:left w:val="none" w:sz="0" w:space="0" w:color="auto"/>
            <w:bottom w:val="none" w:sz="0" w:space="0" w:color="auto"/>
            <w:right w:val="none" w:sz="0" w:space="0" w:color="auto"/>
          </w:divBdr>
          <w:divsChild>
            <w:div w:id="1914124491">
              <w:marLeft w:val="0"/>
              <w:marRight w:val="0"/>
              <w:marTop w:val="0"/>
              <w:marBottom w:val="0"/>
              <w:divBdr>
                <w:top w:val="none" w:sz="0" w:space="0" w:color="auto"/>
                <w:left w:val="none" w:sz="0" w:space="0" w:color="auto"/>
                <w:bottom w:val="none" w:sz="0" w:space="0" w:color="auto"/>
                <w:right w:val="none" w:sz="0" w:space="0" w:color="auto"/>
              </w:divBdr>
              <w:divsChild>
                <w:div w:id="1133139927">
                  <w:marLeft w:val="0"/>
                  <w:marRight w:val="0"/>
                  <w:marTop w:val="0"/>
                  <w:marBottom w:val="0"/>
                  <w:divBdr>
                    <w:top w:val="none" w:sz="0" w:space="0" w:color="auto"/>
                    <w:left w:val="none" w:sz="0" w:space="0" w:color="auto"/>
                    <w:bottom w:val="none" w:sz="0" w:space="0" w:color="auto"/>
                    <w:right w:val="none" w:sz="0" w:space="0" w:color="auto"/>
                  </w:divBdr>
                  <w:divsChild>
                    <w:div w:id="1527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3766">
      <w:bodyDiv w:val="1"/>
      <w:marLeft w:val="0"/>
      <w:marRight w:val="0"/>
      <w:marTop w:val="0"/>
      <w:marBottom w:val="0"/>
      <w:divBdr>
        <w:top w:val="none" w:sz="0" w:space="0" w:color="auto"/>
        <w:left w:val="none" w:sz="0" w:space="0" w:color="auto"/>
        <w:bottom w:val="none" w:sz="0" w:space="0" w:color="auto"/>
        <w:right w:val="none" w:sz="0" w:space="0" w:color="auto"/>
      </w:divBdr>
      <w:divsChild>
        <w:div w:id="1666129000">
          <w:marLeft w:val="0"/>
          <w:marRight w:val="0"/>
          <w:marTop w:val="0"/>
          <w:marBottom w:val="0"/>
          <w:divBdr>
            <w:top w:val="none" w:sz="0" w:space="0" w:color="auto"/>
            <w:left w:val="none" w:sz="0" w:space="0" w:color="auto"/>
            <w:bottom w:val="none" w:sz="0" w:space="0" w:color="auto"/>
            <w:right w:val="none" w:sz="0" w:space="0" w:color="auto"/>
          </w:divBdr>
          <w:divsChild>
            <w:div w:id="292030067">
              <w:marLeft w:val="0"/>
              <w:marRight w:val="0"/>
              <w:marTop w:val="0"/>
              <w:marBottom w:val="0"/>
              <w:divBdr>
                <w:top w:val="none" w:sz="0" w:space="0" w:color="auto"/>
                <w:left w:val="none" w:sz="0" w:space="0" w:color="auto"/>
                <w:bottom w:val="none" w:sz="0" w:space="0" w:color="auto"/>
                <w:right w:val="none" w:sz="0" w:space="0" w:color="auto"/>
              </w:divBdr>
              <w:divsChild>
                <w:div w:id="15849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346">
      <w:bodyDiv w:val="1"/>
      <w:marLeft w:val="0"/>
      <w:marRight w:val="0"/>
      <w:marTop w:val="0"/>
      <w:marBottom w:val="0"/>
      <w:divBdr>
        <w:top w:val="none" w:sz="0" w:space="0" w:color="auto"/>
        <w:left w:val="none" w:sz="0" w:space="0" w:color="auto"/>
        <w:bottom w:val="none" w:sz="0" w:space="0" w:color="auto"/>
        <w:right w:val="none" w:sz="0" w:space="0" w:color="auto"/>
      </w:divBdr>
      <w:divsChild>
        <w:div w:id="1051730124">
          <w:marLeft w:val="0"/>
          <w:marRight w:val="0"/>
          <w:marTop w:val="0"/>
          <w:marBottom w:val="0"/>
          <w:divBdr>
            <w:top w:val="none" w:sz="0" w:space="0" w:color="auto"/>
            <w:left w:val="none" w:sz="0" w:space="0" w:color="auto"/>
            <w:bottom w:val="none" w:sz="0" w:space="0" w:color="auto"/>
            <w:right w:val="none" w:sz="0" w:space="0" w:color="auto"/>
          </w:divBdr>
          <w:divsChild>
            <w:div w:id="2012948167">
              <w:marLeft w:val="0"/>
              <w:marRight w:val="0"/>
              <w:marTop w:val="0"/>
              <w:marBottom w:val="0"/>
              <w:divBdr>
                <w:top w:val="none" w:sz="0" w:space="0" w:color="auto"/>
                <w:left w:val="none" w:sz="0" w:space="0" w:color="auto"/>
                <w:bottom w:val="none" w:sz="0" w:space="0" w:color="auto"/>
                <w:right w:val="none" w:sz="0" w:space="0" w:color="auto"/>
              </w:divBdr>
              <w:divsChild>
                <w:div w:id="8694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2046">
      <w:bodyDiv w:val="1"/>
      <w:marLeft w:val="0"/>
      <w:marRight w:val="0"/>
      <w:marTop w:val="0"/>
      <w:marBottom w:val="0"/>
      <w:divBdr>
        <w:top w:val="none" w:sz="0" w:space="0" w:color="auto"/>
        <w:left w:val="none" w:sz="0" w:space="0" w:color="auto"/>
        <w:bottom w:val="none" w:sz="0" w:space="0" w:color="auto"/>
        <w:right w:val="none" w:sz="0" w:space="0" w:color="auto"/>
      </w:divBdr>
      <w:divsChild>
        <w:div w:id="487676883">
          <w:marLeft w:val="0"/>
          <w:marRight w:val="0"/>
          <w:marTop w:val="0"/>
          <w:marBottom w:val="0"/>
          <w:divBdr>
            <w:top w:val="none" w:sz="0" w:space="0" w:color="auto"/>
            <w:left w:val="none" w:sz="0" w:space="0" w:color="auto"/>
            <w:bottom w:val="none" w:sz="0" w:space="0" w:color="auto"/>
            <w:right w:val="none" w:sz="0" w:space="0" w:color="auto"/>
          </w:divBdr>
          <w:divsChild>
            <w:div w:id="939948995">
              <w:marLeft w:val="0"/>
              <w:marRight w:val="0"/>
              <w:marTop w:val="0"/>
              <w:marBottom w:val="0"/>
              <w:divBdr>
                <w:top w:val="none" w:sz="0" w:space="0" w:color="auto"/>
                <w:left w:val="none" w:sz="0" w:space="0" w:color="auto"/>
                <w:bottom w:val="none" w:sz="0" w:space="0" w:color="auto"/>
                <w:right w:val="none" w:sz="0" w:space="0" w:color="auto"/>
              </w:divBdr>
              <w:divsChild>
                <w:div w:id="187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sChild>
        <w:div w:id="1706831994">
          <w:marLeft w:val="0"/>
          <w:marRight w:val="0"/>
          <w:marTop w:val="0"/>
          <w:marBottom w:val="0"/>
          <w:divBdr>
            <w:top w:val="none" w:sz="0" w:space="0" w:color="auto"/>
            <w:left w:val="none" w:sz="0" w:space="0" w:color="auto"/>
            <w:bottom w:val="none" w:sz="0" w:space="0" w:color="auto"/>
            <w:right w:val="none" w:sz="0" w:space="0" w:color="auto"/>
          </w:divBdr>
          <w:divsChild>
            <w:div w:id="175584065">
              <w:marLeft w:val="0"/>
              <w:marRight w:val="0"/>
              <w:marTop w:val="0"/>
              <w:marBottom w:val="0"/>
              <w:divBdr>
                <w:top w:val="none" w:sz="0" w:space="0" w:color="auto"/>
                <w:left w:val="none" w:sz="0" w:space="0" w:color="auto"/>
                <w:bottom w:val="none" w:sz="0" w:space="0" w:color="auto"/>
                <w:right w:val="none" w:sz="0" w:space="0" w:color="auto"/>
              </w:divBdr>
              <w:divsChild>
                <w:div w:id="4798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3920">
      <w:bodyDiv w:val="1"/>
      <w:marLeft w:val="0"/>
      <w:marRight w:val="0"/>
      <w:marTop w:val="0"/>
      <w:marBottom w:val="0"/>
      <w:divBdr>
        <w:top w:val="none" w:sz="0" w:space="0" w:color="auto"/>
        <w:left w:val="none" w:sz="0" w:space="0" w:color="auto"/>
        <w:bottom w:val="none" w:sz="0" w:space="0" w:color="auto"/>
        <w:right w:val="none" w:sz="0" w:space="0" w:color="auto"/>
      </w:divBdr>
      <w:divsChild>
        <w:div w:id="249897822">
          <w:marLeft w:val="0"/>
          <w:marRight w:val="0"/>
          <w:marTop w:val="0"/>
          <w:marBottom w:val="0"/>
          <w:divBdr>
            <w:top w:val="none" w:sz="0" w:space="0" w:color="auto"/>
            <w:left w:val="none" w:sz="0" w:space="0" w:color="auto"/>
            <w:bottom w:val="none" w:sz="0" w:space="0" w:color="auto"/>
            <w:right w:val="none" w:sz="0" w:space="0" w:color="auto"/>
          </w:divBdr>
          <w:divsChild>
            <w:div w:id="1132869923">
              <w:marLeft w:val="0"/>
              <w:marRight w:val="0"/>
              <w:marTop w:val="0"/>
              <w:marBottom w:val="0"/>
              <w:divBdr>
                <w:top w:val="none" w:sz="0" w:space="0" w:color="auto"/>
                <w:left w:val="none" w:sz="0" w:space="0" w:color="auto"/>
                <w:bottom w:val="none" w:sz="0" w:space="0" w:color="auto"/>
                <w:right w:val="none" w:sz="0" w:space="0" w:color="auto"/>
              </w:divBdr>
              <w:divsChild>
                <w:div w:id="1534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9717">
      <w:bodyDiv w:val="1"/>
      <w:marLeft w:val="0"/>
      <w:marRight w:val="0"/>
      <w:marTop w:val="0"/>
      <w:marBottom w:val="0"/>
      <w:divBdr>
        <w:top w:val="none" w:sz="0" w:space="0" w:color="auto"/>
        <w:left w:val="none" w:sz="0" w:space="0" w:color="auto"/>
        <w:bottom w:val="none" w:sz="0" w:space="0" w:color="auto"/>
        <w:right w:val="none" w:sz="0" w:space="0" w:color="auto"/>
      </w:divBdr>
      <w:divsChild>
        <w:div w:id="366297008">
          <w:marLeft w:val="0"/>
          <w:marRight w:val="0"/>
          <w:marTop w:val="0"/>
          <w:marBottom w:val="0"/>
          <w:divBdr>
            <w:top w:val="none" w:sz="0" w:space="0" w:color="auto"/>
            <w:left w:val="none" w:sz="0" w:space="0" w:color="auto"/>
            <w:bottom w:val="none" w:sz="0" w:space="0" w:color="auto"/>
            <w:right w:val="none" w:sz="0" w:space="0" w:color="auto"/>
          </w:divBdr>
          <w:divsChild>
            <w:div w:id="313949917">
              <w:marLeft w:val="0"/>
              <w:marRight w:val="0"/>
              <w:marTop w:val="0"/>
              <w:marBottom w:val="0"/>
              <w:divBdr>
                <w:top w:val="none" w:sz="0" w:space="0" w:color="auto"/>
                <w:left w:val="none" w:sz="0" w:space="0" w:color="auto"/>
                <w:bottom w:val="none" w:sz="0" w:space="0" w:color="auto"/>
                <w:right w:val="none" w:sz="0" w:space="0" w:color="auto"/>
              </w:divBdr>
              <w:divsChild>
                <w:div w:id="363292316">
                  <w:marLeft w:val="0"/>
                  <w:marRight w:val="0"/>
                  <w:marTop w:val="0"/>
                  <w:marBottom w:val="0"/>
                  <w:divBdr>
                    <w:top w:val="none" w:sz="0" w:space="0" w:color="auto"/>
                    <w:left w:val="none" w:sz="0" w:space="0" w:color="auto"/>
                    <w:bottom w:val="none" w:sz="0" w:space="0" w:color="auto"/>
                    <w:right w:val="none" w:sz="0" w:space="0" w:color="auto"/>
                  </w:divBdr>
                  <w:divsChild>
                    <w:div w:id="402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4270">
      <w:bodyDiv w:val="1"/>
      <w:marLeft w:val="0"/>
      <w:marRight w:val="0"/>
      <w:marTop w:val="0"/>
      <w:marBottom w:val="0"/>
      <w:divBdr>
        <w:top w:val="none" w:sz="0" w:space="0" w:color="auto"/>
        <w:left w:val="none" w:sz="0" w:space="0" w:color="auto"/>
        <w:bottom w:val="none" w:sz="0" w:space="0" w:color="auto"/>
        <w:right w:val="none" w:sz="0" w:space="0" w:color="auto"/>
      </w:divBdr>
      <w:divsChild>
        <w:div w:id="380204483">
          <w:marLeft w:val="0"/>
          <w:marRight w:val="0"/>
          <w:marTop w:val="0"/>
          <w:marBottom w:val="0"/>
          <w:divBdr>
            <w:top w:val="none" w:sz="0" w:space="0" w:color="auto"/>
            <w:left w:val="none" w:sz="0" w:space="0" w:color="auto"/>
            <w:bottom w:val="none" w:sz="0" w:space="0" w:color="auto"/>
            <w:right w:val="none" w:sz="0" w:space="0" w:color="auto"/>
          </w:divBdr>
          <w:divsChild>
            <w:div w:id="1026564946">
              <w:marLeft w:val="0"/>
              <w:marRight w:val="0"/>
              <w:marTop w:val="0"/>
              <w:marBottom w:val="0"/>
              <w:divBdr>
                <w:top w:val="none" w:sz="0" w:space="0" w:color="auto"/>
                <w:left w:val="none" w:sz="0" w:space="0" w:color="auto"/>
                <w:bottom w:val="none" w:sz="0" w:space="0" w:color="auto"/>
                <w:right w:val="none" w:sz="0" w:space="0" w:color="auto"/>
              </w:divBdr>
              <w:divsChild>
                <w:div w:id="1634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133">
      <w:bodyDiv w:val="1"/>
      <w:marLeft w:val="0"/>
      <w:marRight w:val="0"/>
      <w:marTop w:val="0"/>
      <w:marBottom w:val="0"/>
      <w:divBdr>
        <w:top w:val="none" w:sz="0" w:space="0" w:color="auto"/>
        <w:left w:val="none" w:sz="0" w:space="0" w:color="auto"/>
        <w:bottom w:val="none" w:sz="0" w:space="0" w:color="auto"/>
        <w:right w:val="none" w:sz="0" w:space="0" w:color="auto"/>
      </w:divBdr>
      <w:divsChild>
        <w:div w:id="2136825578">
          <w:marLeft w:val="0"/>
          <w:marRight w:val="0"/>
          <w:marTop w:val="0"/>
          <w:marBottom w:val="0"/>
          <w:divBdr>
            <w:top w:val="none" w:sz="0" w:space="0" w:color="auto"/>
            <w:left w:val="none" w:sz="0" w:space="0" w:color="auto"/>
            <w:bottom w:val="none" w:sz="0" w:space="0" w:color="auto"/>
            <w:right w:val="none" w:sz="0" w:space="0" w:color="auto"/>
          </w:divBdr>
          <w:divsChild>
            <w:div w:id="1068919211">
              <w:marLeft w:val="0"/>
              <w:marRight w:val="0"/>
              <w:marTop w:val="0"/>
              <w:marBottom w:val="0"/>
              <w:divBdr>
                <w:top w:val="none" w:sz="0" w:space="0" w:color="auto"/>
                <w:left w:val="none" w:sz="0" w:space="0" w:color="auto"/>
                <w:bottom w:val="none" w:sz="0" w:space="0" w:color="auto"/>
                <w:right w:val="none" w:sz="0" w:space="0" w:color="auto"/>
              </w:divBdr>
              <w:divsChild>
                <w:div w:id="1303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191">
      <w:bodyDiv w:val="1"/>
      <w:marLeft w:val="0"/>
      <w:marRight w:val="0"/>
      <w:marTop w:val="0"/>
      <w:marBottom w:val="0"/>
      <w:divBdr>
        <w:top w:val="none" w:sz="0" w:space="0" w:color="auto"/>
        <w:left w:val="none" w:sz="0" w:space="0" w:color="auto"/>
        <w:bottom w:val="none" w:sz="0" w:space="0" w:color="auto"/>
        <w:right w:val="none" w:sz="0" w:space="0" w:color="auto"/>
      </w:divBdr>
      <w:divsChild>
        <w:div w:id="1441948835">
          <w:marLeft w:val="0"/>
          <w:marRight w:val="0"/>
          <w:marTop w:val="0"/>
          <w:marBottom w:val="0"/>
          <w:divBdr>
            <w:top w:val="none" w:sz="0" w:space="0" w:color="auto"/>
            <w:left w:val="none" w:sz="0" w:space="0" w:color="auto"/>
            <w:bottom w:val="none" w:sz="0" w:space="0" w:color="auto"/>
            <w:right w:val="none" w:sz="0" w:space="0" w:color="auto"/>
          </w:divBdr>
          <w:divsChild>
            <w:div w:id="1312171243">
              <w:marLeft w:val="0"/>
              <w:marRight w:val="0"/>
              <w:marTop w:val="0"/>
              <w:marBottom w:val="0"/>
              <w:divBdr>
                <w:top w:val="none" w:sz="0" w:space="0" w:color="auto"/>
                <w:left w:val="none" w:sz="0" w:space="0" w:color="auto"/>
                <w:bottom w:val="none" w:sz="0" w:space="0" w:color="auto"/>
                <w:right w:val="none" w:sz="0" w:space="0" w:color="auto"/>
              </w:divBdr>
              <w:divsChild>
                <w:div w:id="1699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159">
      <w:bodyDiv w:val="1"/>
      <w:marLeft w:val="0"/>
      <w:marRight w:val="0"/>
      <w:marTop w:val="0"/>
      <w:marBottom w:val="0"/>
      <w:divBdr>
        <w:top w:val="none" w:sz="0" w:space="0" w:color="auto"/>
        <w:left w:val="none" w:sz="0" w:space="0" w:color="auto"/>
        <w:bottom w:val="none" w:sz="0" w:space="0" w:color="auto"/>
        <w:right w:val="none" w:sz="0" w:space="0" w:color="auto"/>
      </w:divBdr>
    </w:div>
    <w:div w:id="1542325501">
      <w:bodyDiv w:val="1"/>
      <w:marLeft w:val="0"/>
      <w:marRight w:val="0"/>
      <w:marTop w:val="0"/>
      <w:marBottom w:val="0"/>
      <w:divBdr>
        <w:top w:val="none" w:sz="0" w:space="0" w:color="auto"/>
        <w:left w:val="none" w:sz="0" w:space="0" w:color="auto"/>
        <w:bottom w:val="none" w:sz="0" w:space="0" w:color="auto"/>
        <w:right w:val="none" w:sz="0" w:space="0" w:color="auto"/>
      </w:divBdr>
      <w:divsChild>
        <w:div w:id="331106202">
          <w:marLeft w:val="0"/>
          <w:marRight w:val="0"/>
          <w:marTop w:val="0"/>
          <w:marBottom w:val="0"/>
          <w:divBdr>
            <w:top w:val="none" w:sz="0" w:space="0" w:color="auto"/>
            <w:left w:val="none" w:sz="0" w:space="0" w:color="auto"/>
            <w:bottom w:val="none" w:sz="0" w:space="0" w:color="auto"/>
            <w:right w:val="none" w:sz="0" w:space="0" w:color="auto"/>
          </w:divBdr>
        </w:div>
        <w:div w:id="2003586788">
          <w:marLeft w:val="0"/>
          <w:marRight w:val="0"/>
          <w:marTop w:val="0"/>
          <w:marBottom w:val="0"/>
          <w:divBdr>
            <w:top w:val="none" w:sz="0" w:space="0" w:color="auto"/>
            <w:left w:val="none" w:sz="0" w:space="0" w:color="auto"/>
            <w:bottom w:val="none" w:sz="0" w:space="0" w:color="auto"/>
            <w:right w:val="none" w:sz="0" w:space="0" w:color="auto"/>
          </w:divBdr>
        </w:div>
        <w:div w:id="536702531">
          <w:marLeft w:val="0"/>
          <w:marRight w:val="0"/>
          <w:marTop w:val="0"/>
          <w:marBottom w:val="0"/>
          <w:divBdr>
            <w:top w:val="none" w:sz="0" w:space="0" w:color="auto"/>
            <w:left w:val="none" w:sz="0" w:space="0" w:color="auto"/>
            <w:bottom w:val="none" w:sz="0" w:space="0" w:color="auto"/>
            <w:right w:val="none" w:sz="0" w:space="0" w:color="auto"/>
          </w:divBdr>
        </w:div>
        <w:div w:id="551307849">
          <w:marLeft w:val="0"/>
          <w:marRight w:val="0"/>
          <w:marTop w:val="0"/>
          <w:marBottom w:val="0"/>
          <w:divBdr>
            <w:top w:val="none" w:sz="0" w:space="0" w:color="auto"/>
            <w:left w:val="none" w:sz="0" w:space="0" w:color="auto"/>
            <w:bottom w:val="none" w:sz="0" w:space="0" w:color="auto"/>
            <w:right w:val="none" w:sz="0" w:space="0" w:color="auto"/>
          </w:divBdr>
        </w:div>
        <w:div w:id="1787309765">
          <w:marLeft w:val="0"/>
          <w:marRight w:val="0"/>
          <w:marTop w:val="0"/>
          <w:marBottom w:val="0"/>
          <w:divBdr>
            <w:top w:val="none" w:sz="0" w:space="0" w:color="auto"/>
            <w:left w:val="none" w:sz="0" w:space="0" w:color="auto"/>
            <w:bottom w:val="none" w:sz="0" w:space="0" w:color="auto"/>
            <w:right w:val="none" w:sz="0" w:space="0" w:color="auto"/>
          </w:divBdr>
        </w:div>
      </w:divsChild>
    </w:div>
    <w:div w:id="1579439838">
      <w:bodyDiv w:val="1"/>
      <w:marLeft w:val="0"/>
      <w:marRight w:val="0"/>
      <w:marTop w:val="0"/>
      <w:marBottom w:val="0"/>
      <w:divBdr>
        <w:top w:val="none" w:sz="0" w:space="0" w:color="auto"/>
        <w:left w:val="none" w:sz="0" w:space="0" w:color="auto"/>
        <w:bottom w:val="none" w:sz="0" w:space="0" w:color="auto"/>
        <w:right w:val="none" w:sz="0" w:space="0" w:color="auto"/>
      </w:divBdr>
      <w:divsChild>
        <w:div w:id="1404373075">
          <w:marLeft w:val="0"/>
          <w:marRight w:val="0"/>
          <w:marTop w:val="0"/>
          <w:marBottom w:val="0"/>
          <w:divBdr>
            <w:top w:val="none" w:sz="0" w:space="0" w:color="auto"/>
            <w:left w:val="none" w:sz="0" w:space="0" w:color="auto"/>
            <w:bottom w:val="none" w:sz="0" w:space="0" w:color="auto"/>
            <w:right w:val="none" w:sz="0" w:space="0" w:color="auto"/>
          </w:divBdr>
          <w:divsChild>
            <w:div w:id="1636329968">
              <w:marLeft w:val="0"/>
              <w:marRight w:val="0"/>
              <w:marTop w:val="0"/>
              <w:marBottom w:val="0"/>
              <w:divBdr>
                <w:top w:val="none" w:sz="0" w:space="0" w:color="auto"/>
                <w:left w:val="none" w:sz="0" w:space="0" w:color="auto"/>
                <w:bottom w:val="none" w:sz="0" w:space="0" w:color="auto"/>
                <w:right w:val="none" w:sz="0" w:space="0" w:color="auto"/>
              </w:divBdr>
              <w:divsChild>
                <w:div w:id="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7018">
      <w:bodyDiv w:val="1"/>
      <w:marLeft w:val="0"/>
      <w:marRight w:val="0"/>
      <w:marTop w:val="0"/>
      <w:marBottom w:val="0"/>
      <w:divBdr>
        <w:top w:val="none" w:sz="0" w:space="0" w:color="auto"/>
        <w:left w:val="none" w:sz="0" w:space="0" w:color="auto"/>
        <w:bottom w:val="none" w:sz="0" w:space="0" w:color="auto"/>
        <w:right w:val="none" w:sz="0" w:space="0" w:color="auto"/>
      </w:divBdr>
      <w:divsChild>
        <w:div w:id="1234313114">
          <w:marLeft w:val="0"/>
          <w:marRight w:val="0"/>
          <w:marTop w:val="0"/>
          <w:marBottom w:val="0"/>
          <w:divBdr>
            <w:top w:val="none" w:sz="0" w:space="0" w:color="auto"/>
            <w:left w:val="none" w:sz="0" w:space="0" w:color="auto"/>
            <w:bottom w:val="none" w:sz="0" w:space="0" w:color="auto"/>
            <w:right w:val="none" w:sz="0" w:space="0" w:color="auto"/>
          </w:divBdr>
          <w:divsChild>
            <w:div w:id="788012593">
              <w:marLeft w:val="0"/>
              <w:marRight w:val="0"/>
              <w:marTop w:val="0"/>
              <w:marBottom w:val="0"/>
              <w:divBdr>
                <w:top w:val="none" w:sz="0" w:space="0" w:color="auto"/>
                <w:left w:val="none" w:sz="0" w:space="0" w:color="auto"/>
                <w:bottom w:val="none" w:sz="0" w:space="0" w:color="auto"/>
                <w:right w:val="none" w:sz="0" w:space="0" w:color="auto"/>
              </w:divBdr>
              <w:divsChild>
                <w:div w:id="21100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073">
      <w:bodyDiv w:val="1"/>
      <w:marLeft w:val="0"/>
      <w:marRight w:val="0"/>
      <w:marTop w:val="0"/>
      <w:marBottom w:val="0"/>
      <w:divBdr>
        <w:top w:val="none" w:sz="0" w:space="0" w:color="auto"/>
        <w:left w:val="none" w:sz="0" w:space="0" w:color="auto"/>
        <w:bottom w:val="none" w:sz="0" w:space="0" w:color="auto"/>
        <w:right w:val="none" w:sz="0" w:space="0" w:color="auto"/>
      </w:divBdr>
      <w:divsChild>
        <w:div w:id="1046686212">
          <w:marLeft w:val="0"/>
          <w:marRight w:val="0"/>
          <w:marTop w:val="0"/>
          <w:marBottom w:val="0"/>
          <w:divBdr>
            <w:top w:val="none" w:sz="0" w:space="0" w:color="auto"/>
            <w:left w:val="none" w:sz="0" w:space="0" w:color="auto"/>
            <w:bottom w:val="none" w:sz="0" w:space="0" w:color="auto"/>
            <w:right w:val="none" w:sz="0" w:space="0" w:color="auto"/>
          </w:divBdr>
          <w:divsChild>
            <w:div w:id="809247348">
              <w:marLeft w:val="0"/>
              <w:marRight w:val="0"/>
              <w:marTop w:val="0"/>
              <w:marBottom w:val="0"/>
              <w:divBdr>
                <w:top w:val="none" w:sz="0" w:space="0" w:color="auto"/>
                <w:left w:val="none" w:sz="0" w:space="0" w:color="auto"/>
                <w:bottom w:val="none" w:sz="0" w:space="0" w:color="auto"/>
                <w:right w:val="none" w:sz="0" w:space="0" w:color="auto"/>
              </w:divBdr>
              <w:divsChild>
                <w:div w:id="564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8498">
      <w:bodyDiv w:val="1"/>
      <w:marLeft w:val="0"/>
      <w:marRight w:val="0"/>
      <w:marTop w:val="0"/>
      <w:marBottom w:val="0"/>
      <w:divBdr>
        <w:top w:val="none" w:sz="0" w:space="0" w:color="auto"/>
        <w:left w:val="none" w:sz="0" w:space="0" w:color="auto"/>
        <w:bottom w:val="none" w:sz="0" w:space="0" w:color="auto"/>
        <w:right w:val="none" w:sz="0" w:space="0" w:color="auto"/>
      </w:divBdr>
    </w:div>
    <w:div w:id="1767799125">
      <w:bodyDiv w:val="1"/>
      <w:marLeft w:val="0"/>
      <w:marRight w:val="0"/>
      <w:marTop w:val="0"/>
      <w:marBottom w:val="0"/>
      <w:divBdr>
        <w:top w:val="none" w:sz="0" w:space="0" w:color="auto"/>
        <w:left w:val="none" w:sz="0" w:space="0" w:color="auto"/>
        <w:bottom w:val="none" w:sz="0" w:space="0" w:color="auto"/>
        <w:right w:val="none" w:sz="0" w:space="0" w:color="auto"/>
      </w:divBdr>
      <w:divsChild>
        <w:div w:id="252131882">
          <w:marLeft w:val="0"/>
          <w:marRight w:val="0"/>
          <w:marTop w:val="0"/>
          <w:marBottom w:val="0"/>
          <w:divBdr>
            <w:top w:val="none" w:sz="0" w:space="0" w:color="auto"/>
            <w:left w:val="none" w:sz="0" w:space="0" w:color="auto"/>
            <w:bottom w:val="none" w:sz="0" w:space="0" w:color="auto"/>
            <w:right w:val="none" w:sz="0" w:space="0" w:color="auto"/>
          </w:divBdr>
          <w:divsChild>
            <w:div w:id="1821730180">
              <w:marLeft w:val="0"/>
              <w:marRight w:val="0"/>
              <w:marTop w:val="0"/>
              <w:marBottom w:val="0"/>
              <w:divBdr>
                <w:top w:val="none" w:sz="0" w:space="0" w:color="auto"/>
                <w:left w:val="none" w:sz="0" w:space="0" w:color="auto"/>
                <w:bottom w:val="none" w:sz="0" w:space="0" w:color="auto"/>
                <w:right w:val="none" w:sz="0" w:space="0" w:color="auto"/>
              </w:divBdr>
              <w:divsChild>
                <w:div w:id="9127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2363">
      <w:bodyDiv w:val="1"/>
      <w:marLeft w:val="0"/>
      <w:marRight w:val="0"/>
      <w:marTop w:val="0"/>
      <w:marBottom w:val="0"/>
      <w:divBdr>
        <w:top w:val="none" w:sz="0" w:space="0" w:color="auto"/>
        <w:left w:val="none" w:sz="0" w:space="0" w:color="auto"/>
        <w:bottom w:val="none" w:sz="0" w:space="0" w:color="auto"/>
        <w:right w:val="none" w:sz="0" w:space="0" w:color="auto"/>
      </w:divBdr>
      <w:divsChild>
        <w:div w:id="383529643">
          <w:marLeft w:val="0"/>
          <w:marRight w:val="0"/>
          <w:marTop w:val="0"/>
          <w:marBottom w:val="0"/>
          <w:divBdr>
            <w:top w:val="none" w:sz="0" w:space="0" w:color="auto"/>
            <w:left w:val="none" w:sz="0" w:space="0" w:color="auto"/>
            <w:bottom w:val="none" w:sz="0" w:space="0" w:color="auto"/>
            <w:right w:val="none" w:sz="0" w:space="0" w:color="auto"/>
          </w:divBdr>
        </w:div>
        <w:div w:id="1597128834">
          <w:marLeft w:val="0"/>
          <w:marRight w:val="0"/>
          <w:marTop w:val="0"/>
          <w:marBottom w:val="0"/>
          <w:divBdr>
            <w:top w:val="none" w:sz="0" w:space="0" w:color="auto"/>
            <w:left w:val="none" w:sz="0" w:space="0" w:color="auto"/>
            <w:bottom w:val="none" w:sz="0" w:space="0" w:color="auto"/>
            <w:right w:val="none" w:sz="0" w:space="0" w:color="auto"/>
          </w:divBdr>
        </w:div>
        <w:div w:id="1368869263">
          <w:marLeft w:val="0"/>
          <w:marRight w:val="0"/>
          <w:marTop w:val="0"/>
          <w:marBottom w:val="0"/>
          <w:divBdr>
            <w:top w:val="none" w:sz="0" w:space="0" w:color="auto"/>
            <w:left w:val="none" w:sz="0" w:space="0" w:color="auto"/>
            <w:bottom w:val="none" w:sz="0" w:space="0" w:color="auto"/>
            <w:right w:val="none" w:sz="0" w:space="0" w:color="auto"/>
          </w:divBdr>
        </w:div>
        <w:div w:id="372076630">
          <w:marLeft w:val="0"/>
          <w:marRight w:val="0"/>
          <w:marTop w:val="0"/>
          <w:marBottom w:val="0"/>
          <w:divBdr>
            <w:top w:val="none" w:sz="0" w:space="0" w:color="auto"/>
            <w:left w:val="none" w:sz="0" w:space="0" w:color="auto"/>
            <w:bottom w:val="none" w:sz="0" w:space="0" w:color="auto"/>
            <w:right w:val="none" w:sz="0" w:space="0" w:color="auto"/>
          </w:divBdr>
        </w:div>
        <w:div w:id="1167742331">
          <w:marLeft w:val="0"/>
          <w:marRight w:val="0"/>
          <w:marTop w:val="0"/>
          <w:marBottom w:val="0"/>
          <w:divBdr>
            <w:top w:val="none" w:sz="0" w:space="0" w:color="auto"/>
            <w:left w:val="none" w:sz="0" w:space="0" w:color="auto"/>
            <w:bottom w:val="none" w:sz="0" w:space="0" w:color="auto"/>
            <w:right w:val="none" w:sz="0" w:space="0" w:color="auto"/>
          </w:divBdr>
        </w:div>
      </w:divsChild>
    </w:div>
    <w:div w:id="1822186057">
      <w:bodyDiv w:val="1"/>
      <w:marLeft w:val="0"/>
      <w:marRight w:val="0"/>
      <w:marTop w:val="0"/>
      <w:marBottom w:val="0"/>
      <w:divBdr>
        <w:top w:val="none" w:sz="0" w:space="0" w:color="auto"/>
        <w:left w:val="none" w:sz="0" w:space="0" w:color="auto"/>
        <w:bottom w:val="none" w:sz="0" w:space="0" w:color="auto"/>
        <w:right w:val="none" w:sz="0" w:space="0" w:color="auto"/>
      </w:divBdr>
      <w:divsChild>
        <w:div w:id="1450205504">
          <w:marLeft w:val="0"/>
          <w:marRight w:val="0"/>
          <w:marTop w:val="0"/>
          <w:marBottom w:val="0"/>
          <w:divBdr>
            <w:top w:val="none" w:sz="0" w:space="0" w:color="auto"/>
            <w:left w:val="none" w:sz="0" w:space="0" w:color="auto"/>
            <w:bottom w:val="none" w:sz="0" w:space="0" w:color="auto"/>
            <w:right w:val="none" w:sz="0" w:space="0" w:color="auto"/>
          </w:divBdr>
          <w:divsChild>
            <w:div w:id="1956521171">
              <w:marLeft w:val="0"/>
              <w:marRight w:val="0"/>
              <w:marTop w:val="0"/>
              <w:marBottom w:val="0"/>
              <w:divBdr>
                <w:top w:val="none" w:sz="0" w:space="0" w:color="auto"/>
                <w:left w:val="none" w:sz="0" w:space="0" w:color="auto"/>
                <w:bottom w:val="none" w:sz="0" w:space="0" w:color="auto"/>
                <w:right w:val="none" w:sz="0" w:space="0" w:color="auto"/>
              </w:divBdr>
              <w:divsChild>
                <w:div w:id="1546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875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03">
          <w:marLeft w:val="0"/>
          <w:marRight w:val="0"/>
          <w:marTop w:val="0"/>
          <w:marBottom w:val="0"/>
          <w:divBdr>
            <w:top w:val="none" w:sz="0" w:space="0" w:color="auto"/>
            <w:left w:val="none" w:sz="0" w:space="0" w:color="auto"/>
            <w:bottom w:val="none" w:sz="0" w:space="0" w:color="auto"/>
            <w:right w:val="none" w:sz="0" w:space="0" w:color="auto"/>
          </w:divBdr>
          <w:divsChild>
            <w:div w:id="1266040234">
              <w:marLeft w:val="0"/>
              <w:marRight w:val="0"/>
              <w:marTop w:val="0"/>
              <w:marBottom w:val="0"/>
              <w:divBdr>
                <w:top w:val="none" w:sz="0" w:space="0" w:color="auto"/>
                <w:left w:val="none" w:sz="0" w:space="0" w:color="auto"/>
                <w:bottom w:val="none" w:sz="0" w:space="0" w:color="auto"/>
                <w:right w:val="none" w:sz="0" w:space="0" w:color="auto"/>
              </w:divBdr>
              <w:divsChild>
                <w:div w:id="1202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590">
      <w:bodyDiv w:val="1"/>
      <w:marLeft w:val="0"/>
      <w:marRight w:val="0"/>
      <w:marTop w:val="0"/>
      <w:marBottom w:val="0"/>
      <w:divBdr>
        <w:top w:val="none" w:sz="0" w:space="0" w:color="auto"/>
        <w:left w:val="none" w:sz="0" w:space="0" w:color="auto"/>
        <w:bottom w:val="none" w:sz="0" w:space="0" w:color="auto"/>
        <w:right w:val="none" w:sz="0" w:space="0" w:color="auto"/>
      </w:divBdr>
    </w:div>
    <w:div w:id="1946157509">
      <w:bodyDiv w:val="1"/>
      <w:marLeft w:val="0"/>
      <w:marRight w:val="0"/>
      <w:marTop w:val="0"/>
      <w:marBottom w:val="0"/>
      <w:divBdr>
        <w:top w:val="none" w:sz="0" w:space="0" w:color="auto"/>
        <w:left w:val="none" w:sz="0" w:space="0" w:color="auto"/>
        <w:bottom w:val="none" w:sz="0" w:space="0" w:color="auto"/>
        <w:right w:val="none" w:sz="0" w:space="0" w:color="auto"/>
      </w:divBdr>
      <w:divsChild>
        <w:div w:id="1111509707">
          <w:marLeft w:val="0"/>
          <w:marRight w:val="0"/>
          <w:marTop w:val="0"/>
          <w:marBottom w:val="0"/>
          <w:divBdr>
            <w:top w:val="none" w:sz="0" w:space="0" w:color="auto"/>
            <w:left w:val="none" w:sz="0" w:space="0" w:color="auto"/>
            <w:bottom w:val="none" w:sz="0" w:space="0" w:color="auto"/>
            <w:right w:val="none" w:sz="0" w:space="0" w:color="auto"/>
          </w:divBdr>
          <w:divsChild>
            <w:div w:id="857357168">
              <w:marLeft w:val="0"/>
              <w:marRight w:val="0"/>
              <w:marTop w:val="0"/>
              <w:marBottom w:val="0"/>
              <w:divBdr>
                <w:top w:val="none" w:sz="0" w:space="0" w:color="auto"/>
                <w:left w:val="none" w:sz="0" w:space="0" w:color="auto"/>
                <w:bottom w:val="none" w:sz="0" w:space="0" w:color="auto"/>
                <w:right w:val="none" w:sz="0" w:space="0" w:color="auto"/>
              </w:divBdr>
              <w:divsChild>
                <w:div w:id="2069331705">
                  <w:marLeft w:val="0"/>
                  <w:marRight w:val="0"/>
                  <w:marTop w:val="0"/>
                  <w:marBottom w:val="0"/>
                  <w:divBdr>
                    <w:top w:val="none" w:sz="0" w:space="0" w:color="auto"/>
                    <w:left w:val="none" w:sz="0" w:space="0" w:color="auto"/>
                    <w:bottom w:val="none" w:sz="0" w:space="0" w:color="auto"/>
                    <w:right w:val="none" w:sz="0" w:space="0" w:color="auto"/>
                  </w:divBdr>
                  <w:divsChild>
                    <w:div w:id="496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6908">
      <w:bodyDiv w:val="1"/>
      <w:marLeft w:val="0"/>
      <w:marRight w:val="0"/>
      <w:marTop w:val="0"/>
      <w:marBottom w:val="0"/>
      <w:divBdr>
        <w:top w:val="none" w:sz="0" w:space="0" w:color="auto"/>
        <w:left w:val="none" w:sz="0" w:space="0" w:color="auto"/>
        <w:bottom w:val="none" w:sz="0" w:space="0" w:color="auto"/>
        <w:right w:val="none" w:sz="0" w:space="0" w:color="auto"/>
      </w:divBdr>
      <w:divsChild>
        <w:div w:id="359623931">
          <w:marLeft w:val="0"/>
          <w:marRight w:val="0"/>
          <w:marTop w:val="0"/>
          <w:marBottom w:val="0"/>
          <w:divBdr>
            <w:top w:val="none" w:sz="0" w:space="0" w:color="auto"/>
            <w:left w:val="none" w:sz="0" w:space="0" w:color="auto"/>
            <w:bottom w:val="none" w:sz="0" w:space="0" w:color="auto"/>
            <w:right w:val="none" w:sz="0" w:space="0" w:color="auto"/>
          </w:divBdr>
          <w:divsChild>
            <w:div w:id="389496420">
              <w:marLeft w:val="0"/>
              <w:marRight w:val="0"/>
              <w:marTop w:val="0"/>
              <w:marBottom w:val="0"/>
              <w:divBdr>
                <w:top w:val="none" w:sz="0" w:space="0" w:color="auto"/>
                <w:left w:val="none" w:sz="0" w:space="0" w:color="auto"/>
                <w:bottom w:val="none" w:sz="0" w:space="0" w:color="auto"/>
                <w:right w:val="none" w:sz="0" w:space="0" w:color="auto"/>
              </w:divBdr>
              <w:divsChild>
                <w:div w:id="1054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57291">
      <w:bodyDiv w:val="1"/>
      <w:marLeft w:val="0"/>
      <w:marRight w:val="0"/>
      <w:marTop w:val="0"/>
      <w:marBottom w:val="0"/>
      <w:divBdr>
        <w:top w:val="none" w:sz="0" w:space="0" w:color="auto"/>
        <w:left w:val="none" w:sz="0" w:space="0" w:color="auto"/>
        <w:bottom w:val="none" w:sz="0" w:space="0" w:color="auto"/>
        <w:right w:val="none" w:sz="0" w:space="0" w:color="auto"/>
      </w:divBdr>
    </w:div>
    <w:div w:id="1965572215">
      <w:bodyDiv w:val="1"/>
      <w:marLeft w:val="0"/>
      <w:marRight w:val="0"/>
      <w:marTop w:val="0"/>
      <w:marBottom w:val="0"/>
      <w:divBdr>
        <w:top w:val="none" w:sz="0" w:space="0" w:color="auto"/>
        <w:left w:val="none" w:sz="0" w:space="0" w:color="auto"/>
        <w:bottom w:val="none" w:sz="0" w:space="0" w:color="auto"/>
        <w:right w:val="none" w:sz="0" w:space="0" w:color="auto"/>
      </w:divBdr>
      <w:divsChild>
        <w:div w:id="31460836">
          <w:marLeft w:val="0"/>
          <w:marRight w:val="0"/>
          <w:marTop w:val="0"/>
          <w:marBottom w:val="0"/>
          <w:divBdr>
            <w:top w:val="none" w:sz="0" w:space="0" w:color="auto"/>
            <w:left w:val="none" w:sz="0" w:space="0" w:color="auto"/>
            <w:bottom w:val="none" w:sz="0" w:space="0" w:color="auto"/>
            <w:right w:val="none" w:sz="0" w:space="0" w:color="auto"/>
          </w:divBdr>
          <w:divsChild>
            <w:div w:id="68701289">
              <w:marLeft w:val="0"/>
              <w:marRight w:val="0"/>
              <w:marTop w:val="0"/>
              <w:marBottom w:val="0"/>
              <w:divBdr>
                <w:top w:val="none" w:sz="0" w:space="0" w:color="auto"/>
                <w:left w:val="none" w:sz="0" w:space="0" w:color="auto"/>
                <w:bottom w:val="none" w:sz="0" w:space="0" w:color="auto"/>
                <w:right w:val="none" w:sz="0" w:space="0" w:color="auto"/>
              </w:divBdr>
              <w:divsChild>
                <w:div w:id="1178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352">
      <w:bodyDiv w:val="1"/>
      <w:marLeft w:val="0"/>
      <w:marRight w:val="0"/>
      <w:marTop w:val="0"/>
      <w:marBottom w:val="0"/>
      <w:divBdr>
        <w:top w:val="none" w:sz="0" w:space="0" w:color="auto"/>
        <w:left w:val="none" w:sz="0" w:space="0" w:color="auto"/>
        <w:bottom w:val="none" w:sz="0" w:space="0" w:color="auto"/>
        <w:right w:val="none" w:sz="0" w:space="0" w:color="auto"/>
      </w:divBdr>
    </w:div>
    <w:div w:id="2026318524">
      <w:bodyDiv w:val="1"/>
      <w:marLeft w:val="0"/>
      <w:marRight w:val="0"/>
      <w:marTop w:val="0"/>
      <w:marBottom w:val="0"/>
      <w:divBdr>
        <w:top w:val="none" w:sz="0" w:space="0" w:color="auto"/>
        <w:left w:val="none" w:sz="0" w:space="0" w:color="auto"/>
        <w:bottom w:val="none" w:sz="0" w:space="0" w:color="auto"/>
        <w:right w:val="none" w:sz="0" w:space="0" w:color="auto"/>
      </w:divBdr>
      <w:divsChild>
        <w:div w:id="851837628">
          <w:marLeft w:val="0"/>
          <w:marRight w:val="0"/>
          <w:marTop w:val="0"/>
          <w:marBottom w:val="0"/>
          <w:divBdr>
            <w:top w:val="none" w:sz="0" w:space="0" w:color="auto"/>
            <w:left w:val="none" w:sz="0" w:space="0" w:color="auto"/>
            <w:bottom w:val="none" w:sz="0" w:space="0" w:color="auto"/>
            <w:right w:val="none" w:sz="0" w:space="0" w:color="auto"/>
          </w:divBdr>
          <w:divsChild>
            <w:div w:id="1074551205">
              <w:marLeft w:val="0"/>
              <w:marRight w:val="0"/>
              <w:marTop w:val="0"/>
              <w:marBottom w:val="0"/>
              <w:divBdr>
                <w:top w:val="none" w:sz="0" w:space="0" w:color="auto"/>
                <w:left w:val="none" w:sz="0" w:space="0" w:color="auto"/>
                <w:bottom w:val="none" w:sz="0" w:space="0" w:color="auto"/>
                <w:right w:val="none" w:sz="0" w:space="0" w:color="auto"/>
              </w:divBdr>
              <w:divsChild>
                <w:div w:id="1313603952">
                  <w:marLeft w:val="0"/>
                  <w:marRight w:val="0"/>
                  <w:marTop w:val="0"/>
                  <w:marBottom w:val="0"/>
                  <w:divBdr>
                    <w:top w:val="none" w:sz="0" w:space="0" w:color="auto"/>
                    <w:left w:val="none" w:sz="0" w:space="0" w:color="auto"/>
                    <w:bottom w:val="none" w:sz="0" w:space="0" w:color="auto"/>
                    <w:right w:val="none" w:sz="0" w:space="0" w:color="auto"/>
                  </w:divBdr>
                  <w:divsChild>
                    <w:div w:id="1431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sif.2017.09.001" TargetMode="External"/><Relationship Id="rId13" Type="http://schemas.openxmlformats.org/officeDocument/2006/relationships/hyperlink" Target="https://www.treehugger.com/green-food/organic-farmers-make-lot-more-money-conventional-farmers.html.%20Retrieved%20on%2022/8/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sternmirrornagaland.com/organic-farming-in-nagaland-prospects-and-challeng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nagaland.gov.in/storage/statistical_data/2021/355163220482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tfarms.in/analyzing-the-challenges-and-opportunities-in-organicfarming?gad_source=1&amp;gbraid=0AAAAAovr4wkb28NM5sCbIjpIWcX3envy9&amp;gclid=Cj0KCQjww5u2BhDeARIsALBuLnMnGDhB3QuCUYocuTcHIBeHxeB61GOIUHnkbEXWqiNEjs3c-QlqqfUaAqOmEALw_wc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eew.in/publications/sustainable-agriculture-india/organic-farming" TargetMode="External"/><Relationship Id="rId14" Type="http://schemas.openxmlformats.org/officeDocument/2006/relationships/hyperlink" Target="https://www.nal.usda.gov/farms-and-agricultural-production%20systems/%20org%20anic-prod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F360-33B5-401E-BAB3-E2EBE15C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Editor-23</cp:lastModifiedBy>
  <cp:revision>15</cp:revision>
  <cp:lastPrinted>2017-10-12T09:43:00Z</cp:lastPrinted>
  <dcterms:created xsi:type="dcterms:W3CDTF">2024-08-22T08:17:00Z</dcterms:created>
  <dcterms:modified xsi:type="dcterms:W3CDTF">2024-09-09T10:06:00Z</dcterms:modified>
</cp:coreProperties>
</file>