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D5A6" w14:textId="77777777" w:rsidR="0016167A" w:rsidRDefault="0016167A" w:rsidP="0016167A">
      <w:pPr>
        <w:jc w:val="center"/>
        <w:rPr>
          <w:sz w:val="32"/>
        </w:rPr>
      </w:pPr>
      <w:r w:rsidRPr="0016167A">
        <w:rPr>
          <w:sz w:val="32"/>
        </w:rPr>
        <w:t>Optimizing NPKS Fertilizer Application for Enhanced Onion Yield and Improved Soil Nutritional Properties in Dinajpur Sadar Upazila, Bangladesh</w:t>
      </w:r>
    </w:p>
    <w:p w14:paraId="57CC2E79" w14:textId="77777777" w:rsidR="0016167A" w:rsidRPr="0016167A" w:rsidRDefault="0016167A" w:rsidP="0016167A">
      <w:pPr>
        <w:jc w:val="center"/>
        <w:rPr>
          <w:sz w:val="32"/>
        </w:rPr>
      </w:pPr>
    </w:p>
    <w:p w14:paraId="5EB5A060" w14:textId="77777777" w:rsidR="009D0BF8" w:rsidRDefault="009D0BF8" w:rsidP="009D0BF8">
      <w:pPr>
        <w:pStyle w:val="Heading3"/>
        <w:rPr>
          <w:rStyle w:val="Strong"/>
          <w:b/>
          <w:bCs/>
          <w:sz w:val="28"/>
          <w:szCs w:val="28"/>
        </w:rPr>
      </w:pPr>
    </w:p>
    <w:p w14:paraId="0CCD91E5" w14:textId="77777777" w:rsidR="00B204E5" w:rsidRDefault="00B204E5" w:rsidP="009D0BF8">
      <w:pPr>
        <w:pStyle w:val="Heading3"/>
        <w:rPr>
          <w:rStyle w:val="Strong"/>
          <w:b/>
          <w:bCs/>
          <w:sz w:val="28"/>
          <w:szCs w:val="28"/>
        </w:rPr>
      </w:pPr>
    </w:p>
    <w:p w14:paraId="797FB9AC" w14:textId="77777777" w:rsidR="00B204E5" w:rsidRDefault="00B204E5" w:rsidP="009D0BF8">
      <w:pPr>
        <w:pStyle w:val="Heading3"/>
        <w:rPr>
          <w:rStyle w:val="Strong"/>
          <w:b/>
          <w:bCs/>
          <w:sz w:val="28"/>
          <w:szCs w:val="28"/>
        </w:rPr>
      </w:pPr>
    </w:p>
    <w:p w14:paraId="49E580F4" w14:textId="77777777" w:rsidR="00A80933" w:rsidRPr="0007232C" w:rsidRDefault="00A80933" w:rsidP="009D0BF8">
      <w:pPr>
        <w:pStyle w:val="Heading3"/>
        <w:rPr>
          <w:sz w:val="28"/>
          <w:szCs w:val="28"/>
        </w:rPr>
      </w:pPr>
      <w:r w:rsidRPr="0007232C">
        <w:rPr>
          <w:rStyle w:val="Strong"/>
          <w:b/>
          <w:bCs/>
          <w:sz w:val="28"/>
          <w:szCs w:val="28"/>
        </w:rPr>
        <w:t>Abstract</w:t>
      </w:r>
    </w:p>
    <w:p w14:paraId="6FE87E11" w14:textId="3D87C698" w:rsidR="003849CF" w:rsidRPr="003849CF" w:rsidRDefault="003849CF" w:rsidP="00DA1A2A">
      <w:pPr>
        <w:spacing w:before="100" w:beforeAutospacing="1" w:after="100" w:afterAutospacing="1" w:line="480" w:lineRule="auto"/>
        <w:jc w:val="both"/>
        <w:rPr>
          <w:rFonts w:eastAsia="Times New Roman" w:cs="Times New Roman"/>
          <w:sz w:val="24"/>
          <w:szCs w:val="24"/>
        </w:rPr>
      </w:pPr>
      <w:r w:rsidRPr="003849CF">
        <w:rPr>
          <w:rFonts w:eastAsia="Times New Roman" w:cs="Times New Roman"/>
          <w:sz w:val="24"/>
          <w:szCs w:val="24"/>
        </w:rPr>
        <w:t>To</w:t>
      </w:r>
      <w:r w:rsidRPr="003849CF">
        <w:rPr>
          <w:rFonts w:eastAsia="Times New Roman" w:cs="Times New Roman"/>
          <w:sz w:val="24"/>
          <w:szCs w:val="24"/>
        </w:rPr>
        <w:t> </w:t>
      </w:r>
      <w:r w:rsidRPr="003849CF">
        <w:rPr>
          <w:rFonts w:eastAsia="Times New Roman" w:cs="Times New Roman"/>
          <w:sz w:val="24"/>
          <w:szCs w:val="24"/>
        </w:rPr>
        <w:t>optimize the combination of major nutrients (N, P, K, S) for maximum yield of onion (Allium cepa L.) and profitable return without degrading the soil fertility, a field experiment was executed during the winter season of 2023–2024 at the HSTU Central Farm in Sadar Upazila, Dinajpur, Bangladesh. The experiment was performed in a completely randomized design with ten treatments: T1 = control (no fertilization); T2 = 0-60-80-30 kg NPKS ha⁻¹; T3 = 50-60-80-30 kg NPKS ha⁻¹; T4 = 100-60-80-30 kg NPKS ha⁻¹; T5</w:t>
      </w:r>
      <w:r w:rsidRPr="003849CF">
        <w:rPr>
          <w:rFonts w:eastAsia="Times New Roman" w:cs="Times New Roman"/>
          <w:sz w:val="24"/>
          <w:szCs w:val="24"/>
        </w:rPr>
        <w:t> </w:t>
      </w:r>
      <w:r w:rsidRPr="003849CF">
        <w:rPr>
          <w:rFonts w:eastAsia="Times New Roman" w:cs="Times New Roman"/>
          <w:sz w:val="24"/>
          <w:szCs w:val="24"/>
        </w:rPr>
        <w:t>= 100-0-80-30 kg NPKS ha⁻¹; T6 = 100-20-80-30 kg NPKS ha⁻¹; T7 = 100-40-80-30 kg NPKS ha⁻¹; T8 = 100-60-0-30 kg NPKS ha⁻¹; T9 = 100-60-40-30 kg NPKS ha⁻¹; and T10 = 100-60-80-0 kg NPKS ha⁻¹. The findings showed that the greatest plant height (63.0 cm) and leaf length (55.9 cm), as well as superior metrics for bulb development and yield—bulb diameter (18.3 cm), single bulb weight (59.3 g), fresh leaf weight (9.95 g), fresh bulb yield (10.71 t ha⁻¹),</w:t>
      </w:r>
      <w:r w:rsidRPr="003849CF">
        <w:rPr>
          <w:rFonts w:eastAsia="Times New Roman" w:cs="Times New Roman"/>
          <w:sz w:val="24"/>
          <w:szCs w:val="24"/>
        </w:rPr>
        <w:t> </w:t>
      </w:r>
      <w:r w:rsidRPr="003849CF">
        <w:rPr>
          <w:rFonts w:eastAsia="Times New Roman" w:cs="Times New Roman"/>
          <w:sz w:val="24"/>
          <w:szCs w:val="24"/>
        </w:rPr>
        <w:t>and biological yield (20.7 t ha⁻¹)—were obtained with the treatment T8 (100-60-0-30 kg NPKS ha⁻¹). The maximum harvest index occurred with T9 (100-60-40-30</w:t>
      </w:r>
      <w:r w:rsidRPr="003849CF">
        <w:rPr>
          <w:rFonts w:eastAsia="Times New Roman" w:cs="Times New Roman"/>
          <w:sz w:val="24"/>
          <w:szCs w:val="24"/>
        </w:rPr>
        <w:t> </w:t>
      </w:r>
      <w:r w:rsidRPr="003849CF">
        <w:rPr>
          <w:rFonts w:eastAsia="Times New Roman" w:cs="Times New Roman"/>
          <w:sz w:val="24"/>
          <w:szCs w:val="24"/>
        </w:rPr>
        <w:t>kg ha⁻¹), suggesting that the extra quanti</w:t>
      </w:r>
      <w:r>
        <w:rPr>
          <w:rFonts w:eastAsia="Times New Roman" w:cs="Times New Roman"/>
          <w:sz w:val="24"/>
          <w:szCs w:val="24"/>
        </w:rPr>
        <w:t xml:space="preserve">ty of potassium (40 kg K ha⁻¹) </w:t>
      </w:r>
      <w:r w:rsidRPr="003849CF">
        <w:rPr>
          <w:rFonts w:eastAsia="Times New Roman" w:cs="Times New Roman"/>
          <w:sz w:val="24"/>
          <w:szCs w:val="24"/>
        </w:rPr>
        <w:t>in this treatment</w:t>
      </w:r>
      <w:r>
        <w:rPr>
          <w:rFonts w:eastAsia="Times New Roman" w:cs="Times New Roman"/>
          <w:sz w:val="24"/>
          <w:szCs w:val="24"/>
        </w:rPr>
        <w:t xml:space="preserve"> T9</w:t>
      </w:r>
      <w:r w:rsidRPr="003849CF">
        <w:rPr>
          <w:rFonts w:eastAsia="Times New Roman" w:cs="Times New Roman"/>
          <w:sz w:val="24"/>
          <w:szCs w:val="24"/>
        </w:rPr>
        <w:t xml:space="preserve"> promoted sulfur acquisition and increased the partition of biomass to the bulbs. Treatment T8 had the highest residual sulfur in post-harvest soil, indicating that lower rates of sulfur than the currently</w:t>
      </w:r>
      <w:r w:rsidRPr="003849CF">
        <w:rPr>
          <w:rFonts w:eastAsia="Times New Roman" w:cs="Times New Roman"/>
          <w:sz w:val="24"/>
          <w:szCs w:val="24"/>
        </w:rPr>
        <w:t> </w:t>
      </w:r>
      <w:r w:rsidRPr="003849CF">
        <w:rPr>
          <w:rFonts w:eastAsia="Times New Roman" w:cs="Times New Roman"/>
          <w:sz w:val="24"/>
          <w:szCs w:val="24"/>
        </w:rPr>
        <w:t xml:space="preserve">recommended dose may be enough for subsequent </w:t>
      </w:r>
      <w:r w:rsidRPr="003849CF">
        <w:rPr>
          <w:rFonts w:eastAsia="Times New Roman" w:cs="Times New Roman"/>
          <w:sz w:val="24"/>
          <w:szCs w:val="24"/>
        </w:rPr>
        <w:lastRenderedPageBreak/>
        <w:t>crops. On the other hand, reduced residual sulfur in treatment T9 suggested</w:t>
      </w:r>
      <w:r w:rsidRPr="003849CF">
        <w:rPr>
          <w:rFonts w:eastAsia="Times New Roman" w:cs="Times New Roman"/>
          <w:sz w:val="24"/>
          <w:szCs w:val="24"/>
        </w:rPr>
        <w:t> </w:t>
      </w:r>
      <w:r w:rsidRPr="003849CF">
        <w:rPr>
          <w:rFonts w:eastAsia="Times New Roman" w:cs="Times New Roman"/>
          <w:sz w:val="24"/>
          <w:szCs w:val="24"/>
        </w:rPr>
        <w:t>effective sulfur uptake, when potassium was applied with sulfur. Soil analysis post-harvest additionally showed that</w:t>
      </w:r>
      <w:r w:rsidRPr="003849CF">
        <w:rPr>
          <w:rFonts w:eastAsia="Times New Roman" w:cs="Times New Roman"/>
          <w:sz w:val="24"/>
          <w:szCs w:val="24"/>
        </w:rPr>
        <w:t> </w:t>
      </w:r>
      <w:r w:rsidRPr="003849CF">
        <w:rPr>
          <w:rFonts w:eastAsia="Times New Roman" w:cs="Times New Roman"/>
          <w:sz w:val="24"/>
          <w:szCs w:val="24"/>
        </w:rPr>
        <w:t>fertilized plots retained greater nutrient pools, despite yielding higher. Onion production per unit area and on-unit expenditure of inputs is better under adequate input of sulphur in the soil than</w:t>
      </w:r>
      <w:r w:rsidRPr="003849CF">
        <w:rPr>
          <w:rFonts w:eastAsia="Times New Roman" w:cs="Times New Roman"/>
          <w:sz w:val="24"/>
          <w:szCs w:val="24"/>
        </w:rPr>
        <w:t> </w:t>
      </w:r>
      <w:r w:rsidRPr="003849CF">
        <w:rPr>
          <w:rFonts w:eastAsia="Times New Roman" w:cs="Times New Roman"/>
          <w:sz w:val="24"/>
          <w:szCs w:val="24"/>
        </w:rPr>
        <w:t>the other treatments. On the other hand, balanced</w:t>
      </w:r>
      <w:r w:rsidRPr="003849CF">
        <w:rPr>
          <w:rFonts w:eastAsia="Times New Roman" w:cs="Times New Roman"/>
          <w:sz w:val="24"/>
          <w:szCs w:val="24"/>
        </w:rPr>
        <w:t> </w:t>
      </w:r>
      <w:r w:rsidRPr="003849CF">
        <w:rPr>
          <w:rFonts w:eastAsia="Times New Roman" w:cs="Times New Roman"/>
          <w:sz w:val="24"/>
          <w:szCs w:val="24"/>
        </w:rPr>
        <w:t>application of potassium with nitrogen and phosphorus plays crucial role in not only improving harvest index but also maximising the overall nutrient uptake efficiency.</w:t>
      </w:r>
    </w:p>
    <w:p w14:paraId="58BEA4A9" w14:textId="0274AAC6" w:rsidR="003849CF" w:rsidRPr="003849CF" w:rsidRDefault="00A80933" w:rsidP="003849CF">
      <w:pPr>
        <w:pStyle w:val="NormalWeb"/>
      </w:pPr>
      <w:r>
        <w:rPr>
          <w:rStyle w:val="Strong"/>
        </w:rPr>
        <w:t>Keywords:</w:t>
      </w:r>
      <w:r>
        <w:t xml:space="preserve"> </w:t>
      </w:r>
      <w:r w:rsidR="003849CF" w:rsidRPr="003849CF">
        <w:t>NPKS</w:t>
      </w:r>
      <w:r w:rsidR="003849CF">
        <w:t>,</w:t>
      </w:r>
      <w:r w:rsidR="003849CF" w:rsidRPr="003849CF">
        <w:t xml:space="preserve"> Fertilization</w:t>
      </w:r>
      <w:r w:rsidR="003849CF">
        <w:t>,</w:t>
      </w:r>
      <w:r w:rsidR="003849CF" w:rsidRPr="003849CF">
        <w:t xml:space="preserve"> Yield</w:t>
      </w:r>
      <w:r w:rsidR="003849CF" w:rsidRPr="003849CF">
        <w:t> </w:t>
      </w:r>
      <w:r w:rsidR="003849CF" w:rsidRPr="003849CF">
        <w:t>optimization</w:t>
      </w:r>
      <w:r w:rsidR="003849CF">
        <w:t>,</w:t>
      </w:r>
      <w:r w:rsidR="003849CF" w:rsidRPr="003849CF">
        <w:t xml:space="preserve"> Soil nutrients</w:t>
      </w:r>
      <w:r w:rsidR="003849CF">
        <w:t>,</w:t>
      </w:r>
      <w:r w:rsidR="003849CF" w:rsidRPr="003849CF">
        <w:t xml:space="preserve"> Onion</w:t>
      </w:r>
    </w:p>
    <w:p w14:paraId="47F8D16A" w14:textId="63E163CD" w:rsidR="00A80933" w:rsidRDefault="00A80933" w:rsidP="003849CF">
      <w:pPr>
        <w:pStyle w:val="NormalWeb"/>
        <w:jc w:val="both"/>
      </w:pPr>
    </w:p>
    <w:p w14:paraId="707BF6BD" w14:textId="77777777" w:rsidR="009D0BF8" w:rsidRDefault="009D0BF8" w:rsidP="00A80933">
      <w:pPr>
        <w:pStyle w:val="Heading3"/>
        <w:rPr>
          <w:rStyle w:val="Strong"/>
          <w:b/>
          <w:bCs/>
          <w:sz w:val="28"/>
          <w:szCs w:val="28"/>
        </w:rPr>
      </w:pPr>
    </w:p>
    <w:p w14:paraId="2F86A620" w14:textId="77777777" w:rsidR="00A80933" w:rsidRPr="0007232C" w:rsidRDefault="00A80933" w:rsidP="00A80933">
      <w:pPr>
        <w:pStyle w:val="Heading3"/>
        <w:rPr>
          <w:sz w:val="28"/>
          <w:szCs w:val="28"/>
        </w:rPr>
      </w:pPr>
      <w:r w:rsidRPr="0007232C">
        <w:rPr>
          <w:rStyle w:val="Strong"/>
          <w:b/>
          <w:bCs/>
          <w:sz w:val="28"/>
          <w:szCs w:val="28"/>
        </w:rPr>
        <w:t>Introduction</w:t>
      </w:r>
    </w:p>
    <w:p w14:paraId="319D8078" w14:textId="77777777" w:rsidR="00C01DA0" w:rsidRPr="00C01DA0" w:rsidRDefault="00C01DA0" w:rsidP="00DA1A2A">
      <w:pPr>
        <w:spacing w:before="100" w:beforeAutospacing="1" w:after="100" w:afterAutospacing="1" w:line="480" w:lineRule="auto"/>
        <w:jc w:val="both"/>
        <w:rPr>
          <w:rFonts w:eastAsia="Times New Roman" w:cs="Times New Roman"/>
          <w:sz w:val="24"/>
          <w:szCs w:val="24"/>
        </w:rPr>
      </w:pPr>
      <w:r w:rsidRPr="00C01DA0">
        <w:rPr>
          <w:rFonts w:eastAsia="Times New Roman" w:cs="Times New Roman"/>
          <w:sz w:val="24"/>
          <w:szCs w:val="24"/>
        </w:rPr>
        <w:t>Onion (Allium cepa), belongs to the family of Alliaceae and is</w:t>
      </w:r>
      <w:r w:rsidRPr="00C01DA0">
        <w:rPr>
          <w:rFonts w:eastAsia="Times New Roman" w:cs="Times New Roman"/>
          <w:sz w:val="24"/>
          <w:szCs w:val="24"/>
        </w:rPr>
        <w:t> </w:t>
      </w:r>
      <w:r w:rsidRPr="00C01DA0">
        <w:rPr>
          <w:rFonts w:eastAsia="Times New Roman" w:cs="Times New Roman"/>
          <w:sz w:val="24"/>
          <w:szCs w:val="24"/>
        </w:rPr>
        <w:t>the most widely cultivated species of the genus Allium. In fact, it is grown in more than 130 countries around the world, with</w:t>
      </w:r>
      <w:r w:rsidRPr="00C01DA0">
        <w:rPr>
          <w:rFonts w:eastAsia="Times New Roman" w:cs="Times New Roman"/>
          <w:sz w:val="24"/>
          <w:szCs w:val="24"/>
        </w:rPr>
        <w:t> </w:t>
      </w:r>
      <w:r w:rsidRPr="00C01DA0">
        <w:rPr>
          <w:rFonts w:eastAsia="Times New Roman" w:cs="Times New Roman"/>
          <w:sz w:val="24"/>
          <w:szCs w:val="24"/>
        </w:rPr>
        <w:t>China and India ranking as the biggest producers, followed by the United States, Netherlands, Egypt, and Iran (FAOSTAT, 2019). Onion is used as a spice to improve the taste of</w:t>
      </w:r>
      <w:r w:rsidRPr="00C01DA0">
        <w:rPr>
          <w:rFonts w:eastAsia="Times New Roman" w:cs="Times New Roman"/>
          <w:sz w:val="24"/>
          <w:szCs w:val="24"/>
        </w:rPr>
        <w:t> </w:t>
      </w:r>
      <w:r w:rsidRPr="00C01DA0">
        <w:rPr>
          <w:rFonts w:eastAsia="Times New Roman" w:cs="Times New Roman"/>
          <w:sz w:val="24"/>
          <w:szCs w:val="24"/>
        </w:rPr>
        <w:t>food. They are a vital</w:t>
      </w:r>
      <w:r w:rsidRPr="00C01DA0">
        <w:rPr>
          <w:rFonts w:eastAsia="Times New Roman" w:cs="Times New Roman"/>
          <w:sz w:val="24"/>
          <w:szCs w:val="24"/>
        </w:rPr>
        <w:t> </w:t>
      </w:r>
      <w:r w:rsidRPr="00C01DA0">
        <w:rPr>
          <w:rFonts w:eastAsia="Times New Roman" w:cs="Times New Roman"/>
          <w:sz w:val="24"/>
          <w:szCs w:val="24"/>
        </w:rPr>
        <w:t>ingredient in a number of spicy foods and are rich in vital minerals and vitamins. Onion is used as a spice in most of the traditional and continental cuisine</w:t>
      </w:r>
      <w:r w:rsidRPr="00C01DA0">
        <w:rPr>
          <w:rFonts w:eastAsia="Times New Roman" w:cs="Times New Roman"/>
          <w:sz w:val="24"/>
          <w:szCs w:val="24"/>
        </w:rPr>
        <w:t> </w:t>
      </w:r>
      <w:r w:rsidRPr="00C01DA0">
        <w:rPr>
          <w:rFonts w:eastAsia="Times New Roman" w:cs="Times New Roman"/>
          <w:sz w:val="24"/>
          <w:szCs w:val="24"/>
        </w:rPr>
        <w:t>in Bangladesh; the lower stem section and bulbs are often used. Besides this, in some countries</w:t>
      </w:r>
      <w:r w:rsidRPr="00C01DA0">
        <w:rPr>
          <w:rFonts w:eastAsia="Times New Roman" w:cs="Times New Roman"/>
          <w:sz w:val="24"/>
          <w:szCs w:val="24"/>
        </w:rPr>
        <w:t> </w:t>
      </w:r>
      <w:r w:rsidRPr="00C01DA0">
        <w:rPr>
          <w:rFonts w:eastAsia="Times New Roman" w:cs="Times New Roman"/>
          <w:sz w:val="24"/>
          <w:szCs w:val="24"/>
        </w:rPr>
        <w:t>onion leaves also used as condiments. In addition</w:t>
      </w:r>
      <w:r w:rsidRPr="00C01DA0">
        <w:rPr>
          <w:rFonts w:eastAsia="Times New Roman" w:cs="Times New Roman"/>
          <w:sz w:val="24"/>
          <w:szCs w:val="24"/>
        </w:rPr>
        <w:t> </w:t>
      </w:r>
      <w:r w:rsidRPr="00C01DA0">
        <w:rPr>
          <w:rFonts w:eastAsia="Times New Roman" w:cs="Times New Roman"/>
          <w:sz w:val="24"/>
          <w:szCs w:val="24"/>
        </w:rPr>
        <w:t>to their culinary value, onions have very potent medicinal properties. Compounds found in onions have been linked to multiple health benefits, such as anti-carcinogenic</w:t>
      </w:r>
      <w:r w:rsidRPr="00C01DA0">
        <w:rPr>
          <w:rFonts w:eastAsia="Times New Roman" w:cs="Times New Roman"/>
          <w:sz w:val="24"/>
          <w:szCs w:val="24"/>
        </w:rPr>
        <w:t> </w:t>
      </w:r>
      <w:r w:rsidRPr="00C01DA0">
        <w:rPr>
          <w:rFonts w:eastAsia="Times New Roman" w:cs="Times New Roman"/>
          <w:sz w:val="24"/>
          <w:szCs w:val="24"/>
        </w:rPr>
        <w:t>properties, anti-platelet and antithrombotic effects, and antibiotic effects. Onions can also treat the common cold, heart disease, diabetes, osteoporosis and</w:t>
      </w:r>
      <w:r w:rsidRPr="00C01DA0">
        <w:rPr>
          <w:rFonts w:eastAsia="Times New Roman" w:cs="Times New Roman"/>
          <w:sz w:val="24"/>
          <w:szCs w:val="24"/>
        </w:rPr>
        <w:t> </w:t>
      </w:r>
      <w:r w:rsidRPr="00C01DA0">
        <w:rPr>
          <w:rFonts w:eastAsia="Times New Roman" w:cs="Times New Roman"/>
          <w:sz w:val="24"/>
          <w:szCs w:val="24"/>
        </w:rPr>
        <w:t>other disorders (El-Tantawy and El-Beik, 2009; Griffiths et al., 2002).</w:t>
      </w:r>
    </w:p>
    <w:p w14:paraId="02565955" w14:textId="77777777" w:rsidR="00C01DA0" w:rsidRPr="00C01DA0" w:rsidRDefault="00C01DA0" w:rsidP="00DA1A2A">
      <w:pPr>
        <w:spacing w:before="100" w:beforeAutospacing="1" w:after="100" w:afterAutospacing="1" w:line="480" w:lineRule="auto"/>
        <w:jc w:val="both"/>
        <w:rPr>
          <w:rFonts w:eastAsia="Times New Roman" w:cs="Times New Roman"/>
          <w:sz w:val="24"/>
          <w:szCs w:val="24"/>
        </w:rPr>
      </w:pPr>
      <w:r w:rsidRPr="00C01DA0">
        <w:rPr>
          <w:rFonts w:eastAsia="Times New Roman" w:cs="Times New Roman"/>
          <w:sz w:val="24"/>
          <w:szCs w:val="24"/>
        </w:rPr>
        <w:lastRenderedPageBreak/>
        <w:t>The onion yield is low due to sub-optimal</w:t>
      </w:r>
      <w:r w:rsidRPr="00C01DA0">
        <w:rPr>
          <w:rFonts w:eastAsia="Times New Roman" w:cs="Times New Roman"/>
          <w:sz w:val="24"/>
          <w:szCs w:val="24"/>
        </w:rPr>
        <w:t> </w:t>
      </w:r>
      <w:r w:rsidRPr="00C01DA0">
        <w:rPr>
          <w:rFonts w:eastAsia="Times New Roman" w:cs="Times New Roman"/>
          <w:sz w:val="24"/>
          <w:szCs w:val="24"/>
        </w:rPr>
        <w:t>agronomic practices, unavailable high-yielding genotype, unavailability of good soil fertility management practices, pest and disease pressure, and unsuitable environmental conditions. Onions have a shallow rooting system so they need high soil fertility for</w:t>
      </w:r>
      <w:r w:rsidRPr="00C01DA0">
        <w:rPr>
          <w:rFonts w:eastAsia="Times New Roman" w:cs="Times New Roman"/>
          <w:sz w:val="24"/>
          <w:szCs w:val="24"/>
        </w:rPr>
        <w:t> </w:t>
      </w:r>
      <w:r w:rsidRPr="00C01DA0">
        <w:rPr>
          <w:rFonts w:eastAsia="Times New Roman" w:cs="Times New Roman"/>
          <w:sz w:val="24"/>
          <w:szCs w:val="24"/>
        </w:rPr>
        <w:t>optimal growth, development and yield. The onion yield in Bangladesh national average is very low</w:t>
      </w:r>
      <w:r w:rsidRPr="00C01DA0">
        <w:rPr>
          <w:rFonts w:eastAsia="Times New Roman" w:cs="Times New Roman"/>
          <w:sz w:val="24"/>
          <w:szCs w:val="24"/>
        </w:rPr>
        <w:t> </w:t>
      </w:r>
      <w:r w:rsidRPr="00C01DA0">
        <w:rPr>
          <w:rFonts w:eastAsia="Times New Roman" w:cs="Times New Roman"/>
          <w:sz w:val="24"/>
          <w:szCs w:val="24"/>
        </w:rPr>
        <w:t>(6.91 tons per hectare) than the total world average (near to 17 tons per hectare; FAO, 1999).</w:t>
      </w:r>
    </w:p>
    <w:p w14:paraId="45ADCE45" w14:textId="77777777" w:rsidR="00C01DA0" w:rsidRPr="00C01DA0" w:rsidRDefault="00C01DA0" w:rsidP="00DA1A2A">
      <w:pPr>
        <w:spacing w:before="100" w:beforeAutospacing="1" w:after="100" w:afterAutospacing="1" w:line="480" w:lineRule="auto"/>
        <w:jc w:val="both"/>
        <w:rPr>
          <w:rFonts w:eastAsia="Times New Roman" w:cs="Times New Roman"/>
          <w:sz w:val="24"/>
          <w:szCs w:val="24"/>
        </w:rPr>
      </w:pPr>
      <w:r w:rsidRPr="00C01DA0">
        <w:rPr>
          <w:rFonts w:eastAsia="Times New Roman" w:cs="Times New Roman"/>
          <w:sz w:val="24"/>
          <w:szCs w:val="24"/>
        </w:rPr>
        <w:t>Onion is the second most widely grown spice crop in Bangladesh and the most produced spice crop</w:t>
      </w:r>
      <w:r w:rsidRPr="00C01DA0">
        <w:rPr>
          <w:rFonts w:eastAsia="Times New Roman" w:cs="Times New Roman"/>
          <w:sz w:val="24"/>
          <w:szCs w:val="24"/>
        </w:rPr>
        <w:t> </w:t>
      </w:r>
      <w:r w:rsidRPr="00C01DA0">
        <w:rPr>
          <w:rFonts w:eastAsia="Times New Roman" w:cs="Times New Roman"/>
          <w:sz w:val="24"/>
          <w:szCs w:val="24"/>
        </w:rPr>
        <w:t>in the country. Nevertheless, production from within the country (about 2.5 million metric tons) is insufficient to meet the country's requirement of around 2.8 million</w:t>
      </w:r>
      <w:r w:rsidRPr="00C01DA0">
        <w:rPr>
          <w:rFonts w:eastAsia="Times New Roman" w:cs="Times New Roman"/>
          <w:sz w:val="24"/>
          <w:szCs w:val="24"/>
        </w:rPr>
        <w:t> </w:t>
      </w:r>
      <w:r w:rsidRPr="00C01DA0">
        <w:rPr>
          <w:rFonts w:eastAsia="Times New Roman" w:cs="Times New Roman"/>
          <w:sz w:val="24"/>
          <w:szCs w:val="24"/>
        </w:rPr>
        <w:t>metric tons (Prothom Alo, 2020). Onions are a good source of vitamins A, C,</w:t>
      </w:r>
      <w:r w:rsidRPr="00C01DA0">
        <w:rPr>
          <w:rFonts w:eastAsia="Times New Roman" w:cs="Times New Roman"/>
          <w:sz w:val="24"/>
          <w:szCs w:val="24"/>
        </w:rPr>
        <w:t> </w:t>
      </w:r>
      <w:r w:rsidRPr="00C01DA0">
        <w:rPr>
          <w:rFonts w:eastAsia="Times New Roman" w:cs="Times New Roman"/>
          <w:sz w:val="24"/>
          <w:szCs w:val="24"/>
        </w:rPr>
        <w:t>iron, and calcium; they help lower blood sugar. They are believed to have originated</w:t>
      </w:r>
      <w:r w:rsidRPr="00C01DA0">
        <w:rPr>
          <w:rFonts w:eastAsia="Times New Roman" w:cs="Times New Roman"/>
          <w:sz w:val="24"/>
          <w:szCs w:val="24"/>
        </w:rPr>
        <w:t> </w:t>
      </w:r>
      <w:r w:rsidRPr="00C01DA0">
        <w:rPr>
          <w:rFonts w:eastAsia="Times New Roman" w:cs="Times New Roman"/>
          <w:sz w:val="24"/>
          <w:szCs w:val="24"/>
        </w:rPr>
        <w:t>in Iran, Pakistan and in the mountainous regions to the north of these countries (Purseglove, 1972).</w:t>
      </w:r>
    </w:p>
    <w:p w14:paraId="73BAD38A" w14:textId="77777777" w:rsidR="00C01DA0" w:rsidRPr="00C01DA0" w:rsidRDefault="00C01DA0" w:rsidP="00DA1A2A">
      <w:pPr>
        <w:spacing w:before="100" w:beforeAutospacing="1" w:after="100" w:afterAutospacing="1" w:line="480" w:lineRule="auto"/>
        <w:jc w:val="both"/>
        <w:rPr>
          <w:rFonts w:eastAsia="Times New Roman" w:cs="Times New Roman"/>
          <w:sz w:val="24"/>
          <w:szCs w:val="24"/>
        </w:rPr>
      </w:pPr>
      <w:r w:rsidRPr="00C01DA0">
        <w:rPr>
          <w:rFonts w:eastAsia="Times New Roman" w:cs="Times New Roman"/>
          <w:sz w:val="24"/>
          <w:szCs w:val="24"/>
        </w:rPr>
        <w:t>Onions have a shallower root system</w:t>
      </w:r>
      <w:r w:rsidRPr="00C01DA0">
        <w:rPr>
          <w:rFonts w:eastAsia="Times New Roman" w:cs="Times New Roman"/>
          <w:sz w:val="24"/>
          <w:szCs w:val="24"/>
        </w:rPr>
        <w:t> </w:t>
      </w:r>
      <w:r w:rsidRPr="00C01DA0">
        <w:rPr>
          <w:rFonts w:eastAsia="Times New Roman" w:cs="Times New Roman"/>
          <w:sz w:val="24"/>
          <w:szCs w:val="24"/>
        </w:rPr>
        <w:t>compared to other crops and their growth period is also shorter which gives them a very unique nutrient requirement. Nitrogen (N), phosphorus (P), potassium (K), and sulfur (S) supply is needed in sufficient quantities for vigorous</w:t>
      </w:r>
      <w:r w:rsidRPr="00C01DA0">
        <w:rPr>
          <w:rFonts w:eastAsia="Times New Roman" w:cs="Times New Roman"/>
          <w:sz w:val="24"/>
          <w:szCs w:val="24"/>
        </w:rPr>
        <w:t> </w:t>
      </w:r>
      <w:r w:rsidRPr="00C01DA0">
        <w:rPr>
          <w:rFonts w:eastAsia="Times New Roman" w:cs="Times New Roman"/>
          <w:sz w:val="24"/>
          <w:szCs w:val="24"/>
        </w:rPr>
        <w:t>plant growth, bulb development, and ultimately, high marketable yield [2, 3]. Sulfur (S) is important nutrient affecting bulb</w:t>
      </w:r>
      <w:r w:rsidRPr="00C01DA0">
        <w:rPr>
          <w:rFonts w:eastAsia="Times New Roman" w:cs="Times New Roman"/>
          <w:sz w:val="24"/>
          <w:szCs w:val="24"/>
        </w:rPr>
        <w:t> </w:t>
      </w:r>
      <w:r w:rsidRPr="00C01DA0">
        <w:rPr>
          <w:rFonts w:eastAsia="Times New Roman" w:cs="Times New Roman"/>
          <w:sz w:val="24"/>
          <w:szCs w:val="24"/>
        </w:rPr>
        <w:t>quality, pungency, and storability. But, in Bangladesh, about 44% of cultivated soils have been</w:t>
      </w:r>
      <w:r w:rsidRPr="00C01DA0">
        <w:rPr>
          <w:rFonts w:eastAsia="Times New Roman" w:cs="Times New Roman"/>
          <w:sz w:val="24"/>
          <w:szCs w:val="24"/>
        </w:rPr>
        <w:t> </w:t>
      </w:r>
      <w:r w:rsidRPr="00C01DA0">
        <w:rPr>
          <w:rFonts w:eastAsia="Times New Roman" w:cs="Times New Roman"/>
          <w:sz w:val="24"/>
          <w:szCs w:val="24"/>
        </w:rPr>
        <w:t>tested and declared S-deficiency due to low availability of S which restrict crop growth and productivity (Hussain, 1990; Islam et al., 2005). (australis), dwarf and sugar cane to control sap feeding insects and white flies (Eben et al, 2008; David et al, 2008) It is well known that NPK fertilizer helps in improving the growth and development of onion (Allium</w:t>
      </w:r>
      <w:r w:rsidRPr="00C01DA0">
        <w:rPr>
          <w:rFonts w:eastAsia="Times New Roman" w:cs="Times New Roman"/>
          <w:sz w:val="24"/>
          <w:szCs w:val="24"/>
        </w:rPr>
        <w:t> </w:t>
      </w:r>
      <w:r w:rsidRPr="00C01DA0">
        <w:rPr>
          <w:rFonts w:eastAsia="Times New Roman" w:cs="Times New Roman"/>
          <w:sz w:val="24"/>
          <w:szCs w:val="24"/>
        </w:rPr>
        <w:t xml:space="preserve">cepa) sap of vegetable-type </w:t>
      </w:r>
      <w:r w:rsidRPr="00C01DA0">
        <w:rPr>
          <w:rFonts w:eastAsia="Times New Roman" w:cs="Times New Roman"/>
          <w:sz w:val="24"/>
          <w:szCs w:val="24"/>
        </w:rPr>
        <w:lastRenderedPageBreak/>
        <w:t>onion and crown onion from the bulb size, which is an important factor for the marketable yield (Nasreen et al, 2007; Mishu et al, 2013; Sharma et al, 2018) you are Please use the new format. Moreover, its importance in enzyme functions and chlorophyll formation has been well recognized</w:t>
      </w:r>
      <w:r w:rsidRPr="00C01DA0">
        <w:rPr>
          <w:rFonts w:eastAsia="Times New Roman" w:cs="Times New Roman"/>
          <w:sz w:val="24"/>
          <w:szCs w:val="24"/>
        </w:rPr>
        <w:t> </w:t>
      </w:r>
      <w:r w:rsidRPr="00C01DA0">
        <w:rPr>
          <w:rFonts w:eastAsia="Times New Roman" w:cs="Times New Roman"/>
          <w:sz w:val="24"/>
          <w:szCs w:val="24"/>
        </w:rPr>
        <w:t>in works who contributed to the improvement of crops (Khan et al., 2019).</w:t>
      </w:r>
    </w:p>
    <w:p w14:paraId="61524FCA" w14:textId="77777777" w:rsidR="00C01DA0" w:rsidRPr="00C01DA0" w:rsidRDefault="00C01DA0" w:rsidP="00DA1A2A">
      <w:pPr>
        <w:spacing w:before="100" w:beforeAutospacing="1" w:after="100" w:afterAutospacing="1" w:line="480" w:lineRule="auto"/>
        <w:jc w:val="both"/>
        <w:rPr>
          <w:rFonts w:eastAsia="Times New Roman" w:cs="Times New Roman"/>
          <w:sz w:val="24"/>
          <w:szCs w:val="24"/>
        </w:rPr>
      </w:pPr>
      <w:r w:rsidRPr="00C01DA0">
        <w:rPr>
          <w:rFonts w:eastAsia="Times New Roman" w:cs="Times New Roman"/>
          <w:sz w:val="24"/>
          <w:szCs w:val="24"/>
        </w:rPr>
        <w:t>Being a sulfur-loving plant, application of sulfur positively affects yield of</w:t>
      </w:r>
      <w:r w:rsidRPr="00C01DA0">
        <w:rPr>
          <w:rFonts w:eastAsia="Times New Roman" w:cs="Times New Roman"/>
          <w:sz w:val="24"/>
          <w:szCs w:val="24"/>
        </w:rPr>
        <w:t> </w:t>
      </w:r>
      <w:r w:rsidRPr="00C01DA0">
        <w:rPr>
          <w:rFonts w:eastAsia="Times New Roman" w:cs="Times New Roman"/>
          <w:sz w:val="24"/>
          <w:szCs w:val="24"/>
        </w:rPr>
        <w:t>bulb, pungency, flavor, storageability, and resistance to pests and diseases (Jaggi and Dixit, 1999; Magray et al., 2017). Sulfur is crucial for the synthesis of sulfur-containing</w:t>
      </w:r>
      <w:r w:rsidRPr="00C01DA0">
        <w:rPr>
          <w:rFonts w:eastAsia="Times New Roman" w:cs="Times New Roman"/>
          <w:sz w:val="24"/>
          <w:szCs w:val="24"/>
        </w:rPr>
        <w:t> </w:t>
      </w:r>
      <w:r w:rsidRPr="00C01DA0">
        <w:rPr>
          <w:rFonts w:eastAsia="Times New Roman" w:cs="Times New Roman"/>
          <w:sz w:val="24"/>
          <w:szCs w:val="24"/>
        </w:rPr>
        <w:t>amino acids, which are important for protein synthesis, vegetative growth, and bulb development (Anwar and Tiwari, 2001). As a</w:t>
      </w:r>
      <w:r w:rsidRPr="00C01DA0">
        <w:rPr>
          <w:rFonts w:eastAsia="Times New Roman" w:cs="Times New Roman"/>
          <w:sz w:val="24"/>
          <w:szCs w:val="24"/>
        </w:rPr>
        <w:t> </w:t>
      </w:r>
      <w:r w:rsidRPr="00C01DA0">
        <w:rPr>
          <w:rFonts w:eastAsia="Times New Roman" w:cs="Times New Roman"/>
          <w:sz w:val="24"/>
          <w:szCs w:val="24"/>
        </w:rPr>
        <w:t>result, fertilizer application is one of the key agronomic practices for increasing onion yields. The response of the crop to the fertilizers is very much dependent on the</w:t>
      </w:r>
      <w:r w:rsidRPr="00C01DA0">
        <w:rPr>
          <w:rFonts w:eastAsia="Times New Roman" w:cs="Times New Roman"/>
          <w:sz w:val="24"/>
          <w:szCs w:val="24"/>
        </w:rPr>
        <w:t> </w:t>
      </w:r>
      <w:r w:rsidRPr="00C01DA0">
        <w:rPr>
          <w:rFonts w:eastAsia="Times New Roman" w:cs="Times New Roman"/>
          <w:sz w:val="24"/>
          <w:szCs w:val="24"/>
        </w:rPr>
        <w:t>existing status of the soil to be fertile. Lack of necessary nutrients, notably sulfur, is instrumental in crop growth and yield limitation and 44% of Bangladesh’s cropped areas are limited in</w:t>
      </w:r>
      <w:r w:rsidRPr="00C01DA0">
        <w:rPr>
          <w:rFonts w:eastAsia="Times New Roman" w:cs="Times New Roman"/>
          <w:sz w:val="24"/>
          <w:szCs w:val="24"/>
        </w:rPr>
        <w:t> </w:t>
      </w:r>
      <w:r w:rsidRPr="00C01DA0">
        <w:rPr>
          <w:rFonts w:eastAsia="Times New Roman" w:cs="Times New Roman"/>
          <w:sz w:val="24"/>
          <w:szCs w:val="24"/>
        </w:rPr>
        <w:t>this regard (Hussain, 1990).</w:t>
      </w:r>
    </w:p>
    <w:p w14:paraId="014C4F5D" w14:textId="65D6834B" w:rsidR="00C01DA0" w:rsidRPr="00C01DA0" w:rsidRDefault="00C01DA0" w:rsidP="00DA1A2A">
      <w:pPr>
        <w:spacing w:before="100" w:beforeAutospacing="1" w:after="100" w:afterAutospacing="1" w:line="480" w:lineRule="auto"/>
        <w:jc w:val="both"/>
        <w:rPr>
          <w:rFonts w:eastAsia="Times New Roman" w:cs="Times New Roman"/>
          <w:sz w:val="24"/>
          <w:szCs w:val="24"/>
        </w:rPr>
      </w:pPr>
      <w:r w:rsidRPr="00C01DA0">
        <w:rPr>
          <w:rFonts w:eastAsia="Times New Roman" w:cs="Times New Roman"/>
          <w:sz w:val="24"/>
          <w:szCs w:val="24"/>
        </w:rPr>
        <w:t>However, specific target fertilizer needs</w:t>
      </w:r>
      <w:r w:rsidRPr="00C01DA0">
        <w:rPr>
          <w:rFonts w:eastAsia="Times New Roman" w:cs="Times New Roman"/>
          <w:sz w:val="24"/>
          <w:szCs w:val="24"/>
        </w:rPr>
        <w:t> </w:t>
      </w:r>
      <w:r w:rsidRPr="00C01DA0">
        <w:rPr>
          <w:rFonts w:eastAsia="Times New Roman" w:cs="Times New Roman"/>
          <w:sz w:val="24"/>
          <w:szCs w:val="24"/>
        </w:rPr>
        <w:t>for maximizing onion yield under certain agro-climatic conditions still needs more scientific attention. Onion productivity was greatly enhanced when site-specific nutrient management</w:t>
      </w:r>
      <w:r w:rsidRPr="00C01DA0">
        <w:rPr>
          <w:rFonts w:eastAsia="Times New Roman" w:cs="Times New Roman"/>
          <w:sz w:val="24"/>
          <w:szCs w:val="24"/>
        </w:rPr>
        <w:t> </w:t>
      </w:r>
      <w:r w:rsidRPr="00C01DA0">
        <w:rPr>
          <w:rFonts w:eastAsia="Times New Roman" w:cs="Times New Roman"/>
          <w:sz w:val="24"/>
          <w:szCs w:val="24"/>
        </w:rPr>
        <w:t>approaches were implemented (Rahman et al., 2016; Alam et al., 2020). Therefore, systematic evaluation of NPKS fertilization under the</w:t>
      </w:r>
      <w:r w:rsidRPr="00C01DA0">
        <w:rPr>
          <w:rFonts w:eastAsia="Times New Roman" w:cs="Times New Roman"/>
          <w:sz w:val="24"/>
          <w:szCs w:val="24"/>
        </w:rPr>
        <w:t> </w:t>
      </w:r>
      <w:r w:rsidRPr="00C01DA0">
        <w:rPr>
          <w:rFonts w:eastAsia="Times New Roman" w:cs="Times New Roman"/>
          <w:sz w:val="24"/>
          <w:szCs w:val="24"/>
        </w:rPr>
        <w:t>soil scenario of Dinajpur is necessary to formulate effective and sustainable fertilization strategies.</w:t>
      </w:r>
      <w:r w:rsidR="00DA1A2A">
        <w:rPr>
          <w:rFonts w:eastAsia="Times New Roman" w:cs="Times New Roman"/>
          <w:sz w:val="24"/>
          <w:szCs w:val="24"/>
        </w:rPr>
        <w:t xml:space="preserve"> Therefore,</w:t>
      </w:r>
      <w:r w:rsidRPr="00C01DA0">
        <w:rPr>
          <w:rFonts w:eastAsia="Times New Roman" w:cs="Times New Roman"/>
          <w:sz w:val="24"/>
          <w:szCs w:val="24"/>
        </w:rPr>
        <w:t xml:space="preserve"> </w:t>
      </w:r>
      <w:r w:rsidR="00DA1A2A">
        <w:rPr>
          <w:rFonts w:eastAsia="Times New Roman" w:cs="Times New Roman"/>
          <w:sz w:val="24"/>
          <w:szCs w:val="24"/>
        </w:rPr>
        <w:t>t</w:t>
      </w:r>
      <w:r w:rsidRPr="00C01DA0">
        <w:rPr>
          <w:rFonts w:eastAsia="Times New Roman" w:cs="Times New Roman"/>
          <w:sz w:val="24"/>
          <w:szCs w:val="24"/>
        </w:rPr>
        <w:t>he present study was undertaken to investigate the growth, yield and soil nutrient status of onion as influenced by varying NPKS fertilizer regimes and to determine suitable fertilizer management</w:t>
      </w:r>
      <w:r w:rsidRPr="00C01DA0">
        <w:rPr>
          <w:rFonts w:eastAsia="Times New Roman" w:cs="Times New Roman"/>
          <w:sz w:val="24"/>
          <w:szCs w:val="24"/>
        </w:rPr>
        <w:t> </w:t>
      </w:r>
      <w:r w:rsidRPr="00C01DA0">
        <w:rPr>
          <w:rFonts w:eastAsia="Times New Roman" w:cs="Times New Roman"/>
          <w:sz w:val="24"/>
          <w:szCs w:val="24"/>
        </w:rPr>
        <w:t>to improve onion productivity and soil fertility in Dinajpur Sadar Upazila.</w:t>
      </w:r>
    </w:p>
    <w:p w14:paraId="59864837" w14:textId="77777777" w:rsidR="006C6E90" w:rsidRPr="0007232C" w:rsidRDefault="006C6E90" w:rsidP="00D0769A">
      <w:pPr>
        <w:pStyle w:val="Heading3"/>
        <w:spacing w:before="0" w:beforeAutospacing="0" w:after="0" w:afterAutospacing="0" w:line="480" w:lineRule="auto"/>
        <w:rPr>
          <w:sz w:val="28"/>
          <w:szCs w:val="28"/>
        </w:rPr>
      </w:pPr>
      <w:r w:rsidRPr="0007232C">
        <w:rPr>
          <w:rStyle w:val="Strong"/>
          <w:b/>
          <w:bCs/>
          <w:sz w:val="28"/>
          <w:szCs w:val="28"/>
        </w:rPr>
        <w:lastRenderedPageBreak/>
        <w:t>Materials and Methods</w:t>
      </w:r>
    </w:p>
    <w:p w14:paraId="6EA9D2F6" w14:textId="77777777" w:rsidR="000910AE" w:rsidRPr="000910AE" w:rsidRDefault="000910AE" w:rsidP="000910AE">
      <w:pPr>
        <w:spacing w:before="100" w:beforeAutospacing="1" w:after="100" w:afterAutospacing="1"/>
        <w:rPr>
          <w:rFonts w:eastAsia="Times New Roman" w:cs="Times New Roman"/>
          <w:b/>
          <w:sz w:val="24"/>
          <w:szCs w:val="24"/>
        </w:rPr>
      </w:pPr>
      <w:r w:rsidRPr="000910AE">
        <w:rPr>
          <w:rFonts w:eastAsia="Times New Roman" w:cs="Times New Roman"/>
          <w:b/>
          <w:sz w:val="24"/>
          <w:szCs w:val="24"/>
        </w:rPr>
        <w:t>Experimental Site and Design</w:t>
      </w:r>
    </w:p>
    <w:p w14:paraId="040F2BB2" w14:textId="77777777" w:rsidR="000910AE" w:rsidRPr="000910AE" w:rsidRDefault="000910AE" w:rsidP="00DA1A2A">
      <w:pPr>
        <w:spacing w:before="100" w:beforeAutospacing="1" w:after="100" w:afterAutospacing="1" w:line="480" w:lineRule="auto"/>
        <w:jc w:val="both"/>
        <w:rPr>
          <w:rFonts w:eastAsia="Times New Roman" w:cs="Times New Roman"/>
          <w:sz w:val="24"/>
          <w:szCs w:val="24"/>
        </w:rPr>
      </w:pPr>
      <w:r w:rsidRPr="000910AE">
        <w:rPr>
          <w:rFonts w:eastAsia="Times New Roman" w:cs="Times New Roman"/>
          <w:sz w:val="24"/>
          <w:szCs w:val="24"/>
        </w:rPr>
        <w:t>The field experiment was carried out at the HSTU</w:t>
      </w:r>
      <w:r w:rsidRPr="000910AE">
        <w:rPr>
          <w:rFonts w:eastAsia="Times New Roman" w:cs="Times New Roman"/>
          <w:sz w:val="24"/>
          <w:szCs w:val="24"/>
        </w:rPr>
        <w:t> </w:t>
      </w:r>
      <w:r w:rsidRPr="000910AE">
        <w:rPr>
          <w:rFonts w:eastAsia="Times New Roman" w:cs="Times New Roman"/>
          <w:sz w:val="24"/>
          <w:szCs w:val="24"/>
        </w:rPr>
        <w:t>Central Research Farm, Dinajpur Sadar Upazila, Bangladesh in the winter season of 2023-2024. Average annual temperature is 24.6 °C, and annual rainfall is around 1800</w:t>
      </w:r>
      <w:r w:rsidRPr="000910AE">
        <w:rPr>
          <w:rFonts w:eastAsia="Times New Roman" w:cs="Times New Roman"/>
          <w:sz w:val="24"/>
          <w:szCs w:val="24"/>
        </w:rPr>
        <w:t> </w:t>
      </w:r>
      <w:r w:rsidRPr="000910AE">
        <w:rPr>
          <w:rFonts w:eastAsia="Times New Roman" w:cs="Times New Roman"/>
          <w:sz w:val="24"/>
          <w:szCs w:val="24"/>
        </w:rPr>
        <w:t>mm. The soil type is sandy loam under the old Himalayan Piedmont Plain and contains moderate amount</w:t>
      </w:r>
      <w:r w:rsidRPr="000910AE">
        <w:rPr>
          <w:rFonts w:eastAsia="Times New Roman" w:cs="Times New Roman"/>
          <w:sz w:val="24"/>
          <w:szCs w:val="24"/>
        </w:rPr>
        <w:t> </w:t>
      </w:r>
      <w:r w:rsidRPr="000910AE">
        <w:rPr>
          <w:rFonts w:eastAsia="Times New Roman" w:cs="Times New Roman"/>
          <w:sz w:val="24"/>
          <w:szCs w:val="24"/>
        </w:rPr>
        <w:t>of organic matter. The experiment</w:t>
      </w:r>
      <w:r w:rsidRPr="000910AE">
        <w:rPr>
          <w:rFonts w:eastAsia="Times New Roman" w:cs="Times New Roman"/>
          <w:sz w:val="24"/>
          <w:szCs w:val="24"/>
        </w:rPr>
        <w:t> </w:t>
      </w:r>
      <w:r w:rsidRPr="000910AE">
        <w:rPr>
          <w:rFonts w:eastAsia="Times New Roman" w:cs="Times New Roman"/>
          <w:sz w:val="24"/>
          <w:szCs w:val="24"/>
        </w:rPr>
        <w:t>was designed using Randomized Complete Block Design (RCBD) with three replications where onion (Allium cepa L., variety BARI Piaz-4) was used as a test crop. All plots were 3.0 m × 2.0 m; the root plant</w:t>
      </w:r>
      <w:r w:rsidRPr="000910AE">
        <w:rPr>
          <w:rFonts w:eastAsia="Times New Roman" w:cs="Times New Roman"/>
          <w:sz w:val="24"/>
          <w:szCs w:val="24"/>
        </w:rPr>
        <w:t> </w:t>
      </w:r>
      <w:r w:rsidRPr="000910AE">
        <w:rPr>
          <w:rFonts w:eastAsia="Times New Roman" w:cs="Times New Roman"/>
          <w:sz w:val="24"/>
          <w:szCs w:val="24"/>
        </w:rPr>
        <w:t>distance was 15 cm × 10 cm.</w:t>
      </w:r>
    </w:p>
    <w:p w14:paraId="36648EC7" w14:textId="77777777" w:rsidR="006C6E90" w:rsidRPr="0007232C" w:rsidRDefault="006C6E90" w:rsidP="00D0769A">
      <w:pPr>
        <w:pStyle w:val="Heading4"/>
        <w:spacing w:before="0"/>
        <w:rPr>
          <w:rFonts w:ascii="Times New Roman" w:hAnsi="Times New Roman" w:cs="Times New Roman"/>
          <w:b w:val="0"/>
          <w:i w:val="0"/>
          <w:color w:val="000000" w:themeColor="text1"/>
          <w:sz w:val="24"/>
          <w:szCs w:val="24"/>
        </w:rPr>
      </w:pPr>
      <w:r w:rsidRPr="0007232C">
        <w:rPr>
          <w:rStyle w:val="Strong"/>
          <w:rFonts w:ascii="Times New Roman" w:hAnsi="Times New Roman" w:cs="Times New Roman"/>
          <w:b/>
          <w:bCs/>
          <w:i w:val="0"/>
          <w:color w:val="000000" w:themeColor="text1"/>
          <w:sz w:val="24"/>
          <w:szCs w:val="24"/>
        </w:rPr>
        <w:t>Fertilizer Treatments and Application</w:t>
      </w:r>
    </w:p>
    <w:p w14:paraId="7710A3C6" w14:textId="77777777" w:rsidR="0007232C" w:rsidRDefault="0007232C" w:rsidP="0007232C">
      <w:pPr>
        <w:pStyle w:val="NormalWeb"/>
        <w:spacing w:before="0" w:beforeAutospacing="0" w:after="0" w:afterAutospacing="0"/>
      </w:pPr>
    </w:p>
    <w:p w14:paraId="4AC630AC" w14:textId="77777777" w:rsidR="006C6E90" w:rsidRDefault="006C6E90" w:rsidP="0007232C">
      <w:pPr>
        <w:pStyle w:val="NormalWeb"/>
        <w:spacing w:before="0" w:beforeAutospacing="0" w:after="0" w:afterAutospacing="0"/>
      </w:pPr>
      <w:r>
        <w:t>Ten fertilizer treatments were evaluated:</w:t>
      </w:r>
    </w:p>
    <w:p w14:paraId="30462228" w14:textId="77777777" w:rsidR="006C6E90" w:rsidRDefault="006C6E90" w:rsidP="0007232C">
      <w:pPr>
        <w:pStyle w:val="NormalWeb"/>
        <w:numPr>
          <w:ilvl w:val="0"/>
          <w:numId w:val="20"/>
        </w:numPr>
        <w:spacing w:before="0" w:beforeAutospacing="0" w:after="0" w:afterAutospacing="0"/>
      </w:pPr>
      <w:r w:rsidRPr="00C9207E">
        <w:rPr>
          <w:rStyle w:val="Strong"/>
          <w:b w:val="0"/>
        </w:rPr>
        <w:t>T1</w:t>
      </w:r>
      <w:r>
        <w:t>: Control (No fertilization)</w:t>
      </w:r>
    </w:p>
    <w:p w14:paraId="0D99330C" w14:textId="77777777" w:rsidR="006C6E90" w:rsidRDefault="006C6E90" w:rsidP="006C6E90">
      <w:pPr>
        <w:pStyle w:val="NormalWeb"/>
        <w:numPr>
          <w:ilvl w:val="0"/>
          <w:numId w:val="20"/>
        </w:numPr>
      </w:pPr>
      <w:r w:rsidRPr="00C9207E">
        <w:rPr>
          <w:rStyle w:val="Strong"/>
          <w:b w:val="0"/>
        </w:rPr>
        <w:t>T2</w:t>
      </w:r>
      <w:r>
        <w:t>: 0-60-80-30 kg NPKS ha⁻¹</w:t>
      </w:r>
    </w:p>
    <w:p w14:paraId="49481705" w14:textId="77777777" w:rsidR="006C6E90" w:rsidRDefault="006C6E90" w:rsidP="006C6E90">
      <w:pPr>
        <w:pStyle w:val="NormalWeb"/>
        <w:numPr>
          <w:ilvl w:val="0"/>
          <w:numId w:val="20"/>
        </w:numPr>
      </w:pPr>
      <w:r w:rsidRPr="00C9207E">
        <w:rPr>
          <w:rStyle w:val="Strong"/>
          <w:b w:val="0"/>
        </w:rPr>
        <w:t>T3</w:t>
      </w:r>
      <w:r>
        <w:t>: 50-60-80-30 kg NPKS ha⁻¹</w:t>
      </w:r>
    </w:p>
    <w:p w14:paraId="6DA7F57A" w14:textId="77777777" w:rsidR="006C6E90" w:rsidRDefault="006C6E90" w:rsidP="006C6E90">
      <w:pPr>
        <w:pStyle w:val="NormalWeb"/>
        <w:numPr>
          <w:ilvl w:val="0"/>
          <w:numId w:val="20"/>
        </w:numPr>
      </w:pPr>
      <w:r w:rsidRPr="00C9207E">
        <w:rPr>
          <w:rStyle w:val="Strong"/>
          <w:b w:val="0"/>
        </w:rPr>
        <w:t>T4</w:t>
      </w:r>
      <w:r>
        <w:t>: 100-60-80-30 kg NPKS ha⁻¹</w:t>
      </w:r>
    </w:p>
    <w:p w14:paraId="5F814147" w14:textId="77777777" w:rsidR="006C6E90" w:rsidRDefault="006C6E90" w:rsidP="006C6E90">
      <w:pPr>
        <w:pStyle w:val="NormalWeb"/>
        <w:numPr>
          <w:ilvl w:val="0"/>
          <w:numId w:val="20"/>
        </w:numPr>
      </w:pPr>
      <w:r w:rsidRPr="00C9207E">
        <w:rPr>
          <w:rStyle w:val="Strong"/>
          <w:b w:val="0"/>
        </w:rPr>
        <w:t>T5</w:t>
      </w:r>
      <w:r>
        <w:t>: 100-0-80-30 kg NPKS ha⁻¹</w:t>
      </w:r>
    </w:p>
    <w:p w14:paraId="7CB239A6" w14:textId="77777777" w:rsidR="006C6E90" w:rsidRDefault="006C6E90" w:rsidP="006C6E90">
      <w:pPr>
        <w:pStyle w:val="NormalWeb"/>
        <w:numPr>
          <w:ilvl w:val="0"/>
          <w:numId w:val="20"/>
        </w:numPr>
      </w:pPr>
      <w:r w:rsidRPr="00422618">
        <w:rPr>
          <w:rStyle w:val="Strong"/>
          <w:b w:val="0"/>
        </w:rPr>
        <w:t>T6</w:t>
      </w:r>
      <w:r>
        <w:t>: 100-20-80-30 kg NPKS ha⁻¹</w:t>
      </w:r>
    </w:p>
    <w:p w14:paraId="5C5A94FB" w14:textId="77777777" w:rsidR="006C6E90" w:rsidRDefault="006C6E90" w:rsidP="006C6E90">
      <w:pPr>
        <w:pStyle w:val="NormalWeb"/>
        <w:numPr>
          <w:ilvl w:val="0"/>
          <w:numId w:val="20"/>
        </w:numPr>
      </w:pPr>
      <w:r w:rsidRPr="00422618">
        <w:rPr>
          <w:rStyle w:val="Strong"/>
          <w:b w:val="0"/>
        </w:rPr>
        <w:t>T7</w:t>
      </w:r>
      <w:r>
        <w:t>: 100-40-80-30 kg NPKS ha⁻¹</w:t>
      </w:r>
    </w:p>
    <w:p w14:paraId="1A124ECE" w14:textId="77777777" w:rsidR="006C6E90" w:rsidRDefault="006C6E90" w:rsidP="006C6E90">
      <w:pPr>
        <w:pStyle w:val="NormalWeb"/>
        <w:numPr>
          <w:ilvl w:val="0"/>
          <w:numId w:val="20"/>
        </w:numPr>
      </w:pPr>
      <w:r w:rsidRPr="00422618">
        <w:rPr>
          <w:rStyle w:val="Strong"/>
          <w:b w:val="0"/>
        </w:rPr>
        <w:t>T8</w:t>
      </w:r>
      <w:r>
        <w:t>: 100-60-0-30 kg NPKS ha⁻¹</w:t>
      </w:r>
    </w:p>
    <w:p w14:paraId="4B6604B6" w14:textId="77777777" w:rsidR="006C6E90" w:rsidRDefault="006C6E90" w:rsidP="006C6E90">
      <w:pPr>
        <w:pStyle w:val="NormalWeb"/>
        <w:numPr>
          <w:ilvl w:val="0"/>
          <w:numId w:val="20"/>
        </w:numPr>
      </w:pPr>
      <w:r w:rsidRPr="00422618">
        <w:rPr>
          <w:rStyle w:val="Strong"/>
          <w:b w:val="0"/>
        </w:rPr>
        <w:t>T9</w:t>
      </w:r>
      <w:r>
        <w:t>: 100-60-40-30 kg NPKS ha⁻¹</w:t>
      </w:r>
    </w:p>
    <w:p w14:paraId="23CF85B9" w14:textId="77777777" w:rsidR="006C6E90" w:rsidRDefault="006C6E90" w:rsidP="006C6E90">
      <w:pPr>
        <w:pStyle w:val="NormalWeb"/>
        <w:numPr>
          <w:ilvl w:val="0"/>
          <w:numId w:val="20"/>
        </w:numPr>
      </w:pPr>
      <w:r w:rsidRPr="00422618">
        <w:rPr>
          <w:rStyle w:val="Strong"/>
          <w:b w:val="0"/>
        </w:rPr>
        <w:t>T10</w:t>
      </w:r>
      <w:r>
        <w:t>: 100-60-80-0 kg NPKS ha⁻¹</w:t>
      </w:r>
    </w:p>
    <w:p w14:paraId="2B7C5C6F" w14:textId="77777777" w:rsidR="000910AE" w:rsidRPr="00DA1A2A" w:rsidRDefault="000910AE" w:rsidP="00DA1A2A">
      <w:pPr>
        <w:spacing w:before="100" w:beforeAutospacing="1" w:after="100" w:afterAutospacing="1" w:line="480" w:lineRule="auto"/>
        <w:jc w:val="both"/>
        <w:rPr>
          <w:rFonts w:eastAsia="Times New Roman" w:cs="Times New Roman"/>
          <w:sz w:val="24"/>
          <w:szCs w:val="24"/>
        </w:rPr>
      </w:pPr>
      <w:r w:rsidRPr="00DA1A2A">
        <w:rPr>
          <w:rFonts w:eastAsia="Times New Roman" w:cs="Times New Roman"/>
          <w:sz w:val="24"/>
          <w:szCs w:val="24"/>
        </w:rPr>
        <w:t>Nitrogen was used in two equal splits, and</w:t>
      </w:r>
      <w:r w:rsidRPr="000910AE">
        <w:t> </w:t>
      </w:r>
      <w:r w:rsidRPr="00DA1A2A">
        <w:rPr>
          <w:rFonts w:eastAsia="Times New Roman" w:cs="Times New Roman"/>
          <w:sz w:val="24"/>
          <w:szCs w:val="24"/>
        </w:rPr>
        <w:t>phosphorus, potassium, and sulfur were basal doses before transplantation. Fertilizer sources included urea, triple super phosphate (TSP), muriate of potash (MoP), and</w:t>
      </w:r>
      <w:r w:rsidRPr="000910AE">
        <w:t> </w:t>
      </w:r>
      <w:r w:rsidRPr="00DA1A2A">
        <w:rPr>
          <w:rFonts w:eastAsia="Times New Roman" w:cs="Times New Roman"/>
          <w:sz w:val="24"/>
          <w:szCs w:val="24"/>
        </w:rPr>
        <w:t>gypsum.</w:t>
      </w:r>
    </w:p>
    <w:p w14:paraId="5CF2D4D5" w14:textId="77777777" w:rsidR="000910AE" w:rsidRPr="00DA1A2A" w:rsidRDefault="000910AE" w:rsidP="00DA1A2A">
      <w:pPr>
        <w:spacing w:before="100" w:beforeAutospacing="1" w:after="100" w:afterAutospacing="1"/>
        <w:rPr>
          <w:rFonts w:eastAsia="Times New Roman" w:cs="Times New Roman"/>
          <w:b/>
          <w:sz w:val="24"/>
          <w:szCs w:val="24"/>
        </w:rPr>
      </w:pPr>
      <w:r w:rsidRPr="00DA1A2A">
        <w:rPr>
          <w:rFonts w:eastAsia="Times New Roman" w:cs="Times New Roman"/>
          <w:b/>
          <w:sz w:val="24"/>
          <w:szCs w:val="24"/>
        </w:rPr>
        <w:t>Data Collection and crop</w:t>
      </w:r>
      <w:r w:rsidRPr="00DA1A2A">
        <w:rPr>
          <w:b/>
        </w:rPr>
        <w:t> </w:t>
      </w:r>
      <w:r w:rsidRPr="00DA1A2A">
        <w:rPr>
          <w:rFonts w:eastAsia="Times New Roman" w:cs="Times New Roman"/>
          <w:b/>
          <w:sz w:val="24"/>
          <w:szCs w:val="24"/>
        </w:rPr>
        <w:t>management</w:t>
      </w:r>
    </w:p>
    <w:p w14:paraId="6ADBC64B" w14:textId="77777777" w:rsidR="000910AE" w:rsidRPr="00DA1A2A" w:rsidRDefault="000910AE" w:rsidP="00DA1A2A">
      <w:pPr>
        <w:spacing w:before="100" w:beforeAutospacing="1" w:after="100" w:afterAutospacing="1" w:line="480" w:lineRule="auto"/>
        <w:jc w:val="both"/>
        <w:rPr>
          <w:rFonts w:eastAsia="Times New Roman" w:cs="Times New Roman"/>
          <w:sz w:val="24"/>
          <w:szCs w:val="24"/>
        </w:rPr>
      </w:pPr>
      <w:r w:rsidRPr="00DA1A2A">
        <w:rPr>
          <w:rFonts w:eastAsia="Times New Roman" w:cs="Times New Roman"/>
          <w:sz w:val="24"/>
          <w:szCs w:val="24"/>
        </w:rPr>
        <w:t>Transplanting of onion</w:t>
      </w:r>
      <w:r w:rsidRPr="000910AE">
        <w:t> </w:t>
      </w:r>
      <w:r w:rsidRPr="00DA1A2A">
        <w:rPr>
          <w:rFonts w:eastAsia="Times New Roman" w:cs="Times New Roman"/>
          <w:sz w:val="24"/>
          <w:szCs w:val="24"/>
        </w:rPr>
        <w:t>seedlings (45 DAS) Onion seedlings Were transplanted at 45 DAS. Other agronomic practices such as irrigation, weeding</w:t>
      </w:r>
      <w:r w:rsidRPr="000910AE">
        <w:t> </w:t>
      </w:r>
      <w:r w:rsidRPr="00DA1A2A">
        <w:rPr>
          <w:rFonts w:eastAsia="Times New Roman" w:cs="Times New Roman"/>
          <w:sz w:val="24"/>
          <w:szCs w:val="24"/>
        </w:rPr>
        <w:t xml:space="preserve">and pest control were </w:t>
      </w:r>
      <w:r w:rsidRPr="00DA1A2A">
        <w:rPr>
          <w:rFonts w:eastAsia="Times New Roman" w:cs="Times New Roman"/>
          <w:sz w:val="24"/>
          <w:szCs w:val="24"/>
        </w:rPr>
        <w:lastRenderedPageBreak/>
        <w:t>conducted uniformly across all treatments. Neck-fall harvest was performed 90 days</w:t>
      </w:r>
      <w:r w:rsidRPr="000910AE">
        <w:t> </w:t>
      </w:r>
      <w:r w:rsidRPr="00DA1A2A">
        <w:rPr>
          <w:rFonts w:eastAsia="Times New Roman" w:cs="Times New Roman"/>
          <w:sz w:val="24"/>
          <w:szCs w:val="24"/>
        </w:rPr>
        <w:t>after transplanting (DAT) when 75% of the plants exhibited neck fall.</w:t>
      </w:r>
    </w:p>
    <w:p w14:paraId="0C532010" w14:textId="77777777" w:rsidR="000910AE" w:rsidRPr="00DA1A2A" w:rsidRDefault="000910AE" w:rsidP="00DA1A2A">
      <w:pPr>
        <w:spacing w:before="100" w:beforeAutospacing="1" w:after="100" w:afterAutospacing="1"/>
        <w:rPr>
          <w:rFonts w:eastAsia="Times New Roman" w:cs="Times New Roman"/>
          <w:b/>
          <w:sz w:val="24"/>
          <w:szCs w:val="24"/>
        </w:rPr>
      </w:pPr>
      <w:r w:rsidRPr="00DA1A2A">
        <w:rPr>
          <w:rFonts w:eastAsia="Times New Roman" w:cs="Times New Roman"/>
          <w:b/>
          <w:sz w:val="24"/>
          <w:szCs w:val="24"/>
        </w:rPr>
        <w:t>Soil Sample Analysis</w:t>
      </w:r>
    </w:p>
    <w:p w14:paraId="1A3691A9" w14:textId="00D58AB3" w:rsidR="000910AE" w:rsidRPr="00DA1A2A" w:rsidRDefault="00DA1A2A" w:rsidP="00DA1A2A">
      <w:pPr>
        <w:spacing w:before="100" w:beforeAutospacing="1" w:after="100" w:afterAutospacing="1" w:line="480" w:lineRule="auto"/>
        <w:jc w:val="both"/>
        <w:rPr>
          <w:rFonts w:eastAsia="Times New Roman" w:cs="Times New Roman"/>
          <w:sz w:val="24"/>
          <w:szCs w:val="24"/>
        </w:rPr>
      </w:pPr>
      <w:r>
        <w:rPr>
          <w:rFonts w:eastAsia="Times New Roman" w:cs="Times New Roman"/>
          <w:sz w:val="24"/>
          <w:szCs w:val="24"/>
        </w:rPr>
        <w:t xml:space="preserve">Pre </w:t>
      </w:r>
      <w:r w:rsidR="000910AE" w:rsidRPr="00DA1A2A">
        <w:rPr>
          <w:rFonts w:eastAsia="Times New Roman" w:cs="Times New Roman"/>
          <w:sz w:val="24"/>
          <w:szCs w:val="24"/>
        </w:rPr>
        <w:t>land preparation and post harvesting, soil samples (0–15 cm depth)</w:t>
      </w:r>
      <w:r w:rsidR="000910AE" w:rsidRPr="000910AE">
        <w:t> </w:t>
      </w:r>
      <w:r w:rsidR="000910AE" w:rsidRPr="00DA1A2A">
        <w:rPr>
          <w:rFonts w:eastAsia="Times New Roman" w:cs="Times New Roman"/>
          <w:sz w:val="24"/>
          <w:szCs w:val="24"/>
        </w:rPr>
        <w:t>were collected using a soil auger. Samples were air-dried, ground and sieved into 2 mm before laboratory</w:t>
      </w:r>
      <w:r w:rsidR="000910AE" w:rsidRPr="000910AE">
        <w:t> </w:t>
      </w:r>
      <w:r w:rsidR="000910AE" w:rsidRPr="00DA1A2A">
        <w:rPr>
          <w:rFonts w:eastAsia="Times New Roman" w:cs="Times New Roman"/>
          <w:sz w:val="24"/>
          <w:szCs w:val="24"/>
        </w:rPr>
        <w:t>analysis. The subsequent parameters were evaluated</w:t>
      </w:r>
      <w:r w:rsidR="000910AE" w:rsidRPr="000910AE">
        <w:t> </w:t>
      </w:r>
      <w:r w:rsidR="000910AE" w:rsidRPr="00DA1A2A">
        <w:rPr>
          <w:rFonts w:eastAsia="Times New Roman" w:cs="Times New Roman"/>
          <w:sz w:val="24"/>
          <w:szCs w:val="24"/>
        </w:rPr>
        <w:t>acc</w:t>
      </w:r>
      <w:r>
        <w:rPr>
          <w:rFonts w:eastAsia="Times New Roman" w:cs="Times New Roman"/>
          <w:sz w:val="24"/>
          <w:szCs w:val="24"/>
        </w:rPr>
        <w:t xml:space="preserve">ording to established protocols. </w:t>
      </w:r>
      <w:r w:rsidR="000910AE" w:rsidRPr="00DA1A2A">
        <w:rPr>
          <w:rFonts w:eastAsia="Times New Roman" w:cs="Times New Roman"/>
          <w:sz w:val="24"/>
          <w:szCs w:val="24"/>
        </w:rPr>
        <w:t>Soil pH</w:t>
      </w:r>
      <w:r w:rsidR="000910AE" w:rsidRPr="000910AE">
        <w:t> </w:t>
      </w:r>
      <w:r w:rsidR="000910AE" w:rsidRPr="00DA1A2A">
        <w:rPr>
          <w:rFonts w:eastAsia="Times New Roman" w:cs="Times New Roman"/>
          <w:sz w:val="24"/>
          <w:szCs w:val="24"/>
        </w:rPr>
        <w:t>was measured with a glass electrode pH-mètre at a 1:2.5 (v/v) soil-water suspension (Jackson, 1973). Soil organic carbon was determined by the Walkley and Black (1934) wet oxidation method, and organic matter</w:t>
      </w:r>
      <w:r w:rsidR="000910AE" w:rsidRPr="000910AE">
        <w:t> </w:t>
      </w:r>
      <w:r w:rsidR="000910AE" w:rsidRPr="00DA1A2A">
        <w:rPr>
          <w:rFonts w:eastAsia="Times New Roman" w:cs="Times New Roman"/>
          <w:sz w:val="24"/>
          <w:szCs w:val="24"/>
        </w:rPr>
        <w:t>was derived using van Bemellen factor. Total nitrogen content</w:t>
      </w:r>
      <w:r w:rsidR="000910AE" w:rsidRPr="000910AE">
        <w:t> </w:t>
      </w:r>
      <w:r w:rsidR="000910AE" w:rsidRPr="00DA1A2A">
        <w:rPr>
          <w:rFonts w:eastAsia="Times New Roman" w:cs="Times New Roman"/>
          <w:sz w:val="24"/>
          <w:szCs w:val="24"/>
        </w:rPr>
        <w:t>was determined according to the Kjeldahl digestions and distillation method (Bremner &amp; Mulvaney, 1982). The extractable phosphorus, which is</w:t>
      </w:r>
      <w:r w:rsidR="000910AE" w:rsidRPr="000910AE">
        <w:t> </w:t>
      </w:r>
      <w:r w:rsidR="000910AE" w:rsidRPr="00DA1A2A">
        <w:rPr>
          <w:rFonts w:eastAsia="Times New Roman" w:cs="Times New Roman"/>
          <w:sz w:val="24"/>
          <w:szCs w:val="24"/>
        </w:rPr>
        <w:t>available phosphorus, was extracted and quantified according to Olsen’s method (Olsen et al., 1954) using molybdenum blue spectrophotometry. Exchangeable potassium extracted using</w:t>
      </w:r>
      <w:r w:rsidR="000910AE" w:rsidRPr="000910AE">
        <w:t> </w:t>
      </w:r>
      <w:r w:rsidR="000910AE" w:rsidRPr="00DA1A2A">
        <w:rPr>
          <w:rFonts w:eastAsia="Times New Roman" w:cs="Times New Roman"/>
          <w:sz w:val="24"/>
          <w:szCs w:val="24"/>
        </w:rPr>
        <w:t>1N ammonium acetate extraction and flame photometry (Jackson, 1973). Accessible sulfur was determined in accordance</w:t>
      </w:r>
      <w:r w:rsidR="000910AE" w:rsidRPr="000910AE">
        <w:t> </w:t>
      </w:r>
      <w:r w:rsidR="000910AE" w:rsidRPr="00DA1A2A">
        <w:rPr>
          <w:rFonts w:eastAsia="Times New Roman" w:cs="Times New Roman"/>
          <w:sz w:val="24"/>
          <w:szCs w:val="24"/>
        </w:rPr>
        <w:t>with the turbidimetric process using calcium phosphate extractant (Fox et al., 1964).</w:t>
      </w:r>
    </w:p>
    <w:p w14:paraId="3A7EB811" w14:textId="77777777" w:rsidR="000910AE" w:rsidRPr="00DA1A2A" w:rsidRDefault="000910AE" w:rsidP="00DA1A2A">
      <w:pPr>
        <w:spacing w:before="100" w:beforeAutospacing="1" w:after="100" w:afterAutospacing="1"/>
        <w:rPr>
          <w:rFonts w:eastAsia="Times New Roman" w:cs="Times New Roman"/>
          <w:b/>
          <w:sz w:val="24"/>
          <w:szCs w:val="24"/>
        </w:rPr>
      </w:pPr>
      <w:r w:rsidRPr="00DA1A2A">
        <w:rPr>
          <w:rFonts w:eastAsia="Times New Roman" w:cs="Times New Roman"/>
          <w:b/>
          <w:sz w:val="24"/>
          <w:szCs w:val="24"/>
        </w:rPr>
        <w:t>Plant Sampling and Analysis</w:t>
      </w:r>
    </w:p>
    <w:p w14:paraId="2A683C71" w14:textId="77777777" w:rsidR="000910AE" w:rsidRPr="00DA1A2A" w:rsidRDefault="000910AE" w:rsidP="00DA1A2A">
      <w:pPr>
        <w:spacing w:before="100" w:beforeAutospacing="1" w:after="100" w:afterAutospacing="1" w:line="480" w:lineRule="auto"/>
        <w:rPr>
          <w:rFonts w:eastAsia="Times New Roman" w:cs="Times New Roman"/>
          <w:sz w:val="24"/>
          <w:szCs w:val="24"/>
        </w:rPr>
      </w:pPr>
      <w:r w:rsidRPr="00DA1A2A">
        <w:rPr>
          <w:rFonts w:eastAsia="Times New Roman" w:cs="Times New Roman"/>
          <w:sz w:val="24"/>
          <w:szCs w:val="24"/>
        </w:rPr>
        <w:t>At 45 and 90 DAT, growth parameters were recorded for</w:t>
      </w:r>
      <w:r w:rsidRPr="000910AE">
        <w:t> </w:t>
      </w:r>
      <w:r w:rsidRPr="00DA1A2A">
        <w:rPr>
          <w:rFonts w:eastAsia="Times New Roman" w:cs="Times New Roman"/>
          <w:sz w:val="24"/>
          <w:szCs w:val="24"/>
        </w:rPr>
        <w:t>height, leaf length and number of leaf per plant. Yield parameters such as bulb diameter,</w:t>
      </w:r>
      <w:r w:rsidRPr="000910AE">
        <w:t> </w:t>
      </w:r>
      <w:r w:rsidRPr="00DA1A2A">
        <w:rPr>
          <w:rFonts w:eastAsia="Times New Roman" w:cs="Times New Roman"/>
          <w:sz w:val="24"/>
          <w:szCs w:val="24"/>
        </w:rPr>
        <w:t>bulb length, single bulb weight, fresh yield, and biological yield were determined.</w:t>
      </w:r>
    </w:p>
    <w:p w14:paraId="7BE393D6" w14:textId="77777777" w:rsidR="000910AE" w:rsidRPr="00DA1A2A" w:rsidRDefault="000910AE" w:rsidP="00DA1A2A">
      <w:pPr>
        <w:spacing w:before="100" w:beforeAutospacing="1" w:after="100" w:afterAutospacing="1"/>
        <w:rPr>
          <w:rFonts w:eastAsia="Times New Roman" w:cs="Times New Roman"/>
          <w:b/>
          <w:sz w:val="24"/>
          <w:szCs w:val="24"/>
        </w:rPr>
      </w:pPr>
      <w:r w:rsidRPr="00DA1A2A">
        <w:rPr>
          <w:rFonts w:eastAsia="Times New Roman" w:cs="Times New Roman"/>
          <w:b/>
          <w:sz w:val="24"/>
          <w:szCs w:val="24"/>
        </w:rPr>
        <w:t>Statistical Analysis</w:t>
      </w:r>
    </w:p>
    <w:p w14:paraId="64AB824F" w14:textId="77777777" w:rsidR="000910AE" w:rsidRPr="00DA1A2A" w:rsidRDefault="000910AE" w:rsidP="00DA1A2A">
      <w:pPr>
        <w:spacing w:before="100" w:beforeAutospacing="1" w:after="100" w:afterAutospacing="1" w:line="480" w:lineRule="auto"/>
        <w:jc w:val="both"/>
        <w:rPr>
          <w:rFonts w:eastAsia="Times New Roman" w:cs="Times New Roman"/>
          <w:sz w:val="24"/>
          <w:szCs w:val="24"/>
        </w:rPr>
      </w:pPr>
      <w:r w:rsidRPr="00DA1A2A">
        <w:rPr>
          <w:rFonts w:eastAsia="Times New Roman" w:cs="Times New Roman"/>
          <w:sz w:val="24"/>
          <w:szCs w:val="24"/>
        </w:rPr>
        <w:t>Data were analyzed by analysis of variance (ANOVA) (R software version 4.1.2; The R</w:t>
      </w:r>
      <w:r w:rsidRPr="000910AE">
        <w:t> </w:t>
      </w:r>
      <w:r w:rsidRPr="00DA1A2A">
        <w:rPr>
          <w:rFonts w:eastAsia="Times New Roman" w:cs="Times New Roman"/>
          <w:sz w:val="24"/>
          <w:szCs w:val="24"/>
        </w:rPr>
        <w:t xml:space="preserve">Foundation for Statistical Computing, Vienna, Austria). To determine significance </w:t>
      </w:r>
      <w:r w:rsidRPr="00DA1A2A">
        <w:rPr>
          <w:rFonts w:eastAsia="Times New Roman" w:cs="Times New Roman"/>
          <w:sz w:val="24"/>
          <w:szCs w:val="24"/>
        </w:rPr>
        <w:lastRenderedPageBreak/>
        <w:t>between treatments, Least Significant</w:t>
      </w:r>
      <w:r w:rsidRPr="000910AE">
        <w:t> </w:t>
      </w:r>
      <w:r w:rsidRPr="00DA1A2A">
        <w:rPr>
          <w:rFonts w:eastAsia="Times New Roman" w:cs="Times New Roman"/>
          <w:sz w:val="24"/>
          <w:szCs w:val="24"/>
        </w:rPr>
        <w:t>Difference (LSD) was performed at p ≤ 0.05 to separate treatment means.</w:t>
      </w:r>
    </w:p>
    <w:p w14:paraId="3391390B" w14:textId="77777777" w:rsidR="002D74A7" w:rsidRDefault="002D74A7" w:rsidP="00D0769A">
      <w:pPr>
        <w:pStyle w:val="Heading3"/>
        <w:spacing w:before="0" w:beforeAutospacing="0" w:after="0" w:afterAutospacing="0"/>
        <w:rPr>
          <w:rStyle w:val="Strong"/>
          <w:b/>
          <w:bCs/>
        </w:rPr>
      </w:pPr>
    </w:p>
    <w:p w14:paraId="4BB4DB6C" w14:textId="77777777" w:rsidR="00A80933" w:rsidRDefault="00A80933" w:rsidP="00D0769A">
      <w:pPr>
        <w:pStyle w:val="Heading3"/>
        <w:spacing w:before="0" w:beforeAutospacing="0" w:after="0" w:afterAutospacing="0"/>
      </w:pPr>
      <w:r>
        <w:rPr>
          <w:rStyle w:val="Strong"/>
          <w:b/>
          <w:bCs/>
        </w:rPr>
        <w:t>Results &amp; Discussion</w:t>
      </w:r>
    </w:p>
    <w:p w14:paraId="375F3C9A" w14:textId="77777777" w:rsidR="00D0769A" w:rsidRDefault="00D0769A" w:rsidP="00D0769A">
      <w:pPr>
        <w:pStyle w:val="Heading4"/>
        <w:spacing w:before="0"/>
        <w:rPr>
          <w:rStyle w:val="Strong"/>
          <w:rFonts w:ascii="Times New Roman" w:hAnsi="Times New Roman" w:cs="Times New Roman"/>
          <w:bCs/>
          <w:i w:val="0"/>
          <w:color w:val="000000" w:themeColor="text1"/>
          <w:sz w:val="24"/>
          <w:szCs w:val="24"/>
        </w:rPr>
      </w:pPr>
    </w:p>
    <w:p w14:paraId="0C58BB75" w14:textId="77777777" w:rsidR="000910AE" w:rsidRPr="000910AE" w:rsidRDefault="000910AE" w:rsidP="000910AE">
      <w:pPr>
        <w:spacing w:before="100" w:beforeAutospacing="1" w:after="100" w:afterAutospacing="1"/>
        <w:rPr>
          <w:rFonts w:eastAsia="Times New Roman" w:cs="Times New Roman"/>
          <w:b/>
          <w:sz w:val="24"/>
          <w:szCs w:val="24"/>
        </w:rPr>
      </w:pPr>
      <w:r w:rsidRPr="000910AE">
        <w:rPr>
          <w:rFonts w:eastAsia="Times New Roman" w:cs="Times New Roman"/>
          <w:b/>
          <w:sz w:val="24"/>
          <w:szCs w:val="24"/>
        </w:rPr>
        <w:t>Growth Parameters</w:t>
      </w:r>
    </w:p>
    <w:p w14:paraId="431C334C" w14:textId="77777777" w:rsidR="000910AE" w:rsidRPr="000910AE" w:rsidRDefault="000910AE" w:rsidP="00DA1A2A">
      <w:pPr>
        <w:spacing w:before="100" w:beforeAutospacing="1" w:after="100" w:afterAutospacing="1" w:line="480" w:lineRule="auto"/>
        <w:jc w:val="both"/>
        <w:rPr>
          <w:rFonts w:eastAsia="Times New Roman" w:cs="Times New Roman"/>
          <w:sz w:val="24"/>
          <w:szCs w:val="24"/>
        </w:rPr>
      </w:pPr>
      <w:r w:rsidRPr="000910AE">
        <w:rPr>
          <w:rFonts w:eastAsia="Times New Roman" w:cs="Times New Roman"/>
          <w:sz w:val="24"/>
          <w:szCs w:val="24"/>
        </w:rPr>
        <w:t>NPKS fertilization played a highly</w:t>
      </w:r>
      <w:r w:rsidRPr="000910AE">
        <w:rPr>
          <w:rFonts w:eastAsia="Times New Roman" w:cs="Times New Roman"/>
          <w:sz w:val="24"/>
          <w:szCs w:val="24"/>
        </w:rPr>
        <w:t> </w:t>
      </w:r>
      <w:r w:rsidRPr="000910AE">
        <w:rPr>
          <w:rFonts w:eastAsia="Times New Roman" w:cs="Times New Roman"/>
          <w:sz w:val="24"/>
          <w:szCs w:val="24"/>
        </w:rPr>
        <w:t>significant role in the height of the plant and length of the leaf. Maximum growth was obtained from T8 where the maximum plant hight (63.07 cm) was observed whereas minimum plant</w:t>
      </w:r>
      <w:r w:rsidRPr="000910AE">
        <w:rPr>
          <w:rFonts w:eastAsia="Times New Roman" w:cs="Times New Roman"/>
          <w:sz w:val="24"/>
          <w:szCs w:val="24"/>
        </w:rPr>
        <w:t> </w:t>
      </w:r>
      <w:r w:rsidRPr="000910AE">
        <w:rPr>
          <w:rFonts w:eastAsia="Times New Roman" w:cs="Times New Roman"/>
          <w:sz w:val="24"/>
          <w:szCs w:val="24"/>
        </w:rPr>
        <w:t>hight was observed in control T1 (39.5 cm) (Figure 1). This</w:t>
      </w:r>
      <w:r w:rsidRPr="000910AE">
        <w:rPr>
          <w:rFonts w:eastAsia="Times New Roman" w:cs="Times New Roman"/>
          <w:sz w:val="24"/>
          <w:szCs w:val="24"/>
        </w:rPr>
        <w:t> </w:t>
      </w:r>
      <w:r w:rsidRPr="000910AE">
        <w:rPr>
          <w:rFonts w:eastAsia="Times New Roman" w:cs="Times New Roman"/>
          <w:sz w:val="24"/>
          <w:szCs w:val="24"/>
        </w:rPr>
        <w:t>indicates that nitrogen and sulfur are important in vegetative growth given that nitrogen supports cell division and elongation whilst sulfur aids in enzyme activity and chlorophyll production (Singh et al., 2014). Shorter height of T9 plants may be conceptualized as excess application of potassium that hinders nitrogen uptake, thereby restricting plant growth</w:t>
      </w:r>
      <w:r w:rsidRPr="000910AE">
        <w:rPr>
          <w:rFonts w:eastAsia="Times New Roman" w:cs="Times New Roman"/>
          <w:sz w:val="24"/>
          <w:szCs w:val="24"/>
        </w:rPr>
        <w:t> </w:t>
      </w:r>
      <w:r w:rsidRPr="000910AE">
        <w:rPr>
          <w:rFonts w:eastAsia="Times New Roman" w:cs="Times New Roman"/>
          <w:sz w:val="24"/>
          <w:szCs w:val="24"/>
        </w:rPr>
        <w:t>(Bose et al., 2017). Leaf length showed a</w:t>
      </w:r>
      <w:r w:rsidRPr="000910AE">
        <w:rPr>
          <w:rFonts w:eastAsia="Times New Roman" w:cs="Times New Roman"/>
          <w:sz w:val="24"/>
          <w:szCs w:val="24"/>
        </w:rPr>
        <w:t> </w:t>
      </w:r>
      <w:r w:rsidRPr="000910AE">
        <w:rPr>
          <w:rFonts w:eastAsia="Times New Roman" w:cs="Times New Roman"/>
          <w:sz w:val="24"/>
          <w:szCs w:val="24"/>
        </w:rPr>
        <w:t>similar trend, with the longest leaves produced in T8 (55.88 cm). Lower leaf length in T9 and T10 where phosphorus and sulfur were applied confirms that excess sulfur reduces phosphorus</w:t>
      </w:r>
      <w:r w:rsidRPr="000910AE">
        <w:rPr>
          <w:rFonts w:eastAsia="Times New Roman" w:cs="Times New Roman"/>
          <w:sz w:val="24"/>
          <w:szCs w:val="24"/>
        </w:rPr>
        <w:t> </w:t>
      </w:r>
      <w:r w:rsidRPr="000910AE">
        <w:rPr>
          <w:rFonts w:eastAsia="Times New Roman" w:cs="Times New Roman"/>
          <w:sz w:val="24"/>
          <w:szCs w:val="24"/>
        </w:rPr>
        <w:t>availability and reduces the photosynthetic efficiency (Yadav et al., 2021) as is observed in present study.</w:t>
      </w:r>
    </w:p>
    <w:p w14:paraId="201C7D04" w14:textId="3BE4BB77" w:rsidR="00A80933" w:rsidRDefault="00A80933" w:rsidP="00D0769A">
      <w:pPr>
        <w:pStyle w:val="NormalWeb"/>
        <w:spacing w:before="0" w:beforeAutospacing="0" w:after="0" w:afterAutospacing="0" w:line="480" w:lineRule="auto"/>
        <w:jc w:val="both"/>
      </w:pPr>
    </w:p>
    <w:p w14:paraId="2146CC2B" w14:textId="0006FFE7" w:rsidR="00C52D3E" w:rsidRDefault="00941CB3">
      <w:pPr>
        <w:spacing w:after="200" w:line="276" w:lineRule="auto"/>
        <w:rPr>
          <w:rStyle w:val="Strong"/>
          <w:rFonts w:cs="Times New Roman"/>
          <w:bCs w:val="0"/>
          <w:i/>
          <w:color w:val="000000" w:themeColor="text1"/>
          <w:sz w:val="24"/>
          <w:szCs w:val="24"/>
        </w:rPr>
      </w:pPr>
      <w:r w:rsidRPr="00941CB3">
        <w:rPr>
          <w:rFonts w:cs="Times New Roman"/>
          <w:b/>
          <w:i/>
          <w:noProof/>
          <w:color w:val="000000" w:themeColor="text1"/>
          <w:sz w:val="24"/>
          <w:szCs w:val="24"/>
        </w:rPr>
        <w:lastRenderedPageBreak/>
        <mc:AlternateContent>
          <mc:Choice Requires="wpg">
            <w:drawing>
              <wp:anchor distT="0" distB="0" distL="114300" distR="114300" simplePos="0" relativeHeight="251661312" behindDoc="0" locked="0" layoutInCell="1" allowOverlap="1" wp14:anchorId="47A52516" wp14:editId="72BA0EAB">
                <wp:simplePos x="0" y="0"/>
                <wp:positionH relativeFrom="column">
                  <wp:posOffset>20955</wp:posOffset>
                </wp:positionH>
                <wp:positionV relativeFrom="paragraph">
                  <wp:posOffset>-149860</wp:posOffset>
                </wp:positionV>
                <wp:extent cx="4559300" cy="6814185"/>
                <wp:effectExtent l="0" t="0" r="0" b="0"/>
                <wp:wrapTopAndBottom/>
                <wp:docPr id="1" name="Group 38"/>
                <wp:cNvGraphicFramePr/>
                <a:graphic xmlns:a="http://schemas.openxmlformats.org/drawingml/2006/main">
                  <a:graphicData uri="http://schemas.microsoft.com/office/word/2010/wordprocessingGroup">
                    <wpg:wgp>
                      <wpg:cNvGrpSpPr/>
                      <wpg:grpSpPr>
                        <a:xfrm>
                          <a:off x="0" y="0"/>
                          <a:ext cx="4559300" cy="6814185"/>
                          <a:chOff x="5206" y="-5185"/>
                          <a:chExt cx="4559430" cy="6814695"/>
                        </a:xfrm>
                      </wpg:grpSpPr>
                      <wpg:graphicFrame>
                        <wpg:cNvPr id="42" name="Chart 42"/>
                        <wpg:cNvFrPr>
                          <a:graphicFrameLocks/>
                        </wpg:cNvFrPr>
                        <wpg:xfrm>
                          <a:off x="66760" y="3982074"/>
                          <a:ext cx="4471907" cy="2543344"/>
                        </wpg:xfrm>
                        <a:graphic>
                          <a:graphicData uri="http://schemas.openxmlformats.org/drawingml/2006/chart">
                            <c:chart xmlns:c="http://schemas.openxmlformats.org/drawingml/2006/chart" xmlns:r="http://schemas.openxmlformats.org/officeDocument/2006/relationships" r:id="rId8"/>
                          </a:graphicData>
                        </a:graphic>
                      </wpg:graphicFrame>
                      <wpg:grpSp>
                        <wpg:cNvPr id="43" name="Group 43"/>
                        <wpg:cNvGrpSpPr/>
                        <wpg:grpSpPr>
                          <a:xfrm>
                            <a:off x="28600" y="-5185"/>
                            <a:ext cx="4536036" cy="2479149"/>
                            <a:chOff x="28600" y="-5185"/>
                            <a:chExt cx="4536036" cy="2479149"/>
                          </a:xfrm>
                        </wpg:grpSpPr>
                        <wpg:graphicFrame>
                          <wpg:cNvPr id="44" name="Chart 44"/>
                          <wpg:cNvFrPr>
                            <a:graphicFrameLocks/>
                          </wpg:cNvFrPr>
                          <wpg:xfrm>
                            <a:off x="133089" y="140339"/>
                            <a:ext cx="4431547" cy="2333625"/>
                          </wpg:xfrm>
                          <a:graphic>
                            <a:graphicData uri="http://schemas.openxmlformats.org/drawingml/2006/chart">
                              <c:chart xmlns:c="http://schemas.openxmlformats.org/drawingml/2006/chart" xmlns:r="http://schemas.openxmlformats.org/officeDocument/2006/relationships" r:id="rId9"/>
                            </a:graphicData>
                          </a:graphic>
                        </wpg:graphicFrame>
                        <wps:wsp>
                          <wps:cNvPr id="45" name="TextBox 6"/>
                          <wps:cNvSpPr txBox="1"/>
                          <wps:spPr>
                            <a:xfrm>
                              <a:off x="706940" y="211871"/>
                              <a:ext cx="464949" cy="276999"/>
                            </a:xfrm>
                            <a:prstGeom prst="rect">
                              <a:avLst/>
                            </a:prstGeom>
                            <a:noFill/>
                          </wps:spPr>
                          <wps:txbx>
                            <w:txbxContent>
                              <w:p w14:paraId="5A9536BD" w14:textId="77777777" w:rsidR="00143777" w:rsidRDefault="00143777" w:rsidP="00941CB3">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spAutoFit/>
                          </wps:bodyPr>
                        </wps:wsp>
                        <wps:wsp>
                          <wps:cNvPr id="47" name="TextBox 7"/>
                          <wps:cNvSpPr txBox="1"/>
                          <wps:spPr>
                            <a:xfrm rot="16200000">
                              <a:off x="-981050" y="1004465"/>
                              <a:ext cx="2286000" cy="266700"/>
                            </a:xfrm>
                            <a:prstGeom prst="rect">
                              <a:avLst/>
                            </a:prstGeom>
                            <a:noFill/>
                          </wps:spPr>
                          <wps:txbx>
                            <w:txbxContent>
                              <w:p w14:paraId="2879F879" w14:textId="77777777" w:rsidR="00143777" w:rsidRDefault="00143777" w:rsidP="00941CB3">
                                <w:pPr>
                                  <w:pStyle w:val="NormalWeb"/>
                                  <w:spacing w:before="0" w:beforeAutospacing="0" w:after="0" w:afterAutospacing="0"/>
                                  <w:jc w:val="center"/>
                                </w:pPr>
                                <w:r>
                                  <w:rPr>
                                    <w:color w:val="000000" w:themeColor="text1"/>
                                    <w:kern w:val="24"/>
                                  </w:rPr>
                                  <w:t>Plant height (cm)</w:t>
                                </w:r>
                              </w:p>
                            </w:txbxContent>
                          </wps:txbx>
                          <wps:bodyPr wrap="square" rtlCol="0">
                            <a:spAutoFit/>
                          </wps:bodyPr>
                        </wps:wsp>
                        <wps:wsp>
                          <wps:cNvPr id="48" name="TextBox 8"/>
                          <wps:cNvSpPr txBox="1"/>
                          <wps:spPr>
                            <a:xfrm>
                              <a:off x="753784" y="1100470"/>
                              <a:ext cx="232410" cy="266700"/>
                            </a:xfrm>
                            <a:prstGeom prst="rect">
                              <a:avLst/>
                            </a:prstGeom>
                            <a:noFill/>
                          </wps:spPr>
                          <wps:txbx>
                            <w:txbxContent>
                              <w:p w14:paraId="6A25AF4E" w14:textId="6CB16620" w:rsidR="00143777" w:rsidRDefault="00143777" w:rsidP="00941CB3">
                                <w:pPr>
                                  <w:pStyle w:val="NormalWeb"/>
                                  <w:spacing w:before="0" w:beforeAutospacing="0" w:after="0" w:afterAutospacing="0"/>
                                </w:pPr>
                                <w:r>
                                  <w:rPr>
                                    <w:color w:val="000000" w:themeColor="text1"/>
                                    <w:kern w:val="24"/>
                                  </w:rPr>
                                  <w:t>d</w:t>
                                </w:r>
                              </w:p>
                            </w:txbxContent>
                          </wps:txbx>
                          <wps:bodyPr wrap="square" rtlCol="0">
                            <a:spAutoFit/>
                          </wps:bodyPr>
                        </wps:wsp>
                        <wps:wsp>
                          <wps:cNvPr id="49" name="TextBox 9"/>
                          <wps:cNvSpPr txBox="1"/>
                          <wps:spPr>
                            <a:xfrm>
                              <a:off x="1118313" y="453492"/>
                              <a:ext cx="299898" cy="266720"/>
                            </a:xfrm>
                            <a:prstGeom prst="rect">
                              <a:avLst/>
                            </a:prstGeom>
                            <a:noFill/>
                          </wps:spPr>
                          <wps:txbx>
                            <w:txbxContent>
                              <w:p w14:paraId="5690077D" w14:textId="5B806946" w:rsidR="00143777" w:rsidRDefault="00143777" w:rsidP="00941CB3">
                                <w:pPr>
                                  <w:pStyle w:val="NormalWeb"/>
                                  <w:spacing w:before="0" w:beforeAutospacing="0" w:after="0" w:afterAutospacing="0"/>
                                </w:pPr>
                                <w:r>
                                  <w:rPr>
                                    <w:color w:val="000000" w:themeColor="text1"/>
                                    <w:kern w:val="24"/>
                                  </w:rPr>
                                  <w:t>b</w:t>
                                </w:r>
                              </w:p>
                            </w:txbxContent>
                          </wps:txbx>
                          <wps:bodyPr wrap="square" rtlCol="0">
                            <a:spAutoFit/>
                          </wps:bodyPr>
                        </wps:wsp>
                        <wps:wsp>
                          <wps:cNvPr id="50" name="TextBox 10"/>
                          <wps:cNvSpPr txBox="1"/>
                          <wps:spPr>
                            <a:xfrm>
                              <a:off x="1461751" y="366724"/>
                              <a:ext cx="353705" cy="266720"/>
                            </a:xfrm>
                            <a:prstGeom prst="rect">
                              <a:avLst/>
                            </a:prstGeom>
                            <a:noFill/>
                          </wps:spPr>
                          <wps:txbx>
                            <w:txbxContent>
                              <w:p w14:paraId="2A0AF324" w14:textId="6E906622" w:rsidR="00143777" w:rsidRDefault="00143777" w:rsidP="00941CB3">
                                <w:pPr>
                                  <w:pStyle w:val="NormalWeb"/>
                                  <w:spacing w:before="0" w:beforeAutospacing="0" w:after="0" w:afterAutospacing="0"/>
                                </w:pPr>
                                <w:r>
                                  <w:rPr>
                                    <w:color w:val="000000" w:themeColor="text1"/>
                                    <w:kern w:val="24"/>
                                  </w:rPr>
                                  <w:t>ab</w:t>
                                </w:r>
                              </w:p>
                            </w:txbxContent>
                          </wps:txbx>
                          <wps:bodyPr wrap="square" rtlCol="0">
                            <a:spAutoFit/>
                          </wps:bodyPr>
                        </wps:wsp>
                        <wps:wsp>
                          <wps:cNvPr id="51" name="TextBox 11"/>
                          <wps:cNvSpPr txBox="1"/>
                          <wps:spPr>
                            <a:xfrm>
                              <a:off x="1815457" y="578290"/>
                              <a:ext cx="368310" cy="266720"/>
                            </a:xfrm>
                            <a:prstGeom prst="rect">
                              <a:avLst/>
                            </a:prstGeom>
                            <a:noFill/>
                          </wps:spPr>
                          <wps:txbx>
                            <w:txbxContent>
                              <w:p w14:paraId="0801FCB5" w14:textId="27F676CF" w:rsidR="00143777" w:rsidRDefault="00143777" w:rsidP="00941CB3">
                                <w:pPr>
                                  <w:pStyle w:val="NormalWeb"/>
                                  <w:spacing w:before="0" w:beforeAutospacing="0" w:after="0" w:afterAutospacing="0"/>
                                  <w:jc w:val="center"/>
                                </w:pPr>
                                <w:r>
                                  <w:rPr>
                                    <w:color w:val="000000" w:themeColor="text1"/>
                                    <w:kern w:val="24"/>
                                  </w:rPr>
                                  <w:t>bc</w:t>
                                </w:r>
                              </w:p>
                            </w:txbxContent>
                          </wps:txbx>
                          <wps:bodyPr wrap="square" rtlCol="0">
                            <a:spAutoFit/>
                          </wps:bodyPr>
                        </wps:wsp>
                        <wps:wsp>
                          <wps:cNvPr id="52" name="TextBox 12"/>
                          <wps:cNvSpPr txBox="1"/>
                          <wps:spPr>
                            <a:xfrm>
                              <a:off x="2200023" y="982304"/>
                              <a:ext cx="386726" cy="266720"/>
                            </a:xfrm>
                            <a:prstGeom prst="rect">
                              <a:avLst/>
                            </a:prstGeom>
                            <a:noFill/>
                          </wps:spPr>
                          <wps:txbx>
                            <w:txbxContent>
                              <w:p w14:paraId="2532865A" w14:textId="02D27BE2" w:rsidR="00143777" w:rsidRDefault="00143777" w:rsidP="00941CB3">
                                <w:pPr>
                                  <w:pStyle w:val="NormalWeb"/>
                                  <w:spacing w:before="0" w:beforeAutospacing="0" w:after="0" w:afterAutospacing="0"/>
                                </w:pPr>
                                <w:r>
                                  <w:rPr>
                                    <w:color w:val="000000" w:themeColor="text1"/>
                                    <w:kern w:val="24"/>
                                  </w:rPr>
                                  <w:t>cd</w:t>
                                </w:r>
                              </w:p>
                            </w:txbxContent>
                          </wps:txbx>
                          <wps:bodyPr wrap="square" rtlCol="0">
                            <a:spAutoFit/>
                          </wps:bodyPr>
                        </wps:wsp>
                        <wps:wsp>
                          <wps:cNvPr id="53" name="TextBox 13"/>
                          <wps:cNvSpPr txBox="1"/>
                          <wps:spPr>
                            <a:xfrm>
                              <a:off x="2566595" y="645975"/>
                              <a:ext cx="361325" cy="266720"/>
                            </a:xfrm>
                            <a:prstGeom prst="rect">
                              <a:avLst/>
                            </a:prstGeom>
                            <a:noFill/>
                          </wps:spPr>
                          <wps:txbx>
                            <w:txbxContent>
                              <w:p w14:paraId="55D986EB" w14:textId="57CB1314" w:rsidR="00143777" w:rsidRDefault="00143777" w:rsidP="00941CB3">
                                <w:pPr>
                                  <w:pStyle w:val="NormalWeb"/>
                                  <w:spacing w:before="0" w:beforeAutospacing="0" w:after="0" w:afterAutospacing="0"/>
                                  <w:jc w:val="center"/>
                                </w:pPr>
                                <w:r>
                                  <w:rPr>
                                    <w:color w:val="000000" w:themeColor="text1"/>
                                    <w:kern w:val="24"/>
                                  </w:rPr>
                                  <w:t>bc</w:t>
                                </w:r>
                              </w:p>
                            </w:txbxContent>
                          </wps:txbx>
                          <wps:bodyPr wrap="square" rtlCol="0">
                            <a:spAutoFit/>
                          </wps:bodyPr>
                        </wps:wsp>
                        <wps:wsp>
                          <wps:cNvPr id="54" name="TextBox 14"/>
                          <wps:cNvSpPr txBox="1"/>
                          <wps:spPr>
                            <a:xfrm>
                              <a:off x="3004537" y="774363"/>
                              <a:ext cx="232410" cy="266700"/>
                            </a:xfrm>
                            <a:prstGeom prst="rect">
                              <a:avLst/>
                            </a:prstGeom>
                            <a:noFill/>
                          </wps:spPr>
                          <wps:txbx>
                            <w:txbxContent>
                              <w:p w14:paraId="18A6A255" w14:textId="535933C8" w:rsidR="00143777" w:rsidRDefault="00143777" w:rsidP="00941CB3">
                                <w:pPr>
                                  <w:pStyle w:val="NormalWeb"/>
                                  <w:spacing w:before="0" w:beforeAutospacing="0" w:after="0" w:afterAutospacing="0"/>
                                  <w:jc w:val="center"/>
                                </w:pPr>
                                <w:r>
                                  <w:t>c</w:t>
                                </w:r>
                              </w:p>
                            </w:txbxContent>
                          </wps:txbx>
                          <wps:bodyPr wrap="square" rtlCol="0">
                            <a:spAutoFit/>
                          </wps:bodyPr>
                        </wps:wsp>
                        <wps:wsp>
                          <wps:cNvPr id="55" name="TextBox 15"/>
                          <wps:cNvSpPr txBox="1"/>
                          <wps:spPr>
                            <a:xfrm>
                              <a:off x="3372567" y="238002"/>
                              <a:ext cx="232410" cy="266700"/>
                            </a:xfrm>
                            <a:prstGeom prst="rect">
                              <a:avLst/>
                            </a:prstGeom>
                            <a:noFill/>
                          </wps:spPr>
                          <wps:txbx>
                            <w:txbxContent>
                              <w:p w14:paraId="7C864744" w14:textId="77777777" w:rsidR="00143777" w:rsidRDefault="00143777" w:rsidP="00941CB3">
                                <w:pPr>
                                  <w:pStyle w:val="NormalWeb"/>
                                  <w:spacing w:before="0" w:beforeAutospacing="0" w:after="0" w:afterAutospacing="0"/>
                                  <w:jc w:val="center"/>
                                </w:pPr>
                                <w:r>
                                  <w:rPr>
                                    <w:color w:val="000000" w:themeColor="text1"/>
                                    <w:kern w:val="24"/>
                                  </w:rPr>
                                  <w:t>a</w:t>
                                </w:r>
                              </w:p>
                            </w:txbxContent>
                          </wps:txbx>
                          <wps:bodyPr wrap="square" rtlCol="0">
                            <a:spAutoFit/>
                          </wps:bodyPr>
                        </wps:wsp>
                        <wps:wsp>
                          <wps:cNvPr id="56" name="TextBox 16"/>
                          <wps:cNvSpPr txBox="1"/>
                          <wps:spPr>
                            <a:xfrm>
                              <a:off x="3695553" y="561335"/>
                              <a:ext cx="342910" cy="266720"/>
                            </a:xfrm>
                            <a:prstGeom prst="rect">
                              <a:avLst/>
                            </a:prstGeom>
                            <a:noFill/>
                          </wps:spPr>
                          <wps:txbx>
                            <w:txbxContent>
                              <w:p w14:paraId="4213C1CB" w14:textId="202456E0" w:rsidR="00143777" w:rsidRDefault="00143777" w:rsidP="00941CB3">
                                <w:pPr>
                                  <w:pStyle w:val="NormalWeb"/>
                                  <w:spacing w:before="0" w:beforeAutospacing="0" w:after="0" w:afterAutospacing="0"/>
                                </w:pPr>
                                <w:r>
                                  <w:rPr>
                                    <w:color w:val="000000" w:themeColor="text1"/>
                                    <w:kern w:val="24"/>
                                  </w:rPr>
                                  <w:t>bc</w:t>
                                </w:r>
                              </w:p>
                            </w:txbxContent>
                          </wps:txbx>
                          <wps:bodyPr wrap="square" rtlCol="0">
                            <a:spAutoFit/>
                          </wps:bodyPr>
                        </wps:wsp>
                        <wps:wsp>
                          <wps:cNvPr id="57" name="TextBox 17"/>
                          <wps:cNvSpPr txBox="1"/>
                          <wps:spPr>
                            <a:xfrm>
                              <a:off x="4120958" y="712629"/>
                              <a:ext cx="232410" cy="266700"/>
                            </a:xfrm>
                            <a:prstGeom prst="rect">
                              <a:avLst/>
                            </a:prstGeom>
                            <a:noFill/>
                          </wps:spPr>
                          <wps:txbx>
                            <w:txbxContent>
                              <w:p w14:paraId="5BC589EA" w14:textId="77777777" w:rsidR="00143777" w:rsidRDefault="00143777" w:rsidP="00941CB3">
                                <w:pPr>
                                  <w:pStyle w:val="NormalWeb"/>
                                  <w:spacing w:before="0" w:beforeAutospacing="0" w:after="0" w:afterAutospacing="0"/>
                                </w:pPr>
                                <w:r>
                                  <w:rPr>
                                    <w:color w:val="000000" w:themeColor="text1"/>
                                    <w:kern w:val="24"/>
                                  </w:rPr>
                                  <w:t>c</w:t>
                                </w:r>
                              </w:p>
                            </w:txbxContent>
                          </wps:txbx>
                          <wps:bodyPr wrap="square" rtlCol="0">
                            <a:spAutoFit/>
                          </wps:bodyPr>
                        </wps:wsp>
                      </wpg:grpSp>
                      <wps:wsp>
                        <wps:cNvPr id="58" name="TextBox 28"/>
                        <wps:cNvSpPr txBox="1"/>
                        <wps:spPr>
                          <a:xfrm>
                            <a:off x="3362331" y="4199577"/>
                            <a:ext cx="232410" cy="237490"/>
                          </a:xfrm>
                          <a:prstGeom prst="rect">
                            <a:avLst/>
                          </a:prstGeom>
                          <a:noFill/>
                        </wps:spPr>
                        <wps:txbx>
                          <w:txbxContent>
                            <w:p w14:paraId="342742A7" w14:textId="77777777" w:rsidR="00143777" w:rsidRDefault="00143777" w:rsidP="00941CB3">
                              <w:pPr>
                                <w:pStyle w:val="NormalWeb"/>
                                <w:spacing w:before="0" w:beforeAutospacing="0" w:after="0" w:afterAutospacing="0"/>
                                <w:jc w:val="center"/>
                              </w:pPr>
                              <w:r>
                                <w:rPr>
                                  <w:color w:val="000000" w:themeColor="text1"/>
                                  <w:kern w:val="24"/>
                                  <w:sz w:val="20"/>
                                  <w:szCs w:val="20"/>
                                </w:rPr>
                                <w:t>a</w:t>
                              </w:r>
                            </w:p>
                          </w:txbxContent>
                        </wps:txbx>
                        <wps:bodyPr wrap="square" rtlCol="0">
                          <a:spAutoFit/>
                        </wps:bodyPr>
                      </wps:wsp>
                      <wps:wsp>
                        <wps:cNvPr id="59" name="TextBox 29"/>
                        <wps:cNvSpPr txBox="1"/>
                        <wps:spPr>
                          <a:xfrm>
                            <a:off x="1465011" y="4330914"/>
                            <a:ext cx="321310" cy="237490"/>
                          </a:xfrm>
                          <a:prstGeom prst="rect">
                            <a:avLst/>
                          </a:prstGeom>
                          <a:noFill/>
                        </wps:spPr>
                        <wps:txbx>
                          <w:txbxContent>
                            <w:p w14:paraId="3FA1CD96" w14:textId="77777777" w:rsidR="00143777" w:rsidRDefault="00143777" w:rsidP="00941CB3">
                              <w:pPr>
                                <w:pStyle w:val="NormalWeb"/>
                                <w:spacing w:before="0" w:beforeAutospacing="0" w:after="0" w:afterAutospacing="0"/>
                                <w:jc w:val="center"/>
                              </w:pPr>
                              <w:r>
                                <w:rPr>
                                  <w:color w:val="000000" w:themeColor="text1"/>
                                  <w:kern w:val="24"/>
                                  <w:sz w:val="20"/>
                                  <w:szCs w:val="20"/>
                                </w:rPr>
                                <w:t>ab</w:t>
                              </w:r>
                            </w:p>
                          </w:txbxContent>
                        </wps:txbx>
                        <wps:bodyPr wrap="square" rtlCol="0">
                          <a:spAutoFit/>
                        </wps:bodyPr>
                      </wps:wsp>
                      <wps:wsp>
                        <wps:cNvPr id="60" name="TextBox 30"/>
                        <wps:cNvSpPr txBox="1"/>
                        <wps:spPr>
                          <a:xfrm>
                            <a:off x="2200024" y="4266503"/>
                            <a:ext cx="321310" cy="237490"/>
                          </a:xfrm>
                          <a:prstGeom prst="rect">
                            <a:avLst/>
                          </a:prstGeom>
                          <a:noFill/>
                        </wps:spPr>
                        <wps:txbx>
                          <w:txbxContent>
                            <w:p w14:paraId="1173F6F2" w14:textId="77777777" w:rsidR="00143777" w:rsidRDefault="00143777" w:rsidP="00941CB3">
                              <w:pPr>
                                <w:pStyle w:val="NormalWeb"/>
                                <w:spacing w:before="0" w:beforeAutospacing="0" w:after="0" w:afterAutospacing="0"/>
                                <w:jc w:val="center"/>
                              </w:pPr>
                              <w:r>
                                <w:rPr>
                                  <w:color w:val="000000" w:themeColor="text1"/>
                                  <w:kern w:val="24"/>
                                  <w:sz w:val="20"/>
                                  <w:szCs w:val="20"/>
                                </w:rPr>
                                <w:t>ab</w:t>
                              </w:r>
                            </w:p>
                          </w:txbxContent>
                        </wps:txbx>
                        <wps:bodyPr wrap="square" rtlCol="0">
                          <a:spAutoFit/>
                        </wps:bodyPr>
                      </wps:wsp>
                      <wps:wsp>
                        <wps:cNvPr id="61" name="TextBox 31"/>
                        <wps:cNvSpPr txBox="1"/>
                        <wps:spPr>
                          <a:xfrm>
                            <a:off x="2586704" y="4292932"/>
                            <a:ext cx="321310" cy="237490"/>
                          </a:xfrm>
                          <a:prstGeom prst="rect">
                            <a:avLst/>
                          </a:prstGeom>
                          <a:noFill/>
                        </wps:spPr>
                        <wps:txbx>
                          <w:txbxContent>
                            <w:p w14:paraId="19E95E22" w14:textId="77777777" w:rsidR="00143777" w:rsidRDefault="00143777" w:rsidP="00941CB3">
                              <w:pPr>
                                <w:pStyle w:val="NormalWeb"/>
                                <w:spacing w:before="0" w:beforeAutospacing="0" w:after="0" w:afterAutospacing="0"/>
                                <w:jc w:val="center"/>
                              </w:pPr>
                              <w:r>
                                <w:rPr>
                                  <w:color w:val="000000" w:themeColor="text1"/>
                                  <w:kern w:val="24"/>
                                  <w:sz w:val="20"/>
                                  <w:szCs w:val="20"/>
                                </w:rPr>
                                <w:t>ab</w:t>
                              </w:r>
                            </w:p>
                          </w:txbxContent>
                        </wps:txbx>
                        <wps:bodyPr wrap="square" rtlCol="0">
                          <a:spAutoFit/>
                        </wps:bodyPr>
                      </wps:wsp>
                      <wps:wsp>
                        <wps:cNvPr id="62" name="TextBox 32"/>
                        <wps:cNvSpPr txBox="1"/>
                        <wps:spPr>
                          <a:xfrm>
                            <a:off x="3004004" y="4495986"/>
                            <a:ext cx="232410" cy="237490"/>
                          </a:xfrm>
                          <a:prstGeom prst="rect">
                            <a:avLst/>
                          </a:prstGeom>
                          <a:noFill/>
                        </wps:spPr>
                        <wps:txbx>
                          <w:txbxContent>
                            <w:p w14:paraId="5C995ED4" w14:textId="77777777" w:rsidR="00143777" w:rsidRDefault="00143777" w:rsidP="00941CB3">
                              <w:pPr>
                                <w:pStyle w:val="NormalWeb"/>
                                <w:spacing w:before="0" w:beforeAutospacing="0" w:after="0" w:afterAutospacing="0"/>
                                <w:jc w:val="center"/>
                              </w:pPr>
                              <w:r>
                                <w:rPr>
                                  <w:color w:val="000000" w:themeColor="text1"/>
                                  <w:kern w:val="24"/>
                                  <w:sz w:val="20"/>
                                  <w:szCs w:val="20"/>
                                </w:rPr>
                                <w:t>b</w:t>
                              </w:r>
                            </w:p>
                          </w:txbxContent>
                        </wps:txbx>
                        <wps:bodyPr wrap="square" rtlCol="0">
                          <a:spAutoFit/>
                        </wps:bodyPr>
                      </wps:wsp>
                      <wps:wsp>
                        <wps:cNvPr id="63" name="TextBox 33"/>
                        <wps:cNvSpPr txBox="1"/>
                        <wps:spPr>
                          <a:xfrm>
                            <a:off x="3752000" y="4672230"/>
                            <a:ext cx="232410" cy="237490"/>
                          </a:xfrm>
                          <a:prstGeom prst="rect">
                            <a:avLst/>
                          </a:prstGeom>
                          <a:noFill/>
                        </wps:spPr>
                        <wps:txbx>
                          <w:txbxContent>
                            <w:p w14:paraId="2CCCDE88" w14:textId="77777777" w:rsidR="00143777" w:rsidRDefault="00143777" w:rsidP="00941CB3">
                              <w:pPr>
                                <w:pStyle w:val="NormalWeb"/>
                                <w:spacing w:before="0" w:beforeAutospacing="0" w:after="0" w:afterAutospacing="0"/>
                                <w:jc w:val="center"/>
                              </w:pPr>
                              <w:r>
                                <w:rPr>
                                  <w:color w:val="000000" w:themeColor="text1"/>
                                  <w:kern w:val="24"/>
                                  <w:sz w:val="20"/>
                                  <w:szCs w:val="20"/>
                                </w:rPr>
                                <w:t>c</w:t>
                              </w:r>
                            </w:p>
                          </w:txbxContent>
                        </wps:txbx>
                        <wps:bodyPr wrap="square" rtlCol="0">
                          <a:spAutoFit/>
                        </wps:bodyPr>
                      </wps:wsp>
                      <wps:wsp>
                        <wps:cNvPr id="64" name="TextBox 34"/>
                        <wps:cNvSpPr txBox="1"/>
                        <wps:spPr>
                          <a:xfrm>
                            <a:off x="4117934" y="4713622"/>
                            <a:ext cx="232410" cy="237490"/>
                          </a:xfrm>
                          <a:prstGeom prst="rect">
                            <a:avLst/>
                          </a:prstGeom>
                          <a:noFill/>
                        </wps:spPr>
                        <wps:txbx>
                          <w:txbxContent>
                            <w:p w14:paraId="70A0199B" w14:textId="77777777" w:rsidR="00143777" w:rsidRDefault="00143777" w:rsidP="00941CB3">
                              <w:pPr>
                                <w:pStyle w:val="NormalWeb"/>
                                <w:spacing w:before="0" w:beforeAutospacing="0" w:after="0" w:afterAutospacing="0"/>
                                <w:jc w:val="center"/>
                              </w:pPr>
                              <w:r>
                                <w:rPr>
                                  <w:color w:val="000000" w:themeColor="text1"/>
                                  <w:kern w:val="24"/>
                                  <w:sz w:val="20"/>
                                  <w:szCs w:val="20"/>
                                </w:rPr>
                                <w:t>c</w:t>
                              </w:r>
                            </w:p>
                          </w:txbxContent>
                        </wps:txbx>
                        <wps:bodyPr wrap="square" rtlCol="0">
                          <a:spAutoFit/>
                        </wps:bodyPr>
                      </wps:wsp>
                      <wps:wsp>
                        <wps:cNvPr id="65" name="TextBox 35"/>
                        <wps:cNvSpPr txBox="1"/>
                        <wps:spPr>
                          <a:xfrm>
                            <a:off x="1873948" y="4721653"/>
                            <a:ext cx="232410" cy="237490"/>
                          </a:xfrm>
                          <a:prstGeom prst="rect">
                            <a:avLst/>
                          </a:prstGeom>
                          <a:noFill/>
                        </wps:spPr>
                        <wps:txbx>
                          <w:txbxContent>
                            <w:p w14:paraId="1E44EF64" w14:textId="77777777" w:rsidR="00143777" w:rsidRDefault="00143777" w:rsidP="00941CB3">
                              <w:pPr>
                                <w:pStyle w:val="NormalWeb"/>
                                <w:spacing w:before="0" w:beforeAutospacing="0" w:after="0" w:afterAutospacing="0"/>
                                <w:jc w:val="center"/>
                              </w:pPr>
                              <w:r>
                                <w:rPr>
                                  <w:color w:val="000000" w:themeColor="text1"/>
                                  <w:kern w:val="24"/>
                                  <w:sz w:val="20"/>
                                  <w:szCs w:val="20"/>
                                </w:rPr>
                                <w:t>c</w:t>
                              </w:r>
                            </w:p>
                          </w:txbxContent>
                        </wps:txbx>
                        <wps:bodyPr wrap="square" rtlCol="0">
                          <a:spAutoFit/>
                        </wps:bodyPr>
                      </wps:wsp>
                      <wps:wsp>
                        <wps:cNvPr id="66" name="TextBox 36"/>
                        <wps:cNvSpPr txBox="1"/>
                        <wps:spPr>
                          <a:xfrm>
                            <a:off x="1138936" y="4847572"/>
                            <a:ext cx="232410" cy="237490"/>
                          </a:xfrm>
                          <a:prstGeom prst="rect">
                            <a:avLst/>
                          </a:prstGeom>
                          <a:noFill/>
                        </wps:spPr>
                        <wps:txbx>
                          <w:txbxContent>
                            <w:p w14:paraId="0DBD9CDC" w14:textId="77777777" w:rsidR="00143777" w:rsidRDefault="00143777" w:rsidP="00941CB3">
                              <w:pPr>
                                <w:pStyle w:val="NormalWeb"/>
                                <w:spacing w:before="0" w:beforeAutospacing="0" w:after="0" w:afterAutospacing="0"/>
                                <w:jc w:val="center"/>
                              </w:pPr>
                              <w:r>
                                <w:rPr>
                                  <w:color w:val="000000" w:themeColor="text1"/>
                                  <w:kern w:val="24"/>
                                  <w:sz w:val="20"/>
                                  <w:szCs w:val="20"/>
                                </w:rPr>
                                <w:t>d</w:t>
                              </w:r>
                            </w:p>
                          </w:txbxContent>
                        </wps:txbx>
                        <wps:bodyPr wrap="square" rtlCol="0">
                          <a:spAutoFit/>
                        </wps:bodyPr>
                      </wps:wsp>
                      <wps:wsp>
                        <wps:cNvPr id="67" name="TextBox 37"/>
                        <wps:cNvSpPr txBox="1"/>
                        <wps:spPr>
                          <a:xfrm>
                            <a:off x="756876" y="5264391"/>
                            <a:ext cx="232410" cy="237490"/>
                          </a:xfrm>
                          <a:prstGeom prst="rect">
                            <a:avLst/>
                          </a:prstGeom>
                          <a:noFill/>
                        </wps:spPr>
                        <wps:txbx>
                          <w:txbxContent>
                            <w:p w14:paraId="6C855133" w14:textId="77777777" w:rsidR="00143777" w:rsidRDefault="00143777" w:rsidP="00941CB3">
                              <w:pPr>
                                <w:pStyle w:val="NormalWeb"/>
                                <w:spacing w:before="0" w:beforeAutospacing="0" w:after="0" w:afterAutospacing="0"/>
                                <w:jc w:val="center"/>
                              </w:pPr>
                              <w:r>
                                <w:rPr>
                                  <w:color w:val="000000" w:themeColor="text1"/>
                                  <w:kern w:val="24"/>
                                  <w:sz w:val="20"/>
                                  <w:szCs w:val="20"/>
                                </w:rPr>
                                <w:t>e</w:t>
                              </w:r>
                            </w:p>
                          </w:txbxContent>
                        </wps:txbx>
                        <wps:bodyPr wrap="square" rtlCol="0">
                          <a:spAutoFit/>
                        </wps:bodyPr>
                      </wps:wsp>
                      <wps:wsp>
                        <wps:cNvPr id="68" name="TextBox 40"/>
                        <wps:cNvSpPr txBox="1"/>
                        <wps:spPr>
                          <a:xfrm>
                            <a:off x="710423" y="4160264"/>
                            <a:ext cx="464949" cy="369332"/>
                          </a:xfrm>
                          <a:prstGeom prst="rect">
                            <a:avLst/>
                          </a:prstGeom>
                          <a:noFill/>
                        </wps:spPr>
                        <wps:txbx>
                          <w:txbxContent>
                            <w:p w14:paraId="0E0A97B1" w14:textId="77777777" w:rsidR="00143777" w:rsidRDefault="00143777" w:rsidP="00941CB3">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square" rtlCol="0">
                          <a:spAutoFit/>
                        </wps:bodyPr>
                      </wps:wsp>
                      <wpg:grpSp>
                        <wpg:cNvPr id="69" name="Group 69"/>
                        <wpg:cNvGrpSpPr/>
                        <wpg:grpSpPr>
                          <a:xfrm>
                            <a:off x="15839" y="2144532"/>
                            <a:ext cx="4472597" cy="2286000"/>
                            <a:chOff x="15839" y="2144532"/>
                            <a:chExt cx="4472597" cy="2286000"/>
                          </a:xfrm>
                        </wpg:grpSpPr>
                        <wpg:graphicFrame>
                          <wpg:cNvPr id="70" name="Chart 70"/>
                          <wpg:cNvFrPr>
                            <a:graphicFrameLocks/>
                          </wpg:cNvFrPr>
                          <wpg:xfrm>
                            <a:off x="70128" y="2185449"/>
                            <a:ext cx="4418308" cy="2181240"/>
                          </wpg:xfrm>
                          <a:graphic>
                            <a:graphicData uri="http://schemas.openxmlformats.org/drawingml/2006/chart">
                              <c:chart xmlns:c="http://schemas.openxmlformats.org/drawingml/2006/chart" xmlns:r="http://schemas.openxmlformats.org/officeDocument/2006/relationships" r:id="rId10"/>
                            </a:graphicData>
                          </a:graphic>
                        </wpg:graphicFrame>
                        <wps:wsp>
                          <wps:cNvPr id="71" name="TextBox 18"/>
                          <wps:cNvSpPr txBox="1"/>
                          <wps:spPr>
                            <a:xfrm>
                              <a:off x="3359070" y="2350119"/>
                              <a:ext cx="232410" cy="266700"/>
                            </a:xfrm>
                            <a:prstGeom prst="rect">
                              <a:avLst/>
                            </a:prstGeom>
                            <a:noFill/>
                          </wps:spPr>
                          <wps:txbx>
                            <w:txbxContent>
                              <w:p w14:paraId="4E15EC29" w14:textId="77777777" w:rsidR="00143777" w:rsidRDefault="00143777" w:rsidP="00941CB3">
                                <w:pPr>
                                  <w:pStyle w:val="NormalWeb"/>
                                  <w:spacing w:before="0" w:beforeAutospacing="0" w:after="0" w:afterAutospacing="0"/>
                                  <w:jc w:val="center"/>
                                </w:pPr>
                                <w:r>
                                  <w:rPr>
                                    <w:color w:val="000000" w:themeColor="text1"/>
                                    <w:kern w:val="24"/>
                                  </w:rPr>
                                  <w:t>a</w:t>
                                </w:r>
                              </w:p>
                            </w:txbxContent>
                          </wps:txbx>
                          <wps:bodyPr wrap="square" rtlCol="0">
                            <a:spAutoFit/>
                          </wps:bodyPr>
                        </wps:wsp>
                        <wps:wsp>
                          <wps:cNvPr id="72" name="TextBox 19"/>
                          <wps:cNvSpPr txBox="1"/>
                          <wps:spPr>
                            <a:xfrm>
                              <a:off x="1418211" y="2449654"/>
                              <a:ext cx="379106" cy="266720"/>
                            </a:xfrm>
                            <a:prstGeom prst="rect">
                              <a:avLst/>
                            </a:prstGeom>
                            <a:noFill/>
                          </wps:spPr>
                          <wps:txbx>
                            <w:txbxContent>
                              <w:p w14:paraId="54977715" w14:textId="77777777" w:rsidR="00143777" w:rsidRDefault="00143777" w:rsidP="00941CB3">
                                <w:pPr>
                                  <w:pStyle w:val="NormalWeb"/>
                                  <w:spacing w:before="0" w:beforeAutospacing="0" w:after="0" w:afterAutospacing="0"/>
                                  <w:jc w:val="center"/>
                                </w:pPr>
                                <w:r>
                                  <w:rPr>
                                    <w:color w:val="000000" w:themeColor="text1"/>
                                    <w:kern w:val="24"/>
                                  </w:rPr>
                                  <w:t>ab</w:t>
                                </w:r>
                              </w:p>
                            </w:txbxContent>
                          </wps:txbx>
                          <wps:bodyPr wrap="square" rtlCol="0">
                            <a:spAutoFit/>
                          </wps:bodyPr>
                        </wps:wsp>
                        <wps:wsp>
                          <wps:cNvPr id="73" name="TextBox 20"/>
                          <wps:cNvSpPr txBox="1"/>
                          <wps:spPr>
                            <a:xfrm>
                              <a:off x="2191387" y="2602004"/>
                              <a:ext cx="394981" cy="266720"/>
                            </a:xfrm>
                            <a:prstGeom prst="rect">
                              <a:avLst/>
                            </a:prstGeom>
                            <a:noFill/>
                          </wps:spPr>
                          <wps:txbx>
                            <w:txbxContent>
                              <w:p w14:paraId="55F7861E" w14:textId="77777777" w:rsidR="00143777" w:rsidRDefault="00143777" w:rsidP="00941CB3">
                                <w:pPr>
                                  <w:pStyle w:val="NormalWeb"/>
                                  <w:spacing w:before="0" w:beforeAutospacing="0" w:after="0" w:afterAutospacing="0"/>
                                  <w:jc w:val="center"/>
                                </w:pPr>
                                <w:r>
                                  <w:rPr>
                                    <w:color w:val="000000" w:themeColor="text1"/>
                                    <w:kern w:val="24"/>
                                  </w:rPr>
                                  <w:t>ab</w:t>
                                </w:r>
                              </w:p>
                            </w:txbxContent>
                          </wps:txbx>
                          <wps:bodyPr wrap="square" rtlCol="0">
                            <a:spAutoFit/>
                          </wps:bodyPr>
                        </wps:wsp>
                        <wps:wsp>
                          <wps:cNvPr id="74" name="TextBox 21"/>
                          <wps:cNvSpPr txBox="1"/>
                          <wps:spPr>
                            <a:xfrm>
                              <a:off x="2578067" y="2607332"/>
                              <a:ext cx="358785" cy="266720"/>
                            </a:xfrm>
                            <a:prstGeom prst="rect">
                              <a:avLst/>
                            </a:prstGeom>
                            <a:noFill/>
                          </wps:spPr>
                          <wps:txbx>
                            <w:txbxContent>
                              <w:p w14:paraId="3EB78533" w14:textId="77777777" w:rsidR="00143777" w:rsidRDefault="00143777" w:rsidP="00941CB3">
                                <w:pPr>
                                  <w:pStyle w:val="NormalWeb"/>
                                  <w:spacing w:before="0" w:beforeAutospacing="0" w:after="0" w:afterAutospacing="0"/>
                                  <w:jc w:val="center"/>
                                </w:pPr>
                                <w:r>
                                  <w:rPr>
                                    <w:color w:val="000000" w:themeColor="text1"/>
                                    <w:kern w:val="24"/>
                                  </w:rPr>
                                  <w:t>ab</w:t>
                                </w:r>
                              </w:p>
                            </w:txbxContent>
                          </wps:txbx>
                          <wps:bodyPr wrap="square" rtlCol="0">
                            <a:spAutoFit/>
                          </wps:bodyPr>
                        </wps:wsp>
                        <wps:wsp>
                          <wps:cNvPr id="75" name="TextBox 22"/>
                          <wps:cNvSpPr txBox="1"/>
                          <wps:spPr>
                            <a:xfrm>
                              <a:off x="2937149" y="2638613"/>
                              <a:ext cx="321945" cy="266700"/>
                            </a:xfrm>
                            <a:prstGeom prst="rect">
                              <a:avLst/>
                            </a:prstGeom>
                            <a:noFill/>
                          </wps:spPr>
                          <wps:txbx>
                            <w:txbxContent>
                              <w:p w14:paraId="6FA65C0E" w14:textId="77777777" w:rsidR="00143777" w:rsidRDefault="00143777" w:rsidP="00941CB3">
                                <w:pPr>
                                  <w:pStyle w:val="NormalWeb"/>
                                  <w:spacing w:before="0" w:beforeAutospacing="0" w:after="0" w:afterAutospacing="0"/>
                                  <w:jc w:val="center"/>
                                </w:pPr>
                                <w:r>
                                  <w:rPr>
                                    <w:color w:val="000000" w:themeColor="text1"/>
                                    <w:kern w:val="24"/>
                                  </w:rPr>
                                  <w:t>b</w:t>
                                </w:r>
                              </w:p>
                            </w:txbxContent>
                          </wps:txbx>
                          <wps:bodyPr wrap="square" rtlCol="0">
                            <a:spAutoFit/>
                          </wps:bodyPr>
                        </wps:wsp>
                        <wps:wsp>
                          <wps:cNvPr id="76" name="TextBox 23"/>
                          <wps:cNvSpPr txBox="1"/>
                          <wps:spPr>
                            <a:xfrm>
                              <a:off x="4061074" y="2722291"/>
                              <a:ext cx="321945" cy="266700"/>
                            </a:xfrm>
                            <a:prstGeom prst="rect">
                              <a:avLst/>
                            </a:prstGeom>
                            <a:noFill/>
                          </wps:spPr>
                          <wps:txbx>
                            <w:txbxContent>
                              <w:p w14:paraId="4A813453" w14:textId="77777777" w:rsidR="00143777" w:rsidRDefault="00143777" w:rsidP="00941CB3">
                                <w:pPr>
                                  <w:pStyle w:val="NormalWeb"/>
                                  <w:spacing w:before="0" w:beforeAutospacing="0" w:after="0" w:afterAutospacing="0"/>
                                  <w:jc w:val="center"/>
                                </w:pPr>
                                <w:r>
                                  <w:rPr>
                                    <w:color w:val="000000" w:themeColor="text1"/>
                                    <w:kern w:val="24"/>
                                  </w:rPr>
                                  <w:t>b</w:t>
                                </w:r>
                              </w:p>
                            </w:txbxContent>
                          </wps:txbx>
                          <wps:bodyPr wrap="square" rtlCol="0">
                            <a:spAutoFit/>
                          </wps:bodyPr>
                        </wps:wsp>
                        <wps:wsp>
                          <wps:cNvPr id="77" name="TextBox 24"/>
                          <wps:cNvSpPr txBox="1"/>
                          <wps:spPr>
                            <a:xfrm>
                              <a:off x="3701270" y="2895826"/>
                              <a:ext cx="321310" cy="266700"/>
                            </a:xfrm>
                            <a:prstGeom prst="rect">
                              <a:avLst/>
                            </a:prstGeom>
                            <a:noFill/>
                          </wps:spPr>
                          <wps:txbx>
                            <w:txbxContent>
                              <w:p w14:paraId="6458CC12" w14:textId="77777777" w:rsidR="00143777" w:rsidRDefault="00143777"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78" name="TextBox 25"/>
                          <wps:cNvSpPr txBox="1"/>
                          <wps:spPr>
                            <a:xfrm>
                              <a:off x="1835447" y="2879969"/>
                              <a:ext cx="321945" cy="266700"/>
                            </a:xfrm>
                            <a:prstGeom prst="rect">
                              <a:avLst/>
                            </a:prstGeom>
                            <a:noFill/>
                          </wps:spPr>
                          <wps:txbx>
                            <w:txbxContent>
                              <w:p w14:paraId="4E8398E1" w14:textId="77777777" w:rsidR="00143777" w:rsidRDefault="00143777"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79" name="TextBox 26"/>
                          <wps:cNvSpPr txBox="1"/>
                          <wps:spPr>
                            <a:xfrm>
                              <a:off x="1082832" y="2956165"/>
                              <a:ext cx="321310" cy="266700"/>
                            </a:xfrm>
                            <a:prstGeom prst="rect">
                              <a:avLst/>
                            </a:prstGeom>
                            <a:noFill/>
                          </wps:spPr>
                          <wps:txbx>
                            <w:txbxContent>
                              <w:p w14:paraId="198E1F65" w14:textId="77777777" w:rsidR="00143777" w:rsidRDefault="00143777"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80" name="TextBox 27"/>
                          <wps:cNvSpPr txBox="1"/>
                          <wps:spPr>
                            <a:xfrm>
                              <a:off x="722272" y="2879969"/>
                              <a:ext cx="321945" cy="266700"/>
                            </a:xfrm>
                            <a:prstGeom prst="rect">
                              <a:avLst/>
                            </a:prstGeom>
                            <a:noFill/>
                          </wps:spPr>
                          <wps:txbx>
                            <w:txbxContent>
                              <w:p w14:paraId="39050366" w14:textId="77777777" w:rsidR="00143777" w:rsidRDefault="00143777" w:rsidP="00941CB3">
                                <w:pPr>
                                  <w:pStyle w:val="NormalWeb"/>
                                  <w:spacing w:before="0" w:beforeAutospacing="0" w:after="0" w:afterAutospacing="0"/>
                                  <w:jc w:val="center"/>
                                </w:pPr>
                                <w:r>
                                  <w:rPr>
                                    <w:color w:val="000000" w:themeColor="text1"/>
                                    <w:kern w:val="24"/>
                                  </w:rPr>
                                  <w:t>c</w:t>
                                </w:r>
                              </w:p>
                            </w:txbxContent>
                          </wps:txbx>
                          <wps:bodyPr wrap="square" rtlCol="0">
                            <a:spAutoFit/>
                          </wps:bodyPr>
                        </wps:wsp>
                        <wps:wsp>
                          <wps:cNvPr id="81" name="TextBox 39"/>
                          <wps:cNvSpPr txBox="1"/>
                          <wps:spPr>
                            <a:xfrm>
                              <a:off x="721056" y="2270620"/>
                              <a:ext cx="464949" cy="276999"/>
                            </a:xfrm>
                            <a:prstGeom prst="rect">
                              <a:avLst/>
                            </a:prstGeom>
                            <a:noFill/>
                          </wps:spPr>
                          <wps:txbx>
                            <w:txbxContent>
                              <w:p w14:paraId="56EA543E" w14:textId="77777777" w:rsidR="00143777" w:rsidRDefault="00143777" w:rsidP="00941CB3">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spAutoFit/>
                          </wps:bodyPr>
                        </wps:wsp>
                        <wps:wsp>
                          <wps:cNvPr id="82" name="TextBox 42"/>
                          <wps:cNvSpPr txBox="1"/>
                          <wps:spPr>
                            <a:xfrm rot="16200000">
                              <a:off x="-993811" y="3154182"/>
                              <a:ext cx="2286000" cy="266700"/>
                            </a:xfrm>
                            <a:prstGeom prst="rect">
                              <a:avLst/>
                            </a:prstGeom>
                            <a:noFill/>
                          </wps:spPr>
                          <wps:txbx>
                            <w:txbxContent>
                              <w:p w14:paraId="25610AC1" w14:textId="77777777" w:rsidR="00143777" w:rsidRDefault="00143777" w:rsidP="00941CB3">
                                <w:pPr>
                                  <w:pStyle w:val="NormalWeb"/>
                                  <w:spacing w:before="0" w:beforeAutospacing="0" w:after="0" w:afterAutospacing="0"/>
                                  <w:jc w:val="center"/>
                                </w:pPr>
                                <w:r>
                                  <w:rPr>
                                    <w:color w:val="000000" w:themeColor="text1"/>
                                    <w:kern w:val="24"/>
                                  </w:rPr>
                                  <w:t>Bulb diameter (cm)</w:t>
                                </w:r>
                              </w:p>
                            </w:txbxContent>
                          </wps:txbx>
                          <wps:bodyPr wrap="square" rtlCol="0">
                            <a:spAutoFit/>
                          </wps:bodyPr>
                        </wps:wsp>
                      </wpg:grpSp>
                      <wps:wsp>
                        <wps:cNvPr id="83" name="TextBox 43"/>
                        <wps:cNvSpPr txBox="1"/>
                        <wps:spPr>
                          <a:xfrm rot="16200000">
                            <a:off x="-1004444" y="5168949"/>
                            <a:ext cx="2286000" cy="266700"/>
                          </a:xfrm>
                          <a:prstGeom prst="rect">
                            <a:avLst/>
                          </a:prstGeom>
                          <a:noFill/>
                        </wps:spPr>
                        <wps:txbx>
                          <w:txbxContent>
                            <w:p w14:paraId="1ACB0B64" w14:textId="77777777" w:rsidR="00143777" w:rsidRDefault="00143777" w:rsidP="00941CB3">
                              <w:pPr>
                                <w:pStyle w:val="NormalWeb"/>
                                <w:spacing w:before="0" w:beforeAutospacing="0" w:after="0" w:afterAutospacing="0"/>
                                <w:jc w:val="center"/>
                              </w:pPr>
                              <w:r>
                                <w:rPr>
                                  <w:color w:val="000000" w:themeColor="text1"/>
                                  <w:kern w:val="24"/>
                                </w:rPr>
                                <w:t>Single bulb weight (g)</w:t>
                              </w:r>
                            </w:p>
                          </w:txbxContent>
                        </wps:txbx>
                        <wps:bodyPr wrap="square" rtlCol="0">
                          <a:spAutoFit/>
                        </wps:bodyPr>
                      </wps:wsp>
                      <wps:wsp>
                        <wps:cNvPr id="84" name="TextBox 44"/>
                        <wps:cNvSpPr txBox="1"/>
                        <wps:spPr>
                          <a:xfrm>
                            <a:off x="1624424" y="6542810"/>
                            <a:ext cx="2014855" cy="266700"/>
                          </a:xfrm>
                          <a:prstGeom prst="rect">
                            <a:avLst/>
                          </a:prstGeom>
                          <a:noFill/>
                        </wps:spPr>
                        <wps:txbx>
                          <w:txbxContent>
                            <w:p w14:paraId="38E9820A" w14:textId="77777777" w:rsidR="00143777" w:rsidRDefault="00143777" w:rsidP="00941CB3">
                              <w:pPr>
                                <w:pStyle w:val="NormalWeb"/>
                                <w:spacing w:before="0" w:beforeAutospacing="0" w:after="0" w:afterAutospacing="0"/>
                                <w:jc w:val="center"/>
                              </w:pPr>
                              <w:r>
                                <w:rPr>
                                  <w:color w:val="000000" w:themeColor="text1"/>
                                  <w:kern w:val="24"/>
                                </w:rPr>
                                <w:t>Treatments</w:t>
                              </w:r>
                            </w:p>
                          </w:txbxContent>
                        </wps:txbx>
                        <wps:bodyPr wrap="square" rtlCol="0">
                          <a:spAutoFit/>
                        </wps:bodyPr>
                      </wps:wsp>
                    </wpg:wgp>
                  </a:graphicData>
                </a:graphic>
              </wp:anchor>
            </w:drawing>
          </mc:Choice>
          <mc:Fallback>
            <w:pict>
              <v:group w14:anchorId="47A52516" id="Group 38" o:spid="_x0000_s1026" style="position:absolute;margin-left:1.65pt;margin-top:-11.8pt;width:359pt;height:536.55pt;z-index:251661312" coordorigin="52,-51" coordsize="45594,68146"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2" o:spid="_x0000_s1027" type="#_x0000_t75" style="position:absolute;left:4014;top:41465;width:40540;height:23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">
                  <v:imagedata r:id="rId11" o:title=""/>
                  <o:lock v:ext="edit" aspectratio="f"/>
                </v:shape>
                <v:group id="Group 43" o:spid="_x0000_s1028" style="position:absolute;left:286;top:-51;width:45360;height:24790" coordorigin="286,-51" coordsize="45360,2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Chart 44" o:spid="_x0000_s1029" type="#_x0000_t75" style="position:absolute;left:4075;top:1533;width:40540;height:217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">
                    <v:imagedata r:id="rId12" o:title=""/>
                    <o:lock v:ext="edit" aspectratio="f"/>
                  </v:shape>
                  <v:shapetype id="_x0000_t202" coordsize="21600,21600" o:spt="202" path="m,l,21600r21600,l21600,xe">
                    <v:stroke joinstyle="miter"/>
                    <v:path gradientshapeok="t" o:connecttype="rect"/>
                  </v:shapetype>
                  <v:shape id="TextBox 6" o:spid="_x0000_s1030" type="#_x0000_t202" style="position:absolute;left:7069;top:2118;width:464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5A9536BD" w14:textId="77777777" w:rsidR="00143777" w:rsidRDefault="00143777" w:rsidP="00941CB3">
                          <w:pPr>
                            <w:pStyle w:val="NormalWeb"/>
                            <w:spacing w:before="0" w:beforeAutospacing="0" w:after="0" w:afterAutospacing="0"/>
                          </w:pPr>
                          <w:r>
                            <w:rPr>
                              <w:rFonts w:asciiTheme="minorHAnsi" w:hAnsi="Calibri" w:cstheme="minorBidi"/>
                              <w:color w:val="000000" w:themeColor="text1"/>
                              <w:kern w:val="24"/>
                            </w:rPr>
                            <w:t>A</w:t>
                          </w:r>
                        </w:p>
                      </w:txbxContent>
                    </v:textbox>
                  </v:shape>
                  <v:shape id="TextBox 7" o:spid="_x0000_s1031" type="#_x0000_t202" style="position:absolute;left:-9810;top:10045;width:22859;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" filled="f" stroked="f">
                    <v:textbox style="mso-fit-shape-to-text:t">
                      <w:txbxContent>
                        <w:p w14:paraId="2879F879" w14:textId="77777777" w:rsidR="00143777" w:rsidRDefault="00143777" w:rsidP="00941CB3">
                          <w:pPr>
                            <w:pStyle w:val="NormalWeb"/>
                            <w:spacing w:before="0" w:beforeAutospacing="0" w:after="0" w:afterAutospacing="0"/>
                            <w:jc w:val="center"/>
                          </w:pPr>
                          <w:r>
                            <w:rPr>
                              <w:color w:val="000000" w:themeColor="text1"/>
                              <w:kern w:val="24"/>
                            </w:rPr>
                            <w:t>Plant height (cm)</w:t>
                          </w:r>
                        </w:p>
                      </w:txbxContent>
                    </v:textbox>
                  </v:shape>
                  <v:shape id="TextBox 8" o:spid="_x0000_s1032" type="#_x0000_t202" style="position:absolute;left:7537;top:11004;width:2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6A25AF4E" w14:textId="6CB16620" w:rsidR="00143777" w:rsidRDefault="00143777" w:rsidP="00941CB3">
                          <w:pPr>
                            <w:pStyle w:val="NormalWeb"/>
                            <w:spacing w:before="0" w:beforeAutospacing="0" w:after="0" w:afterAutospacing="0"/>
                          </w:pPr>
                          <w:r>
                            <w:rPr>
                              <w:color w:val="000000" w:themeColor="text1"/>
                              <w:kern w:val="24"/>
                            </w:rPr>
                            <w:t>d</w:t>
                          </w:r>
                        </w:p>
                      </w:txbxContent>
                    </v:textbox>
                  </v:shape>
                  <v:shape id="TextBox 9" o:spid="_x0000_s1033" type="#_x0000_t202" style="position:absolute;left:11183;top:4534;width:2999;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5690077D" w14:textId="5B806946" w:rsidR="00143777" w:rsidRDefault="00143777" w:rsidP="00941CB3">
                          <w:pPr>
                            <w:pStyle w:val="NormalWeb"/>
                            <w:spacing w:before="0" w:beforeAutospacing="0" w:after="0" w:afterAutospacing="0"/>
                          </w:pPr>
                          <w:r>
                            <w:rPr>
                              <w:color w:val="000000" w:themeColor="text1"/>
                              <w:kern w:val="24"/>
                            </w:rPr>
                            <w:t>b</w:t>
                          </w:r>
                        </w:p>
                      </w:txbxContent>
                    </v:textbox>
                  </v:shape>
                  <v:shape id="TextBox 10" o:spid="_x0000_s1034" type="#_x0000_t202" style="position:absolute;left:14617;top:3667;width:35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2A0AF324" w14:textId="6E906622" w:rsidR="00143777" w:rsidRDefault="00143777" w:rsidP="00941CB3">
                          <w:pPr>
                            <w:pStyle w:val="NormalWeb"/>
                            <w:spacing w:before="0" w:beforeAutospacing="0" w:after="0" w:afterAutospacing="0"/>
                          </w:pPr>
                          <w:r>
                            <w:rPr>
                              <w:color w:val="000000" w:themeColor="text1"/>
                              <w:kern w:val="24"/>
                            </w:rPr>
                            <w:t>ab</w:t>
                          </w:r>
                        </w:p>
                      </w:txbxContent>
                    </v:textbox>
                  </v:shape>
                  <v:shape id="TextBox 11" o:spid="_x0000_s1035" type="#_x0000_t202" style="position:absolute;left:18154;top:5782;width:3683;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0801FCB5" w14:textId="27F676CF" w:rsidR="00143777" w:rsidRDefault="00143777" w:rsidP="00941CB3">
                          <w:pPr>
                            <w:pStyle w:val="NormalWeb"/>
                            <w:spacing w:before="0" w:beforeAutospacing="0" w:after="0" w:afterAutospacing="0"/>
                            <w:jc w:val="center"/>
                          </w:pPr>
                          <w:r>
                            <w:rPr>
                              <w:color w:val="000000" w:themeColor="text1"/>
                              <w:kern w:val="24"/>
                            </w:rPr>
                            <w:t>bc</w:t>
                          </w:r>
                        </w:p>
                      </w:txbxContent>
                    </v:textbox>
                  </v:shape>
                  <v:shape id="TextBox 12" o:spid="_x0000_s1036" type="#_x0000_t202" style="position:absolute;left:22000;top:9823;width:38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2532865A" w14:textId="02D27BE2" w:rsidR="00143777" w:rsidRDefault="00143777" w:rsidP="00941CB3">
                          <w:pPr>
                            <w:pStyle w:val="NormalWeb"/>
                            <w:spacing w:before="0" w:beforeAutospacing="0" w:after="0" w:afterAutospacing="0"/>
                          </w:pPr>
                          <w:r>
                            <w:rPr>
                              <w:color w:val="000000" w:themeColor="text1"/>
                              <w:kern w:val="24"/>
                            </w:rPr>
                            <w:t>cd</w:t>
                          </w:r>
                        </w:p>
                      </w:txbxContent>
                    </v:textbox>
                  </v:shape>
                  <v:shape id="TextBox 13" o:spid="_x0000_s1037" type="#_x0000_t202" style="position:absolute;left:25665;top:6459;width:36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55D986EB" w14:textId="57CB1314" w:rsidR="00143777" w:rsidRDefault="00143777" w:rsidP="00941CB3">
                          <w:pPr>
                            <w:pStyle w:val="NormalWeb"/>
                            <w:spacing w:before="0" w:beforeAutospacing="0" w:after="0" w:afterAutospacing="0"/>
                            <w:jc w:val="center"/>
                          </w:pPr>
                          <w:r>
                            <w:rPr>
                              <w:color w:val="000000" w:themeColor="text1"/>
                              <w:kern w:val="24"/>
                            </w:rPr>
                            <w:t>bc</w:t>
                          </w:r>
                        </w:p>
                      </w:txbxContent>
                    </v:textbox>
                  </v:shape>
                  <v:shape id="TextBox 14" o:spid="_x0000_s1038" type="#_x0000_t202" style="position:absolute;left:30045;top:7743;width:2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18A6A255" w14:textId="535933C8" w:rsidR="00143777" w:rsidRDefault="00143777" w:rsidP="00941CB3">
                          <w:pPr>
                            <w:pStyle w:val="NormalWeb"/>
                            <w:spacing w:before="0" w:beforeAutospacing="0" w:after="0" w:afterAutospacing="0"/>
                            <w:jc w:val="center"/>
                          </w:pPr>
                          <w:r>
                            <w:t>c</w:t>
                          </w:r>
                        </w:p>
                      </w:txbxContent>
                    </v:textbox>
                  </v:shape>
                  <v:shape id="TextBox 15" o:spid="_x0000_s1039" type="#_x0000_t202" style="position:absolute;left:33725;top:2380;width:2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7C864744" w14:textId="77777777" w:rsidR="00143777" w:rsidRDefault="00143777" w:rsidP="00941CB3">
                          <w:pPr>
                            <w:pStyle w:val="NormalWeb"/>
                            <w:spacing w:before="0" w:beforeAutospacing="0" w:after="0" w:afterAutospacing="0"/>
                            <w:jc w:val="center"/>
                          </w:pPr>
                          <w:r>
                            <w:rPr>
                              <w:color w:val="000000" w:themeColor="text1"/>
                              <w:kern w:val="24"/>
                            </w:rPr>
                            <w:t>a</w:t>
                          </w:r>
                        </w:p>
                      </w:txbxContent>
                    </v:textbox>
                  </v:shape>
                  <v:shape id="TextBox 16" o:spid="_x0000_s1040" type="#_x0000_t202" style="position:absolute;left:36955;top:5613;width:34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4213C1CB" w14:textId="202456E0" w:rsidR="00143777" w:rsidRDefault="00143777" w:rsidP="00941CB3">
                          <w:pPr>
                            <w:pStyle w:val="NormalWeb"/>
                            <w:spacing w:before="0" w:beforeAutospacing="0" w:after="0" w:afterAutospacing="0"/>
                          </w:pPr>
                          <w:r>
                            <w:rPr>
                              <w:color w:val="000000" w:themeColor="text1"/>
                              <w:kern w:val="24"/>
                            </w:rPr>
                            <w:t>bc</w:t>
                          </w:r>
                        </w:p>
                      </w:txbxContent>
                    </v:textbox>
                  </v:shape>
                  <v:shape id="TextBox 17" o:spid="_x0000_s1041" type="#_x0000_t202" style="position:absolute;left:41209;top:7126;width:2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5BC589EA" w14:textId="77777777" w:rsidR="00143777" w:rsidRDefault="00143777" w:rsidP="00941CB3">
                          <w:pPr>
                            <w:pStyle w:val="NormalWeb"/>
                            <w:spacing w:before="0" w:beforeAutospacing="0" w:after="0" w:afterAutospacing="0"/>
                          </w:pPr>
                          <w:r>
                            <w:rPr>
                              <w:color w:val="000000" w:themeColor="text1"/>
                              <w:kern w:val="24"/>
                            </w:rPr>
                            <w:t>c</w:t>
                          </w:r>
                        </w:p>
                      </w:txbxContent>
                    </v:textbox>
                  </v:shape>
                </v:group>
                <v:shape id="TextBox 28" o:spid="_x0000_s1042" type="#_x0000_t202" style="position:absolute;left:33623;top:41995;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342742A7" w14:textId="77777777" w:rsidR="00143777" w:rsidRDefault="00143777" w:rsidP="00941CB3">
                        <w:pPr>
                          <w:pStyle w:val="NormalWeb"/>
                          <w:spacing w:before="0" w:beforeAutospacing="0" w:after="0" w:afterAutospacing="0"/>
                          <w:jc w:val="center"/>
                        </w:pPr>
                        <w:r>
                          <w:rPr>
                            <w:color w:val="000000" w:themeColor="text1"/>
                            <w:kern w:val="24"/>
                            <w:sz w:val="20"/>
                            <w:szCs w:val="20"/>
                          </w:rPr>
                          <w:t>a</w:t>
                        </w:r>
                      </w:p>
                    </w:txbxContent>
                  </v:textbox>
                </v:shape>
                <v:shape id="TextBox 29" o:spid="_x0000_s1043" type="#_x0000_t202" style="position:absolute;left:14650;top:43309;width:32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3FA1CD96" w14:textId="77777777" w:rsidR="00143777" w:rsidRDefault="00143777" w:rsidP="00941CB3">
                        <w:pPr>
                          <w:pStyle w:val="NormalWeb"/>
                          <w:spacing w:before="0" w:beforeAutospacing="0" w:after="0" w:afterAutospacing="0"/>
                          <w:jc w:val="center"/>
                        </w:pPr>
                        <w:r>
                          <w:rPr>
                            <w:color w:val="000000" w:themeColor="text1"/>
                            <w:kern w:val="24"/>
                            <w:sz w:val="20"/>
                            <w:szCs w:val="20"/>
                          </w:rPr>
                          <w:t>ab</w:t>
                        </w:r>
                      </w:p>
                    </w:txbxContent>
                  </v:textbox>
                </v:shape>
                <v:shape id="TextBox 30" o:spid="_x0000_s1044" type="#_x0000_t202" style="position:absolute;left:22000;top:42665;width:321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1173F6F2" w14:textId="77777777" w:rsidR="00143777" w:rsidRDefault="00143777" w:rsidP="00941CB3">
                        <w:pPr>
                          <w:pStyle w:val="NormalWeb"/>
                          <w:spacing w:before="0" w:beforeAutospacing="0" w:after="0" w:afterAutospacing="0"/>
                          <w:jc w:val="center"/>
                        </w:pPr>
                        <w:r>
                          <w:rPr>
                            <w:color w:val="000000" w:themeColor="text1"/>
                            <w:kern w:val="24"/>
                            <w:sz w:val="20"/>
                            <w:szCs w:val="20"/>
                          </w:rPr>
                          <w:t>ab</w:t>
                        </w:r>
                      </w:p>
                    </w:txbxContent>
                  </v:textbox>
                </v:shape>
                <v:shape id="TextBox 31" o:spid="_x0000_s1045" type="#_x0000_t202" style="position:absolute;left:25867;top:42929;width:32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19E95E22" w14:textId="77777777" w:rsidR="00143777" w:rsidRDefault="00143777" w:rsidP="00941CB3">
                        <w:pPr>
                          <w:pStyle w:val="NormalWeb"/>
                          <w:spacing w:before="0" w:beforeAutospacing="0" w:after="0" w:afterAutospacing="0"/>
                          <w:jc w:val="center"/>
                        </w:pPr>
                        <w:r>
                          <w:rPr>
                            <w:color w:val="000000" w:themeColor="text1"/>
                            <w:kern w:val="24"/>
                            <w:sz w:val="20"/>
                            <w:szCs w:val="20"/>
                          </w:rPr>
                          <w:t>ab</w:t>
                        </w:r>
                      </w:p>
                    </w:txbxContent>
                  </v:textbox>
                </v:shape>
                <v:shape id="TextBox 32" o:spid="_x0000_s1046" type="#_x0000_t202" style="position:absolute;left:30040;top:44959;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5C995ED4" w14:textId="77777777" w:rsidR="00143777" w:rsidRDefault="00143777" w:rsidP="00941CB3">
                        <w:pPr>
                          <w:pStyle w:val="NormalWeb"/>
                          <w:spacing w:before="0" w:beforeAutospacing="0" w:after="0" w:afterAutospacing="0"/>
                          <w:jc w:val="center"/>
                        </w:pPr>
                        <w:r>
                          <w:rPr>
                            <w:color w:val="000000" w:themeColor="text1"/>
                            <w:kern w:val="24"/>
                            <w:sz w:val="20"/>
                            <w:szCs w:val="20"/>
                          </w:rPr>
                          <w:t>b</w:t>
                        </w:r>
                      </w:p>
                    </w:txbxContent>
                  </v:textbox>
                </v:shape>
                <v:shape id="TextBox 33" o:spid="_x0000_s1047" type="#_x0000_t202" style="position:absolute;left:37520;top:46722;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2CCCDE88" w14:textId="77777777" w:rsidR="00143777" w:rsidRDefault="00143777" w:rsidP="00941CB3">
                        <w:pPr>
                          <w:pStyle w:val="NormalWeb"/>
                          <w:spacing w:before="0" w:beforeAutospacing="0" w:after="0" w:afterAutospacing="0"/>
                          <w:jc w:val="center"/>
                        </w:pPr>
                        <w:r>
                          <w:rPr>
                            <w:color w:val="000000" w:themeColor="text1"/>
                            <w:kern w:val="24"/>
                            <w:sz w:val="20"/>
                            <w:szCs w:val="20"/>
                          </w:rPr>
                          <w:t>c</w:t>
                        </w:r>
                      </w:p>
                    </w:txbxContent>
                  </v:textbox>
                </v:shape>
                <v:shape id="TextBox 34" o:spid="_x0000_s1048" type="#_x0000_t202" style="position:absolute;left:41179;top:47136;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textbox style="mso-fit-shape-to-text:t">
                    <w:txbxContent>
                      <w:p w14:paraId="70A0199B" w14:textId="77777777" w:rsidR="00143777" w:rsidRDefault="00143777" w:rsidP="00941CB3">
                        <w:pPr>
                          <w:pStyle w:val="NormalWeb"/>
                          <w:spacing w:before="0" w:beforeAutospacing="0" w:after="0" w:afterAutospacing="0"/>
                          <w:jc w:val="center"/>
                        </w:pPr>
                        <w:r>
                          <w:rPr>
                            <w:color w:val="000000" w:themeColor="text1"/>
                            <w:kern w:val="24"/>
                            <w:sz w:val="20"/>
                            <w:szCs w:val="20"/>
                          </w:rPr>
                          <w:t>c</w:t>
                        </w:r>
                      </w:p>
                    </w:txbxContent>
                  </v:textbox>
                </v:shape>
                <v:shape id="TextBox 35" o:spid="_x0000_s1049" type="#_x0000_t202" style="position:absolute;left:18739;top:47216;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14:paraId="1E44EF64" w14:textId="77777777" w:rsidR="00143777" w:rsidRDefault="00143777" w:rsidP="00941CB3">
                        <w:pPr>
                          <w:pStyle w:val="NormalWeb"/>
                          <w:spacing w:before="0" w:beforeAutospacing="0" w:after="0" w:afterAutospacing="0"/>
                          <w:jc w:val="center"/>
                        </w:pPr>
                        <w:r>
                          <w:rPr>
                            <w:color w:val="000000" w:themeColor="text1"/>
                            <w:kern w:val="24"/>
                            <w:sz w:val="20"/>
                            <w:szCs w:val="20"/>
                          </w:rPr>
                          <w:t>c</w:t>
                        </w:r>
                      </w:p>
                    </w:txbxContent>
                  </v:textbox>
                </v:shape>
                <v:shape id="TextBox 36" o:spid="_x0000_s1050" type="#_x0000_t202" style="position:absolute;left:11389;top:48475;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0DBD9CDC" w14:textId="77777777" w:rsidR="00143777" w:rsidRDefault="00143777" w:rsidP="00941CB3">
                        <w:pPr>
                          <w:pStyle w:val="NormalWeb"/>
                          <w:spacing w:before="0" w:beforeAutospacing="0" w:after="0" w:afterAutospacing="0"/>
                          <w:jc w:val="center"/>
                        </w:pPr>
                        <w:r>
                          <w:rPr>
                            <w:color w:val="000000" w:themeColor="text1"/>
                            <w:kern w:val="24"/>
                            <w:sz w:val="20"/>
                            <w:szCs w:val="20"/>
                          </w:rPr>
                          <w:t>d</w:t>
                        </w:r>
                      </w:p>
                    </w:txbxContent>
                  </v:textbox>
                </v:shape>
                <v:shape id="TextBox 37" o:spid="_x0000_s1051" type="#_x0000_t202" style="position:absolute;left:7568;top:52643;width:232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6C855133" w14:textId="77777777" w:rsidR="00143777" w:rsidRDefault="00143777" w:rsidP="00941CB3">
                        <w:pPr>
                          <w:pStyle w:val="NormalWeb"/>
                          <w:spacing w:before="0" w:beforeAutospacing="0" w:after="0" w:afterAutospacing="0"/>
                          <w:jc w:val="center"/>
                        </w:pPr>
                        <w:r>
                          <w:rPr>
                            <w:color w:val="000000" w:themeColor="text1"/>
                            <w:kern w:val="24"/>
                            <w:sz w:val="20"/>
                            <w:szCs w:val="20"/>
                          </w:rPr>
                          <w:t>e</w:t>
                        </w:r>
                      </w:p>
                    </w:txbxContent>
                  </v:textbox>
                </v:shape>
                <v:shape id="TextBox 40" o:spid="_x0000_s1052" type="#_x0000_t202" style="position:absolute;left:7104;top:41602;width:464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0E0A97B1" w14:textId="77777777" w:rsidR="00143777" w:rsidRDefault="00143777" w:rsidP="00941CB3">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group id="Group 69" o:spid="_x0000_s1053" style="position:absolute;left:158;top:21445;width:44726;height:22860" coordorigin="158,21445" coordsize="447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Chart 70" o:spid="_x0000_s1054" type="#_x0000_t75" style="position:absolute;left:4075;top:22444;width:40540;height:19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">
                    <v:imagedata r:id="rId13" o:title=""/>
                    <o:lock v:ext="edit" aspectratio="f"/>
                  </v:shape>
                  <v:shape id="TextBox 18" o:spid="_x0000_s1055" type="#_x0000_t202" style="position:absolute;left:33590;top:23501;width:2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14:paraId="4E15EC29" w14:textId="77777777" w:rsidR="00143777" w:rsidRDefault="00143777" w:rsidP="00941CB3">
                          <w:pPr>
                            <w:pStyle w:val="NormalWeb"/>
                            <w:spacing w:before="0" w:beforeAutospacing="0" w:after="0" w:afterAutospacing="0"/>
                            <w:jc w:val="center"/>
                          </w:pPr>
                          <w:r>
                            <w:rPr>
                              <w:color w:val="000000" w:themeColor="text1"/>
                              <w:kern w:val="24"/>
                            </w:rPr>
                            <w:t>a</w:t>
                          </w:r>
                        </w:p>
                      </w:txbxContent>
                    </v:textbox>
                  </v:shape>
                  <v:shape id="TextBox 19" o:spid="_x0000_s1056" type="#_x0000_t202" style="position:absolute;left:14182;top:24496;width:37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54977715" w14:textId="77777777" w:rsidR="00143777" w:rsidRDefault="00143777" w:rsidP="00941CB3">
                          <w:pPr>
                            <w:pStyle w:val="NormalWeb"/>
                            <w:spacing w:before="0" w:beforeAutospacing="0" w:after="0" w:afterAutospacing="0"/>
                            <w:jc w:val="center"/>
                          </w:pPr>
                          <w:r>
                            <w:rPr>
                              <w:color w:val="000000" w:themeColor="text1"/>
                              <w:kern w:val="24"/>
                            </w:rPr>
                            <w:t>ab</w:t>
                          </w:r>
                        </w:p>
                      </w:txbxContent>
                    </v:textbox>
                  </v:shape>
                  <v:shape id="TextBox 20" o:spid="_x0000_s1057" type="#_x0000_t202" style="position:absolute;left:21913;top:26020;width:39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14:paraId="55F7861E" w14:textId="77777777" w:rsidR="00143777" w:rsidRDefault="00143777" w:rsidP="00941CB3">
                          <w:pPr>
                            <w:pStyle w:val="NormalWeb"/>
                            <w:spacing w:before="0" w:beforeAutospacing="0" w:after="0" w:afterAutospacing="0"/>
                            <w:jc w:val="center"/>
                          </w:pPr>
                          <w:r>
                            <w:rPr>
                              <w:color w:val="000000" w:themeColor="text1"/>
                              <w:kern w:val="24"/>
                            </w:rPr>
                            <w:t>ab</w:t>
                          </w:r>
                        </w:p>
                      </w:txbxContent>
                    </v:textbox>
                  </v:shape>
                  <v:shape id="TextBox 21" o:spid="_x0000_s1058" type="#_x0000_t202" style="position:absolute;left:25780;top:26073;width:358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14:paraId="3EB78533" w14:textId="77777777" w:rsidR="00143777" w:rsidRDefault="00143777" w:rsidP="00941CB3">
                          <w:pPr>
                            <w:pStyle w:val="NormalWeb"/>
                            <w:spacing w:before="0" w:beforeAutospacing="0" w:after="0" w:afterAutospacing="0"/>
                            <w:jc w:val="center"/>
                          </w:pPr>
                          <w:r>
                            <w:rPr>
                              <w:color w:val="000000" w:themeColor="text1"/>
                              <w:kern w:val="24"/>
                            </w:rPr>
                            <w:t>ab</w:t>
                          </w:r>
                        </w:p>
                      </w:txbxContent>
                    </v:textbox>
                  </v:shape>
                  <v:shape id="TextBox 22" o:spid="_x0000_s1059" type="#_x0000_t202" style="position:absolute;left:29371;top:26386;width:32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6FA65C0E" w14:textId="77777777" w:rsidR="00143777" w:rsidRDefault="00143777" w:rsidP="00941CB3">
                          <w:pPr>
                            <w:pStyle w:val="NormalWeb"/>
                            <w:spacing w:before="0" w:beforeAutospacing="0" w:after="0" w:afterAutospacing="0"/>
                            <w:jc w:val="center"/>
                          </w:pPr>
                          <w:r>
                            <w:rPr>
                              <w:color w:val="000000" w:themeColor="text1"/>
                              <w:kern w:val="24"/>
                            </w:rPr>
                            <w:t>b</w:t>
                          </w:r>
                        </w:p>
                      </w:txbxContent>
                    </v:textbox>
                  </v:shape>
                  <v:shape id="TextBox 23" o:spid="_x0000_s1060" type="#_x0000_t202" style="position:absolute;left:40610;top:27222;width:32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14:paraId="4A813453" w14:textId="77777777" w:rsidR="00143777" w:rsidRDefault="00143777" w:rsidP="00941CB3">
                          <w:pPr>
                            <w:pStyle w:val="NormalWeb"/>
                            <w:spacing w:before="0" w:beforeAutospacing="0" w:after="0" w:afterAutospacing="0"/>
                            <w:jc w:val="center"/>
                          </w:pPr>
                          <w:r>
                            <w:rPr>
                              <w:color w:val="000000" w:themeColor="text1"/>
                              <w:kern w:val="24"/>
                            </w:rPr>
                            <w:t>b</w:t>
                          </w:r>
                        </w:p>
                      </w:txbxContent>
                    </v:textbox>
                  </v:shape>
                  <v:shape id="TextBox 24" o:spid="_x0000_s1061" type="#_x0000_t202" style="position:absolute;left:37012;top:28958;width:321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6458CC12" w14:textId="77777777" w:rsidR="00143777" w:rsidRDefault="00143777" w:rsidP="00941CB3">
                          <w:pPr>
                            <w:pStyle w:val="NormalWeb"/>
                            <w:spacing w:before="0" w:beforeAutospacing="0" w:after="0" w:afterAutospacing="0"/>
                            <w:jc w:val="center"/>
                          </w:pPr>
                          <w:r>
                            <w:rPr>
                              <w:color w:val="000000" w:themeColor="text1"/>
                              <w:kern w:val="24"/>
                            </w:rPr>
                            <w:t>c</w:t>
                          </w:r>
                        </w:p>
                      </w:txbxContent>
                    </v:textbox>
                  </v:shape>
                  <v:shape id="TextBox 25" o:spid="_x0000_s1062" type="#_x0000_t202" style="position:absolute;left:18354;top:28799;width:32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textbox style="mso-fit-shape-to-text:t">
                      <w:txbxContent>
                        <w:p w14:paraId="4E8398E1" w14:textId="77777777" w:rsidR="00143777" w:rsidRDefault="00143777" w:rsidP="00941CB3">
                          <w:pPr>
                            <w:pStyle w:val="NormalWeb"/>
                            <w:spacing w:before="0" w:beforeAutospacing="0" w:after="0" w:afterAutospacing="0"/>
                            <w:jc w:val="center"/>
                          </w:pPr>
                          <w:r>
                            <w:rPr>
                              <w:color w:val="000000" w:themeColor="text1"/>
                              <w:kern w:val="24"/>
                            </w:rPr>
                            <w:t>c</w:t>
                          </w:r>
                        </w:p>
                      </w:txbxContent>
                    </v:textbox>
                  </v:shape>
                  <v:shape id="TextBox 26" o:spid="_x0000_s1063" type="#_x0000_t202" style="position:absolute;left:10828;top:29561;width:321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198E1F65" w14:textId="77777777" w:rsidR="00143777" w:rsidRDefault="00143777" w:rsidP="00941CB3">
                          <w:pPr>
                            <w:pStyle w:val="NormalWeb"/>
                            <w:spacing w:before="0" w:beforeAutospacing="0" w:after="0" w:afterAutospacing="0"/>
                            <w:jc w:val="center"/>
                          </w:pPr>
                          <w:r>
                            <w:rPr>
                              <w:color w:val="000000" w:themeColor="text1"/>
                              <w:kern w:val="24"/>
                            </w:rPr>
                            <w:t>c</w:t>
                          </w:r>
                        </w:p>
                      </w:txbxContent>
                    </v:textbox>
                  </v:shape>
                  <v:shape id="TextBox 27" o:spid="_x0000_s1064" type="#_x0000_t202" style="position:absolute;left:7222;top:28799;width:32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39050366" w14:textId="77777777" w:rsidR="00143777" w:rsidRDefault="00143777" w:rsidP="00941CB3">
                          <w:pPr>
                            <w:pStyle w:val="NormalWeb"/>
                            <w:spacing w:before="0" w:beforeAutospacing="0" w:after="0" w:afterAutospacing="0"/>
                            <w:jc w:val="center"/>
                          </w:pPr>
                          <w:r>
                            <w:rPr>
                              <w:color w:val="000000" w:themeColor="text1"/>
                              <w:kern w:val="24"/>
                            </w:rPr>
                            <w:t>c</w:t>
                          </w:r>
                        </w:p>
                      </w:txbxContent>
                    </v:textbox>
                  </v:shape>
                  <v:shape id="TextBox 39" o:spid="_x0000_s1065" type="#_x0000_t202" style="position:absolute;left:7210;top:22706;width:465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56EA543E" w14:textId="77777777" w:rsidR="00143777" w:rsidRDefault="00143777" w:rsidP="00941CB3">
                          <w:pPr>
                            <w:pStyle w:val="NormalWeb"/>
                            <w:spacing w:before="0" w:beforeAutospacing="0" w:after="0" w:afterAutospacing="0"/>
                          </w:pPr>
                          <w:r>
                            <w:rPr>
                              <w:rFonts w:asciiTheme="minorHAnsi" w:hAnsi="Calibri" w:cstheme="minorBidi"/>
                              <w:color w:val="000000" w:themeColor="text1"/>
                              <w:kern w:val="24"/>
                            </w:rPr>
                            <w:t>B</w:t>
                          </w:r>
                        </w:p>
                      </w:txbxContent>
                    </v:textbox>
                  </v:shape>
                  <v:shape id="TextBox 42" o:spid="_x0000_s1066" type="#_x0000_t202" style="position:absolute;left:-9938;top:31541;width:22860;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" filled="f" stroked="f">
                    <v:textbox style="mso-fit-shape-to-text:t">
                      <w:txbxContent>
                        <w:p w14:paraId="25610AC1" w14:textId="77777777" w:rsidR="00143777" w:rsidRDefault="00143777" w:rsidP="00941CB3">
                          <w:pPr>
                            <w:pStyle w:val="NormalWeb"/>
                            <w:spacing w:before="0" w:beforeAutospacing="0" w:after="0" w:afterAutospacing="0"/>
                            <w:jc w:val="center"/>
                          </w:pPr>
                          <w:r>
                            <w:rPr>
                              <w:color w:val="000000" w:themeColor="text1"/>
                              <w:kern w:val="24"/>
                            </w:rPr>
                            <w:t>Bulb diameter (cm)</w:t>
                          </w:r>
                        </w:p>
                      </w:txbxContent>
                    </v:textbox>
                  </v:shape>
                </v:group>
                <v:shape id="TextBox 43" o:spid="_x0000_s1067" type="#_x0000_t202" style="position:absolute;left:-10044;top:51688;width:22860;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" filled="f" stroked="f">
                  <v:textbox style="mso-fit-shape-to-text:t">
                    <w:txbxContent>
                      <w:p w14:paraId="1ACB0B64" w14:textId="77777777" w:rsidR="00143777" w:rsidRDefault="00143777" w:rsidP="00941CB3">
                        <w:pPr>
                          <w:pStyle w:val="NormalWeb"/>
                          <w:spacing w:before="0" w:beforeAutospacing="0" w:after="0" w:afterAutospacing="0"/>
                          <w:jc w:val="center"/>
                        </w:pPr>
                        <w:r>
                          <w:rPr>
                            <w:color w:val="000000" w:themeColor="text1"/>
                            <w:kern w:val="24"/>
                          </w:rPr>
                          <w:t>Single bulb weight (g)</w:t>
                        </w:r>
                      </w:p>
                    </w:txbxContent>
                  </v:textbox>
                </v:shape>
                <v:shape id="TextBox 44" o:spid="_x0000_s1068" type="#_x0000_t202" style="position:absolute;left:16244;top:65428;width:201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38E9820A" w14:textId="77777777" w:rsidR="00143777" w:rsidRDefault="00143777" w:rsidP="00941CB3">
                        <w:pPr>
                          <w:pStyle w:val="NormalWeb"/>
                          <w:spacing w:before="0" w:beforeAutospacing="0" w:after="0" w:afterAutospacing="0"/>
                          <w:jc w:val="center"/>
                        </w:pPr>
                        <w:r>
                          <w:rPr>
                            <w:color w:val="000000" w:themeColor="text1"/>
                            <w:kern w:val="24"/>
                          </w:rPr>
                          <w:t>Treatments</w:t>
                        </w:r>
                      </w:p>
                    </w:txbxContent>
                  </v:textbox>
                </v:shape>
                <w10:wrap type="topAndBottom"/>
              </v:group>
            </w:pict>
          </mc:Fallback>
        </mc:AlternateContent>
      </w:r>
    </w:p>
    <w:p w14:paraId="27940388" w14:textId="2A3C49A6" w:rsidR="00941CB3" w:rsidRPr="00941CB3" w:rsidRDefault="00941CB3">
      <w:pPr>
        <w:spacing w:after="200" w:line="276" w:lineRule="auto"/>
        <w:rPr>
          <w:rStyle w:val="Strong"/>
          <w:rFonts w:cs="Times New Roman"/>
          <w:b w:val="0"/>
          <w:bCs w:val="0"/>
          <w:color w:val="000000" w:themeColor="text1"/>
          <w:sz w:val="24"/>
          <w:szCs w:val="24"/>
        </w:rPr>
      </w:pPr>
      <w:r w:rsidRPr="00941CB3">
        <w:rPr>
          <w:rStyle w:val="Strong"/>
          <w:rFonts w:cs="Times New Roman"/>
          <w:b w:val="0"/>
          <w:bCs w:val="0"/>
          <w:color w:val="000000" w:themeColor="text1"/>
          <w:sz w:val="24"/>
          <w:szCs w:val="24"/>
        </w:rPr>
        <w:t xml:space="preserve">Figure 1: </w:t>
      </w:r>
      <w:r w:rsidR="00A66061">
        <w:rPr>
          <w:rStyle w:val="Strong"/>
          <w:rFonts w:cs="Times New Roman"/>
          <w:b w:val="0"/>
          <w:bCs w:val="0"/>
          <w:color w:val="000000" w:themeColor="text1"/>
          <w:sz w:val="24"/>
          <w:szCs w:val="24"/>
        </w:rPr>
        <w:t>Plant height (A), bulb diameter (B) and single bulb weight (C) of the treatments. Bar indicates mean ± SE. Bars having same letters do not differ significantly at 5% level of significance.</w:t>
      </w:r>
    </w:p>
    <w:p w14:paraId="1E6411AE" w14:textId="77777777" w:rsidR="00941CB3" w:rsidRDefault="00941CB3">
      <w:pPr>
        <w:spacing w:after="200" w:line="276" w:lineRule="auto"/>
        <w:rPr>
          <w:rStyle w:val="Strong"/>
          <w:rFonts w:eastAsiaTheme="majorEastAsia" w:cs="Times New Roman"/>
          <w:b w:val="0"/>
          <w:iCs/>
          <w:color w:val="000000" w:themeColor="text1"/>
          <w:sz w:val="24"/>
          <w:szCs w:val="24"/>
        </w:rPr>
      </w:pPr>
    </w:p>
    <w:p w14:paraId="46DA00A4" w14:textId="77777777" w:rsidR="00941CB3" w:rsidRDefault="00941CB3">
      <w:pPr>
        <w:spacing w:after="200" w:line="276" w:lineRule="auto"/>
        <w:rPr>
          <w:rStyle w:val="Strong"/>
          <w:rFonts w:eastAsiaTheme="majorEastAsia" w:cs="Times New Roman"/>
          <w:b w:val="0"/>
          <w:iCs/>
          <w:color w:val="000000" w:themeColor="text1"/>
          <w:sz w:val="24"/>
          <w:szCs w:val="24"/>
        </w:rPr>
      </w:pPr>
    </w:p>
    <w:p w14:paraId="3457616E" w14:textId="77777777" w:rsidR="00941CB3" w:rsidRDefault="00941CB3">
      <w:pPr>
        <w:spacing w:after="200" w:line="276" w:lineRule="auto"/>
        <w:rPr>
          <w:rStyle w:val="Strong"/>
          <w:rFonts w:eastAsiaTheme="majorEastAsia" w:cs="Times New Roman"/>
          <w:b w:val="0"/>
          <w:iCs/>
          <w:color w:val="000000" w:themeColor="text1"/>
          <w:sz w:val="24"/>
          <w:szCs w:val="24"/>
        </w:rPr>
      </w:pPr>
    </w:p>
    <w:p w14:paraId="1741883D" w14:textId="3C5F2DF9" w:rsidR="00941CB3" w:rsidRPr="00941CB3" w:rsidRDefault="00CC1377">
      <w:pPr>
        <w:spacing w:after="200" w:line="276" w:lineRule="auto"/>
        <w:rPr>
          <w:rStyle w:val="Strong"/>
          <w:rFonts w:eastAsiaTheme="majorEastAsia" w:cs="Times New Roman"/>
          <w:b w:val="0"/>
          <w:iCs/>
          <w:color w:val="000000" w:themeColor="text1"/>
          <w:sz w:val="24"/>
          <w:szCs w:val="24"/>
        </w:rPr>
      </w:pPr>
      <w:r w:rsidRPr="009E0928">
        <w:rPr>
          <w:rFonts w:cs="Times New Roman"/>
          <w:b/>
          <w:i/>
          <w:noProof/>
          <w:color w:val="000000" w:themeColor="text1"/>
          <w:sz w:val="24"/>
          <w:szCs w:val="24"/>
        </w:rPr>
        <w:lastRenderedPageBreak/>
        <mc:AlternateContent>
          <mc:Choice Requires="wpg">
            <w:drawing>
              <wp:anchor distT="0" distB="0" distL="114300" distR="114300" simplePos="0" relativeHeight="251663360" behindDoc="0" locked="0" layoutInCell="1" allowOverlap="1" wp14:anchorId="3D28F2F4" wp14:editId="282647B6">
                <wp:simplePos x="0" y="0"/>
                <wp:positionH relativeFrom="column">
                  <wp:posOffset>6985</wp:posOffset>
                </wp:positionH>
                <wp:positionV relativeFrom="paragraph">
                  <wp:posOffset>328295</wp:posOffset>
                </wp:positionV>
                <wp:extent cx="4642485" cy="6917055"/>
                <wp:effectExtent l="0" t="0" r="5715" b="0"/>
                <wp:wrapTopAndBottom/>
                <wp:docPr id="85" name="Group 44"/>
                <wp:cNvGraphicFramePr/>
                <a:graphic xmlns:a="http://schemas.openxmlformats.org/drawingml/2006/main">
                  <a:graphicData uri="http://schemas.microsoft.com/office/word/2010/wordprocessingGroup">
                    <wpg:wgp>
                      <wpg:cNvGrpSpPr/>
                      <wpg:grpSpPr>
                        <a:xfrm>
                          <a:off x="0" y="0"/>
                          <a:ext cx="4642485" cy="6917055"/>
                          <a:chOff x="5235" y="0"/>
                          <a:chExt cx="4642963" cy="6917561"/>
                        </a:xfrm>
                      </wpg:grpSpPr>
                      <wpg:grpSp>
                        <wpg:cNvPr id="86" name="Group 86"/>
                        <wpg:cNvGrpSpPr/>
                        <wpg:grpSpPr>
                          <a:xfrm>
                            <a:off x="219072" y="0"/>
                            <a:ext cx="4429126" cy="6622256"/>
                            <a:chOff x="219072" y="0"/>
                            <a:chExt cx="4591051" cy="7540144"/>
                          </a:xfrm>
                        </wpg:grpSpPr>
                        <wpg:graphicFrame>
                          <wpg:cNvPr id="87" name="Chart 87"/>
                          <wpg:cNvFrPr>
                            <a:graphicFrameLocks/>
                          </wpg:cNvFrPr>
                          <wpg:xfrm>
                            <a:off x="219072" y="2308224"/>
                            <a:ext cx="4583113" cy="2759075"/>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88" name="Chart 88"/>
                          <wpg:cNvFrPr>
                            <a:graphicFrameLocks/>
                          </wpg:cNvFrPr>
                          <wpg:xfrm>
                            <a:off x="227010" y="4779482"/>
                            <a:ext cx="4583113" cy="2760662"/>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89" name="Chart 89"/>
                          <wpg:cNvFrPr>
                            <a:graphicFrameLocks/>
                          </wpg:cNvFrPr>
                          <wpg:xfrm>
                            <a:off x="274634" y="0"/>
                            <a:ext cx="4524376" cy="2743200"/>
                          </wpg:xfrm>
                          <a:graphic>
                            <a:graphicData uri="http://schemas.openxmlformats.org/drawingml/2006/chart">
                              <c:chart xmlns:c="http://schemas.openxmlformats.org/drawingml/2006/chart" xmlns:r="http://schemas.openxmlformats.org/officeDocument/2006/relationships" r:id="rId16"/>
                            </a:graphicData>
                          </a:graphic>
                        </wpg:graphicFrame>
                      </wpg:grpSp>
                      <wps:wsp>
                        <wps:cNvPr id="90" name="TextBox 5"/>
                        <wps:cNvSpPr txBox="1"/>
                        <wps:spPr>
                          <a:xfrm>
                            <a:off x="1599980" y="6650861"/>
                            <a:ext cx="2014220" cy="266700"/>
                          </a:xfrm>
                          <a:prstGeom prst="rect">
                            <a:avLst/>
                          </a:prstGeom>
                          <a:noFill/>
                        </wps:spPr>
                        <wps:txbx>
                          <w:txbxContent>
                            <w:p w14:paraId="2B8A6FD8" w14:textId="77777777" w:rsidR="00143777" w:rsidRDefault="00143777" w:rsidP="009E0928">
                              <w:pPr>
                                <w:pStyle w:val="NormalWeb"/>
                                <w:spacing w:before="0" w:beforeAutospacing="0" w:after="0" w:afterAutospacing="0"/>
                                <w:jc w:val="center"/>
                              </w:pPr>
                              <w:r>
                                <w:rPr>
                                  <w:color w:val="000000" w:themeColor="text1"/>
                                  <w:kern w:val="24"/>
                                </w:rPr>
                                <w:t>Treatments</w:t>
                              </w:r>
                            </w:p>
                          </w:txbxContent>
                        </wps:txbx>
                        <wps:bodyPr wrap="square" rtlCol="0">
                          <a:spAutoFit/>
                        </wps:bodyPr>
                      </wps:wsp>
                      <wps:wsp>
                        <wps:cNvPr id="91" name="TextBox 4"/>
                        <wps:cNvSpPr txBox="1"/>
                        <wps:spPr>
                          <a:xfrm>
                            <a:off x="566220" y="114325"/>
                            <a:ext cx="317716" cy="369332"/>
                          </a:xfrm>
                          <a:prstGeom prst="rect">
                            <a:avLst/>
                          </a:prstGeom>
                          <a:noFill/>
                        </wps:spPr>
                        <wps:txbx>
                          <w:txbxContent>
                            <w:p w14:paraId="61EAF05E" w14:textId="77777777" w:rsidR="00143777" w:rsidRDefault="00143777" w:rsidP="009E0928">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none" rtlCol="0">
                          <a:spAutoFit/>
                        </wps:bodyPr>
                      </wps:wsp>
                      <wps:wsp>
                        <wps:cNvPr id="92" name="TextBox 7"/>
                        <wps:cNvSpPr txBox="1"/>
                        <wps:spPr>
                          <a:xfrm>
                            <a:off x="540432" y="2163465"/>
                            <a:ext cx="309700" cy="369332"/>
                          </a:xfrm>
                          <a:prstGeom prst="rect">
                            <a:avLst/>
                          </a:prstGeom>
                          <a:noFill/>
                        </wps:spPr>
                        <wps:txbx>
                          <w:txbxContent>
                            <w:p w14:paraId="585B3BBC" w14:textId="77777777" w:rsidR="00143777" w:rsidRDefault="00143777" w:rsidP="009E0928">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none" rtlCol="0">
                          <a:spAutoFit/>
                        </wps:bodyPr>
                      </wps:wsp>
                      <wps:wsp>
                        <wps:cNvPr id="93" name="TextBox 8"/>
                        <wps:cNvSpPr txBox="1"/>
                        <wps:spPr>
                          <a:xfrm>
                            <a:off x="560360" y="4328086"/>
                            <a:ext cx="308098" cy="369332"/>
                          </a:xfrm>
                          <a:prstGeom prst="rect">
                            <a:avLst/>
                          </a:prstGeom>
                          <a:noFill/>
                        </wps:spPr>
                        <wps:txbx>
                          <w:txbxContent>
                            <w:p w14:paraId="52A56800" w14:textId="77777777" w:rsidR="00143777" w:rsidRDefault="00143777" w:rsidP="009E0928">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none" rtlCol="0">
                          <a:spAutoFit/>
                        </wps:bodyPr>
                      </wps:wsp>
                      <wps:wsp>
                        <wps:cNvPr id="94" name="TextBox 9"/>
                        <wps:cNvSpPr txBox="1"/>
                        <wps:spPr>
                          <a:xfrm rot="16200000">
                            <a:off x="-616719" y="988630"/>
                            <a:ext cx="1523365" cy="266700"/>
                          </a:xfrm>
                          <a:prstGeom prst="rect">
                            <a:avLst/>
                          </a:prstGeom>
                          <a:noFill/>
                        </wps:spPr>
                        <wps:txbx>
                          <w:txbxContent>
                            <w:p w14:paraId="743B1E2B" w14:textId="77777777" w:rsidR="00143777" w:rsidRDefault="00143777" w:rsidP="009E0928">
                              <w:pPr>
                                <w:pStyle w:val="NormalWeb"/>
                                <w:spacing w:before="0" w:beforeAutospacing="0" w:after="0" w:afterAutospacing="0"/>
                                <w:jc w:val="center"/>
                              </w:pPr>
                              <w:r>
                                <w:rPr>
                                  <w:color w:val="000000" w:themeColor="text1"/>
                                  <w:kern w:val="24"/>
                                </w:rPr>
                                <w:t>Fresh leaf weight (g)</w:t>
                              </w:r>
                            </w:p>
                          </w:txbxContent>
                        </wps:txbx>
                        <wps:bodyPr wrap="square" rtlCol="0">
                          <a:spAutoFit/>
                        </wps:bodyPr>
                      </wps:wsp>
                      <wps:wsp>
                        <wps:cNvPr id="95" name="TextBox 10"/>
                        <wps:cNvSpPr txBox="1"/>
                        <wps:spPr>
                          <a:xfrm rot="16200000">
                            <a:off x="-655677" y="3171773"/>
                            <a:ext cx="1588770" cy="266700"/>
                          </a:xfrm>
                          <a:prstGeom prst="rect">
                            <a:avLst/>
                          </a:prstGeom>
                          <a:noFill/>
                        </wps:spPr>
                        <wps:txbx>
                          <w:txbxContent>
                            <w:p w14:paraId="194EBC8C" w14:textId="77777777" w:rsidR="00143777" w:rsidRDefault="00143777" w:rsidP="009E0928">
                              <w:pPr>
                                <w:pStyle w:val="NormalWeb"/>
                                <w:spacing w:before="0" w:beforeAutospacing="0" w:after="0" w:afterAutospacing="0"/>
                                <w:jc w:val="center"/>
                              </w:pPr>
                              <w:r>
                                <w:rPr>
                                  <w:color w:val="000000" w:themeColor="text1"/>
                                  <w:kern w:val="24"/>
                                </w:rPr>
                                <w:t>Fresh bulb yield (g)</w:t>
                              </w:r>
                            </w:p>
                          </w:txbxContent>
                        </wps:txbx>
                        <wps:bodyPr wrap="square" rtlCol="0">
                          <a:spAutoFit/>
                        </wps:bodyPr>
                      </wps:wsp>
                      <wps:wsp>
                        <wps:cNvPr id="96" name="TextBox 11"/>
                        <wps:cNvSpPr txBox="1"/>
                        <wps:spPr>
                          <a:xfrm rot="16200000">
                            <a:off x="-623415" y="5255518"/>
                            <a:ext cx="1524000" cy="266700"/>
                          </a:xfrm>
                          <a:prstGeom prst="rect">
                            <a:avLst/>
                          </a:prstGeom>
                          <a:noFill/>
                        </wps:spPr>
                        <wps:txbx>
                          <w:txbxContent>
                            <w:p w14:paraId="39B92790" w14:textId="77777777" w:rsidR="00143777" w:rsidRDefault="00143777" w:rsidP="009E0928">
                              <w:pPr>
                                <w:pStyle w:val="NormalWeb"/>
                                <w:spacing w:before="0" w:beforeAutospacing="0" w:after="0" w:afterAutospacing="0"/>
                                <w:jc w:val="center"/>
                              </w:pPr>
                              <w:r>
                                <w:rPr>
                                  <w:color w:val="000000" w:themeColor="text1"/>
                                  <w:kern w:val="24"/>
                                </w:rPr>
                                <w:t>Biological yield (g)</w:t>
                              </w:r>
                            </w:p>
                          </w:txbxContent>
                        </wps:txbx>
                        <wps:bodyPr wrap="square" rtlCol="0">
                          <a:spAutoFit/>
                        </wps:bodyPr>
                      </wps:wsp>
                      <wps:wsp>
                        <wps:cNvPr id="97" name="TextBox 12"/>
                        <wps:cNvSpPr txBox="1"/>
                        <wps:spPr>
                          <a:xfrm>
                            <a:off x="609536" y="3260562"/>
                            <a:ext cx="274320" cy="237490"/>
                          </a:xfrm>
                          <a:prstGeom prst="rect">
                            <a:avLst/>
                          </a:prstGeom>
                          <a:noFill/>
                        </wps:spPr>
                        <wps:txbx>
                          <w:txbxContent>
                            <w:p w14:paraId="2D5B9E23" w14:textId="77777777" w:rsidR="00143777" w:rsidRDefault="00143777"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98" name="TextBox 13"/>
                        <wps:cNvSpPr txBox="1"/>
                        <wps:spPr>
                          <a:xfrm>
                            <a:off x="3382912" y="2228560"/>
                            <a:ext cx="274320" cy="237490"/>
                          </a:xfrm>
                          <a:prstGeom prst="rect">
                            <a:avLst/>
                          </a:prstGeom>
                          <a:noFill/>
                        </wps:spPr>
                        <wps:txbx>
                          <w:txbxContent>
                            <w:p w14:paraId="42C2E04B" w14:textId="77777777" w:rsidR="00143777" w:rsidRDefault="00143777"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99" name="TextBox 14"/>
                        <wps:cNvSpPr txBox="1"/>
                        <wps:spPr>
                          <a:xfrm>
                            <a:off x="2996165" y="2375162"/>
                            <a:ext cx="274320" cy="237490"/>
                          </a:xfrm>
                          <a:prstGeom prst="rect">
                            <a:avLst/>
                          </a:prstGeom>
                          <a:noFill/>
                        </wps:spPr>
                        <wps:txbx>
                          <w:txbxContent>
                            <w:p w14:paraId="6FBC22C0" w14:textId="77777777" w:rsidR="00143777" w:rsidRDefault="00143777"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100" name="TextBox 15"/>
                        <wps:cNvSpPr txBox="1"/>
                        <wps:spPr>
                          <a:xfrm>
                            <a:off x="4167979" y="2639434"/>
                            <a:ext cx="273685" cy="237490"/>
                          </a:xfrm>
                          <a:prstGeom prst="rect">
                            <a:avLst/>
                          </a:prstGeom>
                          <a:noFill/>
                        </wps:spPr>
                        <wps:txbx>
                          <w:txbxContent>
                            <w:p w14:paraId="26C94F4A" w14:textId="77777777" w:rsidR="00143777" w:rsidRDefault="00143777"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1" name="TextBox 16"/>
                        <wps:cNvSpPr txBox="1"/>
                        <wps:spPr>
                          <a:xfrm>
                            <a:off x="3781232" y="2643283"/>
                            <a:ext cx="274320" cy="237490"/>
                          </a:xfrm>
                          <a:prstGeom prst="rect">
                            <a:avLst/>
                          </a:prstGeom>
                          <a:noFill/>
                        </wps:spPr>
                        <wps:txbx>
                          <w:txbxContent>
                            <w:p w14:paraId="04B76390" w14:textId="77777777" w:rsidR="00143777" w:rsidRDefault="00143777"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2" name="TextBox 17"/>
                        <wps:cNvSpPr txBox="1"/>
                        <wps:spPr>
                          <a:xfrm>
                            <a:off x="2597287" y="2650747"/>
                            <a:ext cx="274320" cy="237490"/>
                          </a:xfrm>
                          <a:prstGeom prst="rect">
                            <a:avLst/>
                          </a:prstGeom>
                          <a:noFill/>
                        </wps:spPr>
                        <wps:txbx>
                          <w:txbxContent>
                            <w:p w14:paraId="0472E395" w14:textId="77777777" w:rsidR="00143777" w:rsidRDefault="00143777"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3" name="TextBox 18"/>
                        <wps:cNvSpPr txBox="1"/>
                        <wps:spPr>
                          <a:xfrm>
                            <a:off x="2164945" y="2909232"/>
                            <a:ext cx="334044" cy="237507"/>
                          </a:xfrm>
                          <a:prstGeom prst="rect">
                            <a:avLst/>
                          </a:prstGeom>
                          <a:noFill/>
                        </wps:spPr>
                        <wps:txbx>
                          <w:txbxContent>
                            <w:p w14:paraId="55B2FD7D" w14:textId="6113C8FE" w:rsidR="00143777" w:rsidRDefault="00143777" w:rsidP="009E0928">
                              <w:pPr>
                                <w:pStyle w:val="NormalWeb"/>
                                <w:spacing w:before="0" w:beforeAutospacing="0" w:after="0" w:afterAutospacing="0"/>
                              </w:pPr>
                              <w:r>
                                <w:rPr>
                                  <w:color w:val="000000" w:themeColor="text1"/>
                                  <w:kern w:val="24"/>
                                  <w:sz w:val="20"/>
                                  <w:szCs w:val="20"/>
                                </w:rPr>
                                <w:t>bc</w:t>
                              </w:r>
                            </w:p>
                          </w:txbxContent>
                        </wps:txbx>
                        <wps:bodyPr wrap="square" rtlCol="0">
                          <a:spAutoFit/>
                        </wps:bodyPr>
                      </wps:wsp>
                      <wps:wsp>
                        <wps:cNvPr id="104" name="TextBox 19"/>
                        <wps:cNvSpPr txBox="1"/>
                        <wps:spPr>
                          <a:xfrm>
                            <a:off x="1762415" y="2837855"/>
                            <a:ext cx="375324" cy="237507"/>
                          </a:xfrm>
                          <a:prstGeom prst="rect">
                            <a:avLst/>
                          </a:prstGeom>
                          <a:noFill/>
                        </wps:spPr>
                        <wps:txbx>
                          <w:txbxContent>
                            <w:p w14:paraId="5A26EA94" w14:textId="342BCD91" w:rsidR="00143777" w:rsidRDefault="00143777" w:rsidP="009E0928">
                              <w:pPr>
                                <w:pStyle w:val="NormalWeb"/>
                                <w:spacing w:before="0" w:beforeAutospacing="0" w:after="0" w:afterAutospacing="0"/>
                              </w:pPr>
                              <w:r>
                                <w:rPr>
                                  <w:color w:val="000000" w:themeColor="text1"/>
                                  <w:kern w:val="24"/>
                                  <w:sz w:val="20"/>
                                  <w:szCs w:val="20"/>
                                </w:rPr>
                                <w:t>bc</w:t>
                              </w:r>
                            </w:p>
                          </w:txbxContent>
                        </wps:txbx>
                        <wps:bodyPr wrap="square" rtlCol="0">
                          <a:spAutoFit/>
                        </wps:bodyPr>
                      </wps:wsp>
                      <wps:wsp>
                        <wps:cNvPr id="105" name="TextBox 20"/>
                        <wps:cNvSpPr txBox="1"/>
                        <wps:spPr>
                          <a:xfrm>
                            <a:off x="1387647" y="2774057"/>
                            <a:ext cx="377229" cy="237507"/>
                          </a:xfrm>
                          <a:prstGeom prst="rect">
                            <a:avLst/>
                          </a:prstGeom>
                          <a:noFill/>
                        </wps:spPr>
                        <wps:txbx>
                          <w:txbxContent>
                            <w:p w14:paraId="47D4BBD4" w14:textId="66D1B8A5" w:rsidR="00143777" w:rsidRDefault="00143777" w:rsidP="009E0928">
                              <w:pPr>
                                <w:pStyle w:val="NormalWeb"/>
                                <w:spacing w:before="0" w:beforeAutospacing="0" w:after="0" w:afterAutospacing="0"/>
                              </w:pPr>
                              <w:r>
                                <w:rPr>
                                  <w:color w:val="000000" w:themeColor="text1"/>
                                  <w:kern w:val="24"/>
                                  <w:sz w:val="20"/>
                                  <w:szCs w:val="20"/>
                                </w:rPr>
                                <w:t>bc</w:t>
                              </w:r>
                            </w:p>
                          </w:txbxContent>
                        </wps:txbx>
                        <wps:bodyPr wrap="square" rtlCol="0">
                          <a:spAutoFit/>
                        </wps:bodyPr>
                      </wps:wsp>
                      <wps:wsp>
                        <wps:cNvPr id="106" name="TextBox 21"/>
                        <wps:cNvSpPr txBox="1"/>
                        <wps:spPr>
                          <a:xfrm>
                            <a:off x="1026184" y="3100189"/>
                            <a:ext cx="274320" cy="237490"/>
                          </a:xfrm>
                          <a:prstGeom prst="rect">
                            <a:avLst/>
                          </a:prstGeom>
                          <a:noFill/>
                        </wps:spPr>
                        <wps:txbx>
                          <w:txbxContent>
                            <w:p w14:paraId="11FE46F8" w14:textId="77777777" w:rsidR="00143777" w:rsidRDefault="00143777"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07" name="TextBox 23"/>
                        <wps:cNvSpPr txBox="1"/>
                        <wps:spPr>
                          <a:xfrm>
                            <a:off x="3393927" y="195426"/>
                            <a:ext cx="274320" cy="237490"/>
                          </a:xfrm>
                          <a:prstGeom prst="rect">
                            <a:avLst/>
                          </a:prstGeom>
                          <a:noFill/>
                        </wps:spPr>
                        <wps:txbx>
                          <w:txbxContent>
                            <w:p w14:paraId="76D4180B" w14:textId="77777777" w:rsidR="00143777" w:rsidRDefault="00143777"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108" name="TextBox 24"/>
                        <wps:cNvSpPr txBox="1"/>
                        <wps:spPr>
                          <a:xfrm>
                            <a:off x="1013642" y="370961"/>
                            <a:ext cx="274320" cy="237490"/>
                          </a:xfrm>
                          <a:prstGeom prst="rect">
                            <a:avLst/>
                          </a:prstGeom>
                          <a:noFill/>
                        </wps:spPr>
                        <wps:txbx>
                          <w:txbxContent>
                            <w:p w14:paraId="67BC6B84" w14:textId="77777777" w:rsidR="00143777" w:rsidRDefault="00143777"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09" name="TextBox 25"/>
                        <wps:cNvSpPr txBox="1"/>
                        <wps:spPr>
                          <a:xfrm>
                            <a:off x="622077" y="1080566"/>
                            <a:ext cx="274320" cy="237490"/>
                          </a:xfrm>
                          <a:prstGeom prst="rect">
                            <a:avLst/>
                          </a:prstGeom>
                          <a:noFill/>
                        </wps:spPr>
                        <wps:txbx>
                          <w:txbxContent>
                            <w:p w14:paraId="319B54C1" w14:textId="77777777" w:rsidR="00143777" w:rsidRDefault="00143777" w:rsidP="009E0928">
                              <w:pPr>
                                <w:pStyle w:val="NormalWeb"/>
                                <w:spacing w:before="0" w:beforeAutospacing="0" w:after="0" w:afterAutospacing="0"/>
                              </w:pPr>
                              <w:r>
                                <w:rPr>
                                  <w:color w:val="000000" w:themeColor="text1"/>
                                  <w:kern w:val="24"/>
                                  <w:sz w:val="20"/>
                                  <w:szCs w:val="20"/>
                                </w:rPr>
                                <w:t>g</w:t>
                              </w:r>
                            </w:p>
                          </w:txbxContent>
                        </wps:txbx>
                        <wps:bodyPr wrap="square" rtlCol="0">
                          <a:spAutoFit/>
                        </wps:bodyPr>
                      </wps:wsp>
                      <wps:wsp>
                        <wps:cNvPr id="110" name="TextBox 26"/>
                        <wps:cNvSpPr txBox="1"/>
                        <wps:spPr>
                          <a:xfrm>
                            <a:off x="1800236" y="599544"/>
                            <a:ext cx="274320" cy="237490"/>
                          </a:xfrm>
                          <a:prstGeom prst="rect">
                            <a:avLst/>
                          </a:prstGeom>
                          <a:noFill/>
                        </wps:spPr>
                        <wps:txbx>
                          <w:txbxContent>
                            <w:p w14:paraId="77615526" w14:textId="77777777" w:rsidR="00143777" w:rsidRDefault="00143777"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11" name="TextBox 27"/>
                        <wps:cNvSpPr txBox="1"/>
                        <wps:spPr>
                          <a:xfrm>
                            <a:off x="1402885" y="669952"/>
                            <a:ext cx="274320" cy="237490"/>
                          </a:xfrm>
                          <a:prstGeom prst="rect">
                            <a:avLst/>
                          </a:prstGeom>
                          <a:noFill/>
                        </wps:spPr>
                        <wps:txbx>
                          <w:txbxContent>
                            <w:p w14:paraId="3676C7D2" w14:textId="77777777" w:rsidR="00143777" w:rsidRDefault="00143777" w:rsidP="009E0928">
                              <w:pPr>
                                <w:pStyle w:val="NormalWeb"/>
                                <w:spacing w:before="0" w:beforeAutospacing="0" w:after="0" w:afterAutospacing="0"/>
                              </w:pPr>
                              <w:r>
                                <w:rPr>
                                  <w:color w:val="000000" w:themeColor="text1"/>
                                  <w:kern w:val="24"/>
                                  <w:sz w:val="20"/>
                                  <w:szCs w:val="20"/>
                                </w:rPr>
                                <w:t>e</w:t>
                              </w:r>
                            </w:p>
                          </w:txbxContent>
                        </wps:txbx>
                        <wps:bodyPr wrap="square" rtlCol="0">
                          <a:spAutoFit/>
                        </wps:bodyPr>
                      </wps:wsp>
                      <wps:wsp>
                        <wps:cNvPr id="112" name="TextBox 28"/>
                        <wps:cNvSpPr txBox="1"/>
                        <wps:spPr>
                          <a:xfrm>
                            <a:off x="2597845" y="499943"/>
                            <a:ext cx="274320" cy="237490"/>
                          </a:xfrm>
                          <a:prstGeom prst="rect">
                            <a:avLst/>
                          </a:prstGeom>
                          <a:noFill/>
                        </wps:spPr>
                        <wps:txbx>
                          <w:txbxContent>
                            <w:p w14:paraId="7A7C588E" w14:textId="77777777" w:rsidR="00143777" w:rsidRDefault="00143777"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13" name="TextBox 29"/>
                        <wps:cNvSpPr txBox="1"/>
                        <wps:spPr>
                          <a:xfrm>
                            <a:off x="2206280" y="525997"/>
                            <a:ext cx="274320" cy="237490"/>
                          </a:xfrm>
                          <a:prstGeom prst="rect">
                            <a:avLst/>
                          </a:prstGeom>
                          <a:noFill/>
                        </wps:spPr>
                        <wps:txbx>
                          <w:txbxContent>
                            <w:p w14:paraId="2D0442AB" w14:textId="77777777" w:rsidR="00143777" w:rsidRDefault="00143777"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14" name="TextBox 31"/>
                        <wps:cNvSpPr txBox="1"/>
                        <wps:spPr>
                          <a:xfrm>
                            <a:off x="2991348" y="606040"/>
                            <a:ext cx="274320" cy="237490"/>
                          </a:xfrm>
                          <a:prstGeom prst="rect">
                            <a:avLst/>
                          </a:prstGeom>
                          <a:noFill/>
                        </wps:spPr>
                        <wps:txbx>
                          <w:txbxContent>
                            <w:p w14:paraId="64F2070D" w14:textId="77777777" w:rsidR="00143777" w:rsidRDefault="00143777"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15" name="TextBox 32"/>
                        <wps:cNvSpPr txBox="1"/>
                        <wps:spPr>
                          <a:xfrm>
                            <a:off x="4139046" y="634004"/>
                            <a:ext cx="356235" cy="237490"/>
                          </a:xfrm>
                          <a:prstGeom prst="rect">
                            <a:avLst/>
                          </a:prstGeom>
                          <a:noFill/>
                        </wps:spPr>
                        <wps:txbx>
                          <w:txbxContent>
                            <w:p w14:paraId="5004F28E" w14:textId="77777777" w:rsidR="00143777" w:rsidRDefault="00143777" w:rsidP="009E0928">
                              <w:pPr>
                                <w:pStyle w:val="NormalWeb"/>
                                <w:spacing w:before="0" w:beforeAutospacing="0" w:after="0" w:afterAutospacing="0"/>
                              </w:pPr>
                              <w:r>
                                <w:rPr>
                                  <w:color w:val="000000" w:themeColor="text1"/>
                                  <w:kern w:val="24"/>
                                  <w:sz w:val="20"/>
                                  <w:szCs w:val="20"/>
                                </w:rPr>
                                <w:t>de</w:t>
                              </w:r>
                            </w:p>
                          </w:txbxContent>
                        </wps:txbx>
                        <wps:bodyPr wrap="square" rtlCol="0">
                          <a:spAutoFit/>
                        </wps:bodyPr>
                      </wps:wsp>
                      <wps:wsp>
                        <wps:cNvPr id="116" name="TextBox 33"/>
                        <wps:cNvSpPr txBox="1"/>
                        <wps:spPr>
                          <a:xfrm>
                            <a:off x="3787988" y="962897"/>
                            <a:ext cx="274320" cy="237490"/>
                          </a:xfrm>
                          <a:prstGeom prst="rect">
                            <a:avLst/>
                          </a:prstGeom>
                          <a:noFill/>
                        </wps:spPr>
                        <wps:txbx>
                          <w:txbxContent>
                            <w:p w14:paraId="1264EA35" w14:textId="77777777" w:rsidR="00143777" w:rsidRDefault="00143777" w:rsidP="009E0928">
                              <w:pPr>
                                <w:pStyle w:val="NormalWeb"/>
                                <w:spacing w:before="0" w:beforeAutospacing="0" w:after="0" w:afterAutospacing="0"/>
                              </w:pPr>
                              <w:r>
                                <w:rPr>
                                  <w:color w:val="000000" w:themeColor="text1"/>
                                  <w:kern w:val="24"/>
                                  <w:sz w:val="20"/>
                                  <w:szCs w:val="20"/>
                                </w:rPr>
                                <w:t>f</w:t>
                              </w:r>
                            </w:p>
                          </w:txbxContent>
                        </wps:txbx>
                        <wps:bodyPr wrap="square" rtlCol="0">
                          <a:spAutoFit/>
                        </wps:bodyPr>
                      </wps:wsp>
                      <wps:wsp>
                        <wps:cNvPr id="117" name="TextBox 34"/>
                        <wps:cNvSpPr txBox="1"/>
                        <wps:spPr>
                          <a:xfrm>
                            <a:off x="621109" y="5546135"/>
                            <a:ext cx="274348" cy="237507"/>
                          </a:xfrm>
                          <a:prstGeom prst="rect">
                            <a:avLst/>
                          </a:prstGeom>
                          <a:noFill/>
                        </wps:spPr>
                        <wps:txbx>
                          <w:txbxContent>
                            <w:p w14:paraId="0DE398BC" w14:textId="2C5F2721" w:rsidR="00143777" w:rsidRDefault="00143777" w:rsidP="009E0928">
                              <w:pPr>
                                <w:pStyle w:val="NormalWeb"/>
                                <w:spacing w:before="0" w:beforeAutospacing="0" w:after="0" w:afterAutospacing="0"/>
                              </w:pPr>
                              <w:r>
                                <w:rPr>
                                  <w:color w:val="000000" w:themeColor="text1"/>
                                  <w:kern w:val="24"/>
                                  <w:sz w:val="20"/>
                                  <w:szCs w:val="20"/>
                                </w:rPr>
                                <w:t>e</w:t>
                              </w:r>
                            </w:p>
                          </w:txbxContent>
                        </wps:txbx>
                        <wps:bodyPr wrap="square" rtlCol="0">
                          <a:spAutoFit/>
                        </wps:bodyPr>
                      </wps:wsp>
                      <wps:wsp>
                        <wps:cNvPr id="118" name="TextBox 35"/>
                        <wps:cNvSpPr txBox="1"/>
                        <wps:spPr>
                          <a:xfrm>
                            <a:off x="3394485" y="4362973"/>
                            <a:ext cx="274320" cy="237490"/>
                          </a:xfrm>
                          <a:prstGeom prst="rect">
                            <a:avLst/>
                          </a:prstGeom>
                          <a:noFill/>
                        </wps:spPr>
                        <wps:txbx>
                          <w:txbxContent>
                            <w:p w14:paraId="5F614B9C" w14:textId="77777777" w:rsidR="00143777" w:rsidRDefault="00143777" w:rsidP="009E0928">
                              <w:pPr>
                                <w:pStyle w:val="NormalWeb"/>
                                <w:spacing w:before="0" w:beforeAutospacing="0" w:after="0" w:afterAutospacing="0"/>
                              </w:pPr>
                              <w:r>
                                <w:rPr>
                                  <w:color w:val="000000" w:themeColor="text1"/>
                                  <w:kern w:val="24"/>
                                  <w:sz w:val="20"/>
                                  <w:szCs w:val="20"/>
                                </w:rPr>
                                <w:t>a</w:t>
                              </w:r>
                            </w:p>
                          </w:txbxContent>
                        </wps:txbx>
                        <wps:bodyPr wrap="square" rtlCol="0">
                          <a:spAutoFit/>
                        </wps:bodyPr>
                      </wps:wsp>
                      <wps:wsp>
                        <wps:cNvPr id="119" name="TextBox 36"/>
                        <wps:cNvSpPr txBox="1"/>
                        <wps:spPr>
                          <a:xfrm>
                            <a:off x="3007738" y="4660735"/>
                            <a:ext cx="274320" cy="237490"/>
                          </a:xfrm>
                          <a:prstGeom prst="rect">
                            <a:avLst/>
                          </a:prstGeom>
                          <a:noFill/>
                        </wps:spPr>
                        <wps:txbx>
                          <w:txbxContent>
                            <w:p w14:paraId="09263489" w14:textId="77777777" w:rsidR="00143777" w:rsidRDefault="00143777" w:rsidP="009E0928">
                              <w:pPr>
                                <w:pStyle w:val="NormalWeb"/>
                                <w:spacing w:before="0" w:beforeAutospacing="0" w:after="0" w:afterAutospacing="0"/>
                              </w:pPr>
                              <w:r>
                                <w:rPr>
                                  <w:color w:val="000000" w:themeColor="text1"/>
                                  <w:kern w:val="24"/>
                                  <w:sz w:val="20"/>
                                  <w:szCs w:val="20"/>
                                </w:rPr>
                                <w:t>b</w:t>
                              </w:r>
                            </w:p>
                          </w:txbxContent>
                        </wps:txbx>
                        <wps:bodyPr wrap="square" rtlCol="0">
                          <a:spAutoFit/>
                        </wps:bodyPr>
                      </wps:wsp>
                      <wps:wsp>
                        <wps:cNvPr id="120" name="TextBox 37"/>
                        <wps:cNvSpPr txBox="1"/>
                        <wps:spPr>
                          <a:xfrm>
                            <a:off x="4179552" y="4925007"/>
                            <a:ext cx="274320" cy="237490"/>
                          </a:xfrm>
                          <a:prstGeom prst="rect">
                            <a:avLst/>
                          </a:prstGeom>
                          <a:noFill/>
                        </wps:spPr>
                        <wps:txbx>
                          <w:txbxContent>
                            <w:p w14:paraId="146A4445" w14:textId="77777777" w:rsidR="00143777" w:rsidRDefault="00143777"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21" name="TextBox 38"/>
                        <wps:cNvSpPr txBox="1"/>
                        <wps:spPr>
                          <a:xfrm>
                            <a:off x="3787019" y="5165423"/>
                            <a:ext cx="315595" cy="237490"/>
                          </a:xfrm>
                          <a:prstGeom prst="rect">
                            <a:avLst/>
                          </a:prstGeom>
                          <a:noFill/>
                        </wps:spPr>
                        <wps:txbx>
                          <w:txbxContent>
                            <w:p w14:paraId="152131DC" w14:textId="77777777" w:rsidR="00143777" w:rsidRDefault="00143777"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22" name="TextBox 39"/>
                        <wps:cNvSpPr txBox="1"/>
                        <wps:spPr>
                          <a:xfrm>
                            <a:off x="2562568" y="4784451"/>
                            <a:ext cx="382905" cy="237490"/>
                          </a:xfrm>
                          <a:prstGeom prst="rect">
                            <a:avLst/>
                          </a:prstGeom>
                          <a:noFill/>
                        </wps:spPr>
                        <wps:txbx>
                          <w:txbxContent>
                            <w:p w14:paraId="6D6DC364" w14:textId="77777777" w:rsidR="00143777" w:rsidRDefault="00143777" w:rsidP="009E0928">
                              <w:pPr>
                                <w:pStyle w:val="NormalWeb"/>
                                <w:spacing w:before="0" w:beforeAutospacing="0" w:after="0" w:afterAutospacing="0"/>
                              </w:pPr>
                              <w:r>
                                <w:rPr>
                                  <w:color w:val="000000" w:themeColor="text1"/>
                                  <w:kern w:val="24"/>
                                  <w:sz w:val="20"/>
                                  <w:szCs w:val="20"/>
                                </w:rPr>
                                <w:t>bc</w:t>
                              </w:r>
                            </w:p>
                          </w:txbxContent>
                        </wps:txbx>
                        <wps:bodyPr wrap="square" rtlCol="0">
                          <a:spAutoFit/>
                        </wps:bodyPr>
                      </wps:wsp>
                      <wps:wsp>
                        <wps:cNvPr id="123" name="TextBox 40"/>
                        <wps:cNvSpPr txBox="1"/>
                        <wps:spPr>
                          <a:xfrm>
                            <a:off x="2204754" y="4907907"/>
                            <a:ext cx="274320" cy="237490"/>
                          </a:xfrm>
                          <a:prstGeom prst="rect">
                            <a:avLst/>
                          </a:prstGeom>
                          <a:noFill/>
                        </wps:spPr>
                        <wps:txbx>
                          <w:txbxContent>
                            <w:p w14:paraId="0AF5EFE2" w14:textId="77777777" w:rsidR="00143777" w:rsidRDefault="00143777" w:rsidP="009E0928">
                              <w:pPr>
                                <w:pStyle w:val="NormalWeb"/>
                                <w:spacing w:before="0" w:beforeAutospacing="0" w:after="0" w:afterAutospacing="0"/>
                              </w:pPr>
                              <w:r>
                                <w:rPr>
                                  <w:color w:val="000000" w:themeColor="text1"/>
                                  <w:kern w:val="24"/>
                                  <w:sz w:val="20"/>
                                  <w:szCs w:val="20"/>
                                </w:rPr>
                                <w:t>c</w:t>
                              </w:r>
                            </w:p>
                          </w:txbxContent>
                        </wps:txbx>
                        <wps:bodyPr wrap="square" rtlCol="0">
                          <a:spAutoFit/>
                        </wps:bodyPr>
                      </wps:wsp>
                      <wps:wsp>
                        <wps:cNvPr id="124" name="TextBox 41"/>
                        <wps:cNvSpPr txBox="1"/>
                        <wps:spPr>
                          <a:xfrm>
                            <a:off x="1783846" y="4938258"/>
                            <a:ext cx="367030" cy="237490"/>
                          </a:xfrm>
                          <a:prstGeom prst="rect">
                            <a:avLst/>
                          </a:prstGeom>
                          <a:noFill/>
                        </wps:spPr>
                        <wps:txbx>
                          <w:txbxContent>
                            <w:p w14:paraId="635E6515" w14:textId="77777777" w:rsidR="00143777" w:rsidRDefault="00143777" w:rsidP="009E0928">
                              <w:pPr>
                                <w:pStyle w:val="NormalWeb"/>
                                <w:spacing w:before="0" w:beforeAutospacing="0" w:after="0" w:afterAutospacing="0"/>
                              </w:pPr>
                              <w:r>
                                <w:rPr>
                                  <w:color w:val="000000" w:themeColor="text1"/>
                                  <w:kern w:val="24"/>
                                  <w:sz w:val="20"/>
                                  <w:szCs w:val="20"/>
                                </w:rPr>
                                <w:t>cd</w:t>
                              </w:r>
                            </w:p>
                          </w:txbxContent>
                        </wps:txbx>
                        <wps:bodyPr wrap="square" rtlCol="0">
                          <a:spAutoFit/>
                        </wps:bodyPr>
                      </wps:wsp>
                      <wps:wsp>
                        <wps:cNvPr id="125" name="TextBox 42"/>
                        <wps:cNvSpPr txBox="1"/>
                        <wps:spPr>
                          <a:xfrm>
                            <a:off x="1431817" y="5060036"/>
                            <a:ext cx="274320" cy="237490"/>
                          </a:xfrm>
                          <a:prstGeom prst="rect">
                            <a:avLst/>
                          </a:prstGeom>
                          <a:noFill/>
                        </wps:spPr>
                        <wps:txbx>
                          <w:txbxContent>
                            <w:p w14:paraId="60D598FF" w14:textId="77777777" w:rsidR="00143777" w:rsidRDefault="00143777"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s:wsp>
                        <wps:cNvPr id="126" name="TextBox 43"/>
                        <wps:cNvSpPr txBox="1"/>
                        <wps:spPr>
                          <a:xfrm>
                            <a:off x="1008825" y="5125366"/>
                            <a:ext cx="308610" cy="237490"/>
                          </a:xfrm>
                          <a:prstGeom prst="rect">
                            <a:avLst/>
                          </a:prstGeom>
                          <a:noFill/>
                        </wps:spPr>
                        <wps:txbx>
                          <w:txbxContent>
                            <w:p w14:paraId="3484C4A3" w14:textId="77777777" w:rsidR="00143777" w:rsidRDefault="00143777" w:rsidP="009E0928">
                              <w:pPr>
                                <w:pStyle w:val="NormalWeb"/>
                                <w:spacing w:before="0" w:beforeAutospacing="0" w:after="0" w:afterAutospacing="0"/>
                              </w:pPr>
                              <w:r>
                                <w:rPr>
                                  <w:color w:val="000000" w:themeColor="text1"/>
                                  <w:kern w:val="24"/>
                                  <w:sz w:val="20"/>
                                  <w:szCs w:val="20"/>
                                </w:rPr>
                                <w:t>d</w:t>
                              </w:r>
                            </w:p>
                          </w:txbxContent>
                        </wps:txbx>
                        <wps:bodyPr wrap="square" rtlCol="0">
                          <a:spAutoFit/>
                        </wps:bodyPr>
                      </wps:wsp>
                    </wpg:wgp>
                  </a:graphicData>
                </a:graphic>
              </wp:anchor>
            </w:drawing>
          </mc:Choice>
          <mc:Fallback>
            <w:pict>
              <v:group w14:anchorId="3D28F2F4" id="Group 44" o:spid="_x0000_s1069" style="position:absolute;margin-left:.55pt;margin-top:25.85pt;width:365.55pt;height:544.65pt;z-index:251663360" coordorigin="52" coordsize="46429,69175"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">
                <v:group id="Group 86" o:spid="_x0000_s1070" style="position:absolute;left:2190;width:44291;height:66222" coordorigin="2190" coordsize="45910,7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Chart 87" o:spid="_x0000_s1071" type="#_x0000_t75" style="position:absolute;left:3007;top:24433;width:43857;height:25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">
                    <v:imagedata r:id="rId17" o:title=""/>
                    <o:lock v:ext="edit" aspectratio="f"/>
                  </v:shape>
                  <v:shape id="Chart 88" o:spid="_x0000_s1072" type="#_x0000_t75" style="position:absolute;left:3007;top:48937;width:43984;height:25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">
                    <v:imagedata r:id="rId18" o:title=""/>
                    <o:lock v:ext="edit" aspectratio="f"/>
                  </v:shape>
                  <v:shape id="Chart 89" o:spid="_x0000_s1073" type="#_x0000_t75" style="position:absolute;left:3133;top:763;width:43858;height:24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">
                    <v:imagedata r:id="rId19" o:title=""/>
                    <o:lock v:ext="edit" aspectratio="f"/>
                  </v:shape>
                </v:group>
                <v:shape id="TextBox 5" o:spid="_x0000_s1074" type="#_x0000_t202" style="position:absolute;left:15999;top:66508;width:2014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2B8A6FD8" w14:textId="77777777" w:rsidR="00143777" w:rsidRDefault="00143777" w:rsidP="009E0928">
                        <w:pPr>
                          <w:pStyle w:val="NormalWeb"/>
                          <w:spacing w:before="0" w:beforeAutospacing="0" w:after="0" w:afterAutospacing="0"/>
                          <w:jc w:val="center"/>
                        </w:pPr>
                        <w:r>
                          <w:rPr>
                            <w:color w:val="000000" w:themeColor="text1"/>
                            <w:kern w:val="24"/>
                          </w:rPr>
                          <w:t>Treatments</w:t>
                        </w:r>
                      </w:p>
                    </w:txbxContent>
                  </v:textbox>
                </v:shape>
                <v:shape id="TextBox 4" o:spid="_x0000_s1075" type="#_x0000_t202" style="position:absolute;left:5662;top:1143;width:317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" filled="f" stroked="f">
                  <v:textbox style="mso-fit-shape-to-text:t">
                    <w:txbxContent>
                      <w:p w14:paraId="61EAF05E" w14:textId="77777777" w:rsidR="00143777" w:rsidRDefault="00143777" w:rsidP="009E0928">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7" o:spid="_x0000_s1076" type="#_x0000_t202" style="position:absolute;left:5404;top:21634;width:309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14:paraId="585B3BBC" w14:textId="77777777" w:rsidR="00143777" w:rsidRDefault="00143777" w:rsidP="009E0928">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8" o:spid="_x0000_s1077" type="#_x0000_t202" style="position:absolute;left:5603;top:43280;width:3081;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" filled="f" stroked="f">
                  <v:textbox style="mso-fit-shape-to-text:t">
                    <w:txbxContent>
                      <w:p w14:paraId="52A56800" w14:textId="77777777" w:rsidR="00143777" w:rsidRDefault="00143777" w:rsidP="009E0928">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9" o:spid="_x0000_s1078" type="#_x0000_t202" style="position:absolute;left:-6167;top:9885;width:15234;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" filled="f" stroked="f">
                  <v:textbox style="mso-fit-shape-to-text:t">
                    <w:txbxContent>
                      <w:p w14:paraId="743B1E2B" w14:textId="77777777" w:rsidR="00143777" w:rsidRDefault="00143777" w:rsidP="009E0928">
                        <w:pPr>
                          <w:pStyle w:val="NormalWeb"/>
                          <w:spacing w:before="0" w:beforeAutospacing="0" w:after="0" w:afterAutospacing="0"/>
                          <w:jc w:val="center"/>
                        </w:pPr>
                        <w:r>
                          <w:rPr>
                            <w:color w:val="000000" w:themeColor="text1"/>
                            <w:kern w:val="24"/>
                          </w:rPr>
                          <w:t>Fresh leaf weight (g)</w:t>
                        </w:r>
                      </w:p>
                    </w:txbxContent>
                  </v:textbox>
                </v:shape>
                <v:shape id="TextBox 10" o:spid="_x0000_s1079" type="#_x0000_t202" style="position:absolute;left:-6557;top:31717;width:15888;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" filled="f" stroked="f">
                  <v:textbox style="mso-fit-shape-to-text:t">
                    <w:txbxContent>
                      <w:p w14:paraId="194EBC8C" w14:textId="77777777" w:rsidR="00143777" w:rsidRDefault="00143777" w:rsidP="009E0928">
                        <w:pPr>
                          <w:pStyle w:val="NormalWeb"/>
                          <w:spacing w:before="0" w:beforeAutospacing="0" w:after="0" w:afterAutospacing="0"/>
                          <w:jc w:val="center"/>
                        </w:pPr>
                        <w:r>
                          <w:rPr>
                            <w:color w:val="000000" w:themeColor="text1"/>
                            <w:kern w:val="24"/>
                          </w:rPr>
                          <w:t>Fresh bulb yield (g)</w:t>
                        </w:r>
                      </w:p>
                    </w:txbxContent>
                  </v:textbox>
                </v:shape>
                <v:shape id="TextBox 11" o:spid="_x0000_s1080" type="#_x0000_t202" style="position:absolute;left:-6234;top:52554;width:15240;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" filled="f" stroked="f">
                  <v:textbox style="mso-fit-shape-to-text:t">
                    <w:txbxContent>
                      <w:p w14:paraId="39B92790" w14:textId="77777777" w:rsidR="00143777" w:rsidRDefault="00143777" w:rsidP="009E0928">
                        <w:pPr>
                          <w:pStyle w:val="NormalWeb"/>
                          <w:spacing w:before="0" w:beforeAutospacing="0" w:after="0" w:afterAutospacing="0"/>
                          <w:jc w:val="center"/>
                        </w:pPr>
                        <w:r>
                          <w:rPr>
                            <w:color w:val="000000" w:themeColor="text1"/>
                            <w:kern w:val="24"/>
                          </w:rPr>
                          <w:t>Biological yield (g)</w:t>
                        </w:r>
                      </w:p>
                    </w:txbxContent>
                  </v:textbox>
                </v:shape>
                <v:shape id="TextBox 12" o:spid="_x0000_s1081" type="#_x0000_t202" style="position:absolute;left:6095;top:32605;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2D5B9E23" w14:textId="77777777" w:rsidR="00143777" w:rsidRDefault="00143777" w:rsidP="009E0928">
                        <w:pPr>
                          <w:pStyle w:val="NormalWeb"/>
                          <w:spacing w:before="0" w:beforeAutospacing="0" w:after="0" w:afterAutospacing="0"/>
                        </w:pPr>
                        <w:r>
                          <w:rPr>
                            <w:color w:val="000000" w:themeColor="text1"/>
                            <w:kern w:val="24"/>
                            <w:sz w:val="20"/>
                            <w:szCs w:val="20"/>
                          </w:rPr>
                          <w:t>d</w:t>
                        </w:r>
                      </w:p>
                    </w:txbxContent>
                  </v:textbox>
                </v:shape>
                <v:shape id="TextBox 13" o:spid="_x0000_s1082" type="#_x0000_t202" style="position:absolute;left:33829;top:22285;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42C2E04B" w14:textId="77777777" w:rsidR="00143777" w:rsidRDefault="00143777" w:rsidP="009E0928">
                        <w:pPr>
                          <w:pStyle w:val="NormalWeb"/>
                          <w:spacing w:before="0" w:beforeAutospacing="0" w:after="0" w:afterAutospacing="0"/>
                        </w:pPr>
                        <w:r>
                          <w:rPr>
                            <w:color w:val="000000" w:themeColor="text1"/>
                            <w:kern w:val="24"/>
                            <w:sz w:val="20"/>
                            <w:szCs w:val="20"/>
                          </w:rPr>
                          <w:t>a</w:t>
                        </w:r>
                      </w:p>
                    </w:txbxContent>
                  </v:textbox>
                </v:shape>
                <v:shape id="TextBox 14" o:spid="_x0000_s1083" type="#_x0000_t202" style="position:absolute;left:29961;top:23751;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6FBC22C0" w14:textId="77777777" w:rsidR="00143777" w:rsidRDefault="00143777" w:rsidP="009E0928">
                        <w:pPr>
                          <w:pStyle w:val="NormalWeb"/>
                          <w:spacing w:before="0" w:beforeAutospacing="0" w:after="0" w:afterAutospacing="0"/>
                        </w:pPr>
                        <w:r>
                          <w:rPr>
                            <w:color w:val="000000" w:themeColor="text1"/>
                            <w:kern w:val="24"/>
                            <w:sz w:val="20"/>
                            <w:szCs w:val="20"/>
                          </w:rPr>
                          <w:t>a</w:t>
                        </w:r>
                      </w:p>
                    </w:txbxContent>
                  </v:textbox>
                </v:shape>
                <v:shape id="TextBox 15" o:spid="_x0000_s1084" type="#_x0000_t202" style="position:absolute;left:41679;top:26394;width:27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26C94F4A" w14:textId="77777777" w:rsidR="00143777" w:rsidRDefault="00143777" w:rsidP="009E0928">
                        <w:pPr>
                          <w:pStyle w:val="NormalWeb"/>
                          <w:spacing w:before="0" w:beforeAutospacing="0" w:after="0" w:afterAutospacing="0"/>
                        </w:pPr>
                        <w:r>
                          <w:rPr>
                            <w:color w:val="000000" w:themeColor="text1"/>
                            <w:kern w:val="24"/>
                            <w:sz w:val="20"/>
                            <w:szCs w:val="20"/>
                          </w:rPr>
                          <w:t>b</w:t>
                        </w:r>
                      </w:p>
                    </w:txbxContent>
                  </v:textbox>
                </v:shape>
                <v:shape id="TextBox 16" o:spid="_x0000_s1085" type="#_x0000_t202" style="position:absolute;left:37812;top:26432;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4B76390" w14:textId="77777777" w:rsidR="00143777" w:rsidRDefault="00143777" w:rsidP="009E0928">
                        <w:pPr>
                          <w:pStyle w:val="NormalWeb"/>
                          <w:spacing w:before="0" w:beforeAutospacing="0" w:after="0" w:afterAutospacing="0"/>
                        </w:pPr>
                        <w:r>
                          <w:rPr>
                            <w:color w:val="000000" w:themeColor="text1"/>
                            <w:kern w:val="24"/>
                            <w:sz w:val="20"/>
                            <w:szCs w:val="20"/>
                          </w:rPr>
                          <w:t>b</w:t>
                        </w:r>
                      </w:p>
                    </w:txbxContent>
                  </v:textbox>
                </v:shape>
                <v:shape id="TextBox 17" o:spid="_x0000_s1086" type="#_x0000_t202" style="position:absolute;left:25972;top:26507;width:274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0472E395" w14:textId="77777777" w:rsidR="00143777" w:rsidRDefault="00143777" w:rsidP="009E0928">
                        <w:pPr>
                          <w:pStyle w:val="NormalWeb"/>
                          <w:spacing w:before="0" w:beforeAutospacing="0" w:after="0" w:afterAutospacing="0"/>
                        </w:pPr>
                        <w:r>
                          <w:rPr>
                            <w:color w:val="000000" w:themeColor="text1"/>
                            <w:kern w:val="24"/>
                            <w:sz w:val="20"/>
                            <w:szCs w:val="20"/>
                          </w:rPr>
                          <w:t>b</w:t>
                        </w:r>
                      </w:p>
                    </w:txbxContent>
                  </v:textbox>
                </v:shape>
                <v:shape id="TextBox 18" o:spid="_x0000_s1087" type="#_x0000_t202" style="position:absolute;left:21649;top:29092;width:334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55B2FD7D" w14:textId="6113C8FE" w:rsidR="00143777" w:rsidRDefault="00143777" w:rsidP="009E0928">
                        <w:pPr>
                          <w:pStyle w:val="NormalWeb"/>
                          <w:spacing w:before="0" w:beforeAutospacing="0" w:after="0" w:afterAutospacing="0"/>
                        </w:pPr>
                        <w:r>
                          <w:rPr>
                            <w:color w:val="000000" w:themeColor="text1"/>
                            <w:kern w:val="24"/>
                            <w:sz w:val="20"/>
                            <w:szCs w:val="20"/>
                          </w:rPr>
                          <w:t>bc</w:t>
                        </w:r>
                      </w:p>
                    </w:txbxContent>
                  </v:textbox>
                </v:shape>
                <v:shape id="TextBox 19" o:spid="_x0000_s1088" type="#_x0000_t202" style="position:absolute;left:17624;top:28378;width:375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5A26EA94" w14:textId="342BCD91" w:rsidR="00143777" w:rsidRDefault="00143777" w:rsidP="009E0928">
                        <w:pPr>
                          <w:pStyle w:val="NormalWeb"/>
                          <w:spacing w:before="0" w:beforeAutospacing="0" w:after="0" w:afterAutospacing="0"/>
                        </w:pPr>
                        <w:r>
                          <w:rPr>
                            <w:color w:val="000000" w:themeColor="text1"/>
                            <w:kern w:val="24"/>
                            <w:sz w:val="20"/>
                            <w:szCs w:val="20"/>
                          </w:rPr>
                          <w:t>bc</w:t>
                        </w:r>
                      </w:p>
                    </w:txbxContent>
                  </v:textbox>
                </v:shape>
                <v:shape id="TextBox 20" o:spid="_x0000_s1089" type="#_x0000_t202" style="position:absolute;left:13876;top:27740;width:377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47D4BBD4" w14:textId="66D1B8A5" w:rsidR="00143777" w:rsidRDefault="00143777" w:rsidP="009E0928">
                        <w:pPr>
                          <w:pStyle w:val="NormalWeb"/>
                          <w:spacing w:before="0" w:beforeAutospacing="0" w:after="0" w:afterAutospacing="0"/>
                        </w:pPr>
                        <w:r>
                          <w:rPr>
                            <w:color w:val="000000" w:themeColor="text1"/>
                            <w:kern w:val="24"/>
                            <w:sz w:val="20"/>
                            <w:szCs w:val="20"/>
                          </w:rPr>
                          <w:t>bc</w:t>
                        </w:r>
                      </w:p>
                    </w:txbxContent>
                  </v:textbox>
                </v:shape>
                <v:shape id="TextBox 21" o:spid="_x0000_s1090" type="#_x0000_t202" style="position:absolute;left:10261;top:31001;width:274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11FE46F8" w14:textId="77777777" w:rsidR="00143777" w:rsidRDefault="00143777" w:rsidP="009E0928">
                        <w:pPr>
                          <w:pStyle w:val="NormalWeb"/>
                          <w:spacing w:before="0" w:beforeAutospacing="0" w:after="0" w:afterAutospacing="0"/>
                        </w:pPr>
                        <w:r>
                          <w:rPr>
                            <w:color w:val="000000" w:themeColor="text1"/>
                            <w:kern w:val="24"/>
                            <w:sz w:val="20"/>
                            <w:szCs w:val="20"/>
                          </w:rPr>
                          <w:t>c</w:t>
                        </w:r>
                      </w:p>
                    </w:txbxContent>
                  </v:textbox>
                </v:shape>
                <v:shape id="TextBox 23" o:spid="_x0000_s1091" type="#_x0000_t202" style="position:absolute;left:33939;top:1954;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76D4180B" w14:textId="77777777" w:rsidR="00143777" w:rsidRDefault="00143777" w:rsidP="009E0928">
                        <w:pPr>
                          <w:pStyle w:val="NormalWeb"/>
                          <w:spacing w:before="0" w:beforeAutospacing="0" w:after="0" w:afterAutospacing="0"/>
                        </w:pPr>
                        <w:r>
                          <w:rPr>
                            <w:color w:val="000000" w:themeColor="text1"/>
                            <w:kern w:val="24"/>
                            <w:sz w:val="20"/>
                            <w:szCs w:val="20"/>
                          </w:rPr>
                          <w:t>a</w:t>
                        </w:r>
                      </w:p>
                    </w:txbxContent>
                  </v:textbox>
                </v:shape>
                <v:shape id="TextBox 24" o:spid="_x0000_s1092" type="#_x0000_t202" style="position:absolute;left:10136;top:3709;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14:paraId="67BC6B84" w14:textId="77777777" w:rsidR="00143777" w:rsidRDefault="00143777" w:rsidP="009E0928">
                        <w:pPr>
                          <w:pStyle w:val="NormalWeb"/>
                          <w:spacing w:before="0" w:beforeAutospacing="0" w:after="0" w:afterAutospacing="0"/>
                        </w:pPr>
                        <w:r>
                          <w:rPr>
                            <w:color w:val="000000" w:themeColor="text1"/>
                            <w:kern w:val="24"/>
                            <w:sz w:val="20"/>
                            <w:szCs w:val="20"/>
                          </w:rPr>
                          <w:t>b</w:t>
                        </w:r>
                      </w:p>
                    </w:txbxContent>
                  </v:textbox>
                </v:shape>
                <v:shape id="TextBox 25" o:spid="_x0000_s1093" type="#_x0000_t202" style="position:absolute;left:6220;top:10805;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319B54C1" w14:textId="77777777" w:rsidR="00143777" w:rsidRDefault="00143777" w:rsidP="009E0928">
                        <w:pPr>
                          <w:pStyle w:val="NormalWeb"/>
                          <w:spacing w:before="0" w:beforeAutospacing="0" w:after="0" w:afterAutospacing="0"/>
                        </w:pPr>
                        <w:r>
                          <w:rPr>
                            <w:color w:val="000000" w:themeColor="text1"/>
                            <w:kern w:val="24"/>
                            <w:sz w:val="20"/>
                            <w:szCs w:val="20"/>
                          </w:rPr>
                          <w:t>g</w:t>
                        </w:r>
                      </w:p>
                    </w:txbxContent>
                  </v:textbox>
                </v:shape>
                <v:shape id="TextBox 26" o:spid="_x0000_s1094" type="#_x0000_t202" style="position:absolute;left:18002;top:5995;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14:paraId="77615526" w14:textId="77777777" w:rsidR="00143777" w:rsidRDefault="00143777" w:rsidP="009E0928">
                        <w:pPr>
                          <w:pStyle w:val="NormalWeb"/>
                          <w:spacing w:before="0" w:beforeAutospacing="0" w:after="0" w:afterAutospacing="0"/>
                        </w:pPr>
                        <w:r>
                          <w:rPr>
                            <w:color w:val="000000" w:themeColor="text1"/>
                            <w:kern w:val="24"/>
                            <w:sz w:val="20"/>
                            <w:szCs w:val="20"/>
                          </w:rPr>
                          <w:t>d</w:t>
                        </w:r>
                      </w:p>
                    </w:txbxContent>
                  </v:textbox>
                </v:shape>
                <v:shape id="TextBox 27" o:spid="_x0000_s1095" type="#_x0000_t202" style="position:absolute;left:14028;top:6699;width:274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3676C7D2" w14:textId="77777777" w:rsidR="00143777" w:rsidRDefault="00143777" w:rsidP="009E0928">
                        <w:pPr>
                          <w:pStyle w:val="NormalWeb"/>
                          <w:spacing w:before="0" w:beforeAutospacing="0" w:after="0" w:afterAutospacing="0"/>
                        </w:pPr>
                        <w:r>
                          <w:rPr>
                            <w:color w:val="000000" w:themeColor="text1"/>
                            <w:kern w:val="24"/>
                            <w:sz w:val="20"/>
                            <w:szCs w:val="20"/>
                          </w:rPr>
                          <w:t>e</w:t>
                        </w:r>
                      </w:p>
                    </w:txbxContent>
                  </v:textbox>
                </v:shape>
                <v:shape id="TextBox 28" o:spid="_x0000_s1096" type="#_x0000_t202" style="position:absolute;left:25978;top:4999;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7A7C588E" w14:textId="77777777" w:rsidR="00143777" w:rsidRDefault="00143777" w:rsidP="009E0928">
                        <w:pPr>
                          <w:pStyle w:val="NormalWeb"/>
                          <w:spacing w:before="0" w:beforeAutospacing="0" w:after="0" w:afterAutospacing="0"/>
                        </w:pPr>
                        <w:r>
                          <w:rPr>
                            <w:color w:val="000000" w:themeColor="text1"/>
                            <w:kern w:val="24"/>
                            <w:sz w:val="20"/>
                            <w:szCs w:val="20"/>
                          </w:rPr>
                          <w:t>c</w:t>
                        </w:r>
                      </w:p>
                    </w:txbxContent>
                  </v:textbox>
                </v:shape>
                <v:shape id="TextBox 29" o:spid="_x0000_s1097" type="#_x0000_t202" style="position:absolute;left:22062;top:5259;width:274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2D0442AB" w14:textId="77777777" w:rsidR="00143777" w:rsidRDefault="00143777" w:rsidP="009E0928">
                        <w:pPr>
                          <w:pStyle w:val="NormalWeb"/>
                          <w:spacing w:before="0" w:beforeAutospacing="0" w:after="0" w:afterAutospacing="0"/>
                        </w:pPr>
                        <w:r>
                          <w:rPr>
                            <w:color w:val="000000" w:themeColor="text1"/>
                            <w:kern w:val="24"/>
                            <w:sz w:val="20"/>
                            <w:szCs w:val="20"/>
                          </w:rPr>
                          <w:t>c</w:t>
                        </w:r>
                      </w:p>
                    </w:txbxContent>
                  </v:textbox>
                </v:shape>
                <v:shape id="TextBox 31" o:spid="_x0000_s1098" type="#_x0000_t202" style="position:absolute;left:29913;top:6060;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64F2070D" w14:textId="77777777" w:rsidR="00143777" w:rsidRDefault="00143777" w:rsidP="009E0928">
                        <w:pPr>
                          <w:pStyle w:val="NormalWeb"/>
                          <w:spacing w:before="0" w:beforeAutospacing="0" w:after="0" w:afterAutospacing="0"/>
                        </w:pPr>
                        <w:r>
                          <w:rPr>
                            <w:color w:val="000000" w:themeColor="text1"/>
                            <w:kern w:val="24"/>
                            <w:sz w:val="20"/>
                            <w:szCs w:val="20"/>
                          </w:rPr>
                          <w:t>d</w:t>
                        </w:r>
                      </w:p>
                    </w:txbxContent>
                  </v:textbox>
                </v:shape>
                <v:shape id="TextBox 32" o:spid="_x0000_s1099" type="#_x0000_t202" style="position:absolute;left:41390;top:6340;width:3562;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5004F28E" w14:textId="77777777" w:rsidR="00143777" w:rsidRDefault="00143777" w:rsidP="009E0928">
                        <w:pPr>
                          <w:pStyle w:val="NormalWeb"/>
                          <w:spacing w:before="0" w:beforeAutospacing="0" w:after="0" w:afterAutospacing="0"/>
                        </w:pPr>
                        <w:r>
                          <w:rPr>
                            <w:color w:val="000000" w:themeColor="text1"/>
                            <w:kern w:val="24"/>
                            <w:sz w:val="20"/>
                            <w:szCs w:val="20"/>
                          </w:rPr>
                          <w:t>de</w:t>
                        </w:r>
                      </w:p>
                    </w:txbxContent>
                  </v:textbox>
                </v:shape>
                <v:shape id="TextBox 33" o:spid="_x0000_s1100" type="#_x0000_t202" style="position:absolute;left:37879;top:9628;width:274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1264EA35" w14:textId="77777777" w:rsidR="00143777" w:rsidRDefault="00143777" w:rsidP="009E0928">
                        <w:pPr>
                          <w:pStyle w:val="NormalWeb"/>
                          <w:spacing w:before="0" w:beforeAutospacing="0" w:after="0" w:afterAutospacing="0"/>
                        </w:pPr>
                        <w:r>
                          <w:rPr>
                            <w:color w:val="000000" w:themeColor="text1"/>
                            <w:kern w:val="24"/>
                            <w:sz w:val="20"/>
                            <w:szCs w:val="20"/>
                          </w:rPr>
                          <w:t>f</w:t>
                        </w:r>
                      </w:p>
                    </w:txbxContent>
                  </v:textbox>
                </v:shape>
                <v:shape id="TextBox 34" o:spid="_x0000_s1101" type="#_x0000_t202" style="position:absolute;left:6211;top:55461;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0DE398BC" w14:textId="2C5F2721" w:rsidR="00143777" w:rsidRDefault="00143777" w:rsidP="009E0928">
                        <w:pPr>
                          <w:pStyle w:val="NormalWeb"/>
                          <w:spacing w:before="0" w:beforeAutospacing="0" w:after="0" w:afterAutospacing="0"/>
                        </w:pPr>
                        <w:r>
                          <w:rPr>
                            <w:color w:val="000000" w:themeColor="text1"/>
                            <w:kern w:val="24"/>
                            <w:sz w:val="20"/>
                            <w:szCs w:val="20"/>
                          </w:rPr>
                          <w:t>e</w:t>
                        </w:r>
                      </w:p>
                    </w:txbxContent>
                  </v:textbox>
                </v:shape>
                <v:shape id="TextBox 35" o:spid="_x0000_s1102" type="#_x0000_t202" style="position:absolute;left:33944;top:43629;width:274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5F614B9C" w14:textId="77777777" w:rsidR="00143777" w:rsidRDefault="00143777" w:rsidP="009E0928">
                        <w:pPr>
                          <w:pStyle w:val="NormalWeb"/>
                          <w:spacing w:before="0" w:beforeAutospacing="0" w:after="0" w:afterAutospacing="0"/>
                        </w:pPr>
                        <w:r>
                          <w:rPr>
                            <w:color w:val="000000" w:themeColor="text1"/>
                            <w:kern w:val="24"/>
                            <w:sz w:val="20"/>
                            <w:szCs w:val="20"/>
                          </w:rPr>
                          <w:t>a</w:t>
                        </w:r>
                      </w:p>
                    </w:txbxContent>
                  </v:textbox>
                </v:shape>
                <v:shape id="TextBox 36" o:spid="_x0000_s1103" type="#_x0000_t202" style="position:absolute;left:30077;top:46607;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09263489" w14:textId="77777777" w:rsidR="00143777" w:rsidRDefault="00143777" w:rsidP="009E0928">
                        <w:pPr>
                          <w:pStyle w:val="NormalWeb"/>
                          <w:spacing w:before="0" w:beforeAutospacing="0" w:after="0" w:afterAutospacing="0"/>
                        </w:pPr>
                        <w:r>
                          <w:rPr>
                            <w:color w:val="000000" w:themeColor="text1"/>
                            <w:kern w:val="24"/>
                            <w:sz w:val="20"/>
                            <w:szCs w:val="20"/>
                          </w:rPr>
                          <w:t>b</w:t>
                        </w:r>
                      </w:p>
                    </w:txbxContent>
                  </v:textbox>
                </v:shape>
                <v:shape id="TextBox 37" o:spid="_x0000_s1104" type="#_x0000_t202" style="position:absolute;left:41795;top:49250;width:274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46A4445" w14:textId="77777777" w:rsidR="00143777" w:rsidRDefault="00143777" w:rsidP="009E0928">
                        <w:pPr>
                          <w:pStyle w:val="NormalWeb"/>
                          <w:spacing w:before="0" w:beforeAutospacing="0" w:after="0" w:afterAutospacing="0"/>
                        </w:pPr>
                        <w:r>
                          <w:rPr>
                            <w:color w:val="000000" w:themeColor="text1"/>
                            <w:kern w:val="24"/>
                            <w:sz w:val="20"/>
                            <w:szCs w:val="20"/>
                          </w:rPr>
                          <w:t>c</w:t>
                        </w:r>
                      </w:p>
                    </w:txbxContent>
                  </v:textbox>
                </v:shape>
                <v:shape id="TextBox 38" o:spid="_x0000_s1105" type="#_x0000_t202" style="position:absolute;left:37870;top:51654;width:315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152131DC" w14:textId="77777777" w:rsidR="00143777" w:rsidRDefault="00143777" w:rsidP="009E0928">
                        <w:pPr>
                          <w:pStyle w:val="NormalWeb"/>
                          <w:spacing w:before="0" w:beforeAutospacing="0" w:after="0" w:afterAutospacing="0"/>
                        </w:pPr>
                        <w:r>
                          <w:rPr>
                            <w:color w:val="000000" w:themeColor="text1"/>
                            <w:kern w:val="24"/>
                            <w:sz w:val="20"/>
                            <w:szCs w:val="20"/>
                          </w:rPr>
                          <w:t>d</w:t>
                        </w:r>
                      </w:p>
                    </w:txbxContent>
                  </v:textbox>
                </v:shape>
                <v:shape id="TextBox 39" o:spid="_x0000_s1106" type="#_x0000_t202" style="position:absolute;left:25625;top:47844;width:382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D6DC364" w14:textId="77777777" w:rsidR="00143777" w:rsidRDefault="00143777" w:rsidP="009E0928">
                        <w:pPr>
                          <w:pStyle w:val="NormalWeb"/>
                          <w:spacing w:before="0" w:beforeAutospacing="0" w:after="0" w:afterAutospacing="0"/>
                        </w:pPr>
                        <w:r>
                          <w:rPr>
                            <w:color w:val="000000" w:themeColor="text1"/>
                            <w:kern w:val="24"/>
                            <w:sz w:val="20"/>
                            <w:szCs w:val="20"/>
                          </w:rPr>
                          <w:t>bc</w:t>
                        </w:r>
                      </w:p>
                    </w:txbxContent>
                  </v:textbox>
                </v:shape>
                <v:shape id="TextBox 40" o:spid="_x0000_s1107" type="#_x0000_t202" style="position:absolute;left:22047;top:49079;width:274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0AF5EFE2" w14:textId="77777777" w:rsidR="00143777" w:rsidRDefault="00143777" w:rsidP="009E0928">
                        <w:pPr>
                          <w:pStyle w:val="NormalWeb"/>
                          <w:spacing w:before="0" w:beforeAutospacing="0" w:after="0" w:afterAutospacing="0"/>
                        </w:pPr>
                        <w:r>
                          <w:rPr>
                            <w:color w:val="000000" w:themeColor="text1"/>
                            <w:kern w:val="24"/>
                            <w:sz w:val="20"/>
                            <w:szCs w:val="20"/>
                          </w:rPr>
                          <w:t>c</w:t>
                        </w:r>
                      </w:p>
                    </w:txbxContent>
                  </v:textbox>
                </v:shape>
                <v:shape id="TextBox 41" o:spid="_x0000_s1108" type="#_x0000_t202" style="position:absolute;left:17838;top:49382;width:36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iawAAAANwAAAAPAAAAZHJzL2Rvd25yZXYueG1sRE9La8JA&#10;EL4X/A/LFHqrG6U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qlromsAAAADcAAAADwAAAAAA&#10;AAAAAAAAAAAHAgAAZHJzL2Rvd25yZXYueG1sUEsFBgAAAAADAAMAtwAAAPQCAAAAAA==&#10;" filled="f" stroked="f">
                  <v:textbox style="mso-fit-shape-to-text:t">
                    <w:txbxContent>
                      <w:p w14:paraId="635E6515" w14:textId="77777777" w:rsidR="00143777" w:rsidRDefault="00143777" w:rsidP="009E0928">
                        <w:pPr>
                          <w:pStyle w:val="NormalWeb"/>
                          <w:spacing w:before="0" w:beforeAutospacing="0" w:after="0" w:afterAutospacing="0"/>
                        </w:pPr>
                        <w:r>
                          <w:rPr>
                            <w:color w:val="000000" w:themeColor="text1"/>
                            <w:kern w:val="24"/>
                            <w:sz w:val="20"/>
                            <w:szCs w:val="20"/>
                          </w:rPr>
                          <w:t>cd</w:t>
                        </w:r>
                      </w:p>
                    </w:txbxContent>
                  </v:textbox>
                </v:shape>
                <v:shape id="TextBox 42" o:spid="_x0000_s1109" type="#_x0000_t202" style="position:absolute;left:14318;top:50600;width:274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60D598FF" w14:textId="77777777" w:rsidR="00143777" w:rsidRDefault="00143777" w:rsidP="009E0928">
                        <w:pPr>
                          <w:pStyle w:val="NormalWeb"/>
                          <w:spacing w:before="0" w:beforeAutospacing="0" w:after="0" w:afterAutospacing="0"/>
                        </w:pPr>
                        <w:r>
                          <w:rPr>
                            <w:color w:val="000000" w:themeColor="text1"/>
                            <w:kern w:val="24"/>
                            <w:sz w:val="20"/>
                            <w:szCs w:val="20"/>
                          </w:rPr>
                          <w:t>d</w:t>
                        </w:r>
                      </w:p>
                    </w:txbxContent>
                  </v:textbox>
                </v:shape>
                <v:shape id="TextBox 43" o:spid="_x0000_s1110" type="#_x0000_t202" style="position:absolute;left:10088;top:51253;width:308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3484C4A3" w14:textId="77777777" w:rsidR="00143777" w:rsidRDefault="00143777" w:rsidP="009E0928">
                        <w:pPr>
                          <w:pStyle w:val="NormalWeb"/>
                          <w:spacing w:before="0" w:beforeAutospacing="0" w:after="0" w:afterAutospacing="0"/>
                        </w:pPr>
                        <w:r>
                          <w:rPr>
                            <w:color w:val="000000" w:themeColor="text1"/>
                            <w:kern w:val="24"/>
                            <w:sz w:val="20"/>
                            <w:szCs w:val="20"/>
                          </w:rPr>
                          <w:t>d</w:t>
                        </w:r>
                      </w:p>
                    </w:txbxContent>
                  </v:textbox>
                </v:shape>
                <w10:wrap type="topAndBottom"/>
              </v:group>
            </w:pict>
          </mc:Fallback>
        </mc:AlternateContent>
      </w:r>
    </w:p>
    <w:p w14:paraId="61FFEA64" w14:textId="06711C81" w:rsidR="00C52D3E" w:rsidRDefault="009E0928" w:rsidP="00A66061">
      <w:pPr>
        <w:spacing w:after="200" w:line="276" w:lineRule="auto"/>
        <w:jc w:val="both"/>
        <w:rPr>
          <w:rStyle w:val="Strong"/>
          <w:rFonts w:cs="Times New Roman"/>
          <w:bCs w:val="0"/>
          <w:i/>
          <w:color w:val="000000" w:themeColor="text1"/>
          <w:sz w:val="24"/>
          <w:szCs w:val="24"/>
        </w:rPr>
      </w:pPr>
      <w:r>
        <w:rPr>
          <w:rStyle w:val="Strong"/>
          <w:rFonts w:cs="Times New Roman"/>
          <w:b w:val="0"/>
          <w:bCs w:val="0"/>
          <w:color w:val="000000" w:themeColor="text1"/>
          <w:sz w:val="24"/>
          <w:szCs w:val="24"/>
        </w:rPr>
        <w:t xml:space="preserve">Figure 2: </w:t>
      </w:r>
      <w:r w:rsidR="009A27EB">
        <w:rPr>
          <w:rStyle w:val="Strong"/>
          <w:rFonts w:cs="Times New Roman"/>
          <w:b w:val="0"/>
          <w:bCs w:val="0"/>
          <w:color w:val="000000" w:themeColor="text1"/>
          <w:sz w:val="24"/>
          <w:szCs w:val="24"/>
        </w:rPr>
        <w:t xml:space="preserve">Fresh leaf weight (A), fresh bulb yield (B) and biological yield (C) of the treatments. </w:t>
      </w:r>
      <w:r w:rsidR="00A66061">
        <w:rPr>
          <w:rStyle w:val="Strong"/>
          <w:rFonts w:cs="Times New Roman"/>
          <w:b w:val="0"/>
          <w:bCs w:val="0"/>
          <w:color w:val="000000" w:themeColor="text1"/>
          <w:sz w:val="24"/>
          <w:szCs w:val="24"/>
        </w:rPr>
        <w:t xml:space="preserve">Bar indicates mean ± SE. Bars having same letters do not differ significantly at 5% level of significance.  </w:t>
      </w:r>
      <w:r w:rsidR="00C52D3E">
        <w:rPr>
          <w:rStyle w:val="Strong"/>
          <w:rFonts w:cs="Times New Roman"/>
          <w:bCs w:val="0"/>
          <w:i/>
          <w:color w:val="000000" w:themeColor="text1"/>
          <w:sz w:val="24"/>
          <w:szCs w:val="24"/>
        </w:rPr>
        <w:br w:type="page"/>
      </w:r>
    </w:p>
    <w:p w14:paraId="60D85D18" w14:textId="77777777" w:rsidR="00696393" w:rsidRDefault="00696393" w:rsidP="00A80933">
      <w:pPr>
        <w:pStyle w:val="Heading4"/>
        <w:rPr>
          <w:rStyle w:val="Strong"/>
          <w:rFonts w:ascii="Times New Roman" w:hAnsi="Times New Roman" w:cs="Times New Roman"/>
          <w:bCs/>
          <w:i w:val="0"/>
          <w:color w:val="000000" w:themeColor="text1"/>
          <w:sz w:val="24"/>
          <w:szCs w:val="24"/>
        </w:rPr>
      </w:pPr>
    </w:p>
    <w:p w14:paraId="677849B8" w14:textId="77777777" w:rsidR="00696393" w:rsidRDefault="00696393" w:rsidP="00A80933">
      <w:pPr>
        <w:pStyle w:val="Heading4"/>
        <w:rPr>
          <w:rStyle w:val="Strong"/>
          <w:rFonts w:ascii="Times New Roman" w:hAnsi="Times New Roman" w:cs="Times New Roman"/>
          <w:bCs/>
          <w:i w:val="0"/>
          <w:color w:val="000000" w:themeColor="text1"/>
          <w:sz w:val="24"/>
          <w:szCs w:val="24"/>
        </w:rPr>
      </w:pPr>
    </w:p>
    <w:p w14:paraId="0CB0F62F" w14:textId="3A465086" w:rsidR="00696393" w:rsidRDefault="00696393" w:rsidP="00A80933">
      <w:pPr>
        <w:pStyle w:val="Heading4"/>
        <w:rPr>
          <w:rStyle w:val="Strong"/>
          <w:rFonts w:ascii="Times New Roman" w:hAnsi="Times New Roman" w:cs="Times New Roman"/>
          <w:bCs/>
          <w:i w:val="0"/>
          <w:color w:val="000000" w:themeColor="text1"/>
          <w:sz w:val="24"/>
          <w:szCs w:val="24"/>
        </w:rPr>
      </w:pPr>
      <w:r w:rsidRPr="00696393">
        <w:rPr>
          <w:noProof/>
        </w:rPr>
        <mc:AlternateContent>
          <mc:Choice Requires="wpg">
            <w:drawing>
              <wp:anchor distT="0" distB="0" distL="114300" distR="114300" simplePos="0" relativeHeight="251665408" behindDoc="0" locked="0" layoutInCell="1" allowOverlap="1" wp14:anchorId="298130D7" wp14:editId="3F382850">
                <wp:simplePos x="0" y="0"/>
                <wp:positionH relativeFrom="column">
                  <wp:posOffset>243205</wp:posOffset>
                </wp:positionH>
                <wp:positionV relativeFrom="paragraph">
                  <wp:posOffset>316230</wp:posOffset>
                </wp:positionV>
                <wp:extent cx="4253865" cy="3335655"/>
                <wp:effectExtent l="0" t="0" r="0" b="0"/>
                <wp:wrapTopAndBottom/>
                <wp:docPr id="127" name="Group 2"/>
                <wp:cNvGraphicFramePr/>
                <a:graphic xmlns:a="http://schemas.openxmlformats.org/drawingml/2006/main">
                  <a:graphicData uri="http://schemas.microsoft.com/office/word/2010/wordprocessingGroup">
                    <wpg:wgp>
                      <wpg:cNvGrpSpPr/>
                      <wpg:grpSpPr>
                        <a:xfrm>
                          <a:off x="0" y="0"/>
                          <a:ext cx="4253865" cy="3335655"/>
                          <a:chOff x="5173" y="0"/>
                          <a:chExt cx="4253941" cy="3336187"/>
                        </a:xfrm>
                      </wpg:grpSpPr>
                      <wps:wsp>
                        <wps:cNvPr id="128" name="TextBox 1"/>
                        <wps:cNvSpPr txBox="1"/>
                        <wps:spPr>
                          <a:xfrm>
                            <a:off x="1694439" y="3069487"/>
                            <a:ext cx="1295400" cy="266700"/>
                          </a:xfrm>
                          <a:prstGeom prst="rect">
                            <a:avLst/>
                          </a:prstGeom>
                          <a:noFill/>
                        </wps:spPr>
                        <wps:txbx>
                          <w:txbxContent>
                            <w:p w14:paraId="5BA42891" w14:textId="77777777" w:rsidR="00143777" w:rsidRDefault="00143777" w:rsidP="00696393">
                              <w:pPr>
                                <w:pStyle w:val="NormalWeb"/>
                                <w:spacing w:before="0" w:beforeAutospacing="0" w:after="0" w:afterAutospacing="0"/>
                                <w:jc w:val="center"/>
                              </w:pPr>
                              <w:r>
                                <w:rPr>
                                  <w:color w:val="000000" w:themeColor="text1"/>
                                  <w:kern w:val="24"/>
                                </w:rPr>
                                <w:t>Treatments</w:t>
                              </w:r>
                            </w:p>
                          </w:txbxContent>
                        </wps:txbx>
                        <wps:bodyPr wrap="square" rtlCol="0">
                          <a:spAutoFit/>
                        </wps:bodyPr>
                      </wps:wsp>
                      <wps:wsp>
                        <wps:cNvPr id="129" name="TextBox 4"/>
                        <wps:cNvSpPr txBox="1"/>
                        <wps:spPr>
                          <a:xfrm rot="16200000">
                            <a:off x="-585377" y="1329083"/>
                            <a:ext cx="1447800" cy="266700"/>
                          </a:xfrm>
                          <a:prstGeom prst="rect">
                            <a:avLst/>
                          </a:prstGeom>
                          <a:noFill/>
                        </wps:spPr>
                        <wps:txbx>
                          <w:txbxContent>
                            <w:p w14:paraId="173EB82E" w14:textId="77777777" w:rsidR="00143777" w:rsidRDefault="00143777" w:rsidP="00696393">
                              <w:pPr>
                                <w:pStyle w:val="NormalWeb"/>
                                <w:spacing w:before="0" w:beforeAutospacing="0" w:after="0" w:afterAutospacing="0"/>
                                <w:jc w:val="center"/>
                              </w:pPr>
                              <w:r>
                                <w:rPr>
                                  <w:color w:val="000000" w:themeColor="text1"/>
                                  <w:kern w:val="24"/>
                                </w:rPr>
                                <w:t>Harvest index (%)</w:t>
                              </w:r>
                            </w:p>
                          </w:txbxContent>
                        </wps:txbx>
                        <wps:bodyPr wrap="square" rtlCol="0">
                          <a:spAutoFit/>
                        </wps:bodyPr>
                      </wps:wsp>
                      <wpg:graphicFrame>
                        <wpg:cNvPr id="130" name="Chart 130"/>
                        <wpg:cNvFrPr>
                          <a:graphicFrameLocks/>
                        </wpg:cNvFrPr>
                        <wpg:xfrm>
                          <a:off x="262344" y="0"/>
                          <a:ext cx="3996770" cy="3124200"/>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anchor>
            </w:drawing>
          </mc:Choice>
          <mc:Fallback>
            <w:pict>
              <v:group w14:anchorId="298130D7" id="Group 2" o:spid="_x0000_s1111" style="position:absolute;margin-left:19.15pt;margin-top:24.9pt;width:334.95pt;height:262.65pt;z-index:251665408" coordorigin="51" coordsize="42539,33361" o:gfxdata="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">
                <v:shape id="TextBox 1" o:spid="_x0000_s1112" type="#_x0000_t202" style="position:absolute;left:16944;top:30694;width:129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5BA42891" w14:textId="77777777" w:rsidR="00143777" w:rsidRDefault="00143777" w:rsidP="00696393">
                        <w:pPr>
                          <w:pStyle w:val="NormalWeb"/>
                          <w:spacing w:before="0" w:beforeAutospacing="0" w:after="0" w:afterAutospacing="0"/>
                          <w:jc w:val="center"/>
                        </w:pPr>
                        <w:r>
                          <w:rPr>
                            <w:color w:val="000000" w:themeColor="text1"/>
                            <w:kern w:val="24"/>
                          </w:rPr>
                          <w:t>Treatments</w:t>
                        </w:r>
                      </w:p>
                    </w:txbxContent>
                  </v:textbox>
                </v:shape>
                <v:shape id="TextBox 4" o:spid="_x0000_s1113" type="#_x0000_t202" style="position:absolute;left:-5854;top:13290;width:14478;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" filled="f" stroked="f">
                  <v:textbox style="mso-fit-shape-to-text:t">
                    <w:txbxContent>
                      <w:p w14:paraId="173EB82E" w14:textId="77777777" w:rsidR="00143777" w:rsidRDefault="00143777" w:rsidP="00696393">
                        <w:pPr>
                          <w:pStyle w:val="NormalWeb"/>
                          <w:spacing w:before="0" w:beforeAutospacing="0" w:after="0" w:afterAutospacing="0"/>
                          <w:jc w:val="center"/>
                        </w:pPr>
                        <w:r>
                          <w:rPr>
                            <w:color w:val="000000" w:themeColor="text1"/>
                            <w:kern w:val="24"/>
                          </w:rPr>
                          <w:t>Harvest index (%)</w:t>
                        </w:r>
                      </w:p>
                    </w:txbxContent>
                  </v:textbox>
                </v:shape>
                <v:shape id="Chart 130" o:spid="_x0000_s1114" type="#_x0000_t75" style="position:absolute;left:3404;top:792;width:38162;height:29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">
                  <v:imagedata r:id="rId21" o:title=""/>
                  <o:lock v:ext="edit" aspectratio="f"/>
                </v:shape>
                <w10:wrap type="topAndBottom"/>
              </v:group>
            </w:pict>
          </mc:Fallback>
        </mc:AlternateContent>
      </w:r>
    </w:p>
    <w:p w14:paraId="7BE1107C" w14:textId="2676E545" w:rsidR="00696393" w:rsidRDefault="00696393" w:rsidP="00A80933">
      <w:pPr>
        <w:pStyle w:val="Heading4"/>
        <w:rPr>
          <w:rStyle w:val="Strong"/>
          <w:rFonts w:ascii="Times New Roman" w:hAnsi="Times New Roman" w:cs="Times New Roman"/>
          <w:bCs/>
          <w:i w:val="0"/>
          <w:color w:val="000000" w:themeColor="text1"/>
          <w:sz w:val="24"/>
          <w:szCs w:val="24"/>
        </w:rPr>
      </w:pPr>
    </w:p>
    <w:p w14:paraId="686F5815" w14:textId="697C80C5" w:rsidR="00696393" w:rsidRDefault="00696393" w:rsidP="006F41BE">
      <w:pPr>
        <w:pStyle w:val="Heading4"/>
        <w:spacing w:line="480" w:lineRule="auto"/>
        <w:rPr>
          <w:rStyle w:val="Strong"/>
          <w:rFonts w:ascii="Times New Roman" w:hAnsi="Times New Roman" w:cs="Times New Roman"/>
          <w:bCs/>
          <w:i w:val="0"/>
          <w:color w:val="000000" w:themeColor="text1"/>
          <w:sz w:val="24"/>
          <w:szCs w:val="24"/>
        </w:rPr>
      </w:pPr>
      <w:r>
        <w:rPr>
          <w:rStyle w:val="Strong"/>
          <w:rFonts w:ascii="Times New Roman" w:hAnsi="Times New Roman" w:cs="Times New Roman"/>
          <w:bCs/>
          <w:i w:val="0"/>
          <w:color w:val="000000" w:themeColor="text1"/>
          <w:sz w:val="24"/>
          <w:szCs w:val="24"/>
        </w:rPr>
        <w:t>Figure 3: Harvest index (%) of the treatments. Harvest index is the grain yield/biological yield × 100.</w:t>
      </w:r>
    </w:p>
    <w:p w14:paraId="48805554" w14:textId="77777777" w:rsidR="000910AE" w:rsidRPr="000910AE" w:rsidRDefault="000910AE" w:rsidP="000910AE">
      <w:pPr>
        <w:spacing w:before="100" w:beforeAutospacing="1" w:after="100" w:afterAutospacing="1"/>
        <w:rPr>
          <w:rFonts w:eastAsia="Times New Roman" w:cs="Times New Roman"/>
          <w:b/>
          <w:sz w:val="24"/>
          <w:szCs w:val="24"/>
        </w:rPr>
      </w:pPr>
      <w:r w:rsidRPr="000910AE">
        <w:rPr>
          <w:rFonts w:eastAsia="Times New Roman" w:cs="Times New Roman"/>
          <w:b/>
          <w:sz w:val="24"/>
          <w:szCs w:val="24"/>
        </w:rPr>
        <w:t>Yield &amp; Harvest Index</w:t>
      </w:r>
    </w:p>
    <w:p w14:paraId="7E564C7B" w14:textId="77777777" w:rsidR="000910AE" w:rsidRPr="000910AE" w:rsidRDefault="000910AE" w:rsidP="00DA1A2A">
      <w:pPr>
        <w:spacing w:before="100" w:beforeAutospacing="1" w:after="100" w:afterAutospacing="1" w:line="480" w:lineRule="auto"/>
        <w:jc w:val="both"/>
        <w:rPr>
          <w:rFonts w:eastAsia="Times New Roman" w:cs="Times New Roman"/>
          <w:sz w:val="24"/>
          <w:szCs w:val="24"/>
        </w:rPr>
      </w:pPr>
      <w:r w:rsidRPr="000910AE">
        <w:rPr>
          <w:rFonts w:eastAsia="Times New Roman" w:cs="Times New Roman"/>
          <w:sz w:val="24"/>
          <w:szCs w:val="24"/>
        </w:rPr>
        <w:t>Fertilizer application profoundly</w:t>
      </w:r>
      <w:r w:rsidRPr="000910AE">
        <w:rPr>
          <w:rFonts w:eastAsia="Times New Roman" w:cs="Times New Roman"/>
          <w:sz w:val="24"/>
          <w:szCs w:val="24"/>
        </w:rPr>
        <w:t> </w:t>
      </w:r>
      <w:r w:rsidRPr="000910AE">
        <w:rPr>
          <w:rFonts w:eastAsia="Times New Roman" w:cs="Times New Roman"/>
          <w:sz w:val="24"/>
          <w:szCs w:val="24"/>
        </w:rPr>
        <w:t>influenced bulb characteristics. The greatest bulb length (7.95 cm) was recorded for</w:t>
      </w:r>
      <w:r w:rsidRPr="000910AE">
        <w:rPr>
          <w:rFonts w:eastAsia="Times New Roman" w:cs="Times New Roman"/>
          <w:sz w:val="24"/>
          <w:szCs w:val="24"/>
        </w:rPr>
        <w:t> </w:t>
      </w:r>
      <w:r w:rsidRPr="000910AE">
        <w:rPr>
          <w:rFonts w:eastAsia="Times New Roman" w:cs="Times New Roman"/>
          <w:sz w:val="24"/>
          <w:szCs w:val="24"/>
        </w:rPr>
        <w:t>T10, followed by T5 and T4 (7.78 cm) (Figure 2), highlighting the importance of phosphorus and nitrogen for bulb elongation. In</w:t>
      </w:r>
      <w:r w:rsidRPr="000910AE">
        <w:rPr>
          <w:rFonts w:eastAsia="Times New Roman" w:cs="Times New Roman"/>
          <w:sz w:val="24"/>
          <w:szCs w:val="24"/>
        </w:rPr>
        <w:t> </w:t>
      </w:r>
      <w:r w:rsidRPr="000910AE">
        <w:rPr>
          <w:rFonts w:eastAsia="Times New Roman" w:cs="Times New Roman"/>
          <w:sz w:val="24"/>
          <w:szCs w:val="24"/>
        </w:rPr>
        <w:t>these treatments, phosphorus acted in energy transfer and root development, which had positive effects on bulb expansion (Kumar et al., 2020). Similarly, T8</w:t>
      </w:r>
      <w:r w:rsidRPr="000910AE">
        <w:rPr>
          <w:rFonts w:eastAsia="Times New Roman" w:cs="Times New Roman"/>
          <w:sz w:val="24"/>
          <w:szCs w:val="24"/>
        </w:rPr>
        <w:t> </w:t>
      </w:r>
      <w:r w:rsidRPr="000910AE">
        <w:rPr>
          <w:rFonts w:eastAsia="Times New Roman" w:cs="Times New Roman"/>
          <w:sz w:val="24"/>
          <w:szCs w:val="24"/>
        </w:rPr>
        <w:t>(10.71 t ha) in the fertilized conditions indicated a highest yield potential in terms of fresh bulb yield. Biological yield also responded significantly with a peak in T8 (20.66 t ha) highlighting the role of synergistic interaction between the two nutrients (N and S)</w:t>
      </w:r>
      <w:r w:rsidRPr="000910AE">
        <w:rPr>
          <w:rFonts w:eastAsia="Times New Roman" w:cs="Times New Roman"/>
          <w:sz w:val="24"/>
          <w:szCs w:val="24"/>
        </w:rPr>
        <w:t> </w:t>
      </w:r>
      <w:r w:rsidRPr="000910AE">
        <w:rPr>
          <w:rFonts w:eastAsia="Times New Roman" w:cs="Times New Roman"/>
          <w:sz w:val="24"/>
          <w:szCs w:val="24"/>
        </w:rPr>
        <w:t xml:space="preserve">regarding biomass </w:t>
      </w:r>
      <w:r w:rsidRPr="000910AE">
        <w:rPr>
          <w:rFonts w:eastAsia="Times New Roman" w:cs="Times New Roman"/>
          <w:sz w:val="24"/>
          <w:szCs w:val="24"/>
        </w:rPr>
        <w:lastRenderedPageBreak/>
        <w:t>accumulation and the increased metabolic efficiency (Patil et al., 2019). The harvest index (HI), which measures economic yield in relation to total biomass, reached maximum value</w:t>
      </w:r>
      <w:r w:rsidRPr="000910AE">
        <w:rPr>
          <w:rFonts w:eastAsia="Times New Roman" w:cs="Times New Roman"/>
          <w:sz w:val="24"/>
          <w:szCs w:val="24"/>
        </w:rPr>
        <w:t> </w:t>
      </w:r>
      <w:r w:rsidRPr="000910AE">
        <w:rPr>
          <w:rFonts w:eastAsia="Times New Roman" w:cs="Times New Roman"/>
          <w:sz w:val="24"/>
          <w:szCs w:val="24"/>
        </w:rPr>
        <w:t>(0.62) in T9. This implies that bulb forming is enhanced</w:t>
      </w:r>
      <w:r w:rsidRPr="000910AE">
        <w:rPr>
          <w:rFonts w:eastAsia="Times New Roman" w:cs="Times New Roman"/>
          <w:sz w:val="24"/>
          <w:szCs w:val="24"/>
        </w:rPr>
        <w:t> </w:t>
      </w:r>
      <w:r w:rsidRPr="000910AE">
        <w:rPr>
          <w:rFonts w:eastAsia="Times New Roman" w:cs="Times New Roman"/>
          <w:sz w:val="24"/>
          <w:szCs w:val="24"/>
        </w:rPr>
        <w:t>by potassium application together with nitrogen and phosphorus, which contributed to dry matter partitioning towards bulb differentiation and resulted in maximum productivity (Sharma et al., 2021). This balance of these two macronutrients may have made</w:t>
      </w:r>
      <w:r w:rsidRPr="000910AE">
        <w:rPr>
          <w:rFonts w:eastAsia="Times New Roman" w:cs="Times New Roman"/>
          <w:sz w:val="24"/>
          <w:szCs w:val="24"/>
        </w:rPr>
        <w:t> </w:t>
      </w:r>
      <w:r w:rsidRPr="000910AE">
        <w:rPr>
          <w:rFonts w:eastAsia="Times New Roman" w:cs="Times New Roman"/>
          <w:sz w:val="24"/>
          <w:szCs w:val="24"/>
        </w:rPr>
        <w:t>an important contribution to carbon assimilation and allocation, leading to a greater harvest index.</w:t>
      </w:r>
    </w:p>
    <w:p w14:paraId="4FC10A23" w14:textId="77777777" w:rsidR="000910AE" w:rsidRPr="000910AE" w:rsidRDefault="000910AE" w:rsidP="000910AE">
      <w:pPr>
        <w:spacing w:before="100" w:beforeAutospacing="1" w:after="100" w:afterAutospacing="1"/>
        <w:rPr>
          <w:rFonts w:eastAsia="Times New Roman" w:cs="Times New Roman"/>
          <w:b/>
          <w:sz w:val="24"/>
          <w:szCs w:val="24"/>
        </w:rPr>
      </w:pPr>
      <w:r w:rsidRPr="000910AE">
        <w:rPr>
          <w:rFonts w:eastAsia="Times New Roman" w:cs="Times New Roman"/>
          <w:b/>
          <w:sz w:val="24"/>
          <w:szCs w:val="24"/>
        </w:rPr>
        <w:t>Soil Nutrient Status after</w:t>
      </w:r>
      <w:r w:rsidRPr="000910AE">
        <w:rPr>
          <w:rFonts w:eastAsia="Times New Roman" w:cs="Times New Roman"/>
          <w:b/>
          <w:sz w:val="24"/>
          <w:szCs w:val="24"/>
        </w:rPr>
        <w:t> </w:t>
      </w:r>
      <w:r w:rsidRPr="000910AE">
        <w:rPr>
          <w:rFonts w:eastAsia="Times New Roman" w:cs="Times New Roman"/>
          <w:b/>
          <w:sz w:val="24"/>
          <w:szCs w:val="24"/>
        </w:rPr>
        <w:t>Harvest</w:t>
      </w:r>
    </w:p>
    <w:p w14:paraId="3BAEB981" w14:textId="77777777" w:rsidR="000910AE" w:rsidRPr="000910AE" w:rsidRDefault="000910AE" w:rsidP="00DA1A2A">
      <w:pPr>
        <w:spacing w:before="100" w:beforeAutospacing="1" w:after="100" w:afterAutospacing="1" w:line="480" w:lineRule="auto"/>
        <w:jc w:val="both"/>
        <w:rPr>
          <w:rFonts w:eastAsia="Times New Roman" w:cs="Times New Roman"/>
          <w:sz w:val="24"/>
          <w:szCs w:val="24"/>
        </w:rPr>
      </w:pPr>
      <w:r w:rsidRPr="000910AE">
        <w:rPr>
          <w:rFonts w:eastAsia="Times New Roman" w:cs="Times New Roman"/>
          <w:sz w:val="24"/>
          <w:szCs w:val="24"/>
        </w:rPr>
        <w:t>Well after harvest,</w:t>
      </w:r>
      <w:r w:rsidRPr="000910AE">
        <w:rPr>
          <w:rFonts w:eastAsia="Times New Roman" w:cs="Times New Roman"/>
          <w:sz w:val="24"/>
          <w:szCs w:val="24"/>
        </w:rPr>
        <w:t> </w:t>
      </w:r>
      <w:r w:rsidRPr="000910AE">
        <w:rPr>
          <w:rFonts w:eastAsia="Times New Roman" w:cs="Times New Roman"/>
          <w:sz w:val="24"/>
          <w:szCs w:val="24"/>
        </w:rPr>
        <w:t>we performed a soil analysis that showed wide differences between the treatments where it came to nutrient retention. T8 recorded the highest total nitrogen at</w:t>
      </w:r>
      <w:r w:rsidRPr="000910AE">
        <w:rPr>
          <w:rFonts w:eastAsia="Times New Roman" w:cs="Times New Roman"/>
          <w:sz w:val="24"/>
          <w:szCs w:val="24"/>
        </w:rPr>
        <w:t> </w:t>
      </w:r>
      <w:r w:rsidRPr="000910AE">
        <w:rPr>
          <w:rFonts w:eastAsia="Times New Roman" w:cs="Times New Roman"/>
          <w:sz w:val="24"/>
          <w:szCs w:val="24"/>
        </w:rPr>
        <w:t>0.22% with high uptake efficiency and moderate residual availability for subsequent cropping cycles (Table 1). The available phosphorus content, on the other hand, increased in all of the treatments that were fertilized, where T4 (16.95 ppm) (Table 1) had the highest accumulation, which could enhance nutrient availability in future crop cycles (Meena et al.,</w:t>
      </w:r>
      <w:r w:rsidRPr="000910AE">
        <w:rPr>
          <w:rFonts w:eastAsia="Times New Roman" w:cs="Times New Roman"/>
          <w:sz w:val="24"/>
          <w:szCs w:val="24"/>
        </w:rPr>
        <w:t> </w:t>
      </w:r>
      <w:r w:rsidRPr="000910AE">
        <w:rPr>
          <w:rFonts w:eastAsia="Times New Roman" w:cs="Times New Roman"/>
          <w:sz w:val="24"/>
          <w:szCs w:val="24"/>
        </w:rPr>
        <w:t>2022). Potassium replaced in exchange</w:t>
      </w:r>
      <w:r w:rsidRPr="000910AE">
        <w:rPr>
          <w:rFonts w:eastAsia="Times New Roman" w:cs="Times New Roman"/>
          <w:sz w:val="24"/>
          <w:szCs w:val="24"/>
        </w:rPr>
        <w:t> </w:t>
      </w:r>
      <w:r w:rsidRPr="000910AE">
        <w:rPr>
          <w:rFonts w:eastAsia="Times New Roman" w:cs="Times New Roman"/>
          <w:sz w:val="24"/>
          <w:szCs w:val="24"/>
        </w:rPr>
        <w:t>therapy showed little change across treatments, indicating minimal losses to leaching. Sulfur availability is important for vegetative</w:t>
      </w:r>
      <w:r w:rsidRPr="000910AE">
        <w:rPr>
          <w:rFonts w:eastAsia="Times New Roman" w:cs="Times New Roman"/>
          <w:sz w:val="24"/>
          <w:szCs w:val="24"/>
        </w:rPr>
        <w:t> </w:t>
      </w:r>
      <w:r w:rsidRPr="000910AE">
        <w:rPr>
          <w:rFonts w:eastAsia="Times New Roman" w:cs="Times New Roman"/>
          <w:sz w:val="24"/>
          <w:szCs w:val="24"/>
        </w:rPr>
        <w:t>growth in plants, which explains the highest level in this treatment but also indicates its potential for carryover into subsequent crop cycles. This indicates that lower</w:t>
      </w:r>
      <w:r w:rsidRPr="000910AE">
        <w:rPr>
          <w:rFonts w:eastAsia="Times New Roman" w:cs="Times New Roman"/>
          <w:sz w:val="24"/>
          <w:szCs w:val="24"/>
        </w:rPr>
        <w:t> </w:t>
      </w:r>
      <w:r w:rsidRPr="000910AE">
        <w:rPr>
          <w:rFonts w:eastAsia="Times New Roman" w:cs="Times New Roman"/>
          <w:sz w:val="24"/>
          <w:szCs w:val="24"/>
        </w:rPr>
        <w:t>S application in subsequent seasons can still maintain high productivity at a relatively low input cost (Jatav et al., 2018). Previous research in Bangladesh highlighted the importance of balanced</w:t>
      </w:r>
      <w:r w:rsidRPr="000910AE">
        <w:rPr>
          <w:rFonts w:eastAsia="Times New Roman" w:cs="Times New Roman"/>
          <w:sz w:val="24"/>
          <w:szCs w:val="24"/>
        </w:rPr>
        <w:t> </w:t>
      </w:r>
      <w:r w:rsidRPr="000910AE">
        <w:rPr>
          <w:rFonts w:eastAsia="Times New Roman" w:cs="Times New Roman"/>
          <w:sz w:val="24"/>
          <w:szCs w:val="24"/>
        </w:rPr>
        <w:t>NPKS fertilization. Khan et al. Long-term intensive fertilization, particularly long-term CK treatment, changed the soil physicochemical properties, which affected</w:t>
      </w:r>
      <w:r w:rsidRPr="000910AE">
        <w:rPr>
          <w:rFonts w:eastAsia="Times New Roman" w:cs="Times New Roman"/>
          <w:sz w:val="24"/>
          <w:szCs w:val="24"/>
        </w:rPr>
        <w:t> </w:t>
      </w:r>
      <w:r w:rsidRPr="000910AE">
        <w:rPr>
          <w:rFonts w:eastAsia="Times New Roman" w:cs="Times New Roman"/>
          <w:sz w:val="24"/>
          <w:szCs w:val="24"/>
        </w:rPr>
        <w:t>the crop [22]. Phosphorus sorption studies by Khan et</w:t>
      </w:r>
      <w:r w:rsidRPr="000910AE">
        <w:rPr>
          <w:rFonts w:eastAsia="Times New Roman" w:cs="Times New Roman"/>
          <w:sz w:val="24"/>
          <w:szCs w:val="24"/>
        </w:rPr>
        <w:t> </w:t>
      </w:r>
      <w:r w:rsidRPr="000910AE">
        <w:rPr>
          <w:rFonts w:eastAsia="Times New Roman" w:cs="Times New Roman"/>
          <w:sz w:val="24"/>
          <w:szCs w:val="24"/>
        </w:rPr>
        <w:t>al. (2001) emphasized the role of organic and inorganic fertilizer</w:t>
      </w:r>
      <w:r w:rsidRPr="000910AE">
        <w:rPr>
          <w:rFonts w:eastAsia="Times New Roman" w:cs="Times New Roman"/>
          <w:sz w:val="24"/>
          <w:szCs w:val="24"/>
        </w:rPr>
        <w:t> </w:t>
      </w:r>
      <w:r w:rsidRPr="000910AE">
        <w:rPr>
          <w:rFonts w:eastAsia="Times New Roman" w:cs="Times New Roman"/>
          <w:sz w:val="24"/>
          <w:szCs w:val="24"/>
        </w:rPr>
        <w:t xml:space="preserve">amendments in enhancing nutrient availability. These </w:t>
      </w:r>
      <w:r w:rsidRPr="000910AE">
        <w:rPr>
          <w:rFonts w:eastAsia="Times New Roman" w:cs="Times New Roman"/>
          <w:sz w:val="24"/>
          <w:szCs w:val="24"/>
        </w:rPr>
        <w:lastRenderedPageBreak/>
        <w:t>results highlight</w:t>
      </w:r>
      <w:r w:rsidRPr="000910AE">
        <w:rPr>
          <w:rFonts w:eastAsia="Times New Roman" w:cs="Times New Roman"/>
          <w:sz w:val="24"/>
          <w:szCs w:val="24"/>
        </w:rPr>
        <w:t> </w:t>
      </w:r>
      <w:r w:rsidRPr="000910AE">
        <w:rPr>
          <w:rFonts w:eastAsia="Times New Roman" w:cs="Times New Roman"/>
          <w:sz w:val="24"/>
          <w:szCs w:val="24"/>
        </w:rPr>
        <w:t>the importance of site-specific, practice-specific nutrient management strategies for onion production.</w:t>
      </w:r>
    </w:p>
    <w:p w14:paraId="45D80C83" w14:textId="539959E5" w:rsidR="00696393" w:rsidRPr="001F570F" w:rsidRDefault="00312E29" w:rsidP="00696393">
      <w:pPr>
        <w:spacing w:line="446" w:lineRule="atLeast"/>
        <w:rPr>
          <w:rFonts w:eastAsia="Times New Roman" w:cs="Times New Roman"/>
          <w:b/>
          <w:bCs/>
          <w:sz w:val="24"/>
          <w:szCs w:val="24"/>
        </w:rPr>
      </w:pPr>
      <w:r>
        <w:rPr>
          <w:rFonts w:eastAsia="Times New Roman" w:cs="Times New Roman"/>
          <w:b/>
          <w:bCs/>
          <w:sz w:val="24"/>
          <w:szCs w:val="24"/>
        </w:rPr>
        <w:t>Table 1</w:t>
      </w:r>
      <w:r w:rsidR="00696393" w:rsidRPr="001F570F">
        <w:rPr>
          <w:rFonts w:eastAsia="Times New Roman" w:cs="Times New Roman"/>
          <w:b/>
          <w:bCs/>
          <w:sz w:val="24"/>
          <w:szCs w:val="24"/>
        </w:rPr>
        <w:t xml:space="preserve">: Total nitrogen, available phosphorus, exchangeable potassium and available sulphur in different treatments. </w:t>
      </w:r>
    </w:p>
    <w:p w14:paraId="0C64E66B" w14:textId="77777777" w:rsidR="00696393" w:rsidRDefault="00696393" w:rsidP="00696393">
      <w:pPr>
        <w:spacing w:line="446" w:lineRule="atLeast"/>
        <w:rPr>
          <w:rFonts w:eastAsia="Times New Roman" w:cs="Times New Roman"/>
          <w:color w:val="545454"/>
          <w:sz w:val="24"/>
          <w:szCs w:val="24"/>
        </w:rPr>
      </w:pPr>
    </w:p>
    <w:tbl>
      <w:tblPr>
        <w:tblW w:w="8635" w:type="dxa"/>
        <w:tblInd w:w="113" w:type="dxa"/>
        <w:tblLook w:val="04A0" w:firstRow="1" w:lastRow="0" w:firstColumn="1" w:lastColumn="0" w:noHBand="0" w:noVBand="1"/>
      </w:tblPr>
      <w:tblGrid>
        <w:gridCol w:w="1705"/>
        <w:gridCol w:w="1620"/>
        <w:gridCol w:w="1890"/>
        <w:gridCol w:w="1620"/>
        <w:gridCol w:w="1800"/>
      </w:tblGrid>
      <w:tr w:rsidR="00696393" w:rsidRPr="003F451D" w14:paraId="632F28DD" w14:textId="77777777" w:rsidTr="00143777">
        <w:trPr>
          <w:trHeight w:val="737"/>
        </w:trPr>
        <w:tc>
          <w:tcPr>
            <w:tcW w:w="1705" w:type="dxa"/>
            <w:tcBorders>
              <w:top w:val="single" w:sz="4" w:space="0" w:color="auto"/>
              <w:bottom w:val="single" w:sz="4" w:space="0" w:color="auto"/>
            </w:tcBorders>
            <w:shd w:val="clear" w:color="auto" w:fill="auto"/>
            <w:vAlign w:val="center"/>
            <w:hideMark/>
          </w:tcPr>
          <w:p w14:paraId="15E84EC5" w14:textId="77777777" w:rsidR="00696393" w:rsidRPr="003F451D"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Treatment</w:t>
            </w:r>
          </w:p>
        </w:tc>
        <w:tc>
          <w:tcPr>
            <w:tcW w:w="1620" w:type="dxa"/>
            <w:tcBorders>
              <w:top w:val="single" w:sz="4" w:space="0" w:color="auto"/>
              <w:bottom w:val="single" w:sz="4" w:space="0" w:color="auto"/>
            </w:tcBorders>
            <w:shd w:val="clear" w:color="auto" w:fill="auto"/>
            <w:noWrap/>
            <w:vAlign w:val="center"/>
            <w:hideMark/>
          </w:tcPr>
          <w:p w14:paraId="0C22A261"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N</w:t>
            </w:r>
          </w:p>
          <w:p w14:paraId="27BC094E" w14:textId="77777777" w:rsidR="00696393" w:rsidRPr="003F451D" w:rsidRDefault="00696393" w:rsidP="00143777">
            <w:pPr>
              <w:jc w:val="center"/>
              <w:rPr>
                <w:rFonts w:eastAsia="Times New Roman" w:cs="Times New Roman"/>
                <w:b/>
                <w:bCs/>
                <w:color w:val="000000"/>
                <w:sz w:val="24"/>
                <w:szCs w:val="24"/>
              </w:rPr>
            </w:pPr>
            <w:r>
              <w:rPr>
                <w:rFonts w:eastAsia="Times New Roman" w:cs="Times New Roman"/>
                <w:b/>
                <w:bCs/>
                <w:color w:val="000000"/>
                <w:sz w:val="24"/>
                <w:szCs w:val="24"/>
              </w:rPr>
              <w:t xml:space="preserve"> </w:t>
            </w:r>
            <w:r w:rsidRPr="003F451D">
              <w:rPr>
                <w:rFonts w:eastAsia="Times New Roman" w:cs="Times New Roman"/>
                <w:b/>
                <w:bCs/>
                <w:color w:val="000000"/>
                <w:sz w:val="24"/>
                <w:szCs w:val="24"/>
              </w:rPr>
              <w:t>(%)</w:t>
            </w:r>
          </w:p>
        </w:tc>
        <w:tc>
          <w:tcPr>
            <w:tcW w:w="1890" w:type="dxa"/>
            <w:tcBorders>
              <w:top w:val="single" w:sz="4" w:space="0" w:color="auto"/>
              <w:bottom w:val="single" w:sz="4" w:space="0" w:color="auto"/>
            </w:tcBorders>
            <w:shd w:val="clear" w:color="auto" w:fill="auto"/>
            <w:noWrap/>
            <w:vAlign w:val="center"/>
            <w:hideMark/>
          </w:tcPr>
          <w:p w14:paraId="73BDB34C"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P</w:t>
            </w:r>
            <w:r>
              <w:rPr>
                <w:rFonts w:eastAsia="Times New Roman" w:cs="Times New Roman"/>
                <w:b/>
                <w:bCs/>
                <w:color w:val="000000"/>
                <w:sz w:val="24"/>
                <w:szCs w:val="24"/>
              </w:rPr>
              <w:t xml:space="preserve"> </w:t>
            </w:r>
          </w:p>
          <w:p w14:paraId="4F947321" w14:textId="77777777" w:rsidR="00696393" w:rsidRPr="003F451D"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(ppm)</w:t>
            </w:r>
          </w:p>
        </w:tc>
        <w:tc>
          <w:tcPr>
            <w:tcW w:w="1620" w:type="dxa"/>
            <w:tcBorders>
              <w:top w:val="single" w:sz="4" w:space="0" w:color="auto"/>
              <w:bottom w:val="single" w:sz="4" w:space="0" w:color="auto"/>
            </w:tcBorders>
            <w:shd w:val="clear" w:color="auto" w:fill="auto"/>
            <w:vAlign w:val="center"/>
            <w:hideMark/>
          </w:tcPr>
          <w:p w14:paraId="0D119108"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K</w:t>
            </w:r>
          </w:p>
          <w:p w14:paraId="75F5A3CA" w14:textId="77777777" w:rsidR="00696393" w:rsidRPr="003F451D" w:rsidRDefault="00696393" w:rsidP="00143777">
            <w:pPr>
              <w:rPr>
                <w:rFonts w:eastAsia="Times New Roman" w:cs="Times New Roman"/>
                <w:b/>
                <w:bCs/>
                <w:color w:val="000000"/>
                <w:sz w:val="24"/>
                <w:szCs w:val="24"/>
              </w:rPr>
            </w:pPr>
            <w:r>
              <w:rPr>
                <w:rFonts w:eastAsia="Times New Roman" w:cs="Times New Roman"/>
                <w:b/>
                <w:bCs/>
                <w:color w:val="000000"/>
                <w:sz w:val="24"/>
                <w:szCs w:val="24"/>
              </w:rPr>
              <w:t xml:space="preserve"> </w:t>
            </w:r>
            <w:r w:rsidRPr="003F451D">
              <w:rPr>
                <w:rFonts w:eastAsia="Times New Roman" w:cs="Times New Roman"/>
                <w:b/>
                <w:bCs/>
                <w:color w:val="000000"/>
                <w:sz w:val="24"/>
                <w:szCs w:val="24"/>
              </w:rPr>
              <w:t>(m</w:t>
            </w:r>
            <w:r>
              <w:rPr>
                <w:rFonts w:eastAsia="Times New Roman" w:cs="Times New Roman"/>
                <w:b/>
                <w:bCs/>
                <w:color w:val="000000"/>
                <w:sz w:val="24"/>
                <w:szCs w:val="24"/>
              </w:rPr>
              <w:t>eq</w:t>
            </w:r>
            <w:r w:rsidRPr="003F451D">
              <w:rPr>
                <w:rFonts w:eastAsia="Times New Roman" w:cs="Times New Roman"/>
                <w:b/>
                <w:bCs/>
                <w:color w:val="000000"/>
                <w:sz w:val="24"/>
                <w:szCs w:val="24"/>
              </w:rPr>
              <w:t>/10</w:t>
            </w:r>
            <w:r>
              <w:rPr>
                <w:rFonts w:eastAsia="Times New Roman" w:cs="Times New Roman"/>
                <w:b/>
                <w:bCs/>
                <w:color w:val="000000"/>
                <w:sz w:val="24"/>
                <w:szCs w:val="24"/>
              </w:rPr>
              <w:t>0</w:t>
            </w:r>
            <w:r w:rsidRPr="003F451D">
              <w:rPr>
                <w:rFonts w:eastAsia="Times New Roman" w:cs="Times New Roman"/>
                <w:b/>
                <w:bCs/>
                <w:color w:val="000000"/>
                <w:sz w:val="24"/>
                <w:szCs w:val="24"/>
              </w:rPr>
              <w:t>g)</w:t>
            </w:r>
          </w:p>
        </w:tc>
        <w:tc>
          <w:tcPr>
            <w:tcW w:w="1800" w:type="dxa"/>
            <w:tcBorders>
              <w:top w:val="single" w:sz="4" w:space="0" w:color="auto"/>
              <w:bottom w:val="single" w:sz="4" w:space="0" w:color="auto"/>
            </w:tcBorders>
            <w:shd w:val="clear" w:color="auto" w:fill="auto"/>
            <w:noWrap/>
            <w:vAlign w:val="center"/>
            <w:hideMark/>
          </w:tcPr>
          <w:p w14:paraId="6B996BF3" w14:textId="77777777" w:rsidR="00696393"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S</w:t>
            </w:r>
            <w:r>
              <w:rPr>
                <w:rFonts w:eastAsia="Times New Roman" w:cs="Times New Roman"/>
                <w:b/>
                <w:bCs/>
                <w:color w:val="000000"/>
                <w:sz w:val="24"/>
                <w:szCs w:val="24"/>
              </w:rPr>
              <w:t xml:space="preserve"> </w:t>
            </w:r>
          </w:p>
          <w:p w14:paraId="77CF34F2" w14:textId="77777777" w:rsidR="00696393" w:rsidRPr="003F451D" w:rsidRDefault="00696393" w:rsidP="00143777">
            <w:pPr>
              <w:jc w:val="center"/>
              <w:rPr>
                <w:rFonts w:eastAsia="Times New Roman" w:cs="Times New Roman"/>
                <w:b/>
                <w:bCs/>
                <w:color w:val="000000"/>
                <w:sz w:val="24"/>
                <w:szCs w:val="24"/>
              </w:rPr>
            </w:pPr>
            <w:r w:rsidRPr="003F451D">
              <w:rPr>
                <w:rFonts w:eastAsia="Times New Roman" w:cs="Times New Roman"/>
                <w:b/>
                <w:bCs/>
                <w:color w:val="000000"/>
                <w:sz w:val="24"/>
                <w:szCs w:val="24"/>
              </w:rPr>
              <w:t>(ppm)</w:t>
            </w:r>
          </w:p>
        </w:tc>
      </w:tr>
      <w:tr w:rsidR="00696393" w:rsidRPr="003F451D" w14:paraId="02D217A1" w14:textId="77777777" w:rsidTr="00143777">
        <w:trPr>
          <w:trHeight w:val="480"/>
        </w:trPr>
        <w:tc>
          <w:tcPr>
            <w:tcW w:w="1705" w:type="dxa"/>
            <w:tcBorders>
              <w:top w:val="single" w:sz="4" w:space="0" w:color="auto"/>
            </w:tcBorders>
            <w:shd w:val="clear" w:color="auto" w:fill="auto"/>
            <w:noWrap/>
            <w:vAlign w:val="center"/>
            <w:hideMark/>
          </w:tcPr>
          <w:p w14:paraId="233F975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T1</w:t>
            </w:r>
          </w:p>
        </w:tc>
        <w:tc>
          <w:tcPr>
            <w:tcW w:w="1620" w:type="dxa"/>
            <w:tcBorders>
              <w:top w:val="single" w:sz="4" w:space="0" w:color="auto"/>
            </w:tcBorders>
            <w:shd w:val="clear" w:color="auto" w:fill="auto"/>
            <w:noWrap/>
            <w:vAlign w:val="center"/>
            <w:hideMark/>
          </w:tcPr>
          <w:p w14:paraId="599E353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w:t>
            </w:r>
            <w:r>
              <w:rPr>
                <w:rFonts w:eastAsia="Times New Roman" w:cs="Times New Roman"/>
                <w:color w:val="000000"/>
                <w:sz w:val="24"/>
                <w:szCs w:val="24"/>
              </w:rPr>
              <w:t>08</w:t>
            </w:r>
            <w:r w:rsidRPr="003F451D">
              <w:rPr>
                <w:rFonts w:eastAsia="Times New Roman" w:cs="Times New Roman"/>
                <w:color w:val="000000"/>
                <w:sz w:val="24"/>
                <w:szCs w:val="24"/>
              </w:rPr>
              <w:t xml:space="preserve"> e</w:t>
            </w:r>
          </w:p>
        </w:tc>
        <w:tc>
          <w:tcPr>
            <w:tcW w:w="1890" w:type="dxa"/>
            <w:tcBorders>
              <w:top w:val="single" w:sz="4" w:space="0" w:color="auto"/>
            </w:tcBorders>
            <w:shd w:val="clear" w:color="auto" w:fill="auto"/>
            <w:noWrap/>
            <w:vAlign w:val="center"/>
            <w:hideMark/>
          </w:tcPr>
          <w:p w14:paraId="256C001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6.74 h</w:t>
            </w:r>
          </w:p>
        </w:tc>
        <w:tc>
          <w:tcPr>
            <w:tcW w:w="1620" w:type="dxa"/>
            <w:tcBorders>
              <w:top w:val="single" w:sz="4" w:space="0" w:color="auto"/>
            </w:tcBorders>
            <w:shd w:val="clear" w:color="auto" w:fill="auto"/>
            <w:noWrap/>
            <w:vAlign w:val="center"/>
            <w:hideMark/>
          </w:tcPr>
          <w:p w14:paraId="3B4CDB1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tcBorders>
              <w:top w:val="single" w:sz="4" w:space="0" w:color="auto"/>
            </w:tcBorders>
            <w:shd w:val="clear" w:color="auto" w:fill="auto"/>
            <w:noWrap/>
            <w:vAlign w:val="center"/>
            <w:hideMark/>
          </w:tcPr>
          <w:p w14:paraId="0E7D9537"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6.53 e</w:t>
            </w:r>
          </w:p>
        </w:tc>
      </w:tr>
      <w:tr w:rsidR="00696393" w:rsidRPr="003F451D" w14:paraId="153ADE95" w14:textId="77777777" w:rsidTr="00143777">
        <w:trPr>
          <w:trHeight w:val="405"/>
        </w:trPr>
        <w:tc>
          <w:tcPr>
            <w:tcW w:w="1705" w:type="dxa"/>
            <w:shd w:val="clear" w:color="auto" w:fill="auto"/>
            <w:noWrap/>
            <w:vAlign w:val="center"/>
            <w:hideMark/>
          </w:tcPr>
          <w:p w14:paraId="50E13B4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T2</w:t>
            </w:r>
          </w:p>
        </w:tc>
        <w:tc>
          <w:tcPr>
            <w:tcW w:w="1620" w:type="dxa"/>
            <w:shd w:val="clear" w:color="auto" w:fill="auto"/>
            <w:noWrap/>
            <w:vAlign w:val="center"/>
            <w:hideMark/>
          </w:tcPr>
          <w:p w14:paraId="6BAAF631"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0.21 ab</w:t>
            </w:r>
          </w:p>
        </w:tc>
        <w:tc>
          <w:tcPr>
            <w:tcW w:w="1890" w:type="dxa"/>
            <w:shd w:val="clear" w:color="auto" w:fill="auto"/>
            <w:noWrap/>
            <w:vAlign w:val="center"/>
            <w:hideMark/>
          </w:tcPr>
          <w:p w14:paraId="18B3B4E2"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7.34 g</w:t>
            </w:r>
          </w:p>
        </w:tc>
        <w:tc>
          <w:tcPr>
            <w:tcW w:w="1620" w:type="dxa"/>
            <w:shd w:val="clear" w:color="auto" w:fill="auto"/>
            <w:noWrap/>
            <w:vAlign w:val="center"/>
            <w:hideMark/>
          </w:tcPr>
          <w:p w14:paraId="412EF7FA"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41EBFC4D"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6.26 e</w:t>
            </w:r>
          </w:p>
        </w:tc>
      </w:tr>
      <w:tr w:rsidR="00696393" w:rsidRPr="003F451D" w14:paraId="4065A3D1" w14:textId="77777777" w:rsidTr="00143777">
        <w:trPr>
          <w:trHeight w:val="435"/>
        </w:trPr>
        <w:tc>
          <w:tcPr>
            <w:tcW w:w="1705" w:type="dxa"/>
            <w:shd w:val="clear" w:color="auto" w:fill="auto"/>
            <w:noWrap/>
            <w:vAlign w:val="center"/>
            <w:hideMark/>
          </w:tcPr>
          <w:p w14:paraId="0E79ADF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T3</w:t>
            </w:r>
          </w:p>
        </w:tc>
        <w:tc>
          <w:tcPr>
            <w:tcW w:w="1620" w:type="dxa"/>
            <w:shd w:val="clear" w:color="auto" w:fill="auto"/>
            <w:noWrap/>
            <w:vAlign w:val="center"/>
            <w:hideMark/>
          </w:tcPr>
          <w:p w14:paraId="6D14445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0.15 c</w:t>
            </w:r>
          </w:p>
        </w:tc>
        <w:tc>
          <w:tcPr>
            <w:tcW w:w="1890" w:type="dxa"/>
            <w:shd w:val="clear" w:color="auto" w:fill="auto"/>
            <w:noWrap/>
            <w:vAlign w:val="center"/>
            <w:hideMark/>
          </w:tcPr>
          <w:p w14:paraId="3D8E5C07"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8.36 f</w:t>
            </w:r>
          </w:p>
        </w:tc>
        <w:tc>
          <w:tcPr>
            <w:tcW w:w="1620" w:type="dxa"/>
            <w:shd w:val="clear" w:color="auto" w:fill="auto"/>
            <w:noWrap/>
            <w:vAlign w:val="center"/>
            <w:hideMark/>
          </w:tcPr>
          <w:p w14:paraId="196D48C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108E5BD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6.71 e</w:t>
            </w:r>
          </w:p>
        </w:tc>
      </w:tr>
      <w:tr w:rsidR="00696393" w:rsidRPr="003F451D" w14:paraId="7CED5DEE" w14:textId="77777777" w:rsidTr="00143777">
        <w:trPr>
          <w:trHeight w:val="375"/>
        </w:trPr>
        <w:tc>
          <w:tcPr>
            <w:tcW w:w="1705" w:type="dxa"/>
            <w:shd w:val="clear" w:color="auto" w:fill="auto"/>
            <w:noWrap/>
            <w:vAlign w:val="center"/>
            <w:hideMark/>
          </w:tcPr>
          <w:p w14:paraId="164A4D9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T4</w:t>
            </w:r>
          </w:p>
        </w:tc>
        <w:tc>
          <w:tcPr>
            <w:tcW w:w="1620" w:type="dxa"/>
            <w:shd w:val="clear" w:color="auto" w:fill="auto"/>
            <w:noWrap/>
            <w:vAlign w:val="center"/>
            <w:hideMark/>
          </w:tcPr>
          <w:p w14:paraId="3B8E4F7A"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0.12 d</w:t>
            </w:r>
          </w:p>
        </w:tc>
        <w:tc>
          <w:tcPr>
            <w:tcW w:w="1890" w:type="dxa"/>
            <w:shd w:val="clear" w:color="auto" w:fill="auto"/>
            <w:noWrap/>
            <w:vAlign w:val="center"/>
            <w:hideMark/>
          </w:tcPr>
          <w:p w14:paraId="5D8BBDB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16.95 a</w:t>
            </w:r>
          </w:p>
        </w:tc>
        <w:tc>
          <w:tcPr>
            <w:tcW w:w="1620" w:type="dxa"/>
            <w:shd w:val="clear" w:color="auto" w:fill="auto"/>
            <w:noWrap/>
            <w:vAlign w:val="center"/>
            <w:hideMark/>
          </w:tcPr>
          <w:p w14:paraId="54F9A00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077DB74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9.03 d</w:t>
            </w:r>
          </w:p>
        </w:tc>
      </w:tr>
      <w:tr w:rsidR="00696393" w:rsidRPr="003F451D" w14:paraId="1C8A436A" w14:textId="77777777" w:rsidTr="00143777">
        <w:trPr>
          <w:trHeight w:val="390"/>
        </w:trPr>
        <w:tc>
          <w:tcPr>
            <w:tcW w:w="1705" w:type="dxa"/>
            <w:shd w:val="clear" w:color="auto" w:fill="auto"/>
            <w:noWrap/>
            <w:vAlign w:val="center"/>
            <w:hideMark/>
          </w:tcPr>
          <w:p w14:paraId="393981AD"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T5</w:t>
            </w:r>
          </w:p>
        </w:tc>
        <w:tc>
          <w:tcPr>
            <w:tcW w:w="1620" w:type="dxa"/>
            <w:shd w:val="clear" w:color="auto" w:fill="auto"/>
            <w:noWrap/>
            <w:vAlign w:val="center"/>
            <w:hideMark/>
          </w:tcPr>
          <w:p w14:paraId="6E309A6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0.08 e</w:t>
            </w:r>
          </w:p>
        </w:tc>
        <w:tc>
          <w:tcPr>
            <w:tcW w:w="1890" w:type="dxa"/>
            <w:shd w:val="clear" w:color="auto" w:fill="auto"/>
            <w:noWrap/>
            <w:vAlign w:val="center"/>
            <w:hideMark/>
          </w:tcPr>
          <w:p w14:paraId="599FF8A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6.31 i</w:t>
            </w:r>
          </w:p>
        </w:tc>
        <w:tc>
          <w:tcPr>
            <w:tcW w:w="1620" w:type="dxa"/>
            <w:shd w:val="clear" w:color="auto" w:fill="auto"/>
            <w:noWrap/>
            <w:vAlign w:val="center"/>
            <w:hideMark/>
          </w:tcPr>
          <w:p w14:paraId="6912B7C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0E20D4A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5.50 f</w:t>
            </w:r>
          </w:p>
        </w:tc>
      </w:tr>
      <w:tr w:rsidR="00696393" w:rsidRPr="003F451D" w14:paraId="719D7D0F" w14:textId="77777777" w:rsidTr="00143777">
        <w:trPr>
          <w:trHeight w:val="375"/>
        </w:trPr>
        <w:tc>
          <w:tcPr>
            <w:tcW w:w="1705" w:type="dxa"/>
            <w:shd w:val="clear" w:color="auto" w:fill="auto"/>
            <w:noWrap/>
            <w:vAlign w:val="center"/>
            <w:hideMark/>
          </w:tcPr>
          <w:p w14:paraId="7F48F6F2"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T6</w:t>
            </w:r>
          </w:p>
        </w:tc>
        <w:tc>
          <w:tcPr>
            <w:tcW w:w="1620" w:type="dxa"/>
            <w:shd w:val="clear" w:color="auto" w:fill="auto"/>
            <w:noWrap/>
            <w:vAlign w:val="center"/>
            <w:hideMark/>
          </w:tcPr>
          <w:p w14:paraId="2D36A00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0.21 ab</w:t>
            </w:r>
          </w:p>
        </w:tc>
        <w:tc>
          <w:tcPr>
            <w:tcW w:w="1890" w:type="dxa"/>
            <w:shd w:val="clear" w:color="auto" w:fill="auto"/>
            <w:noWrap/>
            <w:vAlign w:val="center"/>
            <w:hideMark/>
          </w:tcPr>
          <w:p w14:paraId="23A5AE4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11.85 c</w:t>
            </w:r>
          </w:p>
        </w:tc>
        <w:tc>
          <w:tcPr>
            <w:tcW w:w="1620" w:type="dxa"/>
            <w:shd w:val="clear" w:color="auto" w:fill="auto"/>
            <w:noWrap/>
            <w:vAlign w:val="center"/>
            <w:hideMark/>
          </w:tcPr>
          <w:p w14:paraId="261B475D"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7F8D7A65"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9.27 d</w:t>
            </w:r>
          </w:p>
        </w:tc>
      </w:tr>
      <w:tr w:rsidR="00696393" w:rsidRPr="003F451D" w14:paraId="3529FE99" w14:textId="77777777" w:rsidTr="00143777">
        <w:trPr>
          <w:trHeight w:val="435"/>
        </w:trPr>
        <w:tc>
          <w:tcPr>
            <w:tcW w:w="1705" w:type="dxa"/>
            <w:shd w:val="clear" w:color="auto" w:fill="auto"/>
            <w:noWrap/>
            <w:vAlign w:val="center"/>
            <w:hideMark/>
          </w:tcPr>
          <w:p w14:paraId="41D398C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T7</w:t>
            </w:r>
          </w:p>
        </w:tc>
        <w:tc>
          <w:tcPr>
            <w:tcW w:w="1620" w:type="dxa"/>
            <w:shd w:val="clear" w:color="auto" w:fill="auto"/>
            <w:noWrap/>
            <w:vAlign w:val="center"/>
            <w:hideMark/>
          </w:tcPr>
          <w:p w14:paraId="6D987BD4"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0.21 ab</w:t>
            </w:r>
          </w:p>
        </w:tc>
        <w:tc>
          <w:tcPr>
            <w:tcW w:w="1890" w:type="dxa"/>
            <w:shd w:val="clear" w:color="auto" w:fill="auto"/>
            <w:noWrap/>
            <w:vAlign w:val="center"/>
            <w:hideMark/>
          </w:tcPr>
          <w:p w14:paraId="0DD3720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5.51 j</w:t>
            </w:r>
          </w:p>
        </w:tc>
        <w:tc>
          <w:tcPr>
            <w:tcW w:w="1620" w:type="dxa"/>
            <w:shd w:val="clear" w:color="auto" w:fill="auto"/>
            <w:noWrap/>
            <w:vAlign w:val="center"/>
            <w:hideMark/>
          </w:tcPr>
          <w:p w14:paraId="03CAFDEB"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1D7BE5C2"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4.37 g</w:t>
            </w:r>
          </w:p>
        </w:tc>
      </w:tr>
      <w:tr w:rsidR="00696393" w:rsidRPr="003F451D" w14:paraId="400D6E20" w14:textId="77777777" w:rsidTr="00143777">
        <w:trPr>
          <w:trHeight w:val="480"/>
        </w:trPr>
        <w:tc>
          <w:tcPr>
            <w:tcW w:w="1705" w:type="dxa"/>
            <w:shd w:val="clear" w:color="auto" w:fill="auto"/>
            <w:noWrap/>
            <w:vAlign w:val="center"/>
            <w:hideMark/>
          </w:tcPr>
          <w:p w14:paraId="2718F32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T8</w:t>
            </w:r>
          </w:p>
        </w:tc>
        <w:tc>
          <w:tcPr>
            <w:tcW w:w="1620" w:type="dxa"/>
            <w:shd w:val="clear" w:color="auto" w:fill="auto"/>
            <w:noWrap/>
            <w:vAlign w:val="center"/>
            <w:hideMark/>
          </w:tcPr>
          <w:p w14:paraId="0333C74E"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0.22 a</w:t>
            </w:r>
          </w:p>
        </w:tc>
        <w:tc>
          <w:tcPr>
            <w:tcW w:w="1890" w:type="dxa"/>
            <w:shd w:val="clear" w:color="auto" w:fill="auto"/>
            <w:noWrap/>
            <w:vAlign w:val="center"/>
            <w:hideMark/>
          </w:tcPr>
          <w:p w14:paraId="7471A30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13.27 b</w:t>
            </w:r>
          </w:p>
        </w:tc>
        <w:tc>
          <w:tcPr>
            <w:tcW w:w="1620" w:type="dxa"/>
            <w:shd w:val="clear" w:color="auto" w:fill="auto"/>
            <w:noWrap/>
            <w:vAlign w:val="center"/>
            <w:hideMark/>
          </w:tcPr>
          <w:p w14:paraId="4688E78A"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0D27845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17.70 a</w:t>
            </w:r>
          </w:p>
        </w:tc>
      </w:tr>
      <w:tr w:rsidR="00696393" w:rsidRPr="003F451D" w14:paraId="7E61E8CE" w14:textId="77777777" w:rsidTr="00143777">
        <w:trPr>
          <w:trHeight w:val="435"/>
        </w:trPr>
        <w:tc>
          <w:tcPr>
            <w:tcW w:w="1705" w:type="dxa"/>
            <w:shd w:val="clear" w:color="auto" w:fill="auto"/>
            <w:noWrap/>
            <w:vAlign w:val="center"/>
            <w:hideMark/>
          </w:tcPr>
          <w:p w14:paraId="5E469E03"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T9</w:t>
            </w:r>
          </w:p>
        </w:tc>
        <w:tc>
          <w:tcPr>
            <w:tcW w:w="1620" w:type="dxa"/>
            <w:shd w:val="clear" w:color="auto" w:fill="auto"/>
            <w:noWrap/>
            <w:vAlign w:val="center"/>
            <w:hideMark/>
          </w:tcPr>
          <w:p w14:paraId="5628B181"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0.20 b</w:t>
            </w:r>
          </w:p>
        </w:tc>
        <w:tc>
          <w:tcPr>
            <w:tcW w:w="1890" w:type="dxa"/>
            <w:shd w:val="clear" w:color="auto" w:fill="auto"/>
            <w:noWrap/>
            <w:vAlign w:val="center"/>
            <w:hideMark/>
          </w:tcPr>
          <w:p w14:paraId="722E8896"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9.17 d</w:t>
            </w:r>
          </w:p>
        </w:tc>
        <w:tc>
          <w:tcPr>
            <w:tcW w:w="1620" w:type="dxa"/>
            <w:shd w:val="clear" w:color="auto" w:fill="auto"/>
            <w:noWrap/>
            <w:vAlign w:val="center"/>
            <w:hideMark/>
          </w:tcPr>
          <w:p w14:paraId="7E3AE3D1"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w:t>
            </w:r>
            <w:r>
              <w:rPr>
                <w:rFonts w:eastAsia="Times New Roman" w:cs="Times New Roman"/>
                <w:color w:val="000000"/>
                <w:sz w:val="24"/>
                <w:szCs w:val="24"/>
              </w:rPr>
              <w:t>58</w:t>
            </w:r>
            <w:r w:rsidRPr="003F451D">
              <w:rPr>
                <w:rFonts w:eastAsia="Times New Roman" w:cs="Times New Roman"/>
                <w:color w:val="000000"/>
                <w:sz w:val="24"/>
                <w:szCs w:val="24"/>
              </w:rPr>
              <w:t xml:space="preserve"> a</w:t>
            </w:r>
          </w:p>
        </w:tc>
        <w:tc>
          <w:tcPr>
            <w:tcW w:w="1800" w:type="dxa"/>
            <w:shd w:val="clear" w:color="auto" w:fill="auto"/>
            <w:noWrap/>
            <w:vAlign w:val="center"/>
            <w:hideMark/>
          </w:tcPr>
          <w:p w14:paraId="3442B68C"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10.28 c</w:t>
            </w:r>
          </w:p>
        </w:tc>
      </w:tr>
      <w:tr w:rsidR="00696393" w:rsidRPr="003F451D" w14:paraId="6A22C613" w14:textId="77777777" w:rsidTr="00143777">
        <w:trPr>
          <w:trHeight w:val="465"/>
        </w:trPr>
        <w:tc>
          <w:tcPr>
            <w:tcW w:w="1705" w:type="dxa"/>
            <w:shd w:val="clear" w:color="auto" w:fill="auto"/>
            <w:noWrap/>
            <w:vAlign w:val="center"/>
            <w:hideMark/>
          </w:tcPr>
          <w:p w14:paraId="0D2D1FC6"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T10</w:t>
            </w:r>
          </w:p>
        </w:tc>
        <w:tc>
          <w:tcPr>
            <w:tcW w:w="1620" w:type="dxa"/>
            <w:shd w:val="clear" w:color="auto" w:fill="auto"/>
            <w:noWrap/>
            <w:vAlign w:val="center"/>
            <w:hideMark/>
          </w:tcPr>
          <w:p w14:paraId="1728A900"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0.15 c</w:t>
            </w:r>
          </w:p>
        </w:tc>
        <w:tc>
          <w:tcPr>
            <w:tcW w:w="1890" w:type="dxa"/>
            <w:shd w:val="clear" w:color="auto" w:fill="auto"/>
            <w:noWrap/>
            <w:vAlign w:val="center"/>
            <w:hideMark/>
          </w:tcPr>
          <w:p w14:paraId="0DE83613"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8.72 e</w:t>
            </w:r>
          </w:p>
        </w:tc>
        <w:tc>
          <w:tcPr>
            <w:tcW w:w="1620" w:type="dxa"/>
            <w:shd w:val="clear" w:color="auto" w:fill="auto"/>
            <w:noWrap/>
            <w:vAlign w:val="center"/>
            <w:hideMark/>
          </w:tcPr>
          <w:p w14:paraId="206F3EE9"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1.27 b</w:t>
            </w:r>
          </w:p>
        </w:tc>
        <w:tc>
          <w:tcPr>
            <w:tcW w:w="1800" w:type="dxa"/>
            <w:shd w:val="clear" w:color="auto" w:fill="auto"/>
            <w:noWrap/>
            <w:vAlign w:val="center"/>
            <w:hideMark/>
          </w:tcPr>
          <w:p w14:paraId="66CD3979" w14:textId="77777777" w:rsidR="00696393" w:rsidRPr="003F451D" w:rsidRDefault="00696393" w:rsidP="00143777">
            <w:pPr>
              <w:jc w:val="center"/>
              <w:rPr>
                <w:rFonts w:eastAsia="Times New Roman" w:cs="Times New Roman"/>
                <w:color w:val="000000"/>
                <w:sz w:val="24"/>
                <w:szCs w:val="24"/>
              </w:rPr>
            </w:pPr>
            <w:r w:rsidRPr="003F451D">
              <w:rPr>
                <w:rFonts w:eastAsia="Times New Roman" w:cs="Times New Roman"/>
                <w:color w:val="000000"/>
                <w:sz w:val="24"/>
                <w:szCs w:val="24"/>
              </w:rPr>
              <w:t>13.05 b</w:t>
            </w:r>
          </w:p>
        </w:tc>
      </w:tr>
      <w:tr w:rsidR="00696393" w:rsidRPr="003F451D" w14:paraId="314FB055" w14:textId="77777777" w:rsidTr="00143777">
        <w:trPr>
          <w:trHeight w:val="435"/>
        </w:trPr>
        <w:tc>
          <w:tcPr>
            <w:tcW w:w="1705" w:type="dxa"/>
            <w:shd w:val="clear" w:color="auto" w:fill="auto"/>
            <w:noWrap/>
            <w:vAlign w:val="center"/>
            <w:hideMark/>
          </w:tcPr>
          <w:p w14:paraId="5315AF0D"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SE</w:t>
            </w:r>
          </w:p>
        </w:tc>
        <w:tc>
          <w:tcPr>
            <w:tcW w:w="1620" w:type="dxa"/>
            <w:shd w:val="clear" w:color="auto" w:fill="auto"/>
            <w:noWrap/>
            <w:vAlign w:val="center"/>
            <w:hideMark/>
          </w:tcPr>
          <w:p w14:paraId="01E97200"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6.58</w:t>
            </w:r>
          </w:p>
        </w:tc>
        <w:tc>
          <w:tcPr>
            <w:tcW w:w="1890" w:type="dxa"/>
            <w:shd w:val="clear" w:color="auto" w:fill="auto"/>
            <w:noWrap/>
            <w:vAlign w:val="center"/>
            <w:hideMark/>
          </w:tcPr>
          <w:p w14:paraId="73C7092B"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5.97</w:t>
            </w:r>
          </w:p>
        </w:tc>
        <w:tc>
          <w:tcPr>
            <w:tcW w:w="1620" w:type="dxa"/>
            <w:shd w:val="clear" w:color="auto" w:fill="auto"/>
            <w:noWrap/>
            <w:vAlign w:val="center"/>
            <w:hideMark/>
          </w:tcPr>
          <w:p w14:paraId="35B7A60B"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4.5</w:t>
            </w:r>
          </w:p>
        </w:tc>
        <w:tc>
          <w:tcPr>
            <w:tcW w:w="1800" w:type="dxa"/>
            <w:shd w:val="clear" w:color="auto" w:fill="auto"/>
            <w:noWrap/>
            <w:vAlign w:val="center"/>
            <w:hideMark/>
          </w:tcPr>
          <w:p w14:paraId="6169C24B"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0.2</w:t>
            </w:r>
          </w:p>
        </w:tc>
      </w:tr>
      <w:tr w:rsidR="00696393" w:rsidRPr="003F451D" w14:paraId="07B513E2" w14:textId="77777777" w:rsidTr="00143777">
        <w:trPr>
          <w:trHeight w:val="525"/>
        </w:trPr>
        <w:tc>
          <w:tcPr>
            <w:tcW w:w="1705" w:type="dxa"/>
            <w:tcBorders>
              <w:bottom w:val="single" w:sz="4" w:space="0" w:color="auto"/>
            </w:tcBorders>
            <w:shd w:val="clear" w:color="auto" w:fill="auto"/>
            <w:noWrap/>
            <w:vAlign w:val="center"/>
            <w:hideMark/>
          </w:tcPr>
          <w:p w14:paraId="592C74BC"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CV %</w:t>
            </w:r>
          </w:p>
        </w:tc>
        <w:tc>
          <w:tcPr>
            <w:tcW w:w="1620" w:type="dxa"/>
            <w:tcBorders>
              <w:bottom w:val="single" w:sz="4" w:space="0" w:color="auto"/>
            </w:tcBorders>
            <w:shd w:val="clear" w:color="auto" w:fill="auto"/>
            <w:noWrap/>
            <w:vAlign w:val="center"/>
            <w:hideMark/>
          </w:tcPr>
          <w:p w14:paraId="1987318E"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6.9</w:t>
            </w:r>
          </w:p>
        </w:tc>
        <w:tc>
          <w:tcPr>
            <w:tcW w:w="1890" w:type="dxa"/>
            <w:tcBorders>
              <w:bottom w:val="single" w:sz="4" w:space="0" w:color="auto"/>
            </w:tcBorders>
            <w:shd w:val="clear" w:color="auto" w:fill="auto"/>
            <w:noWrap/>
            <w:vAlign w:val="center"/>
            <w:hideMark/>
          </w:tcPr>
          <w:p w14:paraId="7284E595"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0.11</w:t>
            </w:r>
          </w:p>
        </w:tc>
        <w:tc>
          <w:tcPr>
            <w:tcW w:w="1620" w:type="dxa"/>
            <w:tcBorders>
              <w:bottom w:val="single" w:sz="4" w:space="0" w:color="auto"/>
            </w:tcBorders>
            <w:shd w:val="clear" w:color="auto" w:fill="auto"/>
            <w:noWrap/>
            <w:vAlign w:val="center"/>
            <w:hideMark/>
          </w:tcPr>
          <w:p w14:paraId="6F686C87"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0.6</w:t>
            </w:r>
          </w:p>
        </w:tc>
        <w:tc>
          <w:tcPr>
            <w:tcW w:w="1800" w:type="dxa"/>
            <w:tcBorders>
              <w:bottom w:val="single" w:sz="4" w:space="0" w:color="auto"/>
            </w:tcBorders>
            <w:shd w:val="clear" w:color="auto" w:fill="auto"/>
            <w:noWrap/>
            <w:vAlign w:val="center"/>
            <w:hideMark/>
          </w:tcPr>
          <w:p w14:paraId="14186A5C" w14:textId="77777777" w:rsidR="00696393" w:rsidRPr="008A3896" w:rsidRDefault="00696393" w:rsidP="00143777">
            <w:pPr>
              <w:jc w:val="center"/>
              <w:rPr>
                <w:rFonts w:eastAsia="Times New Roman" w:cs="Times New Roman"/>
                <w:color w:val="000000"/>
                <w:sz w:val="24"/>
                <w:szCs w:val="24"/>
              </w:rPr>
            </w:pPr>
            <w:r w:rsidRPr="008A3896">
              <w:rPr>
                <w:rFonts w:eastAsia="Times New Roman" w:cs="Times New Roman"/>
                <w:color w:val="000000"/>
                <w:sz w:val="24"/>
                <w:szCs w:val="24"/>
              </w:rPr>
              <w:t>4.06</w:t>
            </w:r>
          </w:p>
        </w:tc>
      </w:tr>
    </w:tbl>
    <w:p w14:paraId="48C86B04" w14:textId="77777777" w:rsidR="00696393" w:rsidRDefault="00696393" w:rsidP="00696393">
      <w:pPr>
        <w:spacing w:line="446" w:lineRule="atLeast"/>
        <w:rPr>
          <w:rFonts w:eastAsia="Times New Roman" w:cs="Times New Roman"/>
          <w:color w:val="545454"/>
          <w:sz w:val="24"/>
          <w:szCs w:val="24"/>
        </w:rPr>
      </w:pPr>
    </w:p>
    <w:p w14:paraId="6289816E" w14:textId="77777777" w:rsidR="000910AE" w:rsidRPr="000910AE" w:rsidRDefault="000910AE" w:rsidP="000910AE">
      <w:pPr>
        <w:spacing w:before="100" w:beforeAutospacing="1" w:after="100" w:afterAutospacing="1"/>
        <w:rPr>
          <w:rFonts w:eastAsia="Times New Roman" w:cs="Times New Roman"/>
          <w:b/>
          <w:sz w:val="24"/>
          <w:szCs w:val="24"/>
        </w:rPr>
      </w:pPr>
      <w:r w:rsidRPr="000910AE">
        <w:rPr>
          <w:rFonts w:eastAsia="Times New Roman" w:cs="Times New Roman"/>
          <w:b/>
          <w:sz w:val="24"/>
          <w:szCs w:val="24"/>
        </w:rPr>
        <w:t>Conclusion:</w:t>
      </w:r>
    </w:p>
    <w:p w14:paraId="50374D06" w14:textId="77777777" w:rsidR="000910AE" w:rsidRPr="000910AE" w:rsidRDefault="000910AE" w:rsidP="00DA1A2A">
      <w:pPr>
        <w:spacing w:before="100" w:beforeAutospacing="1" w:after="100" w:afterAutospacing="1" w:line="480" w:lineRule="auto"/>
        <w:jc w:val="both"/>
        <w:rPr>
          <w:rFonts w:eastAsia="Times New Roman" w:cs="Times New Roman"/>
          <w:sz w:val="24"/>
          <w:szCs w:val="24"/>
        </w:rPr>
      </w:pPr>
      <w:r w:rsidRPr="000910AE">
        <w:rPr>
          <w:rFonts w:eastAsia="Times New Roman" w:cs="Times New Roman"/>
          <w:sz w:val="24"/>
          <w:szCs w:val="24"/>
        </w:rPr>
        <w:t>The result indicates that balanced NPKS fertilization significantly improves onion yield and soil fertility in Dinajpur,</w:t>
      </w:r>
      <w:r w:rsidRPr="000910AE">
        <w:rPr>
          <w:rFonts w:eastAsia="Times New Roman" w:cs="Times New Roman"/>
          <w:sz w:val="24"/>
          <w:szCs w:val="24"/>
        </w:rPr>
        <w:t> </w:t>
      </w:r>
      <w:r w:rsidRPr="000910AE">
        <w:rPr>
          <w:rFonts w:eastAsia="Times New Roman" w:cs="Times New Roman"/>
          <w:sz w:val="24"/>
          <w:szCs w:val="24"/>
        </w:rPr>
        <w:t>Bangladesh. The maximum yield was</w:t>
      </w:r>
      <w:r w:rsidRPr="000910AE">
        <w:rPr>
          <w:rFonts w:eastAsia="Times New Roman" w:cs="Times New Roman"/>
          <w:sz w:val="24"/>
          <w:szCs w:val="24"/>
        </w:rPr>
        <w:t> </w:t>
      </w:r>
      <w:r w:rsidRPr="000910AE">
        <w:rPr>
          <w:rFonts w:eastAsia="Times New Roman" w:cs="Times New Roman"/>
          <w:sz w:val="24"/>
          <w:szCs w:val="24"/>
        </w:rPr>
        <w:t>provided by T8 treatment (100-60-0-30 kg NPKS ha⁻¹) while maximum harvest index was achieved by T9 treatment (100-60-40-30 kg NPKS ha⁻¹). They reveal the key contributions of potassium and sulfur in enhancing</w:t>
      </w:r>
      <w:r w:rsidRPr="000910AE">
        <w:rPr>
          <w:rFonts w:eastAsia="Times New Roman" w:cs="Times New Roman"/>
          <w:sz w:val="24"/>
          <w:szCs w:val="24"/>
        </w:rPr>
        <w:t> </w:t>
      </w:r>
      <w:r w:rsidRPr="000910AE">
        <w:rPr>
          <w:rFonts w:eastAsia="Times New Roman" w:cs="Times New Roman"/>
          <w:sz w:val="24"/>
          <w:szCs w:val="24"/>
        </w:rPr>
        <w:t>nutrient absorption and productivity. The sustainable production</w:t>
      </w:r>
      <w:r w:rsidRPr="000910AE">
        <w:rPr>
          <w:rFonts w:eastAsia="Times New Roman" w:cs="Times New Roman"/>
          <w:sz w:val="24"/>
          <w:szCs w:val="24"/>
        </w:rPr>
        <w:t> </w:t>
      </w:r>
      <w:r w:rsidRPr="000910AE">
        <w:rPr>
          <w:rFonts w:eastAsia="Times New Roman" w:cs="Times New Roman"/>
          <w:sz w:val="24"/>
          <w:szCs w:val="24"/>
        </w:rPr>
        <w:t xml:space="preserve">of onion bulbs must be accompanied by its proper nutrient management; which requires </w:t>
      </w:r>
      <w:r w:rsidRPr="000910AE">
        <w:rPr>
          <w:rFonts w:eastAsia="Times New Roman" w:cs="Times New Roman"/>
          <w:sz w:val="24"/>
          <w:szCs w:val="24"/>
        </w:rPr>
        <w:lastRenderedPageBreak/>
        <w:t>site-specific fertilization strategies to optimize production and soil health. This study provides the basis for future exploration of long-term soil nutrients dynamics for</w:t>
      </w:r>
      <w:r w:rsidRPr="000910AE">
        <w:rPr>
          <w:rFonts w:eastAsia="Times New Roman" w:cs="Times New Roman"/>
          <w:sz w:val="24"/>
          <w:szCs w:val="24"/>
        </w:rPr>
        <w:t> </w:t>
      </w:r>
      <w:r w:rsidRPr="000910AE">
        <w:rPr>
          <w:rFonts w:eastAsia="Times New Roman" w:cs="Times New Roman"/>
          <w:sz w:val="24"/>
          <w:szCs w:val="24"/>
        </w:rPr>
        <w:t>improvement in fertilization practices.</w:t>
      </w:r>
    </w:p>
    <w:p w14:paraId="6E5543E0" w14:textId="77777777" w:rsidR="00AE456B" w:rsidRDefault="00AE456B" w:rsidP="00AE456B">
      <w:pPr>
        <w:pStyle w:val="Heading3"/>
      </w:pPr>
      <w:r>
        <w:rPr>
          <w:rStyle w:val="Strong"/>
          <w:b/>
          <w:bCs/>
        </w:rPr>
        <w:t>References</w:t>
      </w:r>
    </w:p>
    <w:p w14:paraId="53603430" w14:textId="77777777" w:rsidR="00BC1420" w:rsidRDefault="00BC1420" w:rsidP="002A4520">
      <w:pPr>
        <w:pStyle w:val="NormalWeb"/>
        <w:spacing w:before="0" w:beforeAutospacing="0" w:after="0" w:afterAutospacing="0" w:line="360" w:lineRule="auto"/>
        <w:ind w:left="630" w:hanging="630"/>
        <w:jc w:val="both"/>
      </w:pPr>
      <w:r>
        <w:t xml:space="preserve">Alam, M. R., Hossain, M. I., &amp; Islam, S. (2020). The impact of nitrogen and potassium on onion yield. </w:t>
      </w:r>
      <w:r>
        <w:rPr>
          <w:rStyle w:val="Emphasis"/>
        </w:rPr>
        <w:t>Bangladesh Journal of Agronomy, 8</w:t>
      </w:r>
      <w:r>
        <w:t>(2), 97-105.</w:t>
      </w:r>
    </w:p>
    <w:p w14:paraId="2CBEF965" w14:textId="77777777" w:rsidR="00BC1420" w:rsidRDefault="00BC1420" w:rsidP="002A4520">
      <w:pPr>
        <w:pStyle w:val="NormalWeb"/>
        <w:spacing w:before="0" w:beforeAutospacing="0" w:after="0" w:afterAutospacing="0" w:line="360" w:lineRule="auto"/>
        <w:ind w:left="630" w:hanging="630"/>
        <w:jc w:val="both"/>
      </w:pPr>
      <w:r>
        <w:t xml:space="preserve">Bose, S., Ghosh, A., &amp; Pal, B. (2017). Potassium uptake and its effect on nitrogen assimilation in onions. </w:t>
      </w:r>
      <w:r>
        <w:rPr>
          <w:rStyle w:val="Emphasis"/>
        </w:rPr>
        <w:t>Journal of Agricultural Science, 14</w:t>
      </w:r>
      <w:r>
        <w:t>(3), 201-215.</w:t>
      </w:r>
    </w:p>
    <w:p w14:paraId="35725702" w14:textId="77777777" w:rsidR="00BC1420" w:rsidRDefault="00BC1420" w:rsidP="002A4520">
      <w:pPr>
        <w:pStyle w:val="NormalWeb"/>
        <w:spacing w:before="0" w:beforeAutospacing="0" w:after="0" w:afterAutospacing="0" w:line="360" w:lineRule="auto"/>
        <w:ind w:left="630" w:hanging="630"/>
        <w:jc w:val="both"/>
      </w:pPr>
      <w:r>
        <w:t xml:space="preserve">Hussain, M. S. (1990). Sulfur deficiency in Bangladesh soils and crop response. </w:t>
      </w:r>
      <w:r>
        <w:rPr>
          <w:rStyle w:val="Emphasis"/>
        </w:rPr>
        <w:t>Bangladesh Journal of Agricultural Research, 15</w:t>
      </w:r>
      <w:r>
        <w:t>(2), 67-73.</w:t>
      </w:r>
    </w:p>
    <w:p w14:paraId="7E80ADDB" w14:textId="77777777" w:rsidR="00BC1420" w:rsidRDefault="00BC1420" w:rsidP="002A4520">
      <w:pPr>
        <w:pStyle w:val="NormalWeb"/>
        <w:spacing w:before="0" w:beforeAutospacing="0" w:after="0" w:afterAutospacing="0" w:line="360" w:lineRule="auto"/>
        <w:ind w:left="630" w:hanging="630"/>
        <w:jc w:val="both"/>
      </w:pPr>
      <w:r>
        <w:t xml:space="preserve">Islam et al. (2005). Sulfur dynamics in agricultural soils. </w:t>
      </w:r>
      <w:r>
        <w:rPr>
          <w:rStyle w:val="Emphasis"/>
        </w:rPr>
        <w:t>Soil Science Journal, 10</w:t>
      </w:r>
      <w:r>
        <w:t>(2), 112-125.</w:t>
      </w:r>
    </w:p>
    <w:p w14:paraId="299AAB5D" w14:textId="77777777" w:rsidR="00BC1420" w:rsidRDefault="00BC1420" w:rsidP="002A4520">
      <w:pPr>
        <w:pStyle w:val="NormalWeb"/>
        <w:spacing w:before="0" w:beforeAutospacing="0" w:after="0" w:afterAutospacing="0" w:line="360" w:lineRule="auto"/>
        <w:ind w:left="630" w:hanging="630"/>
        <w:jc w:val="both"/>
      </w:pPr>
      <w:r>
        <w:t xml:space="preserve">Islam, M. S., Ahmed, T., &amp; Hossain, M. A. (2005). Sulfur dynamics in agricultural soils. </w:t>
      </w:r>
      <w:r>
        <w:rPr>
          <w:rStyle w:val="Emphasis"/>
        </w:rPr>
        <w:t>Soil Science Journal, 10</w:t>
      </w:r>
      <w:r>
        <w:t>(2), 112-125.</w:t>
      </w:r>
    </w:p>
    <w:p w14:paraId="2DACCB8E" w14:textId="77777777" w:rsidR="00BC1420" w:rsidRDefault="00BC1420" w:rsidP="002A4520">
      <w:pPr>
        <w:pStyle w:val="NormalWeb"/>
        <w:spacing w:before="0" w:beforeAutospacing="0" w:after="0" w:afterAutospacing="0" w:line="360" w:lineRule="auto"/>
        <w:ind w:left="630" w:hanging="630"/>
        <w:jc w:val="both"/>
      </w:pPr>
      <w:r>
        <w:t xml:space="preserve">Jatav, R. K., Mishra, A., &amp; Gupta, P. K. (2018). Sulfur management in onion cultivation and its long-term impact on soil health. </w:t>
      </w:r>
      <w:r>
        <w:rPr>
          <w:rStyle w:val="Emphasis"/>
        </w:rPr>
        <w:t>Soil Fertility Journal, 6</w:t>
      </w:r>
      <w:r>
        <w:t>(2), 113-124.</w:t>
      </w:r>
    </w:p>
    <w:p w14:paraId="5909C5F9" w14:textId="77777777" w:rsidR="00BC1420" w:rsidRPr="00705CAA" w:rsidRDefault="00BC1420" w:rsidP="00705CAA">
      <w:pPr>
        <w:pStyle w:val="NormalWeb"/>
        <w:spacing w:before="0" w:beforeAutospacing="0" w:after="0" w:afterAutospacing="0" w:line="360" w:lineRule="auto"/>
        <w:ind w:left="630" w:hanging="630"/>
        <w:jc w:val="both"/>
      </w:pPr>
      <w:r w:rsidRPr="00705CAA">
        <w:t xml:space="preserve">Khan, M. S. H., Abedin Mian, M. J., &amp; Ahammed, M. S. (2001). Phosphorus sorption behaviour of soils amended with organic and inorganic fertilizers. </w:t>
      </w:r>
      <w:r w:rsidRPr="00705CAA">
        <w:rPr>
          <w:i/>
          <w:iCs/>
        </w:rPr>
        <w:t>Indian Journal of Surface Science and Technology, 17</w:t>
      </w:r>
      <w:r w:rsidRPr="00705CAA">
        <w:t>, 141-148.</w:t>
      </w:r>
    </w:p>
    <w:p w14:paraId="66FCD4EB" w14:textId="77777777" w:rsidR="00BC1420" w:rsidRDefault="00BC1420" w:rsidP="00705CAA">
      <w:pPr>
        <w:pStyle w:val="NormalWeb"/>
        <w:spacing w:before="0" w:beforeAutospacing="0" w:after="0" w:afterAutospacing="0" w:line="360" w:lineRule="auto"/>
        <w:ind w:left="630" w:hanging="630"/>
        <w:jc w:val="both"/>
      </w:pPr>
      <w:r w:rsidRPr="00705CAA">
        <w:t xml:space="preserve">Khan, M. S. H., Abedin Mian, M. J., Akhter, A., &amp; Khosruzzaman, M. (2006). Physico-chemical changes of paddy soils under long-term intensive fertilization. </w:t>
      </w:r>
      <w:r w:rsidRPr="00705CAA">
        <w:rPr>
          <w:i/>
          <w:iCs/>
        </w:rPr>
        <w:t>Asian Journal of Plant Science, 5</w:t>
      </w:r>
      <w:r w:rsidRPr="00705CAA">
        <w:t>, 105-111.</w:t>
      </w:r>
    </w:p>
    <w:p w14:paraId="0C81380E" w14:textId="77777777" w:rsidR="00BC1420" w:rsidRDefault="00BC1420" w:rsidP="00705CAA">
      <w:pPr>
        <w:pStyle w:val="NormalWeb"/>
        <w:spacing w:before="0" w:beforeAutospacing="0" w:after="0" w:afterAutospacing="0" w:line="360" w:lineRule="auto"/>
        <w:ind w:left="630" w:hanging="630"/>
        <w:jc w:val="both"/>
      </w:pPr>
      <w:r>
        <w:t xml:space="preserve">Khan, T. R., Alam, M. Z., &amp; Sarker, M. (2019). Role of sulfur in enzymatic functions and chlorophyll synthesis in crop improvement. </w:t>
      </w:r>
      <w:r>
        <w:rPr>
          <w:rStyle w:val="Emphasis"/>
        </w:rPr>
        <w:t>Journal of Plant Science, 12</w:t>
      </w:r>
      <w:r>
        <w:t>(3), 210-225.</w:t>
      </w:r>
    </w:p>
    <w:p w14:paraId="54502E27" w14:textId="77777777" w:rsidR="00BC1420" w:rsidRDefault="00BC1420" w:rsidP="002A4520">
      <w:pPr>
        <w:pStyle w:val="NormalWeb"/>
        <w:spacing w:before="0" w:beforeAutospacing="0" w:after="0" w:afterAutospacing="0" w:line="360" w:lineRule="auto"/>
        <w:ind w:left="630" w:hanging="630"/>
        <w:jc w:val="both"/>
      </w:pPr>
      <w:r>
        <w:t xml:space="preserve">Kumar, N., Das, K., &amp; Roy, P. (2020). Phosphorus and sulfur interaction in root development. </w:t>
      </w:r>
      <w:r>
        <w:rPr>
          <w:rStyle w:val="Emphasis"/>
        </w:rPr>
        <w:t>Plant Nutrition Journal, 8</w:t>
      </w:r>
      <w:r>
        <w:t>(1), 67-82.</w:t>
      </w:r>
    </w:p>
    <w:p w14:paraId="2307696F" w14:textId="77777777" w:rsidR="00BC1420" w:rsidRDefault="00BC1420" w:rsidP="002A4520">
      <w:pPr>
        <w:pStyle w:val="NormalWeb"/>
        <w:spacing w:before="0" w:beforeAutospacing="0" w:after="0" w:afterAutospacing="0" w:line="360" w:lineRule="auto"/>
        <w:ind w:left="630" w:hanging="630"/>
        <w:jc w:val="both"/>
      </w:pPr>
      <w:r>
        <w:t xml:space="preserve">Meena, R. L., Singh, B., &amp; Sharma, V. (2022). Residual effects of NPKS on soil fertility. </w:t>
      </w:r>
      <w:r>
        <w:rPr>
          <w:rStyle w:val="Emphasis"/>
        </w:rPr>
        <w:t>Indian Journal of Soil Science, 9</w:t>
      </w:r>
      <w:r>
        <w:t>(3), 145-159.</w:t>
      </w:r>
    </w:p>
    <w:p w14:paraId="6E6483F0" w14:textId="77777777" w:rsidR="00BC1420" w:rsidRDefault="00BC1420" w:rsidP="002A4520">
      <w:pPr>
        <w:pStyle w:val="NormalWeb"/>
        <w:spacing w:before="0" w:beforeAutospacing="0" w:after="0" w:afterAutospacing="0" w:line="360" w:lineRule="auto"/>
        <w:ind w:left="630" w:hanging="630"/>
        <w:jc w:val="both"/>
      </w:pPr>
      <w:r>
        <w:lastRenderedPageBreak/>
        <w:t xml:space="preserve">Mishu, A. H., Rahman, M. M., &amp; Alam, M. Z. (2013). Effect of sulfur on growth and yield of onion. </w:t>
      </w:r>
      <w:r>
        <w:rPr>
          <w:rStyle w:val="Emphasis"/>
        </w:rPr>
        <w:t>Bangladesh Journal of Agricultural Science, 40</w:t>
      </w:r>
      <w:r>
        <w:t>(1), 45-51.</w:t>
      </w:r>
    </w:p>
    <w:p w14:paraId="21268C5E" w14:textId="77777777" w:rsidR="00BC1420" w:rsidRDefault="00BC1420" w:rsidP="002A4520">
      <w:pPr>
        <w:pStyle w:val="NormalWeb"/>
        <w:spacing w:before="0" w:beforeAutospacing="0" w:after="0" w:afterAutospacing="0" w:line="360" w:lineRule="auto"/>
        <w:ind w:left="630" w:hanging="630"/>
        <w:jc w:val="both"/>
      </w:pPr>
      <w:r>
        <w:t xml:space="preserve">Nasreen, S., Haque, M. M., &amp; Hossain, M. A. (2007). Nutrient uptake and yield of onion as influenced by nitrogen and sulfur fertilization. </w:t>
      </w:r>
      <w:r>
        <w:rPr>
          <w:rStyle w:val="Emphasis"/>
        </w:rPr>
        <w:t>Bangladesh Journal of Botany, 36</w:t>
      </w:r>
      <w:r>
        <w:t>(1), 33-38.</w:t>
      </w:r>
    </w:p>
    <w:p w14:paraId="5EE3C77D" w14:textId="77777777" w:rsidR="00BC1420" w:rsidRDefault="00BC1420" w:rsidP="002A4520">
      <w:pPr>
        <w:pStyle w:val="NormalWeb"/>
        <w:spacing w:before="0" w:beforeAutospacing="0" w:after="0" w:afterAutospacing="0" w:line="360" w:lineRule="auto"/>
        <w:ind w:left="630" w:hanging="630"/>
        <w:jc w:val="both"/>
      </w:pPr>
      <w:r>
        <w:t xml:space="preserve">Patil, S. S., Kulkarni, B. S., &amp; Naik, G. R. (2019). Influence of NPKS fertilization on onion growth and biomass. </w:t>
      </w:r>
      <w:r>
        <w:rPr>
          <w:rStyle w:val="Emphasis"/>
        </w:rPr>
        <w:t>Soil and Crop Science, 7</w:t>
      </w:r>
      <w:r>
        <w:t>(1), 34-50.</w:t>
      </w:r>
    </w:p>
    <w:p w14:paraId="63690257" w14:textId="609CE670" w:rsidR="00BC1420" w:rsidRDefault="00BC1420" w:rsidP="002A4520">
      <w:pPr>
        <w:pStyle w:val="NormalWeb"/>
        <w:spacing w:before="0" w:beforeAutospacing="0" w:after="0" w:afterAutospacing="0" w:line="360" w:lineRule="auto"/>
        <w:ind w:left="630" w:hanging="630"/>
        <w:jc w:val="both"/>
      </w:pPr>
      <w:r w:rsidRPr="00BC1420">
        <w:rPr>
          <w:rStyle w:val="Strong"/>
          <w:b w:val="0"/>
        </w:rPr>
        <w:t>Prothom Alo.</w:t>
      </w:r>
      <w:r>
        <w:t xml:space="preserve"> (2020). </w:t>
      </w:r>
      <w:r w:rsidRPr="00BC1420">
        <w:rPr>
          <w:rStyle w:val="Emphasis"/>
          <w:i w:val="0"/>
        </w:rPr>
        <w:t>Onion production and demand in Bangladesh</w:t>
      </w:r>
      <w:r>
        <w:t xml:space="preserve">. </w:t>
      </w:r>
      <w:r w:rsidRPr="00BC1420">
        <w:rPr>
          <w:i/>
        </w:rPr>
        <w:t>Prothom Alo</w:t>
      </w:r>
      <w:r>
        <w:t>. (on 17.09.2020). Dhaka.</w:t>
      </w:r>
    </w:p>
    <w:p w14:paraId="4E8BAE14" w14:textId="77777777" w:rsidR="00BC1420" w:rsidRDefault="00BC1420" w:rsidP="002A4520">
      <w:pPr>
        <w:pStyle w:val="NormalWeb"/>
        <w:spacing w:before="0" w:beforeAutospacing="0" w:after="0" w:afterAutospacing="0" w:line="360" w:lineRule="auto"/>
        <w:ind w:left="630" w:hanging="630"/>
        <w:jc w:val="both"/>
      </w:pPr>
      <w:r>
        <w:t xml:space="preserve">Rahman, M. S., Jahan, M. S., &amp; Alam, F. (2016). Site-specific nutrient management and its effect on onion productivity. </w:t>
      </w:r>
      <w:r>
        <w:rPr>
          <w:rStyle w:val="Emphasis"/>
        </w:rPr>
        <w:t>International Journal of Agriculture and Soil Science, 6</w:t>
      </w:r>
      <w:r>
        <w:t>(1), 25-34.</w:t>
      </w:r>
    </w:p>
    <w:p w14:paraId="5FA21360" w14:textId="77777777" w:rsidR="00BC1420" w:rsidRDefault="00BC1420" w:rsidP="002A4520">
      <w:pPr>
        <w:pStyle w:val="NormalWeb"/>
        <w:spacing w:before="0" w:beforeAutospacing="0" w:after="0" w:afterAutospacing="0" w:line="360" w:lineRule="auto"/>
        <w:ind w:left="630" w:hanging="630"/>
        <w:jc w:val="both"/>
      </w:pPr>
      <w:r>
        <w:t xml:space="preserve">Sharma, K., Pandey, R., &amp; Tiwari, P. (2021). The role of potassium in dry matter partitioning and harvest index. </w:t>
      </w:r>
      <w:r>
        <w:rPr>
          <w:rStyle w:val="Emphasis"/>
        </w:rPr>
        <w:t>Agronomy Research Journal, 10</w:t>
      </w:r>
      <w:r>
        <w:t>(2), 178-190.</w:t>
      </w:r>
    </w:p>
    <w:p w14:paraId="67CE291B" w14:textId="77777777" w:rsidR="00BC1420" w:rsidRDefault="00BC1420" w:rsidP="002A4520">
      <w:pPr>
        <w:pStyle w:val="NormalWeb"/>
        <w:spacing w:before="0" w:beforeAutospacing="0" w:after="0" w:afterAutospacing="0" w:line="360" w:lineRule="auto"/>
        <w:ind w:left="630" w:hanging="630"/>
        <w:jc w:val="both"/>
      </w:pPr>
      <w:r>
        <w:t xml:space="preserve">Sharma, R., Patel, D. P., &amp; Singh, V. (2018). Nutrient balance for sustainable onion production. </w:t>
      </w:r>
      <w:r>
        <w:rPr>
          <w:rStyle w:val="Emphasis"/>
        </w:rPr>
        <w:t>Agricultural Research, 5</w:t>
      </w:r>
      <w:r>
        <w:t>(4), 333-345.</w:t>
      </w:r>
    </w:p>
    <w:p w14:paraId="6B0BEBD7" w14:textId="77777777" w:rsidR="00BC1420" w:rsidRDefault="00BC1420" w:rsidP="002A4520">
      <w:pPr>
        <w:pStyle w:val="NormalWeb"/>
        <w:spacing w:before="0" w:beforeAutospacing="0" w:after="0" w:afterAutospacing="0" w:line="360" w:lineRule="auto"/>
        <w:ind w:left="630" w:hanging="630"/>
        <w:jc w:val="both"/>
      </w:pPr>
      <w:r>
        <w:t xml:space="preserve">Singh, R. P., Yadav, R. S., &amp; Verma, P. (2014). Nitrogen and sulfur interactions in improving plant growth. </w:t>
      </w:r>
      <w:r>
        <w:rPr>
          <w:rStyle w:val="Emphasis"/>
        </w:rPr>
        <w:t>Indian Journal of Plant Nutrition, 11</w:t>
      </w:r>
      <w:r>
        <w:t>(2), 145-159.</w:t>
      </w:r>
    </w:p>
    <w:p w14:paraId="43637AAF" w14:textId="77777777" w:rsidR="00BC1420" w:rsidRDefault="00BC1420" w:rsidP="002A4520">
      <w:pPr>
        <w:pStyle w:val="NormalWeb"/>
        <w:spacing w:before="0" w:beforeAutospacing="0" w:after="0" w:afterAutospacing="0" w:line="360" w:lineRule="auto"/>
        <w:ind w:left="630" w:hanging="630"/>
        <w:jc w:val="both"/>
      </w:pPr>
      <w:r>
        <w:t xml:space="preserve">Yadav, P., Singh, H., &amp; Sharma, R. (2021). Effects of phosphorus and sulfur antagonism on photosynthesis. </w:t>
      </w:r>
      <w:r>
        <w:rPr>
          <w:rStyle w:val="Emphasis"/>
        </w:rPr>
        <w:t>Plant Physiology Journal, 9</w:t>
      </w:r>
      <w:r>
        <w:t>(4), 87-100.</w:t>
      </w:r>
    </w:p>
    <w:p w14:paraId="7ACEA2FE" w14:textId="4AD308AB" w:rsidR="00B01F40" w:rsidRDefault="00B01F40">
      <w:pPr>
        <w:spacing w:after="200" w:line="276" w:lineRule="auto"/>
        <w:rPr>
          <w:rFonts w:eastAsia="Times New Roman" w:cs="Times New Roman"/>
          <w:sz w:val="24"/>
          <w:szCs w:val="24"/>
        </w:rPr>
      </w:pPr>
    </w:p>
    <w:sectPr w:rsidR="00B01F40" w:rsidSect="00AD77C2">
      <w:headerReference w:type="even" r:id="rId22"/>
      <w:headerReference w:type="default" r:id="rId23"/>
      <w:footerReference w:type="even" r:id="rId24"/>
      <w:footerReference w:type="default" r:id="rId25"/>
      <w:headerReference w:type="first" r:id="rId26"/>
      <w:footerReference w:type="first" r:id="rId27"/>
      <w:pgSz w:w="11909" w:h="16834" w:code="9"/>
      <w:pgMar w:top="1620" w:right="1019" w:bottom="171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92CF" w14:textId="77777777" w:rsidR="009A5AE9" w:rsidRDefault="009A5AE9" w:rsidP="00AD77C2">
      <w:r>
        <w:separator/>
      </w:r>
    </w:p>
  </w:endnote>
  <w:endnote w:type="continuationSeparator" w:id="0">
    <w:p w14:paraId="4A5CA35E" w14:textId="77777777" w:rsidR="009A5AE9" w:rsidRDefault="009A5AE9" w:rsidP="00AD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2D5D" w14:textId="77777777" w:rsidR="00B204E5" w:rsidRDefault="00B20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726102"/>
      <w:docPartObj>
        <w:docPartGallery w:val="Page Numbers (Bottom of Page)"/>
        <w:docPartUnique/>
      </w:docPartObj>
    </w:sdtPr>
    <w:sdtEndPr>
      <w:rPr>
        <w:noProof/>
        <w:sz w:val="24"/>
        <w:szCs w:val="24"/>
      </w:rPr>
    </w:sdtEndPr>
    <w:sdtContent>
      <w:p w14:paraId="1A7016BA" w14:textId="77777777" w:rsidR="00143777" w:rsidRPr="008D350A" w:rsidRDefault="00143777">
        <w:pPr>
          <w:pStyle w:val="Footer"/>
          <w:jc w:val="center"/>
          <w:rPr>
            <w:sz w:val="24"/>
            <w:szCs w:val="24"/>
          </w:rPr>
        </w:pPr>
        <w:r w:rsidRPr="008D350A">
          <w:rPr>
            <w:sz w:val="24"/>
            <w:szCs w:val="24"/>
          </w:rPr>
          <w:fldChar w:fldCharType="begin"/>
        </w:r>
        <w:r w:rsidRPr="008D350A">
          <w:rPr>
            <w:sz w:val="24"/>
            <w:szCs w:val="24"/>
          </w:rPr>
          <w:instrText xml:space="preserve"> PAGE   \* MERGEFORMAT </w:instrText>
        </w:r>
        <w:r w:rsidRPr="008D350A">
          <w:rPr>
            <w:sz w:val="24"/>
            <w:szCs w:val="24"/>
          </w:rPr>
          <w:fldChar w:fldCharType="separate"/>
        </w:r>
        <w:r w:rsidR="00DA1A2A">
          <w:rPr>
            <w:noProof/>
            <w:sz w:val="24"/>
            <w:szCs w:val="24"/>
          </w:rPr>
          <w:t>14</w:t>
        </w:r>
        <w:r w:rsidRPr="008D350A">
          <w:rPr>
            <w:noProof/>
            <w:sz w:val="24"/>
            <w:szCs w:val="24"/>
          </w:rPr>
          <w:fldChar w:fldCharType="end"/>
        </w:r>
      </w:p>
    </w:sdtContent>
  </w:sdt>
  <w:p w14:paraId="59249F22" w14:textId="77777777" w:rsidR="00143777" w:rsidRDefault="00143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3746" w14:textId="77777777" w:rsidR="00B204E5" w:rsidRDefault="00B2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4FCB" w14:textId="77777777" w:rsidR="009A5AE9" w:rsidRDefault="009A5AE9" w:rsidP="00AD77C2">
      <w:r>
        <w:separator/>
      </w:r>
    </w:p>
  </w:footnote>
  <w:footnote w:type="continuationSeparator" w:id="0">
    <w:p w14:paraId="6F6D07F8" w14:textId="77777777" w:rsidR="009A5AE9" w:rsidRDefault="009A5AE9" w:rsidP="00AD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5701" w14:textId="2BF82D27" w:rsidR="00B204E5" w:rsidRDefault="00B204E5">
    <w:pPr>
      <w:pStyle w:val="Header"/>
    </w:pPr>
    <w:r>
      <w:rPr>
        <w:noProof/>
      </w:rPr>
      <w:pict w14:anchorId="6C7A5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0563" o:spid="_x0000_s1026" type="#_x0000_t136" style="position:absolute;margin-left:0;margin-top:0;width:553.9pt;height:6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AE98" w14:textId="47EA8B39" w:rsidR="00B204E5" w:rsidRDefault="00B204E5">
    <w:pPr>
      <w:pStyle w:val="Header"/>
    </w:pPr>
    <w:r>
      <w:rPr>
        <w:noProof/>
      </w:rPr>
      <w:pict w14:anchorId="416B2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0564" o:spid="_x0000_s1027" type="#_x0000_t136" style="position:absolute;margin-left:0;margin-top:0;width:553.9pt;height:6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DB22" w14:textId="73D8B22C" w:rsidR="00B204E5" w:rsidRDefault="00B204E5">
    <w:pPr>
      <w:pStyle w:val="Header"/>
    </w:pPr>
    <w:r>
      <w:rPr>
        <w:noProof/>
      </w:rPr>
      <w:pict w14:anchorId="5F95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0562" o:spid="_x0000_s1025" type="#_x0000_t136" style="position:absolute;margin-left:0;margin-top:0;width:553.9pt;height:6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C43"/>
    <w:multiLevelType w:val="hybridMultilevel"/>
    <w:tmpl w:val="F1EC992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3EF"/>
    <w:multiLevelType w:val="multilevel"/>
    <w:tmpl w:val="343E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2F0"/>
    <w:multiLevelType w:val="multilevel"/>
    <w:tmpl w:val="2A8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55EEB"/>
    <w:multiLevelType w:val="multilevel"/>
    <w:tmpl w:val="680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852E5"/>
    <w:multiLevelType w:val="hybridMultilevel"/>
    <w:tmpl w:val="CA6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37D4"/>
    <w:multiLevelType w:val="multilevel"/>
    <w:tmpl w:val="0BD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B7FCC"/>
    <w:multiLevelType w:val="multilevel"/>
    <w:tmpl w:val="FDBC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05415"/>
    <w:multiLevelType w:val="hybridMultilevel"/>
    <w:tmpl w:val="05421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1633A"/>
    <w:multiLevelType w:val="multilevel"/>
    <w:tmpl w:val="E2C0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1036D"/>
    <w:multiLevelType w:val="multilevel"/>
    <w:tmpl w:val="14F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8171F"/>
    <w:multiLevelType w:val="hybridMultilevel"/>
    <w:tmpl w:val="F1445270"/>
    <w:lvl w:ilvl="0" w:tplc="18E443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6DA24B1"/>
    <w:multiLevelType w:val="multilevel"/>
    <w:tmpl w:val="9E54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83C39"/>
    <w:multiLevelType w:val="hybridMultilevel"/>
    <w:tmpl w:val="5150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874D3"/>
    <w:multiLevelType w:val="multilevel"/>
    <w:tmpl w:val="4956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B4FD5"/>
    <w:multiLevelType w:val="multilevel"/>
    <w:tmpl w:val="AAE6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679A0"/>
    <w:multiLevelType w:val="hybridMultilevel"/>
    <w:tmpl w:val="0C78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D5A6F"/>
    <w:multiLevelType w:val="multilevel"/>
    <w:tmpl w:val="5F3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01E49"/>
    <w:multiLevelType w:val="multilevel"/>
    <w:tmpl w:val="3F6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E6E1E"/>
    <w:multiLevelType w:val="multilevel"/>
    <w:tmpl w:val="6B3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A5615"/>
    <w:multiLevelType w:val="multilevel"/>
    <w:tmpl w:val="4EA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B2CFE"/>
    <w:multiLevelType w:val="hybridMultilevel"/>
    <w:tmpl w:val="739A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B3893"/>
    <w:multiLevelType w:val="hybridMultilevel"/>
    <w:tmpl w:val="B998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82B99"/>
    <w:multiLevelType w:val="multilevel"/>
    <w:tmpl w:val="7D70D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C4112D"/>
    <w:multiLevelType w:val="multilevel"/>
    <w:tmpl w:val="1C0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B1C9C"/>
    <w:multiLevelType w:val="hybridMultilevel"/>
    <w:tmpl w:val="74CC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F7C68"/>
    <w:multiLevelType w:val="multilevel"/>
    <w:tmpl w:val="E3A0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8B47DA"/>
    <w:multiLevelType w:val="hybridMultilevel"/>
    <w:tmpl w:val="7684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F7E85"/>
    <w:multiLevelType w:val="hybridMultilevel"/>
    <w:tmpl w:val="25EC36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7C355850"/>
    <w:multiLevelType w:val="hybridMultilevel"/>
    <w:tmpl w:val="79D4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950208">
    <w:abstractNumId w:val="28"/>
  </w:num>
  <w:num w:numId="2" w16cid:durableId="582958736">
    <w:abstractNumId w:val="10"/>
  </w:num>
  <w:num w:numId="3" w16cid:durableId="1719433103">
    <w:abstractNumId w:val="21"/>
  </w:num>
  <w:num w:numId="4" w16cid:durableId="694036771">
    <w:abstractNumId w:val="26"/>
  </w:num>
  <w:num w:numId="5" w16cid:durableId="259917891">
    <w:abstractNumId w:val="20"/>
  </w:num>
  <w:num w:numId="6" w16cid:durableId="710227332">
    <w:abstractNumId w:val="4"/>
  </w:num>
  <w:num w:numId="7" w16cid:durableId="1396390328">
    <w:abstractNumId w:val="27"/>
  </w:num>
  <w:num w:numId="8" w16cid:durableId="348725223">
    <w:abstractNumId w:val="7"/>
  </w:num>
  <w:num w:numId="9" w16cid:durableId="1226722309">
    <w:abstractNumId w:val="24"/>
  </w:num>
  <w:num w:numId="10" w16cid:durableId="130095857">
    <w:abstractNumId w:val="12"/>
  </w:num>
  <w:num w:numId="11" w16cid:durableId="1140927704">
    <w:abstractNumId w:val="15"/>
  </w:num>
  <w:num w:numId="12" w16cid:durableId="1874613473">
    <w:abstractNumId w:val="25"/>
  </w:num>
  <w:num w:numId="13" w16cid:durableId="1427844805">
    <w:abstractNumId w:val="14"/>
  </w:num>
  <w:num w:numId="14" w16cid:durableId="53630201">
    <w:abstractNumId w:val="18"/>
  </w:num>
  <w:num w:numId="15" w16cid:durableId="1448041560">
    <w:abstractNumId w:val="0"/>
  </w:num>
  <w:num w:numId="16" w16cid:durableId="952856805">
    <w:abstractNumId w:val="6"/>
  </w:num>
  <w:num w:numId="17" w16cid:durableId="183254442">
    <w:abstractNumId w:val="5"/>
  </w:num>
  <w:num w:numId="18" w16cid:durableId="926764716">
    <w:abstractNumId w:val="23"/>
  </w:num>
  <w:num w:numId="19" w16cid:durableId="1787576387">
    <w:abstractNumId w:val="9"/>
  </w:num>
  <w:num w:numId="20" w16cid:durableId="628559755">
    <w:abstractNumId w:val="16"/>
  </w:num>
  <w:num w:numId="21" w16cid:durableId="260187355">
    <w:abstractNumId w:val="1"/>
  </w:num>
  <w:num w:numId="22" w16cid:durableId="2138794174">
    <w:abstractNumId w:val="11"/>
  </w:num>
  <w:num w:numId="23" w16cid:durableId="1649359051">
    <w:abstractNumId w:val="8"/>
  </w:num>
  <w:num w:numId="24" w16cid:durableId="1534995478">
    <w:abstractNumId w:val="22"/>
  </w:num>
  <w:num w:numId="25" w16cid:durableId="619990644">
    <w:abstractNumId w:val="13"/>
  </w:num>
  <w:num w:numId="26" w16cid:durableId="423503353">
    <w:abstractNumId w:val="19"/>
  </w:num>
  <w:num w:numId="27" w16cid:durableId="636301102">
    <w:abstractNumId w:val="17"/>
  </w:num>
  <w:num w:numId="28" w16cid:durableId="499081631">
    <w:abstractNumId w:val="2"/>
  </w:num>
  <w:num w:numId="29" w16cid:durableId="1439640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318"/>
    <w:rsid w:val="00036874"/>
    <w:rsid w:val="00043A86"/>
    <w:rsid w:val="00052427"/>
    <w:rsid w:val="00062E1B"/>
    <w:rsid w:val="00066799"/>
    <w:rsid w:val="000705C2"/>
    <w:rsid w:val="0007232C"/>
    <w:rsid w:val="00076220"/>
    <w:rsid w:val="00077BEC"/>
    <w:rsid w:val="00082184"/>
    <w:rsid w:val="0008426B"/>
    <w:rsid w:val="00090141"/>
    <w:rsid w:val="000910AE"/>
    <w:rsid w:val="000A4837"/>
    <w:rsid w:val="000B572A"/>
    <w:rsid w:val="000C1D0E"/>
    <w:rsid w:val="000E1A1F"/>
    <w:rsid w:val="000E4A5B"/>
    <w:rsid w:val="000E5106"/>
    <w:rsid w:val="000E5519"/>
    <w:rsid w:val="000E7394"/>
    <w:rsid w:val="000F1FF4"/>
    <w:rsid w:val="000F3152"/>
    <w:rsid w:val="000F7788"/>
    <w:rsid w:val="0010221D"/>
    <w:rsid w:val="00102C42"/>
    <w:rsid w:val="001172A3"/>
    <w:rsid w:val="001379B2"/>
    <w:rsid w:val="00143777"/>
    <w:rsid w:val="0016167A"/>
    <w:rsid w:val="001636A8"/>
    <w:rsid w:val="0017643D"/>
    <w:rsid w:val="00185347"/>
    <w:rsid w:val="001A64A9"/>
    <w:rsid w:val="001B2645"/>
    <w:rsid w:val="001B658D"/>
    <w:rsid w:val="001C027F"/>
    <w:rsid w:val="001C08D0"/>
    <w:rsid w:val="001C26D0"/>
    <w:rsid w:val="001C7BE6"/>
    <w:rsid w:val="001D14BF"/>
    <w:rsid w:val="001E1CF6"/>
    <w:rsid w:val="001F570F"/>
    <w:rsid w:val="00202129"/>
    <w:rsid w:val="002021B6"/>
    <w:rsid w:val="002071CB"/>
    <w:rsid w:val="002176A2"/>
    <w:rsid w:val="0022241C"/>
    <w:rsid w:val="00225368"/>
    <w:rsid w:val="002366C0"/>
    <w:rsid w:val="00240550"/>
    <w:rsid w:val="002609E1"/>
    <w:rsid w:val="00265A68"/>
    <w:rsid w:val="00266715"/>
    <w:rsid w:val="00274BB5"/>
    <w:rsid w:val="0028024E"/>
    <w:rsid w:val="00286AED"/>
    <w:rsid w:val="002903F4"/>
    <w:rsid w:val="002908BF"/>
    <w:rsid w:val="002949D3"/>
    <w:rsid w:val="002A3A59"/>
    <w:rsid w:val="002A4520"/>
    <w:rsid w:val="002B6206"/>
    <w:rsid w:val="002C0965"/>
    <w:rsid w:val="002C46C5"/>
    <w:rsid w:val="002C5CD2"/>
    <w:rsid w:val="002C7BCD"/>
    <w:rsid w:val="002D74A7"/>
    <w:rsid w:val="002E1670"/>
    <w:rsid w:val="002F3A99"/>
    <w:rsid w:val="00302288"/>
    <w:rsid w:val="00306655"/>
    <w:rsid w:val="0030741C"/>
    <w:rsid w:val="0031282F"/>
    <w:rsid w:val="00312E29"/>
    <w:rsid w:val="0032097A"/>
    <w:rsid w:val="00320D5A"/>
    <w:rsid w:val="003402B9"/>
    <w:rsid w:val="00342005"/>
    <w:rsid w:val="00343176"/>
    <w:rsid w:val="003431B0"/>
    <w:rsid w:val="00344BBF"/>
    <w:rsid w:val="003703CB"/>
    <w:rsid w:val="00371020"/>
    <w:rsid w:val="00383D9E"/>
    <w:rsid w:val="003849CF"/>
    <w:rsid w:val="00384DFF"/>
    <w:rsid w:val="003A6B15"/>
    <w:rsid w:val="003C103D"/>
    <w:rsid w:val="003C28FF"/>
    <w:rsid w:val="003C6FBE"/>
    <w:rsid w:val="003D4879"/>
    <w:rsid w:val="003D76A5"/>
    <w:rsid w:val="003E347A"/>
    <w:rsid w:val="003F451D"/>
    <w:rsid w:val="00405D1F"/>
    <w:rsid w:val="004135DE"/>
    <w:rsid w:val="00414BA6"/>
    <w:rsid w:val="00415217"/>
    <w:rsid w:val="00416E9F"/>
    <w:rsid w:val="00417920"/>
    <w:rsid w:val="004203D0"/>
    <w:rsid w:val="00421CFB"/>
    <w:rsid w:val="00421E8C"/>
    <w:rsid w:val="00422618"/>
    <w:rsid w:val="00440F83"/>
    <w:rsid w:val="00443933"/>
    <w:rsid w:val="00445C50"/>
    <w:rsid w:val="0045035A"/>
    <w:rsid w:val="00455E1E"/>
    <w:rsid w:val="004602C8"/>
    <w:rsid w:val="00460F45"/>
    <w:rsid w:val="0046618A"/>
    <w:rsid w:val="004716DC"/>
    <w:rsid w:val="00472936"/>
    <w:rsid w:val="004800A9"/>
    <w:rsid w:val="004865A5"/>
    <w:rsid w:val="0049531F"/>
    <w:rsid w:val="004A2537"/>
    <w:rsid w:val="004A3C0B"/>
    <w:rsid w:val="004A452E"/>
    <w:rsid w:val="004A698C"/>
    <w:rsid w:val="004B1737"/>
    <w:rsid w:val="004B235D"/>
    <w:rsid w:val="004E2EE4"/>
    <w:rsid w:val="004E661E"/>
    <w:rsid w:val="004E6B71"/>
    <w:rsid w:val="004F5972"/>
    <w:rsid w:val="00501564"/>
    <w:rsid w:val="00504B87"/>
    <w:rsid w:val="00512B73"/>
    <w:rsid w:val="005529C0"/>
    <w:rsid w:val="00572385"/>
    <w:rsid w:val="00572A6F"/>
    <w:rsid w:val="0057311A"/>
    <w:rsid w:val="00573A5C"/>
    <w:rsid w:val="00574221"/>
    <w:rsid w:val="0058140A"/>
    <w:rsid w:val="0058507B"/>
    <w:rsid w:val="0058722A"/>
    <w:rsid w:val="005A1D6A"/>
    <w:rsid w:val="005A1F1E"/>
    <w:rsid w:val="005A259D"/>
    <w:rsid w:val="005A542D"/>
    <w:rsid w:val="005A7325"/>
    <w:rsid w:val="005B0DDC"/>
    <w:rsid w:val="005C1BA2"/>
    <w:rsid w:val="005C2B8C"/>
    <w:rsid w:val="005C63BA"/>
    <w:rsid w:val="005D25A3"/>
    <w:rsid w:val="005E4A4D"/>
    <w:rsid w:val="005E4E73"/>
    <w:rsid w:val="005E61AF"/>
    <w:rsid w:val="005F210C"/>
    <w:rsid w:val="005F64C4"/>
    <w:rsid w:val="0060608A"/>
    <w:rsid w:val="00611869"/>
    <w:rsid w:val="00614844"/>
    <w:rsid w:val="0061552B"/>
    <w:rsid w:val="00621E95"/>
    <w:rsid w:val="006279B7"/>
    <w:rsid w:val="006402A0"/>
    <w:rsid w:val="0064439D"/>
    <w:rsid w:val="00645D82"/>
    <w:rsid w:val="00662498"/>
    <w:rsid w:val="006646E1"/>
    <w:rsid w:val="00672341"/>
    <w:rsid w:val="006915C3"/>
    <w:rsid w:val="00696393"/>
    <w:rsid w:val="006A332F"/>
    <w:rsid w:val="006B276C"/>
    <w:rsid w:val="006B5138"/>
    <w:rsid w:val="006C16B6"/>
    <w:rsid w:val="006C6E90"/>
    <w:rsid w:val="006D48AE"/>
    <w:rsid w:val="006E02C3"/>
    <w:rsid w:val="006E1C25"/>
    <w:rsid w:val="006F018E"/>
    <w:rsid w:val="006F3437"/>
    <w:rsid w:val="006F4155"/>
    <w:rsid w:val="006F41BE"/>
    <w:rsid w:val="00705CAA"/>
    <w:rsid w:val="007267AC"/>
    <w:rsid w:val="007355E8"/>
    <w:rsid w:val="007400F2"/>
    <w:rsid w:val="0074414E"/>
    <w:rsid w:val="007516D1"/>
    <w:rsid w:val="00755C8B"/>
    <w:rsid w:val="00760EE3"/>
    <w:rsid w:val="007671B2"/>
    <w:rsid w:val="007818D7"/>
    <w:rsid w:val="00793FB3"/>
    <w:rsid w:val="007A27BC"/>
    <w:rsid w:val="007A7A9C"/>
    <w:rsid w:val="007B38A6"/>
    <w:rsid w:val="007C2CF4"/>
    <w:rsid w:val="007D2569"/>
    <w:rsid w:val="007E5EDA"/>
    <w:rsid w:val="007F3D6B"/>
    <w:rsid w:val="007F5A08"/>
    <w:rsid w:val="00803916"/>
    <w:rsid w:val="00807DCF"/>
    <w:rsid w:val="0081019A"/>
    <w:rsid w:val="008205E1"/>
    <w:rsid w:val="00832969"/>
    <w:rsid w:val="00842339"/>
    <w:rsid w:val="00846359"/>
    <w:rsid w:val="008473BB"/>
    <w:rsid w:val="00855100"/>
    <w:rsid w:val="00864011"/>
    <w:rsid w:val="00864318"/>
    <w:rsid w:val="008835DB"/>
    <w:rsid w:val="00883ED5"/>
    <w:rsid w:val="00894BE8"/>
    <w:rsid w:val="008A3896"/>
    <w:rsid w:val="008B7A37"/>
    <w:rsid w:val="008D278C"/>
    <w:rsid w:val="008D350A"/>
    <w:rsid w:val="008E3A38"/>
    <w:rsid w:val="008F10D7"/>
    <w:rsid w:val="00916438"/>
    <w:rsid w:val="00917AB2"/>
    <w:rsid w:val="00932CAE"/>
    <w:rsid w:val="00940997"/>
    <w:rsid w:val="00941054"/>
    <w:rsid w:val="00941CB3"/>
    <w:rsid w:val="00947964"/>
    <w:rsid w:val="00993E71"/>
    <w:rsid w:val="009A16CC"/>
    <w:rsid w:val="009A27EB"/>
    <w:rsid w:val="009A33B6"/>
    <w:rsid w:val="009A347B"/>
    <w:rsid w:val="009A5AE9"/>
    <w:rsid w:val="009C0F0A"/>
    <w:rsid w:val="009D0BF8"/>
    <w:rsid w:val="009D496F"/>
    <w:rsid w:val="009D554C"/>
    <w:rsid w:val="009E0928"/>
    <w:rsid w:val="009F1FED"/>
    <w:rsid w:val="009F56B2"/>
    <w:rsid w:val="00A07D14"/>
    <w:rsid w:val="00A115B3"/>
    <w:rsid w:val="00A11E11"/>
    <w:rsid w:val="00A17D46"/>
    <w:rsid w:val="00A22980"/>
    <w:rsid w:val="00A356F3"/>
    <w:rsid w:val="00A365DB"/>
    <w:rsid w:val="00A475BB"/>
    <w:rsid w:val="00A52BDC"/>
    <w:rsid w:val="00A53ADC"/>
    <w:rsid w:val="00A61D29"/>
    <w:rsid w:val="00A63862"/>
    <w:rsid w:val="00A66061"/>
    <w:rsid w:val="00A66543"/>
    <w:rsid w:val="00A71E0D"/>
    <w:rsid w:val="00A80153"/>
    <w:rsid w:val="00A8067B"/>
    <w:rsid w:val="00A80933"/>
    <w:rsid w:val="00A861D1"/>
    <w:rsid w:val="00A87739"/>
    <w:rsid w:val="00A94E83"/>
    <w:rsid w:val="00AA3E9E"/>
    <w:rsid w:val="00AB571B"/>
    <w:rsid w:val="00AB6EA5"/>
    <w:rsid w:val="00AC0A75"/>
    <w:rsid w:val="00AD3296"/>
    <w:rsid w:val="00AD77C2"/>
    <w:rsid w:val="00AE0818"/>
    <w:rsid w:val="00AE456B"/>
    <w:rsid w:val="00AE6E8B"/>
    <w:rsid w:val="00AF7DC9"/>
    <w:rsid w:val="00B00E67"/>
    <w:rsid w:val="00B01B4F"/>
    <w:rsid w:val="00B01F40"/>
    <w:rsid w:val="00B204E5"/>
    <w:rsid w:val="00B31654"/>
    <w:rsid w:val="00B32389"/>
    <w:rsid w:val="00B55194"/>
    <w:rsid w:val="00B57945"/>
    <w:rsid w:val="00B703A7"/>
    <w:rsid w:val="00B86B0B"/>
    <w:rsid w:val="00B90D22"/>
    <w:rsid w:val="00BA08FD"/>
    <w:rsid w:val="00BA78FB"/>
    <w:rsid w:val="00BB06A9"/>
    <w:rsid w:val="00BB3D91"/>
    <w:rsid w:val="00BB4167"/>
    <w:rsid w:val="00BC1420"/>
    <w:rsid w:val="00BC1BF1"/>
    <w:rsid w:val="00BC7D61"/>
    <w:rsid w:val="00BD61BF"/>
    <w:rsid w:val="00BE2BB5"/>
    <w:rsid w:val="00BE791B"/>
    <w:rsid w:val="00BF15CF"/>
    <w:rsid w:val="00BF618B"/>
    <w:rsid w:val="00C01DA0"/>
    <w:rsid w:val="00C05A27"/>
    <w:rsid w:val="00C05BD1"/>
    <w:rsid w:val="00C173DC"/>
    <w:rsid w:val="00C20779"/>
    <w:rsid w:val="00C232E9"/>
    <w:rsid w:val="00C261FD"/>
    <w:rsid w:val="00C344D1"/>
    <w:rsid w:val="00C36CA7"/>
    <w:rsid w:val="00C45964"/>
    <w:rsid w:val="00C46BAF"/>
    <w:rsid w:val="00C52D3E"/>
    <w:rsid w:val="00C7239A"/>
    <w:rsid w:val="00C84A1D"/>
    <w:rsid w:val="00C8677D"/>
    <w:rsid w:val="00C867D6"/>
    <w:rsid w:val="00C90B98"/>
    <w:rsid w:val="00C9207E"/>
    <w:rsid w:val="00C925C0"/>
    <w:rsid w:val="00CC1377"/>
    <w:rsid w:val="00CC1F24"/>
    <w:rsid w:val="00CC65A7"/>
    <w:rsid w:val="00CC7467"/>
    <w:rsid w:val="00CD3772"/>
    <w:rsid w:val="00CD44D9"/>
    <w:rsid w:val="00CE671B"/>
    <w:rsid w:val="00D019C6"/>
    <w:rsid w:val="00D0769A"/>
    <w:rsid w:val="00D37144"/>
    <w:rsid w:val="00D375DC"/>
    <w:rsid w:val="00D402FE"/>
    <w:rsid w:val="00D41BCF"/>
    <w:rsid w:val="00D44394"/>
    <w:rsid w:val="00D50167"/>
    <w:rsid w:val="00D62805"/>
    <w:rsid w:val="00D82F32"/>
    <w:rsid w:val="00D8351A"/>
    <w:rsid w:val="00D87EB8"/>
    <w:rsid w:val="00DA1A2A"/>
    <w:rsid w:val="00DA21CB"/>
    <w:rsid w:val="00DA2CD4"/>
    <w:rsid w:val="00DA477F"/>
    <w:rsid w:val="00DB2C25"/>
    <w:rsid w:val="00DB6508"/>
    <w:rsid w:val="00DD481F"/>
    <w:rsid w:val="00DD5A5C"/>
    <w:rsid w:val="00DD793D"/>
    <w:rsid w:val="00DE2672"/>
    <w:rsid w:val="00DF0E76"/>
    <w:rsid w:val="00DF5174"/>
    <w:rsid w:val="00E14CAA"/>
    <w:rsid w:val="00E20766"/>
    <w:rsid w:val="00E345A7"/>
    <w:rsid w:val="00E36B24"/>
    <w:rsid w:val="00E370E9"/>
    <w:rsid w:val="00E374D7"/>
    <w:rsid w:val="00E40836"/>
    <w:rsid w:val="00E53F54"/>
    <w:rsid w:val="00E56DA9"/>
    <w:rsid w:val="00E640AB"/>
    <w:rsid w:val="00E81ED5"/>
    <w:rsid w:val="00EA0B10"/>
    <w:rsid w:val="00EA61DB"/>
    <w:rsid w:val="00EB070F"/>
    <w:rsid w:val="00EC61BF"/>
    <w:rsid w:val="00ED2399"/>
    <w:rsid w:val="00ED2C04"/>
    <w:rsid w:val="00ED6FAC"/>
    <w:rsid w:val="00EE0840"/>
    <w:rsid w:val="00F004C8"/>
    <w:rsid w:val="00F0298D"/>
    <w:rsid w:val="00F07E71"/>
    <w:rsid w:val="00F11693"/>
    <w:rsid w:val="00F16B40"/>
    <w:rsid w:val="00F24C00"/>
    <w:rsid w:val="00F315F2"/>
    <w:rsid w:val="00F40BF7"/>
    <w:rsid w:val="00F423A0"/>
    <w:rsid w:val="00F43ED5"/>
    <w:rsid w:val="00F57849"/>
    <w:rsid w:val="00F579E1"/>
    <w:rsid w:val="00F75174"/>
    <w:rsid w:val="00F82285"/>
    <w:rsid w:val="00FA1CA9"/>
    <w:rsid w:val="00FC4A7B"/>
    <w:rsid w:val="00FC51D9"/>
    <w:rsid w:val="00FC56B0"/>
    <w:rsid w:val="00FD72EE"/>
    <w:rsid w:val="00FE179B"/>
    <w:rsid w:val="00FE2CF2"/>
    <w:rsid w:val="00FF03C2"/>
    <w:rsid w:val="00FF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9C75"/>
  <w15:docId w15:val="{A642F9AE-B41D-4FDF-81E2-19A2FC2F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71"/>
    <w:pPr>
      <w:spacing w:after="0" w:line="240" w:lineRule="auto"/>
    </w:pPr>
    <w:rPr>
      <w:rFonts w:ascii="Times New Roman" w:hAnsi="Times New Roman"/>
      <w:sz w:val="28"/>
      <w:szCs w:val="28"/>
    </w:rPr>
  </w:style>
  <w:style w:type="paragraph" w:styleId="Heading1">
    <w:name w:val="heading 1"/>
    <w:basedOn w:val="Normal"/>
    <w:next w:val="Normal"/>
    <w:link w:val="Heading1Char"/>
    <w:uiPriority w:val="9"/>
    <w:qFormat/>
    <w:rsid w:val="000F77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01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401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A809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64"/>
    <w:pPr>
      <w:ind w:left="720"/>
      <w:contextualSpacing/>
    </w:pPr>
  </w:style>
  <w:style w:type="character" w:customStyle="1" w:styleId="Heading3Char">
    <w:name w:val="Heading 3 Char"/>
    <w:basedOn w:val="DefaultParagraphFont"/>
    <w:link w:val="Heading3"/>
    <w:uiPriority w:val="9"/>
    <w:rsid w:val="008640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64011"/>
    <w:rPr>
      <w:color w:val="0000FF"/>
      <w:u w:val="single"/>
    </w:rPr>
  </w:style>
  <w:style w:type="character" w:customStyle="1" w:styleId="js-article-title">
    <w:name w:val="js-article-title"/>
    <w:basedOn w:val="DefaultParagraphFont"/>
    <w:rsid w:val="003C103D"/>
  </w:style>
  <w:style w:type="paragraph" w:styleId="BalloonText">
    <w:name w:val="Balloon Text"/>
    <w:basedOn w:val="Normal"/>
    <w:link w:val="BalloonTextChar"/>
    <w:uiPriority w:val="99"/>
    <w:semiHidden/>
    <w:unhideWhenUsed/>
    <w:rsid w:val="00EA61DB"/>
    <w:rPr>
      <w:rFonts w:ascii="Tahoma" w:hAnsi="Tahoma" w:cs="Tahoma"/>
      <w:sz w:val="16"/>
      <w:szCs w:val="16"/>
    </w:rPr>
  </w:style>
  <w:style w:type="character" w:customStyle="1" w:styleId="BalloonTextChar">
    <w:name w:val="Balloon Text Char"/>
    <w:basedOn w:val="DefaultParagraphFont"/>
    <w:link w:val="BalloonText"/>
    <w:uiPriority w:val="99"/>
    <w:semiHidden/>
    <w:rsid w:val="00EA61DB"/>
    <w:rPr>
      <w:rFonts w:ascii="Tahoma" w:hAnsi="Tahoma" w:cs="Tahoma"/>
      <w:sz w:val="16"/>
      <w:szCs w:val="16"/>
    </w:rPr>
  </w:style>
  <w:style w:type="paragraph" w:styleId="Header">
    <w:name w:val="header"/>
    <w:basedOn w:val="Normal"/>
    <w:link w:val="HeaderChar"/>
    <w:uiPriority w:val="99"/>
    <w:unhideWhenUsed/>
    <w:rsid w:val="00AD77C2"/>
    <w:pPr>
      <w:tabs>
        <w:tab w:val="center" w:pos="4680"/>
        <w:tab w:val="right" w:pos="9360"/>
      </w:tabs>
    </w:pPr>
  </w:style>
  <w:style w:type="character" w:customStyle="1" w:styleId="HeaderChar">
    <w:name w:val="Header Char"/>
    <w:basedOn w:val="DefaultParagraphFont"/>
    <w:link w:val="Header"/>
    <w:uiPriority w:val="99"/>
    <w:rsid w:val="00AD77C2"/>
    <w:rPr>
      <w:rFonts w:ascii="Times New Roman" w:hAnsi="Times New Roman"/>
      <w:sz w:val="28"/>
      <w:szCs w:val="28"/>
    </w:rPr>
  </w:style>
  <w:style w:type="paragraph" w:styleId="Footer">
    <w:name w:val="footer"/>
    <w:basedOn w:val="Normal"/>
    <w:link w:val="FooterChar"/>
    <w:uiPriority w:val="99"/>
    <w:unhideWhenUsed/>
    <w:rsid w:val="00AD77C2"/>
    <w:pPr>
      <w:tabs>
        <w:tab w:val="center" w:pos="4680"/>
        <w:tab w:val="right" w:pos="9360"/>
      </w:tabs>
    </w:pPr>
  </w:style>
  <w:style w:type="character" w:customStyle="1" w:styleId="FooterChar">
    <w:name w:val="Footer Char"/>
    <w:basedOn w:val="DefaultParagraphFont"/>
    <w:link w:val="Footer"/>
    <w:uiPriority w:val="99"/>
    <w:rsid w:val="00AD77C2"/>
    <w:rPr>
      <w:rFonts w:ascii="Times New Roman" w:hAnsi="Times New Roman"/>
      <w:sz w:val="28"/>
      <w:szCs w:val="28"/>
    </w:rPr>
  </w:style>
  <w:style w:type="paragraph" w:customStyle="1" w:styleId="Default">
    <w:name w:val="Default"/>
    <w:rsid w:val="006F343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rsid w:val="00D44394"/>
    <w:rPr>
      <w:rFonts w:cs="Times"/>
      <w:color w:val="000000"/>
    </w:rPr>
  </w:style>
  <w:style w:type="character" w:customStyle="1" w:styleId="Heading1Char">
    <w:name w:val="Heading 1 Char"/>
    <w:basedOn w:val="DefaultParagraphFont"/>
    <w:link w:val="Heading1"/>
    <w:uiPriority w:val="9"/>
    <w:rsid w:val="000F778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0F7788"/>
    <w:pPr>
      <w:spacing w:before="100" w:beforeAutospacing="1" w:after="100" w:afterAutospacing="1"/>
    </w:pPr>
    <w:rPr>
      <w:rFonts w:eastAsia="Times New Roman" w:cs="Times New Roman"/>
      <w:sz w:val="24"/>
      <w:szCs w:val="24"/>
    </w:rPr>
  </w:style>
  <w:style w:type="paragraph" w:styleId="NormalWeb">
    <w:name w:val="Normal (Web)"/>
    <w:basedOn w:val="Normal"/>
    <w:uiPriority w:val="99"/>
    <w:unhideWhenUsed/>
    <w:rsid w:val="002021B6"/>
    <w:pPr>
      <w:spacing w:before="100" w:beforeAutospacing="1" w:after="100" w:afterAutospacing="1"/>
    </w:pPr>
    <w:rPr>
      <w:rFonts w:eastAsia="Times New Roman" w:cs="Times New Roman"/>
      <w:sz w:val="24"/>
      <w:szCs w:val="24"/>
    </w:rPr>
  </w:style>
  <w:style w:type="character" w:customStyle="1" w:styleId="Heading4Char">
    <w:name w:val="Heading 4 Char"/>
    <w:basedOn w:val="DefaultParagraphFont"/>
    <w:link w:val="Heading4"/>
    <w:uiPriority w:val="9"/>
    <w:semiHidden/>
    <w:rsid w:val="00A80933"/>
    <w:rPr>
      <w:rFonts w:asciiTheme="majorHAnsi" w:eastAsiaTheme="majorEastAsia" w:hAnsiTheme="majorHAnsi" w:cstheme="majorBidi"/>
      <w:b/>
      <w:bCs/>
      <w:i/>
      <w:iCs/>
      <w:color w:val="4F81BD" w:themeColor="accent1"/>
      <w:sz w:val="28"/>
      <w:szCs w:val="28"/>
    </w:rPr>
  </w:style>
  <w:style w:type="character" w:styleId="Strong">
    <w:name w:val="Strong"/>
    <w:basedOn w:val="DefaultParagraphFont"/>
    <w:uiPriority w:val="22"/>
    <w:qFormat/>
    <w:rsid w:val="00A80933"/>
    <w:rPr>
      <w:b/>
      <w:bCs/>
    </w:rPr>
  </w:style>
  <w:style w:type="character" w:styleId="Emphasis">
    <w:name w:val="Emphasis"/>
    <w:basedOn w:val="DefaultParagraphFont"/>
    <w:uiPriority w:val="20"/>
    <w:qFormat/>
    <w:rsid w:val="00A80933"/>
    <w:rPr>
      <w:i/>
      <w:iCs/>
    </w:rPr>
  </w:style>
  <w:style w:type="character" w:customStyle="1" w:styleId="Heading2Char">
    <w:name w:val="Heading 2 Char"/>
    <w:basedOn w:val="DefaultParagraphFont"/>
    <w:link w:val="Heading2"/>
    <w:uiPriority w:val="9"/>
    <w:semiHidden/>
    <w:rsid w:val="00B01F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3523">
      <w:bodyDiv w:val="1"/>
      <w:marLeft w:val="0"/>
      <w:marRight w:val="0"/>
      <w:marTop w:val="0"/>
      <w:marBottom w:val="0"/>
      <w:divBdr>
        <w:top w:val="none" w:sz="0" w:space="0" w:color="auto"/>
        <w:left w:val="none" w:sz="0" w:space="0" w:color="auto"/>
        <w:bottom w:val="none" w:sz="0" w:space="0" w:color="auto"/>
        <w:right w:val="none" w:sz="0" w:space="0" w:color="auto"/>
      </w:divBdr>
      <w:divsChild>
        <w:div w:id="2098474140">
          <w:marLeft w:val="0"/>
          <w:marRight w:val="0"/>
          <w:marTop w:val="0"/>
          <w:marBottom w:val="75"/>
          <w:divBdr>
            <w:top w:val="none" w:sz="0" w:space="0" w:color="auto"/>
            <w:left w:val="none" w:sz="0" w:space="0" w:color="auto"/>
            <w:bottom w:val="none" w:sz="0" w:space="0" w:color="auto"/>
            <w:right w:val="none" w:sz="0" w:space="0" w:color="auto"/>
          </w:divBdr>
        </w:div>
      </w:divsChild>
    </w:div>
    <w:div w:id="88086709">
      <w:bodyDiv w:val="1"/>
      <w:marLeft w:val="0"/>
      <w:marRight w:val="0"/>
      <w:marTop w:val="0"/>
      <w:marBottom w:val="0"/>
      <w:divBdr>
        <w:top w:val="none" w:sz="0" w:space="0" w:color="auto"/>
        <w:left w:val="none" w:sz="0" w:space="0" w:color="auto"/>
        <w:bottom w:val="none" w:sz="0" w:space="0" w:color="auto"/>
        <w:right w:val="none" w:sz="0" w:space="0" w:color="auto"/>
      </w:divBdr>
    </w:div>
    <w:div w:id="196428247">
      <w:bodyDiv w:val="1"/>
      <w:marLeft w:val="0"/>
      <w:marRight w:val="0"/>
      <w:marTop w:val="0"/>
      <w:marBottom w:val="0"/>
      <w:divBdr>
        <w:top w:val="none" w:sz="0" w:space="0" w:color="auto"/>
        <w:left w:val="none" w:sz="0" w:space="0" w:color="auto"/>
        <w:bottom w:val="none" w:sz="0" w:space="0" w:color="auto"/>
        <w:right w:val="none" w:sz="0" w:space="0" w:color="auto"/>
      </w:divBdr>
    </w:div>
    <w:div w:id="304506801">
      <w:bodyDiv w:val="1"/>
      <w:marLeft w:val="0"/>
      <w:marRight w:val="0"/>
      <w:marTop w:val="0"/>
      <w:marBottom w:val="0"/>
      <w:divBdr>
        <w:top w:val="none" w:sz="0" w:space="0" w:color="auto"/>
        <w:left w:val="none" w:sz="0" w:space="0" w:color="auto"/>
        <w:bottom w:val="none" w:sz="0" w:space="0" w:color="auto"/>
        <w:right w:val="none" w:sz="0" w:space="0" w:color="auto"/>
      </w:divBdr>
    </w:div>
    <w:div w:id="372117871">
      <w:bodyDiv w:val="1"/>
      <w:marLeft w:val="0"/>
      <w:marRight w:val="0"/>
      <w:marTop w:val="0"/>
      <w:marBottom w:val="0"/>
      <w:divBdr>
        <w:top w:val="none" w:sz="0" w:space="0" w:color="auto"/>
        <w:left w:val="none" w:sz="0" w:space="0" w:color="auto"/>
        <w:bottom w:val="none" w:sz="0" w:space="0" w:color="auto"/>
        <w:right w:val="none" w:sz="0" w:space="0" w:color="auto"/>
      </w:divBdr>
    </w:div>
    <w:div w:id="377316174">
      <w:bodyDiv w:val="1"/>
      <w:marLeft w:val="0"/>
      <w:marRight w:val="0"/>
      <w:marTop w:val="0"/>
      <w:marBottom w:val="0"/>
      <w:divBdr>
        <w:top w:val="none" w:sz="0" w:space="0" w:color="auto"/>
        <w:left w:val="none" w:sz="0" w:space="0" w:color="auto"/>
        <w:bottom w:val="none" w:sz="0" w:space="0" w:color="auto"/>
        <w:right w:val="none" w:sz="0" w:space="0" w:color="auto"/>
      </w:divBdr>
    </w:div>
    <w:div w:id="382365913">
      <w:bodyDiv w:val="1"/>
      <w:marLeft w:val="0"/>
      <w:marRight w:val="0"/>
      <w:marTop w:val="0"/>
      <w:marBottom w:val="0"/>
      <w:divBdr>
        <w:top w:val="none" w:sz="0" w:space="0" w:color="auto"/>
        <w:left w:val="none" w:sz="0" w:space="0" w:color="auto"/>
        <w:bottom w:val="none" w:sz="0" w:space="0" w:color="auto"/>
        <w:right w:val="none" w:sz="0" w:space="0" w:color="auto"/>
      </w:divBdr>
    </w:div>
    <w:div w:id="437482104">
      <w:bodyDiv w:val="1"/>
      <w:marLeft w:val="0"/>
      <w:marRight w:val="0"/>
      <w:marTop w:val="0"/>
      <w:marBottom w:val="0"/>
      <w:divBdr>
        <w:top w:val="none" w:sz="0" w:space="0" w:color="auto"/>
        <w:left w:val="none" w:sz="0" w:space="0" w:color="auto"/>
        <w:bottom w:val="none" w:sz="0" w:space="0" w:color="auto"/>
        <w:right w:val="none" w:sz="0" w:space="0" w:color="auto"/>
      </w:divBdr>
    </w:div>
    <w:div w:id="817500489">
      <w:bodyDiv w:val="1"/>
      <w:marLeft w:val="0"/>
      <w:marRight w:val="0"/>
      <w:marTop w:val="0"/>
      <w:marBottom w:val="0"/>
      <w:divBdr>
        <w:top w:val="none" w:sz="0" w:space="0" w:color="auto"/>
        <w:left w:val="none" w:sz="0" w:space="0" w:color="auto"/>
        <w:bottom w:val="none" w:sz="0" w:space="0" w:color="auto"/>
        <w:right w:val="none" w:sz="0" w:space="0" w:color="auto"/>
      </w:divBdr>
    </w:div>
    <w:div w:id="874196216">
      <w:bodyDiv w:val="1"/>
      <w:marLeft w:val="0"/>
      <w:marRight w:val="0"/>
      <w:marTop w:val="0"/>
      <w:marBottom w:val="0"/>
      <w:divBdr>
        <w:top w:val="none" w:sz="0" w:space="0" w:color="auto"/>
        <w:left w:val="none" w:sz="0" w:space="0" w:color="auto"/>
        <w:bottom w:val="none" w:sz="0" w:space="0" w:color="auto"/>
        <w:right w:val="none" w:sz="0" w:space="0" w:color="auto"/>
      </w:divBdr>
      <w:divsChild>
        <w:div w:id="1072001002">
          <w:marLeft w:val="0"/>
          <w:marRight w:val="0"/>
          <w:marTop w:val="150"/>
          <w:marBottom w:val="150"/>
          <w:divBdr>
            <w:top w:val="none" w:sz="0" w:space="0" w:color="auto"/>
            <w:left w:val="none" w:sz="0" w:space="0" w:color="auto"/>
            <w:bottom w:val="none" w:sz="0" w:space="0" w:color="auto"/>
            <w:right w:val="none" w:sz="0" w:space="0" w:color="auto"/>
          </w:divBdr>
        </w:div>
        <w:div w:id="1199512709">
          <w:marLeft w:val="-300"/>
          <w:marRight w:val="0"/>
          <w:marTop w:val="0"/>
          <w:marBottom w:val="150"/>
          <w:divBdr>
            <w:top w:val="none" w:sz="0" w:space="0" w:color="auto"/>
            <w:left w:val="none" w:sz="0" w:space="0" w:color="auto"/>
            <w:bottom w:val="none" w:sz="0" w:space="0" w:color="auto"/>
            <w:right w:val="none" w:sz="0" w:space="0" w:color="auto"/>
          </w:divBdr>
          <w:divsChild>
            <w:div w:id="1984920054">
              <w:marLeft w:val="0"/>
              <w:marRight w:val="0"/>
              <w:marTop w:val="0"/>
              <w:marBottom w:val="0"/>
              <w:divBdr>
                <w:top w:val="none" w:sz="0" w:space="0" w:color="auto"/>
                <w:left w:val="none" w:sz="0" w:space="0" w:color="auto"/>
                <w:bottom w:val="none" w:sz="0" w:space="0" w:color="auto"/>
                <w:right w:val="none" w:sz="0" w:space="0" w:color="auto"/>
              </w:divBdr>
              <w:divsChild>
                <w:div w:id="1098721709">
                  <w:marLeft w:val="0"/>
                  <w:marRight w:val="0"/>
                  <w:marTop w:val="0"/>
                  <w:marBottom w:val="0"/>
                  <w:divBdr>
                    <w:top w:val="none" w:sz="0" w:space="0" w:color="auto"/>
                    <w:left w:val="none" w:sz="0" w:space="0" w:color="auto"/>
                    <w:bottom w:val="none" w:sz="0" w:space="0" w:color="auto"/>
                    <w:right w:val="none" w:sz="0" w:space="0" w:color="auto"/>
                  </w:divBdr>
                  <w:divsChild>
                    <w:div w:id="955987606">
                      <w:marLeft w:val="0"/>
                      <w:marRight w:val="0"/>
                      <w:marTop w:val="0"/>
                      <w:marBottom w:val="0"/>
                      <w:divBdr>
                        <w:top w:val="none" w:sz="0" w:space="0" w:color="auto"/>
                        <w:left w:val="none" w:sz="0" w:space="0" w:color="auto"/>
                        <w:bottom w:val="none" w:sz="0" w:space="0" w:color="auto"/>
                        <w:right w:val="none" w:sz="0" w:space="0" w:color="auto"/>
                      </w:divBdr>
                      <w:divsChild>
                        <w:div w:id="1614511691">
                          <w:marLeft w:val="-150"/>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654990346">
                              <w:marLeft w:val="0"/>
                              <w:marRight w:val="0"/>
                              <w:marTop w:val="0"/>
                              <w:marBottom w:val="0"/>
                              <w:divBdr>
                                <w:top w:val="none" w:sz="0" w:space="0" w:color="auto"/>
                                <w:left w:val="none" w:sz="0" w:space="0" w:color="auto"/>
                                <w:bottom w:val="none" w:sz="0" w:space="0" w:color="auto"/>
                                <w:right w:val="none" w:sz="0" w:space="0" w:color="auto"/>
                              </w:divBdr>
                              <w:divsChild>
                                <w:div w:id="1781486360">
                                  <w:marLeft w:val="0"/>
                                  <w:marRight w:val="0"/>
                                  <w:marTop w:val="0"/>
                                  <w:marBottom w:val="0"/>
                                  <w:divBdr>
                                    <w:top w:val="none" w:sz="0" w:space="0" w:color="auto"/>
                                    <w:left w:val="none" w:sz="0" w:space="0" w:color="auto"/>
                                    <w:bottom w:val="none" w:sz="0" w:space="0" w:color="auto"/>
                                    <w:right w:val="none" w:sz="0" w:space="0" w:color="auto"/>
                                  </w:divBdr>
                                  <w:divsChild>
                                    <w:div w:id="2081638344">
                                      <w:marLeft w:val="0"/>
                                      <w:marRight w:val="0"/>
                                      <w:marTop w:val="0"/>
                                      <w:marBottom w:val="0"/>
                                      <w:divBdr>
                                        <w:top w:val="none" w:sz="0" w:space="0" w:color="auto"/>
                                        <w:left w:val="none" w:sz="0" w:space="0" w:color="auto"/>
                                        <w:bottom w:val="none" w:sz="0" w:space="0" w:color="auto"/>
                                        <w:right w:val="none" w:sz="0" w:space="0" w:color="auto"/>
                                      </w:divBdr>
                                      <w:divsChild>
                                        <w:div w:id="1869289583">
                                          <w:marLeft w:val="0"/>
                                          <w:marRight w:val="0"/>
                                          <w:marTop w:val="0"/>
                                          <w:marBottom w:val="0"/>
                                          <w:divBdr>
                                            <w:top w:val="none" w:sz="0" w:space="0" w:color="auto"/>
                                            <w:left w:val="none" w:sz="0" w:space="0" w:color="auto"/>
                                            <w:bottom w:val="none" w:sz="0" w:space="0" w:color="auto"/>
                                            <w:right w:val="none" w:sz="0" w:space="0" w:color="auto"/>
                                          </w:divBdr>
                                          <w:divsChild>
                                            <w:div w:id="1991132938">
                                              <w:marLeft w:val="0"/>
                                              <w:marRight w:val="0"/>
                                              <w:marTop w:val="0"/>
                                              <w:marBottom w:val="0"/>
                                              <w:divBdr>
                                                <w:top w:val="none" w:sz="0" w:space="0" w:color="auto"/>
                                                <w:left w:val="none" w:sz="0" w:space="0" w:color="auto"/>
                                                <w:bottom w:val="none" w:sz="0" w:space="0" w:color="auto"/>
                                                <w:right w:val="none" w:sz="0" w:space="0" w:color="auto"/>
                                              </w:divBdr>
                                              <w:divsChild>
                                                <w:div w:id="20864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450806">
              <w:marLeft w:val="0"/>
              <w:marRight w:val="0"/>
              <w:marTop w:val="0"/>
              <w:marBottom w:val="0"/>
              <w:divBdr>
                <w:top w:val="none" w:sz="0" w:space="0" w:color="auto"/>
                <w:left w:val="none" w:sz="0" w:space="0" w:color="auto"/>
                <w:bottom w:val="none" w:sz="0" w:space="0" w:color="auto"/>
                <w:right w:val="none" w:sz="0" w:space="0" w:color="auto"/>
              </w:divBdr>
              <w:divsChild>
                <w:div w:id="225192802">
                  <w:marLeft w:val="0"/>
                  <w:marRight w:val="0"/>
                  <w:marTop w:val="0"/>
                  <w:marBottom w:val="0"/>
                  <w:divBdr>
                    <w:top w:val="none" w:sz="0" w:space="0" w:color="auto"/>
                    <w:left w:val="none" w:sz="0" w:space="0" w:color="auto"/>
                    <w:bottom w:val="none" w:sz="0" w:space="0" w:color="auto"/>
                    <w:right w:val="none" w:sz="0" w:space="0" w:color="auto"/>
                  </w:divBdr>
                  <w:divsChild>
                    <w:div w:id="1434547779">
                      <w:marLeft w:val="0"/>
                      <w:marRight w:val="0"/>
                      <w:marTop w:val="0"/>
                      <w:marBottom w:val="0"/>
                      <w:divBdr>
                        <w:top w:val="none" w:sz="0" w:space="0" w:color="auto"/>
                        <w:left w:val="none" w:sz="0" w:space="0" w:color="auto"/>
                        <w:bottom w:val="none" w:sz="0" w:space="0" w:color="auto"/>
                        <w:right w:val="none" w:sz="0" w:space="0" w:color="auto"/>
                      </w:divBdr>
                      <w:divsChild>
                        <w:div w:id="1912350128">
                          <w:marLeft w:val="-150"/>
                          <w:marRight w:val="0"/>
                          <w:marTop w:val="0"/>
                          <w:marBottom w:val="0"/>
                          <w:divBdr>
                            <w:top w:val="none" w:sz="0" w:space="0" w:color="auto"/>
                            <w:left w:val="none" w:sz="0" w:space="0" w:color="auto"/>
                            <w:bottom w:val="none" w:sz="0" w:space="0" w:color="auto"/>
                            <w:right w:val="none" w:sz="0" w:space="0" w:color="auto"/>
                          </w:divBdr>
                          <w:divsChild>
                            <w:div w:id="2103409570">
                              <w:marLeft w:val="0"/>
                              <w:marRight w:val="0"/>
                              <w:marTop w:val="0"/>
                              <w:marBottom w:val="0"/>
                              <w:divBdr>
                                <w:top w:val="none" w:sz="0" w:space="0" w:color="auto"/>
                                <w:left w:val="none" w:sz="0" w:space="0" w:color="auto"/>
                                <w:bottom w:val="none" w:sz="0" w:space="0" w:color="auto"/>
                                <w:right w:val="none" w:sz="0" w:space="0" w:color="auto"/>
                              </w:divBdr>
                            </w:div>
                            <w:div w:id="1770851145">
                              <w:marLeft w:val="0"/>
                              <w:marRight w:val="0"/>
                              <w:marTop w:val="0"/>
                              <w:marBottom w:val="0"/>
                              <w:divBdr>
                                <w:top w:val="none" w:sz="0" w:space="0" w:color="auto"/>
                                <w:left w:val="none" w:sz="0" w:space="0" w:color="auto"/>
                                <w:bottom w:val="none" w:sz="0" w:space="0" w:color="auto"/>
                                <w:right w:val="none" w:sz="0" w:space="0" w:color="auto"/>
                              </w:divBdr>
                              <w:divsChild>
                                <w:div w:id="2048214077">
                                  <w:marLeft w:val="0"/>
                                  <w:marRight w:val="0"/>
                                  <w:marTop w:val="0"/>
                                  <w:marBottom w:val="0"/>
                                  <w:divBdr>
                                    <w:top w:val="none" w:sz="0" w:space="0" w:color="auto"/>
                                    <w:left w:val="none" w:sz="0" w:space="0" w:color="auto"/>
                                    <w:bottom w:val="none" w:sz="0" w:space="0" w:color="auto"/>
                                    <w:right w:val="none" w:sz="0" w:space="0" w:color="auto"/>
                                  </w:divBdr>
                                  <w:divsChild>
                                    <w:div w:id="998924588">
                                      <w:marLeft w:val="0"/>
                                      <w:marRight w:val="0"/>
                                      <w:marTop w:val="0"/>
                                      <w:marBottom w:val="0"/>
                                      <w:divBdr>
                                        <w:top w:val="none" w:sz="0" w:space="0" w:color="auto"/>
                                        <w:left w:val="none" w:sz="0" w:space="0" w:color="auto"/>
                                        <w:bottom w:val="none" w:sz="0" w:space="0" w:color="auto"/>
                                        <w:right w:val="none" w:sz="0" w:space="0" w:color="auto"/>
                                      </w:divBdr>
                                      <w:divsChild>
                                        <w:div w:id="1778596873">
                                          <w:marLeft w:val="0"/>
                                          <w:marRight w:val="0"/>
                                          <w:marTop w:val="0"/>
                                          <w:marBottom w:val="0"/>
                                          <w:divBdr>
                                            <w:top w:val="none" w:sz="0" w:space="0" w:color="auto"/>
                                            <w:left w:val="none" w:sz="0" w:space="0" w:color="auto"/>
                                            <w:bottom w:val="none" w:sz="0" w:space="0" w:color="auto"/>
                                            <w:right w:val="none" w:sz="0" w:space="0" w:color="auto"/>
                                          </w:divBdr>
                                          <w:divsChild>
                                            <w:div w:id="1451317981">
                                              <w:marLeft w:val="0"/>
                                              <w:marRight w:val="0"/>
                                              <w:marTop w:val="0"/>
                                              <w:marBottom w:val="0"/>
                                              <w:divBdr>
                                                <w:top w:val="none" w:sz="0" w:space="0" w:color="auto"/>
                                                <w:left w:val="none" w:sz="0" w:space="0" w:color="auto"/>
                                                <w:bottom w:val="none" w:sz="0" w:space="0" w:color="auto"/>
                                                <w:right w:val="none" w:sz="0" w:space="0" w:color="auto"/>
                                              </w:divBdr>
                                              <w:divsChild>
                                                <w:div w:id="4384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997339">
      <w:bodyDiv w:val="1"/>
      <w:marLeft w:val="0"/>
      <w:marRight w:val="0"/>
      <w:marTop w:val="0"/>
      <w:marBottom w:val="0"/>
      <w:divBdr>
        <w:top w:val="none" w:sz="0" w:space="0" w:color="auto"/>
        <w:left w:val="none" w:sz="0" w:space="0" w:color="auto"/>
        <w:bottom w:val="none" w:sz="0" w:space="0" w:color="auto"/>
        <w:right w:val="none" w:sz="0" w:space="0" w:color="auto"/>
      </w:divBdr>
    </w:div>
    <w:div w:id="912617397">
      <w:bodyDiv w:val="1"/>
      <w:marLeft w:val="0"/>
      <w:marRight w:val="0"/>
      <w:marTop w:val="0"/>
      <w:marBottom w:val="0"/>
      <w:divBdr>
        <w:top w:val="none" w:sz="0" w:space="0" w:color="auto"/>
        <w:left w:val="none" w:sz="0" w:space="0" w:color="auto"/>
        <w:bottom w:val="none" w:sz="0" w:space="0" w:color="auto"/>
        <w:right w:val="none" w:sz="0" w:space="0" w:color="auto"/>
      </w:divBdr>
    </w:div>
    <w:div w:id="949775613">
      <w:bodyDiv w:val="1"/>
      <w:marLeft w:val="0"/>
      <w:marRight w:val="0"/>
      <w:marTop w:val="0"/>
      <w:marBottom w:val="0"/>
      <w:divBdr>
        <w:top w:val="none" w:sz="0" w:space="0" w:color="auto"/>
        <w:left w:val="none" w:sz="0" w:space="0" w:color="auto"/>
        <w:bottom w:val="none" w:sz="0" w:space="0" w:color="auto"/>
        <w:right w:val="none" w:sz="0" w:space="0" w:color="auto"/>
      </w:divBdr>
    </w:div>
    <w:div w:id="1039822602">
      <w:bodyDiv w:val="1"/>
      <w:marLeft w:val="0"/>
      <w:marRight w:val="0"/>
      <w:marTop w:val="0"/>
      <w:marBottom w:val="0"/>
      <w:divBdr>
        <w:top w:val="none" w:sz="0" w:space="0" w:color="auto"/>
        <w:left w:val="none" w:sz="0" w:space="0" w:color="auto"/>
        <w:bottom w:val="none" w:sz="0" w:space="0" w:color="auto"/>
        <w:right w:val="none" w:sz="0" w:space="0" w:color="auto"/>
      </w:divBdr>
    </w:div>
    <w:div w:id="1053843802">
      <w:bodyDiv w:val="1"/>
      <w:marLeft w:val="0"/>
      <w:marRight w:val="0"/>
      <w:marTop w:val="0"/>
      <w:marBottom w:val="0"/>
      <w:divBdr>
        <w:top w:val="none" w:sz="0" w:space="0" w:color="auto"/>
        <w:left w:val="none" w:sz="0" w:space="0" w:color="auto"/>
        <w:bottom w:val="none" w:sz="0" w:space="0" w:color="auto"/>
        <w:right w:val="none" w:sz="0" w:space="0" w:color="auto"/>
      </w:divBdr>
    </w:div>
    <w:div w:id="1059672358">
      <w:bodyDiv w:val="1"/>
      <w:marLeft w:val="0"/>
      <w:marRight w:val="0"/>
      <w:marTop w:val="0"/>
      <w:marBottom w:val="0"/>
      <w:divBdr>
        <w:top w:val="none" w:sz="0" w:space="0" w:color="auto"/>
        <w:left w:val="none" w:sz="0" w:space="0" w:color="auto"/>
        <w:bottom w:val="none" w:sz="0" w:space="0" w:color="auto"/>
        <w:right w:val="none" w:sz="0" w:space="0" w:color="auto"/>
      </w:divBdr>
    </w:div>
    <w:div w:id="1070808073">
      <w:bodyDiv w:val="1"/>
      <w:marLeft w:val="0"/>
      <w:marRight w:val="0"/>
      <w:marTop w:val="0"/>
      <w:marBottom w:val="0"/>
      <w:divBdr>
        <w:top w:val="none" w:sz="0" w:space="0" w:color="auto"/>
        <w:left w:val="none" w:sz="0" w:space="0" w:color="auto"/>
        <w:bottom w:val="none" w:sz="0" w:space="0" w:color="auto"/>
        <w:right w:val="none" w:sz="0" w:space="0" w:color="auto"/>
      </w:divBdr>
    </w:div>
    <w:div w:id="1084650454">
      <w:bodyDiv w:val="1"/>
      <w:marLeft w:val="0"/>
      <w:marRight w:val="0"/>
      <w:marTop w:val="0"/>
      <w:marBottom w:val="0"/>
      <w:divBdr>
        <w:top w:val="none" w:sz="0" w:space="0" w:color="auto"/>
        <w:left w:val="none" w:sz="0" w:space="0" w:color="auto"/>
        <w:bottom w:val="none" w:sz="0" w:space="0" w:color="auto"/>
        <w:right w:val="none" w:sz="0" w:space="0" w:color="auto"/>
      </w:divBdr>
    </w:div>
    <w:div w:id="1107192049">
      <w:bodyDiv w:val="1"/>
      <w:marLeft w:val="0"/>
      <w:marRight w:val="0"/>
      <w:marTop w:val="0"/>
      <w:marBottom w:val="0"/>
      <w:divBdr>
        <w:top w:val="none" w:sz="0" w:space="0" w:color="auto"/>
        <w:left w:val="none" w:sz="0" w:space="0" w:color="auto"/>
        <w:bottom w:val="none" w:sz="0" w:space="0" w:color="auto"/>
        <w:right w:val="none" w:sz="0" w:space="0" w:color="auto"/>
      </w:divBdr>
      <w:divsChild>
        <w:div w:id="2114667253">
          <w:marLeft w:val="0"/>
          <w:marRight w:val="0"/>
          <w:marTop w:val="0"/>
          <w:marBottom w:val="0"/>
          <w:divBdr>
            <w:top w:val="none" w:sz="0" w:space="0" w:color="auto"/>
            <w:left w:val="none" w:sz="0" w:space="0" w:color="auto"/>
            <w:bottom w:val="none" w:sz="0" w:space="0" w:color="auto"/>
            <w:right w:val="none" w:sz="0" w:space="0" w:color="auto"/>
          </w:divBdr>
          <w:divsChild>
            <w:div w:id="19646524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37190057">
      <w:bodyDiv w:val="1"/>
      <w:marLeft w:val="0"/>
      <w:marRight w:val="0"/>
      <w:marTop w:val="0"/>
      <w:marBottom w:val="0"/>
      <w:divBdr>
        <w:top w:val="none" w:sz="0" w:space="0" w:color="auto"/>
        <w:left w:val="none" w:sz="0" w:space="0" w:color="auto"/>
        <w:bottom w:val="none" w:sz="0" w:space="0" w:color="auto"/>
        <w:right w:val="none" w:sz="0" w:space="0" w:color="auto"/>
      </w:divBdr>
    </w:div>
    <w:div w:id="1163278514">
      <w:bodyDiv w:val="1"/>
      <w:marLeft w:val="0"/>
      <w:marRight w:val="0"/>
      <w:marTop w:val="0"/>
      <w:marBottom w:val="0"/>
      <w:divBdr>
        <w:top w:val="none" w:sz="0" w:space="0" w:color="auto"/>
        <w:left w:val="none" w:sz="0" w:space="0" w:color="auto"/>
        <w:bottom w:val="none" w:sz="0" w:space="0" w:color="auto"/>
        <w:right w:val="none" w:sz="0" w:space="0" w:color="auto"/>
      </w:divBdr>
    </w:div>
    <w:div w:id="1236402576">
      <w:bodyDiv w:val="1"/>
      <w:marLeft w:val="0"/>
      <w:marRight w:val="0"/>
      <w:marTop w:val="0"/>
      <w:marBottom w:val="0"/>
      <w:divBdr>
        <w:top w:val="none" w:sz="0" w:space="0" w:color="auto"/>
        <w:left w:val="none" w:sz="0" w:space="0" w:color="auto"/>
        <w:bottom w:val="none" w:sz="0" w:space="0" w:color="auto"/>
        <w:right w:val="none" w:sz="0" w:space="0" w:color="auto"/>
      </w:divBdr>
    </w:div>
    <w:div w:id="1259097895">
      <w:bodyDiv w:val="1"/>
      <w:marLeft w:val="0"/>
      <w:marRight w:val="0"/>
      <w:marTop w:val="0"/>
      <w:marBottom w:val="0"/>
      <w:divBdr>
        <w:top w:val="none" w:sz="0" w:space="0" w:color="auto"/>
        <w:left w:val="none" w:sz="0" w:space="0" w:color="auto"/>
        <w:bottom w:val="none" w:sz="0" w:space="0" w:color="auto"/>
        <w:right w:val="none" w:sz="0" w:space="0" w:color="auto"/>
      </w:divBdr>
    </w:div>
    <w:div w:id="1278412914">
      <w:bodyDiv w:val="1"/>
      <w:marLeft w:val="0"/>
      <w:marRight w:val="0"/>
      <w:marTop w:val="0"/>
      <w:marBottom w:val="0"/>
      <w:divBdr>
        <w:top w:val="none" w:sz="0" w:space="0" w:color="auto"/>
        <w:left w:val="none" w:sz="0" w:space="0" w:color="auto"/>
        <w:bottom w:val="none" w:sz="0" w:space="0" w:color="auto"/>
        <w:right w:val="none" w:sz="0" w:space="0" w:color="auto"/>
      </w:divBdr>
    </w:div>
    <w:div w:id="1343821052">
      <w:bodyDiv w:val="1"/>
      <w:marLeft w:val="0"/>
      <w:marRight w:val="0"/>
      <w:marTop w:val="0"/>
      <w:marBottom w:val="0"/>
      <w:divBdr>
        <w:top w:val="none" w:sz="0" w:space="0" w:color="auto"/>
        <w:left w:val="none" w:sz="0" w:space="0" w:color="auto"/>
        <w:bottom w:val="none" w:sz="0" w:space="0" w:color="auto"/>
        <w:right w:val="none" w:sz="0" w:space="0" w:color="auto"/>
      </w:divBdr>
    </w:div>
    <w:div w:id="1354922401">
      <w:bodyDiv w:val="1"/>
      <w:marLeft w:val="0"/>
      <w:marRight w:val="0"/>
      <w:marTop w:val="0"/>
      <w:marBottom w:val="0"/>
      <w:divBdr>
        <w:top w:val="none" w:sz="0" w:space="0" w:color="auto"/>
        <w:left w:val="none" w:sz="0" w:space="0" w:color="auto"/>
        <w:bottom w:val="none" w:sz="0" w:space="0" w:color="auto"/>
        <w:right w:val="none" w:sz="0" w:space="0" w:color="auto"/>
      </w:divBdr>
    </w:div>
    <w:div w:id="1432699940">
      <w:bodyDiv w:val="1"/>
      <w:marLeft w:val="0"/>
      <w:marRight w:val="0"/>
      <w:marTop w:val="0"/>
      <w:marBottom w:val="0"/>
      <w:divBdr>
        <w:top w:val="none" w:sz="0" w:space="0" w:color="auto"/>
        <w:left w:val="none" w:sz="0" w:space="0" w:color="auto"/>
        <w:bottom w:val="none" w:sz="0" w:space="0" w:color="auto"/>
        <w:right w:val="none" w:sz="0" w:space="0" w:color="auto"/>
      </w:divBdr>
    </w:div>
    <w:div w:id="1610510419">
      <w:bodyDiv w:val="1"/>
      <w:marLeft w:val="0"/>
      <w:marRight w:val="0"/>
      <w:marTop w:val="0"/>
      <w:marBottom w:val="0"/>
      <w:divBdr>
        <w:top w:val="none" w:sz="0" w:space="0" w:color="auto"/>
        <w:left w:val="none" w:sz="0" w:space="0" w:color="auto"/>
        <w:bottom w:val="none" w:sz="0" w:space="0" w:color="auto"/>
        <w:right w:val="none" w:sz="0" w:space="0" w:color="auto"/>
      </w:divBdr>
    </w:div>
    <w:div w:id="1762214016">
      <w:bodyDiv w:val="1"/>
      <w:marLeft w:val="0"/>
      <w:marRight w:val="0"/>
      <w:marTop w:val="0"/>
      <w:marBottom w:val="0"/>
      <w:divBdr>
        <w:top w:val="none" w:sz="0" w:space="0" w:color="auto"/>
        <w:left w:val="none" w:sz="0" w:space="0" w:color="auto"/>
        <w:bottom w:val="none" w:sz="0" w:space="0" w:color="auto"/>
        <w:right w:val="none" w:sz="0" w:space="0" w:color="auto"/>
      </w:divBdr>
    </w:div>
    <w:div w:id="1784303534">
      <w:bodyDiv w:val="1"/>
      <w:marLeft w:val="0"/>
      <w:marRight w:val="0"/>
      <w:marTop w:val="0"/>
      <w:marBottom w:val="0"/>
      <w:divBdr>
        <w:top w:val="none" w:sz="0" w:space="0" w:color="auto"/>
        <w:left w:val="none" w:sz="0" w:space="0" w:color="auto"/>
        <w:bottom w:val="none" w:sz="0" w:space="0" w:color="auto"/>
        <w:right w:val="none" w:sz="0" w:space="0" w:color="auto"/>
      </w:divBdr>
    </w:div>
    <w:div w:id="1828859229">
      <w:bodyDiv w:val="1"/>
      <w:marLeft w:val="0"/>
      <w:marRight w:val="0"/>
      <w:marTop w:val="0"/>
      <w:marBottom w:val="0"/>
      <w:divBdr>
        <w:top w:val="none" w:sz="0" w:space="0" w:color="auto"/>
        <w:left w:val="none" w:sz="0" w:space="0" w:color="auto"/>
        <w:bottom w:val="none" w:sz="0" w:space="0" w:color="auto"/>
        <w:right w:val="none" w:sz="0" w:space="0" w:color="auto"/>
      </w:divBdr>
    </w:div>
    <w:div w:id="1880318315">
      <w:bodyDiv w:val="1"/>
      <w:marLeft w:val="0"/>
      <w:marRight w:val="0"/>
      <w:marTop w:val="0"/>
      <w:marBottom w:val="0"/>
      <w:divBdr>
        <w:top w:val="none" w:sz="0" w:space="0" w:color="auto"/>
        <w:left w:val="none" w:sz="0" w:space="0" w:color="auto"/>
        <w:bottom w:val="none" w:sz="0" w:space="0" w:color="auto"/>
        <w:right w:val="none" w:sz="0" w:space="0" w:color="auto"/>
      </w:divBdr>
    </w:div>
    <w:div w:id="2032880286">
      <w:bodyDiv w:val="1"/>
      <w:marLeft w:val="0"/>
      <w:marRight w:val="0"/>
      <w:marTop w:val="0"/>
      <w:marBottom w:val="0"/>
      <w:divBdr>
        <w:top w:val="none" w:sz="0" w:space="0" w:color="auto"/>
        <w:left w:val="none" w:sz="0" w:space="0" w:color="auto"/>
        <w:bottom w:val="none" w:sz="0" w:space="0" w:color="auto"/>
        <w:right w:val="none" w:sz="0" w:space="0" w:color="auto"/>
      </w:divBdr>
    </w:div>
    <w:div w:id="2051681288">
      <w:bodyDiv w:val="1"/>
      <w:marLeft w:val="0"/>
      <w:marRight w:val="0"/>
      <w:marTop w:val="0"/>
      <w:marBottom w:val="0"/>
      <w:divBdr>
        <w:top w:val="none" w:sz="0" w:space="0" w:color="auto"/>
        <w:left w:val="none" w:sz="0" w:space="0" w:color="auto"/>
        <w:bottom w:val="none" w:sz="0" w:space="0" w:color="auto"/>
        <w:right w:val="none" w:sz="0" w:space="0" w:color="auto"/>
      </w:divBdr>
    </w:div>
    <w:div w:id="21346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OneDrive\Documents\Onion%20figures%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08616944243302"/>
          <c:y val="7.4548702245552642E-2"/>
          <c:w val="0.83342984371703721"/>
          <c:h val="0.80458893342921189"/>
        </c:manualLayout>
      </c:layout>
      <c:barChart>
        <c:barDir val="col"/>
        <c:grouping val="clustered"/>
        <c:varyColors val="0"/>
        <c:ser>
          <c:idx val="1"/>
          <c:order val="0"/>
          <c:spPr>
            <a:solidFill>
              <a:schemeClr val="bg1">
                <a:lumMod val="75000"/>
              </a:schemeClr>
            </a:solidFill>
            <a:ln w="12700">
              <a:solidFill>
                <a:schemeClr val="tx1"/>
              </a:solidFill>
            </a:ln>
          </c:spPr>
          <c:invertIfNegative val="0"/>
          <c:errBars>
            <c:errBarType val="both"/>
            <c:errValType val="cust"/>
            <c:noEndCap val="0"/>
            <c:plus>
              <c:numRef>
                <c:f>Sheet1!$F$49:$F$58</c:f>
                <c:numCache>
                  <c:formatCode>General</c:formatCode>
                  <c:ptCount val="10"/>
                  <c:pt idx="0">
                    <c:v>2.1</c:v>
                  </c:pt>
                  <c:pt idx="1">
                    <c:v>2</c:v>
                  </c:pt>
                  <c:pt idx="2">
                    <c:v>2.5</c:v>
                  </c:pt>
                  <c:pt idx="3">
                    <c:v>2.2999999999999998</c:v>
                  </c:pt>
                  <c:pt idx="4">
                    <c:v>1.3</c:v>
                  </c:pt>
                  <c:pt idx="5">
                    <c:v>1.7</c:v>
                  </c:pt>
                  <c:pt idx="6">
                    <c:v>1.4</c:v>
                  </c:pt>
                  <c:pt idx="7">
                    <c:v>0.9</c:v>
                  </c:pt>
                  <c:pt idx="8">
                    <c:v>1.2</c:v>
                  </c:pt>
                  <c:pt idx="9">
                    <c:v>2.1</c:v>
                  </c:pt>
                </c:numCache>
              </c:numRef>
            </c:plus>
            <c:minus>
              <c:numRef>
                <c:f>Sheet1!$F$49:$F$58</c:f>
                <c:numCache>
                  <c:formatCode>General</c:formatCode>
                  <c:ptCount val="10"/>
                  <c:pt idx="0">
                    <c:v>2.1</c:v>
                  </c:pt>
                  <c:pt idx="1">
                    <c:v>2</c:v>
                  </c:pt>
                  <c:pt idx="2">
                    <c:v>2.5</c:v>
                  </c:pt>
                  <c:pt idx="3">
                    <c:v>2.2999999999999998</c:v>
                  </c:pt>
                  <c:pt idx="4">
                    <c:v>1.3</c:v>
                  </c:pt>
                  <c:pt idx="5">
                    <c:v>1.7</c:v>
                  </c:pt>
                  <c:pt idx="6">
                    <c:v>1.4</c:v>
                  </c:pt>
                  <c:pt idx="7">
                    <c:v>0.9</c:v>
                  </c:pt>
                  <c:pt idx="8">
                    <c:v>1.2</c:v>
                  </c:pt>
                  <c:pt idx="9">
                    <c:v>2.1</c:v>
                  </c:pt>
                </c:numCache>
              </c:numRef>
            </c:minus>
          </c:errBars>
          <c:cat>
            <c:strRef>
              <c:f>Sheet1!$B$49:$B$58</c:f>
              <c:strCache>
                <c:ptCount val="10"/>
                <c:pt idx="0">
                  <c:v>T1</c:v>
                </c:pt>
                <c:pt idx="1">
                  <c:v>T2</c:v>
                </c:pt>
                <c:pt idx="2">
                  <c:v>T3</c:v>
                </c:pt>
                <c:pt idx="3">
                  <c:v>T4</c:v>
                </c:pt>
                <c:pt idx="4">
                  <c:v>T5</c:v>
                </c:pt>
                <c:pt idx="5">
                  <c:v>T6</c:v>
                </c:pt>
                <c:pt idx="6">
                  <c:v>T7</c:v>
                </c:pt>
                <c:pt idx="7">
                  <c:v>T8</c:v>
                </c:pt>
                <c:pt idx="8">
                  <c:v>T9</c:v>
                </c:pt>
                <c:pt idx="9">
                  <c:v>T10</c:v>
                </c:pt>
              </c:strCache>
            </c:strRef>
          </c:cat>
          <c:val>
            <c:numRef>
              <c:f>Sheet1!$D$49:$D$58</c:f>
              <c:numCache>
                <c:formatCode>General</c:formatCode>
                <c:ptCount val="10"/>
                <c:pt idx="0">
                  <c:v>20.329999999999998</c:v>
                </c:pt>
                <c:pt idx="1">
                  <c:v>36</c:v>
                </c:pt>
                <c:pt idx="2">
                  <c:v>52.66</c:v>
                </c:pt>
                <c:pt idx="3">
                  <c:v>40</c:v>
                </c:pt>
                <c:pt idx="4">
                  <c:v>56.33</c:v>
                </c:pt>
                <c:pt idx="5">
                  <c:v>55</c:v>
                </c:pt>
                <c:pt idx="6">
                  <c:v>48</c:v>
                </c:pt>
                <c:pt idx="7">
                  <c:v>59.33</c:v>
                </c:pt>
                <c:pt idx="8">
                  <c:v>42.33</c:v>
                </c:pt>
                <c:pt idx="9">
                  <c:v>40</c:v>
                </c:pt>
              </c:numCache>
            </c:numRef>
          </c:val>
          <c:extLst>
            <c:ext xmlns:c16="http://schemas.microsoft.com/office/drawing/2014/chart" uri="{C3380CC4-5D6E-409C-BE32-E72D297353CC}">
              <c16:uniqueId val="{00000000-AE88-45D2-8703-27FDF9334534}"/>
            </c:ext>
          </c:extLst>
        </c:ser>
        <c:dLbls>
          <c:showLegendKey val="0"/>
          <c:showVal val="0"/>
          <c:showCatName val="0"/>
          <c:showSerName val="0"/>
          <c:showPercent val="0"/>
          <c:showBubbleSize val="0"/>
        </c:dLbls>
        <c:gapWidth val="150"/>
        <c:axId val="251699200"/>
        <c:axId val="274312576"/>
      </c:barChart>
      <c:catAx>
        <c:axId val="251699200"/>
        <c:scaling>
          <c:orientation val="minMax"/>
        </c:scaling>
        <c:delete val="0"/>
        <c:axPos val="b"/>
        <c:numFmt formatCode="General" sourceLinked="0"/>
        <c:majorTickMark val="out"/>
        <c:minorTickMark val="none"/>
        <c:tickLblPos val="nextTo"/>
        <c:txPr>
          <a:bodyPr/>
          <a:lstStyle/>
          <a:p>
            <a:pPr>
              <a:defRPr sz="1200" b="0">
                <a:latin typeface="Times New Roman" pitchFamily="18" charset="0"/>
                <a:cs typeface="Times New Roman" pitchFamily="18" charset="0"/>
              </a:defRPr>
            </a:pPr>
            <a:endParaRPr lang="en-US"/>
          </a:p>
        </c:txPr>
        <c:crossAx val="274312576"/>
        <c:crosses val="autoZero"/>
        <c:auto val="1"/>
        <c:lblAlgn val="ctr"/>
        <c:lblOffset val="100"/>
        <c:noMultiLvlLbl val="0"/>
      </c:catAx>
      <c:valAx>
        <c:axId val="274312576"/>
        <c:scaling>
          <c:orientation val="minMax"/>
          <c:max val="70"/>
          <c:min val="0"/>
        </c:scaling>
        <c:delete val="0"/>
        <c:axPos val="l"/>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251699200"/>
        <c:crosses val="autoZero"/>
        <c:crossBetween val="between"/>
        <c:majorUnit val="20"/>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7136596055515"/>
          <c:y val="2.8891475522081479E-2"/>
          <c:w val="0.84014609203798407"/>
          <c:h val="0.87580417665183152"/>
        </c:manualLayout>
      </c:layout>
      <c:barChart>
        <c:barDir val="col"/>
        <c:grouping val="clustered"/>
        <c:varyColors val="0"/>
        <c:ser>
          <c:idx val="0"/>
          <c:order val="0"/>
          <c:spPr>
            <a:solidFill>
              <a:schemeClr val="bg1">
                <a:lumMod val="75000"/>
              </a:schemeClr>
            </a:solidFill>
            <a:ln w="12700">
              <a:solidFill>
                <a:schemeClr val="tx1"/>
              </a:solidFill>
            </a:ln>
          </c:spPr>
          <c:invertIfNegative val="0"/>
          <c:errBars>
            <c:errBarType val="both"/>
            <c:errValType val="cust"/>
            <c:noEndCap val="0"/>
            <c:plus>
              <c:numRef>
                <c:f>Sheet1!$F$16:$F$25</c:f>
                <c:numCache>
                  <c:formatCode>General</c:formatCode>
                  <c:ptCount val="10"/>
                  <c:pt idx="0">
                    <c:v>2.1</c:v>
                  </c:pt>
                  <c:pt idx="1">
                    <c:v>3.2</c:v>
                  </c:pt>
                  <c:pt idx="2">
                    <c:v>3</c:v>
                  </c:pt>
                  <c:pt idx="3">
                    <c:v>2.5</c:v>
                  </c:pt>
                  <c:pt idx="4">
                    <c:v>1.1000000000000001</c:v>
                  </c:pt>
                  <c:pt idx="5">
                    <c:v>2.2000000000000002</c:v>
                  </c:pt>
                  <c:pt idx="6">
                    <c:v>3</c:v>
                  </c:pt>
                  <c:pt idx="7">
                    <c:v>2.2999999999999998</c:v>
                  </c:pt>
                  <c:pt idx="8">
                    <c:v>2.7</c:v>
                  </c:pt>
                  <c:pt idx="9">
                    <c:v>3.1</c:v>
                  </c:pt>
                </c:numCache>
              </c:numRef>
            </c:plus>
            <c:minus>
              <c:numRef>
                <c:f>Sheet1!$F$16:$F$25</c:f>
                <c:numCache>
                  <c:formatCode>General</c:formatCode>
                  <c:ptCount val="10"/>
                  <c:pt idx="0">
                    <c:v>2.1</c:v>
                  </c:pt>
                  <c:pt idx="1">
                    <c:v>3.2</c:v>
                  </c:pt>
                  <c:pt idx="2">
                    <c:v>3</c:v>
                  </c:pt>
                  <c:pt idx="3">
                    <c:v>2.5</c:v>
                  </c:pt>
                  <c:pt idx="4">
                    <c:v>1.1000000000000001</c:v>
                  </c:pt>
                  <c:pt idx="5">
                    <c:v>2.2000000000000002</c:v>
                  </c:pt>
                  <c:pt idx="6">
                    <c:v>3</c:v>
                  </c:pt>
                  <c:pt idx="7">
                    <c:v>2.2999999999999998</c:v>
                  </c:pt>
                  <c:pt idx="8">
                    <c:v>2.7</c:v>
                  </c:pt>
                  <c:pt idx="9">
                    <c:v>3.1</c:v>
                  </c:pt>
                </c:numCache>
              </c:numRef>
            </c:minus>
          </c:errBars>
          <c:cat>
            <c:strRef>
              <c:f>Sheet1!$C$16:$C$25</c:f>
              <c:strCache>
                <c:ptCount val="10"/>
                <c:pt idx="0">
                  <c:v>T1</c:v>
                </c:pt>
                <c:pt idx="1">
                  <c:v>T2</c:v>
                </c:pt>
                <c:pt idx="2">
                  <c:v>T3</c:v>
                </c:pt>
                <c:pt idx="3">
                  <c:v>T4</c:v>
                </c:pt>
                <c:pt idx="4">
                  <c:v>T5</c:v>
                </c:pt>
                <c:pt idx="5">
                  <c:v>T6</c:v>
                </c:pt>
                <c:pt idx="6">
                  <c:v>T7</c:v>
                </c:pt>
                <c:pt idx="7">
                  <c:v>T8</c:v>
                </c:pt>
                <c:pt idx="8">
                  <c:v>T9</c:v>
                </c:pt>
                <c:pt idx="9">
                  <c:v>T10</c:v>
                </c:pt>
              </c:strCache>
            </c:strRef>
          </c:cat>
          <c:val>
            <c:numRef>
              <c:f>Sheet1!$D$16:$D$25</c:f>
              <c:numCache>
                <c:formatCode>General</c:formatCode>
                <c:ptCount val="10"/>
                <c:pt idx="0">
                  <c:v>45.9</c:v>
                </c:pt>
                <c:pt idx="1">
                  <c:v>57.36</c:v>
                </c:pt>
                <c:pt idx="2">
                  <c:v>59.2</c:v>
                </c:pt>
                <c:pt idx="3">
                  <c:v>55.18</c:v>
                </c:pt>
                <c:pt idx="4">
                  <c:v>49</c:v>
                </c:pt>
                <c:pt idx="5">
                  <c:v>54.42</c:v>
                </c:pt>
                <c:pt idx="6">
                  <c:v>50.98</c:v>
                </c:pt>
                <c:pt idx="7">
                  <c:v>63.07</c:v>
                </c:pt>
                <c:pt idx="8">
                  <c:v>55.96</c:v>
                </c:pt>
                <c:pt idx="9">
                  <c:v>52.5</c:v>
                </c:pt>
              </c:numCache>
            </c:numRef>
          </c:val>
          <c:extLst>
            <c:ext xmlns:c16="http://schemas.microsoft.com/office/drawing/2014/chart" uri="{C3380CC4-5D6E-409C-BE32-E72D297353CC}">
              <c16:uniqueId val="{00000000-FEED-4C50-AF8A-FE161A74D56C}"/>
            </c:ext>
          </c:extLst>
        </c:ser>
        <c:dLbls>
          <c:showLegendKey val="0"/>
          <c:showVal val="0"/>
          <c:showCatName val="0"/>
          <c:showSerName val="0"/>
          <c:showPercent val="0"/>
          <c:showBubbleSize val="0"/>
        </c:dLbls>
        <c:gapWidth val="150"/>
        <c:axId val="251754496"/>
        <c:axId val="274324800"/>
      </c:barChart>
      <c:catAx>
        <c:axId val="251754496"/>
        <c:scaling>
          <c:orientation val="minMax"/>
        </c:scaling>
        <c:delete val="1"/>
        <c:axPos val="b"/>
        <c:numFmt formatCode="General" sourceLinked="0"/>
        <c:majorTickMark val="none"/>
        <c:minorTickMark val="none"/>
        <c:tickLblPos val="nextTo"/>
        <c:crossAx val="274324800"/>
        <c:crosses val="autoZero"/>
        <c:auto val="1"/>
        <c:lblAlgn val="ctr"/>
        <c:lblOffset val="100"/>
        <c:noMultiLvlLbl val="0"/>
      </c:catAx>
      <c:valAx>
        <c:axId val="274324800"/>
        <c:scaling>
          <c:orientation val="minMax"/>
          <c:max val="70"/>
          <c:min val="30"/>
        </c:scaling>
        <c:delete val="0"/>
        <c:axPos val="l"/>
        <c:numFmt formatCode="General" sourceLinked="1"/>
        <c:majorTickMark val="in"/>
        <c:minorTickMark val="none"/>
        <c:tickLblPos val="nextTo"/>
        <c:spPr>
          <a:noFill/>
          <a:ln w="12700">
            <a:solidFill>
              <a:schemeClr val="tx1"/>
            </a:solidFill>
          </a:ln>
        </c:spPr>
        <c:txPr>
          <a:bodyPr/>
          <a:lstStyle/>
          <a:p>
            <a:pPr>
              <a:defRPr sz="1200" b="0">
                <a:latin typeface="Times New Roman" pitchFamily="18" charset="0"/>
                <a:cs typeface="Times New Roman" pitchFamily="18" charset="0"/>
              </a:defRPr>
            </a:pPr>
            <a:endParaRPr lang="en-US"/>
          </a:p>
        </c:txPr>
        <c:crossAx val="251754496"/>
        <c:crosses val="autoZero"/>
        <c:crossBetween val="between"/>
        <c:majorUnit val="10"/>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31432141093064"/>
          <c:y val="2.8252405949256341E-2"/>
          <c:w val="0.84310846384054394"/>
          <c:h val="0.87337615301388194"/>
        </c:manualLayout>
      </c:layout>
      <c:barChart>
        <c:barDir val="col"/>
        <c:grouping val="clustered"/>
        <c:varyColors val="0"/>
        <c:ser>
          <c:idx val="0"/>
          <c:order val="0"/>
          <c:spPr>
            <a:solidFill>
              <a:schemeClr val="bg1">
                <a:lumMod val="75000"/>
              </a:schemeClr>
            </a:solidFill>
            <a:ln w="12700">
              <a:solidFill>
                <a:schemeClr val="tx1"/>
              </a:solidFill>
            </a:ln>
          </c:spPr>
          <c:invertIfNegative val="0"/>
          <c:errBars>
            <c:errBarType val="both"/>
            <c:errValType val="cust"/>
            <c:noEndCap val="0"/>
            <c:plus>
              <c:numRef>
                <c:f>Sheet1!$E$49:$E$58</c:f>
                <c:numCache>
                  <c:formatCode>General</c:formatCode>
                  <c:ptCount val="10"/>
                  <c:pt idx="0">
                    <c:v>0.8</c:v>
                  </c:pt>
                  <c:pt idx="1">
                    <c:v>0.5</c:v>
                  </c:pt>
                  <c:pt idx="2">
                    <c:v>0.5</c:v>
                  </c:pt>
                  <c:pt idx="3">
                    <c:v>0.5</c:v>
                  </c:pt>
                  <c:pt idx="4">
                    <c:v>0.2</c:v>
                  </c:pt>
                  <c:pt idx="5">
                    <c:v>0.6</c:v>
                  </c:pt>
                  <c:pt idx="6">
                    <c:v>0.9</c:v>
                  </c:pt>
                  <c:pt idx="7">
                    <c:v>0.4</c:v>
                  </c:pt>
                  <c:pt idx="8">
                    <c:v>0.6</c:v>
                  </c:pt>
                  <c:pt idx="9">
                    <c:v>0.3</c:v>
                  </c:pt>
                </c:numCache>
              </c:numRef>
            </c:plus>
            <c:minus>
              <c:numRef>
                <c:f>Sheet1!$E$49:$E$58</c:f>
                <c:numCache>
                  <c:formatCode>General</c:formatCode>
                  <c:ptCount val="10"/>
                  <c:pt idx="0">
                    <c:v>0.8</c:v>
                  </c:pt>
                  <c:pt idx="1">
                    <c:v>0.5</c:v>
                  </c:pt>
                  <c:pt idx="2">
                    <c:v>0.5</c:v>
                  </c:pt>
                  <c:pt idx="3">
                    <c:v>0.5</c:v>
                  </c:pt>
                  <c:pt idx="4">
                    <c:v>0.2</c:v>
                  </c:pt>
                  <c:pt idx="5">
                    <c:v>0.6</c:v>
                  </c:pt>
                  <c:pt idx="6">
                    <c:v>0.9</c:v>
                  </c:pt>
                  <c:pt idx="7">
                    <c:v>0.4</c:v>
                  </c:pt>
                  <c:pt idx="8">
                    <c:v>0.6</c:v>
                  </c:pt>
                  <c:pt idx="9">
                    <c:v>0.3</c:v>
                  </c:pt>
                </c:numCache>
              </c:numRef>
            </c:minus>
          </c:errBars>
          <c:cat>
            <c:strRef>
              <c:f>Sheet1!$B$49:$B$58</c:f>
              <c:strCache>
                <c:ptCount val="10"/>
                <c:pt idx="0">
                  <c:v>T1</c:v>
                </c:pt>
                <c:pt idx="1">
                  <c:v>T2</c:v>
                </c:pt>
                <c:pt idx="2">
                  <c:v>T3</c:v>
                </c:pt>
                <c:pt idx="3">
                  <c:v>T4</c:v>
                </c:pt>
                <c:pt idx="4">
                  <c:v>T5</c:v>
                </c:pt>
                <c:pt idx="5">
                  <c:v>T6</c:v>
                </c:pt>
                <c:pt idx="6">
                  <c:v>T7</c:v>
                </c:pt>
                <c:pt idx="7">
                  <c:v>T8</c:v>
                </c:pt>
                <c:pt idx="8">
                  <c:v>T9</c:v>
                </c:pt>
                <c:pt idx="9">
                  <c:v>T10</c:v>
                </c:pt>
              </c:strCache>
            </c:strRef>
          </c:cat>
          <c:val>
            <c:numRef>
              <c:f>Sheet1!$C$49:$C$58</c:f>
              <c:numCache>
                <c:formatCode>General</c:formatCode>
                <c:ptCount val="10"/>
                <c:pt idx="0">
                  <c:v>15.14</c:v>
                </c:pt>
                <c:pt idx="1">
                  <c:v>15.07</c:v>
                </c:pt>
                <c:pt idx="2">
                  <c:v>17.78</c:v>
                </c:pt>
                <c:pt idx="3">
                  <c:v>15.52</c:v>
                </c:pt>
                <c:pt idx="4">
                  <c:v>17.36</c:v>
                </c:pt>
                <c:pt idx="5">
                  <c:v>16.75</c:v>
                </c:pt>
                <c:pt idx="6">
                  <c:v>16.25</c:v>
                </c:pt>
                <c:pt idx="7">
                  <c:v>18.34</c:v>
                </c:pt>
                <c:pt idx="8">
                  <c:v>15.25</c:v>
                </c:pt>
                <c:pt idx="9">
                  <c:v>16.59</c:v>
                </c:pt>
              </c:numCache>
            </c:numRef>
          </c:val>
          <c:extLst>
            <c:ext xmlns:c16="http://schemas.microsoft.com/office/drawing/2014/chart" uri="{C3380CC4-5D6E-409C-BE32-E72D297353CC}">
              <c16:uniqueId val="{00000000-6B66-4E93-8A08-7650632F7FA9}"/>
            </c:ext>
          </c:extLst>
        </c:ser>
        <c:dLbls>
          <c:showLegendKey val="0"/>
          <c:showVal val="0"/>
          <c:showCatName val="0"/>
          <c:showSerName val="0"/>
          <c:showPercent val="0"/>
          <c:showBubbleSize val="0"/>
        </c:dLbls>
        <c:gapWidth val="150"/>
        <c:axId val="251720192"/>
        <c:axId val="274318464"/>
      </c:barChart>
      <c:catAx>
        <c:axId val="251720192"/>
        <c:scaling>
          <c:orientation val="minMax"/>
        </c:scaling>
        <c:delete val="1"/>
        <c:axPos val="b"/>
        <c:numFmt formatCode="General" sourceLinked="0"/>
        <c:majorTickMark val="out"/>
        <c:minorTickMark val="none"/>
        <c:tickLblPos val="nextTo"/>
        <c:crossAx val="274318464"/>
        <c:crosses val="autoZero"/>
        <c:auto val="1"/>
        <c:lblAlgn val="ctr"/>
        <c:lblOffset val="100"/>
        <c:noMultiLvlLbl val="0"/>
      </c:catAx>
      <c:valAx>
        <c:axId val="274318464"/>
        <c:scaling>
          <c:orientation val="minMax"/>
          <c:max val="21"/>
          <c:min val="10"/>
        </c:scaling>
        <c:delete val="0"/>
        <c:axPos val="l"/>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251720192"/>
        <c:crosses val="autoZero"/>
        <c:crossBetween val="between"/>
        <c:majorUnit val="2"/>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85000"/>
              </a:schemeClr>
            </a:solidFill>
            <a:ln w="12700">
              <a:solidFill>
                <a:schemeClr val="tx1"/>
              </a:solidFill>
            </a:ln>
          </c:spPr>
          <c:invertIfNegative val="0"/>
          <c:errBars>
            <c:errBarType val="both"/>
            <c:errValType val="cust"/>
            <c:noEndCap val="0"/>
            <c:plus>
              <c:numRef>
                <c:f>Sheet1!$D$79:$D$88</c:f>
                <c:numCache>
                  <c:formatCode>General</c:formatCode>
                  <c:ptCount val="10"/>
                  <c:pt idx="0">
                    <c:v>0.4</c:v>
                  </c:pt>
                  <c:pt idx="1">
                    <c:v>0.3</c:v>
                  </c:pt>
                  <c:pt idx="2">
                    <c:v>0.6</c:v>
                  </c:pt>
                  <c:pt idx="3">
                    <c:v>0.4</c:v>
                  </c:pt>
                  <c:pt idx="4">
                    <c:v>0.2</c:v>
                  </c:pt>
                  <c:pt idx="5">
                    <c:v>0.6</c:v>
                  </c:pt>
                  <c:pt idx="6">
                    <c:v>0.2</c:v>
                  </c:pt>
                  <c:pt idx="7">
                    <c:v>0.4</c:v>
                  </c:pt>
                  <c:pt idx="8">
                    <c:v>0.5</c:v>
                  </c:pt>
                  <c:pt idx="9">
                    <c:v>0.4</c:v>
                  </c:pt>
                </c:numCache>
              </c:numRef>
            </c:plus>
            <c:minus>
              <c:numRef>
                <c:f>Sheet1!$D$79:$D$88</c:f>
                <c:numCache>
                  <c:formatCode>General</c:formatCode>
                  <c:ptCount val="10"/>
                  <c:pt idx="0">
                    <c:v>0.4</c:v>
                  </c:pt>
                  <c:pt idx="1">
                    <c:v>0.3</c:v>
                  </c:pt>
                  <c:pt idx="2">
                    <c:v>0.6</c:v>
                  </c:pt>
                  <c:pt idx="3">
                    <c:v>0.4</c:v>
                  </c:pt>
                  <c:pt idx="4">
                    <c:v>0.2</c:v>
                  </c:pt>
                  <c:pt idx="5">
                    <c:v>0.6</c:v>
                  </c:pt>
                  <c:pt idx="6">
                    <c:v>0.2</c:v>
                  </c:pt>
                  <c:pt idx="7">
                    <c:v>0.4</c:v>
                  </c:pt>
                  <c:pt idx="8">
                    <c:v>0.5</c:v>
                  </c:pt>
                  <c:pt idx="9">
                    <c:v>0.4</c:v>
                  </c:pt>
                </c:numCache>
              </c:numRef>
            </c:minus>
          </c:errBars>
          <c:cat>
            <c:strRef>
              <c:f>Sheet1!$B$79:$B$88</c:f>
              <c:strCache>
                <c:ptCount val="10"/>
                <c:pt idx="0">
                  <c:v>T1</c:v>
                </c:pt>
                <c:pt idx="1">
                  <c:v>T2</c:v>
                </c:pt>
                <c:pt idx="2">
                  <c:v>T3</c:v>
                </c:pt>
                <c:pt idx="3">
                  <c:v>T4</c:v>
                </c:pt>
                <c:pt idx="4">
                  <c:v>T5</c:v>
                </c:pt>
                <c:pt idx="5">
                  <c:v>T6</c:v>
                </c:pt>
                <c:pt idx="6">
                  <c:v>T7</c:v>
                </c:pt>
                <c:pt idx="7">
                  <c:v>T8</c:v>
                </c:pt>
                <c:pt idx="8">
                  <c:v>T9</c:v>
                </c:pt>
                <c:pt idx="9">
                  <c:v>T10</c:v>
                </c:pt>
              </c:strCache>
            </c:strRef>
          </c:cat>
          <c:val>
            <c:numRef>
              <c:f>Sheet1!$C$79:$C$88</c:f>
              <c:numCache>
                <c:formatCode>General</c:formatCode>
                <c:ptCount val="10"/>
                <c:pt idx="0">
                  <c:v>7.33</c:v>
                </c:pt>
                <c:pt idx="1">
                  <c:v>7.93</c:v>
                </c:pt>
                <c:pt idx="2">
                  <c:v>8.7100000000000009</c:v>
                </c:pt>
                <c:pt idx="3">
                  <c:v>8.7200000000000006</c:v>
                </c:pt>
                <c:pt idx="4">
                  <c:v>8.69</c:v>
                </c:pt>
                <c:pt idx="5">
                  <c:v>9.1</c:v>
                </c:pt>
                <c:pt idx="6">
                  <c:v>10.44</c:v>
                </c:pt>
                <c:pt idx="7">
                  <c:v>10.71</c:v>
                </c:pt>
                <c:pt idx="8">
                  <c:v>9.16</c:v>
                </c:pt>
                <c:pt idx="9">
                  <c:v>9.3699999999999992</c:v>
                </c:pt>
              </c:numCache>
            </c:numRef>
          </c:val>
          <c:extLst>
            <c:ext xmlns:c16="http://schemas.microsoft.com/office/drawing/2014/chart" uri="{C3380CC4-5D6E-409C-BE32-E72D297353CC}">
              <c16:uniqueId val="{00000000-6C11-48D7-AD87-4BB133AC5C64}"/>
            </c:ext>
          </c:extLst>
        </c:ser>
        <c:dLbls>
          <c:showLegendKey val="0"/>
          <c:showVal val="0"/>
          <c:showCatName val="0"/>
          <c:showSerName val="0"/>
          <c:showPercent val="0"/>
          <c:showBubbleSize val="0"/>
        </c:dLbls>
        <c:gapWidth val="150"/>
        <c:axId val="253264896"/>
        <c:axId val="274372224"/>
      </c:barChart>
      <c:catAx>
        <c:axId val="253264896"/>
        <c:scaling>
          <c:orientation val="minMax"/>
        </c:scaling>
        <c:delete val="1"/>
        <c:axPos val="b"/>
        <c:numFmt formatCode="General" sourceLinked="0"/>
        <c:majorTickMark val="none"/>
        <c:minorTickMark val="none"/>
        <c:tickLblPos val="nextTo"/>
        <c:crossAx val="274372224"/>
        <c:crosses val="autoZero"/>
        <c:auto val="1"/>
        <c:lblAlgn val="ctr"/>
        <c:lblOffset val="100"/>
        <c:noMultiLvlLbl val="0"/>
      </c:catAx>
      <c:valAx>
        <c:axId val="274372224"/>
        <c:scaling>
          <c:orientation val="minMax"/>
          <c:max val="12"/>
          <c:min val="5"/>
        </c:scaling>
        <c:delete val="0"/>
        <c:axPos val="l"/>
        <c:numFmt formatCode="General" sourceLinked="1"/>
        <c:majorTickMark val="in"/>
        <c:minorTickMark val="none"/>
        <c:tickLblPos val="nextTo"/>
        <c:txPr>
          <a:bodyPr/>
          <a:lstStyle/>
          <a:p>
            <a:pPr>
              <a:defRPr b="0"/>
            </a:pPr>
            <a:endParaRPr lang="en-US"/>
          </a:p>
        </c:txPr>
        <c:crossAx val="253264896"/>
        <c:crosses val="autoZero"/>
        <c:crossBetween val="between"/>
        <c:majorUnit val="2"/>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81385228773543E-2"/>
          <c:y val="5.1075430458346588E-2"/>
          <c:w val="0.89770468238509504"/>
          <c:h val="0.84074725554957475"/>
        </c:manualLayout>
      </c:layout>
      <c:barChart>
        <c:barDir val="col"/>
        <c:grouping val="clustered"/>
        <c:varyColors val="0"/>
        <c:ser>
          <c:idx val="0"/>
          <c:order val="0"/>
          <c:spPr>
            <a:solidFill>
              <a:schemeClr val="bg1">
                <a:lumMod val="85000"/>
              </a:schemeClr>
            </a:solidFill>
            <a:ln w="12700">
              <a:solidFill>
                <a:schemeClr val="tx1"/>
              </a:solidFill>
            </a:ln>
          </c:spPr>
          <c:invertIfNegative val="0"/>
          <c:errBars>
            <c:errBarType val="both"/>
            <c:errValType val="cust"/>
            <c:noEndCap val="0"/>
            <c:plus>
              <c:numRef>
                <c:f>Sheet1!$D$93:$D$102</c:f>
                <c:numCache>
                  <c:formatCode>General</c:formatCode>
                  <c:ptCount val="10"/>
                  <c:pt idx="0">
                    <c:v>0.4</c:v>
                  </c:pt>
                  <c:pt idx="1">
                    <c:v>0.5</c:v>
                  </c:pt>
                  <c:pt idx="2">
                    <c:v>0.5</c:v>
                  </c:pt>
                  <c:pt idx="3">
                    <c:v>0.5</c:v>
                  </c:pt>
                  <c:pt idx="4">
                    <c:v>0.2</c:v>
                  </c:pt>
                  <c:pt idx="5">
                    <c:v>0.6</c:v>
                  </c:pt>
                  <c:pt idx="6">
                    <c:v>0.9</c:v>
                  </c:pt>
                  <c:pt idx="7">
                    <c:v>0.4</c:v>
                  </c:pt>
                  <c:pt idx="8">
                    <c:v>0.6</c:v>
                  </c:pt>
                  <c:pt idx="9">
                    <c:v>0.3</c:v>
                  </c:pt>
                </c:numCache>
              </c:numRef>
            </c:plus>
            <c:minus>
              <c:numRef>
                <c:f>Sheet1!$D$93:$D$102</c:f>
                <c:numCache>
                  <c:formatCode>General</c:formatCode>
                  <c:ptCount val="10"/>
                  <c:pt idx="0">
                    <c:v>0.4</c:v>
                  </c:pt>
                  <c:pt idx="1">
                    <c:v>0.5</c:v>
                  </c:pt>
                  <c:pt idx="2">
                    <c:v>0.5</c:v>
                  </c:pt>
                  <c:pt idx="3">
                    <c:v>0.5</c:v>
                  </c:pt>
                  <c:pt idx="4">
                    <c:v>0.2</c:v>
                  </c:pt>
                  <c:pt idx="5">
                    <c:v>0.6</c:v>
                  </c:pt>
                  <c:pt idx="6">
                    <c:v>0.9</c:v>
                  </c:pt>
                  <c:pt idx="7">
                    <c:v>0.4</c:v>
                  </c:pt>
                  <c:pt idx="8">
                    <c:v>0.6</c:v>
                  </c:pt>
                  <c:pt idx="9">
                    <c:v>0.3</c:v>
                  </c:pt>
                </c:numCache>
              </c:numRef>
            </c:minus>
          </c:errBars>
          <c:cat>
            <c:strRef>
              <c:f>Sheet1!$B$93:$B$102</c:f>
              <c:strCache>
                <c:ptCount val="10"/>
                <c:pt idx="0">
                  <c:v>T1</c:v>
                </c:pt>
                <c:pt idx="1">
                  <c:v>T2</c:v>
                </c:pt>
                <c:pt idx="2">
                  <c:v>T3</c:v>
                </c:pt>
                <c:pt idx="3">
                  <c:v>T4</c:v>
                </c:pt>
                <c:pt idx="4">
                  <c:v>T5</c:v>
                </c:pt>
                <c:pt idx="5">
                  <c:v>T6</c:v>
                </c:pt>
                <c:pt idx="6">
                  <c:v>T7</c:v>
                </c:pt>
                <c:pt idx="7">
                  <c:v>T8</c:v>
                </c:pt>
                <c:pt idx="8">
                  <c:v>T9</c:v>
                </c:pt>
                <c:pt idx="9">
                  <c:v>T10</c:v>
                </c:pt>
              </c:strCache>
            </c:strRef>
          </c:cat>
          <c:val>
            <c:numRef>
              <c:f>Sheet1!$C$93:$C$102</c:f>
              <c:numCache>
                <c:formatCode>General</c:formatCode>
                <c:ptCount val="10"/>
                <c:pt idx="0">
                  <c:v>12.030000000000001</c:v>
                </c:pt>
                <c:pt idx="1">
                  <c:v>15.06</c:v>
                </c:pt>
                <c:pt idx="2">
                  <c:v>15.52</c:v>
                </c:pt>
                <c:pt idx="3">
                  <c:v>16.36</c:v>
                </c:pt>
                <c:pt idx="4">
                  <c:v>16.940000000000001</c:v>
                </c:pt>
                <c:pt idx="5">
                  <c:v>17.29</c:v>
                </c:pt>
                <c:pt idx="6">
                  <c:v>17.989999999999998</c:v>
                </c:pt>
                <c:pt idx="7">
                  <c:v>20.66</c:v>
                </c:pt>
                <c:pt idx="8">
                  <c:v>14.59</c:v>
                </c:pt>
                <c:pt idx="9">
                  <c:v>16.7</c:v>
                </c:pt>
              </c:numCache>
            </c:numRef>
          </c:val>
          <c:extLst>
            <c:ext xmlns:c16="http://schemas.microsoft.com/office/drawing/2014/chart" uri="{C3380CC4-5D6E-409C-BE32-E72D297353CC}">
              <c16:uniqueId val="{00000000-C811-4DE4-9ADE-03FFF08F4732}"/>
            </c:ext>
          </c:extLst>
        </c:ser>
        <c:dLbls>
          <c:showLegendKey val="0"/>
          <c:showVal val="0"/>
          <c:showCatName val="0"/>
          <c:showSerName val="0"/>
          <c:showPercent val="0"/>
          <c:showBubbleSize val="0"/>
        </c:dLbls>
        <c:gapWidth val="150"/>
        <c:axId val="253267456"/>
        <c:axId val="274373952"/>
      </c:barChart>
      <c:catAx>
        <c:axId val="253267456"/>
        <c:scaling>
          <c:orientation val="minMax"/>
        </c:scaling>
        <c:delete val="0"/>
        <c:axPos val="b"/>
        <c:numFmt formatCode="General" sourceLinked="0"/>
        <c:majorTickMark val="out"/>
        <c:minorTickMark val="none"/>
        <c:tickLblPos val="nextTo"/>
        <c:txPr>
          <a:bodyPr/>
          <a:lstStyle/>
          <a:p>
            <a:pPr>
              <a:defRPr b="0">
                <a:latin typeface="Times New Roman" pitchFamily="18" charset="0"/>
                <a:cs typeface="Times New Roman" pitchFamily="18" charset="0"/>
              </a:defRPr>
            </a:pPr>
            <a:endParaRPr lang="en-US"/>
          </a:p>
        </c:txPr>
        <c:crossAx val="274373952"/>
        <c:crosses val="autoZero"/>
        <c:auto val="1"/>
        <c:lblAlgn val="ctr"/>
        <c:lblOffset val="100"/>
        <c:noMultiLvlLbl val="0"/>
      </c:catAx>
      <c:valAx>
        <c:axId val="274373952"/>
        <c:scaling>
          <c:orientation val="minMax"/>
          <c:max val="23"/>
          <c:min val="8"/>
        </c:scaling>
        <c:delete val="0"/>
        <c:axPos val="l"/>
        <c:numFmt formatCode="General" sourceLinked="1"/>
        <c:majorTickMark val="in"/>
        <c:minorTickMark val="none"/>
        <c:tickLblPos val="nextTo"/>
        <c:txPr>
          <a:bodyPr/>
          <a:lstStyle/>
          <a:p>
            <a:pPr>
              <a:defRPr b="0">
                <a:latin typeface="Times New Roman" pitchFamily="18" charset="0"/>
                <a:cs typeface="Times New Roman" pitchFamily="18" charset="0"/>
              </a:defRPr>
            </a:pPr>
            <a:endParaRPr lang="en-US"/>
          </a:p>
        </c:txPr>
        <c:crossAx val="253267456"/>
        <c:crosses val="autoZero"/>
        <c:crossBetween val="between"/>
        <c:majorUnit val="4"/>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775369686339079E-2"/>
          <c:y val="5.0925925925925923E-2"/>
          <c:w val="0.9073474441558349"/>
          <c:h val="0.84020815106445024"/>
        </c:manualLayout>
      </c:layout>
      <c:barChart>
        <c:barDir val="col"/>
        <c:grouping val="clustered"/>
        <c:varyColors val="0"/>
        <c:ser>
          <c:idx val="0"/>
          <c:order val="0"/>
          <c:spPr>
            <a:solidFill>
              <a:schemeClr val="bg1">
                <a:lumMod val="85000"/>
              </a:schemeClr>
            </a:solidFill>
            <a:ln w="12700">
              <a:solidFill>
                <a:schemeClr val="tx1"/>
              </a:solidFill>
            </a:ln>
          </c:spPr>
          <c:invertIfNegative val="0"/>
          <c:errBars>
            <c:errBarType val="both"/>
            <c:errValType val="cust"/>
            <c:noEndCap val="0"/>
            <c:plus>
              <c:numRef>
                <c:f>Sheet1!$D$64:$D$73</c:f>
                <c:numCache>
                  <c:formatCode>General</c:formatCode>
                  <c:ptCount val="10"/>
                  <c:pt idx="0">
                    <c:v>0.2</c:v>
                  </c:pt>
                  <c:pt idx="1">
                    <c:v>0.3</c:v>
                  </c:pt>
                  <c:pt idx="2">
                    <c:v>0.4</c:v>
                  </c:pt>
                  <c:pt idx="3">
                    <c:v>0.2</c:v>
                  </c:pt>
                  <c:pt idx="4">
                    <c:v>0.1</c:v>
                  </c:pt>
                  <c:pt idx="5">
                    <c:v>0.3</c:v>
                  </c:pt>
                  <c:pt idx="6">
                    <c:v>0.2</c:v>
                  </c:pt>
                  <c:pt idx="7">
                    <c:v>0.3</c:v>
                  </c:pt>
                  <c:pt idx="8">
                    <c:v>0.1</c:v>
                  </c:pt>
                  <c:pt idx="9">
                    <c:v>0.3</c:v>
                  </c:pt>
                </c:numCache>
              </c:numRef>
            </c:plus>
            <c:minus>
              <c:numRef>
                <c:f>Sheet1!$D$64:$D$73</c:f>
                <c:numCache>
                  <c:formatCode>General</c:formatCode>
                  <c:ptCount val="10"/>
                  <c:pt idx="0">
                    <c:v>0.2</c:v>
                  </c:pt>
                  <c:pt idx="1">
                    <c:v>0.3</c:v>
                  </c:pt>
                  <c:pt idx="2">
                    <c:v>0.4</c:v>
                  </c:pt>
                  <c:pt idx="3">
                    <c:v>0.2</c:v>
                  </c:pt>
                  <c:pt idx="4">
                    <c:v>0.1</c:v>
                  </c:pt>
                  <c:pt idx="5">
                    <c:v>0.3</c:v>
                  </c:pt>
                  <c:pt idx="6">
                    <c:v>0.2</c:v>
                  </c:pt>
                  <c:pt idx="7">
                    <c:v>0.3</c:v>
                  </c:pt>
                  <c:pt idx="8">
                    <c:v>0.1</c:v>
                  </c:pt>
                  <c:pt idx="9">
                    <c:v>0.3</c:v>
                  </c:pt>
                </c:numCache>
              </c:numRef>
            </c:minus>
          </c:errBars>
          <c:cat>
            <c:strRef>
              <c:f>Sheet1!$B$64:$B$73</c:f>
              <c:strCache>
                <c:ptCount val="10"/>
                <c:pt idx="0">
                  <c:v>T1</c:v>
                </c:pt>
                <c:pt idx="1">
                  <c:v>T2</c:v>
                </c:pt>
                <c:pt idx="2">
                  <c:v>T3</c:v>
                </c:pt>
                <c:pt idx="3">
                  <c:v>T4</c:v>
                </c:pt>
                <c:pt idx="4">
                  <c:v>T5</c:v>
                </c:pt>
                <c:pt idx="5">
                  <c:v>T6</c:v>
                </c:pt>
                <c:pt idx="6">
                  <c:v>T7</c:v>
                </c:pt>
                <c:pt idx="7">
                  <c:v>T8</c:v>
                </c:pt>
                <c:pt idx="8">
                  <c:v>T9</c:v>
                </c:pt>
                <c:pt idx="9">
                  <c:v>T10</c:v>
                </c:pt>
              </c:strCache>
            </c:strRef>
          </c:cat>
          <c:val>
            <c:numRef>
              <c:f>Sheet1!$C$64:$C$73</c:f>
              <c:numCache>
                <c:formatCode>General</c:formatCode>
                <c:ptCount val="10"/>
                <c:pt idx="0">
                  <c:v>4.7</c:v>
                </c:pt>
                <c:pt idx="1">
                  <c:v>8.93</c:v>
                </c:pt>
                <c:pt idx="2">
                  <c:v>6.81</c:v>
                </c:pt>
                <c:pt idx="3">
                  <c:v>7.64</c:v>
                </c:pt>
                <c:pt idx="4">
                  <c:v>8.24</c:v>
                </c:pt>
                <c:pt idx="5">
                  <c:v>8.18</c:v>
                </c:pt>
                <c:pt idx="6">
                  <c:v>7.55</c:v>
                </c:pt>
                <c:pt idx="7">
                  <c:v>9.9499999999999993</c:v>
                </c:pt>
                <c:pt idx="8">
                  <c:v>5.43</c:v>
                </c:pt>
                <c:pt idx="9">
                  <c:v>7.32</c:v>
                </c:pt>
              </c:numCache>
            </c:numRef>
          </c:val>
          <c:extLst>
            <c:ext xmlns:c16="http://schemas.microsoft.com/office/drawing/2014/chart" uri="{C3380CC4-5D6E-409C-BE32-E72D297353CC}">
              <c16:uniqueId val="{00000000-13C9-4797-A6A1-35AC1A7411C9}"/>
            </c:ext>
          </c:extLst>
        </c:ser>
        <c:dLbls>
          <c:showLegendKey val="0"/>
          <c:showVal val="0"/>
          <c:showCatName val="0"/>
          <c:showSerName val="0"/>
          <c:showPercent val="0"/>
          <c:showBubbleSize val="0"/>
        </c:dLbls>
        <c:gapWidth val="150"/>
        <c:axId val="253272064"/>
        <c:axId val="274359424"/>
      </c:barChart>
      <c:catAx>
        <c:axId val="253272064"/>
        <c:scaling>
          <c:orientation val="minMax"/>
        </c:scaling>
        <c:delete val="1"/>
        <c:axPos val="b"/>
        <c:numFmt formatCode="General" sourceLinked="0"/>
        <c:majorTickMark val="out"/>
        <c:minorTickMark val="none"/>
        <c:tickLblPos val="nextTo"/>
        <c:crossAx val="274359424"/>
        <c:crosses val="autoZero"/>
        <c:auto val="1"/>
        <c:lblAlgn val="ctr"/>
        <c:lblOffset val="100"/>
        <c:noMultiLvlLbl val="0"/>
      </c:catAx>
      <c:valAx>
        <c:axId val="274359424"/>
        <c:scaling>
          <c:orientation val="minMax"/>
        </c:scaling>
        <c:delete val="0"/>
        <c:axPos val="l"/>
        <c:numFmt formatCode="General" sourceLinked="1"/>
        <c:majorTickMark val="in"/>
        <c:minorTickMark val="none"/>
        <c:tickLblPos val="nextTo"/>
        <c:txPr>
          <a:bodyPr/>
          <a:lstStyle/>
          <a:p>
            <a:pPr>
              <a:defRPr b="0">
                <a:latin typeface="Times New Roman" pitchFamily="18" charset="0"/>
                <a:cs typeface="Times New Roman" pitchFamily="18" charset="0"/>
              </a:defRPr>
            </a:pPr>
            <a:endParaRPr lang="en-US"/>
          </a:p>
        </c:txPr>
        <c:crossAx val="253272064"/>
        <c:crosses val="autoZero"/>
        <c:crossBetween val="between"/>
        <c:majorUnit val="3"/>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85000"/>
              </a:schemeClr>
            </a:solidFill>
            <a:ln w="12700">
              <a:solidFill>
                <a:schemeClr val="tx1"/>
              </a:solidFill>
            </a:ln>
          </c:spPr>
          <c:invertIfNegative val="0"/>
          <c:cat>
            <c:strRef>
              <c:f>Sheet1!$B$111:$B$120</c:f>
              <c:strCache>
                <c:ptCount val="10"/>
                <c:pt idx="0">
                  <c:v>T1</c:v>
                </c:pt>
                <c:pt idx="1">
                  <c:v>T2</c:v>
                </c:pt>
                <c:pt idx="2">
                  <c:v>T3</c:v>
                </c:pt>
                <c:pt idx="3">
                  <c:v>T4</c:v>
                </c:pt>
                <c:pt idx="4">
                  <c:v>T5</c:v>
                </c:pt>
                <c:pt idx="5">
                  <c:v>T6</c:v>
                </c:pt>
                <c:pt idx="6">
                  <c:v>T7</c:v>
                </c:pt>
                <c:pt idx="7">
                  <c:v>T8</c:v>
                </c:pt>
                <c:pt idx="8">
                  <c:v>T9</c:v>
                </c:pt>
                <c:pt idx="9">
                  <c:v>T10</c:v>
                </c:pt>
              </c:strCache>
            </c:strRef>
          </c:cat>
          <c:val>
            <c:numRef>
              <c:f>Sheet1!$C$111:$C$120</c:f>
              <c:numCache>
                <c:formatCode>General</c:formatCode>
                <c:ptCount val="10"/>
                <c:pt idx="0">
                  <c:v>52.207977207977208</c:v>
                </c:pt>
                <c:pt idx="1">
                  <c:v>52.656042496679945</c:v>
                </c:pt>
                <c:pt idx="2">
                  <c:v>56.12113402061857</c:v>
                </c:pt>
                <c:pt idx="3">
                  <c:v>53.300733496332519</c:v>
                </c:pt>
                <c:pt idx="4">
                  <c:v>51.298701298701289</c:v>
                </c:pt>
                <c:pt idx="5">
                  <c:v>52.631578947368418</c:v>
                </c:pt>
                <c:pt idx="6">
                  <c:v>58.032240133407456</c:v>
                </c:pt>
                <c:pt idx="7">
                  <c:v>51.839303000968059</c:v>
                </c:pt>
                <c:pt idx="8">
                  <c:v>62.782727895819058</c:v>
                </c:pt>
                <c:pt idx="9">
                  <c:v>56.107784431137716</c:v>
                </c:pt>
              </c:numCache>
            </c:numRef>
          </c:val>
          <c:extLst>
            <c:ext xmlns:c16="http://schemas.microsoft.com/office/drawing/2014/chart" uri="{C3380CC4-5D6E-409C-BE32-E72D297353CC}">
              <c16:uniqueId val="{00000000-A743-4598-A78F-57B7FA915235}"/>
            </c:ext>
          </c:extLst>
        </c:ser>
        <c:dLbls>
          <c:showLegendKey val="0"/>
          <c:showVal val="0"/>
          <c:showCatName val="0"/>
          <c:showSerName val="0"/>
          <c:showPercent val="0"/>
          <c:showBubbleSize val="0"/>
        </c:dLbls>
        <c:gapWidth val="150"/>
        <c:axId val="253273600"/>
        <c:axId val="274361152"/>
      </c:barChart>
      <c:catAx>
        <c:axId val="253273600"/>
        <c:scaling>
          <c:orientation val="minMax"/>
        </c:scaling>
        <c:delete val="0"/>
        <c:axPos val="b"/>
        <c:numFmt formatCode="General" sourceLinked="0"/>
        <c:majorTickMark val="none"/>
        <c:minorTickMark val="none"/>
        <c:tickLblPos val="nextTo"/>
        <c:txPr>
          <a:bodyPr/>
          <a:lstStyle/>
          <a:p>
            <a:pPr>
              <a:defRPr sz="1200" b="0">
                <a:effectLst/>
                <a:latin typeface="Times New Roman" pitchFamily="18" charset="0"/>
                <a:cs typeface="Times New Roman" pitchFamily="18" charset="0"/>
              </a:defRPr>
            </a:pPr>
            <a:endParaRPr lang="en-US"/>
          </a:p>
        </c:txPr>
        <c:crossAx val="274361152"/>
        <c:crosses val="autoZero"/>
        <c:auto val="1"/>
        <c:lblAlgn val="ctr"/>
        <c:lblOffset val="100"/>
        <c:noMultiLvlLbl val="0"/>
      </c:catAx>
      <c:valAx>
        <c:axId val="274361152"/>
        <c:scaling>
          <c:orientation val="minMax"/>
          <c:max val="70"/>
          <c:min val="40"/>
        </c:scaling>
        <c:delete val="0"/>
        <c:axPos val="l"/>
        <c:numFmt formatCode="General" sourceLinked="1"/>
        <c:majorTickMark val="in"/>
        <c:minorTickMark val="none"/>
        <c:tickLblPos val="nextTo"/>
        <c:txPr>
          <a:bodyPr/>
          <a:lstStyle/>
          <a:p>
            <a:pPr>
              <a:defRPr sz="1200" b="0">
                <a:effectLst/>
                <a:latin typeface="Times New Roman" pitchFamily="18" charset="0"/>
                <a:cs typeface="Times New Roman" pitchFamily="18" charset="0"/>
              </a:defRPr>
            </a:pPr>
            <a:endParaRPr lang="en-US"/>
          </a:p>
        </c:txPr>
        <c:crossAx val="253273600"/>
        <c:crosses val="autoZero"/>
        <c:crossBetween val="between"/>
        <c:majorUnit val="10"/>
      </c:valAx>
      <c:spPr>
        <a:noFill/>
        <a:ln w="25400">
          <a:solidFill>
            <a:schemeClr val="tx1"/>
          </a:solid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D50E-0066-4FF1-9EA5-EB936225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14</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Editor-22</cp:lastModifiedBy>
  <cp:revision>33</cp:revision>
  <cp:lastPrinted>2025-02-26T05:15:00Z</cp:lastPrinted>
  <dcterms:created xsi:type="dcterms:W3CDTF">2025-02-11T02:47:00Z</dcterms:created>
  <dcterms:modified xsi:type="dcterms:W3CDTF">2025-03-05T09:30:00Z</dcterms:modified>
</cp:coreProperties>
</file>