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3F06D" w14:textId="77777777" w:rsidR="006C6A72" w:rsidRPr="006C6A72" w:rsidRDefault="006C6A72" w:rsidP="006C6A72">
      <w:pPr>
        <w:pStyle w:val="Author"/>
        <w:rPr>
          <w:rFonts w:ascii="Arial" w:hAnsi="Arial" w:cs="Arial"/>
          <w:bCs/>
          <w:i/>
          <w:iCs/>
          <w:kern w:val="28"/>
          <w:sz w:val="18"/>
          <w:szCs w:val="18"/>
          <w:u w:val="single"/>
        </w:rPr>
      </w:pPr>
      <w:r w:rsidRPr="006C6A72">
        <w:rPr>
          <w:rFonts w:ascii="Arial" w:hAnsi="Arial" w:cs="Arial"/>
          <w:bCs/>
          <w:i/>
          <w:iCs/>
          <w:kern w:val="28"/>
          <w:sz w:val="18"/>
          <w:szCs w:val="18"/>
          <w:u w:val="single"/>
        </w:rPr>
        <w:t>Minireview Article</w:t>
      </w:r>
    </w:p>
    <w:p w14:paraId="766C049A" w14:textId="0A85D1FD" w:rsidR="0050588D" w:rsidRPr="0050588D" w:rsidRDefault="0050588D" w:rsidP="0050588D">
      <w:pPr>
        <w:pStyle w:val="Author"/>
        <w:spacing w:line="240" w:lineRule="auto"/>
        <w:rPr>
          <w:rFonts w:ascii="Arial" w:hAnsi="Arial" w:cs="Arial"/>
          <w:bCs/>
          <w:iCs/>
          <w:kern w:val="28"/>
          <w:sz w:val="36"/>
        </w:rPr>
      </w:pPr>
      <w:r w:rsidRPr="0050588D">
        <w:rPr>
          <w:rFonts w:ascii="Arial" w:hAnsi="Arial" w:cs="Arial"/>
          <w:bCs/>
          <w:iCs/>
          <w:kern w:val="28"/>
          <w:sz w:val="36"/>
        </w:rPr>
        <w:t>No-till farming in the agroecological management approach</w:t>
      </w:r>
    </w:p>
    <w:p w14:paraId="7D952315" w14:textId="77777777" w:rsidR="0050588D" w:rsidRPr="009764E8" w:rsidRDefault="0050588D" w:rsidP="006A5F3C">
      <w:pPr>
        <w:pStyle w:val="Author"/>
        <w:spacing w:line="240" w:lineRule="auto"/>
        <w:rPr>
          <w:rFonts w:ascii="Times New Roman" w:hAnsi="Times New Roman"/>
          <w:szCs w:val="24"/>
          <w:lang w:eastAsia="pt-BR"/>
        </w:rPr>
      </w:pPr>
    </w:p>
    <w:p w14:paraId="7D2EC784" w14:textId="77777777" w:rsidR="00434ACA" w:rsidRDefault="00434ACA" w:rsidP="00434ACA">
      <w:pPr>
        <w:pStyle w:val="Author"/>
        <w:spacing w:line="240" w:lineRule="auto"/>
        <w:jc w:val="left"/>
        <w:rPr>
          <w:rFonts w:ascii="Arial" w:hAnsi="Arial" w:cs="Arial"/>
          <w:vertAlign w:val="superscript"/>
          <w:lang w:val="en"/>
        </w:rPr>
      </w:pPr>
    </w:p>
    <w:p w14:paraId="46F383CC" w14:textId="1208351D" w:rsidR="00C11978" w:rsidRPr="00BC743F" w:rsidRDefault="00C11978" w:rsidP="00C11978">
      <w:pPr>
        <w:pStyle w:val="Author"/>
        <w:spacing w:line="240" w:lineRule="auto"/>
        <w:rPr>
          <w:rFonts w:ascii="Arial" w:hAnsi="Arial" w:cs="Arial"/>
          <w:b w:val="0"/>
          <w:i/>
          <w:sz w:val="16"/>
          <w:lang w:val="pt-BR"/>
        </w:rPr>
      </w:pPr>
    </w:p>
    <w:p w14:paraId="5ACF2879" w14:textId="77777777" w:rsidR="000A4246" w:rsidRPr="00BC743F" w:rsidRDefault="000A4246" w:rsidP="002B5A87">
      <w:pPr>
        <w:pStyle w:val="Affiliation"/>
        <w:spacing w:after="0" w:line="240" w:lineRule="auto"/>
        <w:jc w:val="both"/>
        <w:rPr>
          <w:rFonts w:ascii="Arial" w:hAnsi="Arial" w:cs="Arial"/>
          <w:lang w:val="pt-BR"/>
        </w:rPr>
      </w:pPr>
    </w:p>
    <w:p w14:paraId="34C7C869" w14:textId="77777777" w:rsidR="002B5A87" w:rsidRPr="00FB3A86" w:rsidRDefault="002B5A87" w:rsidP="002B5A87">
      <w:pPr>
        <w:pStyle w:val="Copyright"/>
        <w:spacing w:after="0" w:line="240" w:lineRule="auto"/>
        <w:jc w:val="both"/>
        <w:rPr>
          <w:rFonts w:ascii="Arial" w:hAnsi="Arial" w:cs="Arial"/>
        </w:rPr>
        <w:sectPr w:rsidR="002B5A87" w:rsidRPr="00FB3A86" w:rsidSect="00E967B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pt-BR" w:eastAsia="pt-BR"/>
        </w:rPr>
        <mc:AlternateContent>
          <mc:Choice Requires="wps">
            <w:drawing>
              <wp:inline distT="0" distB="0" distL="0" distR="0" wp14:anchorId="473FC123" wp14:editId="73E13EB1">
                <wp:extent cx="5303520" cy="0"/>
                <wp:effectExtent l="25400" t="25400" r="43180" b="38100"/>
                <wp:docPr id="9" name="Conector de Seta Ret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3E985B7" id="_x0000_t32" coordsize="21600,21600" o:spt="32" o:oned="t" path="m0,0l21600,21600e" filled="f">
                <v:path arrowok="t" fillok="f" o:connecttype="none"/>
                <o:lock v:ext="edit" shapetype="t"/>
              </v:shapetype>
              <v:shape id="Conector de Seta Reta 9"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" strokeweight="1.5pt">
                <w10:anchorlock/>
              </v:shape>
            </w:pict>
          </mc:Fallback>
        </mc:AlternateContent>
      </w:r>
      <w:r>
        <w:rPr>
          <w:rFonts w:ascii="Arial" w:hAnsi="Arial" w:cs="Arial"/>
        </w:rPr>
        <w:t>.</w:t>
      </w:r>
    </w:p>
    <w:p w14:paraId="6F602627" w14:textId="77777777" w:rsidR="002B5A87" w:rsidRDefault="002B5A87" w:rsidP="002B5A87">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56A4A758" w14:textId="77777777" w:rsidR="002B5A87" w:rsidRPr="00FB3A86" w:rsidRDefault="002B5A87" w:rsidP="002B5A8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B5A87" w:rsidRPr="001E44FE" w14:paraId="688BC617" w14:textId="77777777" w:rsidTr="00DF43DD">
        <w:tc>
          <w:tcPr>
            <w:tcW w:w="9576" w:type="dxa"/>
            <w:shd w:val="clear" w:color="auto" w:fill="F2F2F2"/>
          </w:tcPr>
          <w:p w14:paraId="0163B10C" w14:textId="65A0985B" w:rsidR="00A07D90" w:rsidRPr="00BA1B01" w:rsidRDefault="00A07D90" w:rsidP="00AF1C89">
            <w:pPr>
              <w:pStyle w:val="Body"/>
              <w:spacing w:after="0"/>
              <w:rPr>
                <w:rFonts w:ascii="Arial" w:eastAsia="Calibri" w:hAnsi="Arial" w:cs="Arial"/>
                <w:szCs w:val="22"/>
              </w:rPr>
            </w:pPr>
            <w:r w:rsidRPr="00A07D90">
              <w:rPr>
                <w:rFonts w:ascii="Arial" w:eastAsia="Calibri" w:hAnsi="Arial" w:cs="Arial"/>
                <w:szCs w:val="22"/>
              </w:rPr>
              <w:t>The intensive use of natural resources such as water and soil through conventional planting systems can cause major problems such as increased water erosion, loss of nutrients, phytosanitary problems and high production costs. Given this, it is important to adopt measures that minimize problems and increase the sustainability of production systems. Therefore, when compared to the conventional system, the use of direct planting presents numerous benefits in the long term. The direct planting system is characterized by the adoption of a set of integrated techniques with less soil disturbance, crop rotation and the maintenance of plant residues to form straw on the soil surface, with the aim of maintaining or improving the characteristics physical, chemical and biological.</w:t>
            </w:r>
          </w:p>
        </w:tc>
      </w:tr>
    </w:tbl>
    <w:p w14:paraId="553B4B0E" w14:textId="77777777" w:rsidR="002B5A87" w:rsidRDefault="002B5A87" w:rsidP="002B5A87">
      <w:pPr>
        <w:pStyle w:val="Body"/>
        <w:spacing w:after="0"/>
        <w:rPr>
          <w:rFonts w:ascii="Arial" w:hAnsi="Arial" w:cs="Arial"/>
          <w:i/>
        </w:rPr>
      </w:pPr>
    </w:p>
    <w:p w14:paraId="18CC9BC9" w14:textId="7A96CA4A" w:rsidR="00716BC8" w:rsidRPr="00716BC8" w:rsidRDefault="00F84610" w:rsidP="00716BC8">
      <w:pPr>
        <w:pStyle w:val="Body"/>
        <w:rPr>
          <w:rFonts w:ascii="Arial" w:hAnsi="Arial" w:cs="Arial"/>
          <w:i/>
        </w:rPr>
      </w:pPr>
      <w:r>
        <w:rPr>
          <w:rFonts w:ascii="Arial" w:hAnsi="Arial" w:cs="Arial"/>
          <w:i/>
        </w:rPr>
        <w:t xml:space="preserve">Keywords: </w:t>
      </w:r>
      <w:r w:rsidR="00716BC8" w:rsidRPr="00716BC8">
        <w:rPr>
          <w:rFonts w:ascii="Arial" w:hAnsi="Arial" w:cs="Arial"/>
          <w:i/>
          <w:lang w:val="en"/>
        </w:rPr>
        <w:t>Sustainability</w:t>
      </w:r>
      <w:r w:rsidR="00716BC8">
        <w:rPr>
          <w:rFonts w:ascii="Arial" w:hAnsi="Arial" w:cs="Arial"/>
          <w:i/>
          <w:lang w:val="en"/>
        </w:rPr>
        <w:t xml:space="preserve">; </w:t>
      </w:r>
      <w:r w:rsidR="00716BC8" w:rsidRPr="00716BC8">
        <w:rPr>
          <w:rFonts w:ascii="Arial" w:hAnsi="Arial" w:cs="Arial"/>
          <w:i/>
          <w:lang w:val="en"/>
        </w:rPr>
        <w:t xml:space="preserve">environmental </w:t>
      </w:r>
      <w:r w:rsidR="00716BC8">
        <w:rPr>
          <w:rFonts w:ascii="Arial" w:hAnsi="Arial" w:cs="Arial"/>
          <w:i/>
          <w:lang w:val="en"/>
        </w:rPr>
        <w:t>q</w:t>
      </w:r>
      <w:r w:rsidR="00716BC8" w:rsidRPr="00716BC8">
        <w:rPr>
          <w:rFonts w:ascii="Arial" w:hAnsi="Arial" w:cs="Arial"/>
          <w:i/>
          <w:lang w:val="en"/>
        </w:rPr>
        <w:t>uality</w:t>
      </w:r>
      <w:r w:rsidR="00716BC8">
        <w:rPr>
          <w:rFonts w:ascii="Arial" w:hAnsi="Arial" w:cs="Arial"/>
          <w:i/>
          <w:lang w:val="en"/>
        </w:rPr>
        <w:t xml:space="preserve">; </w:t>
      </w:r>
      <w:r w:rsidR="00716BC8" w:rsidRPr="00716BC8">
        <w:rPr>
          <w:rFonts w:ascii="Arial" w:hAnsi="Arial" w:cs="Arial"/>
          <w:i/>
          <w:lang w:val="en"/>
        </w:rPr>
        <w:t>soil protection</w:t>
      </w:r>
      <w:r w:rsidR="00716BC8">
        <w:rPr>
          <w:rFonts w:ascii="Arial" w:hAnsi="Arial" w:cs="Arial"/>
          <w:i/>
          <w:lang w:val="en"/>
        </w:rPr>
        <w:t xml:space="preserve">. </w:t>
      </w:r>
    </w:p>
    <w:p w14:paraId="4E3505BE" w14:textId="6757526F" w:rsidR="002B5A87" w:rsidRPr="000D7C55" w:rsidRDefault="00F84610" w:rsidP="000B6F3D">
      <w:pPr>
        <w:pStyle w:val="Body"/>
        <w:spacing w:after="0"/>
        <w:rPr>
          <w:rFonts w:ascii="Arial" w:hAnsi="Arial" w:cs="Arial"/>
          <w:i/>
        </w:rPr>
      </w:pPr>
      <w:r>
        <w:rPr>
          <w:rFonts w:ascii="Arial" w:hAnsi="Arial" w:cs="Arial"/>
          <w:i/>
          <w:lang w:val="es-ES"/>
        </w:rPr>
        <w:t xml:space="preserve"> </w:t>
      </w:r>
      <w:r w:rsidR="002B5A87">
        <w:rPr>
          <w:rFonts w:ascii="Arial" w:hAnsi="Arial" w:cs="Arial"/>
          <w:i/>
        </w:rPr>
        <w:tab/>
      </w:r>
    </w:p>
    <w:p w14:paraId="65522890" w14:textId="77777777" w:rsidR="002B5A87" w:rsidRDefault="002B5A87" w:rsidP="002B5A87">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7DA9D104" w14:textId="266DCB6C" w:rsidR="005649E5" w:rsidRDefault="005649E5" w:rsidP="00321B46">
      <w:pPr>
        <w:pStyle w:val="Body"/>
        <w:spacing w:after="0"/>
        <w:rPr>
          <w:rFonts w:ascii="Arial" w:hAnsi="Arial" w:cs="Arial"/>
        </w:rPr>
      </w:pPr>
    </w:p>
    <w:p w14:paraId="36157A9D" w14:textId="77777777" w:rsidR="00AA57C7" w:rsidRPr="00AA57C7" w:rsidRDefault="00AA57C7" w:rsidP="00AA57C7">
      <w:pPr>
        <w:pStyle w:val="Body"/>
        <w:spacing w:after="0"/>
        <w:rPr>
          <w:rFonts w:ascii="Arial" w:hAnsi="Arial" w:cs="Arial"/>
        </w:rPr>
      </w:pPr>
    </w:p>
    <w:p w14:paraId="11C5E6FD" w14:textId="2A73E332" w:rsidR="009764E8" w:rsidRPr="000B6F3D" w:rsidRDefault="009764E8" w:rsidP="009764E8">
      <w:pPr>
        <w:pStyle w:val="Body"/>
        <w:spacing w:after="0"/>
        <w:rPr>
          <w:rFonts w:ascii="Arial" w:hAnsi="Arial" w:cs="Arial"/>
        </w:rPr>
      </w:pPr>
      <w:r w:rsidRPr="000B6F3D">
        <w:rPr>
          <w:rFonts w:ascii="Arial" w:hAnsi="Arial" w:cs="Arial"/>
        </w:rPr>
        <w:t xml:space="preserve">The form of soil management is one of the most important stages for the management of any crop of economic interest, since the physical, chemical and biological properties present in the soil are closely related to the productive potential of the cultivars </w:t>
      </w:r>
      <w:r w:rsidR="00CE798B" w:rsidRPr="000B6F3D">
        <w:rPr>
          <w:rFonts w:ascii="Arial" w:hAnsi="Arial" w:cs="Arial"/>
        </w:rPr>
        <w:t>[1]</w:t>
      </w:r>
      <w:r w:rsidRPr="000B6F3D">
        <w:rPr>
          <w:rFonts w:ascii="Arial" w:hAnsi="Arial" w:cs="Arial"/>
        </w:rPr>
        <w:t xml:space="preserve">.   </w:t>
      </w:r>
    </w:p>
    <w:p w14:paraId="30DE5413" w14:textId="77777777" w:rsidR="009764E8" w:rsidRPr="000B6F3D" w:rsidRDefault="009764E8" w:rsidP="009764E8">
      <w:pPr>
        <w:pStyle w:val="Body"/>
        <w:spacing w:after="0"/>
        <w:rPr>
          <w:rFonts w:ascii="Arial" w:hAnsi="Arial" w:cs="Arial"/>
        </w:rPr>
      </w:pPr>
    </w:p>
    <w:p w14:paraId="7C3F5987" w14:textId="577CE536" w:rsidR="009764E8" w:rsidRPr="000B6F3D" w:rsidRDefault="009764E8" w:rsidP="009764E8">
      <w:pPr>
        <w:pStyle w:val="Body"/>
        <w:spacing w:after="0"/>
        <w:rPr>
          <w:rFonts w:ascii="Arial" w:hAnsi="Arial" w:cs="Arial"/>
        </w:rPr>
      </w:pPr>
      <w:r w:rsidRPr="000B6F3D">
        <w:rPr>
          <w:rFonts w:ascii="Arial" w:hAnsi="Arial" w:cs="Arial"/>
        </w:rPr>
        <w:t xml:space="preserve">Production systems where there is intensive use of soil and water have been generating enormous problems such as increased water erosion, loss of nutrients, phytosanitary problems and high production costs </w:t>
      </w:r>
      <w:r w:rsidR="00CE798B" w:rsidRPr="000B6F3D">
        <w:rPr>
          <w:rFonts w:ascii="Arial" w:hAnsi="Arial" w:cs="Arial"/>
        </w:rPr>
        <w:t>[2]</w:t>
      </w:r>
      <w:r w:rsidRPr="000B6F3D">
        <w:rPr>
          <w:rFonts w:ascii="Arial" w:hAnsi="Arial" w:cs="Arial"/>
        </w:rPr>
        <w:t xml:space="preserve">. The conventional tillage system, due to the excessive turning and clearing of the soil generated by agricultural practices, causes soil pulverization and consequently degradation of physical, chemical and biological characteristics </w:t>
      </w:r>
      <w:r w:rsidR="00CE798B" w:rsidRPr="000B6F3D">
        <w:rPr>
          <w:rFonts w:ascii="Arial" w:hAnsi="Arial" w:cs="Arial"/>
        </w:rPr>
        <w:t>[3]</w:t>
      </w:r>
      <w:r w:rsidRPr="000B6F3D">
        <w:rPr>
          <w:rFonts w:ascii="Arial" w:hAnsi="Arial" w:cs="Arial"/>
        </w:rPr>
        <w:t xml:space="preserve">.   </w:t>
      </w:r>
    </w:p>
    <w:p w14:paraId="703B36B3" w14:textId="5E624D61" w:rsidR="009764E8" w:rsidRPr="000B6F3D" w:rsidRDefault="009764E8" w:rsidP="009764E8">
      <w:pPr>
        <w:pStyle w:val="Body"/>
        <w:spacing w:after="0"/>
        <w:rPr>
          <w:rFonts w:ascii="Arial" w:hAnsi="Arial" w:cs="Arial"/>
        </w:rPr>
      </w:pPr>
      <w:r w:rsidRPr="000B6F3D">
        <w:rPr>
          <w:rFonts w:ascii="Arial" w:hAnsi="Arial" w:cs="Arial"/>
        </w:rPr>
        <w:t xml:space="preserve">  </w:t>
      </w:r>
    </w:p>
    <w:p w14:paraId="2AAE531C" w14:textId="3D7E7192" w:rsidR="009764E8" w:rsidRPr="000B6F3D" w:rsidRDefault="009764E8" w:rsidP="009764E8">
      <w:pPr>
        <w:pStyle w:val="Body"/>
        <w:spacing w:after="0"/>
        <w:rPr>
          <w:rFonts w:ascii="Arial" w:hAnsi="Arial" w:cs="Arial"/>
        </w:rPr>
      </w:pPr>
      <w:r w:rsidRPr="000B6F3D">
        <w:rPr>
          <w:rFonts w:ascii="Arial" w:hAnsi="Arial" w:cs="Arial"/>
        </w:rPr>
        <w:t xml:space="preserve">In this way, seeking management systems that reduce soil losses and that generate favor in the availability of water for plants, the no-tillage system allows the farmer to obtain greater stability of soil structures, which, together with the maintenance of crop residues present on the soil surface, provide greater protection against the impacts generated by raindrops.  allowing greater infiltration and reduction of the decrease in water content lost by surface runoff. Therefore, in this cultivation system, the significant decrease in erosion is notorious, directly implying the improvement of the physical, chemical and biological conditions of the soil, which will have consequences on its fertility </w:t>
      </w:r>
      <w:r w:rsidR="00CE798B" w:rsidRPr="000B6F3D">
        <w:rPr>
          <w:rFonts w:ascii="Arial" w:hAnsi="Arial" w:cs="Arial"/>
        </w:rPr>
        <w:t>[4]</w:t>
      </w:r>
      <w:r w:rsidRPr="000B6F3D">
        <w:rPr>
          <w:rFonts w:ascii="Arial" w:hAnsi="Arial" w:cs="Arial"/>
        </w:rPr>
        <w:t xml:space="preserve">. When compared to the conventional system, no-till generates numerous long-term benefits such as reduced soil erosion, increased organic carbon content, greater soil infiltration capacity, increased biological activity and reduced evaporation </w:t>
      </w:r>
      <w:r w:rsidR="00CE798B" w:rsidRPr="000B6F3D">
        <w:rPr>
          <w:rFonts w:ascii="Arial" w:hAnsi="Arial" w:cs="Arial"/>
        </w:rPr>
        <w:t>[5]</w:t>
      </w:r>
      <w:r w:rsidRPr="000B6F3D">
        <w:rPr>
          <w:rFonts w:ascii="Arial" w:hAnsi="Arial" w:cs="Arial"/>
        </w:rPr>
        <w:t xml:space="preserve">. </w:t>
      </w:r>
    </w:p>
    <w:p w14:paraId="6FD091FC" w14:textId="77777777" w:rsidR="009764E8" w:rsidRPr="000B6F3D" w:rsidRDefault="009764E8" w:rsidP="009764E8">
      <w:pPr>
        <w:pStyle w:val="Body"/>
        <w:spacing w:after="0"/>
        <w:rPr>
          <w:rFonts w:ascii="Arial" w:hAnsi="Arial" w:cs="Arial"/>
        </w:rPr>
      </w:pPr>
    </w:p>
    <w:p w14:paraId="7CB72A2A" w14:textId="349CCF31" w:rsidR="009764E8" w:rsidRPr="00B35672" w:rsidRDefault="009764E8" w:rsidP="009764E8">
      <w:pPr>
        <w:pStyle w:val="Body"/>
        <w:spacing w:after="0"/>
        <w:rPr>
          <w:rFonts w:ascii="Arial" w:hAnsi="Arial" w:cs="Arial"/>
        </w:rPr>
      </w:pPr>
      <w:r w:rsidRPr="000B6F3D">
        <w:rPr>
          <w:rFonts w:ascii="Arial" w:hAnsi="Arial" w:cs="Arial"/>
        </w:rPr>
        <w:t xml:space="preserve">In this context, the adoption of no-till farming is a way of managing soil, water and crops in a conservationist way that has been associated with the processes of agronomic evolution, </w:t>
      </w:r>
      <w:r w:rsidRPr="000B6F3D">
        <w:rPr>
          <w:rFonts w:ascii="Arial" w:hAnsi="Arial" w:cs="Arial"/>
        </w:rPr>
        <w:lastRenderedPageBreak/>
        <w:t xml:space="preserve">recognized as an example for cultivation in tropical and subtropical countries, becoming the most appropriate path for competitiveness, sustainability, equity and environmental quality of production systems </w:t>
      </w:r>
      <w:r w:rsidR="00CE798B" w:rsidRPr="000B6F3D">
        <w:rPr>
          <w:rFonts w:ascii="Arial" w:hAnsi="Arial" w:cs="Arial"/>
        </w:rPr>
        <w:t>[6] [7]</w:t>
      </w:r>
      <w:r w:rsidRPr="000B6F3D">
        <w:rPr>
          <w:rFonts w:ascii="Arial" w:hAnsi="Arial" w:cs="Arial"/>
        </w:rPr>
        <w:t>.</w:t>
      </w:r>
      <w:r w:rsidRPr="00B35672">
        <w:rPr>
          <w:rFonts w:ascii="Arial" w:hAnsi="Arial" w:cs="Arial"/>
        </w:rPr>
        <w:t xml:space="preserve">   </w:t>
      </w:r>
    </w:p>
    <w:p w14:paraId="2138BE10" w14:textId="77777777" w:rsidR="009764E8" w:rsidRDefault="009764E8" w:rsidP="002B5A87">
      <w:pPr>
        <w:pStyle w:val="Body"/>
        <w:spacing w:after="0"/>
        <w:rPr>
          <w:rFonts w:ascii="Arial" w:hAnsi="Arial" w:cs="Arial"/>
        </w:rPr>
      </w:pPr>
    </w:p>
    <w:p w14:paraId="5166C3F3" w14:textId="77777777" w:rsidR="009764E8" w:rsidRDefault="009764E8" w:rsidP="002B5A87">
      <w:pPr>
        <w:pStyle w:val="Body"/>
        <w:spacing w:after="0"/>
        <w:rPr>
          <w:rFonts w:ascii="Arial" w:hAnsi="Arial" w:cs="Arial"/>
          <w:lang w:val="en"/>
        </w:rPr>
      </w:pPr>
    </w:p>
    <w:p w14:paraId="6E05AA78" w14:textId="5686406C" w:rsidR="009764E8" w:rsidRPr="00AA57C7" w:rsidRDefault="00585005" w:rsidP="00AA57C7">
      <w:pPr>
        <w:pStyle w:val="AbstHead"/>
        <w:spacing w:after="0"/>
        <w:jc w:val="both"/>
        <w:rPr>
          <w:rFonts w:ascii="Arial" w:hAnsi="Arial" w:cs="Arial"/>
        </w:rPr>
      </w:pPr>
      <w:r>
        <w:rPr>
          <w:rFonts w:ascii="Arial" w:hAnsi="Arial" w:cs="Arial"/>
        </w:rPr>
        <w:t xml:space="preserve">2. </w:t>
      </w:r>
      <w:r w:rsidR="009764E8" w:rsidRPr="009764E8">
        <w:rPr>
          <w:rFonts w:ascii="Arial" w:hAnsi="Arial" w:cs="Arial"/>
        </w:rPr>
        <w:t>NO-TILL FARMING WITH A FOCUS ON AGROECOLOGICAL MANAGEMENT</w:t>
      </w:r>
    </w:p>
    <w:p w14:paraId="4351923F" w14:textId="77777777" w:rsidR="00AA57C7" w:rsidRDefault="00AA57C7" w:rsidP="00AA57C7">
      <w:pPr>
        <w:rPr>
          <w:lang w:val="es-ES"/>
        </w:rPr>
      </w:pPr>
    </w:p>
    <w:p w14:paraId="78C4E99F" w14:textId="77777777" w:rsidR="00AA57C7" w:rsidRDefault="00AA57C7" w:rsidP="00AA57C7">
      <w:pPr>
        <w:rPr>
          <w:lang w:val="es-ES"/>
        </w:rPr>
      </w:pPr>
    </w:p>
    <w:p w14:paraId="4B5FDAA6" w14:textId="78B334A0" w:rsidR="009764E8" w:rsidRPr="000B6F3D" w:rsidRDefault="009764E8" w:rsidP="009764E8">
      <w:pPr>
        <w:pStyle w:val="Body"/>
        <w:spacing w:after="0"/>
        <w:rPr>
          <w:rFonts w:ascii="Arial" w:hAnsi="Arial" w:cs="Arial"/>
        </w:rPr>
      </w:pPr>
      <w:r w:rsidRPr="000B6F3D">
        <w:rPr>
          <w:rFonts w:ascii="Arial" w:hAnsi="Arial" w:cs="Arial"/>
        </w:rPr>
        <w:t xml:space="preserve">Soil conservation management in agriculture consists of the use of practices that aim to preserve, maintain and/or recover natural resources, through the integrated management of soil, water and biodiversity without the use of external inputs. The implementation of this type of management requires the interaction between human beings and the elements of the biosphere, aiming at not only economic, but also social and environmental benefits, both for the current generation and for future generations. </w:t>
      </w:r>
      <w:r w:rsidR="00CE798B" w:rsidRPr="000B6F3D">
        <w:rPr>
          <w:rFonts w:ascii="Arial" w:hAnsi="Arial" w:cs="Arial"/>
        </w:rPr>
        <w:t>[8]</w:t>
      </w:r>
      <w:r w:rsidRPr="000B6F3D">
        <w:rPr>
          <w:rFonts w:ascii="Arial" w:hAnsi="Arial" w:cs="Arial"/>
        </w:rPr>
        <w:t xml:space="preserve">. In view of this, the concept of no-till farming aims at maximum biodiversity, photosynthetic activity, active roots and soil cover, in order to economically generate diversified products and improve environmental quality, thus, the no-till system is fundamental for the achievement of conservation agriculture, an important factor for the transformation of agricultural activity closer to the natural ecosystem. </w:t>
      </w:r>
      <w:r w:rsidR="00CE798B" w:rsidRPr="000B6F3D">
        <w:rPr>
          <w:rFonts w:ascii="Arial" w:hAnsi="Arial" w:cs="Arial"/>
        </w:rPr>
        <w:t>[9]</w:t>
      </w:r>
      <w:r w:rsidRPr="000B6F3D">
        <w:rPr>
          <w:rFonts w:ascii="Arial" w:hAnsi="Arial" w:cs="Arial"/>
        </w:rPr>
        <w:t xml:space="preserve">.  </w:t>
      </w:r>
    </w:p>
    <w:p w14:paraId="094D9A05" w14:textId="075B0F1F" w:rsidR="009764E8" w:rsidRPr="000B6F3D" w:rsidRDefault="009764E8" w:rsidP="009764E8">
      <w:pPr>
        <w:pStyle w:val="Body"/>
        <w:spacing w:after="0"/>
        <w:rPr>
          <w:rFonts w:ascii="Arial" w:hAnsi="Arial" w:cs="Arial"/>
        </w:rPr>
      </w:pPr>
      <w:r w:rsidRPr="000B6F3D">
        <w:rPr>
          <w:rFonts w:ascii="Arial" w:hAnsi="Arial" w:cs="Arial"/>
        </w:rPr>
        <w:t xml:space="preserve"> </w:t>
      </w:r>
    </w:p>
    <w:p w14:paraId="011A60CD" w14:textId="4A2C5A14" w:rsidR="009764E8" w:rsidRPr="000B6F3D" w:rsidRDefault="009764E8" w:rsidP="009764E8">
      <w:pPr>
        <w:pStyle w:val="Body"/>
        <w:spacing w:after="0"/>
        <w:rPr>
          <w:rFonts w:ascii="Arial" w:hAnsi="Arial" w:cs="Arial"/>
        </w:rPr>
      </w:pPr>
      <w:r w:rsidRPr="000B6F3D">
        <w:rPr>
          <w:rFonts w:ascii="Arial" w:hAnsi="Arial" w:cs="Arial"/>
        </w:rPr>
        <w:t xml:space="preserve">The no-tillage system encompasses a set of integrated techniques with less soil turnover, crop rotation and the maintenance of plant residues for the formation of straw on the soil surface, with the objective of maintaining or improving physical, chemical and biological characteristics. Agroecological no-tillage combines no-till agricultural techniques with agroecological practices, in this system, unlike conventional no-tillage, no mechanization is used, nor chemical fertilizers and herbicides, thus, through agroecological concepts, no-till is carried out with natural resources, making use of leguminous species as organic fertilizer for the soils </w:t>
      </w:r>
      <w:r w:rsidR="00CE798B" w:rsidRPr="000B6F3D">
        <w:rPr>
          <w:rFonts w:ascii="Arial" w:hAnsi="Arial" w:cs="Arial"/>
        </w:rPr>
        <w:t>[10]</w:t>
      </w:r>
      <w:r w:rsidRPr="000B6F3D">
        <w:rPr>
          <w:rFonts w:ascii="Arial" w:hAnsi="Arial" w:cs="Arial"/>
        </w:rPr>
        <w:t xml:space="preserve">.    </w:t>
      </w:r>
    </w:p>
    <w:p w14:paraId="6C0047AD" w14:textId="77777777" w:rsidR="009764E8" w:rsidRPr="000B6F3D" w:rsidRDefault="009764E8" w:rsidP="009764E8">
      <w:pPr>
        <w:pStyle w:val="Body"/>
        <w:spacing w:after="0"/>
        <w:rPr>
          <w:rFonts w:ascii="Arial" w:hAnsi="Arial" w:cs="Arial"/>
        </w:rPr>
      </w:pPr>
    </w:p>
    <w:p w14:paraId="61CAA252" w14:textId="3C845E67" w:rsidR="009764E8" w:rsidRPr="00B35672" w:rsidRDefault="009764E8" w:rsidP="009764E8">
      <w:pPr>
        <w:pStyle w:val="Body"/>
        <w:spacing w:after="0"/>
        <w:rPr>
          <w:rFonts w:ascii="Arial" w:hAnsi="Arial" w:cs="Arial"/>
        </w:rPr>
      </w:pPr>
      <w:r w:rsidRPr="000B6F3D">
        <w:rPr>
          <w:rFonts w:ascii="Arial" w:hAnsi="Arial" w:cs="Arial"/>
        </w:rPr>
        <w:t>According to Lopes</w:t>
      </w:r>
      <w:r w:rsidR="00CE798B" w:rsidRPr="000B6F3D">
        <w:rPr>
          <w:rFonts w:ascii="Arial" w:hAnsi="Arial" w:cs="Arial"/>
        </w:rPr>
        <w:t xml:space="preserve"> [10]</w:t>
      </w:r>
      <w:r w:rsidRPr="000B6F3D">
        <w:rPr>
          <w:rFonts w:ascii="Arial" w:hAnsi="Arial" w:cs="Arial"/>
        </w:rPr>
        <w:t>, the rural producer must follow the following steps to implement the agroecological no-tillage system:</w:t>
      </w:r>
    </w:p>
    <w:p w14:paraId="35C20D84" w14:textId="77777777" w:rsidR="009764E8" w:rsidRPr="00B35672" w:rsidRDefault="009764E8" w:rsidP="009764E8">
      <w:pPr>
        <w:spacing w:line="360" w:lineRule="auto"/>
        <w:jc w:val="both"/>
        <w:rPr>
          <w:rFonts w:ascii="Arial" w:hAnsi="Arial" w:cs="Arial"/>
        </w:rPr>
      </w:pPr>
      <w:r w:rsidRPr="00B35672">
        <w:rPr>
          <w:rFonts w:ascii="Arial" w:hAnsi="Arial" w:cs="Arial"/>
        </w:rPr>
        <w:t xml:space="preserve"> </w:t>
      </w:r>
    </w:p>
    <w:p w14:paraId="708D3FBE" w14:textId="77777777" w:rsidR="009764E8" w:rsidRPr="00B35672" w:rsidRDefault="009764E8" w:rsidP="009764E8">
      <w:pPr>
        <w:pStyle w:val="Body"/>
        <w:numPr>
          <w:ilvl w:val="0"/>
          <w:numId w:val="2"/>
        </w:numPr>
        <w:spacing w:after="0"/>
        <w:rPr>
          <w:rFonts w:ascii="Arial" w:hAnsi="Arial" w:cs="Arial"/>
        </w:rPr>
      </w:pPr>
      <w:r w:rsidRPr="00B35672">
        <w:rPr>
          <w:rFonts w:ascii="Arial" w:hAnsi="Arial" w:cs="Arial"/>
        </w:rPr>
        <w:t xml:space="preserve">The area to be used for the agroecological no-tillage system should be doubled, in one of the areas the crops of economic interest will be planted. In the second area, the species used for the formation of straw, such as legumes, should be planted. </w:t>
      </w:r>
    </w:p>
    <w:p w14:paraId="75D33E1A" w14:textId="77777777" w:rsidR="009764E8" w:rsidRPr="00B35672" w:rsidRDefault="009764E8" w:rsidP="009764E8">
      <w:pPr>
        <w:pStyle w:val="Body"/>
        <w:numPr>
          <w:ilvl w:val="0"/>
          <w:numId w:val="2"/>
        </w:numPr>
        <w:spacing w:after="0"/>
        <w:rPr>
          <w:rFonts w:ascii="Arial" w:hAnsi="Arial" w:cs="Arial"/>
        </w:rPr>
      </w:pPr>
      <w:r w:rsidRPr="00B35672">
        <w:rPr>
          <w:rFonts w:ascii="Arial" w:hAnsi="Arial" w:cs="Arial"/>
        </w:rPr>
        <w:t>After establishment, the legumes are ready to be managed, so the plants must be clear-cut so that straw is formed.</w:t>
      </w:r>
    </w:p>
    <w:p w14:paraId="440262CE" w14:textId="77777777" w:rsidR="009764E8" w:rsidRPr="00B35672" w:rsidRDefault="009764E8" w:rsidP="009764E8">
      <w:pPr>
        <w:pStyle w:val="Body"/>
        <w:numPr>
          <w:ilvl w:val="0"/>
          <w:numId w:val="2"/>
        </w:numPr>
        <w:spacing w:after="0"/>
        <w:rPr>
          <w:rFonts w:ascii="Arial" w:hAnsi="Arial" w:cs="Arial"/>
        </w:rPr>
      </w:pPr>
      <w:r w:rsidRPr="00B35672">
        <w:rPr>
          <w:rFonts w:ascii="Arial" w:hAnsi="Arial" w:cs="Arial"/>
        </w:rPr>
        <w:t xml:space="preserve">Crops of economic interest should be planted directly on straw, in the case of crops propagated via seed, sowing can be a great challenge, especially when the amount of straw present in the soil is high, so it is essential that the seeds have proper contact with the soil and not between the seed and the straw (Figure 1). </w:t>
      </w:r>
    </w:p>
    <w:p w14:paraId="2A956050" w14:textId="77777777" w:rsidR="009764E8" w:rsidRPr="00B35672" w:rsidRDefault="009764E8" w:rsidP="009764E8">
      <w:pPr>
        <w:pStyle w:val="Body"/>
        <w:numPr>
          <w:ilvl w:val="0"/>
          <w:numId w:val="2"/>
        </w:numPr>
        <w:spacing w:after="0"/>
        <w:rPr>
          <w:rFonts w:ascii="Arial" w:hAnsi="Arial" w:cs="Arial"/>
        </w:rPr>
      </w:pPr>
      <w:r w:rsidRPr="00B35672">
        <w:rPr>
          <w:rFonts w:ascii="Arial" w:hAnsi="Arial" w:cs="Arial"/>
        </w:rPr>
        <w:t xml:space="preserve">New legume plantations should be carried out for the formation of straw via rotation of areas and crops.    </w:t>
      </w:r>
    </w:p>
    <w:p w14:paraId="3F9CB0FC" w14:textId="77777777" w:rsidR="009764E8" w:rsidRPr="00B35672" w:rsidRDefault="009764E8" w:rsidP="009764E8">
      <w:pPr>
        <w:spacing w:line="360" w:lineRule="auto"/>
        <w:jc w:val="both"/>
        <w:rPr>
          <w:rFonts w:ascii="Arial" w:hAnsi="Arial" w:cs="Arial"/>
        </w:rPr>
      </w:pPr>
    </w:p>
    <w:p w14:paraId="6C8705E1" w14:textId="209A60EA" w:rsidR="009764E8" w:rsidRDefault="009764E8" w:rsidP="009764E8">
      <w:pPr>
        <w:spacing w:line="360" w:lineRule="auto"/>
        <w:jc w:val="center"/>
        <w:rPr>
          <w:rFonts w:ascii="Arial" w:hAnsi="Arial" w:cs="Arial"/>
        </w:rPr>
      </w:pPr>
      <w:r>
        <w:rPr>
          <w:rFonts w:ascii="Arial" w:hAnsi="Arial" w:cs="Arial"/>
          <w:noProof/>
          <w:lang w:eastAsia="pt-BR"/>
        </w:rPr>
        <w:lastRenderedPageBreak/>
        <w:drawing>
          <wp:inline distT="0" distB="0" distL="0" distR="0" wp14:anchorId="7C46DAF9" wp14:editId="454B7BB1">
            <wp:extent cx="4502175" cy="2348248"/>
            <wp:effectExtent l="0" t="0" r="0" b="0"/>
            <wp:docPr id="8" name="Imagem 8" descr=".. /.. /.. /.. /var/folders/z_/lw821s9s4g978ff0ztxhf3tr0000gn/T/TemporaryItems/(A%20Document%20Being%20Saved%20By%20screencaptureui%2013)/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z_/lw821s9s4g978ff0ztxhf3tr0000gn/T/TemporaryItems/(Um%20Documento%20Sendo%20Salvo%20Por%20screencaptureui%2013)/Captura%20de%20Te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9633" cy="2352138"/>
                    </a:xfrm>
                    <a:prstGeom prst="rect">
                      <a:avLst/>
                    </a:prstGeom>
                    <a:noFill/>
                    <a:ln>
                      <a:noFill/>
                    </a:ln>
                  </pic:spPr>
                </pic:pic>
              </a:graphicData>
            </a:graphic>
          </wp:inline>
        </w:drawing>
      </w:r>
    </w:p>
    <w:p w14:paraId="0C32305B" w14:textId="1110AE79" w:rsidR="009764E8" w:rsidRPr="000B6F3D" w:rsidRDefault="009764E8" w:rsidP="009764E8">
      <w:pPr>
        <w:pStyle w:val="Body"/>
        <w:spacing w:after="0"/>
        <w:rPr>
          <w:rFonts w:ascii="Arial" w:hAnsi="Arial" w:cs="Arial"/>
          <w:b/>
        </w:rPr>
      </w:pPr>
      <w:r w:rsidRPr="000B6F3D">
        <w:rPr>
          <w:rFonts w:ascii="Arial" w:hAnsi="Arial" w:cs="Arial"/>
          <w:b/>
        </w:rPr>
        <w:t xml:space="preserve">Figure 1. </w:t>
      </w:r>
      <w:r w:rsidRPr="000B6F3D">
        <w:rPr>
          <w:rFonts w:ascii="Arial" w:hAnsi="Arial" w:cs="Arial"/>
          <w:bCs/>
        </w:rPr>
        <w:t xml:space="preserve">Adequate process of positioning the seed in the soil in a system with the presence of straw (bottom image) and seed without adequate contact with soil (top image). </w:t>
      </w:r>
    </w:p>
    <w:p w14:paraId="099FDBF5" w14:textId="5DB18430" w:rsidR="009764E8" w:rsidRPr="000B6F3D" w:rsidRDefault="009764E8" w:rsidP="009764E8">
      <w:pPr>
        <w:pStyle w:val="Body"/>
        <w:spacing w:after="0"/>
        <w:rPr>
          <w:rFonts w:ascii="Arial" w:hAnsi="Arial" w:cs="Arial"/>
          <w:b/>
        </w:rPr>
      </w:pPr>
      <w:r w:rsidRPr="000B6F3D">
        <w:rPr>
          <w:rFonts w:ascii="Arial" w:hAnsi="Arial" w:cs="Arial"/>
          <w:b/>
        </w:rPr>
        <w:t xml:space="preserve">Source: </w:t>
      </w:r>
      <w:proofErr w:type="spellStart"/>
      <w:r w:rsidRPr="000B6F3D">
        <w:rPr>
          <w:rFonts w:ascii="Arial" w:hAnsi="Arial" w:cs="Arial"/>
          <w:bCs/>
        </w:rPr>
        <w:t>Passo</w:t>
      </w:r>
      <w:proofErr w:type="spellEnd"/>
      <w:r w:rsidRPr="000B6F3D">
        <w:rPr>
          <w:rFonts w:ascii="Arial" w:hAnsi="Arial" w:cs="Arial"/>
          <w:bCs/>
        </w:rPr>
        <w:t xml:space="preserve"> et al. </w:t>
      </w:r>
      <w:r w:rsidR="002157C0" w:rsidRPr="000B6F3D">
        <w:rPr>
          <w:rFonts w:ascii="Arial" w:hAnsi="Arial" w:cs="Arial"/>
          <w:bCs/>
        </w:rPr>
        <w:t>[11]</w:t>
      </w:r>
      <w:r w:rsidRPr="000B6F3D">
        <w:rPr>
          <w:rFonts w:ascii="Arial" w:hAnsi="Arial" w:cs="Arial"/>
          <w:bCs/>
        </w:rPr>
        <w:t>.</w:t>
      </w:r>
    </w:p>
    <w:p w14:paraId="54C5FAE7" w14:textId="77777777" w:rsidR="009764E8" w:rsidRPr="000B6F3D" w:rsidRDefault="009764E8" w:rsidP="009764E8">
      <w:pPr>
        <w:spacing w:line="360" w:lineRule="auto"/>
        <w:jc w:val="both"/>
        <w:rPr>
          <w:rFonts w:ascii="Arial" w:hAnsi="Arial" w:cs="Arial"/>
        </w:rPr>
      </w:pPr>
    </w:p>
    <w:p w14:paraId="4A3752E6" w14:textId="7E599436" w:rsidR="009764E8" w:rsidRPr="00B35672" w:rsidRDefault="009764E8" w:rsidP="009764E8">
      <w:pPr>
        <w:pStyle w:val="Body"/>
        <w:spacing w:after="0"/>
        <w:rPr>
          <w:rFonts w:ascii="Arial" w:hAnsi="Arial" w:cs="Arial"/>
        </w:rPr>
      </w:pPr>
      <w:r w:rsidRPr="000B6F3D">
        <w:rPr>
          <w:rFonts w:ascii="Arial" w:hAnsi="Arial" w:cs="Arial"/>
        </w:rPr>
        <w:t xml:space="preserve">One of the main objectives associated with no-till farming is to protect soils against the direct impact of raindrops achieved through mulch on the soil surface </w:t>
      </w:r>
      <w:r w:rsidR="002157C0" w:rsidRPr="000B6F3D">
        <w:rPr>
          <w:rFonts w:ascii="Arial" w:hAnsi="Arial" w:cs="Arial"/>
        </w:rPr>
        <w:t>[12]</w:t>
      </w:r>
      <w:r w:rsidRPr="000B6F3D">
        <w:rPr>
          <w:rFonts w:ascii="Arial" w:hAnsi="Arial" w:cs="Arial"/>
        </w:rPr>
        <w:t xml:space="preserve">. In soils where there is an absence of vegetation cover, whether alive or dead, there is an increase in susceptibility to erosion, in these conditions there is the phenomenon of splashing generated by the kinetic energy of raindrops and the dragging of soil particles by water from rainfall or even by irrigation (Figure 2) </w:t>
      </w:r>
      <w:r w:rsidR="002157C0" w:rsidRPr="000B6F3D">
        <w:rPr>
          <w:rFonts w:ascii="Arial" w:hAnsi="Arial" w:cs="Arial"/>
        </w:rPr>
        <w:t>[11]</w:t>
      </w:r>
      <w:r w:rsidRPr="000B6F3D">
        <w:rPr>
          <w:rFonts w:ascii="Arial" w:hAnsi="Arial" w:cs="Arial"/>
        </w:rPr>
        <w:t xml:space="preserve">. In addition, the no-tillage and agroecological system causes great improvement in soil fertility, keeping the soil moist due to straw cover, decreases the proliferation of invasive plants, reduces environmental degradation by combating deforestation and fires, reduces labor costs because chemical fertilizers are not used, nor agricultural mechanization,  in addition, this system provides greater productive yield, generating greater profit and improving the quality of life for family farmers </w:t>
      </w:r>
      <w:r w:rsidR="002157C0" w:rsidRPr="000B6F3D">
        <w:rPr>
          <w:rFonts w:ascii="Arial" w:hAnsi="Arial" w:cs="Arial"/>
        </w:rPr>
        <w:t>[10]</w:t>
      </w:r>
      <w:r w:rsidRPr="000B6F3D">
        <w:rPr>
          <w:rFonts w:ascii="Arial" w:hAnsi="Arial" w:cs="Arial"/>
        </w:rPr>
        <w:t>.</w:t>
      </w:r>
      <w:r w:rsidRPr="00B35672">
        <w:rPr>
          <w:rFonts w:ascii="Arial" w:hAnsi="Arial" w:cs="Arial"/>
        </w:rPr>
        <w:t xml:space="preserve">     </w:t>
      </w:r>
    </w:p>
    <w:p w14:paraId="4774195F" w14:textId="77777777" w:rsidR="009764E8" w:rsidRPr="00B35672" w:rsidRDefault="009764E8" w:rsidP="009764E8">
      <w:pPr>
        <w:spacing w:line="360" w:lineRule="auto"/>
        <w:jc w:val="both"/>
        <w:rPr>
          <w:rFonts w:ascii="Arial" w:hAnsi="Arial" w:cs="Arial"/>
        </w:rPr>
      </w:pPr>
    </w:p>
    <w:p w14:paraId="4BFE26DB" w14:textId="77777777" w:rsidR="009764E8" w:rsidRDefault="009764E8" w:rsidP="009764E8">
      <w:pPr>
        <w:spacing w:line="360" w:lineRule="auto"/>
        <w:jc w:val="center"/>
        <w:rPr>
          <w:rFonts w:ascii="Arial" w:hAnsi="Arial" w:cs="Arial"/>
        </w:rPr>
      </w:pPr>
      <w:r>
        <w:rPr>
          <w:rFonts w:ascii="Arial" w:hAnsi="Arial" w:cs="Arial"/>
          <w:noProof/>
          <w:lang w:eastAsia="pt-BR"/>
        </w:rPr>
        <w:drawing>
          <wp:inline distT="0" distB="0" distL="0" distR="0" wp14:anchorId="7BD50B3D" wp14:editId="371D307A">
            <wp:extent cx="5398770" cy="1315085"/>
            <wp:effectExtent l="0" t="0" r="11430" b="5715"/>
            <wp:docPr id="165339863" name="Imagem 165339863" descr=".. /.. /.. /.. /var/folders/z_/lw821s9s4g978ff0ztxhf3tr0000gn/T/TemporaryItems/(A%20Document%20Being%20Saved%20By%20screencaptureui%2010)/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_/lw821s9s4g978ff0ztxhf3tr0000gn/T/TemporaryItems/(Um%20Documento%20Sendo%20Salvo%20Por%20screencaptureui%2010)/Captura%20de%20Te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770" cy="1315085"/>
                    </a:xfrm>
                    <a:prstGeom prst="rect">
                      <a:avLst/>
                    </a:prstGeom>
                    <a:noFill/>
                    <a:ln>
                      <a:noFill/>
                    </a:ln>
                  </pic:spPr>
                </pic:pic>
              </a:graphicData>
            </a:graphic>
          </wp:inline>
        </w:drawing>
      </w:r>
    </w:p>
    <w:p w14:paraId="70257520" w14:textId="77777777" w:rsidR="009764E8" w:rsidRPr="000B6F3D" w:rsidRDefault="009764E8" w:rsidP="009764E8">
      <w:pPr>
        <w:pStyle w:val="Body"/>
        <w:spacing w:after="0"/>
        <w:rPr>
          <w:rFonts w:ascii="Arial" w:hAnsi="Arial" w:cs="Arial"/>
          <w:b/>
        </w:rPr>
      </w:pPr>
      <w:r w:rsidRPr="000B6F3D">
        <w:rPr>
          <w:rFonts w:ascii="Arial" w:hAnsi="Arial" w:cs="Arial"/>
          <w:b/>
        </w:rPr>
        <w:t xml:space="preserve">Figure 2. </w:t>
      </w:r>
      <w:r w:rsidRPr="000B6F3D">
        <w:rPr>
          <w:rFonts w:ascii="Arial" w:hAnsi="Arial" w:cs="Arial"/>
          <w:bCs/>
        </w:rPr>
        <w:t>Effects of raindrop on bare soil generating water erosion.</w:t>
      </w:r>
      <w:r w:rsidRPr="000B6F3D">
        <w:rPr>
          <w:rFonts w:ascii="Arial" w:hAnsi="Arial" w:cs="Arial"/>
          <w:b/>
        </w:rPr>
        <w:t xml:space="preserve"> </w:t>
      </w:r>
    </w:p>
    <w:p w14:paraId="680B3719" w14:textId="6247BAF6" w:rsidR="009764E8" w:rsidRPr="000B6F3D" w:rsidRDefault="009764E8" w:rsidP="009764E8">
      <w:pPr>
        <w:pStyle w:val="Body"/>
        <w:spacing w:after="0"/>
        <w:rPr>
          <w:rFonts w:ascii="Arial" w:hAnsi="Arial" w:cs="Arial"/>
          <w:b/>
        </w:rPr>
      </w:pPr>
      <w:r w:rsidRPr="000B6F3D">
        <w:rPr>
          <w:rFonts w:ascii="Arial" w:hAnsi="Arial" w:cs="Arial"/>
          <w:b/>
        </w:rPr>
        <w:t xml:space="preserve">Source: </w:t>
      </w:r>
      <w:proofErr w:type="spellStart"/>
      <w:r w:rsidRPr="000B6F3D">
        <w:rPr>
          <w:rFonts w:ascii="Arial" w:hAnsi="Arial" w:cs="Arial"/>
          <w:bCs/>
        </w:rPr>
        <w:t>Passo</w:t>
      </w:r>
      <w:proofErr w:type="spellEnd"/>
      <w:r w:rsidRPr="000B6F3D">
        <w:rPr>
          <w:rFonts w:ascii="Arial" w:hAnsi="Arial" w:cs="Arial"/>
          <w:bCs/>
        </w:rPr>
        <w:t xml:space="preserve"> et al. </w:t>
      </w:r>
      <w:r w:rsidR="002157C0" w:rsidRPr="000B6F3D">
        <w:rPr>
          <w:rFonts w:ascii="Arial" w:hAnsi="Arial" w:cs="Arial"/>
          <w:bCs/>
        </w:rPr>
        <w:t>[11]</w:t>
      </w:r>
      <w:r w:rsidRPr="000B6F3D">
        <w:rPr>
          <w:rFonts w:ascii="Arial" w:hAnsi="Arial" w:cs="Arial"/>
          <w:bCs/>
        </w:rPr>
        <w:t>.</w:t>
      </w:r>
    </w:p>
    <w:p w14:paraId="114D9845" w14:textId="77777777" w:rsidR="009764E8" w:rsidRPr="000B6F3D" w:rsidRDefault="009764E8" w:rsidP="009764E8">
      <w:pPr>
        <w:spacing w:line="360" w:lineRule="auto"/>
        <w:jc w:val="both"/>
        <w:rPr>
          <w:rFonts w:ascii="Arial" w:hAnsi="Arial" w:cs="Arial"/>
        </w:rPr>
      </w:pPr>
    </w:p>
    <w:p w14:paraId="68D74EE7" w14:textId="6D59B256" w:rsidR="009764E8" w:rsidRDefault="009764E8" w:rsidP="009764E8">
      <w:pPr>
        <w:pStyle w:val="Body"/>
        <w:spacing w:after="0"/>
        <w:rPr>
          <w:rFonts w:ascii="Arial" w:hAnsi="Arial" w:cs="Arial"/>
        </w:rPr>
      </w:pPr>
      <w:r w:rsidRPr="000B6F3D">
        <w:rPr>
          <w:rFonts w:ascii="Arial" w:hAnsi="Arial" w:cs="Arial"/>
        </w:rPr>
        <w:t xml:space="preserve">This improvement in soil conditions is notoriously observed by several authors. In vegetables, as demonstrated by Melo et al. </w:t>
      </w:r>
      <w:r w:rsidR="002157C0" w:rsidRPr="000B6F3D">
        <w:rPr>
          <w:rFonts w:ascii="Arial" w:hAnsi="Arial" w:cs="Arial"/>
        </w:rPr>
        <w:t>[2]</w:t>
      </w:r>
      <w:r w:rsidRPr="000B6F3D">
        <w:rPr>
          <w:rFonts w:ascii="Arial" w:hAnsi="Arial" w:cs="Arial"/>
        </w:rPr>
        <w:t>, the adoption of no-tillage reduces soil loss by up to 70% and reduces the rate of water loss by 90% when compared to the conventional tillage system. In conditions of high temperatures, there are production losses and a reduction in the commercial quality of vegetables, however, the straw that accumulates on the soil in the no-tillage system has an insulating effect, reducing the temperature and improving the microclimate, favoring the development of these crops (Figure 3).</w:t>
      </w:r>
      <w:r w:rsidRPr="00B35672">
        <w:rPr>
          <w:rFonts w:ascii="Arial" w:hAnsi="Arial" w:cs="Arial"/>
        </w:rPr>
        <w:t xml:space="preserve"> </w:t>
      </w:r>
    </w:p>
    <w:p w14:paraId="2DD1FF44" w14:textId="77777777" w:rsidR="009764E8" w:rsidRPr="00B35672" w:rsidRDefault="009764E8" w:rsidP="009764E8">
      <w:pPr>
        <w:pStyle w:val="Body"/>
        <w:spacing w:after="0"/>
        <w:rPr>
          <w:rFonts w:ascii="Arial" w:hAnsi="Arial" w:cs="Arial"/>
        </w:rPr>
      </w:pPr>
    </w:p>
    <w:p w14:paraId="26FAEAD5" w14:textId="77777777" w:rsidR="009764E8" w:rsidRDefault="009764E8" w:rsidP="009764E8">
      <w:pPr>
        <w:spacing w:line="360" w:lineRule="auto"/>
        <w:jc w:val="center"/>
        <w:rPr>
          <w:rFonts w:ascii="Arial" w:hAnsi="Arial" w:cs="Arial"/>
        </w:rPr>
      </w:pPr>
      <w:r>
        <w:rPr>
          <w:rFonts w:ascii="Arial" w:hAnsi="Arial" w:cs="Arial"/>
          <w:noProof/>
          <w:lang w:eastAsia="pt-BR"/>
        </w:rPr>
        <w:drawing>
          <wp:inline distT="0" distB="0" distL="0" distR="0" wp14:anchorId="75D981F9" wp14:editId="345C1C80">
            <wp:extent cx="2012315" cy="2642162"/>
            <wp:effectExtent l="25400" t="25400" r="19685" b="25400"/>
            <wp:docPr id="1260657200" name="Imagem 1260657200" descr=".. /.. /.. /.. /var/folders/z_/lw821s9s4g978ff0ztxhf3tr0000gn/T/TemporaryItems/(A%20Document%20Being%20Saved%20By%20screencaptureui%205)/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z_/lw821s9s4g978ff0ztxhf3tr0000gn/T/TemporaryItems/(Um%20Documento%20Sendo%20Salvo%20Por%20screencaptureui%205)/Captura%20de%20Te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558" cy="2691062"/>
                    </a:xfrm>
                    <a:prstGeom prst="rect">
                      <a:avLst/>
                    </a:prstGeom>
                    <a:noFill/>
                    <a:ln w="19050">
                      <a:solidFill>
                        <a:schemeClr val="bg1"/>
                      </a:solidFill>
                    </a:ln>
                  </pic:spPr>
                </pic:pic>
              </a:graphicData>
            </a:graphic>
          </wp:inline>
        </w:drawing>
      </w:r>
      <w:r>
        <w:rPr>
          <w:rFonts w:ascii="Arial" w:hAnsi="Arial" w:cs="Arial"/>
          <w:noProof/>
          <w:lang w:eastAsia="pt-BR"/>
        </w:rPr>
        <w:drawing>
          <wp:inline distT="0" distB="0" distL="0" distR="0" wp14:anchorId="4CBE3BD5" wp14:editId="390A3258">
            <wp:extent cx="3625850" cy="2638413"/>
            <wp:effectExtent l="25400" t="25400" r="31750" b="29210"/>
            <wp:docPr id="1656308898" name="Imagem 1656308898" descr=".. /.. /.. /.. /var/folders/z_/lw821s9s4g978ff0ztxhf3tr0000gn/T/TemporaryItems/(A%20Document%20Being%20Saved%20By%20screencaptureui%206)/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z_/lw821s9s4g978ff0ztxhf3tr0000gn/T/TemporaryItems/(Um%20Documento%20Sendo%20Salvo%20Por%20screencaptureui%206)/Captura%20de%20Te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3680" cy="2665940"/>
                    </a:xfrm>
                    <a:prstGeom prst="rect">
                      <a:avLst/>
                    </a:prstGeom>
                    <a:noFill/>
                    <a:ln w="19050">
                      <a:solidFill>
                        <a:schemeClr val="bg1"/>
                      </a:solidFill>
                    </a:ln>
                  </pic:spPr>
                </pic:pic>
              </a:graphicData>
            </a:graphic>
          </wp:inline>
        </w:drawing>
      </w:r>
    </w:p>
    <w:p w14:paraId="030FAAF9" w14:textId="77777777" w:rsidR="009764E8" w:rsidRPr="000B6F3D" w:rsidRDefault="009764E8" w:rsidP="009764E8">
      <w:pPr>
        <w:pStyle w:val="Body"/>
        <w:spacing w:after="0"/>
        <w:rPr>
          <w:rFonts w:ascii="Arial" w:hAnsi="Arial" w:cs="Arial"/>
          <w:b/>
        </w:rPr>
      </w:pPr>
      <w:r w:rsidRPr="00B35672">
        <w:rPr>
          <w:rFonts w:ascii="Arial" w:hAnsi="Arial" w:cs="Arial"/>
          <w:b/>
        </w:rPr>
        <w:t>F</w:t>
      </w:r>
      <w:r w:rsidRPr="000B6F3D">
        <w:rPr>
          <w:rFonts w:ascii="Arial" w:hAnsi="Arial" w:cs="Arial"/>
          <w:b/>
        </w:rPr>
        <w:t xml:space="preserve">igure 3. </w:t>
      </w:r>
      <w:r w:rsidRPr="000B6F3D">
        <w:rPr>
          <w:rFonts w:ascii="Arial" w:hAnsi="Arial" w:cs="Arial"/>
          <w:bCs/>
        </w:rPr>
        <w:t>Soil temperature at a depth of 5 cm in conventional tillage (A), during the leaf development and expansion phase, compared to the no-tillage system (B).</w:t>
      </w:r>
      <w:r w:rsidRPr="000B6F3D">
        <w:rPr>
          <w:rFonts w:ascii="Arial" w:hAnsi="Arial" w:cs="Arial"/>
          <w:b/>
        </w:rPr>
        <w:t xml:space="preserve"> </w:t>
      </w:r>
    </w:p>
    <w:p w14:paraId="38625F11" w14:textId="655A41CE" w:rsidR="009764E8" w:rsidRPr="000B6F3D" w:rsidRDefault="009764E8" w:rsidP="009764E8">
      <w:pPr>
        <w:pStyle w:val="Body"/>
        <w:spacing w:after="0"/>
        <w:rPr>
          <w:rFonts w:ascii="Arial" w:hAnsi="Arial" w:cs="Arial"/>
          <w:bCs/>
        </w:rPr>
      </w:pPr>
      <w:r w:rsidRPr="000B6F3D">
        <w:rPr>
          <w:rFonts w:ascii="Arial" w:hAnsi="Arial" w:cs="Arial"/>
          <w:b/>
        </w:rPr>
        <w:t xml:space="preserve">Source: </w:t>
      </w:r>
      <w:r w:rsidRPr="000B6F3D">
        <w:rPr>
          <w:rFonts w:ascii="Arial" w:hAnsi="Arial" w:cs="Arial"/>
          <w:bCs/>
        </w:rPr>
        <w:t xml:space="preserve">Melo et al. </w:t>
      </w:r>
      <w:r w:rsidR="002157C0" w:rsidRPr="000B6F3D">
        <w:rPr>
          <w:rFonts w:ascii="Arial" w:hAnsi="Arial" w:cs="Arial"/>
          <w:bCs/>
        </w:rPr>
        <w:t>[2]</w:t>
      </w:r>
      <w:r w:rsidRPr="000B6F3D">
        <w:rPr>
          <w:rFonts w:ascii="Arial" w:hAnsi="Arial" w:cs="Arial"/>
          <w:bCs/>
        </w:rPr>
        <w:t>.</w:t>
      </w:r>
    </w:p>
    <w:p w14:paraId="5F1886AD" w14:textId="77777777" w:rsidR="009764E8" w:rsidRPr="000B6F3D" w:rsidRDefault="009764E8" w:rsidP="009764E8">
      <w:pPr>
        <w:pStyle w:val="Body"/>
        <w:spacing w:after="0"/>
        <w:rPr>
          <w:rFonts w:ascii="Arial" w:hAnsi="Arial" w:cs="Arial"/>
          <w:bCs/>
        </w:rPr>
      </w:pPr>
    </w:p>
    <w:p w14:paraId="30E5DA3F" w14:textId="77777777" w:rsidR="009764E8" w:rsidRPr="00B35672" w:rsidRDefault="009764E8" w:rsidP="009764E8">
      <w:pPr>
        <w:pStyle w:val="Body"/>
        <w:spacing w:after="0"/>
        <w:rPr>
          <w:rFonts w:ascii="Arial" w:hAnsi="Arial" w:cs="Arial"/>
        </w:rPr>
      </w:pPr>
      <w:r w:rsidRPr="000B6F3D">
        <w:rPr>
          <w:rFonts w:ascii="Arial" w:hAnsi="Arial" w:cs="Arial"/>
        </w:rPr>
        <w:t>Another improvement associated with the no-tillage system of vegetables is the ability of the soil to infiltrate. In conventional systems there is greater soil compaction, where, after a period of rain, puddles of water are formed for a long period of time on the soil surface, which results in root deformation and limitation of crop productivity. This compaction can be mitigated through no-till such as the management of plants with deep root systems, in addition, it prevents the loss of surface runoff soil (Figure 4).</w:t>
      </w:r>
      <w:r w:rsidRPr="00B35672">
        <w:rPr>
          <w:rFonts w:ascii="Arial" w:hAnsi="Arial" w:cs="Arial"/>
        </w:rPr>
        <w:t xml:space="preserve"> </w:t>
      </w:r>
    </w:p>
    <w:p w14:paraId="7CF26D96" w14:textId="77777777" w:rsidR="009764E8" w:rsidRPr="00B35672" w:rsidRDefault="009764E8" w:rsidP="009764E8">
      <w:pPr>
        <w:spacing w:line="360" w:lineRule="auto"/>
        <w:jc w:val="both"/>
        <w:rPr>
          <w:rFonts w:ascii="Arial" w:hAnsi="Arial" w:cs="Arial"/>
        </w:rPr>
      </w:pPr>
    </w:p>
    <w:p w14:paraId="7B63175D" w14:textId="77777777" w:rsidR="009764E8" w:rsidRDefault="009764E8" w:rsidP="009764E8">
      <w:pPr>
        <w:spacing w:line="360" w:lineRule="auto"/>
        <w:jc w:val="center"/>
        <w:rPr>
          <w:rFonts w:ascii="Arial" w:hAnsi="Arial" w:cs="Arial"/>
        </w:rPr>
      </w:pPr>
      <w:r>
        <w:rPr>
          <w:rFonts w:ascii="Arial" w:hAnsi="Arial" w:cs="Arial"/>
          <w:noProof/>
          <w:lang w:eastAsia="pt-BR"/>
        </w:rPr>
        <w:lastRenderedPageBreak/>
        <w:drawing>
          <wp:inline distT="0" distB="0" distL="0" distR="0" wp14:anchorId="573A3D3F" wp14:editId="704C8D93">
            <wp:extent cx="2808000" cy="2160000"/>
            <wp:effectExtent l="25400" t="25400" r="36830" b="24765"/>
            <wp:docPr id="2" name="Imagem 2" descr=".. /.. /.. /.. /var/folders/z_/lw821s9s4g978ff0ztxhf3tr0000gn/T/TemporaryItems/(A%20Document%20Being%20Saved%20By%20screencaptureui)/Capture%20of%20Scree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_/lw821s9s4g978ff0ztxhf3tr0000gn/T/TemporaryItems/(Um%20Documento%20Sendo%20Salvo%20Por%20screencaptureui)/Captura%20de%20Tela%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8000" cy="2160000"/>
                    </a:xfrm>
                    <a:prstGeom prst="rect">
                      <a:avLst/>
                    </a:prstGeom>
                    <a:noFill/>
                    <a:ln w="19050">
                      <a:solidFill>
                        <a:schemeClr val="bg1"/>
                      </a:solidFill>
                    </a:ln>
                  </pic:spPr>
                </pic:pic>
              </a:graphicData>
            </a:graphic>
          </wp:inline>
        </w:drawing>
      </w:r>
      <w:r>
        <w:rPr>
          <w:rFonts w:ascii="Arial" w:hAnsi="Arial" w:cs="Arial"/>
          <w:noProof/>
          <w:lang w:eastAsia="pt-BR"/>
        </w:rPr>
        <w:drawing>
          <wp:inline distT="0" distB="0" distL="0" distR="0" wp14:anchorId="43E02BA0" wp14:editId="09F67045">
            <wp:extent cx="2713314" cy="2160000"/>
            <wp:effectExtent l="25400" t="25400" r="30480" b="24765"/>
            <wp:docPr id="3" name="Imagem 3" descr=".. /.. /.. /.. /var/folders/z_/lw821s9s4g978ff0ztxhf3tr0000gn/T/TemporaryItems/(A%20Document%20Being%20Saved%20By%20screencaptureui%202)/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z_/lw821s9s4g978ff0ztxhf3tr0000gn/T/TemporaryItems/(Um%20Documento%20Sendo%20Salvo%20Por%20screencaptureui%202)/Captura%20de%20Tel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3314" cy="2160000"/>
                    </a:xfrm>
                    <a:prstGeom prst="rect">
                      <a:avLst/>
                    </a:prstGeom>
                    <a:noFill/>
                    <a:ln w="22225">
                      <a:solidFill>
                        <a:schemeClr val="bg1"/>
                      </a:solidFill>
                    </a:ln>
                  </pic:spPr>
                </pic:pic>
              </a:graphicData>
            </a:graphic>
          </wp:inline>
        </w:drawing>
      </w:r>
    </w:p>
    <w:p w14:paraId="23843F00" w14:textId="77777777" w:rsidR="009764E8" w:rsidRPr="000B6F3D" w:rsidRDefault="009764E8" w:rsidP="009764E8">
      <w:pPr>
        <w:pStyle w:val="Body"/>
        <w:spacing w:after="0"/>
        <w:rPr>
          <w:rFonts w:ascii="Arial" w:hAnsi="Arial" w:cs="Arial"/>
          <w:b/>
        </w:rPr>
      </w:pPr>
      <w:r w:rsidRPr="000B6F3D">
        <w:rPr>
          <w:rFonts w:ascii="Arial" w:hAnsi="Arial" w:cs="Arial"/>
          <w:b/>
        </w:rPr>
        <w:t xml:space="preserve">Figure 4. </w:t>
      </w:r>
      <w:r w:rsidRPr="000B6F3D">
        <w:rPr>
          <w:rFonts w:ascii="Arial" w:hAnsi="Arial" w:cs="Arial"/>
          <w:bCs/>
        </w:rPr>
        <w:t>Accumulation of water after rainfall on the soil surface in conventional broccoli cultivation (A), compared to no-tillage system (B).</w:t>
      </w:r>
      <w:r w:rsidRPr="000B6F3D">
        <w:rPr>
          <w:rFonts w:ascii="Arial" w:hAnsi="Arial" w:cs="Arial"/>
          <w:b/>
        </w:rPr>
        <w:t xml:space="preserve"> </w:t>
      </w:r>
    </w:p>
    <w:p w14:paraId="2371B25A" w14:textId="156E3D77" w:rsidR="009764E8" w:rsidRPr="000B6F3D" w:rsidRDefault="009764E8" w:rsidP="009764E8">
      <w:pPr>
        <w:pStyle w:val="Body"/>
        <w:spacing w:after="0"/>
        <w:rPr>
          <w:rFonts w:ascii="Arial" w:hAnsi="Arial" w:cs="Arial"/>
          <w:bCs/>
        </w:rPr>
      </w:pPr>
      <w:r w:rsidRPr="000B6F3D">
        <w:rPr>
          <w:rFonts w:ascii="Arial" w:hAnsi="Arial" w:cs="Arial"/>
          <w:b/>
        </w:rPr>
        <w:t xml:space="preserve">Source: </w:t>
      </w:r>
      <w:r w:rsidRPr="000B6F3D">
        <w:rPr>
          <w:rFonts w:ascii="Arial" w:hAnsi="Arial" w:cs="Arial"/>
          <w:bCs/>
        </w:rPr>
        <w:t xml:space="preserve">Melo et al. </w:t>
      </w:r>
      <w:r w:rsidR="002157C0" w:rsidRPr="000B6F3D">
        <w:rPr>
          <w:rFonts w:ascii="Arial" w:hAnsi="Arial" w:cs="Arial"/>
          <w:bCs/>
        </w:rPr>
        <w:t>[2]</w:t>
      </w:r>
    </w:p>
    <w:p w14:paraId="5BD3E7E2" w14:textId="77777777" w:rsidR="009764E8" w:rsidRPr="000B6F3D" w:rsidRDefault="009764E8" w:rsidP="009764E8">
      <w:pPr>
        <w:spacing w:line="360" w:lineRule="auto"/>
        <w:jc w:val="both"/>
        <w:rPr>
          <w:rFonts w:ascii="Arial" w:hAnsi="Arial" w:cs="Arial"/>
        </w:rPr>
      </w:pPr>
    </w:p>
    <w:p w14:paraId="6B73A3FD" w14:textId="69956825" w:rsidR="009764E8" w:rsidRPr="00B35672" w:rsidRDefault="009764E8" w:rsidP="009764E8">
      <w:pPr>
        <w:pStyle w:val="Body"/>
        <w:spacing w:after="0"/>
        <w:rPr>
          <w:rFonts w:ascii="Arial" w:hAnsi="Arial" w:cs="Arial"/>
        </w:rPr>
      </w:pPr>
      <w:r w:rsidRPr="000B6F3D">
        <w:rPr>
          <w:rFonts w:ascii="Arial" w:hAnsi="Arial" w:cs="Arial"/>
        </w:rPr>
        <w:t xml:space="preserve">According to Lopes and Alves </w:t>
      </w:r>
      <w:r w:rsidR="002157C0" w:rsidRPr="000B6F3D">
        <w:rPr>
          <w:rFonts w:ascii="Arial" w:hAnsi="Arial" w:cs="Arial"/>
        </w:rPr>
        <w:t>[13]</w:t>
      </w:r>
      <w:r w:rsidRPr="000B6F3D">
        <w:rPr>
          <w:rFonts w:ascii="Arial" w:hAnsi="Arial" w:cs="Arial"/>
        </w:rPr>
        <w:t>, in the Brazilian Amazon, in the state of Pará, the main system of agriculture employed is mowing, with practices of preparing the area through the felling of the forest or capoeira and subsequent burning (Figure 5.). In this system, the nutrients present in the ashes resulting from the</w:t>
      </w:r>
      <w:r w:rsidRPr="00B35672">
        <w:rPr>
          <w:rFonts w:ascii="Arial" w:hAnsi="Arial" w:cs="Arial"/>
        </w:rPr>
        <w:t xml:space="preserve"> fires are incorporated into the soil, with rapid availability of nutrients for the plants and increased productivity in the first year, however, from the second year onwards there is a </w:t>
      </w:r>
      <w:proofErr w:type="gramStart"/>
      <w:r w:rsidRPr="00B35672">
        <w:rPr>
          <w:rFonts w:ascii="Arial" w:hAnsi="Arial" w:cs="Arial"/>
        </w:rPr>
        <w:t>drop in</w:t>
      </w:r>
      <w:proofErr w:type="gramEnd"/>
      <w:r w:rsidRPr="00B35672">
        <w:rPr>
          <w:rFonts w:ascii="Arial" w:hAnsi="Arial" w:cs="Arial"/>
        </w:rPr>
        <w:t xml:space="preserve"> production due to the loss of soil fertility due to the loss of nutrients removed by harvesting, leaching and erosion. As a consequence, these areas are abandoned, making the region's agricultural production insufficient, in addition to this practice being aggressive to the environment. In this context, as a more sustainable alternative for family farming, soil management based on the use of herbaceous and shrubby legumes as perennial soil cover and as mulch in the no-tillage system contributes to the reduction of production costs such as labor savings, weed control, recovery of degraded areas and maintenance of fertility through the addition of organic matter to the soil through production of biomass.   </w:t>
      </w:r>
    </w:p>
    <w:p w14:paraId="4E670769" w14:textId="77777777" w:rsidR="009764E8" w:rsidRPr="00B35672" w:rsidRDefault="009764E8" w:rsidP="009764E8">
      <w:pPr>
        <w:spacing w:line="360" w:lineRule="auto"/>
        <w:jc w:val="both"/>
        <w:rPr>
          <w:rFonts w:ascii="Arial" w:hAnsi="Arial" w:cs="Arial"/>
        </w:rPr>
      </w:pPr>
    </w:p>
    <w:p w14:paraId="61943390" w14:textId="77777777" w:rsidR="009764E8" w:rsidRDefault="009764E8" w:rsidP="009764E8">
      <w:pPr>
        <w:spacing w:line="360" w:lineRule="auto"/>
        <w:jc w:val="center"/>
        <w:rPr>
          <w:rFonts w:ascii="Arial" w:hAnsi="Arial" w:cs="Arial"/>
        </w:rPr>
      </w:pPr>
      <w:r>
        <w:rPr>
          <w:rFonts w:ascii="Arial" w:hAnsi="Arial" w:cs="Arial"/>
          <w:noProof/>
          <w:lang w:eastAsia="pt-BR"/>
        </w:rPr>
        <w:lastRenderedPageBreak/>
        <w:drawing>
          <wp:inline distT="0" distB="0" distL="0" distR="0" wp14:anchorId="4E3DC40F" wp14:editId="329747BF">
            <wp:extent cx="3511575" cy="2205637"/>
            <wp:effectExtent l="0" t="0" r="0" b="4445"/>
            <wp:docPr id="10" name="Imagem 10" descr=".. /.. /.. /.. /var/folders/z_/lw821s9s4g978ff0ztxhf3tr0000gn/T/TemporaryItems/(A%20Document%20Being%20Saved%20By%20screencaptureui%2014)/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z_/lw821s9s4g978ff0ztxhf3tr0000gn/T/TemporaryItems/(Um%20Documento%20Sendo%20Salvo%20Por%20screencaptureui%2014)/Captura%20de%20Tel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8774" cy="2210159"/>
                    </a:xfrm>
                    <a:prstGeom prst="rect">
                      <a:avLst/>
                    </a:prstGeom>
                    <a:noFill/>
                    <a:ln>
                      <a:noFill/>
                    </a:ln>
                  </pic:spPr>
                </pic:pic>
              </a:graphicData>
            </a:graphic>
          </wp:inline>
        </w:drawing>
      </w:r>
    </w:p>
    <w:p w14:paraId="0D8B1526" w14:textId="77777777" w:rsidR="009764E8" w:rsidRPr="009764E8" w:rsidRDefault="009764E8" w:rsidP="009764E8">
      <w:pPr>
        <w:pStyle w:val="Body"/>
        <w:spacing w:after="0"/>
        <w:rPr>
          <w:rFonts w:ascii="Arial" w:hAnsi="Arial" w:cs="Arial"/>
          <w:b/>
        </w:rPr>
      </w:pPr>
      <w:r w:rsidRPr="00B35672">
        <w:rPr>
          <w:rFonts w:ascii="Arial" w:hAnsi="Arial" w:cs="Arial"/>
          <w:b/>
        </w:rPr>
        <w:t>Figure 5</w:t>
      </w:r>
      <w:r w:rsidRPr="009764E8">
        <w:rPr>
          <w:rFonts w:ascii="Arial" w:hAnsi="Arial" w:cs="Arial"/>
          <w:b/>
        </w:rPr>
        <w:t xml:space="preserve">. </w:t>
      </w:r>
      <w:r w:rsidRPr="009764E8">
        <w:rPr>
          <w:rFonts w:ascii="Arial" w:hAnsi="Arial" w:cs="Arial"/>
          <w:bCs/>
        </w:rPr>
        <w:t>Traditional area preparation system for felling and burning and mowing.</w:t>
      </w:r>
      <w:r w:rsidRPr="009764E8">
        <w:rPr>
          <w:rFonts w:ascii="Arial" w:hAnsi="Arial" w:cs="Arial"/>
          <w:b/>
        </w:rPr>
        <w:t xml:space="preserve"> </w:t>
      </w:r>
    </w:p>
    <w:p w14:paraId="297872CF" w14:textId="5D7E0667" w:rsidR="009764E8" w:rsidRPr="00B35672" w:rsidRDefault="000B6F3D" w:rsidP="009764E8">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Lopes and Alves [13]</w:t>
      </w:r>
      <w:r>
        <w:rPr>
          <w:rFonts w:ascii="Arial" w:hAnsi="Arial" w:cs="Arial"/>
        </w:rPr>
        <w:t>.</w:t>
      </w:r>
    </w:p>
    <w:p w14:paraId="0CD943F2" w14:textId="77777777" w:rsidR="009764E8" w:rsidRPr="00B35672" w:rsidRDefault="009764E8" w:rsidP="009764E8">
      <w:pPr>
        <w:pStyle w:val="Body"/>
        <w:spacing w:after="0"/>
        <w:rPr>
          <w:rFonts w:ascii="Arial" w:hAnsi="Arial" w:cs="Arial"/>
        </w:rPr>
      </w:pPr>
      <w:r w:rsidRPr="00B35672">
        <w:rPr>
          <w:rFonts w:ascii="Arial" w:hAnsi="Arial" w:cs="Arial"/>
        </w:rPr>
        <w:t>The positive effects of straw formation by the clear-cutting pigeon pea (</w:t>
      </w:r>
      <w:proofErr w:type="spellStart"/>
      <w:r w:rsidRPr="00CE798B">
        <w:rPr>
          <w:rFonts w:ascii="Arial" w:hAnsi="Arial" w:cs="Arial"/>
          <w:i/>
          <w:iCs/>
        </w:rPr>
        <w:t>Cajanus</w:t>
      </w:r>
      <w:proofErr w:type="spellEnd"/>
      <w:r w:rsidRPr="00CE798B">
        <w:rPr>
          <w:rFonts w:ascii="Arial" w:hAnsi="Arial" w:cs="Arial"/>
          <w:i/>
          <w:iCs/>
        </w:rPr>
        <w:t xml:space="preserve"> </w:t>
      </w:r>
      <w:proofErr w:type="spellStart"/>
      <w:r w:rsidRPr="00CE798B">
        <w:rPr>
          <w:rFonts w:ascii="Arial" w:hAnsi="Arial" w:cs="Arial"/>
          <w:i/>
          <w:iCs/>
        </w:rPr>
        <w:t>cajan</w:t>
      </w:r>
      <w:proofErr w:type="spellEnd"/>
      <w:r w:rsidRPr="00B35672">
        <w:rPr>
          <w:rFonts w:ascii="Arial" w:hAnsi="Arial" w:cs="Arial"/>
        </w:rPr>
        <w:t>) (Figure 6) on no-tillage of common bean (</w:t>
      </w:r>
      <w:r w:rsidRPr="00CE798B">
        <w:rPr>
          <w:rFonts w:ascii="Arial" w:hAnsi="Arial" w:cs="Arial"/>
          <w:i/>
          <w:iCs/>
        </w:rPr>
        <w:t>Phaseolus vulgaris</w:t>
      </w:r>
      <w:r w:rsidRPr="00B35672">
        <w:rPr>
          <w:rFonts w:ascii="Arial" w:hAnsi="Arial" w:cs="Arial"/>
        </w:rPr>
        <w:t xml:space="preserve">) for family farming are notorious, and have been scientifically proven (Figure 7), with a yield of 1,399 kg/ha in soil fertilized with 150 kg/ha of the NPK 10-28-20 formula and 873 kg/ha in soil without fertilizer use. For comparison, in a conventional system, 664 kg/ha was obtained in soil that was fertilized with 150 kg/ha of the NPK 10-28-20 formula and 352 kg/ha in non-fertilized soil. Thus, the results show the beneficial effects of pigeon pea straw on the soil, through the positive response in terms of increasing the productivity of common bean of 110% in relation to the control in fertilized soil and 148% in relation to the control without fertilization. According to the authors, it is believed that these results were due to the transformation of the soil, especially in relation to the organic matter resulting from the decomposition of pigeon pea straw that reduced compaction, recomposing the structure, permeability, aeration and retention of water and nutrients. </w:t>
      </w:r>
    </w:p>
    <w:p w14:paraId="06105F1A" w14:textId="77777777" w:rsidR="009764E8" w:rsidRPr="00B35672" w:rsidRDefault="009764E8" w:rsidP="009764E8">
      <w:pPr>
        <w:spacing w:line="360" w:lineRule="auto"/>
        <w:jc w:val="both"/>
        <w:rPr>
          <w:rFonts w:ascii="Arial" w:hAnsi="Arial" w:cs="Arial"/>
        </w:rPr>
      </w:pPr>
    </w:p>
    <w:p w14:paraId="3D1D2729" w14:textId="77777777" w:rsidR="009764E8" w:rsidRDefault="009764E8" w:rsidP="009764E8">
      <w:pPr>
        <w:spacing w:line="360" w:lineRule="auto"/>
        <w:jc w:val="center"/>
        <w:rPr>
          <w:rFonts w:ascii="Arial" w:hAnsi="Arial" w:cs="Arial"/>
        </w:rPr>
      </w:pPr>
      <w:r>
        <w:rPr>
          <w:rFonts w:ascii="Arial" w:hAnsi="Arial" w:cs="Arial"/>
          <w:noProof/>
          <w:lang w:eastAsia="pt-BR"/>
        </w:rPr>
        <w:drawing>
          <wp:inline distT="0" distB="0" distL="0" distR="0" wp14:anchorId="70A82B1F" wp14:editId="7E8B4210">
            <wp:extent cx="4704896" cy="2759266"/>
            <wp:effectExtent l="0" t="0" r="0" b="9525"/>
            <wp:docPr id="1875505051" name="Imagem 1875505051" descr=".. /.. /.. /.. /var/folders/z_/lw821s9s4g978ff0ztxhf3tr0000gn/T/TemporaryItems/(A%20Document%20Being%20Saved%20By%20screencaptureui%203)/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z_/lw821s9s4g978ff0ztxhf3tr0000gn/T/TemporaryItems/(Um%20Documento%20Sendo%20Salvo%20Por%20screencaptureui%203)/Captura%20de%20Te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5859" cy="2771560"/>
                    </a:xfrm>
                    <a:prstGeom prst="rect">
                      <a:avLst/>
                    </a:prstGeom>
                    <a:noFill/>
                    <a:ln>
                      <a:noFill/>
                    </a:ln>
                  </pic:spPr>
                </pic:pic>
              </a:graphicData>
            </a:graphic>
          </wp:inline>
        </w:drawing>
      </w:r>
    </w:p>
    <w:p w14:paraId="22742B02" w14:textId="77777777" w:rsidR="009764E8" w:rsidRDefault="009764E8" w:rsidP="009764E8">
      <w:pPr>
        <w:pStyle w:val="Body"/>
        <w:spacing w:after="0"/>
        <w:rPr>
          <w:rFonts w:ascii="Arial" w:hAnsi="Arial" w:cs="Arial"/>
          <w:b/>
        </w:rPr>
      </w:pPr>
      <w:r w:rsidRPr="00B35672">
        <w:rPr>
          <w:rFonts w:ascii="Arial" w:hAnsi="Arial" w:cs="Arial"/>
          <w:b/>
        </w:rPr>
        <w:t xml:space="preserve">Figure 6. </w:t>
      </w:r>
      <w:r w:rsidRPr="009764E8">
        <w:rPr>
          <w:rFonts w:ascii="Arial" w:hAnsi="Arial" w:cs="Arial"/>
          <w:bCs/>
        </w:rPr>
        <w:t>Clear-cutting of pigeon pea legumes and straw formation.</w:t>
      </w:r>
      <w:r w:rsidRPr="009764E8">
        <w:rPr>
          <w:rFonts w:ascii="Arial" w:hAnsi="Arial" w:cs="Arial"/>
          <w:b/>
        </w:rPr>
        <w:t xml:space="preserve"> </w:t>
      </w:r>
    </w:p>
    <w:p w14:paraId="0F8397F1" w14:textId="77777777" w:rsidR="00A83C18" w:rsidRPr="00B35672" w:rsidRDefault="00A83C18" w:rsidP="00A83C18">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Lopes and Alves [13]</w:t>
      </w:r>
      <w:r>
        <w:rPr>
          <w:rFonts w:ascii="Arial" w:hAnsi="Arial" w:cs="Arial"/>
        </w:rPr>
        <w:t>.</w:t>
      </w:r>
    </w:p>
    <w:p w14:paraId="50CABF84" w14:textId="77777777" w:rsidR="00A83C18" w:rsidRPr="009764E8" w:rsidRDefault="00A83C18" w:rsidP="009764E8">
      <w:pPr>
        <w:pStyle w:val="Body"/>
        <w:spacing w:after="0"/>
        <w:rPr>
          <w:rFonts w:ascii="Arial" w:hAnsi="Arial" w:cs="Arial"/>
          <w:b/>
        </w:rPr>
      </w:pPr>
    </w:p>
    <w:p w14:paraId="5DA2C0C5" w14:textId="77777777" w:rsidR="009764E8" w:rsidRPr="00B35672" w:rsidRDefault="009764E8" w:rsidP="009764E8">
      <w:pPr>
        <w:spacing w:line="360" w:lineRule="auto"/>
        <w:jc w:val="both"/>
        <w:rPr>
          <w:rFonts w:ascii="Arial" w:hAnsi="Arial" w:cs="Arial"/>
        </w:rPr>
      </w:pPr>
    </w:p>
    <w:p w14:paraId="47CA25A0" w14:textId="77777777" w:rsidR="009764E8" w:rsidRPr="00B35672" w:rsidRDefault="009764E8" w:rsidP="009764E8">
      <w:pPr>
        <w:spacing w:line="360" w:lineRule="auto"/>
        <w:jc w:val="both"/>
        <w:rPr>
          <w:rFonts w:ascii="Arial" w:hAnsi="Arial" w:cs="Arial"/>
        </w:rPr>
      </w:pPr>
    </w:p>
    <w:p w14:paraId="31123FB8" w14:textId="77777777" w:rsidR="009764E8" w:rsidRDefault="009764E8" w:rsidP="009764E8">
      <w:pPr>
        <w:spacing w:line="360" w:lineRule="auto"/>
        <w:jc w:val="center"/>
        <w:rPr>
          <w:rFonts w:ascii="Arial" w:hAnsi="Arial" w:cs="Arial"/>
        </w:rPr>
      </w:pPr>
      <w:r>
        <w:rPr>
          <w:rFonts w:ascii="Arial" w:hAnsi="Arial" w:cs="Arial"/>
          <w:noProof/>
          <w:lang w:eastAsia="pt-BR"/>
        </w:rPr>
        <w:drawing>
          <wp:inline distT="0" distB="0" distL="0" distR="0" wp14:anchorId="3F725F1E" wp14:editId="21B7CCC1">
            <wp:extent cx="4748122" cy="3002204"/>
            <wp:effectExtent l="0" t="0" r="1905" b="0"/>
            <wp:docPr id="5" name="Imagem 5" descr=".. /.. /.. /.. /var/folders/z_/lw821s9s4g978ff0ztxhf3tr0000gn/T/TemporaryItems/(A%20Document%20Being%20Saved%20By%20screencaptureui%204)/Capture%20of%20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z_/lw821s9s4g978ff0ztxhf3tr0000gn/T/TemporaryItems/(Um%20Documento%20Sendo%20Salvo%20Por%20screencaptureui%204)/Captura%20de%20Tel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3331" cy="3056081"/>
                    </a:xfrm>
                    <a:prstGeom prst="rect">
                      <a:avLst/>
                    </a:prstGeom>
                    <a:noFill/>
                    <a:ln>
                      <a:noFill/>
                    </a:ln>
                  </pic:spPr>
                </pic:pic>
              </a:graphicData>
            </a:graphic>
          </wp:inline>
        </w:drawing>
      </w:r>
    </w:p>
    <w:p w14:paraId="24235275" w14:textId="77777777" w:rsidR="009764E8" w:rsidRDefault="009764E8" w:rsidP="009764E8">
      <w:pPr>
        <w:pStyle w:val="Body"/>
        <w:spacing w:after="0"/>
        <w:rPr>
          <w:rFonts w:ascii="Arial" w:hAnsi="Arial" w:cs="Arial"/>
          <w:b/>
        </w:rPr>
      </w:pPr>
      <w:r w:rsidRPr="00B35672">
        <w:rPr>
          <w:rFonts w:ascii="Arial" w:hAnsi="Arial" w:cs="Arial"/>
          <w:b/>
        </w:rPr>
        <w:t xml:space="preserve">Figure 7. </w:t>
      </w:r>
      <w:r w:rsidRPr="009764E8">
        <w:rPr>
          <w:rFonts w:ascii="Arial" w:hAnsi="Arial" w:cs="Arial"/>
          <w:bCs/>
        </w:rPr>
        <w:t>Planting of beans in pigeon pea straw (1</w:t>
      </w:r>
      <w:r w:rsidRPr="0006577B">
        <w:rPr>
          <w:rFonts w:ascii="Arial" w:hAnsi="Arial" w:cs="Arial"/>
          <w:bCs/>
          <w:vertAlign w:val="superscript"/>
        </w:rPr>
        <w:t>st</w:t>
      </w:r>
      <w:r w:rsidRPr="009764E8">
        <w:rPr>
          <w:rFonts w:ascii="Arial" w:hAnsi="Arial" w:cs="Arial"/>
          <w:bCs/>
        </w:rPr>
        <w:t xml:space="preserve"> plan) and planting in the traditional system, in the background.</w:t>
      </w:r>
      <w:r w:rsidRPr="009764E8">
        <w:rPr>
          <w:rFonts w:ascii="Arial" w:hAnsi="Arial" w:cs="Arial"/>
          <w:b/>
        </w:rPr>
        <w:t xml:space="preserve"> </w:t>
      </w:r>
    </w:p>
    <w:p w14:paraId="7B7B1110" w14:textId="77777777" w:rsidR="00A83C18" w:rsidRPr="00B35672" w:rsidRDefault="00A83C18" w:rsidP="00A83C18">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Lopes and Alves [13]</w:t>
      </w:r>
      <w:r>
        <w:rPr>
          <w:rFonts w:ascii="Arial" w:hAnsi="Arial" w:cs="Arial"/>
        </w:rPr>
        <w:t>.</w:t>
      </w:r>
    </w:p>
    <w:p w14:paraId="7A1F1975" w14:textId="77777777" w:rsidR="009764E8" w:rsidRPr="00B35672" w:rsidRDefault="009764E8" w:rsidP="009764E8">
      <w:pPr>
        <w:spacing w:line="360" w:lineRule="auto"/>
        <w:jc w:val="both"/>
        <w:rPr>
          <w:rFonts w:ascii="Arial" w:hAnsi="Arial" w:cs="Arial"/>
        </w:rPr>
      </w:pPr>
      <w:r w:rsidRPr="00B35672">
        <w:rPr>
          <w:rFonts w:ascii="Arial" w:hAnsi="Arial" w:cs="Arial"/>
        </w:rPr>
        <w:tab/>
      </w:r>
    </w:p>
    <w:p w14:paraId="16209E3C" w14:textId="2215AAB5" w:rsidR="009764E8" w:rsidRPr="00B35672" w:rsidRDefault="009764E8" w:rsidP="009764E8">
      <w:pPr>
        <w:pStyle w:val="Body"/>
        <w:spacing w:after="0"/>
        <w:rPr>
          <w:rFonts w:ascii="Arial" w:hAnsi="Arial" w:cs="Arial"/>
        </w:rPr>
      </w:pPr>
      <w:r w:rsidRPr="00B35672">
        <w:rPr>
          <w:rFonts w:ascii="Arial" w:hAnsi="Arial" w:cs="Arial"/>
        </w:rPr>
        <w:t xml:space="preserve">As a demonstration of the effect of pigeon pea on the soil, samples were taken in the 0 to 20 cm layer only under conditions without chemical fertilization and compared with the control (Table 1). Note that the results show a significant improvement in the chemical characteristics of the soil in the no-tillage system under pigeon pea straw, where only the pH and base saturation (V) did not increase in relation to the conventional system (control).   </w:t>
      </w:r>
    </w:p>
    <w:p w14:paraId="7C6319AB" w14:textId="77777777" w:rsidR="009764E8" w:rsidRPr="00B35672" w:rsidRDefault="009764E8" w:rsidP="009764E8">
      <w:pPr>
        <w:spacing w:line="360" w:lineRule="auto"/>
        <w:jc w:val="both"/>
        <w:rPr>
          <w:rFonts w:ascii="Arial" w:hAnsi="Arial" w:cs="Arial"/>
        </w:rPr>
      </w:pPr>
      <w:r w:rsidRPr="00B35672">
        <w:rPr>
          <w:rFonts w:ascii="Arial" w:hAnsi="Arial" w:cs="Arial"/>
        </w:rPr>
        <w:t xml:space="preserve"> </w:t>
      </w:r>
    </w:p>
    <w:p w14:paraId="00DCA5F8" w14:textId="77777777" w:rsidR="009764E8" w:rsidRPr="009764E8" w:rsidRDefault="009764E8" w:rsidP="009764E8">
      <w:pPr>
        <w:pStyle w:val="Body"/>
        <w:spacing w:after="0"/>
        <w:rPr>
          <w:rFonts w:ascii="Arial" w:hAnsi="Arial" w:cs="Arial"/>
          <w:b/>
        </w:rPr>
      </w:pPr>
      <w:r w:rsidRPr="00B35672">
        <w:rPr>
          <w:rFonts w:ascii="Arial" w:hAnsi="Arial" w:cs="Arial"/>
          <w:b/>
        </w:rPr>
        <w:t>Table 1.</w:t>
      </w:r>
      <w:r w:rsidRPr="009764E8">
        <w:rPr>
          <w:rFonts w:ascii="Arial" w:hAnsi="Arial" w:cs="Arial"/>
          <w:b/>
        </w:rPr>
        <w:t xml:space="preserve"> </w:t>
      </w:r>
      <w:r w:rsidRPr="009764E8">
        <w:rPr>
          <w:rFonts w:ascii="Arial" w:hAnsi="Arial" w:cs="Arial"/>
          <w:bCs/>
        </w:rPr>
        <w:t>Result of soil analysis at a depth of 0-20 cm of structured purple soil under Phaseolus bean no-tillage system on legume straw</w:t>
      </w:r>
      <w:r w:rsidRPr="009764E8">
        <w:rPr>
          <w:rFonts w:ascii="Arial" w:hAnsi="Arial" w:cs="Arial"/>
          <w: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1321"/>
        <w:gridCol w:w="956"/>
        <w:gridCol w:w="888"/>
        <w:gridCol w:w="781"/>
        <w:gridCol w:w="888"/>
        <w:gridCol w:w="1023"/>
        <w:gridCol w:w="1394"/>
      </w:tblGrid>
      <w:tr w:rsidR="009764E8" w14:paraId="28427AB1" w14:textId="77777777" w:rsidTr="00E13318">
        <w:trPr>
          <w:jc w:val="center"/>
        </w:trPr>
        <w:tc>
          <w:tcPr>
            <w:tcW w:w="995" w:type="dxa"/>
            <w:tcBorders>
              <w:top w:val="single" w:sz="4" w:space="0" w:color="auto"/>
              <w:bottom w:val="single" w:sz="4" w:space="0" w:color="auto"/>
            </w:tcBorders>
            <w:vAlign w:val="center"/>
          </w:tcPr>
          <w:p w14:paraId="2BD7BD7D" w14:textId="77777777" w:rsidR="009764E8" w:rsidRPr="00B35672" w:rsidRDefault="009764E8" w:rsidP="00E13318">
            <w:pPr>
              <w:spacing w:line="360" w:lineRule="auto"/>
              <w:jc w:val="center"/>
              <w:rPr>
                <w:rFonts w:ascii="Arial" w:hAnsi="Arial" w:cs="Arial"/>
                <w:b/>
              </w:rPr>
            </w:pPr>
          </w:p>
        </w:tc>
        <w:tc>
          <w:tcPr>
            <w:tcW w:w="1457" w:type="dxa"/>
            <w:tcBorders>
              <w:top w:val="single" w:sz="4" w:space="0" w:color="auto"/>
              <w:bottom w:val="single" w:sz="4" w:space="0" w:color="auto"/>
            </w:tcBorders>
            <w:vAlign w:val="center"/>
          </w:tcPr>
          <w:p w14:paraId="0E8D2634" w14:textId="77777777" w:rsidR="009764E8" w:rsidRPr="00B35672" w:rsidRDefault="009764E8" w:rsidP="00E13318">
            <w:pPr>
              <w:spacing w:line="360" w:lineRule="auto"/>
              <w:jc w:val="center"/>
              <w:rPr>
                <w:rFonts w:ascii="Arial" w:hAnsi="Arial" w:cs="Arial"/>
                <w:b/>
              </w:rPr>
            </w:pPr>
          </w:p>
        </w:tc>
        <w:tc>
          <w:tcPr>
            <w:tcW w:w="3949" w:type="dxa"/>
            <w:gridSpan w:val="4"/>
            <w:tcBorders>
              <w:top w:val="single" w:sz="4" w:space="0" w:color="auto"/>
              <w:bottom w:val="single" w:sz="4" w:space="0" w:color="auto"/>
            </w:tcBorders>
            <w:vAlign w:val="center"/>
          </w:tcPr>
          <w:p w14:paraId="57FF43F0" w14:textId="77777777" w:rsidR="009764E8" w:rsidRPr="00BC3A3B" w:rsidRDefault="009764E8" w:rsidP="00E13318">
            <w:pPr>
              <w:spacing w:line="360" w:lineRule="auto"/>
              <w:jc w:val="center"/>
              <w:rPr>
                <w:rFonts w:ascii="Arial" w:hAnsi="Arial" w:cs="Arial"/>
                <w:b/>
              </w:rPr>
            </w:pPr>
            <w:r w:rsidRPr="00BC3A3B">
              <w:rPr>
                <w:rFonts w:ascii="Arial" w:hAnsi="Arial" w:cs="Arial"/>
                <w:b/>
              </w:rPr>
              <w:t>SAMPLE</w:t>
            </w:r>
          </w:p>
        </w:tc>
        <w:tc>
          <w:tcPr>
            <w:tcW w:w="1033" w:type="dxa"/>
            <w:tcBorders>
              <w:top w:val="single" w:sz="4" w:space="0" w:color="auto"/>
              <w:bottom w:val="single" w:sz="4" w:space="0" w:color="auto"/>
            </w:tcBorders>
            <w:vAlign w:val="center"/>
          </w:tcPr>
          <w:p w14:paraId="76DE225E" w14:textId="77777777" w:rsidR="009764E8" w:rsidRPr="00BC3A3B" w:rsidRDefault="009764E8" w:rsidP="00E13318">
            <w:pPr>
              <w:spacing w:line="360" w:lineRule="auto"/>
              <w:jc w:val="center"/>
              <w:rPr>
                <w:rFonts w:ascii="Arial" w:hAnsi="Arial" w:cs="Arial"/>
                <w:b/>
              </w:rPr>
            </w:pPr>
          </w:p>
        </w:tc>
        <w:tc>
          <w:tcPr>
            <w:tcW w:w="1630" w:type="dxa"/>
            <w:tcBorders>
              <w:top w:val="single" w:sz="4" w:space="0" w:color="auto"/>
              <w:bottom w:val="single" w:sz="4" w:space="0" w:color="auto"/>
            </w:tcBorders>
            <w:vAlign w:val="center"/>
          </w:tcPr>
          <w:p w14:paraId="42D95FF1" w14:textId="77777777" w:rsidR="009764E8" w:rsidRPr="00BC3A3B" w:rsidRDefault="009764E8" w:rsidP="00E13318">
            <w:pPr>
              <w:spacing w:line="360" w:lineRule="auto"/>
              <w:jc w:val="center"/>
              <w:rPr>
                <w:rFonts w:ascii="Arial" w:hAnsi="Arial" w:cs="Arial"/>
                <w:b/>
              </w:rPr>
            </w:pPr>
          </w:p>
        </w:tc>
      </w:tr>
      <w:tr w:rsidR="009764E8" w14:paraId="2FFAA968" w14:textId="77777777" w:rsidTr="00E13318">
        <w:trPr>
          <w:jc w:val="center"/>
        </w:trPr>
        <w:tc>
          <w:tcPr>
            <w:tcW w:w="995" w:type="dxa"/>
            <w:tcBorders>
              <w:top w:val="single" w:sz="4" w:space="0" w:color="auto"/>
              <w:bottom w:val="single" w:sz="4" w:space="0" w:color="auto"/>
            </w:tcBorders>
            <w:vAlign w:val="center"/>
          </w:tcPr>
          <w:p w14:paraId="19699F7C" w14:textId="77777777" w:rsidR="009764E8" w:rsidRPr="00BC3A3B" w:rsidRDefault="009764E8" w:rsidP="00E13318">
            <w:pPr>
              <w:spacing w:line="360" w:lineRule="auto"/>
              <w:jc w:val="center"/>
              <w:rPr>
                <w:rFonts w:ascii="Arial" w:hAnsi="Arial" w:cs="Arial"/>
                <w:b/>
              </w:rPr>
            </w:pPr>
          </w:p>
        </w:tc>
        <w:tc>
          <w:tcPr>
            <w:tcW w:w="1457" w:type="dxa"/>
            <w:tcBorders>
              <w:top w:val="single" w:sz="4" w:space="0" w:color="auto"/>
              <w:bottom w:val="single" w:sz="4" w:space="0" w:color="auto"/>
            </w:tcBorders>
            <w:vAlign w:val="center"/>
          </w:tcPr>
          <w:p w14:paraId="041820F5" w14:textId="77777777" w:rsidR="009764E8" w:rsidRPr="00BC3A3B" w:rsidRDefault="009764E8" w:rsidP="00E13318">
            <w:pPr>
              <w:spacing w:line="360" w:lineRule="auto"/>
              <w:jc w:val="center"/>
              <w:rPr>
                <w:rFonts w:ascii="Arial" w:hAnsi="Arial" w:cs="Arial"/>
                <w:b/>
              </w:rPr>
            </w:pPr>
          </w:p>
        </w:tc>
        <w:tc>
          <w:tcPr>
            <w:tcW w:w="1094" w:type="dxa"/>
            <w:tcBorders>
              <w:top w:val="single" w:sz="4" w:space="0" w:color="auto"/>
              <w:bottom w:val="single" w:sz="4" w:space="0" w:color="auto"/>
            </w:tcBorders>
            <w:vAlign w:val="center"/>
          </w:tcPr>
          <w:p w14:paraId="2CB5005E" w14:textId="77777777" w:rsidR="009764E8" w:rsidRPr="00BC3A3B" w:rsidRDefault="009764E8" w:rsidP="00E13318">
            <w:pPr>
              <w:spacing w:line="360" w:lineRule="auto"/>
              <w:jc w:val="center"/>
              <w:rPr>
                <w:rFonts w:ascii="Arial" w:hAnsi="Arial" w:cs="Arial"/>
                <w:b/>
              </w:rPr>
            </w:pPr>
            <w:r w:rsidRPr="00BC3A3B">
              <w:rPr>
                <w:rFonts w:ascii="Arial" w:hAnsi="Arial" w:cs="Arial"/>
                <w:b/>
              </w:rPr>
              <w:t>I</w:t>
            </w:r>
          </w:p>
        </w:tc>
        <w:tc>
          <w:tcPr>
            <w:tcW w:w="987" w:type="dxa"/>
            <w:tcBorders>
              <w:top w:val="single" w:sz="4" w:space="0" w:color="auto"/>
              <w:bottom w:val="single" w:sz="4" w:space="0" w:color="auto"/>
            </w:tcBorders>
            <w:vAlign w:val="center"/>
          </w:tcPr>
          <w:p w14:paraId="36DBD3D1" w14:textId="77777777" w:rsidR="009764E8" w:rsidRPr="00BC3A3B" w:rsidRDefault="009764E8" w:rsidP="00E13318">
            <w:pPr>
              <w:spacing w:line="360" w:lineRule="auto"/>
              <w:jc w:val="center"/>
              <w:rPr>
                <w:rFonts w:ascii="Arial" w:hAnsi="Arial" w:cs="Arial"/>
                <w:b/>
              </w:rPr>
            </w:pPr>
            <w:r w:rsidRPr="00BC3A3B">
              <w:rPr>
                <w:rFonts w:ascii="Arial" w:hAnsi="Arial" w:cs="Arial"/>
                <w:b/>
              </w:rPr>
              <w:t>II</w:t>
            </w:r>
          </w:p>
        </w:tc>
        <w:tc>
          <w:tcPr>
            <w:tcW w:w="881" w:type="dxa"/>
            <w:tcBorders>
              <w:top w:val="single" w:sz="4" w:space="0" w:color="auto"/>
              <w:bottom w:val="single" w:sz="4" w:space="0" w:color="auto"/>
            </w:tcBorders>
            <w:vAlign w:val="center"/>
          </w:tcPr>
          <w:p w14:paraId="2A59BF36" w14:textId="77777777" w:rsidR="009764E8" w:rsidRPr="00BC3A3B" w:rsidRDefault="009764E8" w:rsidP="00E13318">
            <w:pPr>
              <w:spacing w:line="360" w:lineRule="auto"/>
              <w:jc w:val="center"/>
              <w:rPr>
                <w:rFonts w:ascii="Arial" w:hAnsi="Arial" w:cs="Arial"/>
                <w:b/>
              </w:rPr>
            </w:pPr>
            <w:r w:rsidRPr="00BC3A3B">
              <w:rPr>
                <w:rFonts w:ascii="Arial" w:hAnsi="Arial" w:cs="Arial"/>
                <w:b/>
              </w:rPr>
              <w:t>III</w:t>
            </w:r>
          </w:p>
        </w:tc>
        <w:tc>
          <w:tcPr>
            <w:tcW w:w="987" w:type="dxa"/>
            <w:tcBorders>
              <w:top w:val="single" w:sz="4" w:space="0" w:color="auto"/>
              <w:bottom w:val="single" w:sz="4" w:space="0" w:color="auto"/>
            </w:tcBorders>
            <w:vAlign w:val="center"/>
          </w:tcPr>
          <w:p w14:paraId="50093CA1" w14:textId="77777777" w:rsidR="009764E8" w:rsidRPr="00BC3A3B" w:rsidRDefault="009764E8" w:rsidP="00E13318">
            <w:pPr>
              <w:spacing w:line="360" w:lineRule="auto"/>
              <w:jc w:val="center"/>
              <w:rPr>
                <w:rFonts w:ascii="Arial" w:hAnsi="Arial" w:cs="Arial"/>
                <w:b/>
              </w:rPr>
            </w:pPr>
            <w:r w:rsidRPr="00BC3A3B">
              <w:rPr>
                <w:rFonts w:ascii="Arial" w:hAnsi="Arial" w:cs="Arial"/>
                <w:b/>
              </w:rPr>
              <w:t>IV</w:t>
            </w:r>
          </w:p>
        </w:tc>
        <w:tc>
          <w:tcPr>
            <w:tcW w:w="1033" w:type="dxa"/>
            <w:tcBorders>
              <w:top w:val="single" w:sz="4" w:space="0" w:color="auto"/>
              <w:bottom w:val="single" w:sz="4" w:space="0" w:color="auto"/>
            </w:tcBorders>
            <w:vAlign w:val="center"/>
          </w:tcPr>
          <w:p w14:paraId="0D67C74E" w14:textId="77777777" w:rsidR="009764E8" w:rsidRPr="00BC3A3B" w:rsidRDefault="009764E8" w:rsidP="00E13318">
            <w:pPr>
              <w:spacing w:line="360" w:lineRule="auto"/>
              <w:jc w:val="center"/>
              <w:rPr>
                <w:rFonts w:ascii="Arial" w:hAnsi="Arial" w:cs="Arial"/>
                <w:b/>
              </w:rPr>
            </w:pPr>
            <w:r w:rsidRPr="00BC3A3B">
              <w:rPr>
                <w:rFonts w:ascii="Arial" w:hAnsi="Arial" w:cs="Arial"/>
                <w:b/>
              </w:rPr>
              <w:t>Average</w:t>
            </w:r>
          </w:p>
        </w:tc>
        <w:tc>
          <w:tcPr>
            <w:tcW w:w="1630" w:type="dxa"/>
            <w:tcBorders>
              <w:top w:val="single" w:sz="4" w:space="0" w:color="auto"/>
              <w:bottom w:val="single" w:sz="4" w:space="0" w:color="auto"/>
            </w:tcBorders>
            <w:vAlign w:val="center"/>
          </w:tcPr>
          <w:p w14:paraId="6155B481" w14:textId="77777777" w:rsidR="009764E8" w:rsidRPr="00BC3A3B" w:rsidRDefault="009764E8" w:rsidP="00E13318">
            <w:pPr>
              <w:spacing w:line="360" w:lineRule="auto"/>
              <w:jc w:val="center"/>
              <w:rPr>
                <w:rFonts w:ascii="Arial" w:hAnsi="Arial" w:cs="Arial"/>
                <w:b/>
              </w:rPr>
            </w:pPr>
            <w:r w:rsidRPr="00BC3A3B">
              <w:rPr>
                <w:rFonts w:ascii="Arial" w:hAnsi="Arial" w:cs="Arial"/>
                <w:b/>
              </w:rPr>
              <w:t>Witness</w:t>
            </w:r>
          </w:p>
        </w:tc>
      </w:tr>
      <w:tr w:rsidR="009764E8" w14:paraId="04DC1D87" w14:textId="77777777" w:rsidTr="00E13318">
        <w:trPr>
          <w:jc w:val="center"/>
        </w:trPr>
        <w:tc>
          <w:tcPr>
            <w:tcW w:w="995" w:type="dxa"/>
            <w:tcBorders>
              <w:top w:val="single" w:sz="4" w:space="0" w:color="auto"/>
            </w:tcBorders>
            <w:vAlign w:val="center"/>
          </w:tcPr>
          <w:p w14:paraId="3E41CDE1" w14:textId="77777777" w:rsidR="009764E8" w:rsidRPr="00BC3A3B" w:rsidRDefault="009764E8" w:rsidP="00E13318">
            <w:pPr>
              <w:spacing w:line="360" w:lineRule="auto"/>
              <w:jc w:val="center"/>
              <w:rPr>
                <w:rFonts w:ascii="Arial" w:hAnsi="Arial" w:cs="Arial"/>
                <w:b/>
              </w:rPr>
            </w:pPr>
            <w:proofErr w:type="spellStart"/>
            <w:r w:rsidRPr="00BC3A3B">
              <w:rPr>
                <w:rFonts w:ascii="Arial" w:hAnsi="Arial" w:cs="Arial"/>
                <w:b/>
              </w:rPr>
              <w:t>ph</w:t>
            </w:r>
            <w:proofErr w:type="spellEnd"/>
          </w:p>
        </w:tc>
        <w:tc>
          <w:tcPr>
            <w:tcW w:w="1457" w:type="dxa"/>
            <w:tcBorders>
              <w:top w:val="single" w:sz="4" w:space="0" w:color="auto"/>
            </w:tcBorders>
            <w:vAlign w:val="center"/>
          </w:tcPr>
          <w:p w14:paraId="7D83F512" w14:textId="77777777" w:rsidR="009764E8" w:rsidRDefault="009764E8" w:rsidP="00E13318">
            <w:pPr>
              <w:spacing w:line="360" w:lineRule="auto"/>
              <w:jc w:val="center"/>
              <w:rPr>
                <w:rFonts w:ascii="Arial" w:hAnsi="Arial" w:cs="Arial"/>
              </w:rPr>
            </w:pPr>
            <w:r>
              <w:rPr>
                <w:rFonts w:ascii="Arial" w:hAnsi="Arial" w:cs="Arial"/>
              </w:rPr>
              <w:t>Water</w:t>
            </w:r>
          </w:p>
        </w:tc>
        <w:tc>
          <w:tcPr>
            <w:tcW w:w="1094" w:type="dxa"/>
            <w:tcBorders>
              <w:top w:val="single" w:sz="4" w:space="0" w:color="auto"/>
            </w:tcBorders>
            <w:vAlign w:val="center"/>
          </w:tcPr>
          <w:p w14:paraId="4A5DA68E" w14:textId="3E5158AD" w:rsidR="009764E8" w:rsidRDefault="009764E8" w:rsidP="00E13318">
            <w:pPr>
              <w:spacing w:line="360" w:lineRule="auto"/>
              <w:jc w:val="center"/>
              <w:rPr>
                <w:rFonts w:ascii="Arial" w:hAnsi="Arial" w:cs="Arial"/>
              </w:rPr>
            </w:pPr>
            <w:r>
              <w:rPr>
                <w:rFonts w:ascii="Arial" w:hAnsi="Arial" w:cs="Arial"/>
              </w:rPr>
              <w:t>4</w:t>
            </w:r>
            <w:r w:rsidR="00501C71">
              <w:rPr>
                <w:rFonts w:ascii="Arial" w:hAnsi="Arial" w:cs="Arial"/>
              </w:rPr>
              <w:t>.</w:t>
            </w:r>
            <w:r>
              <w:rPr>
                <w:rFonts w:ascii="Arial" w:hAnsi="Arial" w:cs="Arial"/>
              </w:rPr>
              <w:t>8</w:t>
            </w:r>
          </w:p>
        </w:tc>
        <w:tc>
          <w:tcPr>
            <w:tcW w:w="987" w:type="dxa"/>
            <w:tcBorders>
              <w:top w:val="single" w:sz="4" w:space="0" w:color="auto"/>
            </w:tcBorders>
            <w:vAlign w:val="center"/>
          </w:tcPr>
          <w:p w14:paraId="05CB6889" w14:textId="31EE6AC6" w:rsidR="009764E8" w:rsidRDefault="009764E8" w:rsidP="00E13318">
            <w:pPr>
              <w:spacing w:line="360" w:lineRule="auto"/>
              <w:jc w:val="center"/>
              <w:rPr>
                <w:rFonts w:ascii="Arial" w:hAnsi="Arial" w:cs="Arial"/>
              </w:rPr>
            </w:pPr>
            <w:r>
              <w:rPr>
                <w:rFonts w:ascii="Arial" w:hAnsi="Arial" w:cs="Arial"/>
              </w:rPr>
              <w:t>5</w:t>
            </w:r>
            <w:r w:rsidR="00501C71">
              <w:rPr>
                <w:rFonts w:ascii="Arial" w:hAnsi="Arial" w:cs="Arial"/>
              </w:rPr>
              <w:t>.</w:t>
            </w:r>
            <w:r>
              <w:rPr>
                <w:rFonts w:ascii="Arial" w:hAnsi="Arial" w:cs="Arial"/>
              </w:rPr>
              <w:t>1</w:t>
            </w:r>
          </w:p>
        </w:tc>
        <w:tc>
          <w:tcPr>
            <w:tcW w:w="881" w:type="dxa"/>
            <w:tcBorders>
              <w:top w:val="single" w:sz="4" w:space="0" w:color="auto"/>
            </w:tcBorders>
            <w:vAlign w:val="center"/>
          </w:tcPr>
          <w:p w14:paraId="6776062A" w14:textId="137E13E7" w:rsidR="009764E8" w:rsidRDefault="009764E8" w:rsidP="00E13318">
            <w:pPr>
              <w:spacing w:line="360" w:lineRule="auto"/>
              <w:jc w:val="center"/>
              <w:rPr>
                <w:rFonts w:ascii="Arial" w:hAnsi="Arial" w:cs="Arial"/>
              </w:rPr>
            </w:pPr>
            <w:r>
              <w:rPr>
                <w:rFonts w:ascii="Arial" w:hAnsi="Arial" w:cs="Arial"/>
              </w:rPr>
              <w:t>5</w:t>
            </w:r>
            <w:r w:rsidR="00501C71">
              <w:rPr>
                <w:rFonts w:ascii="Arial" w:hAnsi="Arial" w:cs="Arial"/>
              </w:rPr>
              <w:t>.</w:t>
            </w:r>
            <w:r>
              <w:rPr>
                <w:rFonts w:ascii="Arial" w:hAnsi="Arial" w:cs="Arial"/>
              </w:rPr>
              <w:t>0</w:t>
            </w:r>
          </w:p>
        </w:tc>
        <w:tc>
          <w:tcPr>
            <w:tcW w:w="987" w:type="dxa"/>
            <w:tcBorders>
              <w:top w:val="single" w:sz="4" w:space="0" w:color="auto"/>
            </w:tcBorders>
            <w:vAlign w:val="center"/>
          </w:tcPr>
          <w:p w14:paraId="35D77484" w14:textId="082F1568" w:rsidR="009764E8" w:rsidRDefault="009764E8" w:rsidP="00E13318">
            <w:pPr>
              <w:spacing w:line="360" w:lineRule="auto"/>
              <w:jc w:val="center"/>
              <w:rPr>
                <w:rFonts w:ascii="Arial" w:hAnsi="Arial" w:cs="Arial"/>
              </w:rPr>
            </w:pPr>
            <w:r>
              <w:rPr>
                <w:rFonts w:ascii="Arial" w:hAnsi="Arial" w:cs="Arial"/>
              </w:rPr>
              <w:t>5</w:t>
            </w:r>
            <w:r w:rsidR="00501C71">
              <w:rPr>
                <w:rFonts w:ascii="Arial" w:hAnsi="Arial" w:cs="Arial"/>
              </w:rPr>
              <w:t>.</w:t>
            </w:r>
            <w:r>
              <w:rPr>
                <w:rFonts w:ascii="Arial" w:hAnsi="Arial" w:cs="Arial"/>
              </w:rPr>
              <w:t>0</w:t>
            </w:r>
          </w:p>
        </w:tc>
        <w:tc>
          <w:tcPr>
            <w:tcW w:w="1033" w:type="dxa"/>
            <w:tcBorders>
              <w:top w:val="single" w:sz="4" w:space="0" w:color="auto"/>
            </w:tcBorders>
            <w:vAlign w:val="center"/>
          </w:tcPr>
          <w:p w14:paraId="259DBE14" w14:textId="32B86101" w:rsidR="009764E8" w:rsidRDefault="009764E8" w:rsidP="00E13318">
            <w:pPr>
              <w:spacing w:line="360" w:lineRule="auto"/>
              <w:jc w:val="center"/>
              <w:rPr>
                <w:rFonts w:ascii="Arial" w:hAnsi="Arial" w:cs="Arial"/>
              </w:rPr>
            </w:pPr>
            <w:r>
              <w:rPr>
                <w:rFonts w:ascii="Arial" w:hAnsi="Arial" w:cs="Arial"/>
              </w:rPr>
              <w:t>5</w:t>
            </w:r>
            <w:r w:rsidR="00501C71">
              <w:rPr>
                <w:rFonts w:ascii="Arial" w:hAnsi="Arial" w:cs="Arial"/>
              </w:rPr>
              <w:t>.</w:t>
            </w:r>
            <w:r>
              <w:rPr>
                <w:rFonts w:ascii="Arial" w:hAnsi="Arial" w:cs="Arial"/>
              </w:rPr>
              <w:t>0</w:t>
            </w:r>
          </w:p>
        </w:tc>
        <w:tc>
          <w:tcPr>
            <w:tcW w:w="1630" w:type="dxa"/>
            <w:tcBorders>
              <w:top w:val="single" w:sz="4" w:space="0" w:color="auto"/>
            </w:tcBorders>
            <w:vAlign w:val="center"/>
          </w:tcPr>
          <w:p w14:paraId="2F91BBBD" w14:textId="0374E94E" w:rsidR="009764E8" w:rsidRDefault="009764E8" w:rsidP="00E13318">
            <w:pPr>
              <w:spacing w:line="360" w:lineRule="auto"/>
              <w:jc w:val="center"/>
              <w:rPr>
                <w:rFonts w:ascii="Arial" w:hAnsi="Arial" w:cs="Arial"/>
              </w:rPr>
            </w:pPr>
            <w:r>
              <w:rPr>
                <w:rFonts w:ascii="Arial" w:hAnsi="Arial" w:cs="Arial"/>
              </w:rPr>
              <w:t>5</w:t>
            </w:r>
            <w:r w:rsidR="00501C71">
              <w:rPr>
                <w:rFonts w:ascii="Arial" w:hAnsi="Arial" w:cs="Arial"/>
              </w:rPr>
              <w:t>.</w:t>
            </w:r>
            <w:r>
              <w:rPr>
                <w:rFonts w:ascii="Arial" w:hAnsi="Arial" w:cs="Arial"/>
              </w:rPr>
              <w:t>4</w:t>
            </w:r>
          </w:p>
        </w:tc>
      </w:tr>
      <w:tr w:rsidR="009764E8" w14:paraId="549A5303" w14:textId="77777777" w:rsidTr="00E13318">
        <w:trPr>
          <w:jc w:val="center"/>
        </w:trPr>
        <w:tc>
          <w:tcPr>
            <w:tcW w:w="995" w:type="dxa"/>
            <w:vAlign w:val="center"/>
          </w:tcPr>
          <w:p w14:paraId="0B656BAF" w14:textId="77777777" w:rsidR="009764E8" w:rsidRPr="00BC3A3B" w:rsidRDefault="009764E8" w:rsidP="00E13318">
            <w:pPr>
              <w:spacing w:line="360" w:lineRule="auto"/>
              <w:jc w:val="center"/>
              <w:rPr>
                <w:rFonts w:ascii="Arial" w:hAnsi="Arial" w:cs="Arial"/>
                <w:b/>
              </w:rPr>
            </w:pPr>
            <w:r w:rsidRPr="00BC3A3B">
              <w:rPr>
                <w:rFonts w:ascii="Arial" w:hAnsi="Arial" w:cs="Arial"/>
                <w:b/>
              </w:rPr>
              <w:t>C.O.</w:t>
            </w:r>
          </w:p>
        </w:tc>
        <w:tc>
          <w:tcPr>
            <w:tcW w:w="1457" w:type="dxa"/>
            <w:vMerge w:val="restart"/>
            <w:vAlign w:val="center"/>
          </w:tcPr>
          <w:p w14:paraId="4CE0CF6C" w14:textId="77777777" w:rsidR="009764E8" w:rsidRDefault="009764E8" w:rsidP="00E13318">
            <w:pPr>
              <w:spacing w:line="360" w:lineRule="auto"/>
              <w:jc w:val="center"/>
              <w:rPr>
                <w:rFonts w:ascii="Arial" w:hAnsi="Arial" w:cs="Arial"/>
              </w:rPr>
            </w:pPr>
            <w:r>
              <w:rPr>
                <w:rFonts w:ascii="Arial" w:hAnsi="Arial" w:cs="Arial"/>
              </w:rPr>
              <w:t>g/dm3</w:t>
            </w:r>
          </w:p>
        </w:tc>
        <w:tc>
          <w:tcPr>
            <w:tcW w:w="1094" w:type="dxa"/>
            <w:vAlign w:val="center"/>
          </w:tcPr>
          <w:p w14:paraId="67823A93" w14:textId="5C9141F4" w:rsidR="009764E8" w:rsidRDefault="009764E8" w:rsidP="00E13318">
            <w:pPr>
              <w:spacing w:line="360" w:lineRule="auto"/>
              <w:jc w:val="center"/>
              <w:rPr>
                <w:rFonts w:ascii="Arial" w:hAnsi="Arial" w:cs="Arial"/>
              </w:rPr>
            </w:pPr>
            <w:r>
              <w:rPr>
                <w:rFonts w:ascii="Arial" w:hAnsi="Arial" w:cs="Arial"/>
              </w:rPr>
              <w:t>18</w:t>
            </w:r>
            <w:r w:rsidR="00501C71">
              <w:rPr>
                <w:rFonts w:ascii="Arial" w:hAnsi="Arial" w:cs="Arial"/>
              </w:rPr>
              <w:t>.</w:t>
            </w:r>
            <w:r>
              <w:rPr>
                <w:rFonts w:ascii="Arial" w:hAnsi="Arial" w:cs="Arial"/>
              </w:rPr>
              <w:t>4</w:t>
            </w:r>
          </w:p>
        </w:tc>
        <w:tc>
          <w:tcPr>
            <w:tcW w:w="987" w:type="dxa"/>
            <w:vAlign w:val="center"/>
          </w:tcPr>
          <w:p w14:paraId="0A0DF92A" w14:textId="63185EF1" w:rsidR="009764E8" w:rsidRDefault="009764E8" w:rsidP="00E13318">
            <w:pPr>
              <w:spacing w:line="360" w:lineRule="auto"/>
              <w:jc w:val="center"/>
              <w:rPr>
                <w:rFonts w:ascii="Arial" w:hAnsi="Arial" w:cs="Arial"/>
              </w:rPr>
            </w:pPr>
            <w:r>
              <w:rPr>
                <w:rFonts w:ascii="Arial" w:hAnsi="Arial" w:cs="Arial"/>
              </w:rPr>
              <w:t>24</w:t>
            </w:r>
            <w:r w:rsidR="00501C71">
              <w:rPr>
                <w:rFonts w:ascii="Arial" w:hAnsi="Arial" w:cs="Arial"/>
              </w:rPr>
              <w:t>.</w:t>
            </w:r>
            <w:r>
              <w:rPr>
                <w:rFonts w:ascii="Arial" w:hAnsi="Arial" w:cs="Arial"/>
              </w:rPr>
              <w:t>3</w:t>
            </w:r>
          </w:p>
        </w:tc>
        <w:tc>
          <w:tcPr>
            <w:tcW w:w="881" w:type="dxa"/>
            <w:vAlign w:val="center"/>
          </w:tcPr>
          <w:p w14:paraId="551C78FA" w14:textId="11B4FC97" w:rsidR="009764E8" w:rsidRDefault="009764E8" w:rsidP="00E13318">
            <w:pPr>
              <w:spacing w:line="360" w:lineRule="auto"/>
              <w:jc w:val="center"/>
              <w:rPr>
                <w:rFonts w:ascii="Arial" w:hAnsi="Arial" w:cs="Arial"/>
              </w:rPr>
            </w:pPr>
            <w:r>
              <w:rPr>
                <w:rFonts w:ascii="Arial" w:hAnsi="Arial" w:cs="Arial"/>
              </w:rPr>
              <w:t>18</w:t>
            </w:r>
            <w:r w:rsidR="00501C71">
              <w:rPr>
                <w:rFonts w:ascii="Arial" w:hAnsi="Arial" w:cs="Arial"/>
              </w:rPr>
              <w:t>.</w:t>
            </w:r>
            <w:r>
              <w:rPr>
                <w:rFonts w:ascii="Arial" w:hAnsi="Arial" w:cs="Arial"/>
              </w:rPr>
              <w:t>7</w:t>
            </w:r>
          </w:p>
        </w:tc>
        <w:tc>
          <w:tcPr>
            <w:tcW w:w="987" w:type="dxa"/>
            <w:vAlign w:val="center"/>
          </w:tcPr>
          <w:p w14:paraId="4059FBEB" w14:textId="02DF49D1" w:rsidR="009764E8" w:rsidRDefault="009764E8" w:rsidP="00E13318">
            <w:pPr>
              <w:spacing w:line="360" w:lineRule="auto"/>
              <w:jc w:val="center"/>
              <w:rPr>
                <w:rFonts w:ascii="Arial" w:hAnsi="Arial" w:cs="Arial"/>
              </w:rPr>
            </w:pPr>
            <w:r>
              <w:rPr>
                <w:rFonts w:ascii="Arial" w:hAnsi="Arial" w:cs="Arial"/>
              </w:rPr>
              <w:t>19</w:t>
            </w:r>
            <w:r w:rsidR="00501C71">
              <w:rPr>
                <w:rFonts w:ascii="Arial" w:hAnsi="Arial" w:cs="Arial"/>
              </w:rPr>
              <w:t>.</w:t>
            </w:r>
            <w:r>
              <w:rPr>
                <w:rFonts w:ascii="Arial" w:hAnsi="Arial" w:cs="Arial"/>
              </w:rPr>
              <w:t>9</w:t>
            </w:r>
          </w:p>
        </w:tc>
        <w:tc>
          <w:tcPr>
            <w:tcW w:w="1033" w:type="dxa"/>
            <w:vAlign w:val="center"/>
          </w:tcPr>
          <w:p w14:paraId="57222BD4" w14:textId="2F4878E4" w:rsidR="009764E8" w:rsidRDefault="009764E8" w:rsidP="00E13318">
            <w:pPr>
              <w:spacing w:line="360" w:lineRule="auto"/>
              <w:jc w:val="center"/>
              <w:rPr>
                <w:rFonts w:ascii="Arial" w:hAnsi="Arial" w:cs="Arial"/>
              </w:rPr>
            </w:pPr>
            <w:r>
              <w:rPr>
                <w:rFonts w:ascii="Arial" w:hAnsi="Arial" w:cs="Arial"/>
              </w:rPr>
              <w:t>20</w:t>
            </w:r>
            <w:r w:rsidR="00501C71">
              <w:rPr>
                <w:rFonts w:ascii="Arial" w:hAnsi="Arial" w:cs="Arial"/>
              </w:rPr>
              <w:t>.</w:t>
            </w:r>
            <w:r>
              <w:rPr>
                <w:rFonts w:ascii="Arial" w:hAnsi="Arial" w:cs="Arial"/>
              </w:rPr>
              <w:t>3</w:t>
            </w:r>
          </w:p>
        </w:tc>
        <w:tc>
          <w:tcPr>
            <w:tcW w:w="1630" w:type="dxa"/>
            <w:vAlign w:val="center"/>
          </w:tcPr>
          <w:p w14:paraId="54F84C77" w14:textId="6D2880A6" w:rsidR="009764E8" w:rsidRDefault="009764E8" w:rsidP="00E13318">
            <w:pPr>
              <w:spacing w:line="360" w:lineRule="auto"/>
              <w:jc w:val="center"/>
              <w:rPr>
                <w:rFonts w:ascii="Arial" w:hAnsi="Arial" w:cs="Arial"/>
              </w:rPr>
            </w:pPr>
            <w:r>
              <w:rPr>
                <w:rFonts w:ascii="Arial" w:hAnsi="Arial" w:cs="Arial"/>
              </w:rPr>
              <w:t>11</w:t>
            </w:r>
            <w:r w:rsidR="00501C71">
              <w:rPr>
                <w:rFonts w:ascii="Arial" w:hAnsi="Arial" w:cs="Arial"/>
              </w:rPr>
              <w:t>.</w:t>
            </w:r>
            <w:r>
              <w:rPr>
                <w:rFonts w:ascii="Arial" w:hAnsi="Arial" w:cs="Arial"/>
              </w:rPr>
              <w:t>2</w:t>
            </w:r>
          </w:p>
        </w:tc>
      </w:tr>
      <w:tr w:rsidR="009764E8" w14:paraId="7C5056DB" w14:textId="77777777" w:rsidTr="00E13318">
        <w:trPr>
          <w:jc w:val="center"/>
        </w:trPr>
        <w:tc>
          <w:tcPr>
            <w:tcW w:w="995" w:type="dxa"/>
            <w:vAlign w:val="center"/>
          </w:tcPr>
          <w:p w14:paraId="3F6F7581" w14:textId="77777777" w:rsidR="009764E8" w:rsidRPr="00BC3A3B" w:rsidRDefault="009764E8" w:rsidP="00E13318">
            <w:pPr>
              <w:spacing w:line="360" w:lineRule="auto"/>
              <w:jc w:val="center"/>
              <w:rPr>
                <w:rFonts w:ascii="Arial" w:hAnsi="Arial" w:cs="Arial"/>
                <w:b/>
              </w:rPr>
            </w:pPr>
            <w:r w:rsidRPr="00BC3A3B">
              <w:rPr>
                <w:rFonts w:ascii="Arial" w:hAnsi="Arial" w:cs="Arial"/>
                <w:b/>
              </w:rPr>
              <w:t>M.O.</w:t>
            </w:r>
          </w:p>
        </w:tc>
        <w:tc>
          <w:tcPr>
            <w:tcW w:w="1457" w:type="dxa"/>
            <w:vMerge/>
            <w:vAlign w:val="center"/>
          </w:tcPr>
          <w:p w14:paraId="31FBA06B" w14:textId="77777777" w:rsidR="009764E8" w:rsidRDefault="009764E8" w:rsidP="00E13318">
            <w:pPr>
              <w:spacing w:line="360" w:lineRule="auto"/>
              <w:jc w:val="center"/>
              <w:rPr>
                <w:rFonts w:ascii="Arial" w:hAnsi="Arial" w:cs="Arial"/>
              </w:rPr>
            </w:pPr>
          </w:p>
        </w:tc>
        <w:tc>
          <w:tcPr>
            <w:tcW w:w="1094" w:type="dxa"/>
            <w:vAlign w:val="center"/>
          </w:tcPr>
          <w:p w14:paraId="1D45F873" w14:textId="3F3064D1" w:rsidR="009764E8" w:rsidRDefault="009764E8" w:rsidP="00E13318">
            <w:pPr>
              <w:spacing w:line="360" w:lineRule="auto"/>
              <w:jc w:val="center"/>
              <w:rPr>
                <w:rFonts w:ascii="Arial" w:hAnsi="Arial" w:cs="Arial"/>
              </w:rPr>
            </w:pPr>
            <w:r>
              <w:rPr>
                <w:rFonts w:ascii="Arial" w:hAnsi="Arial" w:cs="Arial"/>
              </w:rPr>
              <w:t>31</w:t>
            </w:r>
            <w:r w:rsidR="00501C71">
              <w:rPr>
                <w:rFonts w:ascii="Arial" w:hAnsi="Arial" w:cs="Arial"/>
              </w:rPr>
              <w:t>.</w:t>
            </w:r>
            <w:r>
              <w:rPr>
                <w:rFonts w:ascii="Arial" w:hAnsi="Arial" w:cs="Arial"/>
              </w:rPr>
              <w:t>6</w:t>
            </w:r>
          </w:p>
        </w:tc>
        <w:tc>
          <w:tcPr>
            <w:tcW w:w="987" w:type="dxa"/>
            <w:vAlign w:val="center"/>
          </w:tcPr>
          <w:p w14:paraId="20590382" w14:textId="30B59895" w:rsidR="009764E8" w:rsidRDefault="009764E8" w:rsidP="00E13318">
            <w:pPr>
              <w:spacing w:line="360" w:lineRule="auto"/>
              <w:jc w:val="center"/>
              <w:rPr>
                <w:rFonts w:ascii="Arial" w:hAnsi="Arial" w:cs="Arial"/>
              </w:rPr>
            </w:pPr>
            <w:r>
              <w:rPr>
                <w:rFonts w:ascii="Arial" w:hAnsi="Arial" w:cs="Arial"/>
              </w:rPr>
              <w:t>41</w:t>
            </w:r>
            <w:r w:rsidR="00501C71">
              <w:rPr>
                <w:rFonts w:ascii="Arial" w:hAnsi="Arial" w:cs="Arial"/>
              </w:rPr>
              <w:t>.</w:t>
            </w:r>
            <w:r>
              <w:rPr>
                <w:rFonts w:ascii="Arial" w:hAnsi="Arial" w:cs="Arial"/>
              </w:rPr>
              <w:t>7</w:t>
            </w:r>
          </w:p>
        </w:tc>
        <w:tc>
          <w:tcPr>
            <w:tcW w:w="881" w:type="dxa"/>
            <w:vAlign w:val="center"/>
          </w:tcPr>
          <w:p w14:paraId="11E860C1" w14:textId="231312D8" w:rsidR="009764E8" w:rsidRDefault="009764E8" w:rsidP="00E13318">
            <w:pPr>
              <w:spacing w:line="360" w:lineRule="auto"/>
              <w:jc w:val="center"/>
              <w:rPr>
                <w:rFonts w:ascii="Arial" w:hAnsi="Arial" w:cs="Arial"/>
              </w:rPr>
            </w:pPr>
            <w:r>
              <w:rPr>
                <w:rFonts w:ascii="Arial" w:hAnsi="Arial" w:cs="Arial"/>
              </w:rPr>
              <w:t>32</w:t>
            </w:r>
            <w:r w:rsidR="00501C71">
              <w:rPr>
                <w:rFonts w:ascii="Arial" w:hAnsi="Arial" w:cs="Arial"/>
              </w:rPr>
              <w:t>.</w:t>
            </w:r>
            <w:r>
              <w:rPr>
                <w:rFonts w:ascii="Arial" w:hAnsi="Arial" w:cs="Arial"/>
              </w:rPr>
              <w:t>2</w:t>
            </w:r>
          </w:p>
        </w:tc>
        <w:tc>
          <w:tcPr>
            <w:tcW w:w="987" w:type="dxa"/>
            <w:vAlign w:val="center"/>
          </w:tcPr>
          <w:p w14:paraId="1AD48D61" w14:textId="1124E497" w:rsidR="009764E8" w:rsidRDefault="009764E8" w:rsidP="00E13318">
            <w:pPr>
              <w:spacing w:line="360" w:lineRule="auto"/>
              <w:jc w:val="center"/>
              <w:rPr>
                <w:rFonts w:ascii="Arial" w:hAnsi="Arial" w:cs="Arial"/>
              </w:rPr>
            </w:pPr>
            <w:r>
              <w:rPr>
                <w:rFonts w:ascii="Arial" w:hAnsi="Arial" w:cs="Arial"/>
              </w:rPr>
              <w:t>34</w:t>
            </w:r>
            <w:r w:rsidR="00501C71">
              <w:rPr>
                <w:rFonts w:ascii="Arial" w:hAnsi="Arial" w:cs="Arial"/>
              </w:rPr>
              <w:t>.</w:t>
            </w:r>
            <w:r>
              <w:rPr>
                <w:rFonts w:ascii="Arial" w:hAnsi="Arial" w:cs="Arial"/>
              </w:rPr>
              <w:t>3</w:t>
            </w:r>
          </w:p>
        </w:tc>
        <w:tc>
          <w:tcPr>
            <w:tcW w:w="1033" w:type="dxa"/>
            <w:vAlign w:val="center"/>
          </w:tcPr>
          <w:p w14:paraId="67407DBB" w14:textId="1B37C17D" w:rsidR="009764E8" w:rsidRDefault="009764E8" w:rsidP="00E13318">
            <w:pPr>
              <w:spacing w:line="360" w:lineRule="auto"/>
              <w:jc w:val="center"/>
              <w:rPr>
                <w:rFonts w:ascii="Arial" w:hAnsi="Arial" w:cs="Arial"/>
              </w:rPr>
            </w:pPr>
            <w:r>
              <w:rPr>
                <w:rFonts w:ascii="Arial" w:hAnsi="Arial" w:cs="Arial"/>
              </w:rPr>
              <w:t>35</w:t>
            </w:r>
            <w:r w:rsidR="00501C71">
              <w:rPr>
                <w:rFonts w:ascii="Arial" w:hAnsi="Arial" w:cs="Arial"/>
              </w:rPr>
              <w:t>.</w:t>
            </w:r>
            <w:r>
              <w:rPr>
                <w:rFonts w:ascii="Arial" w:hAnsi="Arial" w:cs="Arial"/>
              </w:rPr>
              <w:t>0</w:t>
            </w:r>
          </w:p>
        </w:tc>
        <w:tc>
          <w:tcPr>
            <w:tcW w:w="1630" w:type="dxa"/>
            <w:vAlign w:val="center"/>
          </w:tcPr>
          <w:p w14:paraId="30245151" w14:textId="31107CC1" w:rsidR="009764E8" w:rsidRDefault="009764E8" w:rsidP="00E13318">
            <w:pPr>
              <w:spacing w:line="360" w:lineRule="auto"/>
              <w:jc w:val="center"/>
              <w:rPr>
                <w:rFonts w:ascii="Arial" w:hAnsi="Arial" w:cs="Arial"/>
              </w:rPr>
            </w:pPr>
            <w:r>
              <w:rPr>
                <w:rFonts w:ascii="Arial" w:hAnsi="Arial" w:cs="Arial"/>
              </w:rPr>
              <w:t>19</w:t>
            </w:r>
            <w:r w:rsidR="00501C71">
              <w:rPr>
                <w:rFonts w:ascii="Arial" w:hAnsi="Arial" w:cs="Arial"/>
              </w:rPr>
              <w:t>.</w:t>
            </w:r>
            <w:r>
              <w:rPr>
                <w:rFonts w:ascii="Arial" w:hAnsi="Arial" w:cs="Arial"/>
              </w:rPr>
              <w:t>3</w:t>
            </w:r>
          </w:p>
        </w:tc>
      </w:tr>
      <w:tr w:rsidR="009764E8" w14:paraId="0C1665AD" w14:textId="77777777" w:rsidTr="00E13318">
        <w:trPr>
          <w:jc w:val="center"/>
        </w:trPr>
        <w:tc>
          <w:tcPr>
            <w:tcW w:w="995" w:type="dxa"/>
            <w:vAlign w:val="center"/>
          </w:tcPr>
          <w:p w14:paraId="312105DF" w14:textId="77777777" w:rsidR="009764E8" w:rsidRPr="00BC3A3B" w:rsidRDefault="009764E8" w:rsidP="00E13318">
            <w:pPr>
              <w:spacing w:line="360" w:lineRule="auto"/>
              <w:jc w:val="center"/>
              <w:rPr>
                <w:rFonts w:ascii="Arial" w:hAnsi="Arial" w:cs="Arial"/>
                <w:b/>
              </w:rPr>
            </w:pPr>
            <w:r w:rsidRPr="00BC3A3B">
              <w:rPr>
                <w:rFonts w:ascii="Arial" w:hAnsi="Arial" w:cs="Arial"/>
                <w:b/>
              </w:rPr>
              <w:t>P</w:t>
            </w:r>
          </w:p>
        </w:tc>
        <w:tc>
          <w:tcPr>
            <w:tcW w:w="1457" w:type="dxa"/>
            <w:vMerge w:val="restart"/>
            <w:vAlign w:val="center"/>
          </w:tcPr>
          <w:p w14:paraId="5AEB0EA8" w14:textId="77777777" w:rsidR="009764E8" w:rsidRDefault="009764E8" w:rsidP="00E13318">
            <w:pPr>
              <w:spacing w:line="360" w:lineRule="auto"/>
              <w:jc w:val="center"/>
              <w:rPr>
                <w:rFonts w:ascii="Arial" w:hAnsi="Arial" w:cs="Arial"/>
              </w:rPr>
            </w:pPr>
            <w:r>
              <w:rPr>
                <w:rFonts w:ascii="Arial" w:hAnsi="Arial" w:cs="Arial"/>
              </w:rPr>
              <w:t>Mg/dm3</w:t>
            </w:r>
          </w:p>
        </w:tc>
        <w:tc>
          <w:tcPr>
            <w:tcW w:w="1094" w:type="dxa"/>
            <w:vAlign w:val="center"/>
          </w:tcPr>
          <w:p w14:paraId="069E2A49" w14:textId="7B47D56C"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0</w:t>
            </w:r>
          </w:p>
        </w:tc>
        <w:tc>
          <w:tcPr>
            <w:tcW w:w="987" w:type="dxa"/>
            <w:vAlign w:val="center"/>
          </w:tcPr>
          <w:p w14:paraId="7CC8F188" w14:textId="1BEFA3F0"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0</w:t>
            </w:r>
          </w:p>
        </w:tc>
        <w:tc>
          <w:tcPr>
            <w:tcW w:w="881" w:type="dxa"/>
            <w:vAlign w:val="center"/>
          </w:tcPr>
          <w:p w14:paraId="43E6E564" w14:textId="37ACC0D6"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0</w:t>
            </w:r>
          </w:p>
        </w:tc>
        <w:tc>
          <w:tcPr>
            <w:tcW w:w="987" w:type="dxa"/>
            <w:vAlign w:val="center"/>
          </w:tcPr>
          <w:p w14:paraId="0BFB1841" w14:textId="060DBB65" w:rsidR="009764E8" w:rsidRDefault="009764E8" w:rsidP="00E13318">
            <w:pPr>
              <w:spacing w:line="360" w:lineRule="auto"/>
              <w:jc w:val="center"/>
              <w:rPr>
                <w:rFonts w:ascii="Arial" w:hAnsi="Arial" w:cs="Arial"/>
              </w:rPr>
            </w:pPr>
            <w:r>
              <w:rPr>
                <w:rFonts w:ascii="Arial" w:hAnsi="Arial" w:cs="Arial"/>
              </w:rPr>
              <w:t>2</w:t>
            </w:r>
            <w:r w:rsidR="00501C71">
              <w:rPr>
                <w:rFonts w:ascii="Arial" w:hAnsi="Arial" w:cs="Arial"/>
              </w:rPr>
              <w:t>.</w:t>
            </w:r>
            <w:r>
              <w:rPr>
                <w:rFonts w:ascii="Arial" w:hAnsi="Arial" w:cs="Arial"/>
              </w:rPr>
              <w:t>0</w:t>
            </w:r>
          </w:p>
        </w:tc>
        <w:tc>
          <w:tcPr>
            <w:tcW w:w="1033" w:type="dxa"/>
            <w:vAlign w:val="center"/>
          </w:tcPr>
          <w:p w14:paraId="3ADE30CF" w14:textId="2ADA6AFA"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2</w:t>
            </w:r>
          </w:p>
        </w:tc>
        <w:tc>
          <w:tcPr>
            <w:tcW w:w="1630" w:type="dxa"/>
            <w:vAlign w:val="center"/>
          </w:tcPr>
          <w:p w14:paraId="79033BB4" w14:textId="5DEEDF4A"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0</w:t>
            </w:r>
          </w:p>
        </w:tc>
      </w:tr>
      <w:tr w:rsidR="009764E8" w14:paraId="3535805B" w14:textId="77777777" w:rsidTr="00E13318">
        <w:trPr>
          <w:jc w:val="center"/>
        </w:trPr>
        <w:tc>
          <w:tcPr>
            <w:tcW w:w="995" w:type="dxa"/>
            <w:vAlign w:val="center"/>
          </w:tcPr>
          <w:p w14:paraId="524745EF" w14:textId="77777777" w:rsidR="009764E8" w:rsidRPr="00BC3A3B" w:rsidRDefault="009764E8" w:rsidP="00E13318">
            <w:pPr>
              <w:spacing w:line="360" w:lineRule="auto"/>
              <w:jc w:val="center"/>
              <w:rPr>
                <w:rFonts w:ascii="Arial" w:hAnsi="Arial" w:cs="Arial"/>
                <w:b/>
              </w:rPr>
            </w:pPr>
            <w:r w:rsidRPr="00BC3A3B">
              <w:rPr>
                <w:rFonts w:ascii="Arial" w:hAnsi="Arial" w:cs="Arial"/>
                <w:b/>
              </w:rPr>
              <w:t>K</w:t>
            </w:r>
          </w:p>
        </w:tc>
        <w:tc>
          <w:tcPr>
            <w:tcW w:w="1457" w:type="dxa"/>
            <w:vMerge/>
            <w:vAlign w:val="center"/>
          </w:tcPr>
          <w:p w14:paraId="1352C27C" w14:textId="77777777" w:rsidR="009764E8" w:rsidRDefault="009764E8" w:rsidP="00E13318">
            <w:pPr>
              <w:spacing w:line="360" w:lineRule="auto"/>
              <w:jc w:val="center"/>
              <w:rPr>
                <w:rFonts w:ascii="Arial" w:hAnsi="Arial" w:cs="Arial"/>
              </w:rPr>
            </w:pPr>
          </w:p>
        </w:tc>
        <w:tc>
          <w:tcPr>
            <w:tcW w:w="1094" w:type="dxa"/>
            <w:vAlign w:val="center"/>
          </w:tcPr>
          <w:p w14:paraId="68FBCEA9" w14:textId="73117478" w:rsidR="009764E8" w:rsidRDefault="009764E8" w:rsidP="00E13318">
            <w:pPr>
              <w:spacing w:line="360" w:lineRule="auto"/>
              <w:jc w:val="center"/>
              <w:rPr>
                <w:rFonts w:ascii="Arial" w:hAnsi="Arial" w:cs="Arial"/>
              </w:rPr>
            </w:pPr>
            <w:r>
              <w:rPr>
                <w:rFonts w:ascii="Arial" w:hAnsi="Arial" w:cs="Arial"/>
              </w:rPr>
              <w:t>139</w:t>
            </w:r>
            <w:r w:rsidR="00501C71">
              <w:rPr>
                <w:rFonts w:ascii="Arial" w:hAnsi="Arial" w:cs="Arial"/>
              </w:rPr>
              <w:t>.</w:t>
            </w:r>
            <w:r>
              <w:rPr>
                <w:rFonts w:ascii="Arial" w:hAnsi="Arial" w:cs="Arial"/>
              </w:rPr>
              <w:t>0</w:t>
            </w:r>
          </w:p>
        </w:tc>
        <w:tc>
          <w:tcPr>
            <w:tcW w:w="987" w:type="dxa"/>
            <w:vAlign w:val="center"/>
          </w:tcPr>
          <w:p w14:paraId="1F340B67" w14:textId="450064FE" w:rsidR="009764E8" w:rsidRDefault="009764E8" w:rsidP="00E13318">
            <w:pPr>
              <w:spacing w:line="360" w:lineRule="auto"/>
              <w:jc w:val="center"/>
              <w:rPr>
                <w:rFonts w:ascii="Arial" w:hAnsi="Arial" w:cs="Arial"/>
              </w:rPr>
            </w:pPr>
            <w:r>
              <w:rPr>
                <w:rFonts w:ascii="Arial" w:hAnsi="Arial" w:cs="Arial"/>
              </w:rPr>
              <w:t>127</w:t>
            </w:r>
            <w:r w:rsidR="00501C71">
              <w:rPr>
                <w:rFonts w:ascii="Arial" w:hAnsi="Arial" w:cs="Arial"/>
              </w:rPr>
              <w:t>.</w:t>
            </w:r>
            <w:r>
              <w:rPr>
                <w:rFonts w:ascii="Arial" w:hAnsi="Arial" w:cs="Arial"/>
              </w:rPr>
              <w:t>0</w:t>
            </w:r>
          </w:p>
        </w:tc>
        <w:tc>
          <w:tcPr>
            <w:tcW w:w="881" w:type="dxa"/>
            <w:vAlign w:val="center"/>
          </w:tcPr>
          <w:p w14:paraId="2AA63860" w14:textId="4FB0630B" w:rsidR="009764E8" w:rsidRDefault="009764E8" w:rsidP="00E13318">
            <w:pPr>
              <w:spacing w:line="360" w:lineRule="auto"/>
              <w:jc w:val="center"/>
              <w:rPr>
                <w:rFonts w:ascii="Arial" w:hAnsi="Arial" w:cs="Arial"/>
              </w:rPr>
            </w:pPr>
            <w:r>
              <w:rPr>
                <w:rFonts w:ascii="Arial" w:hAnsi="Arial" w:cs="Arial"/>
              </w:rPr>
              <w:t>65</w:t>
            </w:r>
            <w:r w:rsidR="00501C71">
              <w:rPr>
                <w:rFonts w:ascii="Arial" w:hAnsi="Arial" w:cs="Arial"/>
              </w:rPr>
              <w:t>.</w:t>
            </w:r>
            <w:r>
              <w:rPr>
                <w:rFonts w:ascii="Arial" w:hAnsi="Arial" w:cs="Arial"/>
              </w:rPr>
              <w:t>0</w:t>
            </w:r>
          </w:p>
        </w:tc>
        <w:tc>
          <w:tcPr>
            <w:tcW w:w="987" w:type="dxa"/>
            <w:vAlign w:val="center"/>
          </w:tcPr>
          <w:p w14:paraId="45CD7911" w14:textId="0AC21A96" w:rsidR="009764E8" w:rsidRDefault="009764E8" w:rsidP="00E13318">
            <w:pPr>
              <w:spacing w:line="360" w:lineRule="auto"/>
              <w:jc w:val="center"/>
              <w:rPr>
                <w:rFonts w:ascii="Arial" w:hAnsi="Arial" w:cs="Arial"/>
              </w:rPr>
            </w:pPr>
            <w:r>
              <w:rPr>
                <w:rFonts w:ascii="Arial" w:hAnsi="Arial" w:cs="Arial"/>
              </w:rPr>
              <w:t>108</w:t>
            </w:r>
            <w:r w:rsidR="00501C71">
              <w:rPr>
                <w:rFonts w:ascii="Arial" w:hAnsi="Arial" w:cs="Arial"/>
              </w:rPr>
              <w:t>.</w:t>
            </w:r>
            <w:r>
              <w:rPr>
                <w:rFonts w:ascii="Arial" w:hAnsi="Arial" w:cs="Arial"/>
              </w:rPr>
              <w:t>0</w:t>
            </w:r>
          </w:p>
        </w:tc>
        <w:tc>
          <w:tcPr>
            <w:tcW w:w="1033" w:type="dxa"/>
            <w:vAlign w:val="center"/>
          </w:tcPr>
          <w:p w14:paraId="76AA51DF" w14:textId="6FDE7122" w:rsidR="009764E8" w:rsidRDefault="009764E8" w:rsidP="00E13318">
            <w:pPr>
              <w:spacing w:line="360" w:lineRule="auto"/>
              <w:jc w:val="center"/>
              <w:rPr>
                <w:rFonts w:ascii="Arial" w:hAnsi="Arial" w:cs="Arial"/>
              </w:rPr>
            </w:pPr>
            <w:r>
              <w:rPr>
                <w:rFonts w:ascii="Arial" w:hAnsi="Arial" w:cs="Arial"/>
              </w:rPr>
              <w:t>109</w:t>
            </w:r>
            <w:r w:rsidR="00501C71">
              <w:rPr>
                <w:rFonts w:ascii="Arial" w:hAnsi="Arial" w:cs="Arial"/>
              </w:rPr>
              <w:t>.</w:t>
            </w:r>
            <w:r>
              <w:rPr>
                <w:rFonts w:ascii="Arial" w:hAnsi="Arial" w:cs="Arial"/>
              </w:rPr>
              <w:t>7</w:t>
            </w:r>
          </w:p>
        </w:tc>
        <w:tc>
          <w:tcPr>
            <w:tcW w:w="1630" w:type="dxa"/>
            <w:vAlign w:val="center"/>
          </w:tcPr>
          <w:p w14:paraId="7F13C9E6" w14:textId="0181BA25" w:rsidR="009764E8" w:rsidRDefault="009764E8" w:rsidP="00E13318">
            <w:pPr>
              <w:spacing w:line="360" w:lineRule="auto"/>
              <w:jc w:val="center"/>
              <w:rPr>
                <w:rFonts w:ascii="Arial" w:hAnsi="Arial" w:cs="Arial"/>
              </w:rPr>
            </w:pPr>
            <w:r>
              <w:rPr>
                <w:rFonts w:ascii="Arial" w:hAnsi="Arial" w:cs="Arial"/>
              </w:rPr>
              <w:t>67</w:t>
            </w:r>
            <w:r w:rsidR="00501C71">
              <w:rPr>
                <w:rFonts w:ascii="Arial" w:hAnsi="Arial" w:cs="Arial"/>
              </w:rPr>
              <w:t>.</w:t>
            </w:r>
            <w:r>
              <w:rPr>
                <w:rFonts w:ascii="Arial" w:hAnsi="Arial" w:cs="Arial"/>
              </w:rPr>
              <w:t>0</w:t>
            </w:r>
          </w:p>
        </w:tc>
      </w:tr>
      <w:tr w:rsidR="009764E8" w14:paraId="7BF12A32" w14:textId="77777777" w:rsidTr="00E13318">
        <w:trPr>
          <w:jc w:val="center"/>
        </w:trPr>
        <w:tc>
          <w:tcPr>
            <w:tcW w:w="995" w:type="dxa"/>
            <w:vAlign w:val="center"/>
          </w:tcPr>
          <w:p w14:paraId="6089EA04" w14:textId="77777777" w:rsidR="009764E8" w:rsidRPr="00BC3A3B" w:rsidRDefault="009764E8" w:rsidP="00E13318">
            <w:pPr>
              <w:spacing w:line="360" w:lineRule="auto"/>
              <w:jc w:val="center"/>
              <w:rPr>
                <w:rFonts w:ascii="Arial" w:hAnsi="Arial" w:cs="Arial"/>
                <w:b/>
              </w:rPr>
            </w:pPr>
            <w:r w:rsidRPr="00BC3A3B">
              <w:rPr>
                <w:rFonts w:ascii="Arial" w:hAnsi="Arial" w:cs="Arial"/>
                <w:b/>
              </w:rPr>
              <w:t>Ca</w:t>
            </w:r>
          </w:p>
        </w:tc>
        <w:tc>
          <w:tcPr>
            <w:tcW w:w="1457" w:type="dxa"/>
            <w:vMerge w:val="restart"/>
            <w:vAlign w:val="center"/>
          </w:tcPr>
          <w:p w14:paraId="25E375D2" w14:textId="674ADBD5" w:rsidR="009764E8" w:rsidRDefault="009764E8" w:rsidP="00E13318">
            <w:pPr>
              <w:spacing w:line="360" w:lineRule="auto"/>
              <w:jc w:val="center"/>
              <w:rPr>
                <w:rFonts w:ascii="Arial" w:hAnsi="Arial" w:cs="Arial"/>
              </w:rPr>
            </w:pPr>
            <w:proofErr w:type="spellStart"/>
            <w:r>
              <w:rPr>
                <w:rFonts w:ascii="Arial" w:hAnsi="Arial" w:cs="Arial"/>
              </w:rPr>
              <w:t>mmolc</w:t>
            </w:r>
            <w:proofErr w:type="spellEnd"/>
            <w:r>
              <w:rPr>
                <w:rFonts w:ascii="Arial" w:hAnsi="Arial" w:cs="Arial"/>
              </w:rPr>
              <w:t>/d3</w:t>
            </w:r>
          </w:p>
        </w:tc>
        <w:tc>
          <w:tcPr>
            <w:tcW w:w="1094" w:type="dxa"/>
            <w:vAlign w:val="center"/>
          </w:tcPr>
          <w:p w14:paraId="222BAF04" w14:textId="6202D4DC" w:rsidR="009764E8" w:rsidRDefault="009764E8" w:rsidP="00E13318">
            <w:pPr>
              <w:spacing w:line="360" w:lineRule="auto"/>
              <w:jc w:val="center"/>
              <w:rPr>
                <w:rFonts w:ascii="Arial" w:hAnsi="Arial" w:cs="Arial"/>
              </w:rPr>
            </w:pPr>
            <w:r>
              <w:rPr>
                <w:rFonts w:ascii="Arial" w:hAnsi="Arial" w:cs="Arial"/>
              </w:rPr>
              <w:t>24</w:t>
            </w:r>
            <w:r w:rsidR="00501C71">
              <w:rPr>
                <w:rFonts w:ascii="Arial" w:hAnsi="Arial" w:cs="Arial"/>
              </w:rPr>
              <w:t>.</w:t>
            </w:r>
            <w:r>
              <w:rPr>
                <w:rFonts w:ascii="Arial" w:hAnsi="Arial" w:cs="Arial"/>
              </w:rPr>
              <w:t>0</w:t>
            </w:r>
          </w:p>
        </w:tc>
        <w:tc>
          <w:tcPr>
            <w:tcW w:w="987" w:type="dxa"/>
            <w:vAlign w:val="center"/>
          </w:tcPr>
          <w:p w14:paraId="00E5E900" w14:textId="2DAB5186" w:rsidR="009764E8" w:rsidRDefault="009764E8" w:rsidP="00E13318">
            <w:pPr>
              <w:spacing w:line="360" w:lineRule="auto"/>
              <w:jc w:val="center"/>
              <w:rPr>
                <w:rFonts w:ascii="Arial" w:hAnsi="Arial" w:cs="Arial"/>
              </w:rPr>
            </w:pPr>
            <w:r>
              <w:rPr>
                <w:rFonts w:ascii="Arial" w:hAnsi="Arial" w:cs="Arial"/>
              </w:rPr>
              <w:t>30</w:t>
            </w:r>
            <w:r w:rsidR="00501C71">
              <w:rPr>
                <w:rFonts w:ascii="Arial" w:hAnsi="Arial" w:cs="Arial"/>
              </w:rPr>
              <w:t>.</w:t>
            </w:r>
            <w:r>
              <w:rPr>
                <w:rFonts w:ascii="Arial" w:hAnsi="Arial" w:cs="Arial"/>
              </w:rPr>
              <w:t>0</w:t>
            </w:r>
          </w:p>
        </w:tc>
        <w:tc>
          <w:tcPr>
            <w:tcW w:w="881" w:type="dxa"/>
            <w:vAlign w:val="center"/>
          </w:tcPr>
          <w:p w14:paraId="0F284F7D" w14:textId="3F471140" w:rsidR="009764E8" w:rsidRDefault="009764E8" w:rsidP="00E13318">
            <w:pPr>
              <w:spacing w:line="360" w:lineRule="auto"/>
              <w:jc w:val="center"/>
              <w:rPr>
                <w:rFonts w:ascii="Arial" w:hAnsi="Arial" w:cs="Arial"/>
              </w:rPr>
            </w:pPr>
            <w:r>
              <w:rPr>
                <w:rFonts w:ascii="Arial" w:hAnsi="Arial" w:cs="Arial"/>
              </w:rPr>
              <w:t>32</w:t>
            </w:r>
            <w:r w:rsidR="00501C71">
              <w:rPr>
                <w:rFonts w:ascii="Arial" w:hAnsi="Arial" w:cs="Arial"/>
              </w:rPr>
              <w:t>.</w:t>
            </w:r>
            <w:r>
              <w:rPr>
                <w:rFonts w:ascii="Arial" w:hAnsi="Arial" w:cs="Arial"/>
              </w:rPr>
              <w:t>0</w:t>
            </w:r>
          </w:p>
        </w:tc>
        <w:tc>
          <w:tcPr>
            <w:tcW w:w="987" w:type="dxa"/>
            <w:vAlign w:val="center"/>
          </w:tcPr>
          <w:p w14:paraId="187E2184" w14:textId="0384CD6C" w:rsidR="009764E8" w:rsidRDefault="009764E8" w:rsidP="00E13318">
            <w:pPr>
              <w:spacing w:line="360" w:lineRule="auto"/>
              <w:jc w:val="center"/>
              <w:rPr>
                <w:rFonts w:ascii="Arial" w:hAnsi="Arial" w:cs="Arial"/>
              </w:rPr>
            </w:pPr>
            <w:r>
              <w:rPr>
                <w:rFonts w:ascii="Arial" w:hAnsi="Arial" w:cs="Arial"/>
              </w:rPr>
              <w:t>32</w:t>
            </w:r>
            <w:r w:rsidR="00501C71">
              <w:rPr>
                <w:rFonts w:ascii="Arial" w:hAnsi="Arial" w:cs="Arial"/>
              </w:rPr>
              <w:t>.</w:t>
            </w:r>
            <w:r>
              <w:rPr>
                <w:rFonts w:ascii="Arial" w:hAnsi="Arial" w:cs="Arial"/>
              </w:rPr>
              <w:t>0</w:t>
            </w:r>
          </w:p>
        </w:tc>
        <w:tc>
          <w:tcPr>
            <w:tcW w:w="1033" w:type="dxa"/>
            <w:vAlign w:val="center"/>
          </w:tcPr>
          <w:p w14:paraId="39D87F49" w14:textId="7CA95DBA" w:rsidR="009764E8" w:rsidRDefault="009764E8" w:rsidP="00E13318">
            <w:pPr>
              <w:spacing w:line="360" w:lineRule="auto"/>
              <w:jc w:val="center"/>
              <w:rPr>
                <w:rFonts w:ascii="Arial" w:hAnsi="Arial" w:cs="Arial"/>
              </w:rPr>
            </w:pPr>
            <w:r>
              <w:rPr>
                <w:rFonts w:ascii="Arial" w:hAnsi="Arial" w:cs="Arial"/>
              </w:rPr>
              <w:t>29</w:t>
            </w:r>
            <w:r w:rsidR="00501C71">
              <w:rPr>
                <w:rFonts w:ascii="Arial" w:hAnsi="Arial" w:cs="Arial"/>
              </w:rPr>
              <w:t>.</w:t>
            </w:r>
            <w:r>
              <w:rPr>
                <w:rFonts w:ascii="Arial" w:hAnsi="Arial" w:cs="Arial"/>
              </w:rPr>
              <w:t>5</w:t>
            </w:r>
          </w:p>
        </w:tc>
        <w:tc>
          <w:tcPr>
            <w:tcW w:w="1630" w:type="dxa"/>
            <w:vAlign w:val="center"/>
          </w:tcPr>
          <w:p w14:paraId="4197E9CD" w14:textId="5F688D9B" w:rsidR="009764E8" w:rsidRDefault="009764E8" w:rsidP="00E13318">
            <w:pPr>
              <w:spacing w:line="360" w:lineRule="auto"/>
              <w:jc w:val="center"/>
              <w:rPr>
                <w:rFonts w:ascii="Arial" w:hAnsi="Arial" w:cs="Arial"/>
              </w:rPr>
            </w:pPr>
            <w:r>
              <w:rPr>
                <w:rFonts w:ascii="Arial" w:hAnsi="Arial" w:cs="Arial"/>
              </w:rPr>
              <w:t>24</w:t>
            </w:r>
            <w:r w:rsidR="00501C71">
              <w:rPr>
                <w:rFonts w:ascii="Arial" w:hAnsi="Arial" w:cs="Arial"/>
              </w:rPr>
              <w:t>.</w:t>
            </w:r>
            <w:r>
              <w:rPr>
                <w:rFonts w:ascii="Arial" w:hAnsi="Arial" w:cs="Arial"/>
              </w:rPr>
              <w:t>0</w:t>
            </w:r>
          </w:p>
        </w:tc>
      </w:tr>
      <w:tr w:rsidR="009764E8" w14:paraId="5B117CC4" w14:textId="77777777" w:rsidTr="00E13318">
        <w:trPr>
          <w:jc w:val="center"/>
        </w:trPr>
        <w:tc>
          <w:tcPr>
            <w:tcW w:w="995" w:type="dxa"/>
            <w:vAlign w:val="center"/>
          </w:tcPr>
          <w:p w14:paraId="6DECC05D" w14:textId="77777777" w:rsidR="009764E8" w:rsidRPr="00BC3A3B" w:rsidRDefault="009764E8" w:rsidP="00E13318">
            <w:pPr>
              <w:spacing w:line="360" w:lineRule="auto"/>
              <w:jc w:val="center"/>
              <w:rPr>
                <w:rFonts w:ascii="Arial" w:hAnsi="Arial" w:cs="Arial"/>
                <w:b/>
              </w:rPr>
            </w:pPr>
            <w:proofErr w:type="spellStart"/>
            <w:r w:rsidRPr="00BC3A3B">
              <w:rPr>
                <w:rFonts w:ascii="Arial" w:hAnsi="Arial" w:cs="Arial"/>
                <w:b/>
              </w:rPr>
              <w:t>Ca+mg</w:t>
            </w:r>
            <w:proofErr w:type="spellEnd"/>
          </w:p>
        </w:tc>
        <w:tc>
          <w:tcPr>
            <w:tcW w:w="1457" w:type="dxa"/>
            <w:vMerge/>
            <w:vAlign w:val="center"/>
          </w:tcPr>
          <w:p w14:paraId="2E9CA7E6" w14:textId="77777777" w:rsidR="009764E8" w:rsidRDefault="009764E8" w:rsidP="00E13318">
            <w:pPr>
              <w:spacing w:line="360" w:lineRule="auto"/>
              <w:jc w:val="center"/>
              <w:rPr>
                <w:rFonts w:ascii="Arial" w:hAnsi="Arial" w:cs="Arial"/>
              </w:rPr>
            </w:pPr>
          </w:p>
        </w:tc>
        <w:tc>
          <w:tcPr>
            <w:tcW w:w="1094" w:type="dxa"/>
            <w:vAlign w:val="center"/>
          </w:tcPr>
          <w:p w14:paraId="4AE1DCA0" w14:textId="01548BB4" w:rsidR="009764E8" w:rsidRDefault="009764E8" w:rsidP="00E13318">
            <w:pPr>
              <w:spacing w:line="360" w:lineRule="auto"/>
              <w:jc w:val="center"/>
              <w:rPr>
                <w:rFonts w:ascii="Arial" w:hAnsi="Arial" w:cs="Arial"/>
              </w:rPr>
            </w:pPr>
            <w:r>
              <w:rPr>
                <w:rFonts w:ascii="Arial" w:hAnsi="Arial" w:cs="Arial"/>
              </w:rPr>
              <w:t>31</w:t>
            </w:r>
            <w:r w:rsidR="00501C71">
              <w:rPr>
                <w:rFonts w:ascii="Arial" w:hAnsi="Arial" w:cs="Arial"/>
              </w:rPr>
              <w:t>.</w:t>
            </w:r>
            <w:r>
              <w:rPr>
                <w:rFonts w:ascii="Arial" w:hAnsi="Arial" w:cs="Arial"/>
              </w:rPr>
              <w:t>0</w:t>
            </w:r>
          </w:p>
        </w:tc>
        <w:tc>
          <w:tcPr>
            <w:tcW w:w="987" w:type="dxa"/>
            <w:vAlign w:val="center"/>
          </w:tcPr>
          <w:p w14:paraId="55D9B732" w14:textId="658BC582" w:rsidR="009764E8" w:rsidRDefault="009764E8" w:rsidP="00E13318">
            <w:pPr>
              <w:spacing w:line="360" w:lineRule="auto"/>
              <w:jc w:val="center"/>
              <w:rPr>
                <w:rFonts w:ascii="Arial" w:hAnsi="Arial" w:cs="Arial"/>
              </w:rPr>
            </w:pPr>
            <w:r>
              <w:rPr>
                <w:rFonts w:ascii="Arial" w:hAnsi="Arial" w:cs="Arial"/>
              </w:rPr>
              <w:t>36</w:t>
            </w:r>
            <w:r w:rsidR="00501C71">
              <w:rPr>
                <w:rFonts w:ascii="Arial" w:hAnsi="Arial" w:cs="Arial"/>
              </w:rPr>
              <w:t>.</w:t>
            </w:r>
            <w:r>
              <w:rPr>
                <w:rFonts w:ascii="Arial" w:hAnsi="Arial" w:cs="Arial"/>
              </w:rPr>
              <w:t>0</w:t>
            </w:r>
          </w:p>
        </w:tc>
        <w:tc>
          <w:tcPr>
            <w:tcW w:w="881" w:type="dxa"/>
            <w:vAlign w:val="center"/>
          </w:tcPr>
          <w:p w14:paraId="1C55E789" w14:textId="35357CA1" w:rsidR="009764E8" w:rsidRDefault="009764E8" w:rsidP="00E13318">
            <w:pPr>
              <w:spacing w:line="360" w:lineRule="auto"/>
              <w:jc w:val="center"/>
              <w:rPr>
                <w:rFonts w:ascii="Arial" w:hAnsi="Arial" w:cs="Arial"/>
              </w:rPr>
            </w:pPr>
            <w:r>
              <w:rPr>
                <w:rFonts w:ascii="Arial" w:hAnsi="Arial" w:cs="Arial"/>
              </w:rPr>
              <w:t>40</w:t>
            </w:r>
            <w:r w:rsidR="00501C71">
              <w:rPr>
                <w:rFonts w:ascii="Arial" w:hAnsi="Arial" w:cs="Arial"/>
              </w:rPr>
              <w:t>.</w:t>
            </w:r>
            <w:r>
              <w:rPr>
                <w:rFonts w:ascii="Arial" w:hAnsi="Arial" w:cs="Arial"/>
              </w:rPr>
              <w:t>0</w:t>
            </w:r>
          </w:p>
        </w:tc>
        <w:tc>
          <w:tcPr>
            <w:tcW w:w="987" w:type="dxa"/>
            <w:vAlign w:val="center"/>
          </w:tcPr>
          <w:p w14:paraId="26A03B9A" w14:textId="30DCD33C" w:rsidR="009764E8" w:rsidRDefault="009764E8" w:rsidP="00E13318">
            <w:pPr>
              <w:spacing w:line="360" w:lineRule="auto"/>
              <w:jc w:val="center"/>
              <w:rPr>
                <w:rFonts w:ascii="Arial" w:hAnsi="Arial" w:cs="Arial"/>
              </w:rPr>
            </w:pPr>
            <w:r>
              <w:rPr>
                <w:rFonts w:ascii="Arial" w:hAnsi="Arial" w:cs="Arial"/>
              </w:rPr>
              <w:t>41</w:t>
            </w:r>
            <w:r w:rsidR="00501C71">
              <w:rPr>
                <w:rFonts w:ascii="Arial" w:hAnsi="Arial" w:cs="Arial"/>
              </w:rPr>
              <w:t>.</w:t>
            </w:r>
            <w:r>
              <w:rPr>
                <w:rFonts w:ascii="Arial" w:hAnsi="Arial" w:cs="Arial"/>
              </w:rPr>
              <w:t>0</w:t>
            </w:r>
          </w:p>
        </w:tc>
        <w:tc>
          <w:tcPr>
            <w:tcW w:w="1033" w:type="dxa"/>
            <w:vAlign w:val="center"/>
          </w:tcPr>
          <w:p w14:paraId="6C1B4BB3" w14:textId="596152D9" w:rsidR="009764E8" w:rsidRDefault="009764E8" w:rsidP="00E13318">
            <w:pPr>
              <w:spacing w:line="360" w:lineRule="auto"/>
              <w:jc w:val="center"/>
              <w:rPr>
                <w:rFonts w:ascii="Arial" w:hAnsi="Arial" w:cs="Arial"/>
              </w:rPr>
            </w:pPr>
            <w:r>
              <w:rPr>
                <w:rFonts w:ascii="Arial" w:hAnsi="Arial" w:cs="Arial"/>
              </w:rPr>
              <w:t>37</w:t>
            </w:r>
            <w:r w:rsidR="00501C71">
              <w:rPr>
                <w:rFonts w:ascii="Arial" w:hAnsi="Arial" w:cs="Arial"/>
              </w:rPr>
              <w:t>.</w:t>
            </w:r>
            <w:r>
              <w:rPr>
                <w:rFonts w:ascii="Arial" w:hAnsi="Arial" w:cs="Arial"/>
              </w:rPr>
              <w:t>0</w:t>
            </w:r>
          </w:p>
        </w:tc>
        <w:tc>
          <w:tcPr>
            <w:tcW w:w="1630" w:type="dxa"/>
            <w:vAlign w:val="center"/>
          </w:tcPr>
          <w:p w14:paraId="6E33FA2D" w14:textId="2071E42A" w:rsidR="009764E8" w:rsidRDefault="009764E8" w:rsidP="00E13318">
            <w:pPr>
              <w:spacing w:line="360" w:lineRule="auto"/>
              <w:jc w:val="center"/>
              <w:rPr>
                <w:rFonts w:ascii="Arial" w:hAnsi="Arial" w:cs="Arial"/>
              </w:rPr>
            </w:pPr>
            <w:r>
              <w:rPr>
                <w:rFonts w:ascii="Arial" w:hAnsi="Arial" w:cs="Arial"/>
              </w:rPr>
              <w:t>32</w:t>
            </w:r>
            <w:r w:rsidR="00501C71">
              <w:rPr>
                <w:rFonts w:ascii="Arial" w:hAnsi="Arial" w:cs="Arial"/>
              </w:rPr>
              <w:t>.</w:t>
            </w:r>
            <w:r>
              <w:rPr>
                <w:rFonts w:ascii="Arial" w:hAnsi="Arial" w:cs="Arial"/>
              </w:rPr>
              <w:t>0</w:t>
            </w:r>
          </w:p>
        </w:tc>
      </w:tr>
      <w:tr w:rsidR="009764E8" w14:paraId="12937D99" w14:textId="77777777" w:rsidTr="00E13318">
        <w:trPr>
          <w:jc w:val="center"/>
        </w:trPr>
        <w:tc>
          <w:tcPr>
            <w:tcW w:w="995" w:type="dxa"/>
            <w:vAlign w:val="center"/>
          </w:tcPr>
          <w:p w14:paraId="48EC651C" w14:textId="77777777" w:rsidR="009764E8" w:rsidRPr="00BC3A3B" w:rsidRDefault="009764E8" w:rsidP="00E13318">
            <w:pPr>
              <w:spacing w:line="360" w:lineRule="auto"/>
              <w:jc w:val="center"/>
              <w:rPr>
                <w:rFonts w:ascii="Arial" w:hAnsi="Arial" w:cs="Arial"/>
                <w:b/>
              </w:rPr>
            </w:pPr>
            <w:r w:rsidRPr="00BC3A3B">
              <w:rPr>
                <w:rFonts w:ascii="Arial" w:hAnsi="Arial" w:cs="Arial"/>
                <w:b/>
              </w:rPr>
              <w:t>AL</w:t>
            </w:r>
          </w:p>
        </w:tc>
        <w:tc>
          <w:tcPr>
            <w:tcW w:w="1457" w:type="dxa"/>
            <w:vMerge/>
            <w:vAlign w:val="center"/>
          </w:tcPr>
          <w:p w14:paraId="2FEFD151" w14:textId="77777777" w:rsidR="009764E8" w:rsidRDefault="009764E8" w:rsidP="00E13318">
            <w:pPr>
              <w:spacing w:line="360" w:lineRule="auto"/>
              <w:jc w:val="center"/>
              <w:rPr>
                <w:rFonts w:ascii="Arial" w:hAnsi="Arial" w:cs="Arial"/>
              </w:rPr>
            </w:pPr>
          </w:p>
        </w:tc>
        <w:tc>
          <w:tcPr>
            <w:tcW w:w="1094" w:type="dxa"/>
            <w:vAlign w:val="center"/>
          </w:tcPr>
          <w:p w14:paraId="1E3DEAB7" w14:textId="049BD24B" w:rsidR="009764E8" w:rsidRDefault="009764E8" w:rsidP="00E13318">
            <w:pPr>
              <w:spacing w:line="360" w:lineRule="auto"/>
              <w:jc w:val="center"/>
              <w:rPr>
                <w:rFonts w:ascii="Arial" w:hAnsi="Arial" w:cs="Arial"/>
              </w:rPr>
            </w:pPr>
            <w:r>
              <w:rPr>
                <w:rFonts w:ascii="Arial" w:hAnsi="Arial" w:cs="Arial"/>
              </w:rPr>
              <w:t>0</w:t>
            </w:r>
            <w:r w:rsidR="00501C71">
              <w:rPr>
                <w:rFonts w:ascii="Arial" w:hAnsi="Arial" w:cs="Arial"/>
              </w:rPr>
              <w:t>.</w:t>
            </w:r>
            <w:r>
              <w:rPr>
                <w:rFonts w:ascii="Arial" w:hAnsi="Arial" w:cs="Arial"/>
              </w:rPr>
              <w:t>0</w:t>
            </w:r>
          </w:p>
        </w:tc>
        <w:tc>
          <w:tcPr>
            <w:tcW w:w="987" w:type="dxa"/>
            <w:vAlign w:val="center"/>
          </w:tcPr>
          <w:p w14:paraId="48624399" w14:textId="01BF136F" w:rsidR="009764E8" w:rsidRDefault="009764E8" w:rsidP="00E13318">
            <w:pPr>
              <w:spacing w:line="360" w:lineRule="auto"/>
              <w:jc w:val="center"/>
              <w:rPr>
                <w:rFonts w:ascii="Arial" w:hAnsi="Arial" w:cs="Arial"/>
              </w:rPr>
            </w:pPr>
            <w:r>
              <w:rPr>
                <w:rFonts w:ascii="Arial" w:hAnsi="Arial" w:cs="Arial"/>
              </w:rPr>
              <w:t>0</w:t>
            </w:r>
            <w:r w:rsidR="00501C71">
              <w:rPr>
                <w:rFonts w:ascii="Arial" w:hAnsi="Arial" w:cs="Arial"/>
              </w:rPr>
              <w:t>.</w:t>
            </w:r>
            <w:r>
              <w:rPr>
                <w:rFonts w:ascii="Arial" w:hAnsi="Arial" w:cs="Arial"/>
              </w:rPr>
              <w:t>0</w:t>
            </w:r>
          </w:p>
        </w:tc>
        <w:tc>
          <w:tcPr>
            <w:tcW w:w="881" w:type="dxa"/>
            <w:vAlign w:val="center"/>
          </w:tcPr>
          <w:p w14:paraId="7CC82B9B" w14:textId="3D314A8C"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0</w:t>
            </w:r>
          </w:p>
        </w:tc>
        <w:tc>
          <w:tcPr>
            <w:tcW w:w="987" w:type="dxa"/>
            <w:vAlign w:val="center"/>
          </w:tcPr>
          <w:p w14:paraId="263DD026" w14:textId="7E55B0DB" w:rsidR="009764E8" w:rsidRDefault="009764E8" w:rsidP="00E13318">
            <w:pPr>
              <w:spacing w:line="360" w:lineRule="auto"/>
              <w:jc w:val="center"/>
              <w:rPr>
                <w:rFonts w:ascii="Arial" w:hAnsi="Arial" w:cs="Arial"/>
              </w:rPr>
            </w:pPr>
            <w:r>
              <w:rPr>
                <w:rFonts w:ascii="Arial" w:hAnsi="Arial" w:cs="Arial"/>
              </w:rPr>
              <w:t>1</w:t>
            </w:r>
            <w:r w:rsidR="00501C71">
              <w:rPr>
                <w:rFonts w:ascii="Arial" w:hAnsi="Arial" w:cs="Arial"/>
              </w:rPr>
              <w:t>.</w:t>
            </w:r>
            <w:r>
              <w:rPr>
                <w:rFonts w:ascii="Arial" w:hAnsi="Arial" w:cs="Arial"/>
              </w:rPr>
              <w:t>0</w:t>
            </w:r>
          </w:p>
        </w:tc>
        <w:tc>
          <w:tcPr>
            <w:tcW w:w="1033" w:type="dxa"/>
            <w:vAlign w:val="center"/>
          </w:tcPr>
          <w:p w14:paraId="2C66F894" w14:textId="6DE7A4DE" w:rsidR="009764E8" w:rsidRDefault="009764E8" w:rsidP="00E13318">
            <w:pPr>
              <w:spacing w:line="360" w:lineRule="auto"/>
              <w:jc w:val="center"/>
              <w:rPr>
                <w:rFonts w:ascii="Arial" w:hAnsi="Arial" w:cs="Arial"/>
              </w:rPr>
            </w:pPr>
            <w:r>
              <w:rPr>
                <w:rFonts w:ascii="Arial" w:hAnsi="Arial" w:cs="Arial"/>
              </w:rPr>
              <w:t>0</w:t>
            </w:r>
            <w:r w:rsidR="00501C71">
              <w:rPr>
                <w:rFonts w:ascii="Arial" w:hAnsi="Arial" w:cs="Arial"/>
              </w:rPr>
              <w:t>.</w:t>
            </w:r>
            <w:r>
              <w:rPr>
                <w:rFonts w:ascii="Arial" w:hAnsi="Arial" w:cs="Arial"/>
              </w:rPr>
              <w:t>5</w:t>
            </w:r>
          </w:p>
        </w:tc>
        <w:tc>
          <w:tcPr>
            <w:tcW w:w="1630" w:type="dxa"/>
            <w:vAlign w:val="center"/>
          </w:tcPr>
          <w:p w14:paraId="055B1724" w14:textId="72125376" w:rsidR="009764E8" w:rsidRDefault="009764E8" w:rsidP="00E13318">
            <w:pPr>
              <w:spacing w:line="360" w:lineRule="auto"/>
              <w:jc w:val="center"/>
              <w:rPr>
                <w:rFonts w:ascii="Arial" w:hAnsi="Arial" w:cs="Arial"/>
              </w:rPr>
            </w:pPr>
            <w:r>
              <w:rPr>
                <w:rFonts w:ascii="Arial" w:hAnsi="Arial" w:cs="Arial"/>
              </w:rPr>
              <w:t>0</w:t>
            </w:r>
            <w:r w:rsidR="00501C71">
              <w:rPr>
                <w:rFonts w:ascii="Arial" w:hAnsi="Arial" w:cs="Arial"/>
              </w:rPr>
              <w:t>.</w:t>
            </w:r>
            <w:r>
              <w:rPr>
                <w:rFonts w:ascii="Arial" w:hAnsi="Arial" w:cs="Arial"/>
              </w:rPr>
              <w:t>0</w:t>
            </w:r>
          </w:p>
        </w:tc>
      </w:tr>
      <w:tr w:rsidR="009764E8" w14:paraId="622D9E87" w14:textId="77777777" w:rsidTr="00E13318">
        <w:trPr>
          <w:jc w:val="center"/>
        </w:trPr>
        <w:tc>
          <w:tcPr>
            <w:tcW w:w="995" w:type="dxa"/>
            <w:vAlign w:val="center"/>
          </w:tcPr>
          <w:p w14:paraId="3F460EEE" w14:textId="77777777" w:rsidR="009764E8" w:rsidRPr="00BC3A3B" w:rsidRDefault="009764E8" w:rsidP="00E13318">
            <w:pPr>
              <w:spacing w:line="360" w:lineRule="auto"/>
              <w:jc w:val="center"/>
              <w:rPr>
                <w:rFonts w:ascii="Arial" w:hAnsi="Arial" w:cs="Arial"/>
                <w:b/>
              </w:rPr>
            </w:pPr>
            <w:r w:rsidRPr="00BC3A3B">
              <w:rPr>
                <w:rFonts w:ascii="Arial" w:hAnsi="Arial" w:cs="Arial"/>
                <w:b/>
              </w:rPr>
              <w:lastRenderedPageBreak/>
              <w:t>H + Al</w:t>
            </w:r>
          </w:p>
        </w:tc>
        <w:tc>
          <w:tcPr>
            <w:tcW w:w="1457" w:type="dxa"/>
            <w:vMerge/>
            <w:vAlign w:val="center"/>
          </w:tcPr>
          <w:p w14:paraId="7DB78AB6" w14:textId="77777777" w:rsidR="009764E8" w:rsidRDefault="009764E8" w:rsidP="00E13318">
            <w:pPr>
              <w:spacing w:line="360" w:lineRule="auto"/>
              <w:jc w:val="center"/>
              <w:rPr>
                <w:rFonts w:ascii="Arial" w:hAnsi="Arial" w:cs="Arial"/>
              </w:rPr>
            </w:pPr>
          </w:p>
        </w:tc>
        <w:tc>
          <w:tcPr>
            <w:tcW w:w="1094" w:type="dxa"/>
            <w:vAlign w:val="center"/>
          </w:tcPr>
          <w:p w14:paraId="0551688C" w14:textId="58E095AA" w:rsidR="009764E8" w:rsidRDefault="009764E8" w:rsidP="00E13318">
            <w:pPr>
              <w:spacing w:line="360" w:lineRule="auto"/>
              <w:jc w:val="center"/>
              <w:rPr>
                <w:rFonts w:ascii="Arial" w:hAnsi="Arial" w:cs="Arial"/>
              </w:rPr>
            </w:pPr>
            <w:r>
              <w:rPr>
                <w:rFonts w:ascii="Arial" w:hAnsi="Arial" w:cs="Arial"/>
              </w:rPr>
              <w:t>59</w:t>
            </w:r>
            <w:r w:rsidR="00501C71">
              <w:rPr>
                <w:rFonts w:ascii="Arial" w:hAnsi="Arial" w:cs="Arial"/>
              </w:rPr>
              <w:t>.</w:t>
            </w:r>
            <w:r>
              <w:rPr>
                <w:rFonts w:ascii="Arial" w:hAnsi="Arial" w:cs="Arial"/>
              </w:rPr>
              <w:t>0</w:t>
            </w:r>
          </w:p>
        </w:tc>
        <w:tc>
          <w:tcPr>
            <w:tcW w:w="987" w:type="dxa"/>
            <w:vAlign w:val="center"/>
          </w:tcPr>
          <w:p w14:paraId="1F24833A" w14:textId="535E0BE2" w:rsidR="009764E8" w:rsidRDefault="009764E8" w:rsidP="00E13318">
            <w:pPr>
              <w:spacing w:line="360" w:lineRule="auto"/>
              <w:jc w:val="center"/>
              <w:rPr>
                <w:rFonts w:ascii="Arial" w:hAnsi="Arial" w:cs="Arial"/>
              </w:rPr>
            </w:pPr>
            <w:r>
              <w:rPr>
                <w:rFonts w:ascii="Arial" w:hAnsi="Arial" w:cs="Arial"/>
              </w:rPr>
              <w:t>53</w:t>
            </w:r>
            <w:r w:rsidR="00501C71">
              <w:rPr>
                <w:rFonts w:ascii="Arial" w:hAnsi="Arial" w:cs="Arial"/>
              </w:rPr>
              <w:t>.</w:t>
            </w:r>
            <w:r>
              <w:rPr>
                <w:rFonts w:ascii="Arial" w:hAnsi="Arial" w:cs="Arial"/>
              </w:rPr>
              <w:t>0</w:t>
            </w:r>
          </w:p>
        </w:tc>
        <w:tc>
          <w:tcPr>
            <w:tcW w:w="881" w:type="dxa"/>
            <w:vAlign w:val="center"/>
          </w:tcPr>
          <w:p w14:paraId="56CAFCAB" w14:textId="1F1D0FBD" w:rsidR="009764E8" w:rsidRDefault="009764E8" w:rsidP="00E13318">
            <w:pPr>
              <w:spacing w:line="360" w:lineRule="auto"/>
              <w:jc w:val="center"/>
              <w:rPr>
                <w:rFonts w:ascii="Arial" w:hAnsi="Arial" w:cs="Arial"/>
              </w:rPr>
            </w:pPr>
            <w:r>
              <w:rPr>
                <w:rFonts w:ascii="Arial" w:hAnsi="Arial" w:cs="Arial"/>
              </w:rPr>
              <w:t>54</w:t>
            </w:r>
            <w:r w:rsidR="00501C71">
              <w:rPr>
                <w:rFonts w:ascii="Arial" w:hAnsi="Arial" w:cs="Arial"/>
              </w:rPr>
              <w:t>.</w:t>
            </w:r>
            <w:r>
              <w:rPr>
                <w:rFonts w:ascii="Arial" w:hAnsi="Arial" w:cs="Arial"/>
              </w:rPr>
              <w:t>0</w:t>
            </w:r>
          </w:p>
        </w:tc>
        <w:tc>
          <w:tcPr>
            <w:tcW w:w="987" w:type="dxa"/>
            <w:vAlign w:val="center"/>
          </w:tcPr>
          <w:p w14:paraId="444C1997" w14:textId="093D87EC" w:rsidR="009764E8" w:rsidRDefault="009764E8" w:rsidP="00E13318">
            <w:pPr>
              <w:spacing w:line="360" w:lineRule="auto"/>
              <w:jc w:val="center"/>
              <w:rPr>
                <w:rFonts w:ascii="Arial" w:hAnsi="Arial" w:cs="Arial"/>
              </w:rPr>
            </w:pPr>
            <w:r>
              <w:rPr>
                <w:rFonts w:ascii="Arial" w:hAnsi="Arial" w:cs="Arial"/>
              </w:rPr>
              <w:t>54</w:t>
            </w:r>
            <w:r w:rsidR="00501C71">
              <w:rPr>
                <w:rFonts w:ascii="Arial" w:hAnsi="Arial" w:cs="Arial"/>
              </w:rPr>
              <w:t>.</w:t>
            </w:r>
            <w:r>
              <w:rPr>
                <w:rFonts w:ascii="Arial" w:hAnsi="Arial" w:cs="Arial"/>
              </w:rPr>
              <w:t>0</w:t>
            </w:r>
          </w:p>
        </w:tc>
        <w:tc>
          <w:tcPr>
            <w:tcW w:w="1033" w:type="dxa"/>
            <w:vAlign w:val="center"/>
          </w:tcPr>
          <w:p w14:paraId="367E9E28" w14:textId="002281BF" w:rsidR="009764E8" w:rsidRDefault="009764E8" w:rsidP="00E13318">
            <w:pPr>
              <w:spacing w:line="360" w:lineRule="auto"/>
              <w:jc w:val="center"/>
              <w:rPr>
                <w:rFonts w:ascii="Arial" w:hAnsi="Arial" w:cs="Arial"/>
              </w:rPr>
            </w:pPr>
            <w:r>
              <w:rPr>
                <w:rFonts w:ascii="Arial" w:hAnsi="Arial" w:cs="Arial"/>
              </w:rPr>
              <w:t>55</w:t>
            </w:r>
            <w:r w:rsidR="00501C71">
              <w:rPr>
                <w:rFonts w:ascii="Arial" w:hAnsi="Arial" w:cs="Arial"/>
              </w:rPr>
              <w:t>.</w:t>
            </w:r>
            <w:r>
              <w:rPr>
                <w:rFonts w:ascii="Arial" w:hAnsi="Arial" w:cs="Arial"/>
              </w:rPr>
              <w:t>0</w:t>
            </w:r>
          </w:p>
        </w:tc>
        <w:tc>
          <w:tcPr>
            <w:tcW w:w="1630" w:type="dxa"/>
            <w:vAlign w:val="center"/>
          </w:tcPr>
          <w:p w14:paraId="32863861" w14:textId="04416BAD" w:rsidR="009764E8" w:rsidRDefault="009764E8" w:rsidP="00E13318">
            <w:pPr>
              <w:spacing w:line="360" w:lineRule="auto"/>
              <w:jc w:val="center"/>
              <w:rPr>
                <w:rFonts w:ascii="Arial" w:hAnsi="Arial" w:cs="Arial"/>
              </w:rPr>
            </w:pPr>
            <w:r>
              <w:rPr>
                <w:rFonts w:ascii="Arial" w:hAnsi="Arial" w:cs="Arial"/>
              </w:rPr>
              <w:t>43</w:t>
            </w:r>
            <w:r w:rsidR="00501C71">
              <w:rPr>
                <w:rFonts w:ascii="Arial" w:hAnsi="Arial" w:cs="Arial"/>
              </w:rPr>
              <w:t>.</w:t>
            </w:r>
            <w:r>
              <w:rPr>
                <w:rFonts w:ascii="Arial" w:hAnsi="Arial" w:cs="Arial"/>
              </w:rPr>
              <w:t>0</w:t>
            </w:r>
          </w:p>
        </w:tc>
      </w:tr>
      <w:tr w:rsidR="009764E8" w14:paraId="34433C50" w14:textId="77777777" w:rsidTr="00E13318">
        <w:trPr>
          <w:jc w:val="center"/>
        </w:trPr>
        <w:tc>
          <w:tcPr>
            <w:tcW w:w="995" w:type="dxa"/>
            <w:vAlign w:val="center"/>
          </w:tcPr>
          <w:p w14:paraId="0B279137" w14:textId="77777777" w:rsidR="009764E8" w:rsidRPr="00BC3A3B" w:rsidRDefault="009764E8" w:rsidP="00E13318">
            <w:pPr>
              <w:spacing w:line="360" w:lineRule="auto"/>
              <w:jc w:val="center"/>
              <w:rPr>
                <w:rFonts w:ascii="Arial" w:hAnsi="Arial" w:cs="Arial"/>
                <w:b/>
              </w:rPr>
            </w:pPr>
            <w:r w:rsidRPr="00BC3A3B">
              <w:rPr>
                <w:rFonts w:ascii="Arial" w:hAnsi="Arial" w:cs="Arial"/>
                <w:b/>
              </w:rPr>
              <w:t>SB</w:t>
            </w:r>
          </w:p>
        </w:tc>
        <w:tc>
          <w:tcPr>
            <w:tcW w:w="1457" w:type="dxa"/>
            <w:vMerge/>
            <w:vAlign w:val="center"/>
          </w:tcPr>
          <w:p w14:paraId="07FA9B3D" w14:textId="77777777" w:rsidR="009764E8" w:rsidRDefault="009764E8" w:rsidP="00E13318">
            <w:pPr>
              <w:spacing w:line="360" w:lineRule="auto"/>
              <w:jc w:val="center"/>
              <w:rPr>
                <w:rFonts w:ascii="Arial" w:hAnsi="Arial" w:cs="Arial"/>
              </w:rPr>
            </w:pPr>
          </w:p>
        </w:tc>
        <w:tc>
          <w:tcPr>
            <w:tcW w:w="1094" w:type="dxa"/>
            <w:vAlign w:val="center"/>
          </w:tcPr>
          <w:p w14:paraId="342225BD" w14:textId="6AE5B5AC" w:rsidR="009764E8" w:rsidRDefault="009764E8" w:rsidP="00E13318">
            <w:pPr>
              <w:spacing w:line="360" w:lineRule="auto"/>
              <w:jc w:val="center"/>
              <w:rPr>
                <w:rFonts w:ascii="Arial" w:hAnsi="Arial" w:cs="Arial"/>
              </w:rPr>
            </w:pPr>
            <w:r>
              <w:rPr>
                <w:rFonts w:ascii="Arial" w:hAnsi="Arial" w:cs="Arial"/>
              </w:rPr>
              <w:t>36</w:t>
            </w:r>
            <w:r w:rsidR="00501C71">
              <w:rPr>
                <w:rFonts w:ascii="Arial" w:hAnsi="Arial" w:cs="Arial"/>
              </w:rPr>
              <w:t>.</w:t>
            </w:r>
            <w:r>
              <w:rPr>
                <w:rFonts w:ascii="Arial" w:hAnsi="Arial" w:cs="Arial"/>
              </w:rPr>
              <w:t>0</w:t>
            </w:r>
          </w:p>
        </w:tc>
        <w:tc>
          <w:tcPr>
            <w:tcW w:w="987" w:type="dxa"/>
            <w:vAlign w:val="center"/>
          </w:tcPr>
          <w:p w14:paraId="1D0E8E71" w14:textId="3CE3005D" w:rsidR="009764E8" w:rsidRDefault="009764E8" w:rsidP="00E13318">
            <w:pPr>
              <w:spacing w:line="360" w:lineRule="auto"/>
              <w:jc w:val="center"/>
              <w:rPr>
                <w:rFonts w:ascii="Arial" w:hAnsi="Arial" w:cs="Arial"/>
              </w:rPr>
            </w:pPr>
            <w:r>
              <w:rPr>
                <w:rFonts w:ascii="Arial" w:hAnsi="Arial" w:cs="Arial"/>
              </w:rPr>
              <w:t>40</w:t>
            </w:r>
            <w:r w:rsidR="00501C71">
              <w:rPr>
                <w:rFonts w:ascii="Arial" w:hAnsi="Arial" w:cs="Arial"/>
              </w:rPr>
              <w:t>.</w:t>
            </w:r>
            <w:r>
              <w:rPr>
                <w:rFonts w:ascii="Arial" w:hAnsi="Arial" w:cs="Arial"/>
              </w:rPr>
              <w:t>0</w:t>
            </w:r>
          </w:p>
        </w:tc>
        <w:tc>
          <w:tcPr>
            <w:tcW w:w="881" w:type="dxa"/>
            <w:vAlign w:val="center"/>
          </w:tcPr>
          <w:p w14:paraId="527B432A" w14:textId="25F72067" w:rsidR="009764E8" w:rsidRDefault="009764E8" w:rsidP="00E13318">
            <w:pPr>
              <w:spacing w:line="360" w:lineRule="auto"/>
              <w:jc w:val="center"/>
              <w:rPr>
                <w:rFonts w:ascii="Arial" w:hAnsi="Arial" w:cs="Arial"/>
              </w:rPr>
            </w:pPr>
            <w:r>
              <w:rPr>
                <w:rFonts w:ascii="Arial" w:hAnsi="Arial" w:cs="Arial"/>
              </w:rPr>
              <w:t>43</w:t>
            </w:r>
            <w:r w:rsidR="00501C71">
              <w:rPr>
                <w:rFonts w:ascii="Arial" w:hAnsi="Arial" w:cs="Arial"/>
              </w:rPr>
              <w:t>.</w:t>
            </w:r>
            <w:r>
              <w:rPr>
                <w:rFonts w:ascii="Arial" w:hAnsi="Arial" w:cs="Arial"/>
              </w:rPr>
              <w:t>0</w:t>
            </w:r>
          </w:p>
        </w:tc>
        <w:tc>
          <w:tcPr>
            <w:tcW w:w="987" w:type="dxa"/>
            <w:vAlign w:val="center"/>
          </w:tcPr>
          <w:p w14:paraId="5DCC9259" w14:textId="0530739D" w:rsidR="009764E8" w:rsidRDefault="009764E8" w:rsidP="00E13318">
            <w:pPr>
              <w:spacing w:line="360" w:lineRule="auto"/>
              <w:jc w:val="center"/>
              <w:rPr>
                <w:rFonts w:ascii="Arial" w:hAnsi="Arial" w:cs="Arial"/>
              </w:rPr>
            </w:pPr>
            <w:r>
              <w:rPr>
                <w:rFonts w:ascii="Arial" w:hAnsi="Arial" w:cs="Arial"/>
              </w:rPr>
              <w:t>45</w:t>
            </w:r>
            <w:r w:rsidR="00501C71">
              <w:rPr>
                <w:rFonts w:ascii="Arial" w:hAnsi="Arial" w:cs="Arial"/>
              </w:rPr>
              <w:t>.</w:t>
            </w:r>
            <w:r>
              <w:rPr>
                <w:rFonts w:ascii="Arial" w:hAnsi="Arial" w:cs="Arial"/>
              </w:rPr>
              <w:t>0</w:t>
            </w:r>
          </w:p>
        </w:tc>
        <w:tc>
          <w:tcPr>
            <w:tcW w:w="1033" w:type="dxa"/>
            <w:vAlign w:val="center"/>
          </w:tcPr>
          <w:p w14:paraId="0C175659" w14:textId="7035117F" w:rsidR="009764E8" w:rsidRDefault="009764E8" w:rsidP="00E13318">
            <w:pPr>
              <w:spacing w:line="360" w:lineRule="auto"/>
              <w:jc w:val="center"/>
              <w:rPr>
                <w:rFonts w:ascii="Arial" w:hAnsi="Arial" w:cs="Arial"/>
              </w:rPr>
            </w:pPr>
            <w:r>
              <w:rPr>
                <w:rFonts w:ascii="Arial" w:hAnsi="Arial" w:cs="Arial"/>
              </w:rPr>
              <w:t>41</w:t>
            </w:r>
            <w:r w:rsidR="00501C71">
              <w:rPr>
                <w:rFonts w:ascii="Arial" w:hAnsi="Arial" w:cs="Arial"/>
              </w:rPr>
              <w:t>.</w:t>
            </w:r>
            <w:r>
              <w:rPr>
                <w:rFonts w:ascii="Arial" w:hAnsi="Arial" w:cs="Arial"/>
              </w:rPr>
              <w:t>0</w:t>
            </w:r>
          </w:p>
        </w:tc>
        <w:tc>
          <w:tcPr>
            <w:tcW w:w="1630" w:type="dxa"/>
            <w:vAlign w:val="center"/>
          </w:tcPr>
          <w:p w14:paraId="76584B07" w14:textId="299FA2F5" w:rsidR="009764E8" w:rsidRDefault="009764E8" w:rsidP="00E13318">
            <w:pPr>
              <w:spacing w:line="360" w:lineRule="auto"/>
              <w:jc w:val="center"/>
              <w:rPr>
                <w:rFonts w:ascii="Arial" w:hAnsi="Arial" w:cs="Arial"/>
              </w:rPr>
            </w:pPr>
            <w:r>
              <w:rPr>
                <w:rFonts w:ascii="Arial" w:hAnsi="Arial" w:cs="Arial"/>
              </w:rPr>
              <w:t>35</w:t>
            </w:r>
            <w:r w:rsidR="00501C71">
              <w:rPr>
                <w:rFonts w:ascii="Arial" w:hAnsi="Arial" w:cs="Arial"/>
              </w:rPr>
              <w:t>.</w:t>
            </w:r>
            <w:r>
              <w:rPr>
                <w:rFonts w:ascii="Arial" w:hAnsi="Arial" w:cs="Arial"/>
              </w:rPr>
              <w:t>0</w:t>
            </w:r>
          </w:p>
        </w:tc>
      </w:tr>
      <w:tr w:rsidR="009764E8" w14:paraId="7CE714F2" w14:textId="77777777" w:rsidTr="00E13318">
        <w:trPr>
          <w:jc w:val="center"/>
        </w:trPr>
        <w:tc>
          <w:tcPr>
            <w:tcW w:w="995" w:type="dxa"/>
            <w:vAlign w:val="center"/>
          </w:tcPr>
          <w:p w14:paraId="126D8AC7" w14:textId="77777777" w:rsidR="009764E8" w:rsidRPr="00BC3A3B" w:rsidRDefault="009764E8" w:rsidP="00E13318">
            <w:pPr>
              <w:spacing w:line="360" w:lineRule="auto"/>
              <w:jc w:val="center"/>
              <w:rPr>
                <w:rFonts w:ascii="Arial" w:hAnsi="Arial" w:cs="Arial"/>
                <w:b/>
              </w:rPr>
            </w:pPr>
            <w:r w:rsidRPr="00BC3A3B">
              <w:rPr>
                <w:rFonts w:ascii="Arial" w:hAnsi="Arial" w:cs="Arial"/>
                <w:b/>
              </w:rPr>
              <w:t>T</w:t>
            </w:r>
          </w:p>
        </w:tc>
        <w:tc>
          <w:tcPr>
            <w:tcW w:w="1457" w:type="dxa"/>
            <w:vMerge/>
            <w:vAlign w:val="center"/>
          </w:tcPr>
          <w:p w14:paraId="0F71B33C" w14:textId="77777777" w:rsidR="009764E8" w:rsidRDefault="009764E8" w:rsidP="00E13318">
            <w:pPr>
              <w:spacing w:line="360" w:lineRule="auto"/>
              <w:jc w:val="center"/>
              <w:rPr>
                <w:rFonts w:ascii="Arial" w:hAnsi="Arial" w:cs="Arial"/>
              </w:rPr>
            </w:pPr>
          </w:p>
        </w:tc>
        <w:tc>
          <w:tcPr>
            <w:tcW w:w="1094" w:type="dxa"/>
            <w:vAlign w:val="center"/>
          </w:tcPr>
          <w:p w14:paraId="17F5CE74" w14:textId="47F0F007" w:rsidR="009764E8" w:rsidRDefault="009764E8" w:rsidP="00E13318">
            <w:pPr>
              <w:spacing w:line="360" w:lineRule="auto"/>
              <w:jc w:val="center"/>
              <w:rPr>
                <w:rFonts w:ascii="Arial" w:hAnsi="Arial" w:cs="Arial"/>
              </w:rPr>
            </w:pPr>
            <w:r>
              <w:rPr>
                <w:rFonts w:ascii="Arial" w:hAnsi="Arial" w:cs="Arial"/>
              </w:rPr>
              <w:t>95</w:t>
            </w:r>
            <w:r w:rsidR="00501C71">
              <w:rPr>
                <w:rFonts w:ascii="Arial" w:hAnsi="Arial" w:cs="Arial"/>
              </w:rPr>
              <w:t>.</w:t>
            </w:r>
            <w:r>
              <w:rPr>
                <w:rFonts w:ascii="Arial" w:hAnsi="Arial" w:cs="Arial"/>
              </w:rPr>
              <w:t>0</w:t>
            </w:r>
          </w:p>
        </w:tc>
        <w:tc>
          <w:tcPr>
            <w:tcW w:w="987" w:type="dxa"/>
            <w:vAlign w:val="center"/>
          </w:tcPr>
          <w:p w14:paraId="4BFE00D2" w14:textId="510B7838" w:rsidR="009764E8" w:rsidRDefault="009764E8" w:rsidP="00E13318">
            <w:pPr>
              <w:spacing w:line="360" w:lineRule="auto"/>
              <w:jc w:val="center"/>
              <w:rPr>
                <w:rFonts w:ascii="Arial" w:hAnsi="Arial" w:cs="Arial"/>
              </w:rPr>
            </w:pPr>
            <w:r>
              <w:rPr>
                <w:rFonts w:ascii="Arial" w:hAnsi="Arial" w:cs="Arial"/>
              </w:rPr>
              <w:t>93</w:t>
            </w:r>
            <w:r w:rsidR="00501C71">
              <w:rPr>
                <w:rFonts w:ascii="Arial" w:hAnsi="Arial" w:cs="Arial"/>
              </w:rPr>
              <w:t>.</w:t>
            </w:r>
            <w:r>
              <w:rPr>
                <w:rFonts w:ascii="Arial" w:hAnsi="Arial" w:cs="Arial"/>
              </w:rPr>
              <w:t>0</w:t>
            </w:r>
          </w:p>
        </w:tc>
        <w:tc>
          <w:tcPr>
            <w:tcW w:w="881" w:type="dxa"/>
            <w:vAlign w:val="center"/>
          </w:tcPr>
          <w:p w14:paraId="6A725978" w14:textId="44A28B46" w:rsidR="009764E8" w:rsidRDefault="009764E8" w:rsidP="00E13318">
            <w:pPr>
              <w:spacing w:line="360" w:lineRule="auto"/>
              <w:jc w:val="center"/>
              <w:rPr>
                <w:rFonts w:ascii="Arial" w:hAnsi="Arial" w:cs="Arial"/>
              </w:rPr>
            </w:pPr>
            <w:r>
              <w:rPr>
                <w:rFonts w:ascii="Arial" w:hAnsi="Arial" w:cs="Arial"/>
              </w:rPr>
              <w:t>97</w:t>
            </w:r>
            <w:r w:rsidR="00501C71">
              <w:rPr>
                <w:rFonts w:ascii="Arial" w:hAnsi="Arial" w:cs="Arial"/>
              </w:rPr>
              <w:t>.</w:t>
            </w:r>
            <w:r>
              <w:rPr>
                <w:rFonts w:ascii="Arial" w:hAnsi="Arial" w:cs="Arial"/>
              </w:rPr>
              <w:t>0</w:t>
            </w:r>
          </w:p>
        </w:tc>
        <w:tc>
          <w:tcPr>
            <w:tcW w:w="987" w:type="dxa"/>
            <w:vAlign w:val="center"/>
          </w:tcPr>
          <w:p w14:paraId="3FDF40FD" w14:textId="7A7E0B4A" w:rsidR="009764E8" w:rsidRDefault="009764E8" w:rsidP="00E13318">
            <w:pPr>
              <w:spacing w:line="360" w:lineRule="auto"/>
              <w:jc w:val="center"/>
              <w:rPr>
                <w:rFonts w:ascii="Arial" w:hAnsi="Arial" w:cs="Arial"/>
              </w:rPr>
            </w:pPr>
            <w:r>
              <w:rPr>
                <w:rFonts w:ascii="Arial" w:hAnsi="Arial" w:cs="Arial"/>
              </w:rPr>
              <w:t>99</w:t>
            </w:r>
            <w:r w:rsidR="00501C71">
              <w:rPr>
                <w:rFonts w:ascii="Arial" w:hAnsi="Arial" w:cs="Arial"/>
              </w:rPr>
              <w:t>.</w:t>
            </w:r>
            <w:r>
              <w:rPr>
                <w:rFonts w:ascii="Arial" w:hAnsi="Arial" w:cs="Arial"/>
              </w:rPr>
              <w:t>0</w:t>
            </w:r>
          </w:p>
        </w:tc>
        <w:tc>
          <w:tcPr>
            <w:tcW w:w="1033" w:type="dxa"/>
            <w:vAlign w:val="center"/>
          </w:tcPr>
          <w:p w14:paraId="72CCEF11" w14:textId="2C580576" w:rsidR="009764E8" w:rsidRDefault="009764E8" w:rsidP="00E13318">
            <w:pPr>
              <w:spacing w:line="360" w:lineRule="auto"/>
              <w:jc w:val="center"/>
              <w:rPr>
                <w:rFonts w:ascii="Arial" w:hAnsi="Arial" w:cs="Arial"/>
              </w:rPr>
            </w:pPr>
            <w:r>
              <w:rPr>
                <w:rFonts w:ascii="Arial" w:hAnsi="Arial" w:cs="Arial"/>
              </w:rPr>
              <w:t>96</w:t>
            </w:r>
            <w:r w:rsidR="00501C71">
              <w:rPr>
                <w:rFonts w:ascii="Arial" w:hAnsi="Arial" w:cs="Arial"/>
              </w:rPr>
              <w:t>.</w:t>
            </w:r>
            <w:r>
              <w:rPr>
                <w:rFonts w:ascii="Arial" w:hAnsi="Arial" w:cs="Arial"/>
              </w:rPr>
              <w:t>0</w:t>
            </w:r>
          </w:p>
        </w:tc>
        <w:tc>
          <w:tcPr>
            <w:tcW w:w="1630" w:type="dxa"/>
            <w:vAlign w:val="center"/>
          </w:tcPr>
          <w:p w14:paraId="3AFC521E" w14:textId="3E9890FA" w:rsidR="009764E8" w:rsidRDefault="009764E8" w:rsidP="00E13318">
            <w:pPr>
              <w:spacing w:line="360" w:lineRule="auto"/>
              <w:jc w:val="center"/>
              <w:rPr>
                <w:rFonts w:ascii="Arial" w:hAnsi="Arial" w:cs="Arial"/>
              </w:rPr>
            </w:pPr>
            <w:r>
              <w:rPr>
                <w:rFonts w:ascii="Arial" w:hAnsi="Arial" w:cs="Arial"/>
              </w:rPr>
              <w:t>78</w:t>
            </w:r>
            <w:r w:rsidR="00501C71">
              <w:rPr>
                <w:rFonts w:ascii="Arial" w:hAnsi="Arial" w:cs="Arial"/>
              </w:rPr>
              <w:t>.</w:t>
            </w:r>
            <w:r>
              <w:rPr>
                <w:rFonts w:ascii="Arial" w:hAnsi="Arial" w:cs="Arial"/>
              </w:rPr>
              <w:t>8</w:t>
            </w:r>
          </w:p>
        </w:tc>
      </w:tr>
      <w:tr w:rsidR="009764E8" w14:paraId="5F3EBCB3" w14:textId="77777777" w:rsidTr="00E13318">
        <w:trPr>
          <w:jc w:val="center"/>
        </w:trPr>
        <w:tc>
          <w:tcPr>
            <w:tcW w:w="995" w:type="dxa"/>
            <w:tcBorders>
              <w:bottom w:val="single" w:sz="4" w:space="0" w:color="auto"/>
            </w:tcBorders>
            <w:vAlign w:val="center"/>
          </w:tcPr>
          <w:p w14:paraId="481B9621" w14:textId="77777777" w:rsidR="009764E8" w:rsidRPr="00BC3A3B" w:rsidRDefault="009764E8" w:rsidP="00E13318">
            <w:pPr>
              <w:spacing w:line="360" w:lineRule="auto"/>
              <w:jc w:val="center"/>
              <w:rPr>
                <w:rFonts w:ascii="Arial" w:hAnsi="Arial" w:cs="Arial"/>
                <w:b/>
              </w:rPr>
            </w:pPr>
            <w:r w:rsidRPr="00BC3A3B">
              <w:rPr>
                <w:rFonts w:ascii="Arial" w:hAnsi="Arial" w:cs="Arial"/>
                <w:b/>
              </w:rPr>
              <w:t>V</w:t>
            </w:r>
          </w:p>
        </w:tc>
        <w:tc>
          <w:tcPr>
            <w:tcW w:w="1457" w:type="dxa"/>
            <w:tcBorders>
              <w:bottom w:val="single" w:sz="4" w:space="0" w:color="auto"/>
            </w:tcBorders>
            <w:vAlign w:val="center"/>
          </w:tcPr>
          <w:p w14:paraId="655B4089" w14:textId="77777777" w:rsidR="009764E8" w:rsidRDefault="009764E8" w:rsidP="00E13318">
            <w:pPr>
              <w:spacing w:line="360" w:lineRule="auto"/>
              <w:jc w:val="center"/>
              <w:rPr>
                <w:rFonts w:ascii="Arial" w:hAnsi="Arial" w:cs="Arial"/>
              </w:rPr>
            </w:pPr>
            <w:r>
              <w:rPr>
                <w:rFonts w:ascii="Arial" w:hAnsi="Arial" w:cs="Arial"/>
              </w:rPr>
              <w:t>%</w:t>
            </w:r>
          </w:p>
        </w:tc>
        <w:tc>
          <w:tcPr>
            <w:tcW w:w="1094" w:type="dxa"/>
            <w:tcBorders>
              <w:bottom w:val="single" w:sz="4" w:space="0" w:color="auto"/>
            </w:tcBorders>
            <w:vAlign w:val="center"/>
          </w:tcPr>
          <w:p w14:paraId="78C7ABB9" w14:textId="6B7D2BCF" w:rsidR="009764E8" w:rsidRDefault="009764E8" w:rsidP="00E13318">
            <w:pPr>
              <w:spacing w:line="360" w:lineRule="auto"/>
              <w:jc w:val="center"/>
              <w:rPr>
                <w:rFonts w:ascii="Arial" w:hAnsi="Arial" w:cs="Arial"/>
              </w:rPr>
            </w:pPr>
            <w:r>
              <w:rPr>
                <w:rFonts w:ascii="Arial" w:hAnsi="Arial" w:cs="Arial"/>
              </w:rPr>
              <w:t>38</w:t>
            </w:r>
            <w:r w:rsidR="00501C71">
              <w:rPr>
                <w:rFonts w:ascii="Arial" w:hAnsi="Arial" w:cs="Arial"/>
              </w:rPr>
              <w:t>.</w:t>
            </w:r>
            <w:r>
              <w:rPr>
                <w:rFonts w:ascii="Arial" w:hAnsi="Arial" w:cs="Arial"/>
              </w:rPr>
              <w:t>0</w:t>
            </w:r>
          </w:p>
        </w:tc>
        <w:tc>
          <w:tcPr>
            <w:tcW w:w="987" w:type="dxa"/>
            <w:tcBorders>
              <w:bottom w:val="single" w:sz="4" w:space="0" w:color="auto"/>
            </w:tcBorders>
            <w:vAlign w:val="center"/>
          </w:tcPr>
          <w:p w14:paraId="1F13BDE3" w14:textId="0B1FDD34" w:rsidR="009764E8" w:rsidRDefault="009764E8" w:rsidP="00E13318">
            <w:pPr>
              <w:spacing w:line="360" w:lineRule="auto"/>
              <w:jc w:val="center"/>
              <w:rPr>
                <w:rFonts w:ascii="Arial" w:hAnsi="Arial" w:cs="Arial"/>
              </w:rPr>
            </w:pPr>
            <w:r>
              <w:rPr>
                <w:rFonts w:ascii="Arial" w:hAnsi="Arial" w:cs="Arial"/>
              </w:rPr>
              <w:t>43</w:t>
            </w:r>
            <w:r w:rsidR="00501C71">
              <w:rPr>
                <w:rFonts w:ascii="Arial" w:hAnsi="Arial" w:cs="Arial"/>
              </w:rPr>
              <w:t>.</w:t>
            </w:r>
            <w:r>
              <w:rPr>
                <w:rFonts w:ascii="Arial" w:hAnsi="Arial" w:cs="Arial"/>
              </w:rPr>
              <w:t>0</w:t>
            </w:r>
          </w:p>
        </w:tc>
        <w:tc>
          <w:tcPr>
            <w:tcW w:w="881" w:type="dxa"/>
            <w:tcBorders>
              <w:bottom w:val="single" w:sz="4" w:space="0" w:color="auto"/>
            </w:tcBorders>
            <w:vAlign w:val="center"/>
          </w:tcPr>
          <w:p w14:paraId="536873AC" w14:textId="4231F8D7" w:rsidR="009764E8" w:rsidRDefault="009764E8" w:rsidP="00E13318">
            <w:pPr>
              <w:spacing w:line="360" w:lineRule="auto"/>
              <w:jc w:val="center"/>
              <w:rPr>
                <w:rFonts w:ascii="Arial" w:hAnsi="Arial" w:cs="Arial"/>
              </w:rPr>
            </w:pPr>
            <w:r>
              <w:rPr>
                <w:rFonts w:ascii="Arial" w:hAnsi="Arial" w:cs="Arial"/>
              </w:rPr>
              <w:t>44</w:t>
            </w:r>
            <w:r w:rsidR="00501C71">
              <w:rPr>
                <w:rFonts w:ascii="Arial" w:hAnsi="Arial" w:cs="Arial"/>
              </w:rPr>
              <w:t>.</w:t>
            </w:r>
            <w:r>
              <w:rPr>
                <w:rFonts w:ascii="Arial" w:hAnsi="Arial" w:cs="Arial"/>
              </w:rPr>
              <w:t>0</w:t>
            </w:r>
          </w:p>
        </w:tc>
        <w:tc>
          <w:tcPr>
            <w:tcW w:w="987" w:type="dxa"/>
            <w:tcBorders>
              <w:bottom w:val="single" w:sz="4" w:space="0" w:color="auto"/>
            </w:tcBorders>
            <w:vAlign w:val="center"/>
          </w:tcPr>
          <w:p w14:paraId="692A6EE4" w14:textId="59516B87" w:rsidR="009764E8" w:rsidRDefault="009764E8" w:rsidP="00E13318">
            <w:pPr>
              <w:spacing w:line="360" w:lineRule="auto"/>
              <w:jc w:val="center"/>
              <w:rPr>
                <w:rFonts w:ascii="Arial" w:hAnsi="Arial" w:cs="Arial"/>
              </w:rPr>
            </w:pPr>
            <w:r>
              <w:rPr>
                <w:rFonts w:ascii="Arial" w:hAnsi="Arial" w:cs="Arial"/>
              </w:rPr>
              <w:t>45</w:t>
            </w:r>
            <w:r w:rsidR="00501C71">
              <w:rPr>
                <w:rFonts w:ascii="Arial" w:hAnsi="Arial" w:cs="Arial"/>
              </w:rPr>
              <w:t>.</w:t>
            </w:r>
            <w:r>
              <w:rPr>
                <w:rFonts w:ascii="Arial" w:hAnsi="Arial" w:cs="Arial"/>
              </w:rPr>
              <w:t>0</w:t>
            </w:r>
          </w:p>
        </w:tc>
        <w:tc>
          <w:tcPr>
            <w:tcW w:w="1033" w:type="dxa"/>
            <w:tcBorders>
              <w:bottom w:val="single" w:sz="4" w:space="0" w:color="auto"/>
            </w:tcBorders>
            <w:vAlign w:val="center"/>
          </w:tcPr>
          <w:p w14:paraId="1BECFFC4" w14:textId="18372087" w:rsidR="009764E8" w:rsidRDefault="009764E8" w:rsidP="00E13318">
            <w:pPr>
              <w:spacing w:line="360" w:lineRule="auto"/>
              <w:jc w:val="center"/>
              <w:rPr>
                <w:rFonts w:ascii="Arial" w:hAnsi="Arial" w:cs="Arial"/>
              </w:rPr>
            </w:pPr>
            <w:r>
              <w:rPr>
                <w:rFonts w:ascii="Arial" w:hAnsi="Arial" w:cs="Arial"/>
              </w:rPr>
              <w:t>42</w:t>
            </w:r>
            <w:r w:rsidR="00501C71">
              <w:rPr>
                <w:rFonts w:ascii="Arial" w:hAnsi="Arial" w:cs="Arial"/>
              </w:rPr>
              <w:t>.</w:t>
            </w:r>
            <w:r>
              <w:rPr>
                <w:rFonts w:ascii="Arial" w:hAnsi="Arial" w:cs="Arial"/>
              </w:rPr>
              <w:t>5</w:t>
            </w:r>
          </w:p>
        </w:tc>
        <w:tc>
          <w:tcPr>
            <w:tcW w:w="1630" w:type="dxa"/>
            <w:tcBorders>
              <w:bottom w:val="single" w:sz="4" w:space="0" w:color="auto"/>
            </w:tcBorders>
            <w:vAlign w:val="center"/>
          </w:tcPr>
          <w:p w14:paraId="6E1CBAFF" w14:textId="15C16D68" w:rsidR="009764E8" w:rsidRDefault="009764E8" w:rsidP="00E13318">
            <w:pPr>
              <w:spacing w:line="360" w:lineRule="auto"/>
              <w:jc w:val="center"/>
              <w:rPr>
                <w:rFonts w:ascii="Arial" w:hAnsi="Arial" w:cs="Arial"/>
              </w:rPr>
            </w:pPr>
            <w:r>
              <w:rPr>
                <w:rFonts w:ascii="Arial" w:hAnsi="Arial" w:cs="Arial"/>
              </w:rPr>
              <w:t>45</w:t>
            </w:r>
            <w:r w:rsidR="00501C71">
              <w:rPr>
                <w:rFonts w:ascii="Arial" w:hAnsi="Arial" w:cs="Arial"/>
              </w:rPr>
              <w:t>.</w:t>
            </w:r>
            <w:r>
              <w:rPr>
                <w:rFonts w:ascii="Arial" w:hAnsi="Arial" w:cs="Arial"/>
              </w:rPr>
              <w:t>0</w:t>
            </w:r>
          </w:p>
        </w:tc>
      </w:tr>
    </w:tbl>
    <w:p w14:paraId="04DA06CF" w14:textId="77777777" w:rsidR="009764E8" w:rsidRPr="009764E8" w:rsidRDefault="009764E8" w:rsidP="009764E8">
      <w:pPr>
        <w:pStyle w:val="Body"/>
        <w:spacing w:after="0"/>
        <w:rPr>
          <w:rFonts w:ascii="Arial" w:hAnsi="Arial" w:cs="Arial"/>
          <w:bCs/>
        </w:rPr>
      </w:pPr>
      <w:r w:rsidRPr="009764E8">
        <w:rPr>
          <w:rFonts w:ascii="Arial" w:hAnsi="Arial" w:cs="Arial"/>
          <w:bCs/>
        </w:rPr>
        <w:t>C.O. = Organic carbon; M.O. = organic matter; P = phosphorus; K = potassium; Ca = calcium; Mg = magnesium; SB = sum of bases; T = CTC and V = base saturation.</w:t>
      </w:r>
    </w:p>
    <w:p w14:paraId="0483ADE9" w14:textId="00FA5F7A" w:rsidR="00E225DF" w:rsidRPr="00B35672" w:rsidRDefault="00E225DF" w:rsidP="00E225DF">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Lopes and Alves [13]</w:t>
      </w:r>
      <w:r>
        <w:rPr>
          <w:rFonts w:ascii="Arial" w:hAnsi="Arial" w:cs="Arial"/>
        </w:rPr>
        <w:t>.</w:t>
      </w:r>
    </w:p>
    <w:p w14:paraId="3B43D644" w14:textId="4AB376AC" w:rsidR="009764E8" w:rsidRPr="00B35672" w:rsidRDefault="009764E8" w:rsidP="009764E8">
      <w:pPr>
        <w:spacing w:line="360" w:lineRule="auto"/>
        <w:jc w:val="both"/>
        <w:rPr>
          <w:rFonts w:ascii="Arial" w:hAnsi="Arial" w:cs="Arial"/>
        </w:rPr>
      </w:pPr>
    </w:p>
    <w:p w14:paraId="347FC8D8" w14:textId="0276B9A4" w:rsidR="009764E8" w:rsidRDefault="009764E8" w:rsidP="009764E8">
      <w:pPr>
        <w:pStyle w:val="Body"/>
        <w:spacing w:after="0"/>
        <w:rPr>
          <w:rFonts w:ascii="Arial" w:hAnsi="Arial" w:cs="Arial"/>
        </w:rPr>
      </w:pPr>
      <w:r w:rsidRPr="000B6F3D">
        <w:rPr>
          <w:rFonts w:ascii="Arial" w:hAnsi="Arial" w:cs="Arial"/>
        </w:rPr>
        <w:t xml:space="preserve">In the search for sustainability and improvement of corn production in the agricultural system in soils with low fertility, Aguiar </w:t>
      </w:r>
      <w:r w:rsidR="002157C0" w:rsidRPr="000B6F3D">
        <w:rPr>
          <w:rFonts w:ascii="Arial" w:hAnsi="Arial" w:cs="Arial"/>
        </w:rPr>
        <w:t>[14]</w:t>
      </w:r>
      <w:r w:rsidRPr="000B6F3D">
        <w:rPr>
          <w:rFonts w:ascii="Arial" w:hAnsi="Arial" w:cs="Arial"/>
        </w:rPr>
        <w:t xml:space="preserve"> studied no-tillage on the combination of legume straw. For this experiment, two species of legumes with high residue quality - </w:t>
      </w:r>
      <w:r w:rsidRPr="000B6F3D">
        <w:rPr>
          <w:rFonts w:ascii="Arial" w:hAnsi="Arial" w:cs="Arial"/>
          <w:i/>
          <w:iCs/>
        </w:rPr>
        <w:t xml:space="preserve">Leucaena </w:t>
      </w:r>
      <w:proofErr w:type="spellStart"/>
      <w:r w:rsidRPr="000B6F3D">
        <w:rPr>
          <w:rFonts w:ascii="Arial" w:hAnsi="Arial" w:cs="Arial"/>
          <w:i/>
          <w:iCs/>
        </w:rPr>
        <w:t>leucocephala</w:t>
      </w:r>
      <w:proofErr w:type="spellEnd"/>
      <w:r w:rsidRPr="000B6F3D">
        <w:rPr>
          <w:rFonts w:ascii="Arial" w:hAnsi="Arial" w:cs="Arial"/>
        </w:rPr>
        <w:t xml:space="preserve"> (</w:t>
      </w:r>
      <w:proofErr w:type="spellStart"/>
      <w:r w:rsidRPr="000B6F3D">
        <w:rPr>
          <w:rFonts w:ascii="Arial" w:hAnsi="Arial" w:cs="Arial"/>
        </w:rPr>
        <w:t>leucaena</w:t>
      </w:r>
      <w:proofErr w:type="spellEnd"/>
      <w:r w:rsidRPr="000B6F3D">
        <w:rPr>
          <w:rFonts w:ascii="Arial" w:hAnsi="Arial" w:cs="Arial"/>
        </w:rPr>
        <w:t xml:space="preserve">) and </w:t>
      </w:r>
      <w:proofErr w:type="spellStart"/>
      <w:r w:rsidRPr="000B6F3D">
        <w:rPr>
          <w:rFonts w:ascii="Arial" w:hAnsi="Arial" w:cs="Arial"/>
          <w:i/>
          <w:iCs/>
        </w:rPr>
        <w:t>Cajanus</w:t>
      </w:r>
      <w:proofErr w:type="spellEnd"/>
      <w:r w:rsidRPr="000B6F3D">
        <w:rPr>
          <w:rFonts w:ascii="Arial" w:hAnsi="Arial" w:cs="Arial"/>
          <w:i/>
          <w:iCs/>
        </w:rPr>
        <w:t xml:space="preserve"> </w:t>
      </w:r>
      <w:proofErr w:type="spellStart"/>
      <w:r w:rsidRPr="000B6F3D">
        <w:rPr>
          <w:rFonts w:ascii="Arial" w:hAnsi="Arial" w:cs="Arial"/>
          <w:i/>
          <w:iCs/>
        </w:rPr>
        <w:t>cajan</w:t>
      </w:r>
      <w:proofErr w:type="spellEnd"/>
      <w:r w:rsidRPr="000B6F3D">
        <w:rPr>
          <w:rFonts w:ascii="Arial" w:hAnsi="Arial" w:cs="Arial"/>
        </w:rPr>
        <w:t xml:space="preserve"> (pigeon pea), and two species with low residue quality - </w:t>
      </w:r>
      <w:proofErr w:type="spellStart"/>
      <w:r w:rsidRPr="000B6F3D">
        <w:rPr>
          <w:rFonts w:ascii="Arial" w:hAnsi="Arial" w:cs="Arial"/>
          <w:i/>
          <w:iCs/>
        </w:rPr>
        <w:t>Clitoria</w:t>
      </w:r>
      <w:proofErr w:type="spellEnd"/>
      <w:r w:rsidRPr="000B6F3D">
        <w:rPr>
          <w:rFonts w:ascii="Arial" w:hAnsi="Arial" w:cs="Arial"/>
          <w:i/>
          <w:iCs/>
        </w:rPr>
        <w:t xml:space="preserve"> </w:t>
      </w:r>
      <w:proofErr w:type="spellStart"/>
      <w:r w:rsidRPr="000B6F3D">
        <w:rPr>
          <w:rFonts w:ascii="Arial" w:hAnsi="Arial" w:cs="Arial"/>
          <w:i/>
          <w:iCs/>
        </w:rPr>
        <w:t>fairchildiana</w:t>
      </w:r>
      <w:proofErr w:type="spellEnd"/>
      <w:r w:rsidRPr="000B6F3D">
        <w:rPr>
          <w:rFonts w:ascii="Arial" w:hAnsi="Arial" w:cs="Arial"/>
        </w:rPr>
        <w:t xml:space="preserve"> (sombrero) and </w:t>
      </w:r>
      <w:r w:rsidRPr="000B6F3D">
        <w:rPr>
          <w:rFonts w:ascii="Arial" w:hAnsi="Arial" w:cs="Arial"/>
          <w:i/>
          <w:iCs/>
        </w:rPr>
        <w:t xml:space="preserve">Acacia </w:t>
      </w:r>
      <w:proofErr w:type="spellStart"/>
      <w:r w:rsidRPr="000B6F3D">
        <w:rPr>
          <w:rFonts w:ascii="Arial" w:hAnsi="Arial" w:cs="Arial"/>
          <w:i/>
          <w:iCs/>
        </w:rPr>
        <w:t>mangium</w:t>
      </w:r>
      <w:proofErr w:type="spellEnd"/>
      <w:r w:rsidRPr="000B6F3D">
        <w:rPr>
          <w:rFonts w:ascii="Arial" w:hAnsi="Arial" w:cs="Arial"/>
        </w:rPr>
        <w:t xml:space="preserve"> (acacia), combined with each other, in the following treatments: Sombrero + Pigeon pea (S+G); Leucaena + Pigeon Pea (L+G); Acacia + pigeon pea (A+G); Sombrero + Leucaena (S+L); Leucaena + Acacia (L+A) and Control, without the use of legumes.</w:t>
      </w:r>
      <w:r w:rsidRPr="00B35672">
        <w:rPr>
          <w:rFonts w:ascii="Arial" w:hAnsi="Arial" w:cs="Arial"/>
        </w:rPr>
        <w:t xml:space="preserve"> </w:t>
      </w:r>
    </w:p>
    <w:p w14:paraId="160FAA1E" w14:textId="77777777" w:rsidR="00E225DF" w:rsidRPr="00B35672" w:rsidRDefault="00E225DF" w:rsidP="009764E8">
      <w:pPr>
        <w:pStyle w:val="Body"/>
        <w:spacing w:after="0"/>
        <w:rPr>
          <w:rFonts w:ascii="Arial" w:hAnsi="Arial" w:cs="Arial"/>
        </w:rPr>
      </w:pPr>
    </w:p>
    <w:p w14:paraId="2548CDA7" w14:textId="77777777" w:rsidR="009764E8" w:rsidRPr="00B35672" w:rsidRDefault="009764E8" w:rsidP="009764E8">
      <w:pPr>
        <w:pStyle w:val="Body"/>
        <w:spacing w:after="0"/>
        <w:rPr>
          <w:rFonts w:ascii="Arial" w:hAnsi="Arial" w:cs="Arial"/>
        </w:rPr>
      </w:pPr>
      <w:r w:rsidRPr="00B35672">
        <w:rPr>
          <w:rFonts w:ascii="Arial" w:hAnsi="Arial" w:cs="Arial"/>
        </w:rPr>
        <w:t xml:space="preserve">There was a gradual increase in the mass of the ears (Table 2) and in the mass of 1000 grains (Table 3), which resulted in a significant increase in grain yield (Table 4) in the last year of evaluation. According to the authors, this improvement in productivity is associated with three factors: greater aeration capacity; greater quantity, better use of nitrogen incorporated by the use of legumes; and improved distribution and maintenance of the root system. All these factors are related to the physical benefits of no-tillage on soil density, total porosity and aeration capacity in the fourth year, as shown in Table 5.    </w:t>
      </w:r>
    </w:p>
    <w:p w14:paraId="75064892" w14:textId="77777777" w:rsidR="009764E8" w:rsidRPr="00B35672" w:rsidRDefault="009764E8" w:rsidP="009764E8">
      <w:pPr>
        <w:spacing w:line="360" w:lineRule="auto"/>
        <w:jc w:val="both"/>
        <w:rPr>
          <w:rFonts w:ascii="Arial" w:hAnsi="Arial" w:cs="Arial"/>
        </w:rPr>
      </w:pPr>
    </w:p>
    <w:p w14:paraId="0D1AFF21" w14:textId="77777777" w:rsidR="009764E8" w:rsidRPr="009764E8" w:rsidRDefault="009764E8" w:rsidP="009764E8">
      <w:pPr>
        <w:pStyle w:val="Body"/>
        <w:spacing w:after="0"/>
        <w:rPr>
          <w:rFonts w:ascii="Arial" w:hAnsi="Arial" w:cs="Arial"/>
          <w:b/>
        </w:rPr>
      </w:pPr>
      <w:r w:rsidRPr="00B35672">
        <w:rPr>
          <w:rFonts w:ascii="Arial" w:hAnsi="Arial" w:cs="Arial"/>
          <w:b/>
        </w:rPr>
        <w:t>Table 2.</w:t>
      </w:r>
      <w:r w:rsidRPr="009764E8">
        <w:rPr>
          <w:rFonts w:ascii="Arial" w:hAnsi="Arial" w:cs="Arial"/>
          <w:b/>
        </w:rPr>
        <w:t xml:space="preserve"> </w:t>
      </w:r>
      <w:r w:rsidRPr="009764E8">
        <w:rPr>
          <w:rFonts w:ascii="Arial" w:hAnsi="Arial" w:cs="Arial"/>
          <w:bCs/>
        </w:rPr>
        <w:t>Ear mass (g) of corn long for four years under no-tillage with legume straw and control, without the use of legumes.</w:t>
      </w:r>
      <w:r w:rsidRPr="009764E8">
        <w:rPr>
          <w:rFonts w:ascii="Arial" w:hAnsi="Arial" w:cs="Arial"/>
          <w:b/>
        </w:rPr>
        <w:t xml:space="preserve">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gridCol w:w="934"/>
        <w:gridCol w:w="1602"/>
        <w:gridCol w:w="1619"/>
        <w:gridCol w:w="1611"/>
      </w:tblGrid>
      <w:tr w:rsidR="009764E8" w14:paraId="7FC88E6F" w14:textId="77777777" w:rsidTr="00CE798B">
        <w:trPr>
          <w:trHeight w:val="424"/>
        </w:trPr>
        <w:tc>
          <w:tcPr>
            <w:tcW w:w="2726" w:type="dxa"/>
            <w:tcBorders>
              <w:top w:val="single" w:sz="4" w:space="0" w:color="auto"/>
              <w:bottom w:val="single" w:sz="4" w:space="0" w:color="auto"/>
            </w:tcBorders>
            <w:vAlign w:val="center"/>
          </w:tcPr>
          <w:p w14:paraId="5FBA52A7" w14:textId="77777777" w:rsidR="009764E8" w:rsidRPr="00A10B70" w:rsidRDefault="009764E8" w:rsidP="00E13318">
            <w:pPr>
              <w:spacing w:line="360" w:lineRule="auto"/>
              <w:jc w:val="center"/>
              <w:rPr>
                <w:rFonts w:ascii="Arial" w:hAnsi="Arial" w:cs="Arial"/>
                <w:b/>
              </w:rPr>
            </w:pPr>
            <w:r w:rsidRPr="00A10B70">
              <w:rPr>
                <w:rFonts w:ascii="Arial" w:hAnsi="Arial" w:cs="Arial"/>
                <w:b/>
              </w:rPr>
              <w:t>Treatments</w:t>
            </w:r>
          </w:p>
        </w:tc>
        <w:tc>
          <w:tcPr>
            <w:tcW w:w="5766" w:type="dxa"/>
            <w:gridSpan w:val="4"/>
            <w:tcBorders>
              <w:top w:val="single" w:sz="4" w:space="0" w:color="auto"/>
              <w:bottom w:val="single" w:sz="4" w:space="0" w:color="auto"/>
            </w:tcBorders>
            <w:vAlign w:val="center"/>
          </w:tcPr>
          <w:p w14:paraId="0A01BD51" w14:textId="77777777" w:rsidR="009764E8" w:rsidRPr="00A10B70" w:rsidRDefault="009764E8" w:rsidP="00E13318">
            <w:pPr>
              <w:spacing w:line="360" w:lineRule="auto"/>
              <w:jc w:val="center"/>
              <w:rPr>
                <w:rFonts w:ascii="Arial" w:hAnsi="Arial" w:cs="Arial"/>
                <w:b/>
              </w:rPr>
            </w:pPr>
            <w:r w:rsidRPr="00A10B70">
              <w:rPr>
                <w:rFonts w:ascii="Arial" w:hAnsi="Arial" w:cs="Arial"/>
                <w:b/>
              </w:rPr>
              <w:t>Year</w:t>
            </w:r>
          </w:p>
        </w:tc>
      </w:tr>
      <w:tr w:rsidR="009764E8" w14:paraId="3263C309" w14:textId="77777777" w:rsidTr="00CE798B">
        <w:trPr>
          <w:trHeight w:val="432"/>
        </w:trPr>
        <w:tc>
          <w:tcPr>
            <w:tcW w:w="8492" w:type="dxa"/>
            <w:gridSpan w:val="5"/>
            <w:tcBorders>
              <w:top w:val="single" w:sz="4" w:space="0" w:color="auto"/>
              <w:bottom w:val="single" w:sz="4" w:space="0" w:color="auto"/>
            </w:tcBorders>
            <w:vAlign w:val="center"/>
          </w:tcPr>
          <w:p w14:paraId="4C0D3980" w14:textId="776AA88D" w:rsidR="009764E8" w:rsidRPr="00A10B70" w:rsidRDefault="009764E8" w:rsidP="00E13318">
            <w:pPr>
              <w:spacing w:line="360" w:lineRule="auto"/>
              <w:jc w:val="center"/>
              <w:rPr>
                <w:rFonts w:ascii="Arial" w:hAnsi="Arial" w:cs="Arial"/>
                <w:b/>
              </w:rPr>
            </w:pPr>
            <w:r w:rsidRPr="00A10B70">
              <w:rPr>
                <w:rFonts w:ascii="Arial" w:hAnsi="Arial" w:cs="Arial"/>
                <w:b/>
              </w:rPr>
              <w:t xml:space="preserve">Ear </w:t>
            </w:r>
            <w:r w:rsidR="007860C6">
              <w:rPr>
                <w:rFonts w:ascii="Arial" w:hAnsi="Arial" w:cs="Arial"/>
                <w:b/>
              </w:rPr>
              <w:t>mass,</w:t>
            </w:r>
            <w:r w:rsidRPr="00A10B70">
              <w:rPr>
                <w:rFonts w:ascii="Arial" w:hAnsi="Arial" w:cs="Arial"/>
                <w:b/>
              </w:rPr>
              <w:t xml:space="preserve"> g</w:t>
            </w:r>
          </w:p>
        </w:tc>
      </w:tr>
      <w:tr w:rsidR="009764E8" w14:paraId="5DC3417B" w14:textId="77777777" w:rsidTr="00CE798B">
        <w:trPr>
          <w:trHeight w:val="431"/>
        </w:trPr>
        <w:tc>
          <w:tcPr>
            <w:tcW w:w="2726" w:type="dxa"/>
            <w:tcBorders>
              <w:top w:val="single" w:sz="4" w:space="0" w:color="auto"/>
            </w:tcBorders>
            <w:vAlign w:val="center"/>
          </w:tcPr>
          <w:p w14:paraId="383DFA73" w14:textId="77777777" w:rsidR="009764E8" w:rsidRDefault="009764E8" w:rsidP="00E13318">
            <w:pPr>
              <w:spacing w:line="360" w:lineRule="auto"/>
              <w:jc w:val="center"/>
              <w:rPr>
                <w:rFonts w:ascii="Arial" w:hAnsi="Arial" w:cs="Arial"/>
              </w:rPr>
            </w:pPr>
          </w:p>
        </w:tc>
        <w:tc>
          <w:tcPr>
            <w:tcW w:w="934" w:type="dxa"/>
            <w:tcBorders>
              <w:top w:val="single" w:sz="4" w:space="0" w:color="auto"/>
            </w:tcBorders>
            <w:vAlign w:val="center"/>
          </w:tcPr>
          <w:p w14:paraId="3CBDE0E0" w14:textId="77777777" w:rsidR="009764E8" w:rsidRDefault="009764E8" w:rsidP="00E13318">
            <w:pPr>
              <w:spacing w:line="360" w:lineRule="auto"/>
              <w:jc w:val="center"/>
              <w:rPr>
                <w:rFonts w:ascii="Arial" w:hAnsi="Arial" w:cs="Arial"/>
              </w:rPr>
            </w:pPr>
            <w:r>
              <w:rPr>
                <w:rFonts w:ascii="Arial" w:hAnsi="Arial" w:cs="Arial"/>
              </w:rPr>
              <w:t>2003</w:t>
            </w:r>
          </w:p>
        </w:tc>
        <w:tc>
          <w:tcPr>
            <w:tcW w:w="1602" w:type="dxa"/>
            <w:tcBorders>
              <w:top w:val="single" w:sz="4" w:space="0" w:color="auto"/>
            </w:tcBorders>
            <w:vAlign w:val="center"/>
          </w:tcPr>
          <w:p w14:paraId="5B68B5B5" w14:textId="77777777" w:rsidR="009764E8" w:rsidRDefault="009764E8" w:rsidP="00E13318">
            <w:pPr>
              <w:spacing w:line="360" w:lineRule="auto"/>
              <w:jc w:val="center"/>
              <w:rPr>
                <w:rFonts w:ascii="Arial" w:hAnsi="Arial" w:cs="Arial"/>
              </w:rPr>
            </w:pPr>
            <w:r>
              <w:rPr>
                <w:rFonts w:ascii="Arial" w:hAnsi="Arial" w:cs="Arial"/>
              </w:rPr>
              <w:t>2004</w:t>
            </w:r>
          </w:p>
        </w:tc>
        <w:tc>
          <w:tcPr>
            <w:tcW w:w="1619" w:type="dxa"/>
            <w:tcBorders>
              <w:top w:val="single" w:sz="4" w:space="0" w:color="auto"/>
            </w:tcBorders>
            <w:vAlign w:val="center"/>
          </w:tcPr>
          <w:p w14:paraId="5B0FD3C4" w14:textId="77777777" w:rsidR="009764E8" w:rsidRDefault="009764E8" w:rsidP="00E13318">
            <w:pPr>
              <w:spacing w:line="360" w:lineRule="auto"/>
              <w:jc w:val="center"/>
              <w:rPr>
                <w:rFonts w:ascii="Arial" w:hAnsi="Arial" w:cs="Arial"/>
              </w:rPr>
            </w:pPr>
            <w:r>
              <w:rPr>
                <w:rFonts w:ascii="Arial" w:hAnsi="Arial" w:cs="Arial"/>
              </w:rPr>
              <w:t>2005</w:t>
            </w:r>
          </w:p>
        </w:tc>
        <w:tc>
          <w:tcPr>
            <w:tcW w:w="1611" w:type="dxa"/>
            <w:tcBorders>
              <w:top w:val="single" w:sz="4" w:space="0" w:color="auto"/>
            </w:tcBorders>
            <w:vAlign w:val="center"/>
          </w:tcPr>
          <w:p w14:paraId="093BFF71" w14:textId="77777777" w:rsidR="009764E8" w:rsidRDefault="009764E8" w:rsidP="00E13318">
            <w:pPr>
              <w:spacing w:line="360" w:lineRule="auto"/>
              <w:jc w:val="center"/>
              <w:rPr>
                <w:rFonts w:ascii="Arial" w:hAnsi="Arial" w:cs="Arial"/>
              </w:rPr>
            </w:pPr>
            <w:r>
              <w:rPr>
                <w:rFonts w:ascii="Arial" w:hAnsi="Arial" w:cs="Arial"/>
              </w:rPr>
              <w:t>2006</w:t>
            </w:r>
          </w:p>
        </w:tc>
      </w:tr>
      <w:tr w:rsidR="009764E8" w14:paraId="3924FA17" w14:textId="77777777" w:rsidTr="00CE798B">
        <w:tc>
          <w:tcPr>
            <w:tcW w:w="2726" w:type="dxa"/>
            <w:vAlign w:val="center"/>
          </w:tcPr>
          <w:p w14:paraId="26B3E4B3"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Pigeon Pea</w:t>
            </w:r>
          </w:p>
        </w:tc>
        <w:tc>
          <w:tcPr>
            <w:tcW w:w="934" w:type="dxa"/>
            <w:vAlign w:val="center"/>
          </w:tcPr>
          <w:p w14:paraId="5E5978C6" w14:textId="7C68177C" w:rsidR="009764E8" w:rsidRDefault="009764E8" w:rsidP="00E13318">
            <w:pPr>
              <w:spacing w:line="360" w:lineRule="auto"/>
              <w:jc w:val="center"/>
              <w:rPr>
                <w:rFonts w:ascii="Arial" w:hAnsi="Arial" w:cs="Arial"/>
              </w:rPr>
            </w:pPr>
            <w:r>
              <w:rPr>
                <w:rFonts w:ascii="Arial" w:hAnsi="Arial" w:cs="Arial"/>
              </w:rPr>
              <w:t>39</w:t>
            </w:r>
            <w:r w:rsidR="007860C6" w:rsidRPr="007860C6">
              <w:rPr>
                <w:rFonts w:ascii="Arial" w:hAnsi="Arial" w:cs="Arial"/>
                <w:vertAlign w:val="superscript"/>
              </w:rPr>
              <w:t>ns</w:t>
            </w:r>
          </w:p>
        </w:tc>
        <w:tc>
          <w:tcPr>
            <w:tcW w:w="1602" w:type="dxa"/>
            <w:vAlign w:val="center"/>
          </w:tcPr>
          <w:p w14:paraId="297B244A" w14:textId="55C01925" w:rsidR="009764E8" w:rsidRDefault="009764E8" w:rsidP="00E13318">
            <w:pPr>
              <w:spacing w:line="360" w:lineRule="auto"/>
              <w:jc w:val="center"/>
              <w:rPr>
                <w:rFonts w:ascii="Arial" w:hAnsi="Arial" w:cs="Arial"/>
              </w:rPr>
            </w:pPr>
            <w:r>
              <w:rPr>
                <w:rFonts w:ascii="Arial" w:hAnsi="Arial" w:cs="Arial"/>
              </w:rPr>
              <w:t>26</w:t>
            </w:r>
            <w:r w:rsidR="007860C6" w:rsidRPr="007860C6">
              <w:rPr>
                <w:rFonts w:ascii="Arial" w:hAnsi="Arial" w:cs="Arial"/>
                <w:vertAlign w:val="superscript"/>
              </w:rPr>
              <w:t>ns</w:t>
            </w:r>
          </w:p>
        </w:tc>
        <w:tc>
          <w:tcPr>
            <w:tcW w:w="1619" w:type="dxa"/>
            <w:vAlign w:val="center"/>
          </w:tcPr>
          <w:p w14:paraId="742BF4FC" w14:textId="50B03E27" w:rsidR="009764E8" w:rsidRDefault="009764E8" w:rsidP="00E13318">
            <w:pPr>
              <w:spacing w:line="360" w:lineRule="auto"/>
              <w:jc w:val="center"/>
              <w:rPr>
                <w:rFonts w:ascii="Arial" w:hAnsi="Arial" w:cs="Arial"/>
              </w:rPr>
            </w:pPr>
            <w:r>
              <w:rPr>
                <w:rFonts w:ascii="Arial" w:hAnsi="Arial" w:cs="Arial"/>
              </w:rPr>
              <w:t>96</w:t>
            </w:r>
            <w:r w:rsidR="007860C6" w:rsidRPr="007860C6">
              <w:rPr>
                <w:rFonts w:ascii="Arial" w:hAnsi="Arial" w:cs="Arial"/>
                <w:vertAlign w:val="superscript"/>
              </w:rPr>
              <w:t>ns</w:t>
            </w:r>
          </w:p>
        </w:tc>
        <w:tc>
          <w:tcPr>
            <w:tcW w:w="1611" w:type="dxa"/>
            <w:vAlign w:val="center"/>
          </w:tcPr>
          <w:p w14:paraId="55625A09" w14:textId="41500B98" w:rsidR="009764E8" w:rsidRDefault="009764E8" w:rsidP="00E13318">
            <w:pPr>
              <w:spacing w:line="360" w:lineRule="auto"/>
              <w:jc w:val="center"/>
              <w:rPr>
                <w:rFonts w:ascii="Arial" w:hAnsi="Arial" w:cs="Arial"/>
              </w:rPr>
            </w:pPr>
            <w:r>
              <w:rPr>
                <w:rFonts w:ascii="Arial" w:hAnsi="Arial" w:cs="Arial"/>
              </w:rPr>
              <w:t>115</w:t>
            </w:r>
            <w:r w:rsidR="007860C6">
              <w:rPr>
                <w:rFonts w:ascii="Arial" w:hAnsi="Arial" w:cs="Arial"/>
              </w:rPr>
              <w:t>a</w:t>
            </w:r>
          </w:p>
        </w:tc>
      </w:tr>
      <w:tr w:rsidR="009764E8" w14:paraId="30D2533B" w14:textId="77777777" w:rsidTr="00CE798B">
        <w:tc>
          <w:tcPr>
            <w:tcW w:w="2726" w:type="dxa"/>
            <w:vAlign w:val="center"/>
          </w:tcPr>
          <w:p w14:paraId="5A9B10A2"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Pigeon Pea</w:t>
            </w:r>
          </w:p>
        </w:tc>
        <w:tc>
          <w:tcPr>
            <w:tcW w:w="934" w:type="dxa"/>
            <w:vAlign w:val="center"/>
          </w:tcPr>
          <w:p w14:paraId="09D9ED3F" w14:textId="77777777" w:rsidR="009764E8" w:rsidRDefault="009764E8" w:rsidP="00E13318">
            <w:pPr>
              <w:spacing w:line="360" w:lineRule="auto"/>
              <w:jc w:val="center"/>
              <w:rPr>
                <w:rFonts w:ascii="Arial" w:hAnsi="Arial" w:cs="Arial"/>
              </w:rPr>
            </w:pPr>
            <w:r>
              <w:rPr>
                <w:rFonts w:ascii="Arial" w:hAnsi="Arial" w:cs="Arial"/>
              </w:rPr>
              <w:t>40</w:t>
            </w:r>
            <w:r w:rsidRPr="007860C6">
              <w:rPr>
                <w:rFonts w:ascii="Arial" w:hAnsi="Arial" w:cs="Arial"/>
                <w:vertAlign w:val="superscript"/>
              </w:rPr>
              <w:t>ns</w:t>
            </w:r>
          </w:p>
        </w:tc>
        <w:tc>
          <w:tcPr>
            <w:tcW w:w="1602" w:type="dxa"/>
            <w:vAlign w:val="center"/>
          </w:tcPr>
          <w:p w14:paraId="086F4DED" w14:textId="771F46BF" w:rsidR="009764E8" w:rsidRDefault="009764E8" w:rsidP="00E13318">
            <w:pPr>
              <w:spacing w:line="360" w:lineRule="auto"/>
              <w:jc w:val="center"/>
              <w:rPr>
                <w:rFonts w:ascii="Arial" w:hAnsi="Arial" w:cs="Arial"/>
              </w:rPr>
            </w:pPr>
            <w:r>
              <w:rPr>
                <w:rFonts w:ascii="Arial" w:hAnsi="Arial" w:cs="Arial"/>
              </w:rPr>
              <w:t>33</w:t>
            </w:r>
            <w:r w:rsidR="007860C6" w:rsidRPr="007860C6">
              <w:rPr>
                <w:rFonts w:ascii="Arial" w:hAnsi="Arial" w:cs="Arial"/>
                <w:vertAlign w:val="superscript"/>
              </w:rPr>
              <w:t>ns</w:t>
            </w:r>
          </w:p>
        </w:tc>
        <w:tc>
          <w:tcPr>
            <w:tcW w:w="1619" w:type="dxa"/>
            <w:vAlign w:val="center"/>
          </w:tcPr>
          <w:p w14:paraId="310D2DE1" w14:textId="77777777" w:rsidR="009764E8" w:rsidRDefault="009764E8" w:rsidP="00E13318">
            <w:pPr>
              <w:spacing w:line="360" w:lineRule="auto"/>
              <w:jc w:val="center"/>
              <w:rPr>
                <w:rFonts w:ascii="Arial" w:hAnsi="Arial" w:cs="Arial"/>
              </w:rPr>
            </w:pPr>
            <w:r>
              <w:rPr>
                <w:rFonts w:ascii="Arial" w:hAnsi="Arial" w:cs="Arial"/>
              </w:rPr>
              <w:t>90</w:t>
            </w:r>
            <w:r w:rsidRPr="007860C6">
              <w:rPr>
                <w:rFonts w:ascii="Arial" w:hAnsi="Arial" w:cs="Arial"/>
                <w:vertAlign w:val="superscript"/>
              </w:rPr>
              <w:t>ns</w:t>
            </w:r>
          </w:p>
        </w:tc>
        <w:tc>
          <w:tcPr>
            <w:tcW w:w="1611" w:type="dxa"/>
            <w:vAlign w:val="center"/>
          </w:tcPr>
          <w:p w14:paraId="61A5CDBA" w14:textId="130BDF8D" w:rsidR="009764E8" w:rsidRDefault="009764E8" w:rsidP="00E13318">
            <w:pPr>
              <w:spacing w:line="360" w:lineRule="auto"/>
              <w:jc w:val="center"/>
              <w:rPr>
                <w:rFonts w:ascii="Arial" w:hAnsi="Arial" w:cs="Arial"/>
              </w:rPr>
            </w:pPr>
            <w:r>
              <w:rPr>
                <w:rFonts w:ascii="Arial" w:hAnsi="Arial" w:cs="Arial"/>
              </w:rPr>
              <w:t>121</w:t>
            </w:r>
            <w:r w:rsidR="007860C6">
              <w:rPr>
                <w:rFonts w:ascii="Arial" w:hAnsi="Arial" w:cs="Arial"/>
              </w:rPr>
              <w:t>a</w:t>
            </w:r>
          </w:p>
        </w:tc>
      </w:tr>
      <w:tr w:rsidR="009764E8" w14:paraId="2B5D0827" w14:textId="77777777" w:rsidTr="00CE798B">
        <w:tc>
          <w:tcPr>
            <w:tcW w:w="2726" w:type="dxa"/>
            <w:vAlign w:val="center"/>
          </w:tcPr>
          <w:p w14:paraId="0FCFBF2D" w14:textId="77777777" w:rsidR="009764E8" w:rsidRPr="00A10B70" w:rsidRDefault="009764E8" w:rsidP="00E13318">
            <w:pPr>
              <w:spacing w:line="360" w:lineRule="auto"/>
              <w:jc w:val="center"/>
              <w:rPr>
                <w:rFonts w:ascii="Arial" w:hAnsi="Arial" w:cs="Arial"/>
                <w:b/>
              </w:rPr>
            </w:pPr>
            <w:r w:rsidRPr="00A10B70">
              <w:rPr>
                <w:rFonts w:ascii="Arial" w:hAnsi="Arial" w:cs="Arial"/>
                <w:b/>
              </w:rPr>
              <w:t>Acacia + Pigeon Pea</w:t>
            </w:r>
          </w:p>
        </w:tc>
        <w:tc>
          <w:tcPr>
            <w:tcW w:w="934" w:type="dxa"/>
            <w:vAlign w:val="center"/>
          </w:tcPr>
          <w:p w14:paraId="2FE5D26D" w14:textId="612C5D6B" w:rsidR="009764E8" w:rsidRDefault="009764E8" w:rsidP="00E13318">
            <w:pPr>
              <w:spacing w:line="360" w:lineRule="auto"/>
              <w:jc w:val="center"/>
              <w:rPr>
                <w:rFonts w:ascii="Arial" w:hAnsi="Arial" w:cs="Arial"/>
              </w:rPr>
            </w:pPr>
            <w:r>
              <w:rPr>
                <w:rFonts w:ascii="Arial" w:hAnsi="Arial" w:cs="Arial"/>
              </w:rPr>
              <w:t>44</w:t>
            </w:r>
            <w:r w:rsidR="007860C6" w:rsidRPr="007860C6">
              <w:rPr>
                <w:rFonts w:ascii="Arial" w:hAnsi="Arial" w:cs="Arial"/>
                <w:vertAlign w:val="superscript"/>
              </w:rPr>
              <w:t>ns</w:t>
            </w:r>
          </w:p>
        </w:tc>
        <w:tc>
          <w:tcPr>
            <w:tcW w:w="1602" w:type="dxa"/>
            <w:vAlign w:val="center"/>
          </w:tcPr>
          <w:p w14:paraId="1EC67877" w14:textId="77777777" w:rsidR="009764E8" w:rsidRDefault="009764E8" w:rsidP="00E13318">
            <w:pPr>
              <w:spacing w:line="360" w:lineRule="auto"/>
              <w:jc w:val="center"/>
              <w:rPr>
                <w:rFonts w:ascii="Arial" w:hAnsi="Arial" w:cs="Arial"/>
              </w:rPr>
            </w:pPr>
            <w:r>
              <w:rPr>
                <w:rFonts w:ascii="Arial" w:hAnsi="Arial" w:cs="Arial"/>
              </w:rPr>
              <w:t>46</w:t>
            </w:r>
            <w:r w:rsidRPr="007860C6">
              <w:rPr>
                <w:rFonts w:ascii="Arial" w:hAnsi="Arial" w:cs="Arial"/>
                <w:vertAlign w:val="superscript"/>
              </w:rPr>
              <w:t>ns</w:t>
            </w:r>
          </w:p>
        </w:tc>
        <w:tc>
          <w:tcPr>
            <w:tcW w:w="1619" w:type="dxa"/>
            <w:vAlign w:val="center"/>
          </w:tcPr>
          <w:p w14:paraId="3F08310A" w14:textId="77777777" w:rsidR="009764E8" w:rsidRDefault="009764E8" w:rsidP="00E13318">
            <w:pPr>
              <w:spacing w:line="360" w:lineRule="auto"/>
              <w:jc w:val="center"/>
              <w:rPr>
                <w:rFonts w:ascii="Arial" w:hAnsi="Arial" w:cs="Arial"/>
              </w:rPr>
            </w:pPr>
            <w:r>
              <w:rPr>
                <w:rFonts w:ascii="Arial" w:hAnsi="Arial" w:cs="Arial"/>
              </w:rPr>
              <w:t>90</w:t>
            </w:r>
            <w:r w:rsidRPr="007860C6">
              <w:rPr>
                <w:rFonts w:ascii="Arial" w:hAnsi="Arial" w:cs="Arial"/>
                <w:vertAlign w:val="superscript"/>
              </w:rPr>
              <w:t>ns</w:t>
            </w:r>
          </w:p>
        </w:tc>
        <w:tc>
          <w:tcPr>
            <w:tcW w:w="1611" w:type="dxa"/>
            <w:vAlign w:val="center"/>
          </w:tcPr>
          <w:p w14:paraId="384E353C" w14:textId="1790A0AA" w:rsidR="009764E8" w:rsidRDefault="009764E8" w:rsidP="00E13318">
            <w:pPr>
              <w:spacing w:line="360" w:lineRule="auto"/>
              <w:jc w:val="center"/>
              <w:rPr>
                <w:rFonts w:ascii="Arial" w:hAnsi="Arial" w:cs="Arial"/>
              </w:rPr>
            </w:pPr>
            <w:r>
              <w:rPr>
                <w:rFonts w:ascii="Arial" w:hAnsi="Arial" w:cs="Arial"/>
              </w:rPr>
              <w:t>120</w:t>
            </w:r>
            <w:r w:rsidR="007860C6">
              <w:rPr>
                <w:rFonts w:ascii="Arial" w:hAnsi="Arial" w:cs="Arial"/>
              </w:rPr>
              <w:t>a</w:t>
            </w:r>
          </w:p>
        </w:tc>
      </w:tr>
      <w:tr w:rsidR="009764E8" w14:paraId="76C8BE54" w14:textId="77777777" w:rsidTr="00CE798B">
        <w:tc>
          <w:tcPr>
            <w:tcW w:w="2726" w:type="dxa"/>
            <w:vAlign w:val="center"/>
          </w:tcPr>
          <w:p w14:paraId="2B0E9357"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Leucaena</w:t>
            </w:r>
          </w:p>
        </w:tc>
        <w:tc>
          <w:tcPr>
            <w:tcW w:w="934" w:type="dxa"/>
            <w:vAlign w:val="center"/>
          </w:tcPr>
          <w:p w14:paraId="69373BE8" w14:textId="77777777" w:rsidR="009764E8" w:rsidRDefault="009764E8" w:rsidP="00E13318">
            <w:pPr>
              <w:spacing w:line="360" w:lineRule="auto"/>
              <w:jc w:val="center"/>
              <w:rPr>
                <w:rFonts w:ascii="Arial" w:hAnsi="Arial" w:cs="Arial"/>
              </w:rPr>
            </w:pPr>
            <w:r>
              <w:rPr>
                <w:rFonts w:ascii="Arial" w:hAnsi="Arial" w:cs="Arial"/>
              </w:rPr>
              <w:t>43</w:t>
            </w:r>
            <w:r w:rsidRPr="007860C6">
              <w:rPr>
                <w:rFonts w:ascii="Arial" w:hAnsi="Arial" w:cs="Arial"/>
                <w:vertAlign w:val="superscript"/>
              </w:rPr>
              <w:t>ns</w:t>
            </w:r>
          </w:p>
        </w:tc>
        <w:tc>
          <w:tcPr>
            <w:tcW w:w="1602" w:type="dxa"/>
            <w:vAlign w:val="center"/>
          </w:tcPr>
          <w:p w14:paraId="0702222E" w14:textId="76E3360E" w:rsidR="009764E8" w:rsidRDefault="009764E8" w:rsidP="00E13318">
            <w:pPr>
              <w:spacing w:line="360" w:lineRule="auto"/>
              <w:jc w:val="center"/>
              <w:rPr>
                <w:rFonts w:ascii="Arial" w:hAnsi="Arial" w:cs="Arial"/>
              </w:rPr>
            </w:pPr>
            <w:r>
              <w:rPr>
                <w:rFonts w:ascii="Arial" w:hAnsi="Arial" w:cs="Arial"/>
              </w:rPr>
              <w:t>36</w:t>
            </w:r>
            <w:r w:rsidR="007860C6" w:rsidRPr="007860C6">
              <w:rPr>
                <w:rFonts w:ascii="Arial" w:hAnsi="Arial" w:cs="Arial"/>
                <w:vertAlign w:val="superscript"/>
              </w:rPr>
              <w:t>ns</w:t>
            </w:r>
          </w:p>
        </w:tc>
        <w:tc>
          <w:tcPr>
            <w:tcW w:w="1619" w:type="dxa"/>
            <w:vAlign w:val="center"/>
          </w:tcPr>
          <w:p w14:paraId="77E5EB97" w14:textId="77777777" w:rsidR="009764E8" w:rsidRDefault="009764E8" w:rsidP="00E13318">
            <w:pPr>
              <w:spacing w:line="360" w:lineRule="auto"/>
              <w:jc w:val="center"/>
              <w:rPr>
                <w:rFonts w:ascii="Arial" w:hAnsi="Arial" w:cs="Arial"/>
              </w:rPr>
            </w:pPr>
            <w:r>
              <w:rPr>
                <w:rFonts w:ascii="Arial" w:hAnsi="Arial" w:cs="Arial"/>
              </w:rPr>
              <w:t>110</w:t>
            </w:r>
            <w:r w:rsidRPr="007860C6">
              <w:rPr>
                <w:rFonts w:ascii="Arial" w:hAnsi="Arial" w:cs="Arial"/>
                <w:vertAlign w:val="superscript"/>
              </w:rPr>
              <w:t>ns</w:t>
            </w:r>
          </w:p>
        </w:tc>
        <w:tc>
          <w:tcPr>
            <w:tcW w:w="1611" w:type="dxa"/>
            <w:vAlign w:val="center"/>
          </w:tcPr>
          <w:p w14:paraId="4A8BF87D" w14:textId="3DF25565" w:rsidR="009764E8" w:rsidRDefault="009764E8" w:rsidP="00E13318">
            <w:pPr>
              <w:spacing w:line="360" w:lineRule="auto"/>
              <w:jc w:val="center"/>
              <w:rPr>
                <w:rFonts w:ascii="Arial" w:hAnsi="Arial" w:cs="Arial"/>
              </w:rPr>
            </w:pPr>
            <w:r>
              <w:rPr>
                <w:rFonts w:ascii="Arial" w:hAnsi="Arial" w:cs="Arial"/>
              </w:rPr>
              <w:t>124</w:t>
            </w:r>
            <w:r w:rsidR="007860C6">
              <w:rPr>
                <w:rFonts w:ascii="Arial" w:hAnsi="Arial" w:cs="Arial"/>
              </w:rPr>
              <w:t>a</w:t>
            </w:r>
          </w:p>
        </w:tc>
      </w:tr>
      <w:tr w:rsidR="009764E8" w14:paraId="5CB9993B" w14:textId="77777777" w:rsidTr="00CE798B">
        <w:tc>
          <w:tcPr>
            <w:tcW w:w="2726" w:type="dxa"/>
            <w:vAlign w:val="center"/>
          </w:tcPr>
          <w:p w14:paraId="0E3AA470"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Acacia</w:t>
            </w:r>
          </w:p>
        </w:tc>
        <w:tc>
          <w:tcPr>
            <w:tcW w:w="934" w:type="dxa"/>
            <w:vAlign w:val="center"/>
          </w:tcPr>
          <w:p w14:paraId="7AC32357" w14:textId="32A6BDA1" w:rsidR="009764E8" w:rsidRDefault="009764E8" w:rsidP="00E13318">
            <w:pPr>
              <w:spacing w:line="360" w:lineRule="auto"/>
              <w:jc w:val="center"/>
              <w:rPr>
                <w:rFonts w:ascii="Arial" w:hAnsi="Arial" w:cs="Arial"/>
              </w:rPr>
            </w:pPr>
            <w:r>
              <w:rPr>
                <w:rFonts w:ascii="Arial" w:hAnsi="Arial" w:cs="Arial"/>
              </w:rPr>
              <w:t>32</w:t>
            </w:r>
            <w:r w:rsidRPr="007860C6">
              <w:rPr>
                <w:rFonts w:ascii="Arial" w:hAnsi="Arial" w:cs="Arial"/>
                <w:vertAlign w:val="superscript"/>
              </w:rPr>
              <w:t>n</w:t>
            </w:r>
            <w:r w:rsidR="007860C6" w:rsidRPr="007860C6">
              <w:rPr>
                <w:rFonts w:ascii="Arial" w:hAnsi="Arial" w:cs="Arial"/>
                <w:vertAlign w:val="superscript"/>
              </w:rPr>
              <w:t>s</w:t>
            </w:r>
          </w:p>
        </w:tc>
        <w:tc>
          <w:tcPr>
            <w:tcW w:w="1602" w:type="dxa"/>
            <w:vAlign w:val="center"/>
          </w:tcPr>
          <w:p w14:paraId="2B2FCBD3" w14:textId="77777777" w:rsidR="009764E8" w:rsidRDefault="009764E8" w:rsidP="00E13318">
            <w:pPr>
              <w:spacing w:line="360" w:lineRule="auto"/>
              <w:jc w:val="center"/>
              <w:rPr>
                <w:rFonts w:ascii="Arial" w:hAnsi="Arial" w:cs="Arial"/>
              </w:rPr>
            </w:pPr>
            <w:r>
              <w:rPr>
                <w:rFonts w:ascii="Arial" w:hAnsi="Arial" w:cs="Arial"/>
              </w:rPr>
              <w:t>41</w:t>
            </w:r>
            <w:r w:rsidRPr="007860C6">
              <w:rPr>
                <w:rFonts w:ascii="Arial" w:hAnsi="Arial" w:cs="Arial"/>
                <w:vertAlign w:val="superscript"/>
              </w:rPr>
              <w:t>ns</w:t>
            </w:r>
          </w:p>
        </w:tc>
        <w:tc>
          <w:tcPr>
            <w:tcW w:w="1619" w:type="dxa"/>
            <w:vAlign w:val="center"/>
          </w:tcPr>
          <w:p w14:paraId="63AB2402" w14:textId="0EF56700" w:rsidR="009764E8" w:rsidRDefault="009764E8" w:rsidP="00E13318">
            <w:pPr>
              <w:spacing w:line="360" w:lineRule="auto"/>
              <w:jc w:val="center"/>
              <w:rPr>
                <w:rFonts w:ascii="Arial" w:hAnsi="Arial" w:cs="Arial"/>
              </w:rPr>
            </w:pPr>
            <w:r>
              <w:rPr>
                <w:rFonts w:ascii="Arial" w:hAnsi="Arial" w:cs="Arial"/>
              </w:rPr>
              <w:t>89</w:t>
            </w:r>
            <w:r w:rsidR="007860C6" w:rsidRPr="007860C6">
              <w:rPr>
                <w:rFonts w:ascii="Arial" w:hAnsi="Arial" w:cs="Arial"/>
                <w:vertAlign w:val="superscript"/>
              </w:rPr>
              <w:t>ns</w:t>
            </w:r>
          </w:p>
        </w:tc>
        <w:tc>
          <w:tcPr>
            <w:tcW w:w="1611" w:type="dxa"/>
            <w:vAlign w:val="center"/>
          </w:tcPr>
          <w:p w14:paraId="37915012" w14:textId="6D2B39A2" w:rsidR="009764E8" w:rsidRDefault="009764E8" w:rsidP="00E13318">
            <w:pPr>
              <w:spacing w:line="360" w:lineRule="auto"/>
              <w:jc w:val="center"/>
              <w:rPr>
                <w:rFonts w:ascii="Arial" w:hAnsi="Arial" w:cs="Arial"/>
              </w:rPr>
            </w:pPr>
            <w:r>
              <w:rPr>
                <w:rFonts w:ascii="Arial" w:hAnsi="Arial" w:cs="Arial"/>
              </w:rPr>
              <w:t>110</w:t>
            </w:r>
            <w:r w:rsidR="007860C6">
              <w:rPr>
                <w:rFonts w:ascii="Arial" w:hAnsi="Arial" w:cs="Arial"/>
              </w:rPr>
              <w:t>a</w:t>
            </w:r>
          </w:p>
        </w:tc>
      </w:tr>
      <w:tr w:rsidR="009764E8" w14:paraId="61FF973B" w14:textId="77777777" w:rsidTr="00CE798B">
        <w:tc>
          <w:tcPr>
            <w:tcW w:w="2726" w:type="dxa"/>
            <w:tcBorders>
              <w:bottom w:val="single" w:sz="4" w:space="0" w:color="auto"/>
            </w:tcBorders>
            <w:vAlign w:val="center"/>
          </w:tcPr>
          <w:p w14:paraId="57384C57" w14:textId="77777777" w:rsidR="009764E8" w:rsidRPr="00A10B70" w:rsidRDefault="009764E8" w:rsidP="00E13318">
            <w:pPr>
              <w:spacing w:line="360" w:lineRule="auto"/>
              <w:jc w:val="center"/>
              <w:rPr>
                <w:rFonts w:ascii="Arial" w:hAnsi="Arial" w:cs="Arial"/>
                <w:b/>
              </w:rPr>
            </w:pPr>
            <w:r w:rsidRPr="00A10B70">
              <w:rPr>
                <w:rFonts w:ascii="Arial" w:hAnsi="Arial" w:cs="Arial"/>
                <w:b/>
              </w:rPr>
              <w:t>Witness</w:t>
            </w:r>
          </w:p>
        </w:tc>
        <w:tc>
          <w:tcPr>
            <w:tcW w:w="934" w:type="dxa"/>
            <w:tcBorders>
              <w:bottom w:val="single" w:sz="4" w:space="0" w:color="auto"/>
            </w:tcBorders>
            <w:vAlign w:val="center"/>
          </w:tcPr>
          <w:p w14:paraId="25D592A1" w14:textId="77777777" w:rsidR="009764E8" w:rsidRDefault="009764E8" w:rsidP="00E13318">
            <w:pPr>
              <w:spacing w:line="360" w:lineRule="auto"/>
              <w:jc w:val="center"/>
              <w:rPr>
                <w:rFonts w:ascii="Arial" w:hAnsi="Arial" w:cs="Arial"/>
              </w:rPr>
            </w:pPr>
            <w:r>
              <w:rPr>
                <w:rFonts w:ascii="Arial" w:hAnsi="Arial" w:cs="Arial"/>
              </w:rPr>
              <w:t>57</w:t>
            </w:r>
            <w:r w:rsidRPr="007860C6">
              <w:rPr>
                <w:rFonts w:ascii="Arial" w:hAnsi="Arial" w:cs="Arial"/>
                <w:vertAlign w:val="superscript"/>
              </w:rPr>
              <w:t>ns</w:t>
            </w:r>
          </w:p>
        </w:tc>
        <w:tc>
          <w:tcPr>
            <w:tcW w:w="1602" w:type="dxa"/>
            <w:tcBorders>
              <w:bottom w:val="single" w:sz="4" w:space="0" w:color="auto"/>
            </w:tcBorders>
            <w:vAlign w:val="center"/>
          </w:tcPr>
          <w:p w14:paraId="0D66E8FB" w14:textId="00BD1EB4" w:rsidR="009764E8" w:rsidRDefault="009764E8" w:rsidP="00E13318">
            <w:pPr>
              <w:spacing w:line="360" w:lineRule="auto"/>
              <w:jc w:val="center"/>
              <w:rPr>
                <w:rFonts w:ascii="Arial" w:hAnsi="Arial" w:cs="Arial"/>
              </w:rPr>
            </w:pPr>
            <w:r>
              <w:rPr>
                <w:rFonts w:ascii="Arial" w:hAnsi="Arial" w:cs="Arial"/>
              </w:rPr>
              <w:t>32</w:t>
            </w:r>
            <w:r w:rsidRPr="007860C6">
              <w:rPr>
                <w:rFonts w:ascii="Arial" w:hAnsi="Arial" w:cs="Arial"/>
                <w:vertAlign w:val="superscript"/>
              </w:rPr>
              <w:t>n</w:t>
            </w:r>
            <w:r w:rsidR="007860C6" w:rsidRPr="007860C6">
              <w:rPr>
                <w:rFonts w:ascii="Arial" w:hAnsi="Arial" w:cs="Arial"/>
                <w:vertAlign w:val="superscript"/>
              </w:rPr>
              <w:t>s</w:t>
            </w:r>
          </w:p>
        </w:tc>
        <w:tc>
          <w:tcPr>
            <w:tcW w:w="1619" w:type="dxa"/>
            <w:tcBorders>
              <w:bottom w:val="single" w:sz="4" w:space="0" w:color="auto"/>
            </w:tcBorders>
            <w:vAlign w:val="center"/>
          </w:tcPr>
          <w:p w14:paraId="4004AB64" w14:textId="77777777" w:rsidR="009764E8" w:rsidRDefault="009764E8" w:rsidP="00E13318">
            <w:pPr>
              <w:spacing w:line="360" w:lineRule="auto"/>
              <w:jc w:val="center"/>
              <w:rPr>
                <w:rFonts w:ascii="Arial" w:hAnsi="Arial" w:cs="Arial"/>
              </w:rPr>
            </w:pPr>
            <w:r>
              <w:rPr>
                <w:rFonts w:ascii="Arial" w:hAnsi="Arial" w:cs="Arial"/>
              </w:rPr>
              <w:t>72</w:t>
            </w:r>
            <w:r w:rsidRPr="007860C6">
              <w:rPr>
                <w:rFonts w:ascii="Arial" w:hAnsi="Arial" w:cs="Arial"/>
                <w:vertAlign w:val="superscript"/>
              </w:rPr>
              <w:t>ns</w:t>
            </w:r>
          </w:p>
        </w:tc>
        <w:tc>
          <w:tcPr>
            <w:tcW w:w="1611" w:type="dxa"/>
            <w:tcBorders>
              <w:bottom w:val="single" w:sz="4" w:space="0" w:color="auto"/>
            </w:tcBorders>
            <w:vAlign w:val="center"/>
          </w:tcPr>
          <w:p w14:paraId="0E2FFCBD" w14:textId="77777777" w:rsidR="009764E8" w:rsidRDefault="009764E8" w:rsidP="00E13318">
            <w:pPr>
              <w:spacing w:line="360" w:lineRule="auto"/>
              <w:jc w:val="center"/>
              <w:rPr>
                <w:rFonts w:ascii="Arial" w:hAnsi="Arial" w:cs="Arial"/>
              </w:rPr>
            </w:pPr>
            <w:r>
              <w:rPr>
                <w:rFonts w:ascii="Arial" w:hAnsi="Arial" w:cs="Arial"/>
              </w:rPr>
              <w:t>68b</w:t>
            </w:r>
          </w:p>
        </w:tc>
      </w:tr>
    </w:tbl>
    <w:p w14:paraId="25599198" w14:textId="77777777" w:rsidR="009764E8" w:rsidRPr="009764E8" w:rsidRDefault="009764E8" w:rsidP="009764E8">
      <w:pPr>
        <w:pStyle w:val="Body"/>
        <w:spacing w:after="0"/>
        <w:rPr>
          <w:rFonts w:ascii="Arial" w:hAnsi="Arial" w:cs="Arial"/>
          <w:bCs/>
        </w:rPr>
      </w:pPr>
      <w:r w:rsidRPr="009764E8">
        <w:rPr>
          <w:rFonts w:ascii="Arial" w:hAnsi="Arial" w:cs="Arial"/>
          <w:bCs/>
          <w:vertAlign w:val="superscript"/>
        </w:rPr>
        <w:t xml:space="preserve">ns </w:t>
      </w:r>
      <w:r w:rsidRPr="009764E8">
        <w:rPr>
          <w:rFonts w:ascii="Arial" w:hAnsi="Arial" w:cs="Arial"/>
          <w:bCs/>
        </w:rPr>
        <w:t xml:space="preserve">= not significant. Different letters in the same column indicate a significant difference at the 5% level by the Tukey test. </w:t>
      </w:r>
    </w:p>
    <w:p w14:paraId="783341EB" w14:textId="0521F636" w:rsidR="009764E8" w:rsidRDefault="00E225DF" w:rsidP="009764E8">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Aguiar [14]</w:t>
      </w:r>
      <w:r>
        <w:rPr>
          <w:rFonts w:ascii="Arial" w:hAnsi="Arial" w:cs="Arial"/>
        </w:rPr>
        <w:t>.</w:t>
      </w:r>
    </w:p>
    <w:p w14:paraId="66D3C5A2" w14:textId="77777777" w:rsidR="00E225DF" w:rsidRPr="00B35672" w:rsidRDefault="00E225DF" w:rsidP="009764E8">
      <w:pPr>
        <w:spacing w:line="360" w:lineRule="auto"/>
        <w:jc w:val="both"/>
        <w:rPr>
          <w:rFonts w:ascii="Arial" w:hAnsi="Arial" w:cs="Arial"/>
        </w:rPr>
      </w:pPr>
    </w:p>
    <w:p w14:paraId="6174BC12" w14:textId="77777777" w:rsidR="009764E8" w:rsidRPr="009764E8" w:rsidRDefault="009764E8" w:rsidP="009764E8">
      <w:pPr>
        <w:pStyle w:val="Body"/>
        <w:spacing w:after="0"/>
        <w:rPr>
          <w:rFonts w:ascii="Arial" w:hAnsi="Arial" w:cs="Arial"/>
          <w:b/>
        </w:rPr>
      </w:pPr>
      <w:r w:rsidRPr="00B35672">
        <w:rPr>
          <w:rFonts w:ascii="Arial" w:hAnsi="Arial" w:cs="Arial"/>
          <w:b/>
        </w:rPr>
        <w:t>Table 3.</w:t>
      </w:r>
      <w:r w:rsidRPr="009764E8">
        <w:rPr>
          <w:rFonts w:ascii="Arial" w:hAnsi="Arial" w:cs="Arial"/>
          <w:b/>
        </w:rPr>
        <w:t xml:space="preserve"> </w:t>
      </w:r>
      <w:r w:rsidRPr="009764E8">
        <w:rPr>
          <w:rFonts w:ascii="Arial" w:hAnsi="Arial" w:cs="Arial"/>
          <w:bCs/>
        </w:rPr>
        <w:t>Mass of 1000 grains (g) of corn over four years on no-tillage with legume straw and control, without the use of legumes.</w:t>
      </w:r>
      <w:r w:rsidRPr="009764E8">
        <w:rPr>
          <w:rFonts w:ascii="Arial" w:hAnsi="Arial" w:cs="Arial"/>
          <w:b/>
        </w:rPr>
        <w:t xml:space="preserve"> </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940"/>
        <w:gridCol w:w="1578"/>
        <w:gridCol w:w="1578"/>
        <w:gridCol w:w="1583"/>
      </w:tblGrid>
      <w:tr w:rsidR="009764E8" w14:paraId="6636C82A" w14:textId="77777777" w:rsidTr="00CE798B">
        <w:trPr>
          <w:jc w:val="center"/>
        </w:trPr>
        <w:tc>
          <w:tcPr>
            <w:tcW w:w="2572" w:type="dxa"/>
            <w:tcBorders>
              <w:top w:val="single" w:sz="4" w:space="0" w:color="auto"/>
              <w:bottom w:val="single" w:sz="4" w:space="0" w:color="auto"/>
            </w:tcBorders>
            <w:vAlign w:val="center"/>
          </w:tcPr>
          <w:p w14:paraId="565FE75D" w14:textId="77777777" w:rsidR="009764E8" w:rsidRPr="00A10B70" w:rsidRDefault="009764E8" w:rsidP="00E13318">
            <w:pPr>
              <w:spacing w:line="360" w:lineRule="auto"/>
              <w:jc w:val="center"/>
              <w:rPr>
                <w:rFonts w:ascii="Arial" w:hAnsi="Arial" w:cs="Arial"/>
                <w:b/>
              </w:rPr>
            </w:pPr>
            <w:r w:rsidRPr="00A10B70">
              <w:rPr>
                <w:rFonts w:ascii="Arial" w:hAnsi="Arial" w:cs="Arial"/>
                <w:b/>
              </w:rPr>
              <w:lastRenderedPageBreak/>
              <w:t>Treatments</w:t>
            </w:r>
          </w:p>
        </w:tc>
        <w:tc>
          <w:tcPr>
            <w:tcW w:w="5778" w:type="dxa"/>
            <w:gridSpan w:val="4"/>
            <w:tcBorders>
              <w:top w:val="single" w:sz="4" w:space="0" w:color="auto"/>
              <w:bottom w:val="single" w:sz="4" w:space="0" w:color="auto"/>
            </w:tcBorders>
            <w:vAlign w:val="center"/>
          </w:tcPr>
          <w:p w14:paraId="383BB90C" w14:textId="77777777" w:rsidR="009764E8" w:rsidRDefault="009764E8" w:rsidP="00E13318">
            <w:pPr>
              <w:spacing w:line="360" w:lineRule="auto"/>
              <w:jc w:val="center"/>
              <w:rPr>
                <w:rFonts w:ascii="Arial" w:hAnsi="Arial" w:cs="Arial"/>
              </w:rPr>
            </w:pPr>
            <w:r>
              <w:rPr>
                <w:rFonts w:ascii="Arial" w:hAnsi="Arial" w:cs="Arial"/>
              </w:rPr>
              <w:t>Year</w:t>
            </w:r>
          </w:p>
        </w:tc>
      </w:tr>
      <w:tr w:rsidR="009764E8" w14:paraId="36EB3EB0" w14:textId="77777777" w:rsidTr="00CE798B">
        <w:trPr>
          <w:jc w:val="center"/>
        </w:trPr>
        <w:tc>
          <w:tcPr>
            <w:tcW w:w="8350" w:type="dxa"/>
            <w:gridSpan w:val="5"/>
            <w:tcBorders>
              <w:top w:val="single" w:sz="4" w:space="0" w:color="auto"/>
              <w:bottom w:val="single" w:sz="4" w:space="0" w:color="auto"/>
            </w:tcBorders>
            <w:vAlign w:val="center"/>
          </w:tcPr>
          <w:p w14:paraId="5EA9E60C" w14:textId="77777777" w:rsidR="009764E8" w:rsidRPr="00A10B70" w:rsidRDefault="009764E8" w:rsidP="00E13318">
            <w:pPr>
              <w:spacing w:line="360" w:lineRule="auto"/>
              <w:jc w:val="center"/>
              <w:rPr>
                <w:rFonts w:ascii="Arial" w:hAnsi="Arial" w:cs="Arial"/>
                <w:b/>
              </w:rPr>
            </w:pPr>
            <w:r w:rsidRPr="00A10B70">
              <w:rPr>
                <w:rFonts w:ascii="Arial" w:hAnsi="Arial" w:cs="Arial"/>
                <w:b/>
              </w:rPr>
              <w:t>Dough of 1000 grains, g</w:t>
            </w:r>
          </w:p>
        </w:tc>
      </w:tr>
      <w:tr w:rsidR="009764E8" w14:paraId="3858F70E" w14:textId="77777777" w:rsidTr="00CE798B">
        <w:trPr>
          <w:trHeight w:val="431"/>
          <w:jc w:val="center"/>
        </w:trPr>
        <w:tc>
          <w:tcPr>
            <w:tcW w:w="2572" w:type="dxa"/>
            <w:tcBorders>
              <w:top w:val="single" w:sz="4" w:space="0" w:color="auto"/>
            </w:tcBorders>
            <w:vAlign w:val="center"/>
          </w:tcPr>
          <w:p w14:paraId="79D0C817" w14:textId="77777777" w:rsidR="009764E8" w:rsidRDefault="009764E8" w:rsidP="00E13318">
            <w:pPr>
              <w:spacing w:line="360" w:lineRule="auto"/>
              <w:jc w:val="center"/>
              <w:rPr>
                <w:rFonts w:ascii="Arial" w:hAnsi="Arial" w:cs="Arial"/>
              </w:rPr>
            </w:pPr>
          </w:p>
        </w:tc>
        <w:tc>
          <w:tcPr>
            <w:tcW w:w="949" w:type="dxa"/>
            <w:tcBorders>
              <w:top w:val="single" w:sz="4" w:space="0" w:color="auto"/>
            </w:tcBorders>
            <w:vAlign w:val="center"/>
          </w:tcPr>
          <w:p w14:paraId="5999189C" w14:textId="77777777" w:rsidR="009764E8" w:rsidRDefault="009764E8" w:rsidP="00E13318">
            <w:pPr>
              <w:spacing w:line="360" w:lineRule="auto"/>
              <w:jc w:val="center"/>
              <w:rPr>
                <w:rFonts w:ascii="Arial" w:hAnsi="Arial" w:cs="Arial"/>
              </w:rPr>
            </w:pPr>
            <w:r>
              <w:rPr>
                <w:rFonts w:ascii="Arial" w:hAnsi="Arial" w:cs="Arial"/>
              </w:rPr>
              <w:t>2003</w:t>
            </w:r>
          </w:p>
        </w:tc>
        <w:tc>
          <w:tcPr>
            <w:tcW w:w="1609" w:type="dxa"/>
            <w:tcBorders>
              <w:top w:val="single" w:sz="4" w:space="0" w:color="auto"/>
            </w:tcBorders>
            <w:vAlign w:val="center"/>
          </w:tcPr>
          <w:p w14:paraId="6151F50F" w14:textId="77777777" w:rsidR="009764E8" w:rsidRDefault="009764E8" w:rsidP="00E13318">
            <w:pPr>
              <w:spacing w:line="360" w:lineRule="auto"/>
              <w:jc w:val="center"/>
              <w:rPr>
                <w:rFonts w:ascii="Arial" w:hAnsi="Arial" w:cs="Arial"/>
              </w:rPr>
            </w:pPr>
            <w:r>
              <w:rPr>
                <w:rFonts w:ascii="Arial" w:hAnsi="Arial" w:cs="Arial"/>
              </w:rPr>
              <w:t>2004</w:t>
            </w:r>
          </w:p>
        </w:tc>
        <w:tc>
          <w:tcPr>
            <w:tcW w:w="1609" w:type="dxa"/>
            <w:tcBorders>
              <w:top w:val="single" w:sz="4" w:space="0" w:color="auto"/>
            </w:tcBorders>
            <w:vAlign w:val="center"/>
          </w:tcPr>
          <w:p w14:paraId="203318DE" w14:textId="77777777" w:rsidR="009764E8" w:rsidRDefault="009764E8" w:rsidP="00E13318">
            <w:pPr>
              <w:spacing w:line="360" w:lineRule="auto"/>
              <w:jc w:val="center"/>
              <w:rPr>
                <w:rFonts w:ascii="Arial" w:hAnsi="Arial" w:cs="Arial"/>
              </w:rPr>
            </w:pPr>
            <w:r>
              <w:rPr>
                <w:rFonts w:ascii="Arial" w:hAnsi="Arial" w:cs="Arial"/>
              </w:rPr>
              <w:t>2005</w:t>
            </w:r>
          </w:p>
        </w:tc>
        <w:tc>
          <w:tcPr>
            <w:tcW w:w="1611" w:type="dxa"/>
            <w:tcBorders>
              <w:top w:val="single" w:sz="4" w:space="0" w:color="auto"/>
            </w:tcBorders>
            <w:vAlign w:val="center"/>
          </w:tcPr>
          <w:p w14:paraId="634DBD03" w14:textId="77777777" w:rsidR="009764E8" w:rsidRDefault="009764E8" w:rsidP="00E13318">
            <w:pPr>
              <w:spacing w:line="360" w:lineRule="auto"/>
              <w:jc w:val="center"/>
              <w:rPr>
                <w:rFonts w:ascii="Arial" w:hAnsi="Arial" w:cs="Arial"/>
              </w:rPr>
            </w:pPr>
            <w:r>
              <w:rPr>
                <w:rFonts w:ascii="Arial" w:hAnsi="Arial" w:cs="Arial"/>
              </w:rPr>
              <w:t>2006</w:t>
            </w:r>
          </w:p>
        </w:tc>
      </w:tr>
      <w:tr w:rsidR="009764E8" w14:paraId="17376E8C" w14:textId="77777777" w:rsidTr="00CE798B">
        <w:trPr>
          <w:jc w:val="center"/>
        </w:trPr>
        <w:tc>
          <w:tcPr>
            <w:tcW w:w="2572" w:type="dxa"/>
            <w:vAlign w:val="center"/>
          </w:tcPr>
          <w:p w14:paraId="480A9B31"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Pigeon Pea</w:t>
            </w:r>
          </w:p>
        </w:tc>
        <w:tc>
          <w:tcPr>
            <w:tcW w:w="949" w:type="dxa"/>
            <w:vAlign w:val="center"/>
          </w:tcPr>
          <w:p w14:paraId="59F08F1A" w14:textId="77777777" w:rsidR="009764E8" w:rsidRDefault="009764E8" w:rsidP="00E13318">
            <w:pPr>
              <w:spacing w:line="360" w:lineRule="auto"/>
              <w:jc w:val="center"/>
              <w:rPr>
                <w:rFonts w:ascii="Arial" w:hAnsi="Arial" w:cs="Arial"/>
              </w:rPr>
            </w:pPr>
            <w:r>
              <w:rPr>
                <w:rFonts w:ascii="Arial" w:hAnsi="Arial" w:cs="Arial"/>
              </w:rPr>
              <w:t>200</w:t>
            </w:r>
            <w:r w:rsidRPr="00550D8B">
              <w:rPr>
                <w:rFonts w:ascii="Arial" w:hAnsi="Arial" w:cs="Arial"/>
                <w:vertAlign w:val="superscript"/>
              </w:rPr>
              <w:t>ns</w:t>
            </w:r>
          </w:p>
        </w:tc>
        <w:tc>
          <w:tcPr>
            <w:tcW w:w="1609" w:type="dxa"/>
            <w:vAlign w:val="center"/>
          </w:tcPr>
          <w:p w14:paraId="7CAEAC49" w14:textId="77777777" w:rsidR="009764E8" w:rsidRDefault="009764E8" w:rsidP="00E13318">
            <w:pPr>
              <w:spacing w:line="360" w:lineRule="auto"/>
              <w:jc w:val="center"/>
              <w:rPr>
                <w:rFonts w:ascii="Arial" w:hAnsi="Arial" w:cs="Arial"/>
              </w:rPr>
            </w:pPr>
            <w:r>
              <w:rPr>
                <w:rFonts w:ascii="Arial" w:hAnsi="Arial" w:cs="Arial"/>
              </w:rPr>
              <w:t>242</w:t>
            </w:r>
            <w:r w:rsidRPr="00550D8B">
              <w:rPr>
                <w:rFonts w:ascii="Arial" w:hAnsi="Arial" w:cs="Arial"/>
                <w:vertAlign w:val="superscript"/>
              </w:rPr>
              <w:t>ns</w:t>
            </w:r>
          </w:p>
        </w:tc>
        <w:tc>
          <w:tcPr>
            <w:tcW w:w="1609" w:type="dxa"/>
            <w:vAlign w:val="center"/>
          </w:tcPr>
          <w:p w14:paraId="54147689" w14:textId="77777777" w:rsidR="009764E8" w:rsidRDefault="009764E8" w:rsidP="00E13318">
            <w:pPr>
              <w:spacing w:line="360" w:lineRule="auto"/>
              <w:jc w:val="center"/>
              <w:rPr>
                <w:rFonts w:ascii="Arial" w:hAnsi="Arial" w:cs="Arial"/>
              </w:rPr>
            </w:pPr>
            <w:r>
              <w:rPr>
                <w:rFonts w:ascii="Arial" w:hAnsi="Arial" w:cs="Arial"/>
              </w:rPr>
              <w:t>288</w:t>
            </w:r>
            <w:r w:rsidRPr="00550D8B">
              <w:rPr>
                <w:rFonts w:ascii="Arial" w:hAnsi="Arial" w:cs="Arial"/>
                <w:vertAlign w:val="superscript"/>
              </w:rPr>
              <w:t>ns</w:t>
            </w:r>
          </w:p>
        </w:tc>
        <w:tc>
          <w:tcPr>
            <w:tcW w:w="1611" w:type="dxa"/>
            <w:vAlign w:val="center"/>
          </w:tcPr>
          <w:p w14:paraId="30145617" w14:textId="77777777" w:rsidR="009764E8" w:rsidRDefault="009764E8" w:rsidP="00E13318">
            <w:pPr>
              <w:spacing w:line="360" w:lineRule="auto"/>
              <w:jc w:val="center"/>
              <w:rPr>
                <w:rFonts w:ascii="Arial" w:hAnsi="Arial" w:cs="Arial"/>
              </w:rPr>
            </w:pPr>
            <w:r>
              <w:rPr>
                <w:rFonts w:ascii="Arial" w:hAnsi="Arial" w:cs="Arial"/>
              </w:rPr>
              <w:t>258ab</w:t>
            </w:r>
          </w:p>
        </w:tc>
      </w:tr>
      <w:tr w:rsidR="009764E8" w14:paraId="4B992E35" w14:textId="77777777" w:rsidTr="00CE798B">
        <w:trPr>
          <w:jc w:val="center"/>
        </w:trPr>
        <w:tc>
          <w:tcPr>
            <w:tcW w:w="2572" w:type="dxa"/>
            <w:vAlign w:val="center"/>
          </w:tcPr>
          <w:p w14:paraId="4498C18F"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Pigeon Pea</w:t>
            </w:r>
          </w:p>
        </w:tc>
        <w:tc>
          <w:tcPr>
            <w:tcW w:w="949" w:type="dxa"/>
            <w:vAlign w:val="center"/>
          </w:tcPr>
          <w:p w14:paraId="3346567A" w14:textId="77777777" w:rsidR="009764E8" w:rsidRDefault="009764E8" w:rsidP="00E13318">
            <w:pPr>
              <w:spacing w:line="360" w:lineRule="auto"/>
              <w:jc w:val="center"/>
              <w:rPr>
                <w:rFonts w:ascii="Arial" w:hAnsi="Arial" w:cs="Arial"/>
              </w:rPr>
            </w:pPr>
            <w:r>
              <w:rPr>
                <w:rFonts w:ascii="Arial" w:hAnsi="Arial" w:cs="Arial"/>
              </w:rPr>
              <w:t>200</w:t>
            </w:r>
            <w:r w:rsidRPr="00550D8B">
              <w:rPr>
                <w:rFonts w:ascii="Arial" w:hAnsi="Arial" w:cs="Arial"/>
                <w:vertAlign w:val="superscript"/>
              </w:rPr>
              <w:t>ns</w:t>
            </w:r>
          </w:p>
        </w:tc>
        <w:tc>
          <w:tcPr>
            <w:tcW w:w="1609" w:type="dxa"/>
            <w:vAlign w:val="center"/>
          </w:tcPr>
          <w:p w14:paraId="2C7063C2" w14:textId="77777777" w:rsidR="009764E8" w:rsidRDefault="009764E8" w:rsidP="00E13318">
            <w:pPr>
              <w:spacing w:line="360" w:lineRule="auto"/>
              <w:jc w:val="center"/>
              <w:rPr>
                <w:rFonts w:ascii="Arial" w:hAnsi="Arial" w:cs="Arial"/>
              </w:rPr>
            </w:pPr>
            <w:r>
              <w:rPr>
                <w:rFonts w:ascii="Arial" w:hAnsi="Arial" w:cs="Arial"/>
              </w:rPr>
              <w:t>238</w:t>
            </w:r>
            <w:r w:rsidRPr="00550D8B">
              <w:rPr>
                <w:rFonts w:ascii="Arial" w:hAnsi="Arial" w:cs="Arial"/>
                <w:vertAlign w:val="superscript"/>
              </w:rPr>
              <w:t>ns</w:t>
            </w:r>
          </w:p>
        </w:tc>
        <w:tc>
          <w:tcPr>
            <w:tcW w:w="1609" w:type="dxa"/>
            <w:vAlign w:val="center"/>
          </w:tcPr>
          <w:p w14:paraId="6EAFD05B" w14:textId="77777777" w:rsidR="009764E8" w:rsidRDefault="009764E8" w:rsidP="00E13318">
            <w:pPr>
              <w:spacing w:line="360" w:lineRule="auto"/>
              <w:jc w:val="center"/>
              <w:rPr>
                <w:rFonts w:ascii="Arial" w:hAnsi="Arial" w:cs="Arial"/>
              </w:rPr>
            </w:pPr>
            <w:r>
              <w:rPr>
                <w:rFonts w:ascii="Arial" w:hAnsi="Arial" w:cs="Arial"/>
              </w:rPr>
              <w:t>322</w:t>
            </w:r>
            <w:r w:rsidRPr="00550D8B">
              <w:rPr>
                <w:rFonts w:ascii="Arial" w:hAnsi="Arial" w:cs="Arial"/>
                <w:vertAlign w:val="superscript"/>
              </w:rPr>
              <w:t>ns</w:t>
            </w:r>
          </w:p>
        </w:tc>
        <w:tc>
          <w:tcPr>
            <w:tcW w:w="1611" w:type="dxa"/>
            <w:vAlign w:val="center"/>
          </w:tcPr>
          <w:p w14:paraId="69D92CD1" w14:textId="77777777" w:rsidR="009764E8" w:rsidRDefault="009764E8" w:rsidP="00E13318">
            <w:pPr>
              <w:spacing w:line="360" w:lineRule="auto"/>
              <w:jc w:val="center"/>
              <w:rPr>
                <w:rFonts w:ascii="Arial" w:hAnsi="Arial" w:cs="Arial"/>
              </w:rPr>
            </w:pPr>
            <w:r>
              <w:rPr>
                <w:rFonts w:ascii="Arial" w:hAnsi="Arial" w:cs="Arial"/>
              </w:rPr>
              <w:t>312a</w:t>
            </w:r>
          </w:p>
        </w:tc>
      </w:tr>
      <w:tr w:rsidR="009764E8" w14:paraId="2FE3B7AC" w14:textId="77777777" w:rsidTr="00CE798B">
        <w:trPr>
          <w:jc w:val="center"/>
        </w:trPr>
        <w:tc>
          <w:tcPr>
            <w:tcW w:w="2572" w:type="dxa"/>
            <w:vAlign w:val="center"/>
          </w:tcPr>
          <w:p w14:paraId="4E8E90C1" w14:textId="77777777" w:rsidR="009764E8" w:rsidRPr="00A10B70" w:rsidRDefault="009764E8" w:rsidP="00E13318">
            <w:pPr>
              <w:spacing w:line="360" w:lineRule="auto"/>
              <w:jc w:val="center"/>
              <w:rPr>
                <w:rFonts w:ascii="Arial" w:hAnsi="Arial" w:cs="Arial"/>
                <w:b/>
              </w:rPr>
            </w:pPr>
            <w:r w:rsidRPr="00A10B70">
              <w:rPr>
                <w:rFonts w:ascii="Arial" w:hAnsi="Arial" w:cs="Arial"/>
                <w:b/>
              </w:rPr>
              <w:t>Acacia + Pigeon Pea</w:t>
            </w:r>
          </w:p>
        </w:tc>
        <w:tc>
          <w:tcPr>
            <w:tcW w:w="949" w:type="dxa"/>
            <w:vAlign w:val="center"/>
          </w:tcPr>
          <w:p w14:paraId="4E540C5C" w14:textId="6A69017C" w:rsidR="009764E8" w:rsidRDefault="009764E8" w:rsidP="00E13318">
            <w:pPr>
              <w:spacing w:line="360" w:lineRule="auto"/>
              <w:jc w:val="center"/>
              <w:rPr>
                <w:rFonts w:ascii="Arial" w:hAnsi="Arial" w:cs="Arial"/>
              </w:rPr>
            </w:pPr>
            <w:r>
              <w:rPr>
                <w:rFonts w:ascii="Arial" w:hAnsi="Arial" w:cs="Arial"/>
              </w:rPr>
              <w:t>194</w:t>
            </w:r>
            <w:r w:rsidR="00550D8B" w:rsidRPr="00550D8B">
              <w:rPr>
                <w:rFonts w:ascii="Arial" w:hAnsi="Arial" w:cs="Arial"/>
                <w:vertAlign w:val="superscript"/>
              </w:rPr>
              <w:t>ns</w:t>
            </w:r>
          </w:p>
        </w:tc>
        <w:tc>
          <w:tcPr>
            <w:tcW w:w="1609" w:type="dxa"/>
            <w:vAlign w:val="center"/>
          </w:tcPr>
          <w:p w14:paraId="096B13DF" w14:textId="77777777" w:rsidR="009764E8" w:rsidRDefault="009764E8" w:rsidP="00E13318">
            <w:pPr>
              <w:spacing w:line="360" w:lineRule="auto"/>
              <w:jc w:val="center"/>
              <w:rPr>
                <w:rFonts w:ascii="Arial" w:hAnsi="Arial" w:cs="Arial"/>
              </w:rPr>
            </w:pPr>
            <w:r>
              <w:rPr>
                <w:rFonts w:ascii="Arial" w:hAnsi="Arial" w:cs="Arial"/>
              </w:rPr>
              <w:t>266</w:t>
            </w:r>
            <w:r w:rsidRPr="00550D8B">
              <w:rPr>
                <w:rFonts w:ascii="Arial" w:hAnsi="Arial" w:cs="Arial"/>
                <w:vertAlign w:val="superscript"/>
              </w:rPr>
              <w:t>ns</w:t>
            </w:r>
          </w:p>
        </w:tc>
        <w:tc>
          <w:tcPr>
            <w:tcW w:w="1609" w:type="dxa"/>
            <w:vAlign w:val="center"/>
          </w:tcPr>
          <w:p w14:paraId="6BE5FB72" w14:textId="77777777" w:rsidR="009764E8" w:rsidRDefault="009764E8" w:rsidP="00E13318">
            <w:pPr>
              <w:spacing w:line="360" w:lineRule="auto"/>
              <w:jc w:val="center"/>
              <w:rPr>
                <w:rFonts w:ascii="Arial" w:hAnsi="Arial" w:cs="Arial"/>
              </w:rPr>
            </w:pPr>
            <w:r>
              <w:rPr>
                <w:rFonts w:ascii="Arial" w:hAnsi="Arial" w:cs="Arial"/>
              </w:rPr>
              <w:t>314</w:t>
            </w:r>
            <w:r w:rsidRPr="00550D8B">
              <w:rPr>
                <w:rFonts w:ascii="Arial" w:hAnsi="Arial" w:cs="Arial"/>
                <w:vertAlign w:val="superscript"/>
              </w:rPr>
              <w:t>ns</w:t>
            </w:r>
          </w:p>
        </w:tc>
        <w:tc>
          <w:tcPr>
            <w:tcW w:w="1611" w:type="dxa"/>
            <w:vAlign w:val="center"/>
          </w:tcPr>
          <w:p w14:paraId="70EC2F69" w14:textId="480C2366" w:rsidR="009764E8" w:rsidRDefault="009764E8" w:rsidP="00E13318">
            <w:pPr>
              <w:spacing w:line="360" w:lineRule="auto"/>
              <w:jc w:val="center"/>
              <w:rPr>
                <w:rFonts w:ascii="Arial" w:hAnsi="Arial" w:cs="Arial"/>
              </w:rPr>
            </w:pPr>
            <w:r>
              <w:rPr>
                <w:rFonts w:ascii="Arial" w:hAnsi="Arial" w:cs="Arial"/>
              </w:rPr>
              <w:t>295</w:t>
            </w:r>
            <w:r w:rsidR="00550D8B">
              <w:rPr>
                <w:rFonts w:ascii="Arial" w:hAnsi="Arial" w:cs="Arial"/>
              </w:rPr>
              <w:t>a</w:t>
            </w:r>
          </w:p>
        </w:tc>
      </w:tr>
      <w:tr w:rsidR="009764E8" w14:paraId="5FD713ED" w14:textId="77777777" w:rsidTr="00CE798B">
        <w:trPr>
          <w:jc w:val="center"/>
        </w:trPr>
        <w:tc>
          <w:tcPr>
            <w:tcW w:w="2572" w:type="dxa"/>
            <w:vAlign w:val="center"/>
          </w:tcPr>
          <w:p w14:paraId="4E0A03F2"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Leucaena</w:t>
            </w:r>
          </w:p>
        </w:tc>
        <w:tc>
          <w:tcPr>
            <w:tcW w:w="949" w:type="dxa"/>
            <w:vAlign w:val="center"/>
          </w:tcPr>
          <w:p w14:paraId="7146392C" w14:textId="5BE2E037" w:rsidR="009764E8" w:rsidRDefault="009764E8" w:rsidP="00E13318">
            <w:pPr>
              <w:spacing w:line="360" w:lineRule="auto"/>
              <w:jc w:val="center"/>
              <w:rPr>
                <w:rFonts w:ascii="Arial" w:hAnsi="Arial" w:cs="Arial"/>
              </w:rPr>
            </w:pPr>
            <w:r>
              <w:rPr>
                <w:rFonts w:ascii="Arial" w:hAnsi="Arial" w:cs="Arial"/>
              </w:rPr>
              <w:t>198</w:t>
            </w:r>
            <w:r w:rsidR="00550D8B" w:rsidRPr="00550D8B">
              <w:rPr>
                <w:rFonts w:ascii="Arial" w:hAnsi="Arial" w:cs="Arial"/>
                <w:vertAlign w:val="superscript"/>
              </w:rPr>
              <w:t>ns</w:t>
            </w:r>
          </w:p>
        </w:tc>
        <w:tc>
          <w:tcPr>
            <w:tcW w:w="1609" w:type="dxa"/>
            <w:vAlign w:val="center"/>
          </w:tcPr>
          <w:p w14:paraId="2E0C3A28" w14:textId="77777777" w:rsidR="009764E8" w:rsidRDefault="009764E8" w:rsidP="00E13318">
            <w:pPr>
              <w:spacing w:line="360" w:lineRule="auto"/>
              <w:jc w:val="center"/>
              <w:rPr>
                <w:rFonts w:ascii="Arial" w:hAnsi="Arial" w:cs="Arial"/>
              </w:rPr>
            </w:pPr>
            <w:r>
              <w:rPr>
                <w:rFonts w:ascii="Arial" w:hAnsi="Arial" w:cs="Arial"/>
              </w:rPr>
              <w:t>249</w:t>
            </w:r>
            <w:r w:rsidRPr="00550D8B">
              <w:rPr>
                <w:rFonts w:ascii="Arial" w:hAnsi="Arial" w:cs="Arial"/>
                <w:vertAlign w:val="superscript"/>
              </w:rPr>
              <w:t>ns</w:t>
            </w:r>
          </w:p>
        </w:tc>
        <w:tc>
          <w:tcPr>
            <w:tcW w:w="1609" w:type="dxa"/>
            <w:vAlign w:val="center"/>
          </w:tcPr>
          <w:p w14:paraId="261FDD09" w14:textId="77777777" w:rsidR="009764E8" w:rsidRDefault="009764E8" w:rsidP="00E13318">
            <w:pPr>
              <w:spacing w:line="360" w:lineRule="auto"/>
              <w:jc w:val="center"/>
              <w:rPr>
                <w:rFonts w:ascii="Arial" w:hAnsi="Arial" w:cs="Arial"/>
              </w:rPr>
            </w:pPr>
            <w:r>
              <w:rPr>
                <w:rFonts w:ascii="Arial" w:hAnsi="Arial" w:cs="Arial"/>
              </w:rPr>
              <w:t>317</w:t>
            </w:r>
            <w:r w:rsidRPr="00550D8B">
              <w:rPr>
                <w:rFonts w:ascii="Arial" w:hAnsi="Arial" w:cs="Arial"/>
                <w:vertAlign w:val="superscript"/>
              </w:rPr>
              <w:t>ns</w:t>
            </w:r>
          </w:p>
        </w:tc>
        <w:tc>
          <w:tcPr>
            <w:tcW w:w="1611" w:type="dxa"/>
            <w:vAlign w:val="center"/>
          </w:tcPr>
          <w:p w14:paraId="2F6F6734" w14:textId="6C68639A" w:rsidR="009764E8" w:rsidRDefault="009764E8" w:rsidP="00E13318">
            <w:pPr>
              <w:spacing w:line="360" w:lineRule="auto"/>
              <w:jc w:val="center"/>
              <w:rPr>
                <w:rFonts w:ascii="Arial" w:hAnsi="Arial" w:cs="Arial"/>
              </w:rPr>
            </w:pPr>
            <w:r>
              <w:rPr>
                <w:rFonts w:ascii="Arial" w:hAnsi="Arial" w:cs="Arial"/>
              </w:rPr>
              <w:t>310</w:t>
            </w:r>
            <w:r w:rsidR="00550D8B">
              <w:rPr>
                <w:rFonts w:ascii="Arial" w:hAnsi="Arial" w:cs="Arial"/>
              </w:rPr>
              <w:t>a</w:t>
            </w:r>
          </w:p>
        </w:tc>
      </w:tr>
      <w:tr w:rsidR="009764E8" w14:paraId="614C8A28" w14:textId="77777777" w:rsidTr="00CE798B">
        <w:trPr>
          <w:jc w:val="center"/>
        </w:trPr>
        <w:tc>
          <w:tcPr>
            <w:tcW w:w="2572" w:type="dxa"/>
            <w:vAlign w:val="center"/>
          </w:tcPr>
          <w:p w14:paraId="5924435D"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Acacia</w:t>
            </w:r>
          </w:p>
        </w:tc>
        <w:tc>
          <w:tcPr>
            <w:tcW w:w="949" w:type="dxa"/>
            <w:vAlign w:val="center"/>
          </w:tcPr>
          <w:p w14:paraId="5F391F93" w14:textId="403CFCA3" w:rsidR="009764E8" w:rsidRDefault="009764E8" w:rsidP="00E13318">
            <w:pPr>
              <w:spacing w:line="360" w:lineRule="auto"/>
              <w:jc w:val="center"/>
              <w:rPr>
                <w:rFonts w:ascii="Arial" w:hAnsi="Arial" w:cs="Arial"/>
              </w:rPr>
            </w:pPr>
            <w:r>
              <w:rPr>
                <w:rFonts w:ascii="Arial" w:hAnsi="Arial" w:cs="Arial"/>
              </w:rPr>
              <w:t>201</w:t>
            </w:r>
            <w:r w:rsidR="00550D8B" w:rsidRPr="00550D8B">
              <w:rPr>
                <w:rFonts w:ascii="Arial" w:hAnsi="Arial" w:cs="Arial"/>
                <w:vertAlign w:val="superscript"/>
              </w:rPr>
              <w:t>ns</w:t>
            </w:r>
          </w:p>
        </w:tc>
        <w:tc>
          <w:tcPr>
            <w:tcW w:w="1609" w:type="dxa"/>
            <w:vAlign w:val="center"/>
          </w:tcPr>
          <w:p w14:paraId="2D7D2D9C" w14:textId="77777777" w:rsidR="009764E8" w:rsidRDefault="009764E8" w:rsidP="00E13318">
            <w:pPr>
              <w:spacing w:line="360" w:lineRule="auto"/>
              <w:jc w:val="center"/>
              <w:rPr>
                <w:rFonts w:ascii="Arial" w:hAnsi="Arial" w:cs="Arial"/>
              </w:rPr>
            </w:pPr>
            <w:r>
              <w:rPr>
                <w:rFonts w:ascii="Arial" w:hAnsi="Arial" w:cs="Arial"/>
              </w:rPr>
              <w:t>254</w:t>
            </w:r>
            <w:r w:rsidRPr="00550D8B">
              <w:rPr>
                <w:rFonts w:ascii="Arial" w:hAnsi="Arial" w:cs="Arial"/>
                <w:vertAlign w:val="superscript"/>
              </w:rPr>
              <w:t>ns</w:t>
            </w:r>
          </w:p>
        </w:tc>
        <w:tc>
          <w:tcPr>
            <w:tcW w:w="1609" w:type="dxa"/>
            <w:vAlign w:val="center"/>
          </w:tcPr>
          <w:p w14:paraId="364B8008" w14:textId="77777777" w:rsidR="009764E8" w:rsidRDefault="009764E8" w:rsidP="00E13318">
            <w:pPr>
              <w:spacing w:line="360" w:lineRule="auto"/>
              <w:jc w:val="center"/>
              <w:rPr>
                <w:rFonts w:ascii="Arial" w:hAnsi="Arial" w:cs="Arial"/>
              </w:rPr>
            </w:pPr>
            <w:r>
              <w:rPr>
                <w:rFonts w:ascii="Arial" w:hAnsi="Arial" w:cs="Arial"/>
              </w:rPr>
              <w:t>281</w:t>
            </w:r>
            <w:r w:rsidRPr="00550D8B">
              <w:rPr>
                <w:rFonts w:ascii="Arial" w:hAnsi="Arial" w:cs="Arial"/>
                <w:vertAlign w:val="superscript"/>
              </w:rPr>
              <w:t>ns</w:t>
            </w:r>
          </w:p>
        </w:tc>
        <w:tc>
          <w:tcPr>
            <w:tcW w:w="1611" w:type="dxa"/>
            <w:vAlign w:val="center"/>
          </w:tcPr>
          <w:p w14:paraId="097B7BE4" w14:textId="163A436B" w:rsidR="009764E8" w:rsidRDefault="009764E8" w:rsidP="00E13318">
            <w:pPr>
              <w:spacing w:line="360" w:lineRule="auto"/>
              <w:jc w:val="center"/>
              <w:rPr>
                <w:rFonts w:ascii="Arial" w:hAnsi="Arial" w:cs="Arial"/>
              </w:rPr>
            </w:pPr>
            <w:r>
              <w:rPr>
                <w:rFonts w:ascii="Arial" w:hAnsi="Arial" w:cs="Arial"/>
              </w:rPr>
              <w:t>290</w:t>
            </w:r>
            <w:r w:rsidR="00550D8B">
              <w:rPr>
                <w:rFonts w:ascii="Arial" w:hAnsi="Arial" w:cs="Arial"/>
              </w:rPr>
              <w:t>a</w:t>
            </w:r>
          </w:p>
        </w:tc>
      </w:tr>
      <w:tr w:rsidR="009764E8" w14:paraId="3F3AAE60" w14:textId="77777777" w:rsidTr="00CE798B">
        <w:trPr>
          <w:jc w:val="center"/>
        </w:trPr>
        <w:tc>
          <w:tcPr>
            <w:tcW w:w="2572" w:type="dxa"/>
            <w:vAlign w:val="center"/>
          </w:tcPr>
          <w:p w14:paraId="505D0070" w14:textId="77777777" w:rsidR="009764E8" w:rsidRPr="00A10B70" w:rsidRDefault="009764E8" w:rsidP="00E13318">
            <w:pPr>
              <w:spacing w:line="360" w:lineRule="auto"/>
              <w:jc w:val="center"/>
              <w:rPr>
                <w:rFonts w:ascii="Arial" w:hAnsi="Arial" w:cs="Arial"/>
                <w:b/>
              </w:rPr>
            </w:pPr>
            <w:r w:rsidRPr="00A10B70">
              <w:rPr>
                <w:rFonts w:ascii="Arial" w:hAnsi="Arial" w:cs="Arial"/>
                <w:b/>
              </w:rPr>
              <w:t>Witness</w:t>
            </w:r>
          </w:p>
        </w:tc>
        <w:tc>
          <w:tcPr>
            <w:tcW w:w="949" w:type="dxa"/>
            <w:vAlign w:val="center"/>
          </w:tcPr>
          <w:p w14:paraId="1AE6B5B6" w14:textId="77777777" w:rsidR="009764E8" w:rsidRDefault="009764E8" w:rsidP="00E13318">
            <w:pPr>
              <w:spacing w:line="360" w:lineRule="auto"/>
              <w:jc w:val="center"/>
              <w:rPr>
                <w:rFonts w:ascii="Arial" w:hAnsi="Arial" w:cs="Arial"/>
              </w:rPr>
            </w:pPr>
            <w:r>
              <w:rPr>
                <w:rFonts w:ascii="Arial" w:hAnsi="Arial" w:cs="Arial"/>
              </w:rPr>
              <w:t>220</w:t>
            </w:r>
            <w:r w:rsidRPr="00550D8B">
              <w:rPr>
                <w:rFonts w:ascii="Arial" w:hAnsi="Arial" w:cs="Arial"/>
                <w:vertAlign w:val="superscript"/>
              </w:rPr>
              <w:t>ns</w:t>
            </w:r>
          </w:p>
        </w:tc>
        <w:tc>
          <w:tcPr>
            <w:tcW w:w="1609" w:type="dxa"/>
            <w:vAlign w:val="center"/>
          </w:tcPr>
          <w:p w14:paraId="1FD5C59C" w14:textId="77777777" w:rsidR="009764E8" w:rsidRDefault="009764E8" w:rsidP="00E13318">
            <w:pPr>
              <w:spacing w:line="360" w:lineRule="auto"/>
              <w:jc w:val="center"/>
              <w:rPr>
                <w:rFonts w:ascii="Arial" w:hAnsi="Arial" w:cs="Arial"/>
              </w:rPr>
            </w:pPr>
            <w:r>
              <w:rPr>
                <w:rFonts w:ascii="Arial" w:hAnsi="Arial" w:cs="Arial"/>
              </w:rPr>
              <w:t>217</w:t>
            </w:r>
            <w:r w:rsidRPr="00550D8B">
              <w:rPr>
                <w:rFonts w:ascii="Arial" w:hAnsi="Arial" w:cs="Arial"/>
                <w:vertAlign w:val="superscript"/>
              </w:rPr>
              <w:t>ns</w:t>
            </w:r>
          </w:p>
        </w:tc>
        <w:tc>
          <w:tcPr>
            <w:tcW w:w="1609" w:type="dxa"/>
            <w:vAlign w:val="center"/>
          </w:tcPr>
          <w:p w14:paraId="670AB7E1" w14:textId="77777777" w:rsidR="009764E8" w:rsidRDefault="009764E8" w:rsidP="00E13318">
            <w:pPr>
              <w:spacing w:line="360" w:lineRule="auto"/>
              <w:jc w:val="center"/>
              <w:rPr>
                <w:rFonts w:ascii="Arial" w:hAnsi="Arial" w:cs="Arial"/>
              </w:rPr>
            </w:pPr>
            <w:r>
              <w:rPr>
                <w:rFonts w:ascii="Arial" w:hAnsi="Arial" w:cs="Arial"/>
              </w:rPr>
              <w:t>273</w:t>
            </w:r>
            <w:r w:rsidRPr="00550D8B">
              <w:rPr>
                <w:rFonts w:ascii="Arial" w:hAnsi="Arial" w:cs="Arial"/>
                <w:vertAlign w:val="superscript"/>
              </w:rPr>
              <w:t>ns</w:t>
            </w:r>
          </w:p>
        </w:tc>
        <w:tc>
          <w:tcPr>
            <w:tcW w:w="1611" w:type="dxa"/>
            <w:vAlign w:val="center"/>
          </w:tcPr>
          <w:p w14:paraId="213D1426" w14:textId="77777777" w:rsidR="009764E8" w:rsidRDefault="009764E8" w:rsidP="00E13318">
            <w:pPr>
              <w:spacing w:line="360" w:lineRule="auto"/>
              <w:jc w:val="center"/>
              <w:rPr>
                <w:rFonts w:ascii="Arial" w:hAnsi="Arial" w:cs="Arial"/>
              </w:rPr>
            </w:pPr>
            <w:r>
              <w:rPr>
                <w:rFonts w:ascii="Arial" w:hAnsi="Arial" w:cs="Arial"/>
              </w:rPr>
              <w:t>208b</w:t>
            </w:r>
          </w:p>
        </w:tc>
      </w:tr>
    </w:tbl>
    <w:p w14:paraId="49407809" w14:textId="77777777" w:rsidR="009764E8" w:rsidRPr="009764E8" w:rsidRDefault="009764E8" w:rsidP="009764E8">
      <w:pPr>
        <w:pStyle w:val="Body"/>
        <w:spacing w:after="0"/>
        <w:rPr>
          <w:rFonts w:ascii="Arial" w:hAnsi="Arial" w:cs="Arial"/>
          <w:bCs/>
        </w:rPr>
      </w:pPr>
      <w:r w:rsidRPr="009764E8">
        <w:rPr>
          <w:rFonts w:ascii="Arial" w:hAnsi="Arial" w:cs="Arial"/>
          <w:bCs/>
          <w:vertAlign w:val="superscript"/>
        </w:rPr>
        <w:t>ns</w:t>
      </w:r>
      <w:r w:rsidRPr="009764E8">
        <w:rPr>
          <w:rFonts w:ascii="Arial" w:hAnsi="Arial" w:cs="Arial"/>
          <w:bCs/>
        </w:rPr>
        <w:t xml:space="preserve"> = not significant. Different letters in the same column indicate a significant difference at the 5% level by the Tukey test. </w:t>
      </w:r>
    </w:p>
    <w:p w14:paraId="23D28ECA" w14:textId="77777777" w:rsidR="00E225DF" w:rsidRDefault="00E225DF" w:rsidP="00E225DF">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Aguiar [14]</w:t>
      </w:r>
      <w:r>
        <w:rPr>
          <w:rFonts w:ascii="Arial" w:hAnsi="Arial" w:cs="Arial"/>
        </w:rPr>
        <w:t>.</w:t>
      </w:r>
    </w:p>
    <w:p w14:paraId="4949BEF8" w14:textId="77777777" w:rsidR="009764E8" w:rsidRPr="00B35672" w:rsidRDefault="009764E8" w:rsidP="009764E8">
      <w:pPr>
        <w:spacing w:line="360" w:lineRule="auto"/>
        <w:jc w:val="both"/>
        <w:rPr>
          <w:rFonts w:ascii="Arial" w:hAnsi="Arial" w:cs="Arial"/>
        </w:rPr>
      </w:pPr>
    </w:p>
    <w:p w14:paraId="2D3017CC" w14:textId="77777777" w:rsidR="009764E8" w:rsidRPr="009764E8" w:rsidRDefault="009764E8" w:rsidP="009764E8">
      <w:pPr>
        <w:pStyle w:val="Body"/>
        <w:spacing w:after="0"/>
        <w:rPr>
          <w:rFonts w:ascii="Arial" w:hAnsi="Arial" w:cs="Arial"/>
          <w:bCs/>
        </w:rPr>
      </w:pPr>
      <w:r w:rsidRPr="00B35672">
        <w:rPr>
          <w:rFonts w:ascii="Arial" w:hAnsi="Arial" w:cs="Arial"/>
          <w:b/>
        </w:rPr>
        <w:t>Table 4.</w:t>
      </w:r>
      <w:r w:rsidRPr="009764E8">
        <w:rPr>
          <w:rFonts w:ascii="Arial" w:hAnsi="Arial" w:cs="Arial"/>
          <w:b/>
        </w:rPr>
        <w:t xml:space="preserve"> </w:t>
      </w:r>
      <w:r w:rsidRPr="009764E8">
        <w:rPr>
          <w:rFonts w:ascii="Arial" w:hAnsi="Arial" w:cs="Arial"/>
          <w:bCs/>
        </w:rPr>
        <w:t>Grain yield (Mg ha</w:t>
      </w:r>
      <w:r w:rsidRPr="009764E8">
        <w:rPr>
          <w:rFonts w:ascii="Arial" w:hAnsi="Arial" w:cs="Arial"/>
          <w:bCs/>
          <w:vertAlign w:val="superscript"/>
        </w:rPr>
        <w:t>-1</w:t>
      </w:r>
      <w:r w:rsidRPr="009764E8">
        <w:rPr>
          <w:rFonts w:ascii="Arial" w:hAnsi="Arial" w:cs="Arial"/>
          <w:bCs/>
        </w:rPr>
        <w:t xml:space="preserve">) of corn over four years under no-tillage with legume straw and control, without the use of legumes.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944"/>
        <w:gridCol w:w="1556"/>
        <w:gridCol w:w="1556"/>
        <w:gridCol w:w="1540"/>
      </w:tblGrid>
      <w:tr w:rsidR="009764E8" w14:paraId="06031AC9" w14:textId="77777777" w:rsidTr="00CE798B">
        <w:trPr>
          <w:trHeight w:val="431"/>
          <w:jc w:val="center"/>
        </w:trPr>
        <w:tc>
          <w:tcPr>
            <w:tcW w:w="2707" w:type="dxa"/>
            <w:tcBorders>
              <w:top w:val="single" w:sz="4" w:space="0" w:color="auto"/>
              <w:bottom w:val="single" w:sz="4" w:space="0" w:color="auto"/>
            </w:tcBorders>
            <w:vAlign w:val="center"/>
          </w:tcPr>
          <w:p w14:paraId="290DAF93" w14:textId="77777777" w:rsidR="009764E8" w:rsidRPr="00A10B70" w:rsidRDefault="009764E8" w:rsidP="00E13318">
            <w:pPr>
              <w:spacing w:line="360" w:lineRule="auto"/>
              <w:jc w:val="center"/>
              <w:rPr>
                <w:rFonts w:ascii="Arial" w:hAnsi="Arial" w:cs="Arial"/>
                <w:b/>
              </w:rPr>
            </w:pPr>
            <w:r w:rsidRPr="00A10B70">
              <w:rPr>
                <w:rFonts w:ascii="Arial" w:hAnsi="Arial" w:cs="Arial"/>
                <w:b/>
              </w:rPr>
              <w:t>Treatments</w:t>
            </w:r>
          </w:p>
        </w:tc>
        <w:tc>
          <w:tcPr>
            <w:tcW w:w="5785" w:type="dxa"/>
            <w:gridSpan w:val="4"/>
            <w:tcBorders>
              <w:top w:val="single" w:sz="4" w:space="0" w:color="auto"/>
              <w:bottom w:val="single" w:sz="4" w:space="0" w:color="auto"/>
            </w:tcBorders>
            <w:vAlign w:val="center"/>
          </w:tcPr>
          <w:p w14:paraId="0D15524D" w14:textId="77777777" w:rsidR="009764E8" w:rsidRDefault="009764E8" w:rsidP="00E13318">
            <w:pPr>
              <w:spacing w:line="360" w:lineRule="auto"/>
              <w:jc w:val="center"/>
              <w:rPr>
                <w:rFonts w:ascii="Arial" w:hAnsi="Arial" w:cs="Arial"/>
              </w:rPr>
            </w:pPr>
            <w:r>
              <w:rPr>
                <w:rFonts w:ascii="Arial" w:hAnsi="Arial" w:cs="Arial"/>
              </w:rPr>
              <w:t>Year</w:t>
            </w:r>
          </w:p>
        </w:tc>
      </w:tr>
      <w:tr w:rsidR="009764E8" w14:paraId="3B7904F5" w14:textId="77777777" w:rsidTr="00CE798B">
        <w:trPr>
          <w:jc w:val="center"/>
        </w:trPr>
        <w:tc>
          <w:tcPr>
            <w:tcW w:w="8492" w:type="dxa"/>
            <w:gridSpan w:val="5"/>
            <w:tcBorders>
              <w:top w:val="single" w:sz="4" w:space="0" w:color="auto"/>
              <w:bottom w:val="single" w:sz="4" w:space="0" w:color="auto"/>
            </w:tcBorders>
            <w:vAlign w:val="center"/>
          </w:tcPr>
          <w:p w14:paraId="40273715" w14:textId="77777777" w:rsidR="009764E8" w:rsidRPr="00A10B70" w:rsidRDefault="009764E8" w:rsidP="00E13318">
            <w:pPr>
              <w:spacing w:line="360" w:lineRule="auto"/>
              <w:jc w:val="center"/>
              <w:rPr>
                <w:rFonts w:ascii="Arial" w:hAnsi="Arial" w:cs="Arial"/>
                <w:b/>
              </w:rPr>
            </w:pPr>
            <w:r w:rsidRPr="00A10B70">
              <w:rPr>
                <w:rFonts w:ascii="Arial" w:hAnsi="Arial" w:cs="Arial"/>
                <w:b/>
              </w:rPr>
              <w:t xml:space="preserve">Grain yield, Mg </w:t>
            </w:r>
            <w:r w:rsidRPr="00A10B70">
              <w:rPr>
                <w:rFonts w:ascii="Arial" w:hAnsi="Arial" w:cs="Arial"/>
                <w:b/>
                <w:vertAlign w:val="superscript"/>
              </w:rPr>
              <w:t>ha-1</w:t>
            </w:r>
          </w:p>
        </w:tc>
      </w:tr>
      <w:tr w:rsidR="009764E8" w14:paraId="55D61396" w14:textId="77777777" w:rsidTr="00CE798B">
        <w:trPr>
          <w:trHeight w:val="431"/>
          <w:jc w:val="center"/>
        </w:trPr>
        <w:tc>
          <w:tcPr>
            <w:tcW w:w="2707" w:type="dxa"/>
            <w:tcBorders>
              <w:top w:val="single" w:sz="4" w:space="0" w:color="auto"/>
            </w:tcBorders>
            <w:vAlign w:val="center"/>
          </w:tcPr>
          <w:p w14:paraId="2CC00D29" w14:textId="77777777" w:rsidR="009764E8" w:rsidRDefault="009764E8" w:rsidP="00E13318">
            <w:pPr>
              <w:spacing w:line="360" w:lineRule="auto"/>
              <w:jc w:val="center"/>
              <w:rPr>
                <w:rFonts w:ascii="Arial" w:hAnsi="Arial" w:cs="Arial"/>
              </w:rPr>
            </w:pPr>
          </w:p>
        </w:tc>
        <w:tc>
          <w:tcPr>
            <w:tcW w:w="958" w:type="dxa"/>
            <w:tcBorders>
              <w:top w:val="single" w:sz="4" w:space="0" w:color="auto"/>
            </w:tcBorders>
            <w:vAlign w:val="center"/>
          </w:tcPr>
          <w:p w14:paraId="5EC5B5C9" w14:textId="77777777" w:rsidR="009764E8" w:rsidRDefault="009764E8" w:rsidP="00E13318">
            <w:pPr>
              <w:spacing w:line="360" w:lineRule="auto"/>
              <w:jc w:val="center"/>
              <w:rPr>
                <w:rFonts w:ascii="Arial" w:hAnsi="Arial" w:cs="Arial"/>
              </w:rPr>
            </w:pPr>
            <w:r>
              <w:rPr>
                <w:rFonts w:ascii="Arial" w:hAnsi="Arial" w:cs="Arial"/>
              </w:rPr>
              <w:t>2003</w:t>
            </w:r>
          </w:p>
        </w:tc>
        <w:tc>
          <w:tcPr>
            <w:tcW w:w="1614" w:type="dxa"/>
            <w:tcBorders>
              <w:top w:val="single" w:sz="4" w:space="0" w:color="auto"/>
            </w:tcBorders>
            <w:vAlign w:val="center"/>
          </w:tcPr>
          <w:p w14:paraId="61DBBC54" w14:textId="77777777" w:rsidR="009764E8" w:rsidRDefault="009764E8" w:rsidP="00E13318">
            <w:pPr>
              <w:spacing w:line="360" w:lineRule="auto"/>
              <w:jc w:val="center"/>
              <w:rPr>
                <w:rFonts w:ascii="Arial" w:hAnsi="Arial" w:cs="Arial"/>
              </w:rPr>
            </w:pPr>
            <w:r>
              <w:rPr>
                <w:rFonts w:ascii="Arial" w:hAnsi="Arial" w:cs="Arial"/>
              </w:rPr>
              <w:t>2004</w:t>
            </w:r>
          </w:p>
        </w:tc>
        <w:tc>
          <w:tcPr>
            <w:tcW w:w="1614" w:type="dxa"/>
            <w:tcBorders>
              <w:top w:val="single" w:sz="4" w:space="0" w:color="auto"/>
            </w:tcBorders>
            <w:vAlign w:val="center"/>
          </w:tcPr>
          <w:p w14:paraId="45D4DA53" w14:textId="77777777" w:rsidR="009764E8" w:rsidRDefault="009764E8" w:rsidP="00E13318">
            <w:pPr>
              <w:spacing w:line="360" w:lineRule="auto"/>
              <w:jc w:val="center"/>
              <w:rPr>
                <w:rFonts w:ascii="Arial" w:hAnsi="Arial" w:cs="Arial"/>
              </w:rPr>
            </w:pPr>
            <w:r>
              <w:rPr>
                <w:rFonts w:ascii="Arial" w:hAnsi="Arial" w:cs="Arial"/>
              </w:rPr>
              <w:t>2005</w:t>
            </w:r>
          </w:p>
        </w:tc>
        <w:tc>
          <w:tcPr>
            <w:tcW w:w="1599" w:type="dxa"/>
            <w:tcBorders>
              <w:top w:val="single" w:sz="4" w:space="0" w:color="auto"/>
            </w:tcBorders>
            <w:vAlign w:val="center"/>
          </w:tcPr>
          <w:p w14:paraId="11C88D01" w14:textId="77777777" w:rsidR="009764E8" w:rsidRDefault="009764E8" w:rsidP="00E13318">
            <w:pPr>
              <w:spacing w:line="360" w:lineRule="auto"/>
              <w:jc w:val="center"/>
              <w:rPr>
                <w:rFonts w:ascii="Arial" w:hAnsi="Arial" w:cs="Arial"/>
              </w:rPr>
            </w:pPr>
            <w:r>
              <w:rPr>
                <w:rFonts w:ascii="Arial" w:hAnsi="Arial" w:cs="Arial"/>
              </w:rPr>
              <w:t>2006</w:t>
            </w:r>
          </w:p>
        </w:tc>
      </w:tr>
      <w:tr w:rsidR="009764E8" w14:paraId="698EF0A8" w14:textId="77777777" w:rsidTr="00CE798B">
        <w:trPr>
          <w:jc w:val="center"/>
        </w:trPr>
        <w:tc>
          <w:tcPr>
            <w:tcW w:w="2707" w:type="dxa"/>
            <w:vAlign w:val="center"/>
          </w:tcPr>
          <w:p w14:paraId="10BA527D"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Pigeon Pea</w:t>
            </w:r>
          </w:p>
        </w:tc>
        <w:tc>
          <w:tcPr>
            <w:tcW w:w="958" w:type="dxa"/>
            <w:vAlign w:val="center"/>
          </w:tcPr>
          <w:p w14:paraId="56FB3597" w14:textId="77777777" w:rsidR="009764E8" w:rsidRDefault="009764E8" w:rsidP="00E13318">
            <w:pPr>
              <w:spacing w:line="360" w:lineRule="auto"/>
              <w:jc w:val="center"/>
              <w:rPr>
                <w:rFonts w:ascii="Arial" w:hAnsi="Arial" w:cs="Arial"/>
              </w:rPr>
            </w:pPr>
            <w:r>
              <w:rPr>
                <w:rFonts w:ascii="Arial" w:hAnsi="Arial" w:cs="Arial"/>
              </w:rPr>
              <w:t>1.08</w:t>
            </w:r>
            <w:r w:rsidRPr="003340D6">
              <w:rPr>
                <w:rFonts w:ascii="Arial" w:hAnsi="Arial" w:cs="Arial"/>
                <w:vertAlign w:val="superscript"/>
              </w:rPr>
              <w:t>ns</w:t>
            </w:r>
          </w:p>
        </w:tc>
        <w:tc>
          <w:tcPr>
            <w:tcW w:w="1614" w:type="dxa"/>
            <w:vAlign w:val="center"/>
          </w:tcPr>
          <w:p w14:paraId="7E43B3D3" w14:textId="77777777" w:rsidR="009764E8" w:rsidRDefault="009764E8" w:rsidP="00E13318">
            <w:pPr>
              <w:spacing w:line="360" w:lineRule="auto"/>
              <w:jc w:val="center"/>
              <w:rPr>
                <w:rFonts w:ascii="Arial" w:hAnsi="Arial" w:cs="Arial"/>
              </w:rPr>
            </w:pPr>
            <w:r>
              <w:rPr>
                <w:rFonts w:ascii="Arial" w:hAnsi="Arial" w:cs="Arial"/>
              </w:rPr>
              <w:t>1.77</w:t>
            </w:r>
            <w:r w:rsidRPr="003340D6">
              <w:rPr>
                <w:rFonts w:ascii="Arial" w:hAnsi="Arial" w:cs="Arial"/>
                <w:vertAlign w:val="superscript"/>
              </w:rPr>
              <w:t>ns</w:t>
            </w:r>
          </w:p>
        </w:tc>
        <w:tc>
          <w:tcPr>
            <w:tcW w:w="1614" w:type="dxa"/>
            <w:vAlign w:val="center"/>
          </w:tcPr>
          <w:p w14:paraId="06569AEB" w14:textId="77777777" w:rsidR="009764E8" w:rsidRDefault="009764E8" w:rsidP="00E13318">
            <w:pPr>
              <w:spacing w:line="360" w:lineRule="auto"/>
              <w:jc w:val="center"/>
              <w:rPr>
                <w:rFonts w:ascii="Arial" w:hAnsi="Arial" w:cs="Arial"/>
              </w:rPr>
            </w:pPr>
            <w:r>
              <w:rPr>
                <w:rFonts w:ascii="Arial" w:hAnsi="Arial" w:cs="Arial"/>
              </w:rPr>
              <w:t>2.88</w:t>
            </w:r>
            <w:r w:rsidRPr="003340D6">
              <w:rPr>
                <w:rFonts w:ascii="Arial" w:hAnsi="Arial" w:cs="Arial"/>
                <w:vertAlign w:val="superscript"/>
              </w:rPr>
              <w:t>ns</w:t>
            </w:r>
          </w:p>
        </w:tc>
        <w:tc>
          <w:tcPr>
            <w:tcW w:w="1599" w:type="dxa"/>
            <w:vAlign w:val="center"/>
          </w:tcPr>
          <w:p w14:paraId="4381E730" w14:textId="6977E1FA" w:rsidR="009764E8" w:rsidRDefault="009764E8" w:rsidP="00E13318">
            <w:pPr>
              <w:spacing w:line="360" w:lineRule="auto"/>
              <w:jc w:val="center"/>
              <w:rPr>
                <w:rFonts w:ascii="Arial" w:hAnsi="Arial" w:cs="Arial"/>
              </w:rPr>
            </w:pPr>
            <w:r>
              <w:rPr>
                <w:rFonts w:ascii="Arial" w:hAnsi="Arial" w:cs="Arial"/>
              </w:rPr>
              <w:t>3.00</w:t>
            </w:r>
            <w:r w:rsidR="003340D6">
              <w:rPr>
                <w:rFonts w:ascii="Arial" w:hAnsi="Arial" w:cs="Arial"/>
              </w:rPr>
              <w:t>a</w:t>
            </w:r>
          </w:p>
        </w:tc>
      </w:tr>
      <w:tr w:rsidR="009764E8" w14:paraId="1AB179AC" w14:textId="77777777" w:rsidTr="00CE798B">
        <w:trPr>
          <w:jc w:val="center"/>
        </w:trPr>
        <w:tc>
          <w:tcPr>
            <w:tcW w:w="2707" w:type="dxa"/>
            <w:vAlign w:val="center"/>
          </w:tcPr>
          <w:p w14:paraId="2BB33D2A"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Pigeon Pea</w:t>
            </w:r>
          </w:p>
        </w:tc>
        <w:tc>
          <w:tcPr>
            <w:tcW w:w="958" w:type="dxa"/>
            <w:vAlign w:val="center"/>
          </w:tcPr>
          <w:p w14:paraId="163E4FD3" w14:textId="77777777" w:rsidR="009764E8" w:rsidRDefault="009764E8" w:rsidP="00E13318">
            <w:pPr>
              <w:spacing w:line="360" w:lineRule="auto"/>
              <w:jc w:val="center"/>
              <w:rPr>
                <w:rFonts w:ascii="Arial" w:hAnsi="Arial" w:cs="Arial"/>
              </w:rPr>
            </w:pPr>
            <w:r>
              <w:rPr>
                <w:rFonts w:ascii="Arial" w:hAnsi="Arial" w:cs="Arial"/>
              </w:rPr>
              <w:t>1.28</w:t>
            </w:r>
            <w:r w:rsidRPr="003340D6">
              <w:rPr>
                <w:rFonts w:ascii="Arial" w:hAnsi="Arial" w:cs="Arial"/>
                <w:vertAlign w:val="superscript"/>
              </w:rPr>
              <w:t>ns</w:t>
            </w:r>
          </w:p>
        </w:tc>
        <w:tc>
          <w:tcPr>
            <w:tcW w:w="1614" w:type="dxa"/>
            <w:vAlign w:val="center"/>
          </w:tcPr>
          <w:p w14:paraId="6F8903C7" w14:textId="77777777" w:rsidR="009764E8" w:rsidRDefault="009764E8" w:rsidP="00E13318">
            <w:pPr>
              <w:spacing w:line="360" w:lineRule="auto"/>
              <w:jc w:val="center"/>
              <w:rPr>
                <w:rFonts w:ascii="Arial" w:hAnsi="Arial" w:cs="Arial"/>
              </w:rPr>
            </w:pPr>
            <w:r>
              <w:rPr>
                <w:rFonts w:ascii="Arial" w:hAnsi="Arial" w:cs="Arial"/>
              </w:rPr>
              <w:t>1.72</w:t>
            </w:r>
            <w:r w:rsidRPr="003340D6">
              <w:rPr>
                <w:rFonts w:ascii="Arial" w:hAnsi="Arial" w:cs="Arial"/>
                <w:vertAlign w:val="superscript"/>
              </w:rPr>
              <w:t>ns</w:t>
            </w:r>
          </w:p>
        </w:tc>
        <w:tc>
          <w:tcPr>
            <w:tcW w:w="1614" w:type="dxa"/>
            <w:vAlign w:val="center"/>
          </w:tcPr>
          <w:p w14:paraId="7662D6FC" w14:textId="77777777" w:rsidR="009764E8" w:rsidRDefault="009764E8" w:rsidP="00E13318">
            <w:pPr>
              <w:spacing w:line="360" w:lineRule="auto"/>
              <w:jc w:val="center"/>
              <w:rPr>
                <w:rFonts w:ascii="Arial" w:hAnsi="Arial" w:cs="Arial"/>
              </w:rPr>
            </w:pPr>
            <w:r>
              <w:rPr>
                <w:rFonts w:ascii="Arial" w:hAnsi="Arial" w:cs="Arial"/>
              </w:rPr>
              <w:t>2.71</w:t>
            </w:r>
            <w:r w:rsidRPr="003340D6">
              <w:rPr>
                <w:rFonts w:ascii="Arial" w:hAnsi="Arial" w:cs="Arial"/>
                <w:vertAlign w:val="superscript"/>
              </w:rPr>
              <w:t>ns</w:t>
            </w:r>
          </w:p>
        </w:tc>
        <w:tc>
          <w:tcPr>
            <w:tcW w:w="1599" w:type="dxa"/>
            <w:vAlign w:val="center"/>
          </w:tcPr>
          <w:p w14:paraId="48DE7EC0" w14:textId="0F790399" w:rsidR="009764E8" w:rsidRDefault="009764E8" w:rsidP="00E13318">
            <w:pPr>
              <w:spacing w:line="360" w:lineRule="auto"/>
              <w:jc w:val="center"/>
              <w:rPr>
                <w:rFonts w:ascii="Arial" w:hAnsi="Arial" w:cs="Arial"/>
              </w:rPr>
            </w:pPr>
            <w:r>
              <w:rPr>
                <w:rFonts w:ascii="Arial" w:hAnsi="Arial" w:cs="Arial"/>
              </w:rPr>
              <w:t>3.75</w:t>
            </w:r>
            <w:r w:rsidR="003340D6">
              <w:rPr>
                <w:rFonts w:ascii="Arial" w:hAnsi="Arial" w:cs="Arial"/>
              </w:rPr>
              <w:t>a</w:t>
            </w:r>
          </w:p>
        </w:tc>
      </w:tr>
      <w:tr w:rsidR="009764E8" w14:paraId="5EDCCD62" w14:textId="77777777" w:rsidTr="00CE798B">
        <w:trPr>
          <w:jc w:val="center"/>
        </w:trPr>
        <w:tc>
          <w:tcPr>
            <w:tcW w:w="2707" w:type="dxa"/>
            <w:vAlign w:val="center"/>
          </w:tcPr>
          <w:p w14:paraId="259580DF" w14:textId="77777777" w:rsidR="009764E8" w:rsidRPr="00A10B70" w:rsidRDefault="009764E8" w:rsidP="00E13318">
            <w:pPr>
              <w:spacing w:line="360" w:lineRule="auto"/>
              <w:jc w:val="center"/>
              <w:rPr>
                <w:rFonts w:ascii="Arial" w:hAnsi="Arial" w:cs="Arial"/>
                <w:b/>
              </w:rPr>
            </w:pPr>
            <w:r w:rsidRPr="00A10B70">
              <w:rPr>
                <w:rFonts w:ascii="Arial" w:hAnsi="Arial" w:cs="Arial"/>
                <w:b/>
              </w:rPr>
              <w:t>Acacia + Pigeon Pea</w:t>
            </w:r>
          </w:p>
        </w:tc>
        <w:tc>
          <w:tcPr>
            <w:tcW w:w="958" w:type="dxa"/>
            <w:vAlign w:val="center"/>
          </w:tcPr>
          <w:p w14:paraId="737DA621" w14:textId="77777777" w:rsidR="009764E8" w:rsidRDefault="009764E8" w:rsidP="00E13318">
            <w:pPr>
              <w:spacing w:line="360" w:lineRule="auto"/>
              <w:jc w:val="center"/>
              <w:rPr>
                <w:rFonts w:ascii="Arial" w:hAnsi="Arial" w:cs="Arial"/>
              </w:rPr>
            </w:pPr>
            <w:r>
              <w:rPr>
                <w:rFonts w:ascii="Arial" w:hAnsi="Arial" w:cs="Arial"/>
              </w:rPr>
              <w:t>1.39</w:t>
            </w:r>
            <w:r w:rsidRPr="003340D6">
              <w:rPr>
                <w:rFonts w:ascii="Arial" w:hAnsi="Arial" w:cs="Arial"/>
                <w:vertAlign w:val="superscript"/>
              </w:rPr>
              <w:t>ns</w:t>
            </w:r>
          </w:p>
        </w:tc>
        <w:tc>
          <w:tcPr>
            <w:tcW w:w="1614" w:type="dxa"/>
            <w:vAlign w:val="center"/>
          </w:tcPr>
          <w:p w14:paraId="365B25E4" w14:textId="77777777" w:rsidR="009764E8" w:rsidRDefault="009764E8" w:rsidP="00E13318">
            <w:pPr>
              <w:spacing w:line="360" w:lineRule="auto"/>
              <w:jc w:val="center"/>
              <w:rPr>
                <w:rFonts w:ascii="Arial" w:hAnsi="Arial" w:cs="Arial"/>
              </w:rPr>
            </w:pPr>
            <w:r>
              <w:rPr>
                <w:rFonts w:ascii="Arial" w:hAnsi="Arial" w:cs="Arial"/>
              </w:rPr>
              <w:t>2.20</w:t>
            </w:r>
            <w:r w:rsidRPr="003340D6">
              <w:rPr>
                <w:rFonts w:ascii="Arial" w:hAnsi="Arial" w:cs="Arial"/>
                <w:vertAlign w:val="superscript"/>
              </w:rPr>
              <w:t>ns</w:t>
            </w:r>
          </w:p>
        </w:tc>
        <w:tc>
          <w:tcPr>
            <w:tcW w:w="1614" w:type="dxa"/>
            <w:vAlign w:val="center"/>
          </w:tcPr>
          <w:p w14:paraId="61C976DD" w14:textId="77777777" w:rsidR="009764E8" w:rsidRDefault="009764E8" w:rsidP="00E13318">
            <w:pPr>
              <w:spacing w:line="360" w:lineRule="auto"/>
              <w:jc w:val="center"/>
              <w:rPr>
                <w:rFonts w:ascii="Arial" w:hAnsi="Arial" w:cs="Arial"/>
              </w:rPr>
            </w:pPr>
            <w:r>
              <w:rPr>
                <w:rFonts w:ascii="Arial" w:hAnsi="Arial" w:cs="Arial"/>
              </w:rPr>
              <w:t>2.69</w:t>
            </w:r>
            <w:r w:rsidRPr="003340D6">
              <w:rPr>
                <w:rFonts w:ascii="Arial" w:hAnsi="Arial" w:cs="Arial"/>
                <w:vertAlign w:val="superscript"/>
              </w:rPr>
              <w:t>ns</w:t>
            </w:r>
          </w:p>
        </w:tc>
        <w:tc>
          <w:tcPr>
            <w:tcW w:w="1599" w:type="dxa"/>
            <w:vAlign w:val="center"/>
          </w:tcPr>
          <w:p w14:paraId="08E1F0BA" w14:textId="68C083F9" w:rsidR="009764E8" w:rsidRDefault="009764E8" w:rsidP="00E13318">
            <w:pPr>
              <w:spacing w:line="360" w:lineRule="auto"/>
              <w:jc w:val="center"/>
              <w:rPr>
                <w:rFonts w:ascii="Arial" w:hAnsi="Arial" w:cs="Arial"/>
              </w:rPr>
            </w:pPr>
            <w:r>
              <w:rPr>
                <w:rFonts w:ascii="Arial" w:hAnsi="Arial" w:cs="Arial"/>
              </w:rPr>
              <w:t>3.50</w:t>
            </w:r>
            <w:r w:rsidR="003340D6">
              <w:rPr>
                <w:rFonts w:ascii="Arial" w:hAnsi="Arial" w:cs="Arial"/>
              </w:rPr>
              <w:t>a</w:t>
            </w:r>
          </w:p>
        </w:tc>
      </w:tr>
      <w:tr w:rsidR="009764E8" w14:paraId="0DFF3606" w14:textId="77777777" w:rsidTr="00CE798B">
        <w:trPr>
          <w:jc w:val="center"/>
        </w:trPr>
        <w:tc>
          <w:tcPr>
            <w:tcW w:w="2707" w:type="dxa"/>
            <w:vAlign w:val="center"/>
          </w:tcPr>
          <w:p w14:paraId="57C0232F"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Leucaena</w:t>
            </w:r>
          </w:p>
        </w:tc>
        <w:tc>
          <w:tcPr>
            <w:tcW w:w="958" w:type="dxa"/>
            <w:vAlign w:val="center"/>
          </w:tcPr>
          <w:p w14:paraId="0112A236" w14:textId="77777777" w:rsidR="009764E8" w:rsidRDefault="009764E8" w:rsidP="00E13318">
            <w:pPr>
              <w:spacing w:line="360" w:lineRule="auto"/>
              <w:jc w:val="center"/>
              <w:rPr>
                <w:rFonts w:ascii="Arial" w:hAnsi="Arial" w:cs="Arial"/>
              </w:rPr>
            </w:pPr>
            <w:r>
              <w:rPr>
                <w:rFonts w:ascii="Arial" w:hAnsi="Arial" w:cs="Arial"/>
              </w:rPr>
              <w:t>1.37</w:t>
            </w:r>
            <w:r w:rsidRPr="003340D6">
              <w:rPr>
                <w:rFonts w:ascii="Arial" w:hAnsi="Arial" w:cs="Arial"/>
                <w:vertAlign w:val="superscript"/>
              </w:rPr>
              <w:t>ns</w:t>
            </w:r>
          </w:p>
        </w:tc>
        <w:tc>
          <w:tcPr>
            <w:tcW w:w="1614" w:type="dxa"/>
            <w:vAlign w:val="center"/>
          </w:tcPr>
          <w:p w14:paraId="42E5A6D1" w14:textId="77777777" w:rsidR="009764E8" w:rsidRDefault="009764E8" w:rsidP="00E13318">
            <w:pPr>
              <w:spacing w:line="360" w:lineRule="auto"/>
              <w:jc w:val="center"/>
              <w:rPr>
                <w:rFonts w:ascii="Arial" w:hAnsi="Arial" w:cs="Arial"/>
              </w:rPr>
            </w:pPr>
            <w:r>
              <w:rPr>
                <w:rFonts w:ascii="Arial" w:hAnsi="Arial" w:cs="Arial"/>
              </w:rPr>
              <w:t>2.00</w:t>
            </w:r>
            <w:r w:rsidRPr="003340D6">
              <w:rPr>
                <w:rFonts w:ascii="Arial" w:hAnsi="Arial" w:cs="Arial"/>
                <w:vertAlign w:val="superscript"/>
              </w:rPr>
              <w:t>ns</w:t>
            </w:r>
          </w:p>
        </w:tc>
        <w:tc>
          <w:tcPr>
            <w:tcW w:w="1614" w:type="dxa"/>
            <w:vAlign w:val="center"/>
          </w:tcPr>
          <w:p w14:paraId="7F3D786A" w14:textId="77777777" w:rsidR="009764E8" w:rsidRDefault="009764E8" w:rsidP="00E13318">
            <w:pPr>
              <w:spacing w:line="360" w:lineRule="auto"/>
              <w:jc w:val="center"/>
              <w:rPr>
                <w:rFonts w:ascii="Arial" w:hAnsi="Arial" w:cs="Arial"/>
              </w:rPr>
            </w:pPr>
            <w:r>
              <w:rPr>
                <w:rFonts w:ascii="Arial" w:hAnsi="Arial" w:cs="Arial"/>
              </w:rPr>
              <w:t>3.33</w:t>
            </w:r>
            <w:r w:rsidRPr="003340D6">
              <w:rPr>
                <w:rFonts w:ascii="Arial" w:hAnsi="Arial" w:cs="Arial"/>
                <w:vertAlign w:val="superscript"/>
              </w:rPr>
              <w:t>ns</w:t>
            </w:r>
          </w:p>
        </w:tc>
        <w:tc>
          <w:tcPr>
            <w:tcW w:w="1599" w:type="dxa"/>
            <w:vAlign w:val="center"/>
          </w:tcPr>
          <w:p w14:paraId="744173AA" w14:textId="7C547B48" w:rsidR="009764E8" w:rsidRDefault="009764E8" w:rsidP="00E13318">
            <w:pPr>
              <w:spacing w:line="360" w:lineRule="auto"/>
              <w:jc w:val="center"/>
              <w:rPr>
                <w:rFonts w:ascii="Arial" w:hAnsi="Arial" w:cs="Arial"/>
              </w:rPr>
            </w:pPr>
            <w:r>
              <w:rPr>
                <w:rFonts w:ascii="Arial" w:hAnsi="Arial" w:cs="Arial"/>
              </w:rPr>
              <w:t>3.80</w:t>
            </w:r>
            <w:r w:rsidR="003340D6">
              <w:rPr>
                <w:rFonts w:ascii="Arial" w:hAnsi="Arial" w:cs="Arial"/>
              </w:rPr>
              <w:t>a</w:t>
            </w:r>
          </w:p>
        </w:tc>
      </w:tr>
      <w:tr w:rsidR="009764E8" w14:paraId="4CE6ECA0" w14:textId="77777777" w:rsidTr="00CE798B">
        <w:trPr>
          <w:jc w:val="center"/>
        </w:trPr>
        <w:tc>
          <w:tcPr>
            <w:tcW w:w="2707" w:type="dxa"/>
            <w:vAlign w:val="center"/>
          </w:tcPr>
          <w:p w14:paraId="12C84200"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Acacia</w:t>
            </w:r>
          </w:p>
        </w:tc>
        <w:tc>
          <w:tcPr>
            <w:tcW w:w="958" w:type="dxa"/>
            <w:vAlign w:val="center"/>
          </w:tcPr>
          <w:p w14:paraId="2798A7DC" w14:textId="77777777" w:rsidR="009764E8" w:rsidRDefault="009764E8" w:rsidP="00E13318">
            <w:pPr>
              <w:spacing w:line="360" w:lineRule="auto"/>
              <w:jc w:val="center"/>
              <w:rPr>
                <w:rFonts w:ascii="Arial" w:hAnsi="Arial" w:cs="Arial"/>
              </w:rPr>
            </w:pPr>
            <w:r>
              <w:rPr>
                <w:rFonts w:ascii="Arial" w:hAnsi="Arial" w:cs="Arial"/>
              </w:rPr>
              <w:t>0.94</w:t>
            </w:r>
            <w:r w:rsidRPr="003340D6">
              <w:rPr>
                <w:rFonts w:ascii="Arial" w:hAnsi="Arial" w:cs="Arial"/>
                <w:vertAlign w:val="superscript"/>
              </w:rPr>
              <w:t>ns</w:t>
            </w:r>
          </w:p>
        </w:tc>
        <w:tc>
          <w:tcPr>
            <w:tcW w:w="1614" w:type="dxa"/>
            <w:vAlign w:val="center"/>
          </w:tcPr>
          <w:p w14:paraId="266C5CB2" w14:textId="77777777" w:rsidR="009764E8" w:rsidRDefault="009764E8" w:rsidP="00E13318">
            <w:pPr>
              <w:spacing w:line="360" w:lineRule="auto"/>
              <w:jc w:val="center"/>
              <w:rPr>
                <w:rFonts w:ascii="Arial" w:hAnsi="Arial" w:cs="Arial"/>
              </w:rPr>
            </w:pPr>
            <w:r>
              <w:rPr>
                <w:rFonts w:ascii="Arial" w:hAnsi="Arial" w:cs="Arial"/>
              </w:rPr>
              <w:t>2.58</w:t>
            </w:r>
            <w:r w:rsidRPr="003340D6">
              <w:rPr>
                <w:rFonts w:ascii="Arial" w:hAnsi="Arial" w:cs="Arial"/>
                <w:vertAlign w:val="superscript"/>
              </w:rPr>
              <w:t>ns</w:t>
            </w:r>
          </w:p>
        </w:tc>
        <w:tc>
          <w:tcPr>
            <w:tcW w:w="1614" w:type="dxa"/>
            <w:vAlign w:val="center"/>
          </w:tcPr>
          <w:p w14:paraId="262CCDDD" w14:textId="77777777" w:rsidR="009764E8" w:rsidRDefault="009764E8" w:rsidP="00E13318">
            <w:pPr>
              <w:spacing w:line="360" w:lineRule="auto"/>
              <w:jc w:val="center"/>
              <w:rPr>
                <w:rFonts w:ascii="Arial" w:hAnsi="Arial" w:cs="Arial"/>
              </w:rPr>
            </w:pPr>
            <w:r>
              <w:rPr>
                <w:rFonts w:ascii="Arial" w:hAnsi="Arial" w:cs="Arial"/>
              </w:rPr>
              <w:t>2.66</w:t>
            </w:r>
            <w:r w:rsidRPr="003340D6">
              <w:rPr>
                <w:rFonts w:ascii="Arial" w:hAnsi="Arial" w:cs="Arial"/>
                <w:vertAlign w:val="superscript"/>
              </w:rPr>
              <w:t>ns</w:t>
            </w:r>
          </w:p>
        </w:tc>
        <w:tc>
          <w:tcPr>
            <w:tcW w:w="1599" w:type="dxa"/>
            <w:vAlign w:val="center"/>
          </w:tcPr>
          <w:p w14:paraId="1FE26FC7" w14:textId="15D055E2" w:rsidR="009764E8" w:rsidRDefault="009764E8" w:rsidP="00E13318">
            <w:pPr>
              <w:spacing w:line="360" w:lineRule="auto"/>
              <w:jc w:val="center"/>
              <w:rPr>
                <w:rFonts w:ascii="Arial" w:hAnsi="Arial" w:cs="Arial"/>
              </w:rPr>
            </w:pPr>
            <w:r>
              <w:rPr>
                <w:rFonts w:ascii="Arial" w:hAnsi="Arial" w:cs="Arial"/>
              </w:rPr>
              <w:t>3.20</w:t>
            </w:r>
            <w:r w:rsidR="003340D6">
              <w:rPr>
                <w:rFonts w:ascii="Arial" w:hAnsi="Arial" w:cs="Arial"/>
              </w:rPr>
              <w:t>a</w:t>
            </w:r>
          </w:p>
        </w:tc>
      </w:tr>
      <w:tr w:rsidR="009764E8" w14:paraId="41523AC8" w14:textId="77777777" w:rsidTr="00CE798B">
        <w:trPr>
          <w:trHeight w:val="399"/>
          <w:jc w:val="center"/>
        </w:trPr>
        <w:tc>
          <w:tcPr>
            <w:tcW w:w="2707" w:type="dxa"/>
            <w:tcBorders>
              <w:bottom w:val="single" w:sz="4" w:space="0" w:color="auto"/>
            </w:tcBorders>
            <w:vAlign w:val="center"/>
          </w:tcPr>
          <w:p w14:paraId="52108CF7" w14:textId="77777777" w:rsidR="009764E8" w:rsidRPr="00A10B70" w:rsidRDefault="009764E8" w:rsidP="00E13318">
            <w:pPr>
              <w:spacing w:line="360" w:lineRule="auto"/>
              <w:jc w:val="center"/>
              <w:rPr>
                <w:rFonts w:ascii="Arial" w:hAnsi="Arial" w:cs="Arial"/>
                <w:b/>
              </w:rPr>
            </w:pPr>
            <w:r w:rsidRPr="00A10B70">
              <w:rPr>
                <w:rFonts w:ascii="Arial" w:hAnsi="Arial" w:cs="Arial"/>
                <w:b/>
              </w:rPr>
              <w:t>Witness</w:t>
            </w:r>
          </w:p>
        </w:tc>
        <w:tc>
          <w:tcPr>
            <w:tcW w:w="958" w:type="dxa"/>
            <w:tcBorders>
              <w:bottom w:val="single" w:sz="4" w:space="0" w:color="auto"/>
            </w:tcBorders>
            <w:vAlign w:val="center"/>
          </w:tcPr>
          <w:p w14:paraId="5FFCCD93" w14:textId="77777777" w:rsidR="009764E8" w:rsidRDefault="009764E8" w:rsidP="00E13318">
            <w:pPr>
              <w:spacing w:line="360" w:lineRule="auto"/>
              <w:jc w:val="center"/>
              <w:rPr>
                <w:rFonts w:ascii="Arial" w:hAnsi="Arial" w:cs="Arial"/>
              </w:rPr>
            </w:pPr>
            <w:r>
              <w:rPr>
                <w:rFonts w:ascii="Arial" w:hAnsi="Arial" w:cs="Arial"/>
              </w:rPr>
              <w:t>1.72</w:t>
            </w:r>
            <w:r w:rsidRPr="003340D6">
              <w:rPr>
                <w:rFonts w:ascii="Arial" w:hAnsi="Arial" w:cs="Arial"/>
                <w:vertAlign w:val="superscript"/>
              </w:rPr>
              <w:t>ns</w:t>
            </w:r>
          </w:p>
        </w:tc>
        <w:tc>
          <w:tcPr>
            <w:tcW w:w="1614" w:type="dxa"/>
            <w:tcBorders>
              <w:bottom w:val="single" w:sz="4" w:space="0" w:color="auto"/>
            </w:tcBorders>
            <w:vAlign w:val="center"/>
          </w:tcPr>
          <w:p w14:paraId="0067652F" w14:textId="77777777" w:rsidR="009764E8" w:rsidRDefault="009764E8" w:rsidP="00E13318">
            <w:pPr>
              <w:spacing w:line="360" w:lineRule="auto"/>
              <w:jc w:val="center"/>
              <w:rPr>
                <w:rFonts w:ascii="Arial" w:hAnsi="Arial" w:cs="Arial"/>
              </w:rPr>
            </w:pPr>
            <w:r>
              <w:rPr>
                <w:rFonts w:ascii="Arial" w:hAnsi="Arial" w:cs="Arial"/>
              </w:rPr>
              <w:t>1.54</w:t>
            </w:r>
            <w:r w:rsidRPr="003340D6">
              <w:rPr>
                <w:rFonts w:ascii="Arial" w:hAnsi="Arial" w:cs="Arial"/>
                <w:vertAlign w:val="superscript"/>
              </w:rPr>
              <w:t>ns</w:t>
            </w:r>
          </w:p>
        </w:tc>
        <w:tc>
          <w:tcPr>
            <w:tcW w:w="1614" w:type="dxa"/>
            <w:tcBorders>
              <w:bottom w:val="single" w:sz="4" w:space="0" w:color="auto"/>
            </w:tcBorders>
            <w:vAlign w:val="center"/>
          </w:tcPr>
          <w:p w14:paraId="19A17B51" w14:textId="77777777" w:rsidR="009764E8" w:rsidRDefault="009764E8" w:rsidP="00E13318">
            <w:pPr>
              <w:spacing w:line="360" w:lineRule="auto"/>
              <w:jc w:val="center"/>
              <w:rPr>
                <w:rFonts w:ascii="Arial" w:hAnsi="Arial" w:cs="Arial"/>
              </w:rPr>
            </w:pPr>
            <w:r>
              <w:rPr>
                <w:rFonts w:ascii="Arial" w:hAnsi="Arial" w:cs="Arial"/>
              </w:rPr>
              <w:t>1.84</w:t>
            </w:r>
            <w:r w:rsidRPr="003340D6">
              <w:rPr>
                <w:rFonts w:ascii="Arial" w:hAnsi="Arial" w:cs="Arial"/>
                <w:vertAlign w:val="superscript"/>
              </w:rPr>
              <w:t>ns</w:t>
            </w:r>
          </w:p>
        </w:tc>
        <w:tc>
          <w:tcPr>
            <w:tcW w:w="1599" w:type="dxa"/>
            <w:tcBorders>
              <w:bottom w:val="single" w:sz="4" w:space="0" w:color="auto"/>
            </w:tcBorders>
            <w:vAlign w:val="center"/>
          </w:tcPr>
          <w:p w14:paraId="63049197" w14:textId="77777777" w:rsidR="009764E8" w:rsidRDefault="009764E8" w:rsidP="00E13318">
            <w:pPr>
              <w:spacing w:line="360" w:lineRule="auto"/>
              <w:jc w:val="center"/>
              <w:rPr>
                <w:rFonts w:ascii="Arial" w:hAnsi="Arial" w:cs="Arial"/>
              </w:rPr>
            </w:pPr>
            <w:r>
              <w:rPr>
                <w:rFonts w:ascii="Arial" w:hAnsi="Arial" w:cs="Arial"/>
              </w:rPr>
              <w:t>1.50b</w:t>
            </w:r>
          </w:p>
        </w:tc>
      </w:tr>
    </w:tbl>
    <w:p w14:paraId="0AA5F06A" w14:textId="77777777" w:rsidR="009764E8" w:rsidRPr="0050588D" w:rsidRDefault="009764E8" w:rsidP="0050588D">
      <w:pPr>
        <w:pStyle w:val="Body"/>
        <w:spacing w:after="0"/>
        <w:rPr>
          <w:rFonts w:ascii="Arial" w:hAnsi="Arial" w:cs="Arial"/>
          <w:bCs/>
        </w:rPr>
      </w:pPr>
      <w:r w:rsidRPr="0050588D">
        <w:rPr>
          <w:rFonts w:ascii="Arial" w:hAnsi="Arial" w:cs="Arial"/>
          <w:bCs/>
          <w:vertAlign w:val="superscript"/>
        </w:rPr>
        <w:t>ns</w:t>
      </w:r>
      <w:r w:rsidRPr="0050588D">
        <w:rPr>
          <w:rFonts w:ascii="Arial" w:hAnsi="Arial" w:cs="Arial"/>
          <w:bCs/>
        </w:rPr>
        <w:t xml:space="preserve"> = not significant. Different letters in the same column indicate a significant difference at the 5% level by the Tukey test. </w:t>
      </w:r>
    </w:p>
    <w:p w14:paraId="5234CF66" w14:textId="77777777" w:rsidR="00E225DF" w:rsidRDefault="00E225DF" w:rsidP="00E225DF">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Aguiar [14]</w:t>
      </w:r>
      <w:r>
        <w:rPr>
          <w:rFonts w:ascii="Arial" w:hAnsi="Arial" w:cs="Arial"/>
        </w:rPr>
        <w:t>.</w:t>
      </w:r>
    </w:p>
    <w:p w14:paraId="1B04B940" w14:textId="77777777" w:rsidR="009764E8" w:rsidRPr="00B35672" w:rsidRDefault="009764E8" w:rsidP="009764E8">
      <w:pPr>
        <w:spacing w:line="360" w:lineRule="auto"/>
        <w:jc w:val="both"/>
        <w:rPr>
          <w:rFonts w:ascii="Arial" w:hAnsi="Arial" w:cs="Arial"/>
        </w:rPr>
      </w:pPr>
    </w:p>
    <w:p w14:paraId="1F437C35" w14:textId="77777777" w:rsidR="009764E8" w:rsidRPr="0050588D" w:rsidRDefault="009764E8" w:rsidP="0050588D">
      <w:pPr>
        <w:pStyle w:val="Body"/>
        <w:spacing w:after="0"/>
        <w:rPr>
          <w:rFonts w:ascii="Arial" w:hAnsi="Arial" w:cs="Arial"/>
          <w:bCs/>
        </w:rPr>
      </w:pPr>
      <w:r w:rsidRPr="00B35672">
        <w:rPr>
          <w:rFonts w:ascii="Arial" w:hAnsi="Arial" w:cs="Arial"/>
          <w:b/>
        </w:rPr>
        <w:t xml:space="preserve">Table 5. </w:t>
      </w:r>
      <w:r w:rsidRPr="0050588D">
        <w:rPr>
          <w:rFonts w:ascii="Arial" w:hAnsi="Arial" w:cs="Arial"/>
          <w:bCs/>
        </w:rPr>
        <w:t xml:space="preserve">Effect of treatments on soil density, aeration capacity and total porosity in 2006.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6"/>
        <w:gridCol w:w="2409"/>
        <w:gridCol w:w="2128"/>
        <w:gridCol w:w="1559"/>
      </w:tblGrid>
      <w:tr w:rsidR="009764E8" w14:paraId="7CD85760" w14:textId="77777777" w:rsidTr="00E13318">
        <w:trPr>
          <w:trHeight w:val="431"/>
          <w:jc w:val="center"/>
        </w:trPr>
        <w:tc>
          <w:tcPr>
            <w:tcW w:w="2696" w:type="dxa"/>
            <w:tcBorders>
              <w:top w:val="single" w:sz="4" w:space="0" w:color="auto"/>
            </w:tcBorders>
            <w:vAlign w:val="center"/>
          </w:tcPr>
          <w:p w14:paraId="7B00BA51" w14:textId="77777777" w:rsidR="009764E8" w:rsidRDefault="009764E8" w:rsidP="00E13318">
            <w:pPr>
              <w:spacing w:line="360" w:lineRule="auto"/>
              <w:jc w:val="center"/>
              <w:rPr>
                <w:rFonts w:ascii="Arial" w:hAnsi="Arial" w:cs="Arial"/>
              </w:rPr>
            </w:pPr>
            <w:r>
              <w:rPr>
                <w:rFonts w:ascii="Arial" w:hAnsi="Arial" w:cs="Arial"/>
              </w:rPr>
              <w:t>Treatments</w:t>
            </w:r>
          </w:p>
        </w:tc>
        <w:tc>
          <w:tcPr>
            <w:tcW w:w="2409" w:type="dxa"/>
            <w:tcBorders>
              <w:top w:val="single" w:sz="4" w:space="0" w:color="auto"/>
            </w:tcBorders>
            <w:vAlign w:val="center"/>
          </w:tcPr>
          <w:p w14:paraId="65F8B70D" w14:textId="77777777" w:rsidR="009764E8" w:rsidRDefault="009764E8" w:rsidP="00E13318">
            <w:pPr>
              <w:spacing w:line="360" w:lineRule="auto"/>
              <w:jc w:val="center"/>
              <w:rPr>
                <w:rFonts w:ascii="Arial" w:hAnsi="Arial" w:cs="Arial"/>
              </w:rPr>
            </w:pPr>
            <w:r>
              <w:rPr>
                <w:rFonts w:ascii="Arial" w:hAnsi="Arial" w:cs="Arial"/>
              </w:rPr>
              <w:t>Soil density</w:t>
            </w:r>
          </w:p>
        </w:tc>
        <w:tc>
          <w:tcPr>
            <w:tcW w:w="2128" w:type="dxa"/>
            <w:tcBorders>
              <w:top w:val="single" w:sz="4" w:space="0" w:color="auto"/>
            </w:tcBorders>
            <w:vAlign w:val="center"/>
          </w:tcPr>
          <w:p w14:paraId="119350DB" w14:textId="77777777" w:rsidR="009764E8" w:rsidRDefault="009764E8" w:rsidP="00E13318">
            <w:pPr>
              <w:jc w:val="center"/>
              <w:rPr>
                <w:rFonts w:ascii="Arial" w:hAnsi="Arial" w:cs="Arial"/>
              </w:rPr>
            </w:pPr>
            <w:r>
              <w:rPr>
                <w:rFonts w:ascii="Arial" w:hAnsi="Arial" w:cs="Arial"/>
              </w:rPr>
              <w:t>Aeration Capacity</w:t>
            </w:r>
          </w:p>
        </w:tc>
        <w:tc>
          <w:tcPr>
            <w:tcW w:w="1559" w:type="dxa"/>
            <w:tcBorders>
              <w:top w:val="single" w:sz="4" w:space="0" w:color="auto"/>
            </w:tcBorders>
            <w:vAlign w:val="center"/>
          </w:tcPr>
          <w:p w14:paraId="5B91A0F2" w14:textId="77777777" w:rsidR="009764E8" w:rsidRDefault="009764E8" w:rsidP="00E13318">
            <w:pPr>
              <w:jc w:val="center"/>
              <w:rPr>
                <w:rFonts w:ascii="Arial" w:hAnsi="Arial" w:cs="Arial"/>
              </w:rPr>
            </w:pPr>
            <w:r>
              <w:rPr>
                <w:rFonts w:ascii="Arial" w:hAnsi="Arial" w:cs="Arial"/>
              </w:rPr>
              <w:t>Full porosity</w:t>
            </w:r>
          </w:p>
        </w:tc>
      </w:tr>
      <w:tr w:rsidR="009764E8" w14:paraId="19371877" w14:textId="77777777" w:rsidTr="00E13318">
        <w:trPr>
          <w:trHeight w:val="459"/>
          <w:jc w:val="center"/>
        </w:trPr>
        <w:tc>
          <w:tcPr>
            <w:tcW w:w="2696" w:type="dxa"/>
            <w:tcBorders>
              <w:top w:val="single" w:sz="4" w:space="0" w:color="auto"/>
            </w:tcBorders>
            <w:vAlign w:val="center"/>
          </w:tcPr>
          <w:p w14:paraId="129CFA8F" w14:textId="77777777" w:rsidR="009764E8" w:rsidRDefault="009764E8" w:rsidP="00E13318">
            <w:pPr>
              <w:spacing w:line="360" w:lineRule="auto"/>
              <w:jc w:val="center"/>
              <w:rPr>
                <w:rFonts w:ascii="Arial" w:hAnsi="Arial" w:cs="Arial"/>
              </w:rPr>
            </w:pPr>
          </w:p>
        </w:tc>
        <w:tc>
          <w:tcPr>
            <w:tcW w:w="2409" w:type="dxa"/>
            <w:tcBorders>
              <w:top w:val="single" w:sz="4" w:space="0" w:color="auto"/>
            </w:tcBorders>
            <w:vAlign w:val="center"/>
          </w:tcPr>
          <w:p w14:paraId="2B44FD04" w14:textId="77777777" w:rsidR="009764E8" w:rsidRDefault="009764E8" w:rsidP="00E13318">
            <w:pPr>
              <w:spacing w:line="360" w:lineRule="auto"/>
              <w:jc w:val="center"/>
              <w:rPr>
                <w:rFonts w:ascii="Arial" w:hAnsi="Arial" w:cs="Arial"/>
              </w:rPr>
            </w:pPr>
            <w:r>
              <w:rPr>
                <w:rFonts w:ascii="Arial" w:hAnsi="Arial" w:cs="Arial"/>
              </w:rPr>
              <w:t>Mg m</w:t>
            </w:r>
            <w:r w:rsidRPr="003340D6">
              <w:rPr>
                <w:rFonts w:ascii="Arial" w:hAnsi="Arial" w:cs="Arial"/>
                <w:vertAlign w:val="superscript"/>
              </w:rPr>
              <w:t>-3</w:t>
            </w:r>
          </w:p>
        </w:tc>
        <w:tc>
          <w:tcPr>
            <w:tcW w:w="3687" w:type="dxa"/>
            <w:gridSpan w:val="2"/>
            <w:tcBorders>
              <w:top w:val="single" w:sz="4" w:space="0" w:color="auto"/>
            </w:tcBorders>
            <w:vAlign w:val="center"/>
          </w:tcPr>
          <w:p w14:paraId="10AB5DB8" w14:textId="77777777" w:rsidR="009764E8" w:rsidRDefault="009764E8" w:rsidP="00E13318">
            <w:pPr>
              <w:spacing w:line="360" w:lineRule="auto"/>
              <w:jc w:val="center"/>
              <w:rPr>
                <w:rFonts w:ascii="Arial" w:hAnsi="Arial" w:cs="Arial"/>
              </w:rPr>
            </w:pPr>
            <w:r>
              <w:rPr>
                <w:rFonts w:ascii="Arial" w:hAnsi="Arial" w:cs="Arial"/>
              </w:rPr>
              <w:t>m3 m</w:t>
            </w:r>
            <w:r w:rsidRPr="003340D6">
              <w:rPr>
                <w:rFonts w:ascii="Arial" w:hAnsi="Arial" w:cs="Arial"/>
                <w:vertAlign w:val="superscript"/>
              </w:rPr>
              <w:t>-3</w:t>
            </w:r>
          </w:p>
        </w:tc>
      </w:tr>
      <w:tr w:rsidR="009764E8" w14:paraId="4F53A865" w14:textId="77777777" w:rsidTr="00E13318">
        <w:trPr>
          <w:jc w:val="center"/>
        </w:trPr>
        <w:tc>
          <w:tcPr>
            <w:tcW w:w="2696" w:type="dxa"/>
            <w:vAlign w:val="center"/>
          </w:tcPr>
          <w:p w14:paraId="71B23EAE"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Pigeon Pea</w:t>
            </w:r>
          </w:p>
        </w:tc>
        <w:tc>
          <w:tcPr>
            <w:tcW w:w="2409" w:type="dxa"/>
            <w:vAlign w:val="center"/>
          </w:tcPr>
          <w:p w14:paraId="5E1B94EB" w14:textId="5A25DC41" w:rsidR="009764E8" w:rsidRDefault="009764E8" w:rsidP="00E13318">
            <w:pPr>
              <w:spacing w:line="360" w:lineRule="auto"/>
              <w:jc w:val="center"/>
              <w:rPr>
                <w:rFonts w:ascii="Arial" w:hAnsi="Arial" w:cs="Arial"/>
              </w:rPr>
            </w:pPr>
            <w:r>
              <w:rPr>
                <w:rFonts w:ascii="Arial" w:hAnsi="Arial" w:cs="Arial"/>
              </w:rPr>
              <w:t>1.30</w:t>
            </w:r>
            <w:r w:rsidR="003340D6">
              <w:rPr>
                <w:rFonts w:ascii="Arial" w:hAnsi="Arial" w:cs="Arial"/>
              </w:rPr>
              <w:t>a</w:t>
            </w:r>
          </w:p>
        </w:tc>
        <w:tc>
          <w:tcPr>
            <w:tcW w:w="2128" w:type="dxa"/>
            <w:vAlign w:val="center"/>
          </w:tcPr>
          <w:p w14:paraId="632CD103" w14:textId="485484E6" w:rsidR="009764E8" w:rsidRDefault="009764E8" w:rsidP="00E13318">
            <w:pPr>
              <w:spacing w:line="360" w:lineRule="auto"/>
              <w:jc w:val="center"/>
              <w:rPr>
                <w:rFonts w:ascii="Arial" w:hAnsi="Arial" w:cs="Arial"/>
              </w:rPr>
            </w:pPr>
            <w:r>
              <w:rPr>
                <w:rFonts w:ascii="Arial" w:hAnsi="Arial" w:cs="Arial"/>
              </w:rPr>
              <w:t>0.16</w:t>
            </w:r>
            <w:r w:rsidR="003340D6">
              <w:rPr>
                <w:rFonts w:ascii="Arial" w:hAnsi="Arial" w:cs="Arial"/>
              </w:rPr>
              <w:t>a</w:t>
            </w:r>
          </w:p>
        </w:tc>
        <w:tc>
          <w:tcPr>
            <w:tcW w:w="1559" w:type="dxa"/>
            <w:vAlign w:val="center"/>
          </w:tcPr>
          <w:p w14:paraId="495B5188" w14:textId="64BB1490" w:rsidR="009764E8" w:rsidRDefault="009764E8" w:rsidP="00E13318">
            <w:pPr>
              <w:spacing w:line="360" w:lineRule="auto"/>
              <w:jc w:val="center"/>
              <w:rPr>
                <w:rFonts w:ascii="Arial" w:hAnsi="Arial" w:cs="Arial"/>
              </w:rPr>
            </w:pPr>
            <w:r>
              <w:rPr>
                <w:rFonts w:ascii="Arial" w:hAnsi="Arial" w:cs="Arial"/>
              </w:rPr>
              <w:t>0.50</w:t>
            </w:r>
            <w:r w:rsidR="003340D6">
              <w:rPr>
                <w:rFonts w:ascii="Arial" w:hAnsi="Arial" w:cs="Arial"/>
              </w:rPr>
              <w:t>a</w:t>
            </w:r>
          </w:p>
        </w:tc>
      </w:tr>
      <w:tr w:rsidR="009764E8" w14:paraId="27FB8F88" w14:textId="77777777" w:rsidTr="00E13318">
        <w:trPr>
          <w:jc w:val="center"/>
        </w:trPr>
        <w:tc>
          <w:tcPr>
            <w:tcW w:w="2696" w:type="dxa"/>
            <w:vAlign w:val="center"/>
          </w:tcPr>
          <w:p w14:paraId="57700A4C"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Pigeon Pea</w:t>
            </w:r>
          </w:p>
        </w:tc>
        <w:tc>
          <w:tcPr>
            <w:tcW w:w="2409" w:type="dxa"/>
            <w:vAlign w:val="center"/>
          </w:tcPr>
          <w:p w14:paraId="0047FD20" w14:textId="77777777" w:rsidR="009764E8" w:rsidRDefault="009764E8" w:rsidP="00E13318">
            <w:pPr>
              <w:spacing w:line="360" w:lineRule="auto"/>
              <w:jc w:val="center"/>
              <w:rPr>
                <w:rFonts w:ascii="Arial" w:hAnsi="Arial" w:cs="Arial"/>
              </w:rPr>
            </w:pPr>
            <w:r>
              <w:rPr>
                <w:rFonts w:ascii="Arial" w:hAnsi="Arial" w:cs="Arial"/>
              </w:rPr>
              <w:t>1.32a</w:t>
            </w:r>
          </w:p>
        </w:tc>
        <w:tc>
          <w:tcPr>
            <w:tcW w:w="2128" w:type="dxa"/>
            <w:vAlign w:val="center"/>
          </w:tcPr>
          <w:p w14:paraId="64C65D3C" w14:textId="2B059DAE" w:rsidR="009764E8" w:rsidRDefault="009764E8" w:rsidP="00E13318">
            <w:pPr>
              <w:spacing w:line="360" w:lineRule="auto"/>
              <w:jc w:val="center"/>
              <w:rPr>
                <w:rFonts w:ascii="Arial" w:hAnsi="Arial" w:cs="Arial"/>
              </w:rPr>
            </w:pPr>
            <w:r>
              <w:rPr>
                <w:rFonts w:ascii="Arial" w:hAnsi="Arial" w:cs="Arial"/>
              </w:rPr>
              <w:t>0.17</w:t>
            </w:r>
            <w:r w:rsidR="003340D6">
              <w:rPr>
                <w:rFonts w:ascii="Arial" w:hAnsi="Arial" w:cs="Arial"/>
              </w:rPr>
              <w:t>a</w:t>
            </w:r>
          </w:p>
        </w:tc>
        <w:tc>
          <w:tcPr>
            <w:tcW w:w="1559" w:type="dxa"/>
            <w:vAlign w:val="center"/>
          </w:tcPr>
          <w:p w14:paraId="28F3B1DF" w14:textId="35865D35" w:rsidR="009764E8" w:rsidRDefault="009764E8" w:rsidP="00E13318">
            <w:pPr>
              <w:spacing w:line="360" w:lineRule="auto"/>
              <w:jc w:val="center"/>
              <w:rPr>
                <w:rFonts w:ascii="Arial" w:hAnsi="Arial" w:cs="Arial"/>
              </w:rPr>
            </w:pPr>
            <w:r>
              <w:rPr>
                <w:rFonts w:ascii="Arial" w:hAnsi="Arial" w:cs="Arial"/>
              </w:rPr>
              <w:t>0.50</w:t>
            </w:r>
            <w:r w:rsidR="003340D6">
              <w:rPr>
                <w:rFonts w:ascii="Arial" w:hAnsi="Arial" w:cs="Arial"/>
              </w:rPr>
              <w:t>a</w:t>
            </w:r>
          </w:p>
        </w:tc>
      </w:tr>
      <w:tr w:rsidR="009764E8" w14:paraId="34B4CD82" w14:textId="77777777" w:rsidTr="00E13318">
        <w:trPr>
          <w:jc w:val="center"/>
        </w:trPr>
        <w:tc>
          <w:tcPr>
            <w:tcW w:w="2696" w:type="dxa"/>
            <w:vAlign w:val="center"/>
          </w:tcPr>
          <w:p w14:paraId="78BE0DE0" w14:textId="77777777" w:rsidR="009764E8" w:rsidRPr="00A10B70" w:rsidRDefault="009764E8" w:rsidP="00E13318">
            <w:pPr>
              <w:spacing w:line="360" w:lineRule="auto"/>
              <w:jc w:val="center"/>
              <w:rPr>
                <w:rFonts w:ascii="Arial" w:hAnsi="Arial" w:cs="Arial"/>
                <w:b/>
              </w:rPr>
            </w:pPr>
            <w:r w:rsidRPr="00A10B70">
              <w:rPr>
                <w:rFonts w:ascii="Arial" w:hAnsi="Arial" w:cs="Arial"/>
                <w:b/>
              </w:rPr>
              <w:t>Acacia + Pigeon Pea</w:t>
            </w:r>
          </w:p>
        </w:tc>
        <w:tc>
          <w:tcPr>
            <w:tcW w:w="2409" w:type="dxa"/>
            <w:vAlign w:val="center"/>
          </w:tcPr>
          <w:p w14:paraId="2E27306E" w14:textId="2CAC01C3" w:rsidR="009764E8" w:rsidRDefault="009764E8" w:rsidP="00E13318">
            <w:pPr>
              <w:spacing w:line="360" w:lineRule="auto"/>
              <w:jc w:val="center"/>
              <w:rPr>
                <w:rFonts w:ascii="Arial" w:hAnsi="Arial" w:cs="Arial"/>
              </w:rPr>
            </w:pPr>
            <w:r>
              <w:rPr>
                <w:rFonts w:ascii="Arial" w:hAnsi="Arial" w:cs="Arial"/>
              </w:rPr>
              <w:t>1.30</w:t>
            </w:r>
            <w:r w:rsidR="003340D6">
              <w:rPr>
                <w:rFonts w:ascii="Arial" w:hAnsi="Arial" w:cs="Arial"/>
              </w:rPr>
              <w:t>a</w:t>
            </w:r>
          </w:p>
        </w:tc>
        <w:tc>
          <w:tcPr>
            <w:tcW w:w="2128" w:type="dxa"/>
            <w:vAlign w:val="center"/>
          </w:tcPr>
          <w:p w14:paraId="3079AEB9" w14:textId="4A065832" w:rsidR="009764E8" w:rsidRDefault="009764E8" w:rsidP="00E13318">
            <w:pPr>
              <w:spacing w:line="360" w:lineRule="auto"/>
              <w:jc w:val="center"/>
              <w:rPr>
                <w:rFonts w:ascii="Arial" w:hAnsi="Arial" w:cs="Arial"/>
              </w:rPr>
            </w:pPr>
            <w:r>
              <w:rPr>
                <w:rFonts w:ascii="Arial" w:hAnsi="Arial" w:cs="Arial"/>
              </w:rPr>
              <w:t>0.16</w:t>
            </w:r>
            <w:r w:rsidR="003340D6">
              <w:rPr>
                <w:rFonts w:ascii="Arial" w:hAnsi="Arial" w:cs="Arial"/>
              </w:rPr>
              <w:t>a</w:t>
            </w:r>
          </w:p>
        </w:tc>
        <w:tc>
          <w:tcPr>
            <w:tcW w:w="1559" w:type="dxa"/>
            <w:vAlign w:val="center"/>
          </w:tcPr>
          <w:p w14:paraId="4730C2FA" w14:textId="2501E1B8" w:rsidR="009764E8" w:rsidRDefault="009764E8" w:rsidP="00E13318">
            <w:pPr>
              <w:spacing w:line="360" w:lineRule="auto"/>
              <w:jc w:val="center"/>
              <w:rPr>
                <w:rFonts w:ascii="Arial" w:hAnsi="Arial" w:cs="Arial"/>
              </w:rPr>
            </w:pPr>
            <w:r>
              <w:rPr>
                <w:rFonts w:ascii="Arial" w:hAnsi="Arial" w:cs="Arial"/>
              </w:rPr>
              <w:t>0.50</w:t>
            </w:r>
            <w:r w:rsidR="003340D6">
              <w:rPr>
                <w:rFonts w:ascii="Arial" w:hAnsi="Arial" w:cs="Arial"/>
              </w:rPr>
              <w:t>a</w:t>
            </w:r>
          </w:p>
        </w:tc>
      </w:tr>
      <w:tr w:rsidR="009764E8" w14:paraId="549B9DE8" w14:textId="77777777" w:rsidTr="00E13318">
        <w:trPr>
          <w:jc w:val="center"/>
        </w:trPr>
        <w:tc>
          <w:tcPr>
            <w:tcW w:w="2696" w:type="dxa"/>
            <w:vAlign w:val="center"/>
          </w:tcPr>
          <w:p w14:paraId="173CC228" w14:textId="77777777" w:rsidR="009764E8" w:rsidRPr="00A10B70" w:rsidRDefault="009764E8" w:rsidP="00E13318">
            <w:pPr>
              <w:spacing w:line="360" w:lineRule="auto"/>
              <w:jc w:val="center"/>
              <w:rPr>
                <w:rFonts w:ascii="Arial" w:hAnsi="Arial" w:cs="Arial"/>
                <w:b/>
              </w:rPr>
            </w:pPr>
            <w:r w:rsidRPr="00A10B70">
              <w:rPr>
                <w:rFonts w:ascii="Arial" w:hAnsi="Arial" w:cs="Arial"/>
                <w:b/>
              </w:rPr>
              <w:t>Sombrero + Leucaena</w:t>
            </w:r>
          </w:p>
        </w:tc>
        <w:tc>
          <w:tcPr>
            <w:tcW w:w="2409" w:type="dxa"/>
            <w:vAlign w:val="center"/>
          </w:tcPr>
          <w:p w14:paraId="10F1286A" w14:textId="77777777" w:rsidR="009764E8" w:rsidRDefault="009764E8" w:rsidP="00E13318">
            <w:pPr>
              <w:spacing w:line="360" w:lineRule="auto"/>
              <w:jc w:val="center"/>
              <w:rPr>
                <w:rFonts w:ascii="Arial" w:hAnsi="Arial" w:cs="Arial"/>
              </w:rPr>
            </w:pPr>
            <w:r>
              <w:rPr>
                <w:rFonts w:ascii="Arial" w:hAnsi="Arial" w:cs="Arial"/>
              </w:rPr>
              <w:t>1.32a</w:t>
            </w:r>
          </w:p>
        </w:tc>
        <w:tc>
          <w:tcPr>
            <w:tcW w:w="2128" w:type="dxa"/>
            <w:vAlign w:val="center"/>
          </w:tcPr>
          <w:p w14:paraId="0EA8209C" w14:textId="6A96DD80" w:rsidR="009764E8" w:rsidRDefault="009764E8" w:rsidP="00E13318">
            <w:pPr>
              <w:spacing w:line="360" w:lineRule="auto"/>
              <w:jc w:val="center"/>
              <w:rPr>
                <w:rFonts w:ascii="Arial" w:hAnsi="Arial" w:cs="Arial"/>
              </w:rPr>
            </w:pPr>
            <w:r>
              <w:rPr>
                <w:rFonts w:ascii="Arial" w:hAnsi="Arial" w:cs="Arial"/>
              </w:rPr>
              <w:t>0.16</w:t>
            </w:r>
            <w:r w:rsidR="003340D6">
              <w:rPr>
                <w:rFonts w:ascii="Arial" w:hAnsi="Arial" w:cs="Arial"/>
              </w:rPr>
              <w:t>a</w:t>
            </w:r>
          </w:p>
        </w:tc>
        <w:tc>
          <w:tcPr>
            <w:tcW w:w="1559" w:type="dxa"/>
            <w:vAlign w:val="center"/>
          </w:tcPr>
          <w:p w14:paraId="62F7B9B1" w14:textId="465B93F1" w:rsidR="009764E8" w:rsidRDefault="009764E8" w:rsidP="00E13318">
            <w:pPr>
              <w:spacing w:line="360" w:lineRule="auto"/>
              <w:jc w:val="center"/>
              <w:rPr>
                <w:rFonts w:ascii="Arial" w:hAnsi="Arial" w:cs="Arial"/>
              </w:rPr>
            </w:pPr>
            <w:r>
              <w:rPr>
                <w:rFonts w:ascii="Arial" w:hAnsi="Arial" w:cs="Arial"/>
              </w:rPr>
              <w:t>0.48</w:t>
            </w:r>
            <w:r w:rsidR="003340D6">
              <w:rPr>
                <w:rFonts w:ascii="Arial" w:hAnsi="Arial" w:cs="Arial"/>
              </w:rPr>
              <w:t>a</w:t>
            </w:r>
          </w:p>
        </w:tc>
      </w:tr>
      <w:tr w:rsidR="009764E8" w14:paraId="68ACEAAB" w14:textId="77777777" w:rsidTr="00E13318">
        <w:trPr>
          <w:jc w:val="center"/>
        </w:trPr>
        <w:tc>
          <w:tcPr>
            <w:tcW w:w="2696" w:type="dxa"/>
            <w:vAlign w:val="center"/>
          </w:tcPr>
          <w:p w14:paraId="7105A89E" w14:textId="77777777" w:rsidR="009764E8" w:rsidRPr="00A10B70" w:rsidRDefault="009764E8" w:rsidP="00E13318">
            <w:pPr>
              <w:spacing w:line="360" w:lineRule="auto"/>
              <w:jc w:val="center"/>
              <w:rPr>
                <w:rFonts w:ascii="Arial" w:hAnsi="Arial" w:cs="Arial"/>
                <w:b/>
              </w:rPr>
            </w:pPr>
            <w:r w:rsidRPr="00A10B70">
              <w:rPr>
                <w:rFonts w:ascii="Arial" w:hAnsi="Arial" w:cs="Arial"/>
                <w:b/>
              </w:rPr>
              <w:t>Leucaena + Acacia</w:t>
            </w:r>
          </w:p>
        </w:tc>
        <w:tc>
          <w:tcPr>
            <w:tcW w:w="2409" w:type="dxa"/>
            <w:vAlign w:val="center"/>
          </w:tcPr>
          <w:p w14:paraId="01229F5A" w14:textId="77777777" w:rsidR="009764E8" w:rsidRDefault="009764E8" w:rsidP="00E13318">
            <w:pPr>
              <w:spacing w:line="360" w:lineRule="auto"/>
              <w:jc w:val="center"/>
              <w:rPr>
                <w:rFonts w:ascii="Arial" w:hAnsi="Arial" w:cs="Arial"/>
              </w:rPr>
            </w:pPr>
            <w:r>
              <w:rPr>
                <w:rFonts w:ascii="Arial" w:hAnsi="Arial" w:cs="Arial"/>
              </w:rPr>
              <w:t>1.32a</w:t>
            </w:r>
          </w:p>
        </w:tc>
        <w:tc>
          <w:tcPr>
            <w:tcW w:w="2128" w:type="dxa"/>
            <w:vAlign w:val="center"/>
          </w:tcPr>
          <w:p w14:paraId="2847ED2E" w14:textId="304091F6" w:rsidR="009764E8" w:rsidRDefault="009764E8" w:rsidP="00E13318">
            <w:pPr>
              <w:spacing w:line="360" w:lineRule="auto"/>
              <w:jc w:val="center"/>
              <w:rPr>
                <w:rFonts w:ascii="Arial" w:hAnsi="Arial" w:cs="Arial"/>
              </w:rPr>
            </w:pPr>
            <w:r>
              <w:rPr>
                <w:rFonts w:ascii="Arial" w:hAnsi="Arial" w:cs="Arial"/>
              </w:rPr>
              <w:t>0.16</w:t>
            </w:r>
            <w:r w:rsidR="003340D6">
              <w:rPr>
                <w:rFonts w:ascii="Arial" w:hAnsi="Arial" w:cs="Arial"/>
              </w:rPr>
              <w:t>a</w:t>
            </w:r>
          </w:p>
        </w:tc>
        <w:tc>
          <w:tcPr>
            <w:tcW w:w="1559" w:type="dxa"/>
            <w:vAlign w:val="center"/>
          </w:tcPr>
          <w:p w14:paraId="6A62BB00" w14:textId="44E64C0E" w:rsidR="009764E8" w:rsidRDefault="009764E8" w:rsidP="00E13318">
            <w:pPr>
              <w:spacing w:line="360" w:lineRule="auto"/>
              <w:jc w:val="center"/>
              <w:rPr>
                <w:rFonts w:ascii="Arial" w:hAnsi="Arial" w:cs="Arial"/>
              </w:rPr>
            </w:pPr>
            <w:r>
              <w:rPr>
                <w:rFonts w:ascii="Arial" w:hAnsi="Arial" w:cs="Arial"/>
              </w:rPr>
              <w:t>0.49</w:t>
            </w:r>
            <w:r w:rsidR="003340D6">
              <w:rPr>
                <w:rFonts w:ascii="Arial" w:hAnsi="Arial" w:cs="Arial"/>
              </w:rPr>
              <w:t>a</w:t>
            </w:r>
          </w:p>
        </w:tc>
      </w:tr>
      <w:tr w:rsidR="009764E8" w14:paraId="759D33FD" w14:textId="77777777" w:rsidTr="00E13318">
        <w:trPr>
          <w:trHeight w:val="399"/>
          <w:jc w:val="center"/>
        </w:trPr>
        <w:tc>
          <w:tcPr>
            <w:tcW w:w="2696" w:type="dxa"/>
            <w:tcBorders>
              <w:bottom w:val="single" w:sz="4" w:space="0" w:color="auto"/>
            </w:tcBorders>
            <w:vAlign w:val="center"/>
          </w:tcPr>
          <w:p w14:paraId="4CB3876C" w14:textId="77777777" w:rsidR="009764E8" w:rsidRPr="00A10B70" w:rsidRDefault="009764E8" w:rsidP="00E13318">
            <w:pPr>
              <w:spacing w:line="360" w:lineRule="auto"/>
              <w:jc w:val="center"/>
              <w:rPr>
                <w:rFonts w:ascii="Arial" w:hAnsi="Arial" w:cs="Arial"/>
                <w:b/>
              </w:rPr>
            </w:pPr>
            <w:r w:rsidRPr="00A10B70">
              <w:rPr>
                <w:rFonts w:ascii="Arial" w:hAnsi="Arial" w:cs="Arial"/>
                <w:b/>
              </w:rPr>
              <w:lastRenderedPageBreak/>
              <w:t>Witness</w:t>
            </w:r>
          </w:p>
        </w:tc>
        <w:tc>
          <w:tcPr>
            <w:tcW w:w="2409" w:type="dxa"/>
            <w:tcBorders>
              <w:bottom w:val="single" w:sz="4" w:space="0" w:color="auto"/>
            </w:tcBorders>
            <w:vAlign w:val="center"/>
          </w:tcPr>
          <w:p w14:paraId="1E5F2A41" w14:textId="6E311743" w:rsidR="009764E8" w:rsidRDefault="009764E8" w:rsidP="00E13318">
            <w:pPr>
              <w:spacing w:line="360" w:lineRule="auto"/>
              <w:jc w:val="center"/>
              <w:rPr>
                <w:rFonts w:ascii="Arial" w:hAnsi="Arial" w:cs="Arial"/>
              </w:rPr>
            </w:pPr>
            <w:r>
              <w:rPr>
                <w:rFonts w:ascii="Arial" w:hAnsi="Arial" w:cs="Arial"/>
              </w:rPr>
              <w:t>1.40</w:t>
            </w:r>
            <w:r w:rsidR="003340D6">
              <w:rPr>
                <w:rFonts w:ascii="Arial" w:hAnsi="Arial" w:cs="Arial"/>
              </w:rPr>
              <w:t>a</w:t>
            </w:r>
          </w:p>
        </w:tc>
        <w:tc>
          <w:tcPr>
            <w:tcW w:w="2128" w:type="dxa"/>
            <w:tcBorders>
              <w:bottom w:val="single" w:sz="4" w:space="0" w:color="auto"/>
            </w:tcBorders>
            <w:vAlign w:val="center"/>
          </w:tcPr>
          <w:p w14:paraId="43E4C84B" w14:textId="382C5F43" w:rsidR="009764E8" w:rsidRDefault="009764E8" w:rsidP="00E13318">
            <w:pPr>
              <w:spacing w:line="360" w:lineRule="auto"/>
              <w:jc w:val="center"/>
              <w:rPr>
                <w:rFonts w:ascii="Arial" w:hAnsi="Arial" w:cs="Arial"/>
              </w:rPr>
            </w:pPr>
            <w:r>
              <w:rPr>
                <w:rFonts w:ascii="Arial" w:hAnsi="Arial" w:cs="Arial"/>
              </w:rPr>
              <w:t>0,10</w:t>
            </w:r>
            <w:r w:rsidR="003340D6">
              <w:rPr>
                <w:rFonts w:ascii="Arial" w:hAnsi="Arial" w:cs="Arial"/>
              </w:rPr>
              <w:t>b</w:t>
            </w:r>
          </w:p>
        </w:tc>
        <w:tc>
          <w:tcPr>
            <w:tcW w:w="1559" w:type="dxa"/>
            <w:tcBorders>
              <w:bottom w:val="single" w:sz="4" w:space="0" w:color="auto"/>
            </w:tcBorders>
            <w:vAlign w:val="center"/>
          </w:tcPr>
          <w:p w14:paraId="3AE4C66E" w14:textId="77777777" w:rsidR="009764E8" w:rsidRDefault="009764E8" w:rsidP="00E13318">
            <w:pPr>
              <w:spacing w:line="360" w:lineRule="auto"/>
              <w:jc w:val="center"/>
              <w:rPr>
                <w:rFonts w:ascii="Arial" w:hAnsi="Arial" w:cs="Arial"/>
              </w:rPr>
            </w:pPr>
            <w:r>
              <w:rPr>
                <w:rFonts w:ascii="Arial" w:hAnsi="Arial" w:cs="Arial"/>
              </w:rPr>
              <w:t>0.46b</w:t>
            </w:r>
          </w:p>
        </w:tc>
      </w:tr>
    </w:tbl>
    <w:p w14:paraId="2AE05C6F" w14:textId="77777777" w:rsidR="009764E8" w:rsidRPr="0050588D" w:rsidRDefault="009764E8" w:rsidP="0050588D">
      <w:pPr>
        <w:pStyle w:val="Body"/>
        <w:spacing w:after="0"/>
        <w:rPr>
          <w:rFonts w:ascii="Arial" w:hAnsi="Arial" w:cs="Arial"/>
          <w:bCs/>
        </w:rPr>
      </w:pPr>
      <w:r w:rsidRPr="0050588D">
        <w:rPr>
          <w:rFonts w:ascii="Arial" w:hAnsi="Arial" w:cs="Arial"/>
          <w:bCs/>
        </w:rPr>
        <w:t xml:space="preserve">Different letters in the same column indicate a significant difference at the 5% level by the Tukey test. </w:t>
      </w:r>
    </w:p>
    <w:p w14:paraId="68CC9C52" w14:textId="77777777" w:rsidR="00E225DF" w:rsidRDefault="00E225DF" w:rsidP="00E225DF">
      <w:pPr>
        <w:spacing w:line="360" w:lineRule="auto"/>
        <w:jc w:val="both"/>
        <w:rPr>
          <w:rFonts w:ascii="Arial" w:hAnsi="Arial" w:cs="Arial"/>
        </w:rPr>
      </w:pPr>
      <w:r w:rsidRPr="000B6F3D">
        <w:rPr>
          <w:rFonts w:ascii="Arial" w:hAnsi="Arial" w:cs="Arial"/>
          <w:b/>
        </w:rPr>
        <w:t>Source:</w:t>
      </w:r>
      <w:r w:rsidRPr="000B6F3D">
        <w:rPr>
          <w:rFonts w:ascii="Arial" w:hAnsi="Arial" w:cs="Arial"/>
        </w:rPr>
        <w:t xml:space="preserve"> Aguiar [14]</w:t>
      </w:r>
      <w:r>
        <w:rPr>
          <w:rFonts w:ascii="Arial" w:hAnsi="Arial" w:cs="Arial"/>
        </w:rPr>
        <w:t>.</w:t>
      </w:r>
    </w:p>
    <w:p w14:paraId="343D0F4E" w14:textId="77777777" w:rsidR="009764E8" w:rsidRDefault="009764E8" w:rsidP="00AA57C7">
      <w:pPr>
        <w:rPr>
          <w:lang w:val="es-ES"/>
        </w:rPr>
      </w:pPr>
    </w:p>
    <w:p w14:paraId="1112CC55" w14:textId="77777777" w:rsidR="00364DE8" w:rsidRPr="00FB3A86" w:rsidRDefault="00364DE8" w:rsidP="002B5A87">
      <w:pPr>
        <w:pStyle w:val="Body"/>
        <w:spacing w:after="0"/>
        <w:rPr>
          <w:rFonts w:ascii="Arial" w:hAnsi="Arial" w:cs="Arial"/>
        </w:rPr>
      </w:pPr>
    </w:p>
    <w:p w14:paraId="7B47090B" w14:textId="7A0E5B32" w:rsidR="00AA57C7" w:rsidRDefault="002B5A87" w:rsidP="00AA57C7">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03E0035E" w14:textId="77777777" w:rsidR="0050588D" w:rsidRDefault="0050588D" w:rsidP="00AA57C7">
      <w:pPr>
        <w:pStyle w:val="Body"/>
        <w:spacing w:after="0"/>
        <w:rPr>
          <w:rFonts w:ascii="Arial" w:hAnsi="Arial" w:cs="Arial"/>
        </w:rPr>
      </w:pPr>
    </w:p>
    <w:p w14:paraId="5605442A" w14:textId="77777777" w:rsidR="0050588D" w:rsidRPr="00B35672" w:rsidRDefault="0050588D" w:rsidP="0050588D">
      <w:pPr>
        <w:pStyle w:val="Body"/>
        <w:spacing w:after="0"/>
        <w:rPr>
          <w:rFonts w:ascii="Arial" w:hAnsi="Arial" w:cs="Arial"/>
        </w:rPr>
      </w:pPr>
      <w:r w:rsidRPr="00B35672">
        <w:rPr>
          <w:rFonts w:ascii="Arial" w:hAnsi="Arial" w:cs="Arial"/>
        </w:rPr>
        <w:t xml:space="preserve">Regarding the agroecological no-till system, we must </w:t>
      </w:r>
      <w:proofErr w:type="gramStart"/>
      <w:r w:rsidRPr="00B35672">
        <w:rPr>
          <w:rFonts w:ascii="Arial" w:hAnsi="Arial" w:cs="Arial"/>
        </w:rPr>
        <w:t>take into account</w:t>
      </w:r>
      <w:proofErr w:type="gramEnd"/>
      <w:r w:rsidRPr="00B35672">
        <w:rPr>
          <w:rFonts w:ascii="Arial" w:hAnsi="Arial" w:cs="Arial"/>
        </w:rPr>
        <w:t xml:space="preserve"> the following factors: </w:t>
      </w:r>
    </w:p>
    <w:p w14:paraId="2314D880" w14:textId="77777777" w:rsidR="0050588D" w:rsidRPr="00B35672" w:rsidRDefault="0050588D" w:rsidP="0050588D">
      <w:pPr>
        <w:spacing w:line="360" w:lineRule="auto"/>
        <w:jc w:val="both"/>
        <w:rPr>
          <w:rFonts w:ascii="Arial" w:hAnsi="Arial" w:cs="Arial"/>
        </w:rPr>
      </w:pPr>
    </w:p>
    <w:p w14:paraId="71C266C9"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There is a reduction in production costs, with lower expenses with labor and inputs, since agricultural mechanization, fertilizers and agrochemicals are not used;</w:t>
      </w:r>
    </w:p>
    <w:p w14:paraId="49EE2761"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Soil fertility conditions are improved by increasing dead and living organic matter;</w:t>
      </w:r>
    </w:p>
    <w:p w14:paraId="50697F8A"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Improvement in soil physical conditions, due to better structuring of soil aggregates;</w:t>
      </w:r>
    </w:p>
    <w:p w14:paraId="7A4EC006"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 xml:space="preserve">Greater diversification of the production system, with less risk of loss of agricultural activity; </w:t>
      </w:r>
    </w:p>
    <w:p w14:paraId="3A299FCA"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 xml:space="preserve">Increased nutrient cycling and recycling;  </w:t>
      </w:r>
    </w:p>
    <w:p w14:paraId="69E3DABA"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 xml:space="preserve">Decrease in the proliferation of invasive plants; </w:t>
      </w:r>
    </w:p>
    <w:p w14:paraId="654B034F"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 xml:space="preserve">Combats deforestation, reducing the felling and burning of plant matter, resulting in less degradation of the environment; </w:t>
      </w:r>
    </w:p>
    <w:p w14:paraId="09CAE391" w14:textId="77777777" w:rsidR="0050588D" w:rsidRPr="0050588D" w:rsidRDefault="0050588D" w:rsidP="0050588D">
      <w:pPr>
        <w:pStyle w:val="ListParagraph"/>
        <w:numPr>
          <w:ilvl w:val="0"/>
          <w:numId w:val="3"/>
        </w:numPr>
        <w:spacing w:line="360" w:lineRule="auto"/>
        <w:jc w:val="both"/>
        <w:rPr>
          <w:rFonts w:ascii="Arial" w:eastAsia="Times New Roman" w:hAnsi="Arial" w:cs="Arial"/>
          <w:sz w:val="20"/>
          <w:szCs w:val="20"/>
          <w:lang w:val="en-US"/>
        </w:rPr>
      </w:pPr>
      <w:r w:rsidRPr="0050588D">
        <w:rPr>
          <w:rFonts w:ascii="Arial" w:eastAsia="Times New Roman" w:hAnsi="Arial" w:cs="Arial"/>
          <w:sz w:val="20"/>
          <w:szCs w:val="20"/>
          <w:lang w:val="en-US"/>
        </w:rPr>
        <w:t xml:space="preserve">Increased productivity, generating higher income and better quality of life for family farmers. </w:t>
      </w:r>
    </w:p>
    <w:p w14:paraId="3D0DF709" w14:textId="77777777" w:rsidR="0050588D" w:rsidRPr="00AA57C7" w:rsidRDefault="0050588D" w:rsidP="00AA57C7">
      <w:pPr>
        <w:pStyle w:val="Body"/>
        <w:spacing w:after="0"/>
        <w:rPr>
          <w:rFonts w:ascii="Arial" w:hAnsi="Arial" w:cs="Arial"/>
        </w:rPr>
      </w:pPr>
    </w:p>
    <w:p w14:paraId="171FBED3" w14:textId="77777777" w:rsidR="00364DE8" w:rsidRDefault="00364DE8" w:rsidP="002B5A87">
      <w:pPr>
        <w:pStyle w:val="ReferHead"/>
        <w:spacing w:after="0"/>
        <w:jc w:val="both"/>
        <w:rPr>
          <w:rFonts w:ascii="Arial" w:hAnsi="Arial" w:cs="Arial"/>
        </w:rPr>
      </w:pPr>
    </w:p>
    <w:p w14:paraId="37E8532F" w14:textId="77777777" w:rsidR="002B5A87" w:rsidRPr="009764E8" w:rsidRDefault="002B5A87" w:rsidP="002B5A87">
      <w:pPr>
        <w:pStyle w:val="ReferHead"/>
        <w:spacing w:after="0"/>
        <w:jc w:val="both"/>
        <w:rPr>
          <w:rFonts w:ascii="Arial" w:hAnsi="Arial" w:cs="Arial"/>
          <w:lang w:val="pt-BR"/>
        </w:rPr>
      </w:pPr>
      <w:r w:rsidRPr="009764E8">
        <w:rPr>
          <w:rFonts w:ascii="Arial" w:hAnsi="Arial" w:cs="Arial"/>
          <w:lang w:val="pt-BR"/>
        </w:rPr>
        <w:t>References</w:t>
      </w:r>
    </w:p>
    <w:p w14:paraId="7429F353" w14:textId="784FA8EB" w:rsidR="00595930" w:rsidRPr="00ED4B87" w:rsidRDefault="00595930" w:rsidP="00595930">
      <w:pPr>
        <w:pStyle w:val="Body"/>
        <w:spacing w:after="0"/>
        <w:rPr>
          <w:rFonts w:ascii="Arial" w:hAnsi="Arial" w:cs="Arial"/>
          <w:color w:val="000000"/>
          <w:lang w:val="pt-BR" w:eastAsia="pt-BR"/>
        </w:rPr>
      </w:pPr>
    </w:p>
    <w:p w14:paraId="29369283"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1. Franchini JC, Torres E, Gonçalves SL, Saraiva OF. Contribution of soil management systems to sustainable soybean production. Technical Circular. Embrapa. 2007.</w:t>
      </w:r>
    </w:p>
    <w:p w14:paraId="2D9F6237" w14:textId="77777777" w:rsidR="00AE137E" w:rsidRPr="00AE137E" w:rsidRDefault="00AE137E" w:rsidP="00AE137E">
      <w:pPr>
        <w:rPr>
          <w:rFonts w:ascii="Arial" w:hAnsi="Arial" w:cs="Arial"/>
          <w:color w:val="000000"/>
          <w:lang w:val="pt-BR" w:eastAsia="pt-BR"/>
        </w:rPr>
      </w:pPr>
    </w:p>
    <w:p w14:paraId="56879B6A"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2. Melo RAC, Madeira NR, Lima CEP. Production of brassicas in a no-tillage system. Brasília, DF: Embrapa, Technical Circular. 2016.</w:t>
      </w:r>
    </w:p>
    <w:p w14:paraId="2B621DA2" w14:textId="77777777" w:rsidR="00AE137E" w:rsidRPr="00AE137E" w:rsidRDefault="00AE137E" w:rsidP="00AE137E">
      <w:pPr>
        <w:rPr>
          <w:rFonts w:ascii="Arial" w:hAnsi="Arial" w:cs="Arial"/>
          <w:color w:val="000000"/>
          <w:lang w:val="pt-BR" w:eastAsia="pt-BR"/>
        </w:rPr>
      </w:pPr>
    </w:p>
    <w:p w14:paraId="6E178772"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3. Loss A, Basso A, Oliveira BS, Koucher LP, Oliveira RA, Kurtz C, Lovato PE, Curmi P, Brunetto G. Total organic carbon and soil aggregation in agroecological and conventional no-tillage onion systems. Rev. Bras. Soil Science. 2015; 39: 1212-1224.</w:t>
      </w:r>
    </w:p>
    <w:p w14:paraId="17B41814" w14:textId="77777777" w:rsidR="00AE137E" w:rsidRPr="00AE137E" w:rsidRDefault="00AE137E" w:rsidP="00AE137E">
      <w:pPr>
        <w:rPr>
          <w:rFonts w:ascii="Arial" w:hAnsi="Arial" w:cs="Arial"/>
          <w:color w:val="000000"/>
          <w:lang w:val="pt-BR" w:eastAsia="pt-BR"/>
        </w:rPr>
      </w:pPr>
    </w:p>
    <w:p w14:paraId="730C6DE3"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4. Carvalho MAC, Athayde MLF, Soratto RP. et al. Green manure and soil management systems on cotton productivity. Brazilian Agricultural Research, Brasília. 2004; 39: 1205-1211.</w:t>
      </w:r>
    </w:p>
    <w:p w14:paraId="3EE08744" w14:textId="77777777" w:rsidR="00AE137E" w:rsidRPr="00AE137E" w:rsidRDefault="00AE137E" w:rsidP="00AE137E">
      <w:pPr>
        <w:rPr>
          <w:rFonts w:ascii="Arial" w:hAnsi="Arial" w:cs="Arial"/>
          <w:color w:val="000000"/>
          <w:lang w:val="pt-BR" w:eastAsia="pt-BR"/>
        </w:rPr>
      </w:pPr>
    </w:p>
    <w:p w14:paraId="46B20176"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5. Kladivko EJ. Tillage systems and soil ecology. Soil and Tillage Research, Amsterdam. 2001; 61: 61-76.</w:t>
      </w:r>
    </w:p>
    <w:p w14:paraId="35EEE9D4" w14:textId="77777777" w:rsidR="00AE137E" w:rsidRPr="00AE137E" w:rsidRDefault="00AE137E" w:rsidP="00AE137E">
      <w:pPr>
        <w:rPr>
          <w:rFonts w:ascii="Arial" w:hAnsi="Arial" w:cs="Arial"/>
          <w:color w:val="000000"/>
          <w:lang w:val="pt-BR" w:eastAsia="pt-BR"/>
        </w:rPr>
      </w:pPr>
    </w:p>
    <w:p w14:paraId="298D3B51"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6. Freitas PL. Harmony with Nature. Agroanalysis, Rio de Janeiro. 2002; 22: 12-17.</w:t>
      </w:r>
    </w:p>
    <w:p w14:paraId="2A2948FA" w14:textId="77777777" w:rsidR="00AE137E" w:rsidRPr="00AE137E" w:rsidRDefault="00AE137E" w:rsidP="00AE137E">
      <w:pPr>
        <w:rPr>
          <w:rFonts w:ascii="Arial" w:hAnsi="Arial" w:cs="Arial"/>
          <w:color w:val="000000"/>
          <w:lang w:val="pt-BR" w:eastAsia="pt-BR"/>
        </w:rPr>
      </w:pPr>
    </w:p>
    <w:p w14:paraId="0CE15B4A"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lastRenderedPageBreak/>
        <w:t>7. Hernani LC, Freitas PL, Denardin JE, Kochhann RA, Maria IC, Landers JN. A conservationist response: the impact of the no-tillage system. In: Manzatto CV, Freitas Junior E, Peres JRR. Agricultural use of Brazilian soils. Rio de Janeiro: Embrapa Solos. 2002. 174 p.</w:t>
      </w:r>
    </w:p>
    <w:p w14:paraId="3C77EFC3" w14:textId="77777777" w:rsidR="00AE137E" w:rsidRPr="00AE137E" w:rsidRDefault="00AE137E" w:rsidP="00AE137E">
      <w:pPr>
        <w:rPr>
          <w:rFonts w:ascii="Arial" w:hAnsi="Arial" w:cs="Arial"/>
          <w:color w:val="000000"/>
          <w:lang w:val="pt-BR" w:eastAsia="pt-BR"/>
        </w:rPr>
      </w:pPr>
    </w:p>
    <w:p w14:paraId="6035E96C"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8. Denardin JE, Kochhann RA, Faganello A, Santi A, Denardin ND, Wiethölter S. Guidelines for the no-tillage system in the context of conservation agriculture. Passo Fundo: Embrapa Trigo. 2012. 15 p.</w:t>
      </w:r>
    </w:p>
    <w:p w14:paraId="0F48CF6B" w14:textId="77777777" w:rsidR="00AE137E" w:rsidRPr="00AE137E" w:rsidRDefault="00AE137E" w:rsidP="00AE137E">
      <w:pPr>
        <w:rPr>
          <w:rFonts w:ascii="Arial" w:hAnsi="Arial" w:cs="Arial"/>
          <w:color w:val="000000"/>
          <w:lang w:val="pt-BR" w:eastAsia="pt-BR"/>
        </w:rPr>
      </w:pPr>
    </w:p>
    <w:p w14:paraId="774A0705"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9. Hernani LC, Martins AL. Conservation agriculture and the no-tillage system. Embrapa Soils. 2018.</w:t>
      </w:r>
    </w:p>
    <w:p w14:paraId="6DFC5222" w14:textId="77777777" w:rsidR="00AE137E" w:rsidRPr="00AE137E" w:rsidRDefault="00AE137E" w:rsidP="00AE137E">
      <w:pPr>
        <w:rPr>
          <w:rFonts w:ascii="Arial" w:hAnsi="Arial" w:cs="Arial"/>
          <w:color w:val="000000"/>
          <w:lang w:val="pt-BR" w:eastAsia="pt-BR"/>
        </w:rPr>
      </w:pPr>
    </w:p>
    <w:p w14:paraId="03E7E45B"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10. Lopes OMN. Agroecological no-tillage system. Folders. Belém: Embrapa Amazônia Oriental, 2011.</w:t>
      </w:r>
    </w:p>
    <w:p w14:paraId="7230303A" w14:textId="77777777" w:rsidR="00AE137E" w:rsidRPr="00AE137E" w:rsidRDefault="00AE137E" w:rsidP="00AE137E">
      <w:pPr>
        <w:rPr>
          <w:rFonts w:ascii="Arial" w:hAnsi="Arial" w:cs="Arial"/>
          <w:color w:val="000000"/>
          <w:lang w:val="pt-BR" w:eastAsia="pt-BR"/>
        </w:rPr>
      </w:pPr>
    </w:p>
    <w:p w14:paraId="3DB7119D"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11. Passos AMA, Alvarenga RC, Santos FC. No-tillage System. In: Nobre MM, Oliveira IR. Low-carbon agriculture: technologies and implementation strategies. Brasília, DF: Embrapa. 2018. 194 p.</w:t>
      </w:r>
    </w:p>
    <w:p w14:paraId="332B8748" w14:textId="77777777" w:rsidR="00AE137E" w:rsidRPr="00AE137E" w:rsidRDefault="00AE137E" w:rsidP="00AE137E">
      <w:pPr>
        <w:rPr>
          <w:rFonts w:ascii="Arial" w:hAnsi="Arial" w:cs="Arial"/>
          <w:color w:val="000000"/>
          <w:lang w:val="pt-BR" w:eastAsia="pt-BR"/>
        </w:rPr>
      </w:pPr>
    </w:p>
    <w:p w14:paraId="27F1A76E"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12. Volk LBS, Cogo NP, Streck EV. Water erosion influenced by soil surface and subsurface physical conditions resulting from soil management in the absence of vegetation cover. Brazilian Journal of Soil Science. 2004; 28: 585- 596.</w:t>
      </w:r>
    </w:p>
    <w:p w14:paraId="7CB0EB5E" w14:textId="77777777" w:rsidR="00AE137E" w:rsidRPr="00AE137E" w:rsidRDefault="00AE137E" w:rsidP="00AE137E">
      <w:pPr>
        <w:rPr>
          <w:rFonts w:ascii="Arial" w:hAnsi="Arial" w:cs="Arial"/>
          <w:color w:val="000000"/>
          <w:lang w:val="pt-BR" w:eastAsia="pt-BR"/>
        </w:rPr>
      </w:pPr>
    </w:p>
    <w:p w14:paraId="2A426F22" w14:textId="77777777" w:rsidR="00AE137E" w:rsidRPr="00AE137E" w:rsidRDefault="00AE137E" w:rsidP="00AE137E">
      <w:pPr>
        <w:rPr>
          <w:rFonts w:ascii="Arial" w:hAnsi="Arial" w:cs="Arial"/>
          <w:color w:val="000000"/>
          <w:lang w:val="pt-BR" w:eastAsia="pt-BR"/>
        </w:rPr>
      </w:pPr>
      <w:r w:rsidRPr="00AE137E">
        <w:rPr>
          <w:rFonts w:ascii="Arial" w:hAnsi="Arial" w:cs="Arial"/>
          <w:color w:val="000000"/>
          <w:lang w:val="pt-BR" w:eastAsia="pt-BR"/>
        </w:rPr>
        <w:t>13. Lopes OMN, Alves RNB. Green manure and direct planting: alternatives for agroecological management for sustainable family farming. Belém: Embrapa Amazônia Oriental. 2005. 34 p.</w:t>
      </w:r>
    </w:p>
    <w:p w14:paraId="51AE3A1A" w14:textId="77777777" w:rsidR="00AE137E" w:rsidRPr="00AE137E" w:rsidRDefault="00AE137E" w:rsidP="00AE137E">
      <w:pPr>
        <w:rPr>
          <w:rFonts w:ascii="Arial" w:hAnsi="Arial" w:cs="Arial"/>
          <w:color w:val="000000"/>
          <w:lang w:val="pt-BR" w:eastAsia="pt-BR"/>
        </w:rPr>
      </w:pPr>
    </w:p>
    <w:p w14:paraId="34E46915" w14:textId="23F7CD9D" w:rsidR="00595930" w:rsidRDefault="00AE137E" w:rsidP="00AE137E">
      <w:pPr>
        <w:rPr>
          <w:lang w:val="es-ES"/>
        </w:rPr>
      </w:pPr>
      <w:r w:rsidRPr="00AE137E">
        <w:rPr>
          <w:rFonts w:ascii="Arial" w:hAnsi="Arial" w:cs="Arial"/>
          <w:color w:val="000000"/>
          <w:lang w:val="pt-BR" w:eastAsia="pt-BR"/>
        </w:rPr>
        <w:t>14. Aguiar ACF. Sustainability of the direct planting system in argisol in the humid tropics. Thesis (doctorate) – São Paulo State University, School of Sciences and Agronomy, Botucatu. 2006, 55 p.</w:t>
      </w:r>
    </w:p>
    <w:p w14:paraId="4B4D34E1" w14:textId="77777777" w:rsidR="00595930" w:rsidRDefault="00595930" w:rsidP="00D63F88">
      <w:pPr>
        <w:pStyle w:val="Body"/>
        <w:spacing w:after="0"/>
        <w:rPr>
          <w:rFonts w:ascii="Arial" w:hAnsi="Arial" w:cs="Arial"/>
          <w:color w:val="000000"/>
          <w:lang w:val="pt-BR" w:eastAsia="pt-BR"/>
        </w:rPr>
      </w:pPr>
    </w:p>
    <w:p w14:paraId="5E031C30" w14:textId="77777777" w:rsidR="00A05CE3" w:rsidRDefault="00A05CE3" w:rsidP="00A05CE3">
      <w:pPr>
        <w:pStyle w:val="Body"/>
        <w:spacing w:after="0"/>
        <w:rPr>
          <w:rFonts w:ascii="Arial" w:hAnsi="Arial" w:cs="Arial"/>
          <w:color w:val="000000"/>
          <w:lang w:val="pt-BR" w:eastAsia="pt-BR"/>
        </w:rPr>
      </w:pPr>
      <w:r>
        <w:rPr>
          <w:rFonts w:ascii="Arial" w:hAnsi="Arial" w:cs="Arial"/>
          <w:color w:val="000000"/>
          <w:lang w:val="pt-BR" w:eastAsia="pt-BR"/>
        </w:rPr>
        <w:t xml:space="preserve">15. </w:t>
      </w:r>
      <w:r w:rsidRPr="003A2AFC">
        <w:rPr>
          <w:rFonts w:ascii="Arial" w:hAnsi="Arial" w:cs="Arial"/>
          <w:color w:val="000000"/>
          <w:lang w:val="pt-BR" w:eastAsia="pt-BR"/>
        </w:rPr>
        <w:t>Cordeau S. Conservation agriculture and agroecological weed management. Agronomy. 2022 Mar 31;12(4):867.</w:t>
      </w:r>
    </w:p>
    <w:p w14:paraId="385D4FEE" w14:textId="77777777" w:rsidR="00A05CE3" w:rsidRDefault="00A05CE3" w:rsidP="00A05CE3">
      <w:pPr>
        <w:pStyle w:val="Body"/>
        <w:spacing w:after="0"/>
        <w:rPr>
          <w:rFonts w:ascii="Arial" w:hAnsi="Arial" w:cs="Arial"/>
          <w:color w:val="000000"/>
          <w:lang w:val="pt-BR" w:eastAsia="pt-BR"/>
        </w:rPr>
      </w:pPr>
    </w:p>
    <w:p w14:paraId="6ED03CEB" w14:textId="77777777" w:rsidR="00A05CE3" w:rsidRDefault="00A05CE3" w:rsidP="00A05CE3">
      <w:pPr>
        <w:pStyle w:val="Body"/>
        <w:spacing w:after="0"/>
        <w:rPr>
          <w:rFonts w:ascii="Arial" w:hAnsi="Arial" w:cs="Arial"/>
          <w:color w:val="000000"/>
          <w:lang w:val="pt-BR" w:eastAsia="pt-BR"/>
        </w:rPr>
      </w:pPr>
      <w:r>
        <w:rPr>
          <w:rFonts w:ascii="Arial" w:hAnsi="Arial" w:cs="Arial"/>
          <w:color w:val="000000"/>
          <w:lang w:val="pt-BR" w:eastAsia="pt-BR"/>
        </w:rPr>
        <w:t xml:space="preserve">16. </w:t>
      </w:r>
      <w:r w:rsidRPr="003A2AFC">
        <w:rPr>
          <w:rFonts w:ascii="Arial" w:hAnsi="Arial" w:cs="Arial"/>
          <w:color w:val="000000"/>
          <w:lang w:val="pt-BR" w:eastAsia="pt-BR"/>
        </w:rPr>
        <w:t>Makowski TJ, Sofranko AJ, Van Es JC. Agroecological and policy influences on no</w:t>
      </w:r>
      <w:r w:rsidRPr="003A2AFC">
        <w:rPr>
          <w:rFonts w:ascii="Cambria Math" w:hAnsi="Cambria Math" w:cs="Cambria Math"/>
          <w:color w:val="000000"/>
          <w:lang w:val="pt-BR" w:eastAsia="pt-BR"/>
        </w:rPr>
        <w:t>‐</w:t>
      </w:r>
      <w:r w:rsidRPr="003A2AFC">
        <w:rPr>
          <w:rFonts w:ascii="Arial" w:hAnsi="Arial" w:cs="Arial"/>
          <w:color w:val="000000"/>
          <w:lang w:val="pt-BR" w:eastAsia="pt-BR"/>
        </w:rPr>
        <w:t>till adoption. Society &amp; Natural Resources. 1990 Oct 1;3(4):361-71.</w:t>
      </w:r>
    </w:p>
    <w:p w14:paraId="45BDECF2" w14:textId="77777777" w:rsidR="00A05CE3" w:rsidRDefault="00A05CE3" w:rsidP="00A05CE3">
      <w:pPr>
        <w:pStyle w:val="Body"/>
        <w:spacing w:after="0"/>
        <w:rPr>
          <w:rFonts w:ascii="Arial" w:hAnsi="Arial" w:cs="Arial"/>
          <w:color w:val="000000"/>
          <w:lang w:val="pt-BR" w:eastAsia="pt-BR"/>
        </w:rPr>
      </w:pPr>
    </w:p>
    <w:p w14:paraId="2237D735" w14:textId="77777777" w:rsidR="00A05CE3" w:rsidRDefault="00A05CE3" w:rsidP="00A05CE3">
      <w:pPr>
        <w:pStyle w:val="Body"/>
        <w:spacing w:after="0"/>
        <w:rPr>
          <w:rFonts w:ascii="Arial" w:hAnsi="Arial" w:cs="Arial"/>
          <w:color w:val="000000"/>
          <w:lang w:val="pt-BR" w:eastAsia="pt-BR"/>
        </w:rPr>
      </w:pPr>
      <w:r>
        <w:rPr>
          <w:rFonts w:ascii="Arial" w:hAnsi="Arial" w:cs="Arial"/>
          <w:color w:val="000000"/>
          <w:lang w:val="pt-BR" w:eastAsia="pt-BR"/>
        </w:rPr>
        <w:t xml:space="preserve">17. </w:t>
      </w:r>
      <w:r w:rsidRPr="003A2AFC">
        <w:rPr>
          <w:rFonts w:ascii="Arial" w:hAnsi="Arial" w:cs="Arial"/>
          <w:color w:val="000000"/>
          <w:lang w:val="pt-BR" w:eastAsia="pt-BR"/>
        </w:rPr>
        <w:t>Somasundaram J, Sinha NK, Dalal RC, Lal R, Mohanty M, Naorem AK, Hati KM, Chaudhary RS, Biswas AK, Patra AK, Chaudhari SK. No-till farming and conservation agriculture in South Asia–issues, challenges, prospects and benefits. Critical Reviews in Plant Sciences. 2020 May 3;39(3):236-79.</w:t>
      </w:r>
    </w:p>
    <w:p w14:paraId="5347D72E" w14:textId="77777777" w:rsidR="00A05CE3" w:rsidRDefault="00A05CE3" w:rsidP="00A05CE3">
      <w:pPr>
        <w:pStyle w:val="Body"/>
        <w:spacing w:after="0"/>
        <w:rPr>
          <w:rFonts w:ascii="Arial" w:hAnsi="Arial" w:cs="Arial"/>
          <w:color w:val="000000"/>
          <w:lang w:val="pt-BR" w:eastAsia="pt-BR"/>
        </w:rPr>
      </w:pPr>
    </w:p>
    <w:p w14:paraId="0616F221" w14:textId="77777777" w:rsidR="00A05CE3" w:rsidRPr="00257A4B" w:rsidRDefault="00A05CE3" w:rsidP="00A05CE3">
      <w:pPr>
        <w:pStyle w:val="Body"/>
        <w:spacing w:after="0"/>
        <w:rPr>
          <w:rFonts w:ascii="Arial" w:hAnsi="Arial" w:cs="Arial"/>
          <w:color w:val="000000"/>
          <w:lang w:val="pt-BR" w:eastAsia="pt-BR"/>
        </w:rPr>
      </w:pPr>
      <w:r>
        <w:rPr>
          <w:rFonts w:ascii="Arial" w:hAnsi="Arial" w:cs="Arial"/>
          <w:color w:val="000000"/>
          <w:lang w:val="pt-BR" w:eastAsia="pt-BR"/>
        </w:rPr>
        <w:t xml:space="preserve">18. </w:t>
      </w:r>
      <w:r w:rsidRPr="003A2AFC">
        <w:rPr>
          <w:rFonts w:ascii="Arial" w:hAnsi="Arial" w:cs="Arial"/>
          <w:color w:val="000000"/>
          <w:lang w:val="pt-BR" w:eastAsia="pt-BR"/>
        </w:rPr>
        <w:t>Nunes MR, van Es HM, Schindelbeck R, Ristow AJ, Ryan M. No-till and cropping system diversification improve soil health and crop yield. Geoderma. 2018 Oct 15;328:30-43.</w:t>
      </w:r>
    </w:p>
    <w:p w14:paraId="39539D7A" w14:textId="77777777" w:rsidR="00A05CE3" w:rsidRDefault="00A05CE3" w:rsidP="00A05CE3">
      <w:pPr>
        <w:rPr>
          <w:lang w:val="es-ES"/>
        </w:rPr>
      </w:pPr>
    </w:p>
    <w:p w14:paraId="57CD21B8" w14:textId="77777777" w:rsidR="00A05CE3" w:rsidRDefault="00A05CE3" w:rsidP="00A05CE3">
      <w:pPr>
        <w:pStyle w:val="Body"/>
        <w:spacing w:after="0"/>
        <w:rPr>
          <w:rFonts w:ascii="Arial" w:hAnsi="Arial" w:cs="Arial"/>
          <w:color w:val="000000"/>
          <w:lang w:val="pt-BR" w:eastAsia="pt-BR"/>
        </w:rPr>
      </w:pPr>
      <w:r>
        <w:rPr>
          <w:rFonts w:ascii="Arial" w:hAnsi="Arial" w:cs="Arial"/>
          <w:color w:val="000000"/>
          <w:lang w:val="pt-BR" w:eastAsia="pt-BR"/>
        </w:rPr>
        <w:t xml:space="preserve">19. </w:t>
      </w:r>
      <w:r w:rsidRPr="003A2AFC">
        <w:rPr>
          <w:rFonts w:ascii="Arial" w:hAnsi="Arial" w:cs="Arial"/>
          <w:color w:val="000000"/>
          <w:lang w:val="pt-BR" w:eastAsia="pt-BR"/>
        </w:rPr>
        <w:t>Ouédraogo E, Stroosnijder L, Mando A, Brussaard L, Zougmoré R. Agroecological analysis and economic benefit of organic resources and fertiliser in till and no-till sorghum production after a 6-year fallow in semi-arid West Africa. Nutrient Cycling in Agroecosystems. 2007 Mar;77:245-56.</w:t>
      </w:r>
    </w:p>
    <w:p w14:paraId="739365DC" w14:textId="77777777" w:rsidR="00A05CE3" w:rsidRPr="0096157E" w:rsidRDefault="00A05CE3" w:rsidP="00A05CE3">
      <w:pPr>
        <w:pStyle w:val="Body"/>
        <w:spacing w:after="0"/>
        <w:rPr>
          <w:rFonts w:ascii="Arial" w:hAnsi="Arial" w:cs="Arial"/>
          <w:color w:val="000000"/>
          <w:lang w:val="pt-BR" w:eastAsia="pt-BR"/>
        </w:rPr>
      </w:pPr>
    </w:p>
    <w:p w14:paraId="78B796D7" w14:textId="77777777" w:rsidR="00A05CE3" w:rsidRPr="00FB3A86" w:rsidRDefault="00A05CE3" w:rsidP="00A05CE3">
      <w:pPr>
        <w:pStyle w:val="Appendix"/>
        <w:spacing w:after="0"/>
        <w:jc w:val="both"/>
        <w:rPr>
          <w:rFonts w:ascii="Arial" w:hAnsi="Arial" w:cs="Arial"/>
          <w:b w:val="0"/>
        </w:rPr>
        <w:sectPr w:rsidR="00A05CE3" w:rsidRPr="00FB3A86" w:rsidSect="00E967B0">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r>
        <w:rPr>
          <w:b w:val="0"/>
          <w:caps w:val="0"/>
          <w:sz w:val="20"/>
        </w:rPr>
        <w:t xml:space="preserve">20. </w:t>
      </w:r>
      <w:r w:rsidRPr="003A2AFC">
        <w:rPr>
          <w:b w:val="0"/>
          <w:caps w:val="0"/>
          <w:sz w:val="20"/>
        </w:rPr>
        <w:t>Kumar V, Mahajan G, Dahiya S, Chauhan BS. Challenges and opportunities for weed management in no-till farming systems. No-till Farming Systems for Sustainable Agriculture: Challenges and Opportunities. 2020:107-25.</w:t>
      </w:r>
    </w:p>
    <w:p w14:paraId="04F2E1BD" w14:textId="77777777" w:rsidR="00D63F88" w:rsidRPr="0096157E" w:rsidRDefault="00D63F88" w:rsidP="00D63F88">
      <w:pPr>
        <w:pStyle w:val="Body"/>
        <w:spacing w:after="0"/>
        <w:rPr>
          <w:rFonts w:ascii="Arial" w:hAnsi="Arial" w:cs="Arial"/>
          <w:color w:val="000000"/>
          <w:lang w:val="pt-BR" w:eastAsia="pt-BR"/>
        </w:rPr>
      </w:pPr>
    </w:p>
    <w:p w14:paraId="57B1D49E" w14:textId="77777777" w:rsidR="00DF43DD" w:rsidRDefault="00DF43DD" w:rsidP="00DF43DD"/>
    <w:p w14:paraId="5C36A4DD" w14:textId="77777777" w:rsidR="002B5A87" w:rsidRPr="00FB3A86" w:rsidRDefault="002B5A87" w:rsidP="002B5A87">
      <w:pPr>
        <w:pStyle w:val="Appendix"/>
        <w:spacing w:after="0"/>
        <w:jc w:val="both"/>
        <w:rPr>
          <w:rFonts w:ascii="Arial" w:hAnsi="Arial" w:cs="Arial"/>
          <w:b w:val="0"/>
        </w:rPr>
        <w:sectPr w:rsidR="002B5A87" w:rsidRPr="00FB3A86" w:rsidSect="00E967B0">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375F889A" w14:textId="77777777" w:rsidR="002B5A87" w:rsidRPr="00FB3A86" w:rsidRDefault="002B5A87" w:rsidP="002B5A87">
      <w:pPr>
        <w:pStyle w:val="Appendix"/>
        <w:spacing w:after="0"/>
        <w:jc w:val="both"/>
        <w:rPr>
          <w:rFonts w:ascii="Arial" w:hAnsi="Arial" w:cs="Arial"/>
          <w:b w:val="0"/>
        </w:rPr>
      </w:pPr>
    </w:p>
    <w:p w14:paraId="67085F60" w14:textId="77777777" w:rsidR="00164CCC" w:rsidRDefault="00164CCC"/>
    <w:sectPr w:rsidR="00164CCC" w:rsidSect="00E967B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7D7C5" w14:textId="77777777" w:rsidR="0061467C" w:rsidRDefault="0061467C" w:rsidP="0036392D">
      <w:r>
        <w:separator/>
      </w:r>
    </w:p>
  </w:endnote>
  <w:endnote w:type="continuationSeparator" w:id="0">
    <w:p w14:paraId="4D4F3F25" w14:textId="77777777" w:rsidR="0061467C" w:rsidRDefault="0061467C" w:rsidP="00363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FA11B" w14:textId="77777777" w:rsidR="00E967B0" w:rsidRDefault="00E967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06A26" w14:textId="77777777" w:rsidR="00E967B0" w:rsidRDefault="00E967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EABE" w14:textId="2D218397" w:rsidR="0040014A" w:rsidRPr="00E967B0" w:rsidRDefault="0040014A" w:rsidP="00E967B0">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2A1EE" w14:textId="77777777" w:rsidR="00A05CE3" w:rsidRPr="00C37E61" w:rsidRDefault="00A05CE3" w:rsidP="00DF43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4149A" w14:textId="77777777" w:rsidR="0040014A" w:rsidRPr="00C37E61" w:rsidRDefault="0040014A" w:rsidP="00DF4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5CAD8" w14:textId="77777777" w:rsidR="0061467C" w:rsidRDefault="0061467C" w:rsidP="0036392D">
      <w:r>
        <w:separator/>
      </w:r>
    </w:p>
  </w:footnote>
  <w:footnote w:type="continuationSeparator" w:id="0">
    <w:p w14:paraId="4D05D881" w14:textId="77777777" w:rsidR="0061467C" w:rsidRDefault="0061467C" w:rsidP="00363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B3C06" w14:textId="404A7C85" w:rsidR="00E967B0" w:rsidRDefault="00E967B0">
    <w:pPr>
      <w:pStyle w:val="Header"/>
    </w:pPr>
    <w:r>
      <w:rPr>
        <w:noProof/>
      </w:rPr>
      <w:pict w14:anchorId="0D8B9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7DE90" w14:textId="6E24020D" w:rsidR="00E967B0" w:rsidRDefault="00E967B0">
    <w:pPr>
      <w:pStyle w:val="Header"/>
    </w:pPr>
    <w:r>
      <w:rPr>
        <w:noProof/>
      </w:rPr>
      <w:pict w14:anchorId="34605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D2C8A" w14:textId="627C9DB6" w:rsidR="0040014A" w:rsidRPr="00296529" w:rsidRDefault="00E967B0" w:rsidP="00DF43DD">
    <w:pPr>
      <w:ind w:left="2160"/>
      <w:jc w:val="center"/>
      <w:rPr>
        <w:rFonts w:ascii="Times New Roman" w:eastAsia="Calibri" w:hAnsi="Times New Roman"/>
        <w:i/>
        <w:sz w:val="18"/>
        <w:szCs w:val="22"/>
      </w:rPr>
    </w:pPr>
    <w:r>
      <w:rPr>
        <w:noProof/>
      </w:rPr>
      <w:pict w14:anchorId="4673C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44268DA" w14:textId="77777777" w:rsidR="0040014A" w:rsidRPr="00296529" w:rsidRDefault="0040014A" w:rsidP="00DF43DD">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2BD27F2" w14:textId="77777777" w:rsidR="0040014A" w:rsidRPr="00296529" w:rsidRDefault="0040014A" w:rsidP="00DF43DD">
    <w:pPr>
      <w:jc w:val="center"/>
      <w:rPr>
        <w:rFonts w:ascii="Times New Roman" w:eastAsia="Calibri" w:hAnsi="Times New Roman"/>
        <w:i/>
        <w:sz w:val="18"/>
        <w:szCs w:val="22"/>
      </w:rPr>
    </w:pPr>
    <w:r>
      <w:rPr>
        <w:rFonts w:ascii="Times New Roman" w:eastAsia="Calibri" w:hAnsi="Times New Roman"/>
        <w:i/>
        <w:sz w:val="18"/>
        <w:szCs w:val="22"/>
      </w:rPr>
      <w:t>.</w:t>
    </w:r>
  </w:p>
  <w:p w14:paraId="4DB243F5" w14:textId="77777777" w:rsidR="0040014A" w:rsidRPr="00296529" w:rsidRDefault="0040014A" w:rsidP="00DF43DD">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AE5EE10" w14:textId="77777777" w:rsidR="0040014A" w:rsidRDefault="0040014A" w:rsidP="00DF43DD">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1EAB067" w14:textId="77777777" w:rsidR="0040014A" w:rsidRDefault="0040014A" w:rsidP="00DF43DD">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37E6264" w14:textId="77777777" w:rsidR="0040014A" w:rsidRDefault="0040014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55745" w14:textId="71E2962B" w:rsidR="00E967B0" w:rsidRDefault="00E967B0">
    <w:pPr>
      <w:pStyle w:val="Header"/>
    </w:pPr>
    <w:r>
      <w:rPr>
        <w:noProof/>
      </w:rPr>
      <w:pict w14:anchorId="1915B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AED6E" w14:textId="679B8200" w:rsidR="00E967B0" w:rsidRDefault="00E967B0">
    <w:pPr>
      <w:pStyle w:val="Header"/>
    </w:pPr>
    <w:r>
      <w:rPr>
        <w:noProof/>
      </w:rPr>
      <w:pict w14:anchorId="66586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2B7D9" w14:textId="72977658" w:rsidR="00E967B0" w:rsidRDefault="00E967B0">
    <w:pPr>
      <w:pStyle w:val="Header"/>
    </w:pPr>
    <w:r>
      <w:rPr>
        <w:noProof/>
      </w:rPr>
      <w:pict w14:anchorId="7AE65D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993EF" w14:textId="105D9D7E" w:rsidR="00E967B0" w:rsidRDefault="00E967B0">
    <w:pPr>
      <w:pStyle w:val="Header"/>
    </w:pPr>
    <w:r>
      <w:rPr>
        <w:noProof/>
      </w:rPr>
      <w:pict w14:anchorId="7CC79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9"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3472A" w14:textId="1598B7AB" w:rsidR="00E967B0" w:rsidRDefault="00E967B0">
    <w:pPr>
      <w:pStyle w:val="Header"/>
    </w:pPr>
    <w:r>
      <w:rPr>
        <w:noProof/>
      </w:rPr>
      <w:pict w14:anchorId="073EF7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20"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1BE06" w14:textId="355C4E1A" w:rsidR="00E967B0" w:rsidRDefault="00E967B0">
    <w:pPr>
      <w:pStyle w:val="Header"/>
    </w:pPr>
    <w:r>
      <w:rPr>
        <w:noProof/>
      </w:rPr>
      <w:pict w14:anchorId="5B7BB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07318"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31278"/>
    <w:multiLevelType w:val="hybridMultilevel"/>
    <w:tmpl w:val="628039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7502908"/>
    <w:multiLevelType w:val="hybridMultilevel"/>
    <w:tmpl w:val="811480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61364C0"/>
    <w:multiLevelType w:val="hybridMultilevel"/>
    <w:tmpl w:val="B4082A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A87"/>
    <w:rsid w:val="00013F01"/>
    <w:rsid w:val="000464D1"/>
    <w:rsid w:val="00061971"/>
    <w:rsid w:val="0006577B"/>
    <w:rsid w:val="00096E23"/>
    <w:rsid w:val="000A4246"/>
    <w:rsid w:val="000B6F3D"/>
    <w:rsid w:val="000D3C4D"/>
    <w:rsid w:val="001142B9"/>
    <w:rsid w:val="00126088"/>
    <w:rsid w:val="00164CCC"/>
    <w:rsid w:val="00183116"/>
    <w:rsid w:val="0019537A"/>
    <w:rsid w:val="001A41A8"/>
    <w:rsid w:val="001B6F1E"/>
    <w:rsid w:val="001B7AB9"/>
    <w:rsid w:val="001F71A4"/>
    <w:rsid w:val="002157C0"/>
    <w:rsid w:val="002562E6"/>
    <w:rsid w:val="002627D1"/>
    <w:rsid w:val="002B5A87"/>
    <w:rsid w:val="00316DDA"/>
    <w:rsid w:val="00321B46"/>
    <w:rsid w:val="003340D6"/>
    <w:rsid w:val="003355BE"/>
    <w:rsid w:val="0036392D"/>
    <w:rsid w:val="00364DE8"/>
    <w:rsid w:val="00383F38"/>
    <w:rsid w:val="003A151D"/>
    <w:rsid w:val="003E1CA0"/>
    <w:rsid w:val="003E6C2B"/>
    <w:rsid w:val="0040014A"/>
    <w:rsid w:val="0042746B"/>
    <w:rsid w:val="00432071"/>
    <w:rsid w:val="00434ACA"/>
    <w:rsid w:val="0045498B"/>
    <w:rsid w:val="00463DCE"/>
    <w:rsid w:val="004D1A93"/>
    <w:rsid w:val="004E731D"/>
    <w:rsid w:val="00501C71"/>
    <w:rsid w:val="0050588D"/>
    <w:rsid w:val="0051580A"/>
    <w:rsid w:val="00531AE6"/>
    <w:rsid w:val="00533368"/>
    <w:rsid w:val="00550D8B"/>
    <w:rsid w:val="0055461A"/>
    <w:rsid w:val="005557E4"/>
    <w:rsid w:val="005649E5"/>
    <w:rsid w:val="0057601D"/>
    <w:rsid w:val="00576D20"/>
    <w:rsid w:val="005833CD"/>
    <w:rsid w:val="00585005"/>
    <w:rsid w:val="00585B37"/>
    <w:rsid w:val="00595930"/>
    <w:rsid w:val="005A2426"/>
    <w:rsid w:val="005E0A41"/>
    <w:rsid w:val="0061467C"/>
    <w:rsid w:val="006632D2"/>
    <w:rsid w:val="006905ED"/>
    <w:rsid w:val="006A5F3C"/>
    <w:rsid w:val="006C6A72"/>
    <w:rsid w:val="0071444F"/>
    <w:rsid w:val="00716BC8"/>
    <w:rsid w:val="00764C6C"/>
    <w:rsid w:val="007860C6"/>
    <w:rsid w:val="007D1750"/>
    <w:rsid w:val="007D3DA1"/>
    <w:rsid w:val="007E312A"/>
    <w:rsid w:val="007E4798"/>
    <w:rsid w:val="00846652"/>
    <w:rsid w:val="00857ADA"/>
    <w:rsid w:val="008620BB"/>
    <w:rsid w:val="00862473"/>
    <w:rsid w:val="00866AA4"/>
    <w:rsid w:val="00892664"/>
    <w:rsid w:val="008A19AF"/>
    <w:rsid w:val="0093297C"/>
    <w:rsid w:val="00933CB5"/>
    <w:rsid w:val="00942CE2"/>
    <w:rsid w:val="00950851"/>
    <w:rsid w:val="009764E8"/>
    <w:rsid w:val="00983477"/>
    <w:rsid w:val="00990342"/>
    <w:rsid w:val="00995CC8"/>
    <w:rsid w:val="00A05CE3"/>
    <w:rsid w:val="00A07D90"/>
    <w:rsid w:val="00A32885"/>
    <w:rsid w:val="00A711D3"/>
    <w:rsid w:val="00A75488"/>
    <w:rsid w:val="00A82631"/>
    <w:rsid w:val="00A83C18"/>
    <w:rsid w:val="00A91642"/>
    <w:rsid w:val="00A934B7"/>
    <w:rsid w:val="00AA57C7"/>
    <w:rsid w:val="00AB3030"/>
    <w:rsid w:val="00AE137E"/>
    <w:rsid w:val="00AE1CF5"/>
    <w:rsid w:val="00AF1C89"/>
    <w:rsid w:val="00AF30C3"/>
    <w:rsid w:val="00B211D0"/>
    <w:rsid w:val="00B62149"/>
    <w:rsid w:val="00B657E6"/>
    <w:rsid w:val="00B860F3"/>
    <w:rsid w:val="00BC743F"/>
    <w:rsid w:val="00BC7AE5"/>
    <w:rsid w:val="00C11978"/>
    <w:rsid w:val="00C23AEE"/>
    <w:rsid w:val="00C843B2"/>
    <w:rsid w:val="00CA5855"/>
    <w:rsid w:val="00CE798B"/>
    <w:rsid w:val="00D42989"/>
    <w:rsid w:val="00D63F88"/>
    <w:rsid w:val="00D71D7D"/>
    <w:rsid w:val="00DA3529"/>
    <w:rsid w:val="00DA7067"/>
    <w:rsid w:val="00DE6D92"/>
    <w:rsid w:val="00DF43DD"/>
    <w:rsid w:val="00E1371B"/>
    <w:rsid w:val="00E225DF"/>
    <w:rsid w:val="00E53655"/>
    <w:rsid w:val="00E92A19"/>
    <w:rsid w:val="00E93339"/>
    <w:rsid w:val="00E967B0"/>
    <w:rsid w:val="00EB30C9"/>
    <w:rsid w:val="00ED4B87"/>
    <w:rsid w:val="00EE3D9D"/>
    <w:rsid w:val="00F13339"/>
    <w:rsid w:val="00F33356"/>
    <w:rsid w:val="00F66499"/>
    <w:rsid w:val="00F7771F"/>
    <w:rsid w:val="00F84610"/>
    <w:rsid w:val="00FD340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7F2B1C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B5A87"/>
    <w:rPr>
      <w:rFonts w:ascii="Helvetica" w:eastAsia="Times New Roman" w:hAnsi="Helvetica" w:cs="Times New Roman"/>
      <w:sz w:val="20"/>
      <w:szCs w:val="20"/>
      <w:lang w:val="en-US"/>
    </w:rPr>
  </w:style>
  <w:style w:type="paragraph" w:styleId="Heading1">
    <w:name w:val="heading 1"/>
    <w:basedOn w:val="Normal"/>
    <w:link w:val="Heading1Char"/>
    <w:uiPriority w:val="1"/>
    <w:qFormat/>
    <w:rsid w:val="00434ACA"/>
    <w:pPr>
      <w:widowControl w:val="0"/>
      <w:autoSpaceDE w:val="0"/>
      <w:autoSpaceDN w:val="0"/>
      <w:ind w:left="221"/>
      <w:outlineLvl w:val="0"/>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2B5A87"/>
    <w:pPr>
      <w:spacing w:line="280" w:lineRule="exact"/>
      <w:jc w:val="right"/>
    </w:pPr>
    <w:rPr>
      <w:b/>
      <w:sz w:val="24"/>
    </w:rPr>
  </w:style>
  <w:style w:type="paragraph" w:customStyle="1" w:styleId="Affiliation">
    <w:name w:val="Affiliation"/>
    <w:basedOn w:val="Normal"/>
    <w:rsid w:val="002B5A87"/>
    <w:pPr>
      <w:spacing w:after="240" w:line="240" w:lineRule="exact"/>
      <w:jc w:val="right"/>
    </w:pPr>
  </w:style>
  <w:style w:type="paragraph" w:customStyle="1" w:styleId="Body">
    <w:name w:val="Body"/>
    <w:basedOn w:val="Normal"/>
    <w:rsid w:val="002B5A87"/>
    <w:pPr>
      <w:spacing w:after="240"/>
      <w:jc w:val="both"/>
    </w:pPr>
  </w:style>
  <w:style w:type="paragraph" w:customStyle="1" w:styleId="AbstHead">
    <w:name w:val="Abst Head"/>
    <w:basedOn w:val="Normal"/>
    <w:rsid w:val="002B5A87"/>
    <w:pPr>
      <w:keepNext/>
      <w:spacing w:after="240"/>
    </w:pPr>
    <w:rPr>
      <w:b/>
      <w:caps/>
      <w:sz w:val="22"/>
    </w:rPr>
  </w:style>
  <w:style w:type="paragraph" w:customStyle="1" w:styleId="ConcHead">
    <w:name w:val="Conc Head"/>
    <w:basedOn w:val="Normal"/>
    <w:rsid w:val="002B5A87"/>
    <w:pPr>
      <w:keepNext/>
      <w:spacing w:after="240"/>
    </w:pPr>
    <w:rPr>
      <w:b/>
      <w:caps/>
      <w:sz w:val="22"/>
    </w:rPr>
  </w:style>
  <w:style w:type="paragraph" w:customStyle="1" w:styleId="AcknHead">
    <w:name w:val="Ackn Head"/>
    <w:basedOn w:val="Normal"/>
    <w:rsid w:val="002B5A87"/>
    <w:pPr>
      <w:keepNext/>
      <w:spacing w:after="240"/>
    </w:pPr>
    <w:rPr>
      <w:b/>
      <w:caps/>
      <w:sz w:val="22"/>
    </w:rPr>
  </w:style>
  <w:style w:type="paragraph" w:customStyle="1" w:styleId="ReferHead">
    <w:name w:val="Refer Head"/>
    <w:basedOn w:val="Normal"/>
    <w:rsid w:val="002B5A87"/>
    <w:pPr>
      <w:keepNext/>
      <w:spacing w:after="240"/>
    </w:pPr>
    <w:rPr>
      <w:b/>
      <w:caps/>
      <w:sz w:val="22"/>
    </w:rPr>
  </w:style>
  <w:style w:type="paragraph" w:customStyle="1" w:styleId="Copyright">
    <w:name w:val="Copyright"/>
    <w:basedOn w:val="Normal"/>
    <w:rsid w:val="002B5A87"/>
    <w:pPr>
      <w:spacing w:after="960" w:line="200" w:lineRule="exact"/>
    </w:pPr>
    <w:rPr>
      <w:sz w:val="16"/>
    </w:rPr>
  </w:style>
  <w:style w:type="paragraph" w:customStyle="1" w:styleId="Head1">
    <w:name w:val="Head1"/>
    <w:basedOn w:val="Normal"/>
    <w:rsid w:val="002B5A87"/>
    <w:pPr>
      <w:keepNext/>
      <w:spacing w:after="240"/>
    </w:pPr>
    <w:rPr>
      <w:b/>
      <w:caps/>
      <w:sz w:val="22"/>
    </w:rPr>
  </w:style>
  <w:style w:type="paragraph" w:customStyle="1" w:styleId="Appendix">
    <w:name w:val="Appendix"/>
    <w:basedOn w:val="Normal"/>
    <w:rsid w:val="002B5A87"/>
    <w:pPr>
      <w:keepNext/>
      <w:spacing w:after="240"/>
    </w:pPr>
    <w:rPr>
      <w:b/>
      <w:caps/>
      <w:sz w:val="22"/>
    </w:rPr>
  </w:style>
  <w:style w:type="paragraph" w:styleId="Footer">
    <w:name w:val="footer"/>
    <w:basedOn w:val="Normal"/>
    <w:link w:val="FooterChar"/>
    <w:rsid w:val="002B5A87"/>
    <w:pPr>
      <w:tabs>
        <w:tab w:val="center" w:pos="4320"/>
        <w:tab w:val="right" w:pos="8640"/>
      </w:tabs>
    </w:pPr>
  </w:style>
  <w:style w:type="character" w:customStyle="1" w:styleId="FooterChar">
    <w:name w:val="Footer Char"/>
    <w:basedOn w:val="DefaultParagraphFont"/>
    <w:link w:val="Footer"/>
    <w:rsid w:val="002B5A87"/>
    <w:rPr>
      <w:rFonts w:ascii="Helvetica" w:eastAsia="Times New Roman" w:hAnsi="Helvetica" w:cs="Times New Roman"/>
      <w:sz w:val="20"/>
      <w:szCs w:val="20"/>
      <w:lang w:val="en-US"/>
    </w:rPr>
  </w:style>
  <w:style w:type="paragraph" w:styleId="Header">
    <w:name w:val="header"/>
    <w:basedOn w:val="Normal"/>
    <w:link w:val="HeaderChar"/>
    <w:rsid w:val="002B5A87"/>
    <w:pPr>
      <w:tabs>
        <w:tab w:val="center" w:pos="4320"/>
        <w:tab w:val="right" w:pos="8640"/>
      </w:tabs>
    </w:pPr>
  </w:style>
  <w:style w:type="character" w:customStyle="1" w:styleId="HeaderChar">
    <w:name w:val="Header Char"/>
    <w:basedOn w:val="DefaultParagraphFont"/>
    <w:link w:val="Header"/>
    <w:rsid w:val="002B5A87"/>
    <w:rPr>
      <w:rFonts w:ascii="Helvetica" w:eastAsia="Times New Roman" w:hAnsi="Helvetica" w:cs="Times New Roman"/>
      <w:sz w:val="20"/>
      <w:szCs w:val="20"/>
      <w:lang w:val="en-US"/>
    </w:rPr>
  </w:style>
  <w:style w:type="character" w:styleId="LineNumber">
    <w:name w:val="line number"/>
    <w:basedOn w:val="DefaultParagraphFont"/>
    <w:uiPriority w:val="99"/>
    <w:semiHidden/>
    <w:unhideWhenUsed/>
    <w:rsid w:val="002B5A87"/>
  </w:style>
  <w:style w:type="paragraph" w:customStyle="1" w:styleId="1Title">
    <w:name w:val="(1Title"/>
    <w:basedOn w:val="Normal"/>
    <w:qFormat/>
    <w:rsid w:val="002B5A87"/>
    <w:pPr>
      <w:spacing w:before="200" w:after="200" w:line="400" w:lineRule="exact"/>
      <w:jc w:val="center"/>
    </w:pPr>
    <w:rPr>
      <w:rFonts w:ascii="Times New Roman" w:hAnsi="Times New Roman"/>
      <w:kern w:val="2"/>
      <w:sz w:val="32"/>
      <w:szCs w:val="32"/>
      <w:lang w:eastAsia="zh-CN"/>
    </w:rPr>
  </w:style>
  <w:style w:type="paragraph" w:styleId="HTMLPreformatted">
    <w:name w:val="HTML Preformatted"/>
    <w:basedOn w:val="Normal"/>
    <w:link w:val="HTMLPreformattedChar"/>
    <w:uiPriority w:val="99"/>
    <w:unhideWhenUsed/>
    <w:rsid w:val="002B5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pt-BR" w:eastAsia="pt-BR"/>
    </w:rPr>
  </w:style>
  <w:style w:type="character" w:customStyle="1" w:styleId="HTMLPreformattedChar">
    <w:name w:val="HTML Preformatted Char"/>
    <w:basedOn w:val="DefaultParagraphFont"/>
    <w:link w:val="HTMLPreformatted"/>
    <w:uiPriority w:val="99"/>
    <w:rsid w:val="002B5A87"/>
    <w:rPr>
      <w:rFonts w:ascii="Courier New" w:hAnsi="Courier New" w:cs="Courier New"/>
      <w:sz w:val="20"/>
      <w:szCs w:val="20"/>
      <w:lang w:eastAsia="pt-BR"/>
    </w:rPr>
  </w:style>
  <w:style w:type="paragraph" w:customStyle="1" w:styleId="p1">
    <w:name w:val="p1"/>
    <w:basedOn w:val="Normal"/>
    <w:rsid w:val="002B5A87"/>
    <w:pPr>
      <w:ind w:firstLine="531"/>
      <w:jc w:val="both"/>
    </w:pPr>
    <w:rPr>
      <w:rFonts w:ascii="Times New Roman" w:eastAsiaTheme="minorHAnsi" w:hAnsi="Times New Roman"/>
      <w:sz w:val="18"/>
      <w:szCs w:val="18"/>
      <w:lang w:val="pt-BR" w:eastAsia="pt-BR"/>
    </w:rPr>
  </w:style>
  <w:style w:type="table" w:styleId="TableGrid">
    <w:name w:val="Table Grid"/>
    <w:basedOn w:val="TableNormal"/>
    <w:uiPriority w:val="39"/>
    <w:rsid w:val="002B5A87"/>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3339"/>
    <w:pPr>
      <w:autoSpaceDE w:val="0"/>
      <w:autoSpaceDN w:val="0"/>
      <w:adjustRightInd w:val="0"/>
    </w:pPr>
    <w:rPr>
      <w:rFonts w:ascii="Times New Roman" w:eastAsia="Times New Roman" w:hAnsi="Times New Roman" w:cs="Times New Roman"/>
      <w:color w:val="000000"/>
    </w:rPr>
  </w:style>
  <w:style w:type="paragraph" w:styleId="NormalWeb">
    <w:name w:val="Normal (Web)"/>
    <w:basedOn w:val="Normal"/>
    <w:uiPriority w:val="99"/>
    <w:unhideWhenUsed/>
    <w:rsid w:val="00DF43DD"/>
    <w:pPr>
      <w:spacing w:before="100" w:beforeAutospacing="1" w:after="100" w:afterAutospacing="1"/>
    </w:pPr>
    <w:rPr>
      <w:rFonts w:ascii="Times New Roman" w:eastAsiaTheme="minorHAnsi" w:hAnsi="Times New Roman"/>
      <w:sz w:val="24"/>
      <w:szCs w:val="24"/>
      <w:lang w:val="pt-BR" w:eastAsia="pt-BR"/>
    </w:rPr>
  </w:style>
  <w:style w:type="paragraph" w:styleId="BodyText">
    <w:name w:val="Body Text"/>
    <w:basedOn w:val="Normal"/>
    <w:link w:val="BodyTextChar"/>
    <w:uiPriority w:val="1"/>
    <w:qFormat/>
    <w:rsid w:val="00321B46"/>
    <w:pPr>
      <w:widowControl w:val="0"/>
      <w:autoSpaceDE w:val="0"/>
      <w:autoSpaceDN w:val="0"/>
      <w:ind w:left="221"/>
    </w:pPr>
    <w:rPr>
      <w:rFonts w:ascii="Times New Roman" w:hAnsi="Times New Roman"/>
      <w:sz w:val="24"/>
      <w:szCs w:val="24"/>
    </w:rPr>
  </w:style>
  <w:style w:type="character" w:customStyle="1" w:styleId="BodyTextChar">
    <w:name w:val="Body Text Char"/>
    <w:basedOn w:val="DefaultParagraphFont"/>
    <w:link w:val="BodyText"/>
    <w:uiPriority w:val="1"/>
    <w:rsid w:val="00321B46"/>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1"/>
    <w:rsid w:val="00434ACA"/>
    <w:rPr>
      <w:rFonts w:ascii="Times New Roman" w:eastAsia="Times New Roman" w:hAnsi="Times New Roman" w:cs="Times New Roman"/>
      <w:b/>
      <w:bCs/>
      <w:lang w:val="en-US"/>
    </w:rPr>
  </w:style>
  <w:style w:type="paragraph" w:styleId="ListParagraph">
    <w:name w:val="List Paragraph"/>
    <w:basedOn w:val="Normal"/>
    <w:uiPriority w:val="34"/>
    <w:qFormat/>
    <w:rsid w:val="009764E8"/>
    <w:pPr>
      <w:ind w:left="720"/>
      <w:contextualSpacing/>
    </w:pPr>
    <w:rPr>
      <w:rFonts w:asciiTheme="minorHAnsi" w:eastAsiaTheme="minorHAnsi" w:hAnsiTheme="minorHAnsi" w:cstheme="minorBidi"/>
      <w:sz w:val="24"/>
      <w:szCs w:val="24"/>
      <w:lang w:val="pt-BR"/>
    </w:rPr>
  </w:style>
  <w:style w:type="character" w:customStyle="1" w:styleId="y2iqfc">
    <w:name w:val="y2iqfc"/>
    <w:basedOn w:val="DefaultParagraphFont"/>
    <w:rsid w:val="00A07D90"/>
  </w:style>
  <w:style w:type="character" w:styleId="Strong">
    <w:name w:val="Strong"/>
    <w:basedOn w:val="DefaultParagraphFont"/>
    <w:uiPriority w:val="22"/>
    <w:qFormat/>
    <w:rsid w:val="006632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15503">
      <w:bodyDiv w:val="1"/>
      <w:marLeft w:val="0"/>
      <w:marRight w:val="0"/>
      <w:marTop w:val="0"/>
      <w:marBottom w:val="0"/>
      <w:divBdr>
        <w:top w:val="none" w:sz="0" w:space="0" w:color="auto"/>
        <w:left w:val="none" w:sz="0" w:space="0" w:color="auto"/>
        <w:bottom w:val="none" w:sz="0" w:space="0" w:color="auto"/>
        <w:right w:val="none" w:sz="0" w:space="0" w:color="auto"/>
      </w:divBdr>
    </w:div>
    <w:div w:id="408159956">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
    <w:div w:id="749815108">
      <w:bodyDiv w:val="1"/>
      <w:marLeft w:val="0"/>
      <w:marRight w:val="0"/>
      <w:marTop w:val="0"/>
      <w:marBottom w:val="0"/>
      <w:divBdr>
        <w:top w:val="none" w:sz="0" w:space="0" w:color="auto"/>
        <w:left w:val="none" w:sz="0" w:space="0" w:color="auto"/>
        <w:bottom w:val="none" w:sz="0" w:space="0" w:color="auto"/>
        <w:right w:val="none" w:sz="0" w:space="0" w:color="auto"/>
      </w:divBdr>
    </w:div>
    <w:div w:id="918170833">
      <w:bodyDiv w:val="1"/>
      <w:marLeft w:val="0"/>
      <w:marRight w:val="0"/>
      <w:marTop w:val="0"/>
      <w:marBottom w:val="0"/>
      <w:divBdr>
        <w:top w:val="none" w:sz="0" w:space="0" w:color="auto"/>
        <w:left w:val="none" w:sz="0" w:space="0" w:color="auto"/>
        <w:bottom w:val="none" w:sz="0" w:space="0" w:color="auto"/>
        <w:right w:val="none" w:sz="0" w:space="0" w:color="auto"/>
      </w:divBdr>
    </w:div>
    <w:div w:id="1189834531">
      <w:bodyDiv w:val="1"/>
      <w:marLeft w:val="0"/>
      <w:marRight w:val="0"/>
      <w:marTop w:val="0"/>
      <w:marBottom w:val="0"/>
      <w:divBdr>
        <w:top w:val="none" w:sz="0" w:space="0" w:color="auto"/>
        <w:left w:val="none" w:sz="0" w:space="0" w:color="auto"/>
        <w:bottom w:val="none" w:sz="0" w:space="0" w:color="auto"/>
        <w:right w:val="none" w:sz="0" w:space="0" w:color="auto"/>
      </w:divBdr>
    </w:div>
    <w:div w:id="1492136567">
      <w:bodyDiv w:val="1"/>
      <w:marLeft w:val="0"/>
      <w:marRight w:val="0"/>
      <w:marTop w:val="0"/>
      <w:marBottom w:val="0"/>
      <w:divBdr>
        <w:top w:val="none" w:sz="0" w:space="0" w:color="auto"/>
        <w:left w:val="none" w:sz="0" w:space="0" w:color="auto"/>
        <w:bottom w:val="none" w:sz="0" w:space="0" w:color="auto"/>
        <w:right w:val="none" w:sz="0" w:space="0" w:color="auto"/>
      </w:divBdr>
    </w:div>
    <w:div w:id="1675912538">
      <w:bodyDiv w:val="1"/>
      <w:marLeft w:val="0"/>
      <w:marRight w:val="0"/>
      <w:marTop w:val="0"/>
      <w:marBottom w:val="0"/>
      <w:divBdr>
        <w:top w:val="none" w:sz="0" w:space="0" w:color="auto"/>
        <w:left w:val="none" w:sz="0" w:space="0" w:color="auto"/>
        <w:bottom w:val="none" w:sz="0" w:space="0" w:color="auto"/>
        <w:right w:val="none" w:sz="0" w:space="0" w:color="auto"/>
      </w:divBdr>
    </w:div>
    <w:div w:id="1964580066">
      <w:bodyDiv w:val="1"/>
      <w:marLeft w:val="0"/>
      <w:marRight w:val="0"/>
      <w:marTop w:val="0"/>
      <w:marBottom w:val="0"/>
      <w:divBdr>
        <w:top w:val="none" w:sz="0" w:space="0" w:color="auto"/>
        <w:left w:val="none" w:sz="0" w:space="0" w:color="auto"/>
        <w:bottom w:val="none" w:sz="0" w:space="0" w:color="auto"/>
        <w:right w:val="none" w:sz="0" w:space="0" w:color="auto"/>
      </w:divBdr>
    </w:div>
    <w:div w:id="2088187336">
      <w:bodyDiv w:val="1"/>
      <w:marLeft w:val="0"/>
      <w:marRight w:val="0"/>
      <w:marTop w:val="0"/>
      <w:marBottom w:val="0"/>
      <w:divBdr>
        <w:top w:val="none" w:sz="0" w:space="0" w:color="auto"/>
        <w:left w:val="none" w:sz="0" w:space="0" w:color="auto"/>
        <w:bottom w:val="none" w:sz="0" w:space="0" w:color="auto"/>
        <w:right w:val="none" w:sz="0" w:space="0" w:color="auto"/>
      </w:divBdr>
    </w:div>
    <w:div w:id="21337904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7.xml"/><Relationship Id="rId30" Type="http://schemas.openxmlformats.org/officeDocument/2006/relationships/header" Target="header9.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90E24-F419-4240-8072-38C6CFD15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3071</Words>
  <Characters>17505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Microsoft Office</dc:creator>
  <cp:keywords/>
  <dc:description/>
  <cp:lastModifiedBy>SDI 1084</cp:lastModifiedBy>
  <cp:revision>62</cp:revision>
  <dcterms:created xsi:type="dcterms:W3CDTF">2023-01-25T17:30:00Z</dcterms:created>
  <dcterms:modified xsi:type="dcterms:W3CDTF">2025-02-20T07:24:00Z</dcterms:modified>
</cp:coreProperties>
</file>