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A030B" w14:textId="5234DDC8" w:rsidR="00C174C9" w:rsidRDefault="00C174C9" w:rsidP="009212CE">
      <w:pPr>
        <w:spacing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 xml:space="preserve">Impact of future climatic conditions on </w:t>
      </w:r>
      <w:r w:rsidR="00883ADD" w:rsidRPr="00975BAF">
        <w:rPr>
          <w:rFonts w:ascii="Times New Roman" w:hAnsi="Times New Roman" w:cs="Times New Roman"/>
          <w:b/>
          <w:bCs/>
          <w:sz w:val="24"/>
          <w:szCs w:val="24"/>
        </w:rPr>
        <w:t>yield</w:t>
      </w:r>
      <w:r w:rsidRPr="00975BAF">
        <w:rPr>
          <w:rFonts w:ascii="Times New Roman" w:hAnsi="Times New Roman" w:cs="Times New Roman"/>
          <w:b/>
          <w:bCs/>
          <w:sz w:val="24"/>
          <w:szCs w:val="24"/>
        </w:rPr>
        <w:t xml:space="preserve"> of Wheat crop in different growing environments under RCP 4.5 and RCP 8.5 in different wheat growing districts of Chhattisgarh.</w:t>
      </w:r>
    </w:p>
    <w:p w14:paraId="3BDF5154" w14:textId="77777777" w:rsidR="00EE6B23" w:rsidRPr="00975BAF" w:rsidRDefault="00EE6B23" w:rsidP="009212CE">
      <w:pPr>
        <w:spacing w:line="360" w:lineRule="auto"/>
        <w:jc w:val="center"/>
        <w:rPr>
          <w:rFonts w:ascii="Times New Roman" w:eastAsia="Times New Roman" w:hAnsi="Times New Roman" w:cs="Times New Roman"/>
          <w:b/>
          <w:bCs/>
          <w:sz w:val="24"/>
          <w:szCs w:val="24"/>
        </w:rPr>
      </w:pPr>
    </w:p>
    <w:p w14:paraId="575B85BF" w14:textId="77777777" w:rsidR="009932D5" w:rsidRDefault="009932D5" w:rsidP="009212CE">
      <w:pPr>
        <w:autoSpaceDE w:val="0"/>
        <w:autoSpaceDN w:val="0"/>
        <w:adjustRightInd w:val="0"/>
        <w:spacing w:line="360" w:lineRule="auto"/>
        <w:jc w:val="center"/>
        <w:rPr>
          <w:rStyle w:val="Strong"/>
          <w:rFonts w:ascii="Times New Roman" w:hAnsi="Times New Roman" w:cs="Times New Roman"/>
          <w:sz w:val="24"/>
          <w:szCs w:val="24"/>
        </w:rPr>
      </w:pPr>
    </w:p>
    <w:p w14:paraId="6D654B01" w14:textId="1C1471B9" w:rsidR="00A970AB" w:rsidRPr="00975BAF" w:rsidRDefault="00A970AB" w:rsidP="009212CE">
      <w:pPr>
        <w:autoSpaceDE w:val="0"/>
        <w:autoSpaceDN w:val="0"/>
        <w:adjustRightInd w:val="0"/>
        <w:spacing w:line="360" w:lineRule="auto"/>
        <w:jc w:val="center"/>
        <w:rPr>
          <w:rFonts w:ascii="Times New Roman" w:hAnsi="Times New Roman" w:cs="Times New Roman"/>
          <w:i/>
          <w:iCs/>
          <w:sz w:val="24"/>
          <w:szCs w:val="24"/>
        </w:rPr>
      </w:pPr>
      <w:bookmarkStart w:id="0" w:name="_GoBack"/>
      <w:bookmarkEnd w:id="0"/>
      <w:r w:rsidRPr="00975BAF">
        <w:rPr>
          <w:rStyle w:val="Strong"/>
          <w:rFonts w:ascii="Times New Roman" w:hAnsi="Times New Roman" w:cs="Times New Roman"/>
          <w:sz w:val="24"/>
          <w:szCs w:val="24"/>
        </w:rPr>
        <w:t>Abstract</w:t>
      </w:r>
    </w:p>
    <w:p w14:paraId="61FB53E1" w14:textId="6985C014" w:rsidR="00A970AB" w:rsidRPr="00975BAF" w:rsidRDefault="00A970AB" w:rsidP="009212CE">
      <w:pPr>
        <w:pStyle w:val="NormalWeb"/>
        <w:spacing w:line="360" w:lineRule="auto"/>
        <w:jc w:val="both"/>
      </w:pPr>
      <w:r w:rsidRPr="00975BAF">
        <w:t>Climate change is a critical factor influencing global agriculture, particularly wheat production, which is highly sensitive to temperature and precipitation variations. This study examines the projected impact of future climate scenarios (2030-31, 2050-51</w:t>
      </w:r>
      <w:r w:rsidR="00166CFD" w:rsidRPr="00975BAF">
        <w:t xml:space="preserve"> and</w:t>
      </w:r>
      <w:r w:rsidRPr="00975BAF">
        <w:t xml:space="preserve"> 2070-71) on wheat yield across different growing environments in the wheat-</w:t>
      </w:r>
      <w:r w:rsidR="00883ADD" w:rsidRPr="00975BAF">
        <w:t>grow</w:t>
      </w:r>
      <w:r w:rsidRPr="00975BAF">
        <w:t xml:space="preserve">ing districts of Chhattisgarh. The results reveal </w:t>
      </w:r>
      <w:r w:rsidR="00883ADD" w:rsidRPr="00975BAF">
        <w:t>that</w:t>
      </w:r>
      <w:r w:rsidRPr="00975BAF">
        <w:t xml:space="preserve"> the highest yield decline is observed </w:t>
      </w:r>
      <w:r w:rsidR="0073551E" w:rsidRPr="00975BAF">
        <w:t xml:space="preserve">in Mungeli district (-8.5%) in 2030-31, (-11.5%) in 2050-51 and Balodabazar district (-13.8%) in 2070-71 under RCP 4.5. Similarly, under RCP 8.5, the highest yield reductions were recorded in Raigarh and Mungeli districts </w:t>
      </w:r>
      <w:r w:rsidR="00EA2D61" w:rsidRPr="00975BAF">
        <w:t xml:space="preserve">  </w:t>
      </w:r>
      <w:proofErr w:type="gramStart"/>
      <w:r w:rsidR="00EA2D61" w:rsidRPr="00975BAF">
        <w:t xml:space="preserve">   </w:t>
      </w:r>
      <w:r w:rsidR="0073551E" w:rsidRPr="00975BAF">
        <w:t>(</w:t>
      </w:r>
      <w:proofErr w:type="gramEnd"/>
      <w:r w:rsidR="0073551E" w:rsidRPr="00975BAF">
        <w:t>-10.3%) in 2030-31, Bilaspur district (-16.0%) in 2050-51 and Mungeli district (-21.3%) in 2070-71.</w:t>
      </w:r>
      <w:r w:rsidR="00EA2D61" w:rsidRPr="00975BAF">
        <w:t xml:space="preserve"> Conversely, Kabirdham and Bemetara districts exhibited the lowest reductions in yield across different years and scenarios.</w:t>
      </w:r>
    </w:p>
    <w:p w14:paraId="60CFD0AB" w14:textId="7D20DE8F" w:rsidR="00A970AB" w:rsidRPr="00975BAF" w:rsidRDefault="00A970AB" w:rsidP="009212CE">
      <w:pPr>
        <w:pStyle w:val="NormalWeb"/>
        <w:spacing w:line="360" w:lineRule="auto"/>
        <w:jc w:val="both"/>
      </w:pPr>
      <w:r w:rsidRPr="00975BAF">
        <w:rPr>
          <w:rStyle w:val="Strong"/>
          <w:b w:val="0"/>
          <w:bCs w:val="0"/>
        </w:rPr>
        <w:t>Keywords</w:t>
      </w:r>
      <w:r w:rsidRPr="00975BAF">
        <w:t>: Climate Change, Wheat Yield, DSSAT Model, RCP 4.5</w:t>
      </w:r>
      <w:r w:rsidR="00883ADD" w:rsidRPr="00975BAF">
        <w:t xml:space="preserve"> &amp;</w:t>
      </w:r>
      <w:r w:rsidRPr="00975BAF">
        <w:t xml:space="preserve"> RCP 8.5, Chhattisgarh, Future Projections</w:t>
      </w:r>
      <w:r w:rsidR="00883ADD" w:rsidRPr="00975BAF">
        <w:t>.</w:t>
      </w:r>
      <w:r w:rsidR="00DD62B0" w:rsidRPr="00975BAF">
        <w:t xml:space="preserve"> </w:t>
      </w:r>
    </w:p>
    <w:p w14:paraId="5B94AF2F" w14:textId="1A6C500D" w:rsidR="00DD62B0" w:rsidRPr="00975BAF" w:rsidRDefault="00DD62B0" w:rsidP="009212CE">
      <w:pPr>
        <w:pStyle w:val="NormalWeb"/>
        <w:spacing w:line="360" w:lineRule="auto"/>
        <w:jc w:val="both"/>
        <w:rPr>
          <w:b/>
          <w:bCs/>
        </w:rPr>
      </w:pPr>
      <w:r w:rsidRPr="00975BAF">
        <w:rPr>
          <w:b/>
          <w:bCs/>
        </w:rPr>
        <w:t>Introduction</w:t>
      </w:r>
    </w:p>
    <w:p w14:paraId="0F5DB572" w14:textId="52BAFF80" w:rsidR="00A970AB" w:rsidRPr="00975BAF" w:rsidRDefault="00A970AB" w:rsidP="00883ADD">
      <w:pPr>
        <w:pStyle w:val="NormalWeb"/>
        <w:spacing w:before="0" w:beforeAutospacing="0" w:after="0" w:afterAutospacing="0" w:line="360" w:lineRule="auto"/>
        <w:ind w:firstLine="720"/>
        <w:jc w:val="both"/>
      </w:pPr>
      <w:r w:rsidRPr="00975BAF">
        <w:t>Wheat (</w:t>
      </w:r>
      <w:r w:rsidRPr="00975BAF">
        <w:rPr>
          <w:rStyle w:val="Emphasis"/>
        </w:rPr>
        <w:t>Triticum aestivum L.</w:t>
      </w:r>
      <w:r w:rsidRPr="00975BAF">
        <w:t xml:space="preserve">) is a vital cereal </w:t>
      </w:r>
      <w:r w:rsidR="00633E17" w:rsidRPr="00975BAF">
        <w:t>which plays</w:t>
      </w:r>
      <w:r w:rsidRPr="00975BAF">
        <w:t xml:space="preserve"> a significant role in global food security, contributing substantially to the diet of millions of people worldwide </w:t>
      </w:r>
      <w:r w:rsidRPr="00975BAF">
        <w:rPr>
          <w:b/>
          <w:bCs/>
        </w:rPr>
        <w:t>(FAO, 2021)</w:t>
      </w:r>
      <w:r w:rsidRPr="00975BAF">
        <w:t xml:space="preserve">. In India, wheat is the second most important staple food crop, cultivated extensively in various agroclimatic regions, including </w:t>
      </w:r>
      <w:r w:rsidRPr="00975BAF">
        <w:rPr>
          <w:rStyle w:val="Strong"/>
          <w:b w:val="0"/>
          <w:bCs w:val="0"/>
        </w:rPr>
        <w:t>Chhattisgarh</w:t>
      </w:r>
      <w:r w:rsidRPr="00975BAF">
        <w:t xml:space="preserve">. </w:t>
      </w:r>
      <w:r w:rsidR="00883ADD" w:rsidRPr="00975BAF">
        <w:rPr>
          <w:color w:val="000000" w:themeColor="text1"/>
        </w:rPr>
        <w:t xml:space="preserve">Chhattisgarh produced 317.25 thousand kg of wheat on 245.36 thousand hectares, with an average productivity of 1293 kg/ha </w:t>
      </w:r>
      <w:r w:rsidR="00883ADD" w:rsidRPr="00975BAF">
        <w:rPr>
          <w:b/>
          <w:bCs/>
          <w:color w:val="000000" w:themeColor="text1"/>
        </w:rPr>
        <w:t>(Anonymous, 2024).</w:t>
      </w:r>
      <w:r w:rsidR="00883ADD" w:rsidRPr="00975BAF">
        <w:rPr>
          <w:color w:val="000000" w:themeColor="text1"/>
        </w:rPr>
        <w:t xml:space="preserve"> Wheat cultivation is predominantly under irrigated conditions in rice-based cropping systems. Delays in wheat sowing due to the late harvest of rice varieties result in high temperatures during the grain-filling and ripening phases, contributing to reduced productivity. </w:t>
      </w:r>
      <w:r w:rsidRPr="00975BAF">
        <w:t xml:space="preserve">However, climate change poses a critical threat to wheat production, as increasing temperatures, fluctuating precipitation patterns and elevated </w:t>
      </w:r>
      <w:r w:rsidRPr="00975BAF">
        <w:rPr>
          <w:rStyle w:val="Strong"/>
          <w:b w:val="0"/>
          <w:bCs w:val="0"/>
        </w:rPr>
        <w:t>CO₂ levels</w:t>
      </w:r>
      <w:r w:rsidRPr="00975BAF">
        <w:t xml:space="preserve"> are expected to influence crop growth and yield dynamics </w:t>
      </w:r>
      <w:r w:rsidRPr="00975BAF">
        <w:rPr>
          <w:b/>
          <w:bCs/>
        </w:rPr>
        <w:t>(IPCC, 2021</w:t>
      </w:r>
      <w:r w:rsidR="00BF586E" w:rsidRPr="00975BAF">
        <w:rPr>
          <w:b/>
          <w:bCs/>
        </w:rPr>
        <w:t>)</w:t>
      </w:r>
      <w:r w:rsidR="00BF586E" w:rsidRPr="00975BAF">
        <w:t xml:space="preserve">. A significant increase in the number </w:t>
      </w:r>
      <w:r w:rsidR="00BF586E" w:rsidRPr="00975BAF">
        <w:lastRenderedPageBreak/>
        <w:t>of warm days and a decrease in the number of cold days are signs that global warming is speeding up, according to reports from the Intergovernmental Panel on Climate Change (IPCC). According to 21st-century projections, global temperatures could rise by 1.1°C to 2.6°C under the Representative Concentration Pathway (RCP) 4.5 scenario, while they could rise much more under RCP 8.5 (IPCC, 2021).</w:t>
      </w:r>
      <w:r w:rsidRPr="00975BAF">
        <w:t xml:space="preserve"> Furthermore, atmospheric </w:t>
      </w:r>
      <w:r w:rsidRPr="00975BAF">
        <w:rPr>
          <w:rStyle w:val="Strong"/>
          <w:b w:val="0"/>
          <w:bCs w:val="0"/>
        </w:rPr>
        <w:t>CO₂ concentrations</w:t>
      </w:r>
      <w:r w:rsidRPr="00975BAF">
        <w:t xml:space="preserve"> are predicted to increase from </w:t>
      </w:r>
      <w:r w:rsidRPr="00975BAF">
        <w:rPr>
          <w:rStyle w:val="Strong"/>
          <w:b w:val="0"/>
          <w:bCs w:val="0"/>
        </w:rPr>
        <w:t>350 ppm to approximately 600 ppm</w:t>
      </w:r>
      <w:r w:rsidRPr="00975BAF">
        <w:t>, which could directly impact crop physiology, water use efficiency</w:t>
      </w:r>
      <w:r w:rsidR="00166CFD" w:rsidRPr="00975BAF">
        <w:t xml:space="preserve"> and</w:t>
      </w:r>
      <w:r w:rsidRPr="00975BAF">
        <w:t xml:space="preserve"> overall productivity </w:t>
      </w:r>
      <w:r w:rsidRPr="00975BAF">
        <w:rPr>
          <w:b/>
          <w:bCs/>
        </w:rPr>
        <w:t xml:space="preserve">(Lobell </w:t>
      </w:r>
      <w:r w:rsidRPr="00975BAF">
        <w:rPr>
          <w:b/>
          <w:bCs/>
          <w:i/>
          <w:iCs/>
        </w:rPr>
        <w:t>et al</w:t>
      </w:r>
      <w:r w:rsidRPr="00975BAF">
        <w:rPr>
          <w:b/>
          <w:bCs/>
        </w:rPr>
        <w:t>., 2015)</w:t>
      </w:r>
      <w:r w:rsidRPr="00975BAF">
        <w:t>.</w:t>
      </w:r>
    </w:p>
    <w:p w14:paraId="6C8D9C72" w14:textId="6AE8BBE5" w:rsidR="006A47E0" w:rsidRPr="00975BAF" w:rsidRDefault="006A47E0" w:rsidP="00523F1D">
      <w:pPr>
        <w:pStyle w:val="NormalWeb"/>
        <w:spacing w:before="0" w:beforeAutospacing="0" w:after="0" w:afterAutospacing="0" w:line="360" w:lineRule="auto"/>
        <w:ind w:firstLine="720"/>
        <w:jc w:val="both"/>
        <w:rPr>
          <w:color w:val="000000" w:themeColor="text1"/>
        </w:rPr>
      </w:pPr>
      <w:r w:rsidRPr="00975BAF">
        <w:rPr>
          <w:color w:val="000000" w:themeColor="text1"/>
        </w:rPr>
        <w:t>Temperature is a critical weather parameter impacting wheat yields. Variations in temperature influence grain yield primarily through their effects on phenological development. Winter wheat is particularly vulnerable to high temperatures during reproductive stages. Research has shown that increased night-time temperatures during the reproductive phase can significantly reduce grain filling rates and yield (</w:t>
      </w:r>
      <w:r w:rsidRPr="00975BAF">
        <w:rPr>
          <w:b/>
          <w:bCs/>
          <w:color w:val="000000" w:themeColor="text1"/>
        </w:rPr>
        <w:t xml:space="preserve">Al-Khatib and Paulsen, 1984; Zhao </w:t>
      </w:r>
      <w:r w:rsidRPr="00975BAF">
        <w:rPr>
          <w:b/>
          <w:bCs/>
          <w:i/>
          <w:iCs/>
          <w:color w:val="000000" w:themeColor="text1"/>
        </w:rPr>
        <w:t>et al</w:t>
      </w:r>
      <w:r w:rsidRPr="00975BAF">
        <w:rPr>
          <w:b/>
          <w:bCs/>
          <w:color w:val="000000" w:themeColor="text1"/>
        </w:rPr>
        <w:t xml:space="preserve">., 2008; Talukder </w:t>
      </w:r>
      <w:r w:rsidRPr="00975BAF">
        <w:rPr>
          <w:b/>
          <w:bCs/>
          <w:i/>
          <w:iCs/>
          <w:color w:val="000000" w:themeColor="text1"/>
        </w:rPr>
        <w:t>et al</w:t>
      </w:r>
      <w:r w:rsidRPr="00975BAF">
        <w:rPr>
          <w:b/>
          <w:bCs/>
          <w:color w:val="000000" w:themeColor="text1"/>
        </w:rPr>
        <w:t>., 2013</w:t>
      </w:r>
      <w:r w:rsidRPr="00975BAF">
        <w:rPr>
          <w:color w:val="000000" w:themeColor="text1"/>
        </w:rPr>
        <w:t>). A 1°C rise in air temperature can shorten the flowering period by five days (</w:t>
      </w:r>
      <w:r w:rsidRPr="00975BAF">
        <w:rPr>
          <w:b/>
          <w:bCs/>
          <w:color w:val="000000" w:themeColor="text1"/>
        </w:rPr>
        <w:t>Saini and Nanda, 1987</w:t>
      </w:r>
      <w:r w:rsidRPr="00975BAF">
        <w:rPr>
          <w:color w:val="000000" w:themeColor="text1"/>
        </w:rPr>
        <w:t xml:space="preserve">). </w:t>
      </w:r>
      <w:r w:rsidR="00BF586E" w:rsidRPr="00975BAF">
        <w:rPr>
          <w:color w:val="000000" w:themeColor="text1"/>
        </w:rPr>
        <w:t xml:space="preserve">Where there are notable temperature swings in Central India. Temperature variations have an impact on wheat productivity. For instance, a 1°C rise in temperature during the growing season can drastically lower possible grain yields in Central India but may not have an impact on productivity in North India. </w:t>
      </w:r>
      <w:r w:rsidR="00A25E59" w:rsidRPr="00975BAF">
        <w:rPr>
          <w:color w:val="000000" w:themeColor="text1"/>
        </w:rPr>
        <w:t>Additionally, Chhattisgarh faces the threat of climate change, which may exacerbate the challenges faced by wheat production. Previous studies have shown significant variability in climate impacts across the state, affecting agricultural productivity (</w:t>
      </w:r>
      <w:r w:rsidR="00A25E59" w:rsidRPr="00975BAF">
        <w:rPr>
          <w:b/>
          <w:bCs/>
          <w:color w:val="000000" w:themeColor="text1"/>
        </w:rPr>
        <w:t>Sastri, 2010</w:t>
      </w:r>
      <w:r w:rsidR="00A25E59" w:rsidRPr="00975BAF">
        <w:rPr>
          <w:color w:val="000000" w:themeColor="text1"/>
        </w:rPr>
        <w:t>).</w:t>
      </w:r>
    </w:p>
    <w:p w14:paraId="2A014E0B" w14:textId="57F25599" w:rsidR="00D85C38" w:rsidRPr="00975BAF" w:rsidRDefault="00A970AB" w:rsidP="00523F1D">
      <w:pPr>
        <w:pStyle w:val="NormalWeb"/>
        <w:spacing w:before="0" w:beforeAutospacing="0" w:after="0" w:afterAutospacing="0" w:line="360" w:lineRule="auto"/>
        <w:ind w:firstLine="720"/>
        <w:jc w:val="both"/>
      </w:pPr>
      <w:r w:rsidRPr="00975BAF">
        <w:t xml:space="preserve">To assess the potential effects of future climate change on wheat production, crop simulation models offer a robust approach. </w:t>
      </w:r>
      <w:r w:rsidR="006A47E0" w:rsidRPr="00975BAF">
        <w:rPr>
          <w:color w:val="000000" w:themeColor="text1"/>
        </w:rPr>
        <w:t xml:space="preserve">The Decision Support System for Agrotechnology Transfer (DSSAT) was initially developed by an International Network of Researchers, collaborating with the International Benchmark Sites Network for Agrotechnology Transfer (IBSNAT) project </w:t>
      </w:r>
      <w:r w:rsidR="006A47E0" w:rsidRPr="00975BAF">
        <w:rPr>
          <w:b/>
          <w:bCs/>
          <w:color w:val="000000" w:themeColor="text1"/>
        </w:rPr>
        <w:t xml:space="preserve">(Jones </w:t>
      </w:r>
      <w:r w:rsidR="006A47E0" w:rsidRPr="00975BAF">
        <w:rPr>
          <w:b/>
          <w:bCs/>
          <w:i/>
          <w:iCs/>
          <w:color w:val="000000" w:themeColor="text1"/>
        </w:rPr>
        <w:t xml:space="preserve">et al., </w:t>
      </w:r>
      <w:r w:rsidR="006A47E0" w:rsidRPr="00975BAF">
        <w:rPr>
          <w:b/>
          <w:bCs/>
          <w:color w:val="000000" w:themeColor="text1"/>
        </w:rPr>
        <w:t>2003)</w:t>
      </w:r>
      <w:r w:rsidR="006A47E0" w:rsidRPr="00975BAF">
        <w:rPr>
          <w:color w:val="000000" w:themeColor="text1"/>
        </w:rPr>
        <w:t xml:space="preserve">. DSSAT combines crop, soil and weather databases and programs to manage them, with crop models and application programs, to simulate multi-year outcomes of crop management strategies. </w:t>
      </w:r>
      <w:r w:rsidR="0073551E" w:rsidRPr="00975BAF">
        <w:t>T</w:t>
      </w:r>
      <w:r w:rsidRPr="00975BAF">
        <w:t xml:space="preserve">his research </w:t>
      </w:r>
      <w:r w:rsidR="0073551E" w:rsidRPr="00975BAF">
        <w:t>predicts wheat yield in different future climatic conditions under RCP 4.5 &amp; 8.5 for different wheat-growing districts of Chhattisgarh</w:t>
      </w:r>
      <w:r w:rsidRPr="00975BAF">
        <w:t xml:space="preserve">. The study's findings will contribute to </w:t>
      </w:r>
      <w:r w:rsidRPr="00975BAF">
        <w:rPr>
          <w:rStyle w:val="Strong"/>
          <w:b w:val="0"/>
          <w:bCs w:val="0"/>
        </w:rPr>
        <w:t>adaptive strategies for policymakers, agronomists</w:t>
      </w:r>
      <w:r w:rsidR="00166CFD" w:rsidRPr="00975BAF">
        <w:rPr>
          <w:rStyle w:val="Strong"/>
          <w:b w:val="0"/>
          <w:bCs w:val="0"/>
        </w:rPr>
        <w:t xml:space="preserve"> and</w:t>
      </w:r>
      <w:r w:rsidRPr="00975BAF">
        <w:rPr>
          <w:rStyle w:val="Strong"/>
          <w:b w:val="0"/>
          <w:bCs w:val="0"/>
        </w:rPr>
        <w:t xml:space="preserve"> farmers</w:t>
      </w:r>
      <w:r w:rsidRPr="00975BAF">
        <w:t>, ensuring sustainable wheat production in the face of climatic uncertainties.</w:t>
      </w:r>
    </w:p>
    <w:p w14:paraId="4CEB7935" w14:textId="6A7E6663" w:rsidR="00D85C38" w:rsidRPr="00975BAF" w:rsidRDefault="00DD62B0" w:rsidP="00975BAF">
      <w:pPr>
        <w:pStyle w:val="NormalWeb"/>
        <w:spacing w:before="240" w:beforeAutospacing="0" w:line="360" w:lineRule="auto"/>
        <w:jc w:val="both"/>
        <w:rPr>
          <w:rStyle w:val="Strong"/>
        </w:rPr>
      </w:pPr>
      <w:r w:rsidRPr="00975BAF">
        <w:rPr>
          <w:rStyle w:val="Strong"/>
        </w:rPr>
        <w:t>Materials and Methods</w:t>
      </w:r>
      <w:r w:rsidR="006A47E0" w:rsidRPr="00975BAF">
        <w:rPr>
          <w:rStyle w:val="Strong"/>
        </w:rPr>
        <w:t>:</w:t>
      </w:r>
    </w:p>
    <w:p w14:paraId="0EE84E56" w14:textId="77777777" w:rsidR="00EA2D61" w:rsidRPr="00975BAF" w:rsidRDefault="00DD62B0" w:rsidP="00975BAF">
      <w:pPr>
        <w:pStyle w:val="NormalWeb"/>
        <w:spacing w:before="0" w:beforeAutospacing="0" w:after="240" w:afterAutospacing="0" w:line="360" w:lineRule="auto"/>
        <w:jc w:val="both"/>
        <w:rPr>
          <w:rStyle w:val="Strong"/>
        </w:rPr>
      </w:pPr>
      <w:r w:rsidRPr="00975BAF">
        <w:rPr>
          <w:rStyle w:val="Strong"/>
        </w:rPr>
        <w:t>1</w:t>
      </w:r>
      <w:r w:rsidR="007A4AE7" w:rsidRPr="00975BAF">
        <w:rPr>
          <w:rStyle w:val="Strong"/>
        </w:rPr>
        <w:t>.</w:t>
      </w:r>
      <w:r w:rsidRPr="00975BAF">
        <w:rPr>
          <w:rStyle w:val="Strong"/>
        </w:rPr>
        <w:t xml:space="preserve"> Study Area and Climatic Conditions</w:t>
      </w:r>
    </w:p>
    <w:p w14:paraId="0A81B052" w14:textId="58D56DF6" w:rsidR="00D85C38" w:rsidRPr="00975BAF" w:rsidRDefault="00D85C38" w:rsidP="00975BAF">
      <w:pPr>
        <w:pStyle w:val="NormalWeb"/>
        <w:spacing w:before="0" w:beforeAutospacing="0" w:after="0" w:afterAutospacing="0" w:line="360" w:lineRule="auto"/>
        <w:jc w:val="both"/>
        <w:rPr>
          <w:rStyle w:val="Strong"/>
          <w:b w:val="0"/>
          <w:bCs w:val="0"/>
        </w:rPr>
      </w:pPr>
      <w:r w:rsidRPr="00975BAF">
        <w:lastRenderedPageBreak/>
        <w:t>Chhattisgarh state is located between 17° 46 N and 24° 06 N latitude and 80° 15 E and 84° 24 E longitudes. Chhattisgarh is the 10</w:t>
      </w:r>
      <w:r w:rsidRPr="00975BAF">
        <w:rPr>
          <w:vertAlign w:val="superscript"/>
        </w:rPr>
        <w:t>th</w:t>
      </w:r>
      <w:r w:rsidRPr="00975BAF">
        <w:t xml:space="preserve"> largest state in India, with an area of 135,194 km</w:t>
      </w:r>
      <w:r w:rsidRPr="00975BAF">
        <w:rPr>
          <w:vertAlign w:val="superscript"/>
        </w:rPr>
        <w:t>2</w:t>
      </w:r>
      <w:r w:rsidRPr="00975BAF">
        <w:t xml:space="preserve">. In Chhattisgarh, cropping intensity is 135%. The climate of the state is dry sub- humid type. The Chhattisgarh state has been divided into three agroclimatic zones viz., Chhattisgarh plains, Bastar plateau and Northern hills. </w:t>
      </w:r>
      <w:proofErr w:type="spellStart"/>
      <w:r w:rsidRPr="00975BAF">
        <w:t>Main</w:t>
      </w:r>
      <w:r w:rsidR="0073551E" w:rsidRPr="00975BAF">
        <w:t>ely</w:t>
      </w:r>
      <w:proofErr w:type="spellEnd"/>
      <w:r w:rsidR="0073551E" w:rsidRPr="00975BAF">
        <w:t xml:space="preserve"> </w:t>
      </w:r>
      <w:r w:rsidRPr="00975BAF">
        <w:t xml:space="preserve">33 districts of Chhattisgarh. Out of these, 22 districts grow wheat, but only 12 districts i.e., Raipur, Durg, Rajnandgaon, Kabirdham, Raigarh, Bilaspur, Bemetara, Surajpur, Surguja, Balrampur, Balodabazar and Mungeli were selected, </w:t>
      </w:r>
      <w:r w:rsidR="0073551E" w:rsidRPr="00975BAF">
        <w:t>where</w:t>
      </w:r>
      <w:r w:rsidRPr="00975BAF">
        <w:t xml:space="preserve"> wheat is grown in more than 500 hectares area.</w:t>
      </w:r>
    </w:p>
    <w:p w14:paraId="5EFD9F11" w14:textId="283DD5F1" w:rsidR="00DD62B0" w:rsidRPr="00975BAF" w:rsidRDefault="00DD62B0" w:rsidP="009212CE">
      <w:pPr>
        <w:autoSpaceDE w:val="0"/>
        <w:autoSpaceDN w:val="0"/>
        <w:adjustRightInd w:val="0"/>
        <w:spacing w:line="360" w:lineRule="auto"/>
        <w:jc w:val="both"/>
        <w:rPr>
          <w:rFonts w:ascii="Times New Roman" w:hAnsi="Times New Roman" w:cs="Times New Roman"/>
          <w:b/>
          <w:sz w:val="24"/>
          <w:szCs w:val="24"/>
        </w:rPr>
      </w:pPr>
      <w:r w:rsidRPr="00975BAF">
        <w:rPr>
          <w:rFonts w:ascii="Times New Roman" w:hAnsi="Times New Roman" w:cs="Times New Roman"/>
          <w:b/>
          <w:sz w:val="24"/>
          <w:szCs w:val="24"/>
        </w:rPr>
        <w:t>Table 1: Name of districts with latitude and longitude.</w:t>
      </w:r>
    </w:p>
    <w:tbl>
      <w:tblPr>
        <w:tblStyle w:val="TableGrid"/>
        <w:tblW w:w="7508" w:type="dxa"/>
        <w:jc w:val="center"/>
        <w:tblInd w:w="0" w:type="dxa"/>
        <w:tblLook w:val="04A0" w:firstRow="1" w:lastRow="0" w:firstColumn="1" w:lastColumn="0" w:noHBand="0" w:noVBand="1"/>
      </w:tblPr>
      <w:tblGrid>
        <w:gridCol w:w="846"/>
        <w:gridCol w:w="2268"/>
        <w:gridCol w:w="1701"/>
        <w:gridCol w:w="2693"/>
      </w:tblGrid>
      <w:tr w:rsidR="00DD62B0" w:rsidRPr="00975BAF" w14:paraId="71BB5C3A" w14:textId="77777777" w:rsidTr="00295CCB">
        <w:trPr>
          <w:trHeight w:val="252"/>
          <w:jc w:val="center"/>
        </w:trPr>
        <w:tc>
          <w:tcPr>
            <w:tcW w:w="846" w:type="dxa"/>
            <w:vAlign w:val="center"/>
          </w:tcPr>
          <w:p w14:paraId="42CC44E3" w14:textId="77777777" w:rsidR="00DD62B0" w:rsidRPr="00975BAF" w:rsidRDefault="00DD62B0" w:rsidP="00523F1D">
            <w:pPr>
              <w:autoSpaceDE w:val="0"/>
              <w:autoSpaceDN w:val="0"/>
              <w:adjustRightInd w:val="0"/>
              <w:spacing w:line="276" w:lineRule="auto"/>
              <w:rPr>
                <w:rFonts w:ascii="Times New Roman" w:hAnsi="Times New Roman" w:cs="Times New Roman"/>
                <w:b/>
                <w:sz w:val="24"/>
                <w:szCs w:val="24"/>
              </w:rPr>
            </w:pPr>
            <w:r w:rsidRPr="00975BAF">
              <w:rPr>
                <w:rFonts w:ascii="Times New Roman" w:hAnsi="Times New Roman" w:cs="Times New Roman"/>
                <w:b/>
                <w:sz w:val="24"/>
                <w:szCs w:val="24"/>
              </w:rPr>
              <w:t>S. No.</w:t>
            </w:r>
          </w:p>
        </w:tc>
        <w:tc>
          <w:tcPr>
            <w:tcW w:w="2268" w:type="dxa"/>
            <w:vAlign w:val="center"/>
          </w:tcPr>
          <w:p w14:paraId="317BA004" w14:textId="77777777" w:rsidR="00DD62B0" w:rsidRPr="00975BAF" w:rsidRDefault="00DD62B0"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
                <w:sz w:val="24"/>
                <w:szCs w:val="24"/>
              </w:rPr>
              <w:t>District</w:t>
            </w:r>
          </w:p>
        </w:tc>
        <w:tc>
          <w:tcPr>
            <w:tcW w:w="1701" w:type="dxa"/>
            <w:vAlign w:val="center"/>
          </w:tcPr>
          <w:p w14:paraId="6EB69457" w14:textId="77777777" w:rsidR="00DD62B0" w:rsidRPr="00975BAF" w:rsidRDefault="00DD62B0"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
                <w:sz w:val="24"/>
                <w:szCs w:val="24"/>
              </w:rPr>
              <w:t>Latitude</w:t>
            </w:r>
          </w:p>
        </w:tc>
        <w:tc>
          <w:tcPr>
            <w:tcW w:w="2693" w:type="dxa"/>
            <w:vAlign w:val="center"/>
          </w:tcPr>
          <w:p w14:paraId="6D65B41B" w14:textId="77777777" w:rsidR="00DD62B0" w:rsidRPr="00975BAF" w:rsidRDefault="00DD62B0"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
                <w:sz w:val="24"/>
                <w:szCs w:val="24"/>
              </w:rPr>
              <w:t>Longitude</w:t>
            </w:r>
          </w:p>
        </w:tc>
      </w:tr>
      <w:tr w:rsidR="002E278D" w:rsidRPr="00975BAF" w14:paraId="3F615D3B" w14:textId="77777777" w:rsidTr="00295CCB">
        <w:trPr>
          <w:trHeight w:val="252"/>
          <w:jc w:val="center"/>
        </w:trPr>
        <w:tc>
          <w:tcPr>
            <w:tcW w:w="846" w:type="dxa"/>
            <w:vAlign w:val="center"/>
          </w:tcPr>
          <w:p w14:paraId="59479AAA" w14:textId="77777777" w:rsidR="002E278D" w:rsidRPr="00975BAF" w:rsidRDefault="002E278D" w:rsidP="00523F1D">
            <w:pPr>
              <w:pStyle w:val="ListParagraph"/>
              <w:numPr>
                <w:ilvl w:val="0"/>
                <w:numId w:val="12"/>
              </w:numPr>
              <w:autoSpaceDE w:val="0"/>
              <w:autoSpaceDN w:val="0"/>
              <w:adjustRightInd w:val="0"/>
              <w:spacing w:line="276" w:lineRule="auto"/>
              <w:ind w:left="318" w:firstLine="0"/>
              <w:rPr>
                <w:rFonts w:ascii="Times New Roman" w:hAnsi="Times New Roman" w:cs="Times New Roman"/>
                <w:b/>
                <w:sz w:val="24"/>
                <w:szCs w:val="24"/>
              </w:rPr>
            </w:pPr>
          </w:p>
        </w:tc>
        <w:tc>
          <w:tcPr>
            <w:tcW w:w="2268" w:type="dxa"/>
            <w:vAlign w:val="center"/>
          </w:tcPr>
          <w:p w14:paraId="2B055C60"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Balarampur</w:t>
            </w:r>
          </w:p>
        </w:tc>
        <w:tc>
          <w:tcPr>
            <w:tcW w:w="1701" w:type="dxa"/>
            <w:vAlign w:val="center"/>
          </w:tcPr>
          <w:p w14:paraId="07B5A8F1"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23.50 °N</w:t>
            </w:r>
          </w:p>
        </w:tc>
        <w:tc>
          <w:tcPr>
            <w:tcW w:w="2693" w:type="dxa"/>
            <w:vAlign w:val="center"/>
          </w:tcPr>
          <w:p w14:paraId="5F1EE5C3"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83.50 °E</w:t>
            </w:r>
          </w:p>
        </w:tc>
      </w:tr>
      <w:tr w:rsidR="002E278D" w:rsidRPr="00975BAF" w14:paraId="16968431" w14:textId="77777777" w:rsidTr="00295CCB">
        <w:trPr>
          <w:trHeight w:val="252"/>
          <w:jc w:val="center"/>
        </w:trPr>
        <w:tc>
          <w:tcPr>
            <w:tcW w:w="846" w:type="dxa"/>
            <w:vAlign w:val="center"/>
          </w:tcPr>
          <w:p w14:paraId="15426FC9" w14:textId="77777777" w:rsidR="002E278D" w:rsidRPr="00975BAF" w:rsidRDefault="002E278D" w:rsidP="00523F1D">
            <w:pPr>
              <w:pStyle w:val="ListParagraph"/>
              <w:numPr>
                <w:ilvl w:val="0"/>
                <w:numId w:val="12"/>
              </w:numPr>
              <w:autoSpaceDE w:val="0"/>
              <w:autoSpaceDN w:val="0"/>
              <w:adjustRightInd w:val="0"/>
              <w:spacing w:line="276" w:lineRule="auto"/>
              <w:ind w:left="318" w:firstLine="0"/>
              <w:rPr>
                <w:rFonts w:ascii="Times New Roman" w:hAnsi="Times New Roman" w:cs="Times New Roman"/>
                <w:b/>
                <w:sz w:val="24"/>
                <w:szCs w:val="24"/>
              </w:rPr>
            </w:pPr>
          </w:p>
        </w:tc>
        <w:tc>
          <w:tcPr>
            <w:tcW w:w="2268" w:type="dxa"/>
            <w:vAlign w:val="center"/>
          </w:tcPr>
          <w:p w14:paraId="30C73335"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Balodabazar</w:t>
            </w:r>
          </w:p>
        </w:tc>
        <w:tc>
          <w:tcPr>
            <w:tcW w:w="1701" w:type="dxa"/>
            <w:vAlign w:val="center"/>
          </w:tcPr>
          <w:p w14:paraId="65045324"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21.50 °N</w:t>
            </w:r>
          </w:p>
        </w:tc>
        <w:tc>
          <w:tcPr>
            <w:tcW w:w="2693" w:type="dxa"/>
            <w:vAlign w:val="center"/>
          </w:tcPr>
          <w:p w14:paraId="71F67294"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82.50 °E</w:t>
            </w:r>
          </w:p>
        </w:tc>
      </w:tr>
      <w:tr w:rsidR="002E278D" w:rsidRPr="00975BAF" w14:paraId="7E1C9DAA" w14:textId="77777777" w:rsidTr="00295CCB">
        <w:trPr>
          <w:trHeight w:val="252"/>
          <w:jc w:val="center"/>
        </w:trPr>
        <w:tc>
          <w:tcPr>
            <w:tcW w:w="846" w:type="dxa"/>
            <w:vAlign w:val="center"/>
          </w:tcPr>
          <w:p w14:paraId="2759F8FC"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41B1A354"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Bemetara</w:t>
            </w:r>
          </w:p>
        </w:tc>
        <w:tc>
          <w:tcPr>
            <w:tcW w:w="1701" w:type="dxa"/>
            <w:vAlign w:val="center"/>
          </w:tcPr>
          <w:p w14:paraId="56D3A7CE"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21.50 °N</w:t>
            </w:r>
          </w:p>
        </w:tc>
        <w:tc>
          <w:tcPr>
            <w:tcW w:w="2693" w:type="dxa"/>
            <w:vAlign w:val="center"/>
          </w:tcPr>
          <w:p w14:paraId="10D95EF5"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81.50 °E</w:t>
            </w:r>
          </w:p>
        </w:tc>
      </w:tr>
      <w:tr w:rsidR="002E278D" w:rsidRPr="00975BAF" w14:paraId="536E6A8E" w14:textId="77777777" w:rsidTr="00295CCB">
        <w:trPr>
          <w:trHeight w:val="252"/>
          <w:jc w:val="center"/>
        </w:trPr>
        <w:tc>
          <w:tcPr>
            <w:tcW w:w="846" w:type="dxa"/>
            <w:vAlign w:val="center"/>
          </w:tcPr>
          <w:p w14:paraId="2AD97999"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741A995A"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Bilaspur</w:t>
            </w:r>
          </w:p>
        </w:tc>
        <w:tc>
          <w:tcPr>
            <w:tcW w:w="1701" w:type="dxa"/>
            <w:vAlign w:val="center"/>
          </w:tcPr>
          <w:p w14:paraId="3B7A096E"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22.50 °N</w:t>
            </w:r>
          </w:p>
        </w:tc>
        <w:tc>
          <w:tcPr>
            <w:tcW w:w="2693" w:type="dxa"/>
            <w:vAlign w:val="center"/>
          </w:tcPr>
          <w:p w14:paraId="53C8A4FD"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82.50 °E</w:t>
            </w:r>
          </w:p>
        </w:tc>
      </w:tr>
      <w:tr w:rsidR="002E278D" w:rsidRPr="00975BAF" w14:paraId="03B7CB46" w14:textId="77777777" w:rsidTr="00295CCB">
        <w:trPr>
          <w:trHeight w:val="252"/>
          <w:jc w:val="center"/>
        </w:trPr>
        <w:tc>
          <w:tcPr>
            <w:tcW w:w="846" w:type="dxa"/>
            <w:vAlign w:val="center"/>
          </w:tcPr>
          <w:p w14:paraId="4DFAB1F6"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258A052F"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Durg</w:t>
            </w:r>
          </w:p>
        </w:tc>
        <w:tc>
          <w:tcPr>
            <w:tcW w:w="1701" w:type="dxa"/>
            <w:vAlign w:val="center"/>
          </w:tcPr>
          <w:p w14:paraId="3AF5953F"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21.16 °N</w:t>
            </w:r>
          </w:p>
        </w:tc>
        <w:tc>
          <w:tcPr>
            <w:tcW w:w="2693" w:type="dxa"/>
            <w:vAlign w:val="center"/>
          </w:tcPr>
          <w:p w14:paraId="7A6B5C10"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81.42 °E</w:t>
            </w:r>
          </w:p>
        </w:tc>
      </w:tr>
      <w:tr w:rsidR="002E278D" w:rsidRPr="00975BAF" w14:paraId="222C845F" w14:textId="77777777" w:rsidTr="00295CCB">
        <w:trPr>
          <w:trHeight w:val="252"/>
          <w:jc w:val="center"/>
        </w:trPr>
        <w:tc>
          <w:tcPr>
            <w:tcW w:w="846" w:type="dxa"/>
            <w:vAlign w:val="center"/>
          </w:tcPr>
          <w:p w14:paraId="3CFE00D7"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77730BB9"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Kabirdham</w:t>
            </w:r>
          </w:p>
        </w:tc>
        <w:tc>
          <w:tcPr>
            <w:tcW w:w="1701" w:type="dxa"/>
            <w:vAlign w:val="center"/>
          </w:tcPr>
          <w:p w14:paraId="1395AD53"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22.09 °N</w:t>
            </w:r>
          </w:p>
        </w:tc>
        <w:tc>
          <w:tcPr>
            <w:tcW w:w="2693" w:type="dxa"/>
            <w:vAlign w:val="center"/>
          </w:tcPr>
          <w:p w14:paraId="7026F907"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81.25 °E</w:t>
            </w:r>
          </w:p>
        </w:tc>
      </w:tr>
      <w:tr w:rsidR="002E278D" w:rsidRPr="00975BAF" w14:paraId="51E72B4B" w14:textId="77777777" w:rsidTr="00295CCB">
        <w:trPr>
          <w:trHeight w:val="252"/>
          <w:jc w:val="center"/>
        </w:trPr>
        <w:tc>
          <w:tcPr>
            <w:tcW w:w="846" w:type="dxa"/>
            <w:vAlign w:val="center"/>
          </w:tcPr>
          <w:p w14:paraId="20DEE9AF" w14:textId="77777777" w:rsidR="002E278D" w:rsidRPr="00975BAF" w:rsidRDefault="002E278D" w:rsidP="00523F1D">
            <w:pPr>
              <w:pStyle w:val="ListParagraph"/>
              <w:numPr>
                <w:ilvl w:val="0"/>
                <w:numId w:val="12"/>
              </w:numPr>
              <w:autoSpaceDE w:val="0"/>
              <w:autoSpaceDN w:val="0"/>
              <w:adjustRightInd w:val="0"/>
              <w:spacing w:line="276" w:lineRule="auto"/>
              <w:ind w:left="318" w:firstLine="0"/>
              <w:rPr>
                <w:rFonts w:ascii="Times New Roman" w:hAnsi="Times New Roman" w:cs="Times New Roman"/>
                <w:b/>
                <w:sz w:val="24"/>
                <w:szCs w:val="24"/>
              </w:rPr>
            </w:pPr>
          </w:p>
        </w:tc>
        <w:tc>
          <w:tcPr>
            <w:tcW w:w="2268" w:type="dxa"/>
            <w:vAlign w:val="center"/>
          </w:tcPr>
          <w:p w14:paraId="22B7A8C1"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Mungeli</w:t>
            </w:r>
          </w:p>
        </w:tc>
        <w:tc>
          <w:tcPr>
            <w:tcW w:w="1701" w:type="dxa"/>
            <w:vAlign w:val="center"/>
          </w:tcPr>
          <w:p w14:paraId="7AD1C735"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22.17 °N</w:t>
            </w:r>
          </w:p>
        </w:tc>
        <w:tc>
          <w:tcPr>
            <w:tcW w:w="2693" w:type="dxa"/>
            <w:vAlign w:val="center"/>
          </w:tcPr>
          <w:p w14:paraId="5CD426F3"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81.73 °E</w:t>
            </w:r>
          </w:p>
        </w:tc>
      </w:tr>
      <w:tr w:rsidR="002E278D" w:rsidRPr="00975BAF" w14:paraId="56319357" w14:textId="77777777" w:rsidTr="00295CCB">
        <w:trPr>
          <w:trHeight w:val="252"/>
          <w:jc w:val="center"/>
        </w:trPr>
        <w:tc>
          <w:tcPr>
            <w:tcW w:w="846" w:type="dxa"/>
            <w:vAlign w:val="center"/>
          </w:tcPr>
          <w:p w14:paraId="2C74AF1E"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136EE7B2"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Raigarh</w:t>
            </w:r>
          </w:p>
        </w:tc>
        <w:tc>
          <w:tcPr>
            <w:tcW w:w="1701" w:type="dxa"/>
            <w:vAlign w:val="center"/>
          </w:tcPr>
          <w:p w14:paraId="20BB4A51"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21.89 °N</w:t>
            </w:r>
          </w:p>
        </w:tc>
        <w:tc>
          <w:tcPr>
            <w:tcW w:w="2693" w:type="dxa"/>
            <w:vAlign w:val="center"/>
          </w:tcPr>
          <w:p w14:paraId="4C1ED72C"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83.39 °E</w:t>
            </w:r>
          </w:p>
        </w:tc>
      </w:tr>
      <w:tr w:rsidR="002E278D" w:rsidRPr="00975BAF" w14:paraId="71D10534" w14:textId="77777777" w:rsidTr="00295CCB">
        <w:trPr>
          <w:trHeight w:val="252"/>
          <w:jc w:val="center"/>
        </w:trPr>
        <w:tc>
          <w:tcPr>
            <w:tcW w:w="846" w:type="dxa"/>
            <w:vAlign w:val="center"/>
          </w:tcPr>
          <w:p w14:paraId="46EE6113"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420EE208"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Raipur</w:t>
            </w:r>
          </w:p>
        </w:tc>
        <w:tc>
          <w:tcPr>
            <w:tcW w:w="1701" w:type="dxa"/>
            <w:vAlign w:val="center"/>
          </w:tcPr>
          <w:p w14:paraId="5002155C"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21.25 °N</w:t>
            </w:r>
          </w:p>
        </w:tc>
        <w:tc>
          <w:tcPr>
            <w:tcW w:w="2693" w:type="dxa"/>
            <w:vAlign w:val="center"/>
          </w:tcPr>
          <w:p w14:paraId="7AFA5D0F"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81.62 °E</w:t>
            </w:r>
          </w:p>
        </w:tc>
      </w:tr>
      <w:tr w:rsidR="002E278D" w:rsidRPr="00975BAF" w14:paraId="7C94073E" w14:textId="77777777" w:rsidTr="00295CCB">
        <w:trPr>
          <w:trHeight w:val="252"/>
          <w:jc w:val="center"/>
        </w:trPr>
        <w:tc>
          <w:tcPr>
            <w:tcW w:w="846" w:type="dxa"/>
            <w:vAlign w:val="center"/>
          </w:tcPr>
          <w:p w14:paraId="7AC1865C"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6D4C7BF8"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Rajnandgaon</w:t>
            </w:r>
          </w:p>
        </w:tc>
        <w:tc>
          <w:tcPr>
            <w:tcW w:w="1701" w:type="dxa"/>
            <w:vAlign w:val="center"/>
          </w:tcPr>
          <w:p w14:paraId="2A3CBF5F"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21.09 °N</w:t>
            </w:r>
          </w:p>
        </w:tc>
        <w:tc>
          <w:tcPr>
            <w:tcW w:w="2693" w:type="dxa"/>
            <w:vAlign w:val="center"/>
          </w:tcPr>
          <w:p w14:paraId="7786771A"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81.03 °E</w:t>
            </w:r>
          </w:p>
        </w:tc>
      </w:tr>
      <w:tr w:rsidR="002E278D" w:rsidRPr="00975BAF" w14:paraId="752DCD9A" w14:textId="77777777" w:rsidTr="00295CCB">
        <w:trPr>
          <w:trHeight w:val="252"/>
          <w:jc w:val="center"/>
        </w:trPr>
        <w:tc>
          <w:tcPr>
            <w:tcW w:w="846" w:type="dxa"/>
            <w:vAlign w:val="center"/>
          </w:tcPr>
          <w:p w14:paraId="55E6DDD1"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14D8845A"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Surajpur</w:t>
            </w:r>
          </w:p>
        </w:tc>
        <w:tc>
          <w:tcPr>
            <w:tcW w:w="1701" w:type="dxa"/>
            <w:vAlign w:val="center"/>
          </w:tcPr>
          <w:p w14:paraId="515A39F9"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23.50 °N</w:t>
            </w:r>
          </w:p>
        </w:tc>
        <w:tc>
          <w:tcPr>
            <w:tcW w:w="2693" w:type="dxa"/>
            <w:vAlign w:val="center"/>
          </w:tcPr>
          <w:p w14:paraId="0D6EF807"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82.82 °E</w:t>
            </w:r>
          </w:p>
        </w:tc>
      </w:tr>
      <w:tr w:rsidR="002E278D" w:rsidRPr="00975BAF" w14:paraId="3DE303E2" w14:textId="77777777" w:rsidTr="00295CCB">
        <w:trPr>
          <w:trHeight w:val="252"/>
          <w:jc w:val="center"/>
        </w:trPr>
        <w:tc>
          <w:tcPr>
            <w:tcW w:w="846" w:type="dxa"/>
            <w:vAlign w:val="center"/>
          </w:tcPr>
          <w:p w14:paraId="79357B76" w14:textId="77777777" w:rsidR="002E278D" w:rsidRPr="00975BAF" w:rsidRDefault="002E278D" w:rsidP="00523F1D">
            <w:pPr>
              <w:pStyle w:val="ListParagraph"/>
              <w:numPr>
                <w:ilvl w:val="0"/>
                <w:numId w:val="12"/>
              </w:numPr>
              <w:autoSpaceDE w:val="0"/>
              <w:autoSpaceDN w:val="0"/>
              <w:adjustRightInd w:val="0"/>
              <w:spacing w:line="276" w:lineRule="auto"/>
              <w:rPr>
                <w:rFonts w:ascii="Times New Roman" w:hAnsi="Times New Roman" w:cs="Times New Roman"/>
                <w:b/>
                <w:sz w:val="24"/>
                <w:szCs w:val="24"/>
              </w:rPr>
            </w:pPr>
          </w:p>
        </w:tc>
        <w:tc>
          <w:tcPr>
            <w:tcW w:w="2268" w:type="dxa"/>
            <w:vAlign w:val="center"/>
          </w:tcPr>
          <w:p w14:paraId="13CE5B13" w14:textId="77777777" w:rsidR="002E278D" w:rsidRPr="00975BAF" w:rsidRDefault="002E278D" w:rsidP="00523F1D">
            <w:pPr>
              <w:autoSpaceDE w:val="0"/>
              <w:autoSpaceDN w:val="0"/>
              <w:adjustRightInd w:val="0"/>
              <w:spacing w:line="276" w:lineRule="auto"/>
              <w:ind w:left="603"/>
              <w:rPr>
                <w:rFonts w:ascii="Times New Roman" w:hAnsi="Times New Roman" w:cs="Times New Roman"/>
                <w:b/>
                <w:sz w:val="24"/>
                <w:szCs w:val="24"/>
              </w:rPr>
            </w:pPr>
            <w:r w:rsidRPr="00975BAF">
              <w:rPr>
                <w:rFonts w:ascii="Times New Roman" w:hAnsi="Times New Roman" w:cs="Times New Roman"/>
                <w:bCs/>
                <w:sz w:val="24"/>
                <w:szCs w:val="24"/>
              </w:rPr>
              <w:t>Surguja</w:t>
            </w:r>
          </w:p>
        </w:tc>
        <w:tc>
          <w:tcPr>
            <w:tcW w:w="1701" w:type="dxa"/>
            <w:vAlign w:val="center"/>
          </w:tcPr>
          <w:p w14:paraId="6E88AF75" w14:textId="77777777" w:rsidR="002E278D" w:rsidRPr="00975BAF" w:rsidRDefault="002E278D" w:rsidP="00523F1D">
            <w:pPr>
              <w:autoSpaceDE w:val="0"/>
              <w:autoSpaceDN w:val="0"/>
              <w:adjustRightInd w:val="0"/>
              <w:spacing w:line="276" w:lineRule="auto"/>
              <w:ind w:left="407"/>
              <w:rPr>
                <w:rFonts w:ascii="Times New Roman" w:hAnsi="Times New Roman" w:cs="Times New Roman"/>
                <w:b/>
                <w:sz w:val="24"/>
                <w:szCs w:val="24"/>
              </w:rPr>
            </w:pPr>
            <w:r w:rsidRPr="00975BAF">
              <w:rPr>
                <w:rFonts w:ascii="Times New Roman" w:hAnsi="Times New Roman" w:cs="Times New Roman"/>
                <w:bCs/>
                <w:sz w:val="24"/>
                <w:szCs w:val="24"/>
              </w:rPr>
              <w:t>22.94 °N</w:t>
            </w:r>
          </w:p>
        </w:tc>
        <w:tc>
          <w:tcPr>
            <w:tcW w:w="2693" w:type="dxa"/>
            <w:vAlign w:val="center"/>
          </w:tcPr>
          <w:p w14:paraId="0CC00741" w14:textId="77777777" w:rsidR="002E278D" w:rsidRPr="00975BAF" w:rsidRDefault="002E278D" w:rsidP="00523F1D">
            <w:pPr>
              <w:autoSpaceDE w:val="0"/>
              <w:autoSpaceDN w:val="0"/>
              <w:adjustRightInd w:val="0"/>
              <w:spacing w:line="276" w:lineRule="auto"/>
              <w:ind w:left="421"/>
              <w:rPr>
                <w:rFonts w:ascii="Times New Roman" w:hAnsi="Times New Roman" w:cs="Times New Roman"/>
                <w:b/>
                <w:sz w:val="24"/>
                <w:szCs w:val="24"/>
              </w:rPr>
            </w:pPr>
            <w:r w:rsidRPr="00975BAF">
              <w:rPr>
                <w:rFonts w:ascii="Times New Roman" w:hAnsi="Times New Roman" w:cs="Times New Roman"/>
                <w:bCs/>
                <w:sz w:val="24"/>
                <w:szCs w:val="24"/>
              </w:rPr>
              <w:t>83.16 °E</w:t>
            </w:r>
          </w:p>
        </w:tc>
      </w:tr>
    </w:tbl>
    <w:p w14:paraId="2797F44A" w14:textId="1955E869" w:rsidR="007A4AE7" w:rsidRPr="00975BAF" w:rsidRDefault="007A4AE7" w:rsidP="007A4AE7">
      <w:pPr>
        <w:autoSpaceDE w:val="0"/>
        <w:autoSpaceDN w:val="0"/>
        <w:adjustRightInd w:val="0"/>
        <w:spacing w:before="240" w:after="0" w:line="360" w:lineRule="auto"/>
        <w:jc w:val="both"/>
        <w:rPr>
          <w:rFonts w:ascii="Times New Roman" w:hAnsi="Times New Roman" w:cs="Times New Roman"/>
          <w:sz w:val="24"/>
          <w:szCs w:val="24"/>
        </w:rPr>
      </w:pPr>
      <w:r w:rsidRPr="00975BAF">
        <w:rPr>
          <w:rFonts w:ascii="Times New Roman" w:hAnsi="Times New Roman" w:cs="Times New Roman"/>
          <w:b/>
          <w:bCs/>
          <w:sz w:val="24"/>
          <w:szCs w:val="24"/>
        </w:rPr>
        <w:t xml:space="preserve">2. Database </w:t>
      </w:r>
    </w:p>
    <w:p w14:paraId="32BA2FCC" w14:textId="27B6B705" w:rsidR="00DD62B0" w:rsidRPr="00975BAF" w:rsidRDefault="00DD62B0" w:rsidP="007A4AE7">
      <w:pPr>
        <w:autoSpaceDE w:val="0"/>
        <w:autoSpaceDN w:val="0"/>
        <w:adjustRightInd w:val="0"/>
        <w:spacing w:after="120"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2.</w:t>
      </w:r>
      <w:r w:rsidR="007A4AE7" w:rsidRPr="00975BAF">
        <w:rPr>
          <w:rFonts w:ascii="Times New Roman" w:hAnsi="Times New Roman" w:cs="Times New Roman"/>
          <w:b/>
          <w:bCs/>
          <w:sz w:val="24"/>
          <w:szCs w:val="24"/>
        </w:rPr>
        <w:t>1</w:t>
      </w:r>
      <w:r w:rsidR="002E278D" w:rsidRPr="00975BAF">
        <w:rPr>
          <w:rFonts w:ascii="Times New Roman" w:hAnsi="Times New Roman" w:cs="Times New Roman"/>
          <w:b/>
          <w:bCs/>
          <w:sz w:val="24"/>
          <w:szCs w:val="24"/>
        </w:rPr>
        <w:t xml:space="preserve"> </w:t>
      </w:r>
      <w:r w:rsidRPr="00975BAF">
        <w:rPr>
          <w:rFonts w:ascii="Times New Roman" w:hAnsi="Times New Roman" w:cs="Times New Roman"/>
          <w:b/>
          <w:bCs/>
          <w:sz w:val="24"/>
          <w:szCs w:val="24"/>
        </w:rPr>
        <w:t xml:space="preserve">Weather Data:  </w:t>
      </w:r>
    </w:p>
    <w:p w14:paraId="2BC8773B" w14:textId="764E7DA6" w:rsidR="00DD62B0" w:rsidRPr="00975BAF" w:rsidRDefault="00DD62B0" w:rsidP="009212CE">
      <w:pPr>
        <w:autoSpaceDE w:val="0"/>
        <w:autoSpaceDN w:val="0"/>
        <w:adjustRightInd w:val="0"/>
        <w:spacing w:after="120" w:line="360" w:lineRule="auto"/>
        <w:ind w:firstLine="720"/>
        <w:jc w:val="both"/>
        <w:rPr>
          <w:rFonts w:ascii="Times New Roman" w:hAnsi="Times New Roman" w:cs="Times New Roman"/>
          <w:bCs/>
          <w:sz w:val="24"/>
          <w:szCs w:val="24"/>
        </w:rPr>
      </w:pPr>
      <w:r w:rsidRPr="00975BAF">
        <w:rPr>
          <w:rFonts w:ascii="Times New Roman" w:hAnsi="Times New Roman" w:cs="Times New Roman"/>
          <w:b/>
          <w:bCs/>
          <w:sz w:val="24"/>
          <w:szCs w:val="24"/>
        </w:rPr>
        <w:t xml:space="preserve">            </w:t>
      </w:r>
      <w:r w:rsidR="00B161E1" w:rsidRPr="00975BAF">
        <w:rPr>
          <w:rFonts w:ascii="Times New Roman" w:hAnsi="Times New Roman" w:cs="Times New Roman"/>
          <w:sz w:val="24"/>
          <w:szCs w:val="24"/>
        </w:rPr>
        <w:t xml:space="preserve">Daily weather data of the following variables </w:t>
      </w:r>
      <w:r w:rsidR="00EA2D61" w:rsidRPr="00975BAF">
        <w:rPr>
          <w:rFonts w:ascii="Times New Roman" w:hAnsi="Times New Roman" w:cs="Times New Roman"/>
          <w:i/>
          <w:iCs/>
          <w:sz w:val="24"/>
          <w:szCs w:val="24"/>
        </w:rPr>
        <w:t>i.e.,</w:t>
      </w:r>
      <w:r w:rsidR="00B161E1" w:rsidRPr="00975BAF">
        <w:rPr>
          <w:rFonts w:ascii="Times New Roman" w:hAnsi="Times New Roman" w:cs="Times New Roman"/>
          <w:sz w:val="24"/>
          <w:szCs w:val="24"/>
        </w:rPr>
        <w:t xml:space="preserve"> </w:t>
      </w:r>
      <w:r w:rsidR="00EA2D61" w:rsidRPr="00975BAF">
        <w:rPr>
          <w:rFonts w:ascii="Times New Roman" w:hAnsi="Times New Roman" w:cs="Times New Roman"/>
          <w:sz w:val="24"/>
          <w:szCs w:val="24"/>
        </w:rPr>
        <w:t>r</w:t>
      </w:r>
      <w:r w:rsidR="00B161E1" w:rsidRPr="00975BAF">
        <w:rPr>
          <w:rFonts w:ascii="Times New Roman" w:hAnsi="Times New Roman" w:cs="Times New Roman"/>
          <w:sz w:val="24"/>
          <w:szCs w:val="24"/>
        </w:rPr>
        <w:t xml:space="preserve">ainfall, </w:t>
      </w:r>
      <w:r w:rsidR="00EA2D61" w:rsidRPr="00975BAF">
        <w:rPr>
          <w:rFonts w:ascii="Times New Roman" w:hAnsi="Times New Roman" w:cs="Times New Roman"/>
          <w:sz w:val="24"/>
          <w:szCs w:val="24"/>
        </w:rPr>
        <w:t>m</w:t>
      </w:r>
      <w:r w:rsidR="00B161E1" w:rsidRPr="00975BAF">
        <w:rPr>
          <w:rFonts w:ascii="Times New Roman" w:hAnsi="Times New Roman" w:cs="Times New Roman"/>
          <w:sz w:val="24"/>
          <w:szCs w:val="24"/>
        </w:rPr>
        <w:t xml:space="preserve">aximum </w:t>
      </w:r>
      <w:r w:rsidR="00EA2D61" w:rsidRPr="00975BAF">
        <w:rPr>
          <w:rFonts w:ascii="Times New Roman" w:hAnsi="Times New Roman" w:cs="Times New Roman"/>
          <w:sz w:val="24"/>
          <w:szCs w:val="24"/>
        </w:rPr>
        <w:t>t</w:t>
      </w:r>
      <w:r w:rsidR="00B161E1" w:rsidRPr="00975BAF">
        <w:rPr>
          <w:rFonts w:ascii="Times New Roman" w:hAnsi="Times New Roman" w:cs="Times New Roman"/>
          <w:sz w:val="24"/>
          <w:szCs w:val="24"/>
        </w:rPr>
        <w:t xml:space="preserve">emperature and </w:t>
      </w:r>
      <w:r w:rsidR="00EA2D61" w:rsidRPr="00975BAF">
        <w:rPr>
          <w:rFonts w:ascii="Times New Roman" w:hAnsi="Times New Roman" w:cs="Times New Roman"/>
          <w:sz w:val="24"/>
          <w:szCs w:val="24"/>
        </w:rPr>
        <w:t>m</w:t>
      </w:r>
      <w:r w:rsidR="00B161E1" w:rsidRPr="00975BAF">
        <w:rPr>
          <w:rFonts w:ascii="Times New Roman" w:hAnsi="Times New Roman" w:cs="Times New Roman"/>
          <w:sz w:val="24"/>
          <w:szCs w:val="24"/>
        </w:rPr>
        <w:t xml:space="preserve">inimum </w:t>
      </w:r>
      <w:r w:rsidR="00EA2D61" w:rsidRPr="00975BAF">
        <w:rPr>
          <w:rFonts w:ascii="Times New Roman" w:hAnsi="Times New Roman" w:cs="Times New Roman"/>
          <w:sz w:val="24"/>
          <w:szCs w:val="24"/>
        </w:rPr>
        <w:t>t</w:t>
      </w:r>
      <w:r w:rsidR="00B161E1" w:rsidRPr="00975BAF">
        <w:rPr>
          <w:rFonts w:ascii="Times New Roman" w:hAnsi="Times New Roman" w:cs="Times New Roman"/>
          <w:sz w:val="24"/>
          <w:szCs w:val="24"/>
        </w:rPr>
        <w:t xml:space="preserve">emperature for future climatic conditions 2030-31, 2050-51 and 2070-71 under RCPs 4.5 &amp; 8.5 </w:t>
      </w:r>
      <w:r w:rsidR="00B161E1" w:rsidRPr="00975BAF">
        <w:rPr>
          <w:rFonts w:ascii="Times New Roman" w:hAnsi="Times New Roman" w:cs="Times New Roman"/>
          <w:bCs/>
          <w:sz w:val="24"/>
          <w:szCs w:val="24"/>
          <w:lang w:val="en-IN"/>
        </w:rPr>
        <w:t xml:space="preserve">has been downloaded </w:t>
      </w:r>
      <w:r w:rsidR="00B161E1" w:rsidRPr="00975BAF">
        <w:rPr>
          <w:rFonts w:ascii="Times New Roman" w:hAnsi="Times New Roman" w:cs="Times New Roman"/>
          <w:color w:val="000000" w:themeColor="text1"/>
          <w:sz w:val="24"/>
          <w:szCs w:val="24"/>
        </w:rPr>
        <w:t xml:space="preserve">from MarkSim </w:t>
      </w:r>
      <w:r w:rsidR="00B161E1" w:rsidRPr="00975BAF">
        <w:rPr>
          <w:rFonts w:ascii="Times New Roman" w:hAnsi="Times New Roman" w:cs="Times New Roman"/>
          <w:color w:val="000000"/>
          <w:sz w:val="24"/>
          <w:szCs w:val="24"/>
          <w:shd w:val="clear" w:color="auto" w:fill="FFFFFF"/>
        </w:rPr>
        <w:t xml:space="preserve">weather generator from </w:t>
      </w:r>
      <w:r w:rsidR="00B161E1" w:rsidRPr="00975BAF">
        <w:rPr>
          <w:rFonts w:ascii="Times New Roman" w:hAnsi="Times New Roman" w:cs="Times New Roman"/>
          <w:color w:val="000000" w:themeColor="text1"/>
          <w:sz w:val="24"/>
          <w:szCs w:val="24"/>
        </w:rPr>
        <w:t xml:space="preserve">four different GCM models </w:t>
      </w:r>
      <w:r w:rsidR="00B161E1" w:rsidRPr="00975BAF">
        <w:rPr>
          <w:rFonts w:ascii="Times New Roman" w:hAnsi="Times New Roman" w:cs="Times New Roman"/>
          <w:i/>
          <w:iCs/>
          <w:color w:val="000000" w:themeColor="text1"/>
          <w:sz w:val="24"/>
          <w:szCs w:val="24"/>
        </w:rPr>
        <w:t>i.e.,</w:t>
      </w:r>
      <w:r w:rsidR="00B161E1" w:rsidRPr="00975BAF">
        <w:rPr>
          <w:rFonts w:ascii="Times New Roman" w:hAnsi="Times New Roman" w:cs="Times New Roman"/>
          <w:color w:val="000000" w:themeColor="text1"/>
          <w:sz w:val="24"/>
          <w:szCs w:val="24"/>
        </w:rPr>
        <w:t xml:space="preserve"> GFDL-CM3, GFDL-ESM2M, MICRO, </w:t>
      </w:r>
      <w:r w:rsidR="00B161E1" w:rsidRPr="00975BAF">
        <w:rPr>
          <w:rFonts w:ascii="Times New Roman" w:hAnsi="Times New Roman" w:cs="Times New Roman"/>
          <w:color w:val="000000" w:themeColor="text1"/>
          <w:sz w:val="24"/>
          <w:szCs w:val="24"/>
          <w:shd w:val="clear" w:color="auto" w:fill="FFFFFC"/>
        </w:rPr>
        <w:t>NorESM1-M</w:t>
      </w:r>
      <w:r w:rsidR="00094834" w:rsidRPr="00975BAF">
        <w:rPr>
          <w:rFonts w:ascii="Times New Roman" w:hAnsi="Times New Roman" w:cs="Times New Roman"/>
          <w:bCs/>
          <w:color w:val="000000" w:themeColor="text1"/>
          <w:sz w:val="24"/>
          <w:szCs w:val="24"/>
          <w:lang w:val="en-IN"/>
        </w:rPr>
        <w:t>.</w:t>
      </w:r>
    </w:p>
    <w:p w14:paraId="4492EF45" w14:textId="37FDC749" w:rsidR="00DD62B0" w:rsidRPr="00975BAF" w:rsidRDefault="00DD62B0" w:rsidP="009212CE">
      <w:pPr>
        <w:autoSpaceDE w:val="0"/>
        <w:autoSpaceDN w:val="0"/>
        <w:adjustRightInd w:val="0"/>
        <w:spacing w:after="120" w:line="360" w:lineRule="auto"/>
        <w:jc w:val="both"/>
        <w:rPr>
          <w:rFonts w:ascii="Times New Roman" w:hAnsi="Times New Roman" w:cs="Times New Roman"/>
          <w:sz w:val="24"/>
          <w:szCs w:val="24"/>
        </w:rPr>
      </w:pPr>
      <w:r w:rsidRPr="00975BAF">
        <w:rPr>
          <w:rFonts w:ascii="Times New Roman" w:hAnsi="Times New Roman" w:cs="Times New Roman"/>
          <w:b/>
          <w:bCs/>
          <w:sz w:val="24"/>
          <w:szCs w:val="24"/>
        </w:rPr>
        <w:t>2.</w:t>
      </w:r>
      <w:r w:rsidR="007A4AE7" w:rsidRPr="00975BAF">
        <w:rPr>
          <w:rFonts w:ascii="Times New Roman" w:hAnsi="Times New Roman" w:cs="Times New Roman"/>
          <w:b/>
          <w:bCs/>
          <w:sz w:val="24"/>
          <w:szCs w:val="24"/>
        </w:rPr>
        <w:t>2</w:t>
      </w:r>
      <w:r w:rsidRPr="00975BAF">
        <w:rPr>
          <w:rFonts w:ascii="Times New Roman" w:hAnsi="Times New Roman" w:cs="Times New Roman"/>
          <w:b/>
          <w:bCs/>
          <w:sz w:val="24"/>
          <w:szCs w:val="24"/>
        </w:rPr>
        <w:t xml:space="preserve"> Soil data:</w:t>
      </w:r>
      <w:r w:rsidRPr="00975BAF">
        <w:rPr>
          <w:rFonts w:ascii="Times New Roman" w:hAnsi="Times New Roman" w:cs="Times New Roman"/>
          <w:sz w:val="24"/>
          <w:szCs w:val="24"/>
        </w:rPr>
        <w:t xml:space="preserve"> </w:t>
      </w:r>
    </w:p>
    <w:p w14:paraId="2590269B" w14:textId="3F4EF763" w:rsidR="00DD62B0" w:rsidRPr="00975BAF" w:rsidRDefault="00DD62B0" w:rsidP="009212CE">
      <w:pPr>
        <w:autoSpaceDE w:val="0"/>
        <w:autoSpaceDN w:val="0"/>
        <w:adjustRightInd w:val="0"/>
        <w:spacing w:after="120" w:line="360" w:lineRule="auto"/>
        <w:ind w:firstLine="720"/>
        <w:jc w:val="both"/>
        <w:rPr>
          <w:rFonts w:ascii="Times New Roman" w:hAnsi="Times New Roman" w:cs="Times New Roman"/>
          <w:sz w:val="24"/>
          <w:szCs w:val="24"/>
        </w:rPr>
      </w:pPr>
      <w:bookmarkStart w:id="1" w:name="_Hlk176732967"/>
      <w:r w:rsidRPr="00975BAF">
        <w:rPr>
          <w:rFonts w:ascii="Times New Roman" w:hAnsi="Times New Roman" w:cs="Times New Roman"/>
          <w:sz w:val="24"/>
          <w:szCs w:val="24"/>
        </w:rPr>
        <w:t xml:space="preserve">The soil data of 12 districts (i.e., Raipur, Durg, Rajnandgaon, Kabirdham, Raigarh, Bilaspur, Bemetara, Surajpur, Surguja, Balrampur, Balodabazar, Mungeli) were used for running Crop Simulation Model DSSAT. These data were given by the IMD, New Delhi, under GKMS Project. </w:t>
      </w:r>
      <w:bookmarkEnd w:id="1"/>
      <w:r w:rsidRPr="00975BAF">
        <w:rPr>
          <w:rFonts w:ascii="Times New Roman" w:hAnsi="Times New Roman" w:cs="Times New Roman"/>
          <w:sz w:val="24"/>
          <w:szCs w:val="24"/>
        </w:rPr>
        <w:t xml:space="preserve">Soil classification, </w:t>
      </w:r>
      <w:proofErr w:type="spellStart"/>
      <w:r w:rsidRPr="00975BAF">
        <w:rPr>
          <w:rFonts w:ascii="Times New Roman" w:hAnsi="Times New Roman" w:cs="Times New Roman"/>
          <w:sz w:val="24"/>
          <w:szCs w:val="24"/>
        </w:rPr>
        <w:t>colour</w:t>
      </w:r>
      <w:proofErr w:type="spellEnd"/>
      <w:r w:rsidRPr="00975BAF">
        <w:rPr>
          <w:rFonts w:ascii="Times New Roman" w:hAnsi="Times New Roman" w:cs="Times New Roman"/>
          <w:sz w:val="24"/>
          <w:szCs w:val="24"/>
        </w:rPr>
        <w:t xml:space="preserve">, slope, permeability and drainage class were the required soil data. The soil profile data included upper and lower horizon depths (cm), </w:t>
      </w:r>
      <w:r w:rsidRPr="00975BAF">
        <w:rPr>
          <w:rFonts w:ascii="Times New Roman" w:hAnsi="Times New Roman" w:cs="Times New Roman"/>
          <w:sz w:val="24"/>
          <w:szCs w:val="24"/>
        </w:rPr>
        <w:lastRenderedPageBreak/>
        <w:t xml:space="preserve">percentage sand, silt and clay content, bulk density at (1/3 bar), organic carbon, pH in water, </w:t>
      </w:r>
      <w:r w:rsidR="00BF586E" w:rsidRPr="00975BAF">
        <w:rPr>
          <w:rFonts w:ascii="Times New Roman" w:hAnsi="Times New Roman" w:cs="Times New Roman"/>
          <w:sz w:val="24"/>
          <w:szCs w:val="24"/>
        </w:rPr>
        <w:t>aluminum</w:t>
      </w:r>
      <w:r w:rsidRPr="00975BAF">
        <w:rPr>
          <w:rFonts w:ascii="Times New Roman" w:hAnsi="Times New Roman" w:cs="Times New Roman"/>
          <w:sz w:val="24"/>
          <w:szCs w:val="24"/>
        </w:rPr>
        <w:t xml:space="preserve"> saturation and root abundance information. </w:t>
      </w:r>
    </w:p>
    <w:p w14:paraId="48EE521F" w14:textId="5B555E99" w:rsidR="00A970AB" w:rsidRPr="00975BAF" w:rsidRDefault="00A970AB" w:rsidP="009212CE">
      <w:pPr>
        <w:autoSpaceDE w:val="0"/>
        <w:autoSpaceDN w:val="0"/>
        <w:adjustRightInd w:val="0"/>
        <w:spacing w:before="240"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2.</w:t>
      </w:r>
      <w:r w:rsidR="007A4AE7" w:rsidRPr="00975BAF">
        <w:rPr>
          <w:rFonts w:ascii="Times New Roman" w:hAnsi="Times New Roman" w:cs="Times New Roman"/>
          <w:b/>
          <w:bCs/>
          <w:sz w:val="24"/>
          <w:szCs w:val="24"/>
        </w:rPr>
        <w:t>3</w:t>
      </w:r>
      <w:r w:rsidRPr="00975BAF">
        <w:rPr>
          <w:rFonts w:ascii="Times New Roman" w:hAnsi="Times New Roman" w:cs="Times New Roman"/>
          <w:b/>
          <w:bCs/>
          <w:sz w:val="24"/>
          <w:szCs w:val="24"/>
        </w:rPr>
        <w:t xml:space="preserve"> Genetic coefficients:</w:t>
      </w:r>
    </w:p>
    <w:p w14:paraId="5C3E662E" w14:textId="168EC146" w:rsidR="00A970AB" w:rsidRPr="00975BAF" w:rsidRDefault="00A970AB" w:rsidP="009212CE">
      <w:pPr>
        <w:autoSpaceDE w:val="0"/>
        <w:autoSpaceDN w:val="0"/>
        <w:adjustRightInd w:val="0"/>
        <w:spacing w:after="0" w:line="360" w:lineRule="auto"/>
        <w:rPr>
          <w:rFonts w:ascii="Times New Roman" w:hAnsi="Times New Roman" w:cs="Times New Roman"/>
          <w:b/>
          <w:bCs/>
          <w:sz w:val="24"/>
          <w:szCs w:val="24"/>
        </w:rPr>
      </w:pPr>
      <w:r w:rsidRPr="00975BAF">
        <w:rPr>
          <w:rFonts w:ascii="Times New Roman" w:hAnsi="Times New Roman" w:cs="Times New Roman"/>
          <w:b/>
          <w:bCs/>
          <w:sz w:val="24"/>
          <w:szCs w:val="24"/>
        </w:rPr>
        <w:t xml:space="preserve">Table </w:t>
      </w:r>
      <w:r w:rsidR="00BA19BA" w:rsidRPr="00975BAF">
        <w:rPr>
          <w:rFonts w:ascii="Times New Roman" w:hAnsi="Times New Roman" w:cs="Times New Roman"/>
          <w:b/>
          <w:bCs/>
          <w:sz w:val="24"/>
          <w:szCs w:val="24"/>
        </w:rPr>
        <w:t>2</w:t>
      </w:r>
      <w:r w:rsidRPr="00975BAF">
        <w:rPr>
          <w:rFonts w:ascii="Times New Roman" w:hAnsi="Times New Roman" w:cs="Times New Roman"/>
          <w:b/>
          <w:bCs/>
          <w:sz w:val="24"/>
          <w:szCs w:val="24"/>
        </w:rPr>
        <w:t>: Genetic coefficients of different wheat varieties used in the DSSAT model:</w:t>
      </w:r>
    </w:p>
    <w:tbl>
      <w:tblPr>
        <w:tblStyle w:val="GridTable5Dark-Accent1"/>
        <w:tblW w:w="113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20"/>
        <w:gridCol w:w="6541"/>
        <w:gridCol w:w="1174"/>
        <w:gridCol w:w="1139"/>
        <w:gridCol w:w="1062"/>
      </w:tblGrid>
      <w:tr w:rsidR="00D85C38" w:rsidRPr="00975BAF" w14:paraId="17A08854" w14:textId="77777777" w:rsidTr="00D85C38">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EBDE" w14:textId="77777777" w:rsidR="00A970AB" w:rsidRPr="00975BAF" w:rsidRDefault="00A970AB" w:rsidP="009212CE">
            <w:pPr>
              <w:spacing w:line="360" w:lineRule="auto"/>
              <w:jc w:val="center"/>
              <w:rPr>
                <w:rFonts w:ascii="Times New Roman" w:hAnsi="Times New Roman" w:cs="Times New Roman"/>
                <w:b w:val="0"/>
                <w:bCs w:val="0"/>
                <w:color w:val="0D0D0D" w:themeColor="text1" w:themeTint="F2"/>
                <w:sz w:val="24"/>
                <w:szCs w:val="24"/>
              </w:rPr>
            </w:pPr>
            <w:r w:rsidRPr="00975BAF">
              <w:rPr>
                <w:rFonts w:ascii="Times New Roman" w:hAnsi="Times New Roman" w:cs="Times New Roman"/>
                <w:color w:val="0D0D0D" w:themeColor="text1" w:themeTint="F2"/>
                <w:sz w:val="24"/>
                <w:szCs w:val="24"/>
              </w:rPr>
              <w:t>Name of parameters</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7F98D5" w14:textId="77777777" w:rsidR="00A970AB" w:rsidRPr="00975BAF" w:rsidRDefault="00A970AB" w:rsidP="009212C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75BAF">
              <w:rPr>
                <w:rFonts w:ascii="Times New Roman" w:hAnsi="Times New Roman" w:cs="Times New Roman"/>
                <w:color w:val="0D0D0D" w:themeColor="text1" w:themeTint="F2"/>
                <w:sz w:val="24"/>
                <w:szCs w:val="24"/>
              </w:rPr>
              <w:t>Definition</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726E1" w14:textId="77777777" w:rsidR="00A970AB" w:rsidRPr="00975BAF" w:rsidRDefault="00A970AB" w:rsidP="009212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Kanchan</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B5731" w14:textId="77777777" w:rsidR="00A970AB" w:rsidRPr="00975BAF" w:rsidRDefault="00A970AB" w:rsidP="009212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HD2967</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C90EC" w14:textId="77777777" w:rsidR="00A970AB" w:rsidRPr="00975BAF" w:rsidRDefault="00A970AB" w:rsidP="009212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CG1013</w:t>
            </w:r>
          </w:p>
        </w:tc>
      </w:tr>
      <w:tr w:rsidR="00D85C38" w:rsidRPr="00975BAF" w14:paraId="0FF433D6" w14:textId="77777777" w:rsidTr="00D85C3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AAE40"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P1V</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1B7569" w14:textId="77777777" w:rsidR="00A970AB" w:rsidRPr="00975BAF" w:rsidRDefault="00A970AB" w:rsidP="009212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Days, optimum vernalizing temperature, required for vernalization.</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424C5"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17.25</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37B6C"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16.00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92C09D"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17.55</w:t>
            </w:r>
          </w:p>
        </w:tc>
      </w:tr>
      <w:tr w:rsidR="00D85C38" w:rsidRPr="00975BAF" w14:paraId="3B888F17" w14:textId="77777777" w:rsidTr="00D85C38">
        <w:trPr>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54254"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P1D</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7E6315" w14:textId="77777777" w:rsidR="00A970AB" w:rsidRPr="00975BAF" w:rsidRDefault="00A970AB" w:rsidP="009212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Photoperiod response (% reduction in rate/10 h drop in pp).</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C2347"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22.30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21E00"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27.00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5E395"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17.20</w:t>
            </w:r>
          </w:p>
        </w:tc>
      </w:tr>
      <w:tr w:rsidR="00D85C38" w:rsidRPr="00975BAF" w14:paraId="1299F595" w14:textId="77777777" w:rsidTr="00D85C3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63588"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P5</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06386" w14:textId="77777777" w:rsidR="00A970AB" w:rsidRPr="00975BAF" w:rsidRDefault="00A970AB" w:rsidP="009212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Grain filling (excluding lag) phase duration.</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6B93D"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805.20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D28ED"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998.00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7BA11"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798.90</w:t>
            </w:r>
          </w:p>
        </w:tc>
      </w:tr>
      <w:tr w:rsidR="00D85C38" w:rsidRPr="00975BAF" w14:paraId="69A239C1" w14:textId="77777777" w:rsidTr="00D85C38">
        <w:trPr>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F22D5"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G1</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806B8" w14:textId="77777777" w:rsidR="00A970AB" w:rsidRPr="00975BAF" w:rsidRDefault="00A970AB" w:rsidP="009212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Kernel number per unit canopy weight at anthesis.</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46834F"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12.68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82599"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19.00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72565"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16.25</w:t>
            </w:r>
          </w:p>
        </w:tc>
      </w:tr>
      <w:tr w:rsidR="00D85C38" w:rsidRPr="00975BAF" w14:paraId="04538FCD" w14:textId="77777777" w:rsidTr="00D85C3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8E8572"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G2</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A22234" w14:textId="77777777" w:rsidR="00A970AB" w:rsidRPr="00975BAF" w:rsidRDefault="00A970AB" w:rsidP="009212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Standard kernel size under optimum conditions (mg).</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072326"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28.28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DC1EC2"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16.40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94A38F"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23.55</w:t>
            </w:r>
          </w:p>
        </w:tc>
      </w:tr>
      <w:tr w:rsidR="00D85C38" w:rsidRPr="00975BAF" w14:paraId="7A2372D8" w14:textId="77777777" w:rsidTr="00D85C38">
        <w:trPr>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05FDA"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G3</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9E066" w14:textId="77777777" w:rsidR="00A970AB" w:rsidRPr="00975BAF" w:rsidRDefault="00A970AB" w:rsidP="009212C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Standard, non-stressed mature tiller wt. (including grain) (g dwt)</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2775A"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3.00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F9B0C7"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1.30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FB083" w14:textId="77777777" w:rsidR="00A970AB" w:rsidRPr="00975BAF" w:rsidRDefault="00A970AB" w:rsidP="009212C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1.48</w:t>
            </w:r>
          </w:p>
        </w:tc>
      </w:tr>
      <w:tr w:rsidR="00D85C38" w:rsidRPr="00975BAF" w14:paraId="785F0CA5" w14:textId="77777777" w:rsidTr="00D85C3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F9BFD4" w14:textId="77777777" w:rsidR="00A970AB" w:rsidRPr="00975BAF" w:rsidRDefault="00A970AB" w:rsidP="009212CE">
            <w:pPr>
              <w:spacing w:line="360" w:lineRule="auto"/>
              <w:jc w:val="center"/>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PHINT</w:t>
            </w:r>
          </w:p>
        </w:tc>
        <w:tc>
          <w:tcPr>
            <w:tcW w:w="6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410F7E" w14:textId="77777777" w:rsidR="00A970AB" w:rsidRPr="00975BAF" w:rsidRDefault="00A970AB" w:rsidP="009212C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Interval between successive leaf tip appearances.</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FC28B1"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60.00</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1F8ED"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60.00</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A761C7" w14:textId="77777777" w:rsidR="00A970AB" w:rsidRPr="00975BAF" w:rsidRDefault="00A970AB" w:rsidP="009212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75BAF">
              <w:rPr>
                <w:rFonts w:ascii="Times New Roman" w:hAnsi="Times New Roman" w:cs="Times New Roman"/>
                <w:color w:val="0D0D0D" w:themeColor="text1" w:themeTint="F2"/>
                <w:sz w:val="24"/>
                <w:szCs w:val="24"/>
              </w:rPr>
              <w:t>60.00</w:t>
            </w:r>
          </w:p>
        </w:tc>
      </w:tr>
    </w:tbl>
    <w:p w14:paraId="717511B8" w14:textId="77777777" w:rsidR="00A970AB" w:rsidRPr="00975BAF" w:rsidRDefault="00A970AB" w:rsidP="009212CE">
      <w:pPr>
        <w:autoSpaceDE w:val="0"/>
        <w:autoSpaceDN w:val="0"/>
        <w:adjustRightInd w:val="0"/>
        <w:spacing w:after="0" w:line="360" w:lineRule="auto"/>
        <w:rPr>
          <w:rFonts w:ascii="Times New Roman" w:hAnsi="Times New Roman" w:cs="Times New Roman"/>
          <w:b/>
          <w:bCs/>
          <w:sz w:val="24"/>
          <w:szCs w:val="24"/>
        </w:rPr>
      </w:pPr>
    </w:p>
    <w:p w14:paraId="3C8A9129" w14:textId="7A7F6453" w:rsidR="00A970AB" w:rsidRPr="00975BAF" w:rsidRDefault="007A4AE7" w:rsidP="009212CE">
      <w:pPr>
        <w:autoSpaceDE w:val="0"/>
        <w:autoSpaceDN w:val="0"/>
        <w:adjustRightInd w:val="0"/>
        <w:spacing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3.</w:t>
      </w:r>
      <w:r w:rsidR="00A970AB" w:rsidRPr="00975BAF">
        <w:rPr>
          <w:rFonts w:ascii="Times New Roman" w:hAnsi="Times New Roman" w:cs="Times New Roman"/>
          <w:b/>
          <w:bCs/>
          <w:sz w:val="24"/>
          <w:szCs w:val="24"/>
        </w:rPr>
        <w:t xml:space="preserve"> Statistical analysis:</w:t>
      </w:r>
    </w:p>
    <w:p w14:paraId="1DE4BC49" w14:textId="51E88619" w:rsidR="00A970AB" w:rsidRPr="00975BAF" w:rsidRDefault="007A4AE7" w:rsidP="009212CE">
      <w:pPr>
        <w:spacing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3</w:t>
      </w:r>
      <w:r w:rsidR="00A970AB" w:rsidRPr="00975BAF">
        <w:rPr>
          <w:rFonts w:ascii="Times New Roman" w:hAnsi="Times New Roman" w:cs="Times New Roman"/>
          <w:b/>
          <w:bCs/>
          <w:sz w:val="24"/>
          <w:szCs w:val="24"/>
        </w:rPr>
        <w:t>.</w:t>
      </w:r>
      <w:r w:rsidR="00D85C38" w:rsidRPr="00975BAF">
        <w:rPr>
          <w:rFonts w:ascii="Times New Roman" w:hAnsi="Times New Roman" w:cs="Times New Roman"/>
          <w:b/>
          <w:bCs/>
          <w:sz w:val="24"/>
          <w:szCs w:val="24"/>
        </w:rPr>
        <w:t>1</w:t>
      </w:r>
      <w:r w:rsidR="00A970AB" w:rsidRPr="00975BAF">
        <w:rPr>
          <w:rFonts w:ascii="Times New Roman" w:hAnsi="Times New Roman" w:cs="Times New Roman"/>
          <w:b/>
          <w:bCs/>
          <w:sz w:val="24"/>
          <w:szCs w:val="24"/>
        </w:rPr>
        <w:t xml:space="preserve"> Deviation or error %</w:t>
      </w:r>
    </w:p>
    <w:p w14:paraId="6B17EBCC" w14:textId="77777777" w:rsidR="00A970AB" w:rsidRPr="00975BAF" w:rsidRDefault="00A970AB" w:rsidP="009212CE">
      <w:pPr>
        <w:spacing w:line="360" w:lineRule="auto"/>
        <w:ind w:firstLine="720"/>
        <w:jc w:val="both"/>
        <w:rPr>
          <w:rFonts w:ascii="Times New Roman" w:hAnsi="Times New Roman" w:cs="Times New Roman"/>
          <w:sz w:val="24"/>
          <w:szCs w:val="24"/>
        </w:rPr>
      </w:pPr>
      <w:r w:rsidRPr="00975BAF">
        <w:rPr>
          <w:rFonts w:ascii="Times New Roman" w:hAnsi="Times New Roman" w:cs="Times New Roman"/>
          <w:sz w:val="24"/>
          <w:szCs w:val="24"/>
        </w:rPr>
        <w:t xml:space="preserve">Besides the above test criteria, the error % was also calculated in different treatments under study to express the deviation more scientifically.      </w:t>
      </w:r>
    </w:p>
    <w:p w14:paraId="090F3379" w14:textId="3292F4F7" w:rsidR="00523F1D" w:rsidRPr="00975BAF" w:rsidRDefault="00A970AB" w:rsidP="002C6ABA">
      <w:pPr>
        <w:spacing w:line="360" w:lineRule="auto"/>
        <w:ind w:firstLine="720"/>
        <w:jc w:val="center"/>
        <w:rPr>
          <w:rFonts w:ascii="Times New Roman" w:hAnsi="Times New Roman" w:cs="Times New Roman"/>
          <w:b/>
          <w:sz w:val="24"/>
          <w:szCs w:val="24"/>
        </w:rPr>
      </w:pPr>
      <w:r w:rsidRPr="00975BAF">
        <w:rPr>
          <w:rFonts w:ascii="Times New Roman" w:hAnsi="Times New Roman" w:cs="Times New Roman"/>
          <w:b/>
          <w:bCs/>
          <w:sz w:val="24"/>
          <w:szCs w:val="24"/>
        </w:rPr>
        <w:t>Error %</w:t>
      </w:r>
      <w:r w:rsidRPr="00975BAF">
        <w:rPr>
          <w:rFonts w:ascii="Times New Roman" w:hAnsi="Times New Roman" w:cs="Times New Roman"/>
          <w:sz w:val="24"/>
          <w:szCs w:val="24"/>
        </w:rPr>
        <w:t xml:space="preserve"> = </w:t>
      </w:r>
      <m:oMath>
        <m:d>
          <m:dPr>
            <m:begChr m:val="["/>
            <m:endChr m:val="]"/>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d>
                  <m:dPr>
                    <m:ctrlPr>
                      <w:rPr>
                        <w:rFonts w:ascii="Cambria Math" w:hAnsi="Cambria Math" w:cs="Times New Roman"/>
                        <w:b/>
                        <w:bCs/>
                        <w:i/>
                        <w:sz w:val="24"/>
                        <w:szCs w:val="24"/>
                      </w:rPr>
                    </m:ctrlPr>
                  </m:dPr>
                  <m:e>
                    <m:r>
                      <m:rPr>
                        <m:sty m:val="bi"/>
                      </m:rPr>
                      <w:rPr>
                        <w:rFonts w:ascii="Cambria Math" w:hAnsi="Cambria Math" w:cs="Times New Roman"/>
                        <w:sz w:val="24"/>
                        <w:szCs w:val="24"/>
                      </w:rPr>
                      <m:t>Simulated-Observed</m:t>
                    </m:r>
                  </m:e>
                </m:d>
              </m:num>
              <m:den>
                <m:r>
                  <m:rPr>
                    <m:sty m:val="bi"/>
                  </m:rPr>
                  <w:rPr>
                    <w:rFonts w:ascii="Cambria Math" w:hAnsi="Cambria Math" w:cs="Times New Roman"/>
                    <w:sz w:val="24"/>
                    <w:szCs w:val="24"/>
                  </w:rPr>
                  <m:t>Observed</m:t>
                </m:r>
              </m:den>
            </m:f>
          </m:e>
        </m:d>
        <m:r>
          <m:rPr>
            <m:sty m:val="bi"/>
          </m:rPr>
          <w:rPr>
            <w:rFonts w:ascii="Cambria Math" w:hAnsi="Cambria Math" w:cs="Times New Roman"/>
            <w:sz w:val="24"/>
            <w:szCs w:val="24"/>
          </w:rPr>
          <m:t xml:space="preserve">× </m:t>
        </m:r>
        <m:r>
          <w:rPr>
            <w:rFonts w:ascii="Cambria Math" w:hAnsi="Cambria Math" w:cs="Times New Roman"/>
            <w:sz w:val="24"/>
            <w:szCs w:val="24"/>
          </w:rPr>
          <m:t>100</m:t>
        </m:r>
      </m:oMath>
    </w:p>
    <w:p w14:paraId="7C9D8AF1" w14:textId="77777777" w:rsidR="0073551E" w:rsidRPr="00975BAF" w:rsidRDefault="0073551E" w:rsidP="009212CE">
      <w:pPr>
        <w:spacing w:line="360" w:lineRule="auto"/>
        <w:jc w:val="both"/>
        <w:rPr>
          <w:rFonts w:ascii="Times New Roman" w:hAnsi="Times New Roman" w:cs="Times New Roman"/>
          <w:b/>
          <w:bCs/>
          <w:sz w:val="24"/>
          <w:szCs w:val="24"/>
        </w:rPr>
      </w:pPr>
    </w:p>
    <w:p w14:paraId="2BA557F8" w14:textId="4CCF4577" w:rsidR="00A970AB" w:rsidRPr="00975BAF" w:rsidRDefault="00A970AB" w:rsidP="009212CE">
      <w:pPr>
        <w:spacing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Results and Discussions</w:t>
      </w:r>
    </w:p>
    <w:p w14:paraId="2851CB6B" w14:textId="291D5039" w:rsidR="00D85C38" w:rsidRPr="00975BAF" w:rsidRDefault="00D85C38" w:rsidP="009212CE">
      <w:pPr>
        <w:spacing w:line="360" w:lineRule="auto"/>
        <w:jc w:val="both"/>
        <w:rPr>
          <w:rFonts w:ascii="Times New Roman" w:hAnsi="Times New Roman" w:cs="Times New Roman"/>
          <w:b/>
          <w:bCs/>
          <w:sz w:val="24"/>
          <w:szCs w:val="24"/>
        </w:rPr>
      </w:pPr>
      <w:bookmarkStart w:id="2" w:name="_Hlk188131521"/>
      <w:r w:rsidRPr="00975BAF">
        <w:rPr>
          <w:rFonts w:ascii="Times New Roman" w:hAnsi="Times New Roman" w:cs="Times New Roman"/>
          <w:b/>
          <w:bCs/>
          <w:sz w:val="24"/>
          <w:szCs w:val="24"/>
        </w:rPr>
        <w:t xml:space="preserve">1. Effect of future climatic conditions (2030-31, 2050-51 and 2070-71) on the production of wheat crop in first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1</w:t>
      </w:r>
      <w:r w:rsidRPr="00975BAF">
        <w:rPr>
          <w:rFonts w:ascii="Times New Roman" w:hAnsi="Times New Roman" w:cs="Times New Roman"/>
          <w:b/>
          <w:bCs/>
          <w:sz w:val="24"/>
          <w:szCs w:val="24"/>
        </w:rPr>
        <w:t xml:space="preserve"> (30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Nov.) in different wheat growing districts of Chhattisgarh under RCP 4.5 and RCP 8.5. </w:t>
      </w:r>
    </w:p>
    <w:p w14:paraId="7EC1E8E4" w14:textId="37AE203F" w:rsidR="00DD62B0" w:rsidRPr="00975BAF" w:rsidRDefault="00DD62B0" w:rsidP="009212CE">
      <w:pPr>
        <w:spacing w:line="360" w:lineRule="auto"/>
        <w:jc w:val="both"/>
        <w:rPr>
          <w:rFonts w:ascii="Times New Roman" w:hAnsi="Times New Roman" w:cs="Times New Roman"/>
          <w:sz w:val="24"/>
          <w:szCs w:val="24"/>
        </w:rPr>
      </w:pPr>
      <w:r w:rsidRPr="00975BAF">
        <w:rPr>
          <w:rFonts w:ascii="Times New Roman" w:hAnsi="Times New Roman" w:cs="Times New Roman"/>
          <w:sz w:val="24"/>
          <w:szCs w:val="24"/>
        </w:rPr>
        <w:t xml:space="preserve">        </w:t>
      </w:r>
      <w:r w:rsidR="0073551E" w:rsidRPr="00975BAF">
        <w:rPr>
          <w:rFonts w:ascii="Times New Roman" w:hAnsi="Times New Roman" w:cs="Times New Roman"/>
          <w:sz w:val="24"/>
          <w:szCs w:val="24"/>
        </w:rPr>
        <w:t>Fig.</w:t>
      </w:r>
      <w:r w:rsidRPr="00975BAF">
        <w:rPr>
          <w:rFonts w:ascii="Times New Roman" w:hAnsi="Times New Roman" w:cs="Times New Roman"/>
          <w:sz w:val="24"/>
          <w:szCs w:val="24"/>
        </w:rPr>
        <w:t xml:space="preserve"> </w:t>
      </w:r>
      <w:r w:rsidR="0073551E" w:rsidRPr="00975BAF">
        <w:rPr>
          <w:rFonts w:ascii="Times New Roman" w:hAnsi="Times New Roman" w:cs="Times New Roman"/>
          <w:sz w:val="24"/>
          <w:szCs w:val="24"/>
        </w:rPr>
        <w:t>1</w:t>
      </w:r>
      <w:r w:rsidRPr="00975BAF">
        <w:rPr>
          <w:rFonts w:ascii="Times New Roman" w:hAnsi="Times New Roman" w:cs="Times New Roman"/>
          <w:sz w:val="24"/>
          <w:szCs w:val="24"/>
        </w:rPr>
        <w:t xml:space="preserve"> revealed that the deviation in the yield of wheat crop ranges between -5.9 to +1.5% in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under RCP 4.5 during the year 2030-31. Out of 12 districts, 11 districts </w:t>
      </w:r>
      <w:r w:rsidRPr="00975BAF">
        <w:rPr>
          <w:rFonts w:ascii="Times New Roman" w:hAnsi="Times New Roman" w:cs="Times New Roman"/>
          <w:i/>
          <w:iCs/>
          <w:sz w:val="24"/>
          <w:szCs w:val="24"/>
        </w:rPr>
        <w:t>i.e.,</w:t>
      </w:r>
      <w:r w:rsidRPr="00975BAF">
        <w:rPr>
          <w:rFonts w:ascii="Times New Roman" w:hAnsi="Times New Roman" w:cs="Times New Roman"/>
          <w:sz w:val="24"/>
          <w:szCs w:val="24"/>
        </w:rPr>
        <w:t xml:space="preserve"> Raipur, Bilaspur, Durg, Raigarh, Rajnandgaon, Ambikapur, Balrampur, Surajpur, Mungeli, Bemetara</w:t>
      </w:r>
      <w:r w:rsidR="00166CFD" w:rsidRPr="00975BAF">
        <w:rPr>
          <w:rFonts w:ascii="Times New Roman" w:hAnsi="Times New Roman" w:cs="Times New Roman"/>
          <w:sz w:val="24"/>
          <w:szCs w:val="24"/>
        </w:rPr>
        <w:t xml:space="preserve"> and</w:t>
      </w:r>
      <w:r w:rsidRPr="00975BAF">
        <w:rPr>
          <w:rFonts w:ascii="Times New Roman" w:hAnsi="Times New Roman" w:cs="Times New Roman"/>
          <w:sz w:val="24"/>
          <w:szCs w:val="24"/>
        </w:rPr>
        <w:t xml:space="preserve"> Balodabazar reported a reduction in the yield of the wheat crop, but only 1 </w:t>
      </w:r>
      <w:r w:rsidRPr="00975BAF">
        <w:rPr>
          <w:rFonts w:ascii="Times New Roman" w:hAnsi="Times New Roman" w:cs="Times New Roman"/>
          <w:sz w:val="24"/>
          <w:szCs w:val="24"/>
        </w:rPr>
        <w:lastRenderedPageBreak/>
        <w:t xml:space="preserve">district i.e., Kabirdham showed an increment (1.5%) in the yield for the year 2030-31 as compared to the current climatic condition. The highest reduction in the yield is to be occur in Mungeli district </w:t>
      </w:r>
      <w:r w:rsidRPr="00975BAF">
        <w:rPr>
          <w:rFonts w:ascii="Times New Roman" w:hAnsi="Times New Roman" w:cs="Times New Roman"/>
          <w:i/>
          <w:iCs/>
          <w:sz w:val="24"/>
          <w:szCs w:val="24"/>
        </w:rPr>
        <w:t xml:space="preserve">i.e., </w:t>
      </w:r>
      <w:r w:rsidRPr="00975BAF">
        <w:rPr>
          <w:rFonts w:ascii="Times New Roman" w:hAnsi="Times New Roman" w:cs="Times New Roman"/>
          <w:sz w:val="24"/>
          <w:szCs w:val="24"/>
        </w:rPr>
        <w:t>-5.9%, followed by Ambikapur district (-5.0%). While, Bemetara and Surajpur districts reported the lowest reduction -1.9% and -2.2%, respectively in the yield of wheat crop in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under RCP 4.5. In 2050-51, Only the Kabirdham district showed an increment (0.3%) in the yield of the wheat crop in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under RCP 4.5. While, the rest of the other 11 districts i.e., Raipur, Bilaspur, Durg, Raigarh, Rajnandgaon, Ambikapur, Balrampur, Surajpur, Mungeli, Bemetara and Balodabazar reported a reduction in the yield. The highest reduction (-8.9%) would be found in Mungeli district followed by Ambikapur district (-7.1%), respectively. While, Bemetara district showed the lowest reduction (-4.1%) in the yield of wheat crop. Whereas, all 12 districts </w:t>
      </w:r>
      <w:r w:rsidRPr="00975BAF">
        <w:rPr>
          <w:rFonts w:ascii="Times New Roman" w:eastAsia="Times New Roman" w:hAnsi="Times New Roman" w:cs="Times New Roman"/>
          <w:i/>
          <w:iCs/>
          <w:sz w:val="24"/>
          <w:szCs w:val="24"/>
          <w:lang w:bidi="ar-SA"/>
        </w:rPr>
        <w:t xml:space="preserve">i.e., </w:t>
      </w:r>
      <w:r w:rsidRPr="00975BAF">
        <w:rPr>
          <w:rFonts w:ascii="Times New Roman" w:hAnsi="Times New Roman" w:cs="Times New Roman"/>
          <w:sz w:val="24"/>
          <w:szCs w:val="24"/>
        </w:rPr>
        <w:t>Raipur, Bilaspur, Durg, Raigarh, Rajnandgaon, Ambikapur, Balrampur, Surajpur, Mungeli, Kabirdham, Bemetara</w:t>
      </w:r>
      <w:r w:rsidR="00166CFD" w:rsidRPr="00975BAF">
        <w:rPr>
          <w:rFonts w:ascii="Times New Roman" w:hAnsi="Times New Roman" w:cs="Times New Roman"/>
          <w:sz w:val="24"/>
          <w:szCs w:val="24"/>
        </w:rPr>
        <w:t xml:space="preserve"> and</w:t>
      </w:r>
      <w:r w:rsidRPr="00975BAF">
        <w:rPr>
          <w:rFonts w:ascii="Times New Roman" w:hAnsi="Times New Roman" w:cs="Times New Roman"/>
          <w:sz w:val="24"/>
          <w:szCs w:val="24"/>
        </w:rPr>
        <w:t xml:space="preserve"> Balodabazar showed a reduction in the grain yield of wheat in the first </w:t>
      </w:r>
      <w:r w:rsidR="00EA2D61" w:rsidRPr="00975BAF">
        <w:rPr>
          <w:rFonts w:ascii="Times New Roman" w:hAnsi="Times New Roman" w:cs="Times New Roman"/>
          <w:sz w:val="24"/>
          <w:szCs w:val="24"/>
        </w:rPr>
        <w:t>growing environment</w:t>
      </w:r>
      <w:r w:rsidRPr="00975BAF">
        <w:rPr>
          <w:rFonts w:ascii="Times New Roman" w:hAnsi="Times New Roman" w:cs="Times New Roman"/>
          <w:sz w:val="24"/>
          <w:szCs w:val="24"/>
        </w:rPr>
        <w:t xml:space="preserve">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w:t>
      </w:r>
      <w:r w:rsidR="00C174C9" w:rsidRPr="00975BAF">
        <w:rPr>
          <w:rFonts w:ascii="Times New Roman" w:hAnsi="Times New Roman" w:cs="Times New Roman"/>
          <w:sz w:val="24"/>
          <w:szCs w:val="24"/>
        </w:rPr>
        <w:t>(</w:t>
      </w:r>
      <w:r w:rsidRPr="00975BAF">
        <w:rPr>
          <w:rFonts w:ascii="Times New Roman" w:hAnsi="Times New Roman" w:cs="Times New Roman"/>
          <w:sz w:val="24"/>
          <w:szCs w:val="24"/>
        </w:rPr>
        <w:t>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during the year 2070-71. The highest reduction (-10.1%) would be noticed in the Mungeli district followed by Balodabazar district (-9.7%). While, Kabirdham district showed the lowest reduction (-5.2%) in the grain yield of wheat crop in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during the year 2070-71 under RCP 4.5. </w:t>
      </w:r>
    </w:p>
    <w:p w14:paraId="701066BD" w14:textId="636737D7" w:rsidR="00DD62B0" w:rsidRPr="00975BAF" w:rsidRDefault="00DD62B0" w:rsidP="009212CE">
      <w:pPr>
        <w:spacing w:line="360" w:lineRule="auto"/>
        <w:ind w:firstLine="567"/>
        <w:jc w:val="both"/>
        <w:rPr>
          <w:rFonts w:ascii="Times New Roman" w:eastAsia="Times New Roman" w:hAnsi="Times New Roman" w:cs="Times New Roman"/>
          <w:b/>
          <w:bCs/>
          <w:sz w:val="24"/>
          <w:szCs w:val="24"/>
          <w:lang w:bidi="ar-SA"/>
        </w:rPr>
      </w:pPr>
      <w:r w:rsidRPr="00975BAF">
        <w:rPr>
          <w:rFonts w:ascii="Times New Roman" w:hAnsi="Times New Roman" w:cs="Times New Roman"/>
          <w:sz w:val="24"/>
          <w:szCs w:val="24"/>
        </w:rPr>
        <w:t xml:space="preserve">Under the RCP 8.5 scenario, the grain yield of wheat is projected to decrease in all 12 districts </w:t>
      </w:r>
      <w:r w:rsidRPr="00975BAF">
        <w:rPr>
          <w:rFonts w:ascii="Times New Roman" w:eastAsia="Times New Roman" w:hAnsi="Times New Roman" w:cs="Times New Roman"/>
          <w:i/>
          <w:iCs/>
          <w:sz w:val="24"/>
          <w:szCs w:val="24"/>
          <w:lang w:bidi="ar-SA"/>
        </w:rPr>
        <w:t xml:space="preserve">i.e., </w:t>
      </w:r>
      <w:r w:rsidRPr="00975BAF">
        <w:rPr>
          <w:rFonts w:ascii="Times New Roman" w:hAnsi="Times New Roman" w:cs="Times New Roman"/>
          <w:sz w:val="24"/>
          <w:szCs w:val="24"/>
        </w:rPr>
        <w:t>Raipur, Bilaspur, Durg, Raigarh, Rajnandgaon, Ambikapur, Balrampur, Surajpur, Mungeli, Kabirdham, Bemetara</w:t>
      </w:r>
      <w:r w:rsidR="00166CFD" w:rsidRPr="00975BAF">
        <w:rPr>
          <w:rFonts w:ascii="Times New Roman" w:hAnsi="Times New Roman" w:cs="Times New Roman"/>
          <w:sz w:val="24"/>
          <w:szCs w:val="24"/>
        </w:rPr>
        <w:t xml:space="preserve"> and</w:t>
      </w:r>
      <w:r w:rsidRPr="00975BAF">
        <w:rPr>
          <w:rFonts w:ascii="Times New Roman" w:hAnsi="Times New Roman" w:cs="Times New Roman"/>
          <w:sz w:val="24"/>
          <w:szCs w:val="24"/>
        </w:rPr>
        <w:t xml:space="preserve"> Balodabazar.</w:t>
      </w:r>
      <w:r w:rsidRPr="00975BAF">
        <w:rPr>
          <w:rFonts w:ascii="Times New Roman" w:eastAsia="Times New Roman" w:hAnsi="Times New Roman" w:cs="Times New Roman"/>
          <w:sz w:val="24"/>
          <w:szCs w:val="24"/>
          <w:lang w:bidi="ar-SA"/>
        </w:rPr>
        <w:t xml:space="preserve"> The highest reduction -8.4% would be recorded in Bilaspur district. While, the lowest reduction -3.0% would be noticed in the Kabirdham district in the yield of wheat crop under D</w:t>
      </w:r>
      <w:r w:rsidRPr="00975BAF">
        <w:rPr>
          <w:rFonts w:ascii="Times New Roman" w:eastAsia="Times New Roman" w:hAnsi="Times New Roman" w:cs="Times New Roman"/>
          <w:sz w:val="24"/>
          <w:szCs w:val="24"/>
          <w:vertAlign w:val="subscript"/>
          <w:lang w:bidi="ar-SA"/>
        </w:rPr>
        <w:t>1</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30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Nov.) during the year 2030-31. In 2050-51, the grain yield is to be a decline between -12.9% to -6.8% under D</w:t>
      </w:r>
      <w:r w:rsidRPr="00975BAF">
        <w:rPr>
          <w:rFonts w:ascii="Times New Roman" w:eastAsia="Times New Roman" w:hAnsi="Times New Roman" w:cs="Times New Roman"/>
          <w:sz w:val="24"/>
          <w:szCs w:val="24"/>
          <w:vertAlign w:val="subscript"/>
          <w:lang w:bidi="ar-SA"/>
        </w:rPr>
        <w:t>1</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30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Nov.). The highest reduction (-12.9%) would be recorded in Bilaspur district as compared to current climatic conditions. While, Kabirdham district showed the lowest reduction -6.8% in D</w:t>
      </w:r>
      <w:r w:rsidRPr="00975BAF">
        <w:rPr>
          <w:rFonts w:ascii="Times New Roman" w:eastAsia="Times New Roman" w:hAnsi="Times New Roman" w:cs="Times New Roman"/>
          <w:sz w:val="24"/>
          <w:szCs w:val="24"/>
          <w:vertAlign w:val="subscript"/>
          <w:lang w:bidi="ar-SA"/>
        </w:rPr>
        <w:t xml:space="preserve">1 </w:t>
      </w:r>
      <w:r w:rsidRPr="00975BAF">
        <w:rPr>
          <w:rFonts w:ascii="Times New Roman" w:eastAsia="Times New Roman" w:hAnsi="Times New Roman" w:cs="Times New Roman"/>
          <w:sz w:val="24"/>
          <w:szCs w:val="24"/>
          <w:lang w:bidi="ar-SA"/>
        </w:rPr>
        <w:t>(</w:t>
      </w:r>
      <w:r w:rsidRPr="00975BAF">
        <w:rPr>
          <w:rFonts w:ascii="Times New Roman" w:hAnsi="Times New Roman" w:cs="Times New Roman"/>
          <w:sz w:val="24"/>
          <w:szCs w:val="24"/>
        </w:rPr>
        <w:t>30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Nov.) under RCP 8.5 during the year 2050-51. The yield of wheat crop would be decrease in all 12 districts i.e.,</w:t>
      </w:r>
      <w:r w:rsidRPr="00975BAF">
        <w:rPr>
          <w:rFonts w:ascii="Times New Roman" w:hAnsi="Times New Roman" w:cs="Times New Roman"/>
          <w:sz w:val="24"/>
          <w:szCs w:val="24"/>
        </w:rPr>
        <w:t xml:space="preserve"> Raipur, Bilaspur, Durg, Raigarh, Rajnandgaon, Ambikapur, Balrampur, Surajpur, Mungeli, Kabirdham, Bemetara and Balodabazar of Chhattisgarh in first </w:t>
      </w:r>
      <w:r w:rsidR="00EA2D61" w:rsidRPr="00975BAF">
        <w:rPr>
          <w:rFonts w:ascii="Times New Roman" w:hAnsi="Times New Roman" w:cs="Times New Roman"/>
          <w:sz w:val="24"/>
          <w:szCs w:val="24"/>
        </w:rPr>
        <w:t>growing environment</w:t>
      </w:r>
      <w:r w:rsidRPr="00975BAF">
        <w:rPr>
          <w:rFonts w:ascii="Times New Roman" w:hAnsi="Times New Roman" w:cs="Times New Roman"/>
          <w:sz w:val="24"/>
          <w:szCs w:val="24"/>
        </w:rPr>
        <w:t xml:space="preserve"> (D</w:t>
      </w:r>
      <w:r w:rsidRPr="00975BAF">
        <w:rPr>
          <w:rFonts w:ascii="Times New Roman" w:hAnsi="Times New Roman" w:cs="Times New Roman"/>
          <w:sz w:val="24"/>
          <w:szCs w:val="24"/>
          <w:vertAlign w:val="subscript"/>
        </w:rPr>
        <w:t>1</w:t>
      </w:r>
      <w:r w:rsidRPr="00975BAF">
        <w:rPr>
          <w:rFonts w:ascii="Times New Roman" w:hAnsi="Times New Roman" w:cs="Times New Roman"/>
          <w:sz w:val="24"/>
          <w:szCs w:val="24"/>
        </w:rPr>
        <w:t xml:space="preserve"> 30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Nov.) in the year 2070-71 under RCP 8.5</w:t>
      </w:r>
      <w:r w:rsidRPr="00975BAF">
        <w:rPr>
          <w:rFonts w:ascii="Times New Roman" w:eastAsia="Times New Roman" w:hAnsi="Times New Roman" w:cs="Times New Roman"/>
          <w:sz w:val="24"/>
          <w:szCs w:val="24"/>
          <w:lang w:bidi="ar-SA"/>
        </w:rPr>
        <w:t>. However, Mungeli district reported the highest reduction (-15.9%) in grain yield of wheat crop. While, the lowest reduction (-11.1%) would be observed in the Bemetara district followed by Kabirdham district (-11.5%) in D</w:t>
      </w:r>
      <w:r w:rsidRPr="00975BAF">
        <w:rPr>
          <w:rFonts w:ascii="Times New Roman" w:eastAsia="Times New Roman" w:hAnsi="Times New Roman" w:cs="Times New Roman"/>
          <w:sz w:val="24"/>
          <w:szCs w:val="24"/>
          <w:vertAlign w:val="subscript"/>
          <w:lang w:bidi="ar-SA"/>
        </w:rPr>
        <w:t>1</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30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Nov.) during the year 2070-71 under RCP 8.5.</w:t>
      </w:r>
    </w:p>
    <w:p w14:paraId="404260DD" w14:textId="4CE76D1A" w:rsidR="00DD62B0" w:rsidRPr="00975BAF" w:rsidRDefault="00EA2D61" w:rsidP="009212CE">
      <w:pPr>
        <w:spacing w:line="360" w:lineRule="auto"/>
        <w:jc w:val="both"/>
        <w:rPr>
          <w:rFonts w:ascii="Times New Roman" w:hAnsi="Times New Roman" w:cs="Times New Roman"/>
          <w:b/>
          <w:bCs/>
          <w:sz w:val="24"/>
          <w:szCs w:val="24"/>
        </w:rPr>
      </w:pPr>
      <w:bookmarkStart w:id="3" w:name="_Hlk165530363"/>
      <w:bookmarkStart w:id="4" w:name="_Hlk172548126"/>
      <w:r w:rsidRPr="00975BAF">
        <w:rPr>
          <w:rFonts w:ascii="Times New Roman" w:hAnsi="Times New Roman" w:cs="Times New Roman"/>
          <w:b/>
          <w:bCs/>
          <w:sz w:val="24"/>
          <w:szCs w:val="24"/>
        </w:rPr>
        <w:lastRenderedPageBreak/>
        <w:t>2.</w:t>
      </w:r>
      <w:r w:rsidR="00DD62B0" w:rsidRPr="00975BAF">
        <w:rPr>
          <w:rFonts w:ascii="Times New Roman" w:hAnsi="Times New Roman" w:cs="Times New Roman"/>
          <w:b/>
          <w:bCs/>
          <w:sz w:val="24"/>
          <w:szCs w:val="24"/>
        </w:rPr>
        <w:t xml:space="preserve"> </w:t>
      </w:r>
      <w:bookmarkEnd w:id="3"/>
      <w:r w:rsidR="00417596" w:rsidRPr="00975BAF">
        <w:rPr>
          <w:rFonts w:ascii="Times New Roman" w:hAnsi="Times New Roman" w:cs="Times New Roman"/>
          <w:b/>
          <w:bCs/>
          <w:sz w:val="24"/>
          <w:szCs w:val="24"/>
        </w:rPr>
        <w:t>E</w:t>
      </w:r>
      <w:r w:rsidR="00DD62B0" w:rsidRPr="00975BAF">
        <w:rPr>
          <w:rFonts w:ascii="Times New Roman" w:hAnsi="Times New Roman" w:cs="Times New Roman"/>
          <w:b/>
          <w:bCs/>
          <w:sz w:val="24"/>
          <w:szCs w:val="24"/>
        </w:rPr>
        <w:t xml:space="preserve">ffect of future climatic conditions (2030-31, 2050-51 and 2070-71) on the production of wheat crop in second </w:t>
      </w:r>
      <w:r w:rsidRPr="00975BAF">
        <w:rPr>
          <w:rFonts w:ascii="Times New Roman" w:hAnsi="Times New Roman" w:cs="Times New Roman"/>
          <w:b/>
          <w:bCs/>
          <w:sz w:val="24"/>
          <w:szCs w:val="24"/>
        </w:rPr>
        <w:t>growing environment</w:t>
      </w:r>
      <w:r w:rsidR="00DD62B0" w:rsidRPr="00975BAF">
        <w:rPr>
          <w:rFonts w:ascii="Times New Roman" w:hAnsi="Times New Roman" w:cs="Times New Roman"/>
          <w:b/>
          <w:bCs/>
          <w:sz w:val="24"/>
          <w:szCs w:val="24"/>
        </w:rPr>
        <w:t xml:space="preserve"> D</w:t>
      </w:r>
      <w:r w:rsidR="00DD62B0" w:rsidRPr="00975BAF">
        <w:rPr>
          <w:rFonts w:ascii="Times New Roman" w:hAnsi="Times New Roman" w:cs="Times New Roman"/>
          <w:b/>
          <w:bCs/>
          <w:sz w:val="24"/>
          <w:szCs w:val="24"/>
          <w:vertAlign w:val="subscript"/>
        </w:rPr>
        <w:t>2</w:t>
      </w:r>
      <w:r w:rsidR="00DD62B0" w:rsidRPr="00975BAF">
        <w:rPr>
          <w:rFonts w:ascii="Times New Roman" w:hAnsi="Times New Roman" w:cs="Times New Roman"/>
          <w:b/>
          <w:bCs/>
          <w:sz w:val="24"/>
          <w:szCs w:val="24"/>
        </w:rPr>
        <w:t xml:space="preserve"> (10</w:t>
      </w:r>
      <w:r w:rsidR="00DD62B0" w:rsidRPr="00975BAF">
        <w:rPr>
          <w:rFonts w:ascii="Times New Roman" w:hAnsi="Times New Roman" w:cs="Times New Roman"/>
          <w:b/>
          <w:bCs/>
          <w:sz w:val="24"/>
          <w:szCs w:val="24"/>
          <w:vertAlign w:val="superscript"/>
        </w:rPr>
        <w:t>th</w:t>
      </w:r>
      <w:r w:rsidR="00DD62B0" w:rsidRPr="00975BAF">
        <w:rPr>
          <w:rFonts w:ascii="Times New Roman" w:hAnsi="Times New Roman" w:cs="Times New Roman"/>
          <w:b/>
          <w:bCs/>
          <w:sz w:val="24"/>
          <w:szCs w:val="24"/>
        </w:rPr>
        <w:t xml:space="preserve"> Dec.) in different wheat growing districts of Chhattisgarh under RCP 4.5 and RCP 8.5.</w:t>
      </w:r>
    </w:p>
    <w:p w14:paraId="4D8AD008" w14:textId="3BB0CBA3" w:rsidR="00DD62B0" w:rsidRPr="00975BAF" w:rsidRDefault="0073551E" w:rsidP="009212CE">
      <w:pPr>
        <w:spacing w:line="360" w:lineRule="auto"/>
        <w:jc w:val="both"/>
        <w:rPr>
          <w:rFonts w:ascii="Times New Roman" w:hAnsi="Times New Roman" w:cs="Times New Roman"/>
          <w:color w:val="FF0000"/>
          <w:sz w:val="24"/>
          <w:szCs w:val="24"/>
        </w:rPr>
      </w:pPr>
      <w:r w:rsidRPr="00975BAF">
        <w:rPr>
          <w:rFonts w:ascii="Times New Roman" w:hAnsi="Times New Roman" w:cs="Times New Roman"/>
          <w:sz w:val="24"/>
          <w:szCs w:val="24"/>
        </w:rPr>
        <w:t>Fig. 2</w:t>
      </w:r>
      <w:r w:rsidR="00DD62B0" w:rsidRPr="00975BAF">
        <w:rPr>
          <w:rFonts w:ascii="Times New Roman" w:hAnsi="Times New Roman" w:cs="Times New Roman"/>
          <w:sz w:val="24"/>
          <w:szCs w:val="24"/>
        </w:rPr>
        <w:t xml:space="preserve"> revealed that all 12 districts </w:t>
      </w:r>
      <w:r w:rsidR="00DD62B0" w:rsidRPr="00975BAF">
        <w:rPr>
          <w:rFonts w:ascii="Times New Roman" w:eastAsia="Times New Roman" w:hAnsi="Times New Roman" w:cs="Times New Roman"/>
          <w:sz w:val="24"/>
          <w:szCs w:val="24"/>
          <w:lang w:bidi="ar-SA"/>
        </w:rPr>
        <w:t>i.e.,</w:t>
      </w:r>
      <w:r w:rsidR="00DD62B0" w:rsidRPr="00975BAF">
        <w:rPr>
          <w:rFonts w:ascii="Times New Roman" w:hAnsi="Times New Roman" w:cs="Times New Roman"/>
          <w:sz w:val="24"/>
          <w:szCs w:val="24"/>
        </w:rPr>
        <w:t xml:space="preserve"> Raipur, Bilaspur, Durg, Raigarh, Rajnandgaon, Ambikapur, Balrampur, Surajpur, Mungeli, Kabirdham, Bemetara and Balodabazar reported a reduction in the yield of wheat crop under all three future climatic conditions (2030-31, 2050-51 and 2070-71) compared to the current climatic condition. The highest reduction (-7.7%) in the yield is to be occur in Mungeli district followed by Rajnandgaon district (-6.3%). While, Kabirdham district reported the lowest reduction (-1.6%) in the yield of wheat crop in D</w:t>
      </w:r>
      <w:r w:rsidR="00DD62B0" w:rsidRPr="00975BAF">
        <w:rPr>
          <w:rFonts w:ascii="Times New Roman" w:hAnsi="Times New Roman" w:cs="Times New Roman"/>
          <w:sz w:val="24"/>
          <w:szCs w:val="24"/>
          <w:vertAlign w:val="subscript"/>
        </w:rPr>
        <w:t>2</w:t>
      </w:r>
      <w:r w:rsidR="00DD62B0" w:rsidRPr="00975BAF">
        <w:rPr>
          <w:rFonts w:ascii="Times New Roman" w:hAnsi="Times New Roman" w:cs="Times New Roman"/>
          <w:sz w:val="24"/>
          <w:szCs w:val="24"/>
        </w:rPr>
        <w:t xml:space="preserve"> (10</w:t>
      </w:r>
      <w:r w:rsidR="00DD62B0" w:rsidRPr="00975BAF">
        <w:rPr>
          <w:rFonts w:ascii="Times New Roman" w:hAnsi="Times New Roman" w:cs="Times New Roman"/>
          <w:sz w:val="24"/>
          <w:szCs w:val="24"/>
          <w:vertAlign w:val="superscript"/>
        </w:rPr>
        <w:t>th</w:t>
      </w:r>
      <w:r w:rsidR="00DD62B0" w:rsidRPr="00975BAF">
        <w:rPr>
          <w:rFonts w:ascii="Times New Roman" w:hAnsi="Times New Roman" w:cs="Times New Roman"/>
          <w:sz w:val="24"/>
          <w:szCs w:val="24"/>
        </w:rPr>
        <w:t xml:space="preserve"> Dec.) under RCP 4.5.</w:t>
      </w:r>
      <w:r w:rsidR="00DD62B0" w:rsidRPr="00975BAF">
        <w:rPr>
          <w:rFonts w:ascii="Times New Roman" w:hAnsi="Times New Roman" w:cs="Times New Roman"/>
          <w:color w:val="FF0000"/>
          <w:sz w:val="24"/>
          <w:szCs w:val="24"/>
        </w:rPr>
        <w:t xml:space="preserve"> </w:t>
      </w:r>
      <w:r w:rsidR="00DD62B0" w:rsidRPr="00975BAF">
        <w:rPr>
          <w:rFonts w:ascii="Times New Roman" w:hAnsi="Times New Roman" w:cs="Times New Roman"/>
          <w:sz w:val="24"/>
          <w:szCs w:val="24"/>
        </w:rPr>
        <w:t xml:space="preserve">In 2050-51, </w:t>
      </w:r>
      <w:r w:rsidR="00DD62B0" w:rsidRPr="00975BAF">
        <w:rPr>
          <w:rFonts w:ascii="Times New Roman" w:eastAsia="Times New Roman" w:hAnsi="Times New Roman" w:cs="Times New Roman"/>
          <w:sz w:val="24"/>
          <w:szCs w:val="24"/>
          <w:lang w:bidi="ar-SA"/>
        </w:rPr>
        <w:t>t</w:t>
      </w:r>
      <w:r w:rsidR="00DD62B0" w:rsidRPr="00975BAF">
        <w:rPr>
          <w:rFonts w:ascii="Times New Roman" w:hAnsi="Times New Roman" w:cs="Times New Roman"/>
          <w:sz w:val="24"/>
          <w:szCs w:val="24"/>
        </w:rPr>
        <w:t>he highest reduction (-9.7%) would be found in Mungeli district followed by Bilaspur district (-8.8%). Whereas, Kabirdham district showed the lowest reduction (-3.7%) followed by Bemetara district (-5.4) in the yield of wheat crop. The highest reduction (-13.2%) would be noticed in the Balodabazar district followed by Bilaspur district (-11.6%) and Mungeli district (-11.0%), respectively under D</w:t>
      </w:r>
      <w:r w:rsidR="00DD62B0" w:rsidRPr="00975BAF">
        <w:rPr>
          <w:rFonts w:ascii="Times New Roman" w:hAnsi="Times New Roman" w:cs="Times New Roman"/>
          <w:sz w:val="24"/>
          <w:szCs w:val="24"/>
          <w:vertAlign w:val="subscript"/>
        </w:rPr>
        <w:t xml:space="preserve">2 </w:t>
      </w:r>
      <w:r w:rsidR="00DD62B0" w:rsidRPr="00975BAF">
        <w:rPr>
          <w:rFonts w:ascii="Times New Roman" w:hAnsi="Times New Roman" w:cs="Times New Roman"/>
          <w:sz w:val="24"/>
          <w:szCs w:val="24"/>
        </w:rPr>
        <w:t>(10</w:t>
      </w:r>
      <w:r w:rsidR="00DD62B0" w:rsidRPr="00975BAF">
        <w:rPr>
          <w:rFonts w:ascii="Times New Roman" w:hAnsi="Times New Roman" w:cs="Times New Roman"/>
          <w:sz w:val="24"/>
          <w:szCs w:val="24"/>
          <w:vertAlign w:val="superscript"/>
        </w:rPr>
        <w:t>th</w:t>
      </w:r>
      <w:r w:rsidR="00DD62B0" w:rsidRPr="00975BAF">
        <w:rPr>
          <w:rFonts w:ascii="Times New Roman" w:hAnsi="Times New Roman" w:cs="Times New Roman"/>
          <w:sz w:val="24"/>
          <w:szCs w:val="24"/>
        </w:rPr>
        <w:t xml:space="preserve"> Dec.) during the year 2070-71 under RCP 4.5. While Surajpur district showed the lowest reduction (-6.7%) in grain yield of wheat crop. </w:t>
      </w:r>
    </w:p>
    <w:p w14:paraId="615BA343" w14:textId="5540E4AD" w:rsidR="00DD62B0" w:rsidRPr="00975BAF" w:rsidRDefault="00DD62B0" w:rsidP="009212CE">
      <w:pPr>
        <w:spacing w:line="360" w:lineRule="auto"/>
        <w:ind w:firstLine="567"/>
        <w:jc w:val="both"/>
        <w:rPr>
          <w:rFonts w:ascii="Times New Roman" w:eastAsia="Times New Roman" w:hAnsi="Times New Roman" w:cs="Times New Roman"/>
          <w:sz w:val="24"/>
          <w:szCs w:val="24"/>
          <w:lang w:bidi="ar-SA"/>
        </w:rPr>
      </w:pPr>
      <w:r w:rsidRPr="00975BAF">
        <w:rPr>
          <w:rFonts w:ascii="Times New Roman" w:hAnsi="Times New Roman" w:cs="Times New Roman"/>
          <w:sz w:val="24"/>
          <w:szCs w:val="24"/>
        </w:rPr>
        <w:t xml:space="preserve">Under the RCP 8.5 scenario, the grain yield of wheat is projected to decrease in all 12 districts </w:t>
      </w:r>
      <w:r w:rsidRPr="00975BAF">
        <w:rPr>
          <w:rFonts w:ascii="Times New Roman" w:eastAsia="Times New Roman" w:hAnsi="Times New Roman" w:cs="Times New Roman"/>
          <w:i/>
          <w:iCs/>
          <w:sz w:val="24"/>
          <w:szCs w:val="24"/>
          <w:lang w:bidi="ar-SA"/>
        </w:rPr>
        <w:t xml:space="preserve">i.e., </w:t>
      </w:r>
      <w:r w:rsidRPr="00975BAF">
        <w:rPr>
          <w:rFonts w:ascii="Times New Roman" w:hAnsi="Times New Roman" w:cs="Times New Roman"/>
          <w:sz w:val="24"/>
          <w:szCs w:val="24"/>
        </w:rPr>
        <w:t>Raipur, Bilaspur, Durg, Raigarh, Rajnandgaon, Ambikapur, Balrampur, Surajpur, Mungeli, Kabirdham, Bemetara</w:t>
      </w:r>
      <w:r w:rsidR="00166CFD" w:rsidRPr="00975BAF">
        <w:rPr>
          <w:rFonts w:ascii="Times New Roman" w:hAnsi="Times New Roman" w:cs="Times New Roman"/>
          <w:sz w:val="24"/>
          <w:szCs w:val="24"/>
        </w:rPr>
        <w:t xml:space="preserve"> and</w:t>
      </w:r>
      <w:r w:rsidRPr="00975BAF">
        <w:rPr>
          <w:rFonts w:ascii="Times New Roman" w:hAnsi="Times New Roman" w:cs="Times New Roman"/>
          <w:sz w:val="24"/>
          <w:szCs w:val="24"/>
        </w:rPr>
        <w:t xml:space="preserve"> Balodabazar in the second </w:t>
      </w:r>
      <w:r w:rsidR="00EA2D61" w:rsidRPr="00975BAF">
        <w:rPr>
          <w:rFonts w:ascii="Times New Roman" w:hAnsi="Times New Roman" w:cs="Times New Roman"/>
          <w:sz w:val="24"/>
          <w:szCs w:val="24"/>
        </w:rPr>
        <w:t>growing environment</w:t>
      </w:r>
      <w:r w:rsidRPr="00975BAF">
        <w:rPr>
          <w:rFonts w:ascii="Times New Roman" w:hAnsi="Times New Roman" w:cs="Times New Roman"/>
          <w:sz w:val="24"/>
          <w:szCs w:val="24"/>
        </w:rPr>
        <w:t xml:space="preserve"> D</w:t>
      </w:r>
      <w:r w:rsidRPr="00975BAF">
        <w:rPr>
          <w:rFonts w:ascii="Times New Roman" w:hAnsi="Times New Roman" w:cs="Times New Roman"/>
          <w:sz w:val="24"/>
          <w:szCs w:val="24"/>
          <w:vertAlign w:val="subscript"/>
        </w:rPr>
        <w:t xml:space="preserve">2 </w:t>
      </w:r>
      <w:r w:rsidRPr="00975BAF">
        <w:rPr>
          <w:rFonts w:ascii="Times New Roman" w:hAnsi="Times New Roman" w:cs="Times New Roman"/>
          <w:sz w:val="24"/>
          <w:szCs w:val="24"/>
        </w:rPr>
        <w:t>(10</w:t>
      </w:r>
      <w:r w:rsidRPr="00975BAF">
        <w:rPr>
          <w:rFonts w:ascii="Times New Roman" w:hAnsi="Times New Roman" w:cs="Times New Roman"/>
          <w:sz w:val="24"/>
          <w:szCs w:val="24"/>
          <w:vertAlign w:val="superscript"/>
        </w:rPr>
        <w:t>th</w:t>
      </w:r>
      <w:r w:rsidRPr="00975BAF">
        <w:rPr>
          <w:rFonts w:ascii="Times New Roman" w:hAnsi="Times New Roman" w:cs="Times New Roman"/>
          <w:sz w:val="24"/>
          <w:szCs w:val="24"/>
        </w:rPr>
        <w:t xml:space="preserve"> Dec.) under all three future climatic conditions (2030-31, 2050-51 and 2070-71) compared to the current climatic condition.</w:t>
      </w:r>
      <w:r w:rsidRPr="00975BAF">
        <w:rPr>
          <w:rFonts w:ascii="Times New Roman" w:eastAsia="Times New Roman" w:hAnsi="Times New Roman" w:cs="Times New Roman"/>
          <w:sz w:val="24"/>
          <w:szCs w:val="24"/>
          <w:lang w:bidi="ar-SA"/>
        </w:rPr>
        <w:t xml:space="preserve"> The highest reduction (-9.0%) would be recorded in Bilaspur district. While, the lowest reduction -4.0% in the yield of wheat crop would be noticed in the Bemetara district under D</w:t>
      </w:r>
      <w:r w:rsidRPr="00975BAF">
        <w:rPr>
          <w:rFonts w:ascii="Times New Roman" w:eastAsia="Times New Roman" w:hAnsi="Times New Roman" w:cs="Times New Roman"/>
          <w:sz w:val="24"/>
          <w:szCs w:val="24"/>
          <w:vertAlign w:val="subscript"/>
          <w:lang w:bidi="ar-SA"/>
        </w:rPr>
        <w:t>2</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10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2030-31. The grain yield is to be a decline between -14.0% to -9.1% under D</w:t>
      </w:r>
      <w:r w:rsidRPr="00975BAF">
        <w:rPr>
          <w:rFonts w:ascii="Times New Roman" w:eastAsia="Times New Roman" w:hAnsi="Times New Roman" w:cs="Times New Roman"/>
          <w:sz w:val="24"/>
          <w:szCs w:val="24"/>
          <w:vertAlign w:val="subscript"/>
          <w:lang w:bidi="ar-SA"/>
        </w:rPr>
        <w:t>2</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10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2050-51. The highest reduction (-14.0%) is to be recorded in Bilaspur district followed by Mungeli district (13.2%) as compared to current climatic conditions. While, Bemetara district showed the lowest reduction -9.1% in D</w:t>
      </w:r>
      <w:r w:rsidRPr="00975BAF">
        <w:rPr>
          <w:rFonts w:ascii="Times New Roman" w:eastAsia="Times New Roman" w:hAnsi="Times New Roman" w:cs="Times New Roman"/>
          <w:sz w:val="24"/>
          <w:szCs w:val="24"/>
          <w:vertAlign w:val="subscript"/>
          <w:lang w:bidi="ar-SA"/>
        </w:rPr>
        <w:t xml:space="preserve">2 </w:t>
      </w:r>
      <w:r w:rsidRPr="00975BAF">
        <w:rPr>
          <w:rFonts w:ascii="Times New Roman" w:eastAsia="Times New Roman" w:hAnsi="Times New Roman" w:cs="Times New Roman"/>
          <w:sz w:val="24"/>
          <w:szCs w:val="24"/>
          <w:lang w:bidi="ar-SA"/>
        </w:rPr>
        <w:t>(</w:t>
      </w:r>
      <w:r w:rsidRPr="00975BAF">
        <w:rPr>
          <w:rFonts w:ascii="Times New Roman" w:hAnsi="Times New Roman" w:cs="Times New Roman"/>
          <w:sz w:val="24"/>
          <w:szCs w:val="24"/>
        </w:rPr>
        <w:t>10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under RCP 8.5 during the year 2050-51. In 2070-71, Rajnandgaon and Balrampur districts reported the highest reduction (-16.9%) in grain yield of wheat crop.</w:t>
      </w:r>
      <w:bookmarkEnd w:id="4"/>
      <w:r w:rsidRPr="00975BAF">
        <w:rPr>
          <w:rFonts w:ascii="Times New Roman" w:eastAsia="Times New Roman" w:hAnsi="Times New Roman" w:cs="Times New Roman"/>
          <w:sz w:val="24"/>
          <w:szCs w:val="24"/>
          <w:lang w:bidi="ar-SA"/>
        </w:rPr>
        <w:t xml:space="preserve"> While, the lowest reduction (-12.0%) would be observed in the Bemetara district followed by Kabirdham district (14.2%) in D</w:t>
      </w:r>
      <w:r w:rsidRPr="00975BAF">
        <w:rPr>
          <w:rFonts w:ascii="Times New Roman" w:eastAsia="Times New Roman" w:hAnsi="Times New Roman" w:cs="Times New Roman"/>
          <w:sz w:val="24"/>
          <w:szCs w:val="24"/>
          <w:vertAlign w:val="subscript"/>
          <w:lang w:bidi="ar-SA"/>
        </w:rPr>
        <w:t>2</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10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2070-71 under RCP 8.5.</w:t>
      </w:r>
      <w:bookmarkStart w:id="5" w:name="_Hlk165530658"/>
    </w:p>
    <w:p w14:paraId="139331CF" w14:textId="5B806D23" w:rsidR="00DD62B0" w:rsidRPr="00975BAF" w:rsidRDefault="00EA2D61" w:rsidP="009212CE">
      <w:pPr>
        <w:spacing w:line="360" w:lineRule="auto"/>
        <w:jc w:val="both"/>
        <w:rPr>
          <w:rFonts w:ascii="Times New Roman" w:hAnsi="Times New Roman" w:cs="Times New Roman"/>
          <w:b/>
          <w:bCs/>
          <w:sz w:val="24"/>
          <w:szCs w:val="24"/>
        </w:rPr>
      </w:pPr>
      <w:bookmarkStart w:id="6" w:name="_Hlk172548216"/>
      <w:r w:rsidRPr="00975BAF">
        <w:rPr>
          <w:rFonts w:ascii="Times New Roman" w:hAnsi="Times New Roman" w:cs="Times New Roman"/>
          <w:b/>
          <w:bCs/>
          <w:sz w:val="24"/>
          <w:szCs w:val="24"/>
        </w:rPr>
        <w:lastRenderedPageBreak/>
        <w:t>3.</w:t>
      </w:r>
      <w:r w:rsidR="00DD62B0"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00DD62B0" w:rsidRPr="00975BAF">
        <w:rPr>
          <w:rFonts w:ascii="Times New Roman" w:hAnsi="Times New Roman" w:cs="Times New Roman"/>
          <w:b/>
          <w:bCs/>
          <w:sz w:val="24"/>
          <w:szCs w:val="24"/>
        </w:rPr>
        <w:t xml:space="preserve">ffect of future climatic conditions (2030-31, 2050-51 and 2070-71) on the production of wheat crop in third </w:t>
      </w:r>
      <w:r w:rsidRPr="00975BAF">
        <w:rPr>
          <w:rFonts w:ascii="Times New Roman" w:hAnsi="Times New Roman" w:cs="Times New Roman"/>
          <w:b/>
          <w:bCs/>
          <w:sz w:val="24"/>
          <w:szCs w:val="24"/>
        </w:rPr>
        <w:t>growing environment</w:t>
      </w:r>
      <w:r w:rsidR="00DD62B0" w:rsidRPr="00975BAF">
        <w:rPr>
          <w:rFonts w:ascii="Times New Roman" w:hAnsi="Times New Roman" w:cs="Times New Roman"/>
          <w:b/>
          <w:bCs/>
          <w:sz w:val="24"/>
          <w:szCs w:val="24"/>
        </w:rPr>
        <w:t xml:space="preserve"> D</w:t>
      </w:r>
      <w:r w:rsidR="00DD62B0" w:rsidRPr="00975BAF">
        <w:rPr>
          <w:rFonts w:ascii="Times New Roman" w:hAnsi="Times New Roman" w:cs="Times New Roman"/>
          <w:b/>
          <w:bCs/>
          <w:sz w:val="24"/>
          <w:szCs w:val="24"/>
          <w:vertAlign w:val="subscript"/>
        </w:rPr>
        <w:t>3</w:t>
      </w:r>
      <w:r w:rsidR="00DD62B0" w:rsidRPr="00975BAF">
        <w:rPr>
          <w:rFonts w:ascii="Times New Roman" w:hAnsi="Times New Roman" w:cs="Times New Roman"/>
          <w:b/>
          <w:bCs/>
          <w:sz w:val="24"/>
          <w:szCs w:val="24"/>
        </w:rPr>
        <w:t xml:space="preserve"> (20</w:t>
      </w:r>
      <w:r w:rsidR="00DD62B0" w:rsidRPr="00975BAF">
        <w:rPr>
          <w:rFonts w:ascii="Times New Roman" w:hAnsi="Times New Roman" w:cs="Times New Roman"/>
          <w:b/>
          <w:bCs/>
          <w:sz w:val="24"/>
          <w:szCs w:val="24"/>
          <w:vertAlign w:val="superscript"/>
        </w:rPr>
        <w:t>th</w:t>
      </w:r>
      <w:r w:rsidR="00DD62B0" w:rsidRPr="00975BAF">
        <w:rPr>
          <w:rFonts w:ascii="Times New Roman" w:hAnsi="Times New Roman" w:cs="Times New Roman"/>
          <w:b/>
          <w:bCs/>
          <w:sz w:val="24"/>
          <w:szCs w:val="24"/>
        </w:rPr>
        <w:t xml:space="preserve"> Dec.) in different wheat growing districts of Chhattisgarh under RCP 4.5 and RCP 8.5. </w:t>
      </w:r>
      <w:bookmarkEnd w:id="5"/>
      <w:bookmarkEnd w:id="6"/>
    </w:p>
    <w:p w14:paraId="10EA9E54" w14:textId="4AAD56F4" w:rsidR="00DD62B0" w:rsidRPr="00975BAF" w:rsidRDefault="0073551E" w:rsidP="009212CE">
      <w:pPr>
        <w:spacing w:line="360" w:lineRule="auto"/>
        <w:jc w:val="both"/>
        <w:rPr>
          <w:rFonts w:ascii="Times New Roman" w:hAnsi="Times New Roman" w:cs="Times New Roman"/>
          <w:sz w:val="24"/>
          <w:szCs w:val="24"/>
        </w:rPr>
      </w:pPr>
      <w:r w:rsidRPr="00975BAF">
        <w:rPr>
          <w:rFonts w:ascii="Times New Roman" w:hAnsi="Times New Roman" w:cs="Times New Roman"/>
          <w:sz w:val="24"/>
          <w:szCs w:val="24"/>
        </w:rPr>
        <w:t>Fig.</w:t>
      </w:r>
      <w:r w:rsidR="00DD62B0" w:rsidRPr="00975BAF">
        <w:rPr>
          <w:rFonts w:ascii="Times New Roman" w:hAnsi="Times New Roman" w:cs="Times New Roman"/>
          <w:sz w:val="24"/>
          <w:szCs w:val="24"/>
        </w:rPr>
        <w:t xml:space="preserve"> </w:t>
      </w:r>
      <w:r w:rsidRPr="00975BAF">
        <w:rPr>
          <w:rFonts w:ascii="Times New Roman" w:hAnsi="Times New Roman" w:cs="Times New Roman"/>
          <w:sz w:val="24"/>
          <w:szCs w:val="24"/>
        </w:rPr>
        <w:t>3</w:t>
      </w:r>
      <w:r w:rsidR="00DD62B0" w:rsidRPr="00975BAF">
        <w:rPr>
          <w:rFonts w:ascii="Times New Roman" w:hAnsi="Times New Roman" w:cs="Times New Roman"/>
          <w:sz w:val="24"/>
          <w:szCs w:val="24"/>
        </w:rPr>
        <w:t xml:space="preserve"> revealed that the deviation in yield of wheat crop ranges between -8.5% to -3.2% in D</w:t>
      </w:r>
      <w:r w:rsidR="00DD62B0" w:rsidRPr="00975BAF">
        <w:rPr>
          <w:rFonts w:ascii="Times New Roman" w:hAnsi="Times New Roman" w:cs="Times New Roman"/>
          <w:sz w:val="24"/>
          <w:szCs w:val="24"/>
          <w:vertAlign w:val="subscript"/>
        </w:rPr>
        <w:t>3</w:t>
      </w:r>
      <w:r w:rsidR="00DD62B0" w:rsidRPr="00975BAF">
        <w:rPr>
          <w:rFonts w:ascii="Times New Roman" w:hAnsi="Times New Roman" w:cs="Times New Roman"/>
          <w:sz w:val="24"/>
          <w:szCs w:val="24"/>
        </w:rPr>
        <w:t xml:space="preserve"> (20</w:t>
      </w:r>
      <w:r w:rsidR="00DD62B0" w:rsidRPr="00975BAF">
        <w:rPr>
          <w:rFonts w:ascii="Times New Roman" w:hAnsi="Times New Roman" w:cs="Times New Roman"/>
          <w:sz w:val="24"/>
          <w:szCs w:val="24"/>
          <w:vertAlign w:val="superscript"/>
        </w:rPr>
        <w:t>th</w:t>
      </w:r>
      <w:r w:rsidR="00DD62B0" w:rsidRPr="00975BAF">
        <w:rPr>
          <w:rFonts w:ascii="Times New Roman" w:hAnsi="Times New Roman" w:cs="Times New Roman"/>
          <w:sz w:val="24"/>
          <w:szCs w:val="24"/>
        </w:rPr>
        <w:t xml:space="preserve"> Dec.) under RCP 4.5 in the year 2030-31. All 12 districts reported a reduction in the yield of wheat crop for the year 2030-31 as compared to the current climatic condition. The highest reduction (-8.5%) in the yield is to be occur in Mungeli district followed by Rajnandgaon district (-8.2%). While, Bemetara district reported the lowest reduction (-3.2%) in D</w:t>
      </w:r>
      <w:r w:rsidR="00DD62B0" w:rsidRPr="00975BAF">
        <w:rPr>
          <w:rFonts w:ascii="Times New Roman" w:hAnsi="Times New Roman" w:cs="Times New Roman"/>
          <w:sz w:val="24"/>
          <w:szCs w:val="24"/>
          <w:vertAlign w:val="subscript"/>
        </w:rPr>
        <w:t>3</w:t>
      </w:r>
      <w:r w:rsidR="00DD62B0" w:rsidRPr="00975BAF">
        <w:rPr>
          <w:rFonts w:ascii="Times New Roman" w:hAnsi="Times New Roman" w:cs="Times New Roman"/>
          <w:sz w:val="24"/>
          <w:szCs w:val="24"/>
        </w:rPr>
        <w:t xml:space="preserve"> (20</w:t>
      </w:r>
      <w:r w:rsidR="00DD62B0" w:rsidRPr="00975BAF">
        <w:rPr>
          <w:rFonts w:ascii="Times New Roman" w:hAnsi="Times New Roman" w:cs="Times New Roman"/>
          <w:sz w:val="24"/>
          <w:szCs w:val="24"/>
          <w:vertAlign w:val="superscript"/>
        </w:rPr>
        <w:t>th</w:t>
      </w:r>
      <w:r w:rsidR="00DD62B0" w:rsidRPr="00975BAF">
        <w:rPr>
          <w:rFonts w:ascii="Times New Roman" w:hAnsi="Times New Roman" w:cs="Times New Roman"/>
          <w:sz w:val="24"/>
          <w:szCs w:val="24"/>
        </w:rPr>
        <w:t xml:space="preserve"> Dec.) under RCP 4.5. In 2050-51, the highest reduction (-11.5%) would be found in Mungeli district followed by Rajnandgaon district (-10.6%). Whereas, Kabirdham district showed the lowest reduction (-5.5%) in the yield of wheat crop. The highest reduction (-13.8%) would be noticed in the Balodabazar district followed by Mungeli district (-12.8%). While Bemetara district showed the lowest reduction (-8.2%) in grain yield of wheat crop. All 12 districts </w:t>
      </w:r>
      <w:r w:rsidR="00DD62B0" w:rsidRPr="00975BAF">
        <w:rPr>
          <w:rFonts w:ascii="Times New Roman" w:eastAsia="Times New Roman" w:hAnsi="Times New Roman" w:cs="Times New Roman"/>
          <w:i/>
          <w:iCs/>
          <w:sz w:val="24"/>
          <w:szCs w:val="24"/>
          <w:lang w:bidi="ar-SA"/>
        </w:rPr>
        <w:t xml:space="preserve">i.e., </w:t>
      </w:r>
      <w:r w:rsidR="00DD62B0" w:rsidRPr="00975BAF">
        <w:rPr>
          <w:rFonts w:ascii="Times New Roman" w:hAnsi="Times New Roman" w:cs="Times New Roman"/>
          <w:sz w:val="24"/>
          <w:szCs w:val="24"/>
        </w:rPr>
        <w:t>Raipur, Bilaspur, Durg, Raigarh, Rajnandgaon, Ambikapur, Balrampur, Surajpur, Mungeli, Kabirdham, Bemetara</w:t>
      </w:r>
      <w:r w:rsidR="00166CFD" w:rsidRPr="00975BAF">
        <w:rPr>
          <w:rFonts w:ascii="Times New Roman" w:hAnsi="Times New Roman" w:cs="Times New Roman"/>
          <w:sz w:val="24"/>
          <w:szCs w:val="24"/>
        </w:rPr>
        <w:t xml:space="preserve"> and</w:t>
      </w:r>
      <w:r w:rsidR="00DD62B0" w:rsidRPr="00975BAF">
        <w:rPr>
          <w:rFonts w:ascii="Times New Roman" w:hAnsi="Times New Roman" w:cs="Times New Roman"/>
          <w:sz w:val="24"/>
          <w:szCs w:val="24"/>
        </w:rPr>
        <w:t xml:space="preserve"> Balodabazar showed a reduction in the grain yield of wheat crop under third </w:t>
      </w:r>
      <w:r w:rsidR="00EA2D61" w:rsidRPr="00975BAF">
        <w:rPr>
          <w:rFonts w:ascii="Times New Roman" w:hAnsi="Times New Roman" w:cs="Times New Roman"/>
          <w:sz w:val="24"/>
          <w:szCs w:val="24"/>
        </w:rPr>
        <w:t>growing environment</w:t>
      </w:r>
      <w:r w:rsidR="00DD62B0" w:rsidRPr="00975BAF">
        <w:rPr>
          <w:rFonts w:ascii="Times New Roman" w:hAnsi="Times New Roman" w:cs="Times New Roman"/>
          <w:sz w:val="24"/>
          <w:szCs w:val="24"/>
        </w:rPr>
        <w:t xml:space="preserve"> (20</w:t>
      </w:r>
      <w:r w:rsidR="00DD62B0" w:rsidRPr="00975BAF">
        <w:rPr>
          <w:rFonts w:ascii="Times New Roman" w:hAnsi="Times New Roman" w:cs="Times New Roman"/>
          <w:sz w:val="24"/>
          <w:szCs w:val="24"/>
          <w:vertAlign w:val="superscript"/>
        </w:rPr>
        <w:t>th</w:t>
      </w:r>
      <w:r w:rsidR="00DD62B0" w:rsidRPr="00975BAF">
        <w:rPr>
          <w:rFonts w:ascii="Times New Roman" w:hAnsi="Times New Roman" w:cs="Times New Roman"/>
          <w:sz w:val="24"/>
          <w:szCs w:val="24"/>
        </w:rPr>
        <w:t xml:space="preserve"> Dec.) in all future climatic conditions 2030-31, 2050-51 and 2070-71. </w:t>
      </w:r>
    </w:p>
    <w:p w14:paraId="5DA4AB03" w14:textId="49C4C5D1" w:rsidR="00300611" w:rsidRPr="00975BAF" w:rsidRDefault="00DD62B0" w:rsidP="00300611">
      <w:pPr>
        <w:spacing w:line="360" w:lineRule="auto"/>
        <w:ind w:firstLine="567"/>
        <w:jc w:val="both"/>
        <w:rPr>
          <w:rFonts w:ascii="Times New Roman" w:eastAsia="Times New Roman" w:hAnsi="Times New Roman" w:cs="Times New Roman"/>
          <w:sz w:val="24"/>
          <w:szCs w:val="24"/>
          <w:lang w:bidi="ar-SA"/>
        </w:rPr>
      </w:pPr>
      <w:r w:rsidRPr="00975BAF">
        <w:rPr>
          <w:rFonts w:ascii="Times New Roman" w:hAnsi="Times New Roman" w:cs="Times New Roman"/>
          <w:sz w:val="24"/>
          <w:szCs w:val="24"/>
        </w:rPr>
        <w:t xml:space="preserve">Under the RCP 8.5 scenario, the grain yield of wheat is projected to decrease in all 12 districts </w:t>
      </w:r>
      <w:r w:rsidRPr="00975BAF">
        <w:rPr>
          <w:rFonts w:ascii="Times New Roman" w:eastAsia="Times New Roman" w:hAnsi="Times New Roman" w:cs="Times New Roman"/>
          <w:i/>
          <w:iCs/>
          <w:sz w:val="24"/>
          <w:szCs w:val="24"/>
          <w:lang w:bidi="ar-SA"/>
        </w:rPr>
        <w:t xml:space="preserve">i.e., </w:t>
      </w:r>
      <w:r w:rsidRPr="00975BAF">
        <w:rPr>
          <w:rFonts w:ascii="Times New Roman" w:hAnsi="Times New Roman" w:cs="Times New Roman"/>
          <w:sz w:val="24"/>
          <w:szCs w:val="24"/>
        </w:rPr>
        <w:t>Raipur, Bilaspur, Durg, Raigarh, Rajnandgaon, Ambikapur, Balrampur, Surajpur, Mungeli, Kabirdham, Bemetara and Balodabazar during the year 2030-31, 2050-51 and 2070-71.</w:t>
      </w:r>
      <w:r w:rsidRPr="00975BAF">
        <w:rPr>
          <w:rFonts w:ascii="Times New Roman" w:eastAsia="Times New Roman" w:hAnsi="Times New Roman" w:cs="Times New Roman"/>
          <w:sz w:val="24"/>
          <w:szCs w:val="24"/>
          <w:lang w:bidi="ar-SA"/>
        </w:rPr>
        <w:t xml:space="preserve"> The highest reduction (-10.3%) would be recorded in Mungeli and Raigarh districts. While, the lowest reduction (-5.4%) in the yield of wheat crop would be noticed in the Bemetara district under D</w:t>
      </w:r>
      <w:r w:rsidRPr="00975BAF">
        <w:rPr>
          <w:rFonts w:ascii="Times New Roman" w:eastAsia="Times New Roman" w:hAnsi="Times New Roman" w:cs="Times New Roman"/>
          <w:sz w:val="24"/>
          <w:szCs w:val="24"/>
          <w:vertAlign w:val="subscript"/>
          <w:lang w:bidi="ar-SA"/>
        </w:rPr>
        <w:t>3</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20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2030-31. The grain yield is to be a decline between -16.0% to -10.2% under D</w:t>
      </w:r>
      <w:r w:rsidRPr="00975BAF">
        <w:rPr>
          <w:rFonts w:ascii="Times New Roman" w:eastAsia="Times New Roman" w:hAnsi="Times New Roman" w:cs="Times New Roman"/>
          <w:sz w:val="24"/>
          <w:szCs w:val="24"/>
          <w:vertAlign w:val="subscript"/>
          <w:lang w:bidi="ar-SA"/>
        </w:rPr>
        <w:t>3</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20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2050-51. The highest reduction (-16.0%) would be recorded in Bilaspur district as compared to current climatic conditions. While, Surajpur district showed the lowest reduction -10.2% followed by Bemetara district (-10.4) in D</w:t>
      </w:r>
      <w:r w:rsidRPr="00975BAF">
        <w:rPr>
          <w:rFonts w:ascii="Times New Roman" w:eastAsia="Times New Roman" w:hAnsi="Times New Roman" w:cs="Times New Roman"/>
          <w:sz w:val="24"/>
          <w:szCs w:val="24"/>
          <w:vertAlign w:val="subscript"/>
          <w:lang w:bidi="ar-SA"/>
        </w:rPr>
        <w:t xml:space="preserve">3 </w:t>
      </w:r>
      <w:r w:rsidRPr="00975BAF">
        <w:rPr>
          <w:rFonts w:ascii="Times New Roman" w:eastAsia="Times New Roman" w:hAnsi="Times New Roman" w:cs="Times New Roman"/>
          <w:sz w:val="24"/>
          <w:szCs w:val="24"/>
          <w:lang w:bidi="ar-SA"/>
        </w:rPr>
        <w:t>(</w:t>
      </w:r>
      <w:r w:rsidRPr="00975BAF">
        <w:rPr>
          <w:rFonts w:ascii="Times New Roman" w:hAnsi="Times New Roman" w:cs="Times New Roman"/>
          <w:sz w:val="24"/>
          <w:szCs w:val="24"/>
        </w:rPr>
        <w:t>20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under RCP 8.5 in the year 2050-51. In 2070-71, Mungeli district reported the highest reduction -21.3% in grain yield of wheat crop. While, the lowest reduction (-15.7%) would be observed in the Bemetara district followed by Raipur district (-16.4%) in D</w:t>
      </w:r>
      <w:r w:rsidRPr="00975BAF">
        <w:rPr>
          <w:rFonts w:ascii="Times New Roman" w:eastAsia="Times New Roman" w:hAnsi="Times New Roman" w:cs="Times New Roman"/>
          <w:sz w:val="24"/>
          <w:szCs w:val="24"/>
          <w:vertAlign w:val="subscript"/>
          <w:lang w:bidi="ar-SA"/>
        </w:rPr>
        <w:t>3</w:t>
      </w:r>
      <w:r w:rsidRPr="00975BAF">
        <w:rPr>
          <w:rFonts w:ascii="Times New Roman" w:eastAsia="Times New Roman" w:hAnsi="Times New Roman" w:cs="Times New Roman"/>
          <w:sz w:val="24"/>
          <w:szCs w:val="24"/>
          <w:lang w:bidi="ar-SA"/>
        </w:rPr>
        <w:t xml:space="preserve"> (</w:t>
      </w:r>
      <w:r w:rsidRPr="00975BAF">
        <w:rPr>
          <w:rFonts w:ascii="Times New Roman" w:hAnsi="Times New Roman" w:cs="Times New Roman"/>
          <w:sz w:val="24"/>
          <w:szCs w:val="24"/>
        </w:rPr>
        <w:t>20</w:t>
      </w:r>
      <w:r w:rsidRPr="00975BAF">
        <w:rPr>
          <w:rFonts w:ascii="Times New Roman" w:hAnsi="Times New Roman" w:cs="Times New Roman"/>
          <w:sz w:val="24"/>
          <w:szCs w:val="24"/>
          <w:vertAlign w:val="superscript"/>
        </w:rPr>
        <w:t>th</w:t>
      </w:r>
      <w:r w:rsidRPr="00975BAF">
        <w:rPr>
          <w:rFonts w:ascii="Times New Roman" w:eastAsia="Times New Roman" w:hAnsi="Times New Roman" w:cs="Times New Roman"/>
          <w:sz w:val="24"/>
          <w:szCs w:val="24"/>
          <w:lang w:bidi="ar-SA"/>
        </w:rPr>
        <w:t xml:space="preserve"> Dec.) during the year 2070-71 under RCP 8.5.</w:t>
      </w:r>
      <w:bookmarkStart w:id="7" w:name="_Hlk186728372"/>
      <w:bookmarkEnd w:id="2"/>
      <w:bookmarkEnd w:id="7"/>
    </w:p>
    <w:p w14:paraId="37DD1238" w14:textId="0DC2970F" w:rsidR="00883ADD" w:rsidRPr="00975BAF" w:rsidRDefault="00883ADD" w:rsidP="00883ADD">
      <w:pPr>
        <w:autoSpaceDE w:val="0"/>
        <w:autoSpaceDN w:val="0"/>
        <w:adjustRightInd w:val="0"/>
        <w:spacing w:line="360" w:lineRule="auto"/>
        <w:jc w:val="both"/>
        <w:rPr>
          <w:rFonts w:ascii="Times New Roman" w:hAnsi="Times New Roman" w:cs="Times New Roman"/>
          <w:sz w:val="24"/>
          <w:szCs w:val="24"/>
        </w:rPr>
      </w:pPr>
      <w:r w:rsidRPr="00975BAF">
        <w:rPr>
          <w:rFonts w:ascii="Times New Roman" w:hAnsi="Times New Roman" w:cs="Times New Roman"/>
          <w:b/>
          <w:bCs/>
          <w:sz w:val="24"/>
          <w:szCs w:val="24"/>
        </w:rPr>
        <w:t xml:space="preserve">Pramod </w:t>
      </w:r>
      <w:r w:rsidRPr="00975BAF">
        <w:rPr>
          <w:rFonts w:ascii="Times New Roman" w:hAnsi="Times New Roman" w:cs="Times New Roman"/>
          <w:b/>
          <w:bCs/>
          <w:i/>
          <w:iCs/>
          <w:sz w:val="24"/>
          <w:szCs w:val="24"/>
        </w:rPr>
        <w:t xml:space="preserve">et al., </w:t>
      </w:r>
      <w:r w:rsidRPr="00975BAF">
        <w:rPr>
          <w:rFonts w:ascii="Times New Roman" w:hAnsi="Times New Roman" w:cs="Times New Roman"/>
          <w:b/>
          <w:bCs/>
          <w:sz w:val="24"/>
          <w:szCs w:val="24"/>
        </w:rPr>
        <w:t>(2017)</w:t>
      </w:r>
      <w:r w:rsidRPr="00975BAF">
        <w:rPr>
          <w:rFonts w:ascii="Times New Roman" w:hAnsi="Times New Roman" w:cs="Times New Roman"/>
          <w:sz w:val="24"/>
          <w:szCs w:val="24"/>
        </w:rPr>
        <w:t xml:space="preserve"> found that all three climate change scenarios </w:t>
      </w:r>
      <w:r w:rsidRPr="00975BAF">
        <w:rPr>
          <w:rFonts w:ascii="Times New Roman" w:hAnsi="Times New Roman" w:cs="Times New Roman"/>
          <w:i/>
          <w:iCs/>
          <w:sz w:val="24"/>
          <w:szCs w:val="24"/>
        </w:rPr>
        <w:t>i.e.,</w:t>
      </w:r>
      <w:r w:rsidRPr="00975BAF">
        <w:rPr>
          <w:rFonts w:ascii="Times New Roman" w:hAnsi="Times New Roman" w:cs="Times New Roman"/>
          <w:sz w:val="24"/>
          <w:szCs w:val="24"/>
        </w:rPr>
        <w:t xml:space="preserve"> 2025, 2050 and 2075 showed a reduction in yield over the baseline at all sites namely Ludhiana, Raipur and Akola </w:t>
      </w:r>
      <w:r w:rsidRPr="00975BAF">
        <w:rPr>
          <w:rFonts w:ascii="Times New Roman" w:hAnsi="Times New Roman" w:cs="Times New Roman"/>
          <w:sz w:val="24"/>
          <w:szCs w:val="24"/>
        </w:rPr>
        <w:lastRenderedPageBreak/>
        <w:t>except at New Delhi. Whereas, in 2075 at least one among the three models predicted an increase in yield over the baseline at all the sites, except at Raipur. Raipur is the only site where in all the climate scenarios yield decline was projected over baseline yields. The distinct shortening of duration between the anthesis to maturity period at Raipur and Akola might be a result of the projected rise in Tmin at these sites in future climate scenarios.</w:t>
      </w:r>
    </w:p>
    <w:p w14:paraId="643CB910" w14:textId="77777777" w:rsidR="00FE685B" w:rsidRPr="00975BAF" w:rsidRDefault="00FE685B" w:rsidP="00FE685B">
      <w:pPr>
        <w:spacing w:line="360" w:lineRule="auto"/>
        <w:ind w:firstLine="720"/>
        <w:jc w:val="both"/>
        <w:rPr>
          <w:rFonts w:ascii="Times New Roman" w:hAnsi="Times New Roman" w:cs="Times New Roman"/>
          <w:sz w:val="24"/>
          <w:szCs w:val="24"/>
        </w:rPr>
      </w:pPr>
      <w:r w:rsidRPr="00975BAF">
        <w:rPr>
          <w:rFonts w:ascii="Times New Roman" w:hAnsi="Times New Roman" w:cs="Times New Roman"/>
          <w:sz w:val="24"/>
          <w:szCs w:val="24"/>
        </w:rPr>
        <w:t xml:space="preserve">An increase in temperature reduces the grain yield of wheat by shortening the days to anthesis, grain filling duration and duration of crop growth </w:t>
      </w:r>
      <w:r w:rsidRPr="00975BAF">
        <w:rPr>
          <w:rFonts w:ascii="Times New Roman" w:hAnsi="Times New Roman" w:cs="Times New Roman"/>
          <w:b/>
          <w:bCs/>
          <w:sz w:val="24"/>
          <w:szCs w:val="24"/>
        </w:rPr>
        <w:t xml:space="preserve">(Jin </w:t>
      </w:r>
      <w:r w:rsidRPr="00975BAF">
        <w:rPr>
          <w:rFonts w:ascii="Times New Roman" w:hAnsi="Times New Roman" w:cs="Times New Roman"/>
          <w:b/>
          <w:bCs/>
          <w:i/>
          <w:iCs/>
          <w:sz w:val="24"/>
          <w:szCs w:val="24"/>
        </w:rPr>
        <w:t xml:space="preserve">et al., </w:t>
      </w:r>
      <w:r w:rsidRPr="00975BAF">
        <w:rPr>
          <w:rFonts w:ascii="Times New Roman" w:hAnsi="Times New Roman" w:cs="Times New Roman"/>
          <w:b/>
          <w:bCs/>
          <w:sz w:val="24"/>
          <w:szCs w:val="24"/>
        </w:rPr>
        <w:t>2015)</w:t>
      </w:r>
      <w:r w:rsidRPr="00975BAF">
        <w:rPr>
          <w:rFonts w:ascii="Times New Roman" w:hAnsi="Times New Roman" w:cs="Times New Roman"/>
          <w:sz w:val="24"/>
          <w:szCs w:val="24"/>
        </w:rPr>
        <w:t xml:space="preserve">. </w:t>
      </w:r>
      <w:r w:rsidRPr="00975BAF">
        <w:rPr>
          <w:rFonts w:ascii="Times New Roman" w:hAnsi="Times New Roman" w:cs="Times New Roman"/>
          <w:b/>
          <w:bCs/>
          <w:sz w:val="24"/>
          <w:szCs w:val="24"/>
        </w:rPr>
        <w:t xml:space="preserve">Pandey </w:t>
      </w:r>
      <w:r w:rsidRPr="00975BAF">
        <w:rPr>
          <w:rFonts w:ascii="Times New Roman" w:hAnsi="Times New Roman" w:cs="Times New Roman"/>
          <w:b/>
          <w:bCs/>
          <w:i/>
          <w:iCs/>
          <w:sz w:val="24"/>
          <w:szCs w:val="24"/>
        </w:rPr>
        <w:t xml:space="preserve">et al., </w:t>
      </w:r>
      <w:r w:rsidRPr="00975BAF">
        <w:rPr>
          <w:rFonts w:ascii="Times New Roman" w:hAnsi="Times New Roman" w:cs="Times New Roman"/>
          <w:b/>
          <w:bCs/>
          <w:sz w:val="24"/>
          <w:szCs w:val="24"/>
        </w:rPr>
        <w:t>(2007)</w:t>
      </w:r>
      <w:r w:rsidRPr="00975BAF">
        <w:rPr>
          <w:rFonts w:ascii="Times New Roman" w:hAnsi="Times New Roman" w:cs="Times New Roman"/>
          <w:sz w:val="24"/>
          <w:szCs w:val="24"/>
        </w:rPr>
        <w:t xml:space="preserve"> quantified that with an increase in temperature by 1-3</w:t>
      </w:r>
      <w:r w:rsidRPr="00975BAF">
        <w:rPr>
          <w:rFonts w:ascii="Times New Roman" w:hAnsi="Times New Roman" w:cs="Times New Roman"/>
          <w:sz w:val="24"/>
          <w:szCs w:val="24"/>
          <w:vertAlign w:val="superscript"/>
        </w:rPr>
        <w:t>o</w:t>
      </w:r>
      <w:r w:rsidRPr="00975BAF">
        <w:rPr>
          <w:rFonts w:ascii="Times New Roman" w:hAnsi="Times New Roman" w:cs="Times New Roman"/>
          <w:sz w:val="24"/>
          <w:szCs w:val="24"/>
        </w:rPr>
        <w:t xml:space="preserve">C, the simulated wheat yield declines by 8-31% whereas </w:t>
      </w:r>
      <w:r w:rsidRPr="00975BAF">
        <w:rPr>
          <w:rFonts w:ascii="Times New Roman" w:hAnsi="Times New Roman" w:cs="Times New Roman"/>
          <w:b/>
          <w:bCs/>
          <w:sz w:val="24"/>
          <w:szCs w:val="24"/>
        </w:rPr>
        <w:t>Kaur and Hundal (2009)</w:t>
      </w:r>
      <w:r w:rsidRPr="00975BAF">
        <w:rPr>
          <w:rFonts w:ascii="Times New Roman" w:hAnsi="Times New Roman" w:cs="Times New Roman"/>
          <w:sz w:val="24"/>
          <w:szCs w:val="24"/>
        </w:rPr>
        <w:t xml:space="preserve"> reported a reduction of 11-27% in yield in Punjab. </w:t>
      </w:r>
      <w:r w:rsidRPr="00975BAF">
        <w:rPr>
          <w:rFonts w:ascii="Times New Roman" w:hAnsi="Times New Roman" w:cs="Times New Roman"/>
          <w:b/>
          <w:bCs/>
          <w:sz w:val="24"/>
          <w:szCs w:val="24"/>
        </w:rPr>
        <w:t xml:space="preserve">Jalota </w:t>
      </w:r>
      <w:r w:rsidRPr="00975BAF">
        <w:rPr>
          <w:rFonts w:ascii="Times New Roman" w:hAnsi="Times New Roman" w:cs="Times New Roman"/>
          <w:b/>
          <w:bCs/>
          <w:i/>
          <w:iCs/>
          <w:sz w:val="24"/>
          <w:szCs w:val="24"/>
        </w:rPr>
        <w:t xml:space="preserve">et al., </w:t>
      </w:r>
      <w:r w:rsidRPr="00975BAF">
        <w:rPr>
          <w:rFonts w:ascii="Times New Roman" w:hAnsi="Times New Roman" w:cs="Times New Roman"/>
          <w:b/>
          <w:bCs/>
          <w:sz w:val="24"/>
          <w:szCs w:val="24"/>
        </w:rPr>
        <w:t>(2014)</w:t>
      </w:r>
      <w:r w:rsidRPr="00975BAF">
        <w:rPr>
          <w:rFonts w:ascii="Times New Roman" w:hAnsi="Times New Roman" w:cs="Times New Roman"/>
          <w:sz w:val="24"/>
          <w:szCs w:val="24"/>
        </w:rPr>
        <w:t xml:space="preserve"> reported that a reduction in yield from 7.3% to 27.1% in the wheat crop by the end-century period. </w:t>
      </w:r>
    </w:p>
    <w:p w14:paraId="08949121" w14:textId="4D74041C" w:rsidR="00FE685B" w:rsidRPr="00975BAF" w:rsidRDefault="00FE685B" w:rsidP="00FE685B">
      <w:pPr>
        <w:spacing w:line="360" w:lineRule="auto"/>
        <w:jc w:val="both"/>
        <w:rPr>
          <w:rFonts w:ascii="Times New Roman" w:hAnsi="Times New Roman" w:cs="Times New Roman"/>
          <w:sz w:val="24"/>
          <w:szCs w:val="24"/>
        </w:rPr>
      </w:pPr>
      <w:proofErr w:type="spellStart"/>
      <w:r w:rsidRPr="00975BAF">
        <w:rPr>
          <w:rFonts w:ascii="Times New Roman" w:hAnsi="Times New Roman" w:cs="Times New Roman"/>
          <w:b/>
          <w:bCs/>
          <w:sz w:val="24"/>
          <w:szCs w:val="24"/>
        </w:rPr>
        <w:t>Teleubay</w:t>
      </w:r>
      <w:proofErr w:type="spellEnd"/>
      <w:r w:rsidRPr="00975BAF">
        <w:rPr>
          <w:rFonts w:ascii="Times New Roman" w:hAnsi="Times New Roman" w:cs="Times New Roman"/>
          <w:b/>
          <w:bCs/>
          <w:sz w:val="24"/>
          <w:szCs w:val="24"/>
        </w:rPr>
        <w:t xml:space="preserve"> </w:t>
      </w:r>
      <w:r w:rsidRPr="00975BAF">
        <w:rPr>
          <w:rFonts w:ascii="Times New Roman" w:hAnsi="Times New Roman" w:cs="Times New Roman"/>
          <w:b/>
          <w:bCs/>
          <w:i/>
          <w:iCs/>
          <w:sz w:val="24"/>
          <w:szCs w:val="24"/>
        </w:rPr>
        <w:t>et al.,</w:t>
      </w:r>
      <w:r w:rsidRPr="00975BAF">
        <w:rPr>
          <w:rFonts w:ascii="Times New Roman" w:hAnsi="Times New Roman" w:cs="Times New Roman"/>
          <w:b/>
          <w:bCs/>
          <w:sz w:val="24"/>
          <w:szCs w:val="24"/>
        </w:rPr>
        <w:t xml:space="preserve"> (2023</w:t>
      </w:r>
      <w:r w:rsidRPr="00975BAF">
        <w:rPr>
          <w:rFonts w:ascii="Times New Roman" w:hAnsi="Times New Roman" w:cs="Times New Roman"/>
          <w:sz w:val="24"/>
          <w:szCs w:val="24"/>
        </w:rPr>
        <w:t xml:space="preserve">) reported that the loss of more than 10% of wheat in the arid steppe zone, 7.6% in the small hilly zone, 7.5% in the forest-steppe zone and 6% in the </w:t>
      </w:r>
      <w:proofErr w:type="spellStart"/>
      <w:r w:rsidRPr="00975BAF">
        <w:rPr>
          <w:rFonts w:ascii="Times New Roman" w:hAnsi="Times New Roman" w:cs="Times New Roman"/>
          <w:sz w:val="24"/>
          <w:szCs w:val="24"/>
        </w:rPr>
        <w:t>colo</w:t>
      </w:r>
      <w:proofErr w:type="spellEnd"/>
      <w:r w:rsidRPr="00975BAF">
        <w:rPr>
          <w:rFonts w:ascii="Times New Roman" w:hAnsi="Times New Roman" w:cs="Times New Roman"/>
          <w:sz w:val="24"/>
          <w:szCs w:val="24"/>
        </w:rPr>
        <w:t xml:space="preserve"> steppe zone due to climate change if the modelled RCP 8.5 scenario occurs without any technological modernization and genetic modification. The average wheat yield failure in the North Kazakhstan region accounted for 25.2, 59.5 and 84.7 kg/ha for RCPs 2.6–4.5, 4.5–8.5 and 2.6–8.5, respectively.</w:t>
      </w:r>
    </w:p>
    <w:p w14:paraId="16C73DDE" w14:textId="0B975AA7" w:rsidR="00DD62B0" w:rsidRPr="00975BAF" w:rsidRDefault="00DD62B0" w:rsidP="00FE685B">
      <w:pPr>
        <w:spacing w:line="360" w:lineRule="auto"/>
        <w:jc w:val="both"/>
        <w:rPr>
          <w:rFonts w:ascii="Times New Roman" w:eastAsia="Times New Roman" w:hAnsi="Times New Roman" w:cs="Times New Roman"/>
          <w:b/>
          <w:bCs/>
          <w:sz w:val="24"/>
          <w:szCs w:val="24"/>
        </w:rPr>
      </w:pPr>
      <w:r w:rsidRPr="00975BAF">
        <w:rPr>
          <w:rFonts w:ascii="Times New Roman" w:eastAsia="Times New Roman" w:hAnsi="Times New Roman" w:cs="Times New Roman"/>
          <w:b/>
          <w:bCs/>
          <w:sz w:val="24"/>
          <w:szCs w:val="24"/>
        </w:rPr>
        <w:t>Conclusion</w:t>
      </w:r>
      <w:r w:rsidR="00FE685B" w:rsidRPr="00975BAF">
        <w:rPr>
          <w:rFonts w:ascii="Times New Roman" w:eastAsia="Times New Roman" w:hAnsi="Times New Roman" w:cs="Times New Roman"/>
          <w:b/>
          <w:bCs/>
          <w:sz w:val="24"/>
          <w:szCs w:val="24"/>
        </w:rPr>
        <w:t>s</w:t>
      </w:r>
    </w:p>
    <w:p w14:paraId="0D62F518" w14:textId="1AECADC3" w:rsidR="0073551E" w:rsidRPr="00975BAF" w:rsidRDefault="00DD62B0" w:rsidP="00EA2D61">
      <w:pPr>
        <w:spacing w:after="0" w:line="360" w:lineRule="auto"/>
        <w:ind w:firstLine="720"/>
        <w:jc w:val="both"/>
        <w:rPr>
          <w:rStyle w:val="Strong"/>
          <w:rFonts w:ascii="Times New Roman" w:eastAsia="Times New Roman" w:hAnsi="Times New Roman" w:cs="Times New Roman"/>
          <w:b w:val="0"/>
          <w:bCs w:val="0"/>
          <w:sz w:val="24"/>
          <w:szCs w:val="24"/>
        </w:rPr>
      </w:pPr>
      <w:r w:rsidRPr="00975BAF">
        <w:rPr>
          <w:rFonts w:ascii="Times New Roman" w:eastAsia="Times New Roman" w:hAnsi="Times New Roman" w:cs="Times New Roman"/>
          <w:sz w:val="24"/>
          <w:szCs w:val="24"/>
        </w:rPr>
        <w:t xml:space="preserve">The study </w:t>
      </w:r>
      <w:r w:rsidR="00883ADD" w:rsidRPr="00975BAF">
        <w:rPr>
          <w:rFonts w:ascii="Times New Roman" w:eastAsia="Times New Roman" w:hAnsi="Times New Roman" w:cs="Times New Roman"/>
          <w:sz w:val="24"/>
          <w:szCs w:val="24"/>
        </w:rPr>
        <w:t>showed</w:t>
      </w:r>
      <w:r w:rsidRPr="00975BAF">
        <w:rPr>
          <w:rFonts w:ascii="Times New Roman" w:eastAsia="Times New Roman" w:hAnsi="Times New Roman" w:cs="Times New Roman"/>
          <w:sz w:val="24"/>
          <w:szCs w:val="24"/>
        </w:rPr>
        <w:t xml:space="preserve"> a clear declining trend in wheat yield across all wheat-growing districts in Chhattisgarh under both RCP 4.5 and RCP 8.5 scenarios. The yield reduction is more pronounced under RCP 8.5, with later sowing dates exacerbating the decline. Among the districts, Mungeli, Bilaspur</w:t>
      </w:r>
      <w:r w:rsidR="00166CFD" w:rsidRPr="00975BAF">
        <w:rPr>
          <w:rFonts w:ascii="Times New Roman" w:eastAsia="Times New Roman" w:hAnsi="Times New Roman" w:cs="Times New Roman"/>
          <w:sz w:val="24"/>
          <w:szCs w:val="24"/>
        </w:rPr>
        <w:t xml:space="preserve"> and</w:t>
      </w:r>
      <w:r w:rsidRPr="00975BAF">
        <w:rPr>
          <w:rFonts w:ascii="Times New Roman" w:eastAsia="Times New Roman" w:hAnsi="Times New Roman" w:cs="Times New Roman"/>
          <w:sz w:val="24"/>
          <w:szCs w:val="24"/>
        </w:rPr>
        <w:t xml:space="preserve"> Balodabazar are expected to experience the most substantial yield reductions, while Kabirdham and Bemetara are projected to have relatively lower declines.</w:t>
      </w:r>
      <w:r w:rsidR="00EA2D61" w:rsidRPr="00975BAF">
        <w:rPr>
          <w:rFonts w:ascii="Times New Roman" w:eastAsia="Times New Roman" w:hAnsi="Times New Roman" w:cs="Times New Roman"/>
          <w:sz w:val="24"/>
          <w:szCs w:val="24"/>
        </w:rPr>
        <w:t xml:space="preserve"> </w:t>
      </w:r>
      <w:r w:rsidR="0073551E" w:rsidRPr="00975BAF">
        <w:rPr>
          <w:rFonts w:ascii="Times New Roman" w:hAnsi="Times New Roman" w:cs="Times New Roman"/>
          <w:sz w:val="24"/>
          <w:szCs w:val="24"/>
        </w:rPr>
        <w:t>This study provides essential insights for policymakers, researchers and farmers to develop climate-resilient strategies and ensure sustainable wheat production in Chhattisgarh under future climatic conditions.</w:t>
      </w:r>
    </w:p>
    <w:p w14:paraId="53B503CF" w14:textId="77777777" w:rsidR="00A970AB" w:rsidRPr="00975BAF" w:rsidRDefault="00A970AB" w:rsidP="009212CE">
      <w:pPr>
        <w:autoSpaceDE w:val="0"/>
        <w:autoSpaceDN w:val="0"/>
        <w:adjustRightInd w:val="0"/>
        <w:spacing w:after="0" w:line="360" w:lineRule="auto"/>
        <w:jc w:val="both"/>
        <w:rPr>
          <w:rStyle w:val="Strong"/>
          <w:rFonts w:ascii="Times New Roman" w:hAnsi="Times New Roman" w:cs="Times New Roman"/>
          <w:sz w:val="24"/>
          <w:szCs w:val="24"/>
        </w:rPr>
      </w:pPr>
    </w:p>
    <w:p w14:paraId="672213F9" w14:textId="0ABAF2A5" w:rsidR="00DD62B0" w:rsidRPr="00975BAF" w:rsidRDefault="00DD62B0" w:rsidP="009212CE">
      <w:pPr>
        <w:autoSpaceDE w:val="0"/>
        <w:autoSpaceDN w:val="0"/>
        <w:adjustRightInd w:val="0"/>
        <w:spacing w:after="0" w:line="240" w:lineRule="auto"/>
        <w:jc w:val="both"/>
        <w:rPr>
          <w:rStyle w:val="Strong"/>
          <w:rFonts w:ascii="Times New Roman" w:hAnsi="Times New Roman" w:cs="Times New Roman"/>
          <w:sz w:val="24"/>
          <w:szCs w:val="24"/>
        </w:rPr>
      </w:pPr>
      <w:r w:rsidRPr="00975BAF">
        <w:rPr>
          <w:rFonts w:ascii="Times New Roman" w:hAnsi="Times New Roman" w:cs="Times New Roman"/>
          <w:noProof/>
          <w:sz w:val="24"/>
          <w:szCs w:val="24"/>
          <w:lang w:val="en-IN" w:eastAsia="en-IN"/>
        </w:rPr>
        <w:lastRenderedPageBreak/>
        <w:drawing>
          <wp:inline distT="0" distB="0" distL="0" distR="0" wp14:anchorId="40FB5BD7" wp14:editId="73B9A666">
            <wp:extent cx="5731200" cy="3780000"/>
            <wp:effectExtent l="0" t="0" r="317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414EF480" w14:textId="63A81884"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(a)</w:t>
      </w:r>
    </w:p>
    <w:p w14:paraId="53D4D9DD" w14:textId="1A92916B" w:rsidR="00DD62B0" w:rsidRPr="00975BAF" w:rsidRDefault="00DD62B0" w:rsidP="009212CE">
      <w:pPr>
        <w:autoSpaceDE w:val="0"/>
        <w:autoSpaceDN w:val="0"/>
        <w:adjustRightInd w:val="0"/>
        <w:spacing w:after="0" w:line="240" w:lineRule="auto"/>
        <w:jc w:val="both"/>
        <w:rPr>
          <w:rStyle w:val="Strong"/>
          <w:rFonts w:ascii="Times New Roman" w:hAnsi="Times New Roman" w:cs="Times New Roman"/>
          <w:sz w:val="24"/>
          <w:szCs w:val="24"/>
        </w:rPr>
      </w:pPr>
      <w:r w:rsidRPr="00975BAF">
        <w:rPr>
          <w:rFonts w:ascii="Times New Roman" w:hAnsi="Times New Roman" w:cs="Times New Roman"/>
          <w:noProof/>
          <w:sz w:val="24"/>
          <w:szCs w:val="24"/>
          <w:lang w:val="en-IN" w:eastAsia="en-IN"/>
        </w:rPr>
        <w:drawing>
          <wp:inline distT="0" distB="0" distL="0" distR="0" wp14:anchorId="03E173EA" wp14:editId="6B3A2B1A">
            <wp:extent cx="5731200" cy="3780000"/>
            <wp:effectExtent l="0" t="0" r="317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2A2D4091" w14:textId="77777777" w:rsidR="00DD62B0" w:rsidRPr="00975BAF" w:rsidRDefault="00DD62B0" w:rsidP="009212CE">
      <w:pPr>
        <w:autoSpaceDE w:val="0"/>
        <w:autoSpaceDN w:val="0"/>
        <w:adjustRightInd w:val="0"/>
        <w:spacing w:after="0" w:line="36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(b)</w:t>
      </w:r>
    </w:p>
    <w:p w14:paraId="60C21FB5" w14:textId="19144973" w:rsidR="00DD62B0" w:rsidRPr="00975BAF" w:rsidRDefault="00DD62B0" w:rsidP="009212CE">
      <w:pPr>
        <w:autoSpaceDE w:val="0"/>
        <w:autoSpaceDN w:val="0"/>
        <w:adjustRightInd w:val="0"/>
        <w:spacing w:after="0"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Fig.</w:t>
      </w:r>
      <w:r w:rsidR="00417596" w:rsidRPr="00975BAF">
        <w:rPr>
          <w:rFonts w:ascii="Times New Roman" w:hAnsi="Times New Roman" w:cs="Times New Roman"/>
          <w:b/>
          <w:bCs/>
          <w:sz w:val="24"/>
          <w:szCs w:val="24"/>
        </w:rPr>
        <w:t>1: E</w:t>
      </w:r>
      <w:r w:rsidRPr="00975BAF">
        <w:rPr>
          <w:rFonts w:ascii="Times New Roman" w:hAnsi="Times New Roman" w:cs="Times New Roman"/>
          <w:b/>
          <w:bCs/>
          <w:sz w:val="24"/>
          <w:szCs w:val="24"/>
        </w:rPr>
        <w:t xml:space="preserve">ffect of future climatic conditions on the production of wheat crop in first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1</w:t>
      </w:r>
      <w:r w:rsidRPr="00975BAF">
        <w:rPr>
          <w:rFonts w:ascii="Times New Roman" w:hAnsi="Times New Roman" w:cs="Times New Roman"/>
          <w:b/>
          <w:bCs/>
          <w:sz w:val="24"/>
          <w:szCs w:val="24"/>
        </w:rPr>
        <w:t xml:space="preserve"> (30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Nov.) under RCP 4.5 (a) and RCP 8.5 (b) through DSSAT model.</w:t>
      </w:r>
    </w:p>
    <w:p w14:paraId="653E2B6B" w14:textId="37B69EEA"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Fonts w:ascii="Times New Roman" w:hAnsi="Times New Roman" w:cs="Times New Roman"/>
          <w:noProof/>
          <w:sz w:val="24"/>
          <w:szCs w:val="24"/>
          <w:lang w:val="en-IN" w:eastAsia="en-IN"/>
        </w:rPr>
        <w:lastRenderedPageBreak/>
        <w:drawing>
          <wp:inline distT="0" distB="0" distL="0" distR="0" wp14:anchorId="73FB3A84" wp14:editId="72B0627F">
            <wp:extent cx="5731200" cy="3780000"/>
            <wp:effectExtent l="0" t="0" r="317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37F1A715" w14:textId="6158269B"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w:t>
      </w:r>
      <w:r w:rsidR="009212CE" w:rsidRPr="00975BAF">
        <w:rPr>
          <w:rStyle w:val="Strong"/>
          <w:rFonts w:ascii="Times New Roman" w:hAnsi="Times New Roman" w:cs="Times New Roman"/>
          <w:sz w:val="24"/>
          <w:szCs w:val="24"/>
        </w:rPr>
        <w:t>c</w:t>
      </w:r>
      <w:r w:rsidRPr="00975BAF">
        <w:rPr>
          <w:rStyle w:val="Strong"/>
          <w:rFonts w:ascii="Times New Roman" w:hAnsi="Times New Roman" w:cs="Times New Roman"/>
          <w:sz w:val="24"/>
          <w:szCs w:val="24"/>
        </w:rPr>
        <w:t>)</w:t>
      </w:r>
    </w:p>
    <w:p w14:paraId="7A691ACA" w14:textId="2D35A262"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Fonts w:ascii="Times New Roman" w:hAnsi="Times New Roman" w:cs="Times New Roman"/>
          <w:noProof/>
          <w:sz w:val="24"/>
          <w:szCs w:val="24"/>
          <w:lang w:val="en-IN" w:eastAsia="en-IN"/>
        </w:rPr>
        <w:drawing>
          <wp:inline distT="0" distB="0" distL="0" distR="0" wp14:anchorId="7DA34BC3" wp14:editId="17CF8BDC">
            <wp:extent cx="5731200" cy="3780000"/>
            <wp:effectExtent l="0" t="0" r="317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3B8529A6" w14:textId="3351C4F6" w:rsidR="00DD62B0" w:rsidRPr="00975BAF" w:rsidRDefault="00DD62B0" w:rsidP="009212CE">
      <w:pPr>
        <w:autoSpaceDE w:val="0"/>
        <w:autoSpaceDN w:val="0"/>
        <w:adjustRightInd w:val="0"/>
        <w:spacing w:after="0" w:line="36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w:t>
      </w:r>
      <w:r w:rsidR="009212CE" w:rsidRPr="00975BAF">
        <w:rPr>
          <w:rStyle w:val="Strong"/>
          <w:rFonts w:ascii="Times New Roman" w:hAnsi="Times New Roman" w:cs="Times New Roman"/>
          <w:sz w:val="24"/>
          <w:szCs w:val="24"/>
        </w:rPr>
        <w:t>d</w:t>
      </w:r>
      <w:r w:rsidRPr="00975BAF">
        <w:rPr>
          <w:rStyle w:val="Strong"/>
          <w:rFonts w:ascii="Times New Roman" w:hAnsi="Times New Roman" w:cs="Times New Roman"/>
          <w:sz w:val="24"/>
          <w:szCs w:val="24"/>
        </w:rPr>
        <w:t>)</w:t>
      </w:r>
    </w:p>
    <w:p w14:paraId="3008AF34" w14:textId="0A145E57" w:rsidR="00DD62B0" w:rsidRPr="00975BAF" w:rsidRDefault="00DD62B0" w:rsidP="009212CE">
      <w:pPr>
        <w:autoSpaceDE w:val="0"/>
        <w:autoSpaceDN w:val="0"/>
        <w:adjustRightInd w:val="0"/>
        <w:spacing w:after="0" w:line="360" w:lineRule="auto"/>
        <w:jc w:val="both"/>
        <w:rPr>
          <w:rStyle w:val="Strong"/>
          <w:rFonts w:ascii="Times New Roman" w:hAnsi="Times New Roman" w:cs="Times New Roman"/>
          <w:sz w:val="24"/>
          <w:szCs w:val="24"/>
        </w:rPr>
      </w:pPr>
      <w:r w:rsidRPr="00975BAF">
        <w:rPr>
          <w:rFonts w:ascii="Times New Roman" w:hAnsi="Times New Roman" w:cs="Times New Roman"/>
          <w:b/>
          <w:bCs/>
          <w:sz w:val="24"/>
          <w:szCs w:val="24"/>
        </w:rPr>
        <w:t>Fig.2</w:t>
      </w:r>
      <w:r w:rsidR="00417596" w:rsidRPr="00975BAF">
        <w:rPr>
          <w:rFonts w:ascii="Times New Roman" w:hAnsi="Times New Roman" w:cs="Times New Roman"/>
          <w:b/>
          <w:bCs/>
          <w:sz w:val="24"/>
          <w:szCs w:val="24"/>
        </w:rPr>
        <w:t>:</w:t>
      </w:r>
      <w:r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Pr="00975BAF">
        <w:rPr>
          <w:rFonts w:ascii="Times New Roman" w:hAnsi="Times New Roman" w:cs="Times New Roman"/>
          <w:b/>
          <w:bCs/>
          <w:sz w:val="24"/>
          <w:szCs w:val="24"/>
        </w:rPr>
        <w:t xml:space="preserve">ffect of future climatic conditions on the production of wheat crop in second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2</w:t>
      </w:r>
      <w:r w:rsidRPr="00975BAF">
        <w:rPr>
          <w:rFonts w:ascii="Times New Roman" w:hAnsi="Times New Roman" w:cs="Times New Roman"/>
          <w:b/>
          <w:bCs/>
          <w:sz w:val="24"/>
          <w:szCs w:val="24"/>
        </w:rPr>
        <w:t xml:space="preserve"> (10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Dec.) under RCP 4.5 (c) and RCP 8.5 (d) through DSSAT model.</w:t>
      </w:r>
    </w:p>
    <w:p w14:paraId="13ED3736" w14:textId="0E6BDC5A"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Fonts w:ascii="Times New Roman" w:hAnsi="Times New Roman" w:cs="Times New Roman"/>
          <w:noProof/>
          <w:sz w:val="24"/>
          <w:szCs w:val="24"/>
          <w:lang w:val="en-IN" w:eastAsia="en-IN"/>
        </w:rPr>
        <w:lastRenderedPageBreak/>
        <w:drawing>
          <wp:inline distT="0" distB="0" distL="0" distR="0" wp14:anchorId="5AF111FB" wp14:editId="48B9309D">
            <wp:extent cx="5731200" cy="3780000"/>
            <wp:effectExtent l="0" t="0" r="317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43288103" w14:textId="42773EF4"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w:t>
      </w:r>
      <w:r w:rsidR="009212CE" w:rsidRPr="00975BAF">
        <w:rPr>
          <w:rStyle w:val="Strong"/>
          <w:rFonts w:ascii="Times New Roman" w:hAnsi="Times New Roman" w:cs="Times New Roman"/>
          <w:sz w:val="24"/>
          <w:szCs w:val="24"/>
        </w:rPr>
        <w:t>e</w:t>
      </w:r>
      <w:r w:rsidRPr="00975BAF">
        <w:rPr>
          <w:rStyle w:val="Strong"/>
          <w:rFonts w:ascii="Times New Roman" w:hAnsi="Times New Roman" w:cs="Times New Roman"/>
          <w:sz w:val="24"/>
          <w:szCs w:val="24"/>
        </w:rPr>
        <w:t>)</w:t>
      </w:r>
      <w:r w:rsidRPr="00975BAF">
        <w:rPr>
          <w:rFonts w:ascii="Times New Roman" w:hAnsi="Times New Roman" w:cs="Times New Roman"/>
          <w:noProof/>
          <w:sz w:val="24"/>
          <w:szCs w:val="24"/>
          <w:lang w:val="en-IN" w:eastAsia="en-IN"/>
        </w:rPr>
        <w:drawing>
          <wp:inline distT="0" distB="0" distL="0" distR="0" wp14:anchorId="253D0396" wp14:editId="7F901223">
            <wp:extent cx="5731200" cy="3780000"/>
            <wp:effectExtent l="0" t="0" r="317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3780000"/>
                    </a:xfrm>
                    <a:prstGeom prst="rect">
                      <a:avLst/>
                    </a:prstGeom>
                    <a:noFill/>
                    <a:ln>
                      <a:noFill/>
                    </a:ln>
                  </pic:spPr>
                </pic:pic>
              </a:graphicData>
            </a:graphic>
          </wp:inline>
        </w:drawing>
      </w:r>
    </w:p>
    <w:p w14:paraId="5B0FDE96" w14:textId="496E704C"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pPr>
      <w:r w:rsidRPr="00975BAF">
        <w:rPr>
          <w:rStyle w:val="Strong"/>
          <w:rFonts w:ascii="Times New Roman" w:hAnsi="Times New Roman" w:cs="Times New Roman"/>
          <w:sz w:val="24"/>
          <w:szCs w:val="24"/>
        </w:rPr>
        <w:t>(</w:t>
      </w:r>
      <w:r w:rsidR="009212CE" w:rsidRPr="00975BAF">
        <w:rPr>
          <w:rStyle w:val="Strong"/>
          <w:rFonts w:ascii="Times New Roman" w:hAnsi="Times New Roman" w:cs="Times New Roman"/>
          <w:sz w:val="24"/>
          <w:szCs w:val="24"/>
        </w:rPr>
        <w:t>f</w:t>
      </w:r>
      <w:r w:rsidRPr="00975BAF">
        <w:rPr>
          <w:rStyle w:val="Strong"/>
          <w:rFonts w:ascii="Times New Roman" w:hAnsi="Times New Roman" w:cs="Times New Roman"/>
          <w:sz w:val="24"/>
          <w:szCs w:val="24"/>
        </w:rPr>
        <w:t>)</w:t>
      </w:r>
    </w:p>
    <w:p w14:paraId="35B4126E" w14:textId="587A09B7" w:rsidR="00DD62B0" w:rsidRPr="00975BAF" w:rsidRDefault="00DD62B0" w:rsidP="009212CE">
      <w:pPr>
        <w:spacing w:before="120" w:after="0"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t>Fig.3</w:t>
      </w:r>
      <w:r w:rsidR="00417596" w:rsidRPr="00975BAF">
        <w:rPr>
          <w:rFonts w:ascii="Times New Roman" w:hAnsi="Times New Roman" w:cs="Times New Roman"/>
          <w:b/>
          <w:bCs/>
          <w:sz w:val="24"/>
          <w:szCs w:val="24"/>
        </w:rPr>
        <w:t>:</w:t>
      </w:r>
      <w:r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Pr="00975BAF">
        <w:rPr>
          <w:rFonts w:ascii="Times New Roman" w:hAnsi="Times New Roman" w:cs="Times New Roman"/>
          <w:b/>
          <w:bCs/>
          <w:sz w:val="24"/>
          <w:szCs w:val="24"/>
        </w:rPr>
        <w:t xml:space="preserve">ffect of future climatic conditions on the production of wheat crop in third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3</w:t>
      </w:r>
      <w:r w:rsidRPr="00975BAF">
        <w:rPr>
          <w:rFonts w:ascii="Times New Roman" w:hAnsi="Times New Roman" w:cs="Times New Roman"/>
          <w:b/>
          <w:bCs/>
          <w:sz w:val="24"/>
          <w:szCs w:val="24"/>
        </w:rPr>
        <w:t xml:space="preserve"> (20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Dec.) under RCP 4.5 (e) and RCP 8.5 (f) through DSSAT model.</w:t>
      </w:r>
    </w:p>
    <w:p w14:paraId="7331E291" w14:textId="0ADB056D" w:rsidR="00DD62B0" w:rsidRPr="00975BAF" w:rsidRDefault="00DD62B0" w:rsidP="009212CE">
      <w:pPr>
        <w:autoSpaceDE w:val="0"/>
        <w:autoSpaceDN w:val="0"/>
        <w:adjustRightInd w:val="0"/>
        <w:spacing w:after="0" w:line="240" w:lineRule="auto"/>
        <w:jc w:val="center"/>
        <w:rPr>
          <w:rStyle w:val="Strong"/>
          <w:rFonts w:ascii="Times New Roman" w:hAnsi="Times New Roman" w:cs="Times New Roman"/>
          <w:sz w:val="24"/>
          <w:szCs w:val="24"/>
        </w:rPr>
        <w:sectPr w:rsidR="00DD62B0" w:rsidRPr="00975BAF" w:rsidSect="0041257A">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20" w:footer="720" w:gutter="0"/>
          <w:cols w:space="708"/>
          <w:docGrid w:linePitch="360"/>
        </w:sectPr>
      </w:pPr>
    </w:p>
    <w:p w14:paraId="5BCDC8BD" w14:textId="3EF5A806" w:rsidR="00DD62B0" w:rsidRPr="00975BAF" w:rsidRDefault="00DD62B0" w:rsidP="009212CE">
      <w:pPr>
        <w:spacing w:before="120" w:after="0" w:line="360" w:lineRule="auto"/>
        <w:jc w:val="both"/>
        <w:rPr>
          <w:rFonts w:ascii="Times New Roman" w:hAnsi="Times New Roman" w:cs="Times New Roman"/>
          <w:sz w:val="24"/>
          <w:szCs w:val="24"/>
        </w:rPr>
      </w:pPr>
      <w:r w:rsidRPr="00975BAF">
        <w:rPr>
          <w:rFonts w:ascii="Times New Roman" w:hAnsi="Times New Roman" w:cs="Times New Roman"/>
          <w:b/>
          <w:bCs/>
          <w:sz w:val="24"/>
          <w:szCs w:val="24"/>
        </w:rPr>
        <w:lastRenderedPageBreak/>
        <w:t xml:space="preserve">Table </w:t>
      </w:r>
      <w:r w:rsidR="00BA19BA" w:rsidRPr="00975BAF">
        <w:rPr>
          <w:rFonts w:ascii="Times New Roman" w:hAnsi="Times New Roman" w:cs="Times New Roman"/>
          <w:b/>
          <w:bCs/>
          <w:sz w:val="24"/>
          <w:szCs w:val="24"/>
        </w:rPr>
        <w:t>3</w:t>
      </w:r>
      <w:r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Pr="00975BAF">
        <w:rPr>
          <w:rFonts w:ascii="Times New Roman" w:hAnsi="Times New Roman" w:cs="Times New Roman"/>
          <w:b/>
          <w:bCs/>
          <w:sz w:val="24"/>
          <w:szCs w:val="24"/>
        </w:rPr>
        <w:t xml:space="preserve">ffect of future climatic scenarios (2030-31, 2050-51 and 2070-71) on yield of wheat crop in first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1</w:t>
      </w:r>
      <w:r w:rsidRPr="00975BAF">
        <w:rPr>
          <w:rFonts w:ascii="Times New Roman" w:hAnsi="Times New Roman" w:cs="Times New Roman"/>
          <w:b/>
          <w:bCs/>
          <w:sz w:val="24"/>
          <w:szCs w:val="24"/>
        </w:rPr>
        <w:t xml:space="preserve"> (30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Nov.) under RCP 4.5 and RCP 8.5 in different wheat growing districts of Chhattisgarh through DSSAT model 4.8.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043"/>
        <w:gridCol w:w="1038"/>
        <w:gridCol w:w="748"/>
        <w:gridCol w:w="1035"/>
        <w:gridCol w:w="750"/>
        <w:gridCol w:w="1035"/>
        <w:gridCol w:w="753"/>
        <w:gridCol w:w="1035"/>
        <w:gridCol w:w="748"/>
        <w:gridCol w:w="1035"/>
        <w:gridCol w:w="748"/>
        <w:gridCol w:w="1035"/>
        <w:gridCol w:w="759"/>
      </w:tblGrid>
      <w:tr w:rsidR="00975BAF" w:rsidRPr="00975BAF" w14:paraId="5A29B347" w14:textId="77777777" w:rsidTr="00975BAF">
        <w:trPr>
          <w:trHeight w:val="300"/>
        </w:trPr>
        <w:tc>
          <w:tcPr>
            <w:tcW w:w="784" w:type="pct"/>
            <w:vMerge w:val="restart"/>
            <w:vAlign w:val="center"/>
          </w:tcPr>
          <w:p w14:paraId="009AE271" w14:textId="7D48D579" w:rsidR="00975BAF" w:rsidRPr="00975BAF" w:rsidRDefault="00975BAF" w:rsidP="009212CE">
            <w:pPr>
              <w:spacing w:after="0" w:line="360" w:lineRule="auto"/>
              <w:rPr>
                <w:rFonts w:ascii="Times New Roman" w:hAnsi="Times New Roman" w:cs="Times New Roman"/>
                <w:b/>
                <w:bCs/>
                <w:sz w:val="24"/>
                <w:szCs w:val="24"/>
              </w:rPr>
            </w:pPr>
            <w:r w:rsidRPr="00975BAF">
              <w:rPr>
                <w:rFonts w:ascii="Times New Roman" w:hAnsi="Times New Roman" w:cs="Times New Roman"/>
                <w:b/>
                <w:bCs/>
                <w:sz w:val="24"/>
                <w:szCs w:val="24"/>
              </w:rPr>
              <w:t>DISTRICTS</w:t>
            </w:r>
          </w:p>
        </w:tc>
        <w:tc>
          <w:tcPr>
            <w:tcW w:w="374" w:type="pct"/>
            <w:vMerge w:val="restart"/>
            <w:vAlign w:val="center"/>
          </w:tcPr>
          <w:p w14:paraId="6781087D" w14:textId="2E558F8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Present</w:t>
            </w:r>
          </w:p>
        </w:tc>
        <w:tc>
          <w:tcPr>
            <w:tcW w:w="1921" w:type="pct"/>
            <w:gridSpan w:val="6"/>
            <w:vAlign w:val="center"/>
          </w:tcPr>
          <w:p w14:paraId="50EDAC1E" w14:textId="085CB464"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RCP4.5</w:t>
            </w:r>
          </w:p>
        </w:tc>
        <w:tc>
          <w:tcPr>
            <w:tcW w:w="1921" w:type="pct"/>
            <w:gridSpan w:val="6"/>
            <w:vAlign w:val="center"/>
          </w:tcPr>
          <w:p w14:paraId="48F0D50A"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RCP8.5</w:t>
            </w:r>
          </w:p>
        </w:tc>
      </w:tr>
      <w:tr w:rsidR="00975BAF" w:rsidRPr="00975BAF" w14:paraId="0EA383C6" w14:textId="77777777" w:rsidTr="00DD62B0">
        <w:trPr>
          <w:trHeight w:val="300"/>
        </w:trPr>
        <w:tc>
          <w:tcPr>
            <w:tcW w:w="784" w:type="pct"/>
            <w:vMerge/>
            <w:vAlign w:val="center"/>
          </w:tcPr>
          <w:p w14:paraId="0CCF920C" w14:textId="516DD31D" w:rsidR="00975BAF" w:rsidRPr="00975BAF" w:rsidRDefault="00975BAF" w:rsidP="009212CE">
            <w:pPr>
              <w:spacing w:after="0" w:line="360" w:lineRule="auto"/>
              <w:rPr>
                <w:rFonts w:ascii="Times New Roman" w:hAnsi="Times New Roman" w:cs="Times New Roman"/>
                <w:sz w:val="24"/>
                <w:szCs w:val="24"/>
              </w:rPr>
            </w:pPr>
          </w:p>
        </w:tc>
        <w:tc>
          <w:tcPr>
            <w:tcW w:w="374" w:type="pct"/>
            <w:vMerge/>
            <w:vAlign w:val="center"/>
          </w:tcPr>
          <w:p w14:paraId="12229561" w14:textId="043CDF77" w:rsidR="00975BAF" w:rsidRPr="00975BAF" w:rsidRDefault="00975BAF" w:rsidP="009212CE">
            <w:pPr>
              <w:spacing w:after="0" w:line="360" w:lineRule="auto"/>
              <w:jc w:val="center"/>
              <w:rPr>
                <w:rFonts w:ascii="Times New Roman" w:hAnsi="Times New Roman" w:cs="Times New Roman"/>
                <w:sz w:val="24"/>
                <w:szCs w:val="24"/>
              </w:rPr>
            </w:pPr>
          </w:p>
        </w:tc>
        <w:tc>
          <w:tcPr>
            <w:tcW w:w="372" w:type="pct"/>
            <w:vAlign w:val="center"/>
          </w:tcPr>
          <w:p w14:paraId="53C9547F"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6DBB770F"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4BD35C01"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9" w:type="pct"/>
            <w:vAlign w:val="center"/>
          </w:tcPr>
          <w:p w14:paraId="067D7F63"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178CB775"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0" w:type="pct"/>
            <w:vAlign w:val="center"/>
          </w:tcPr>
          <w:p w14:paraId="0C66C9B7"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5E552C86"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0499EF9E"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208A3932"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8" w:type="pct"/>
            <w:vAlign w:val="center"/>
          </w:tcPr>
          <w:p w14:paraId="71C100DD"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144B05FD"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2" w:type="pct"/>
            <w:vAlign w:val="center"/>
          </w:tcPr>
          <w:p w14:paraId="1D317D60"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r>
      <w:tr w:rsidR="00DD62B0" w:rsidRPr="00975BAF" w14:paraId="1A3AEF51" w14:textId="77777777" w:rsidTr="00DD62B0">
        <w:trPr>
          <w:trHeight w:val="268"/>
        </w:trPr>
        <w:tc>
          <w:tcPr>
            <w:tcW w:w="784" w:type="pct"/>
            <w:vAlign w:val="center"/>
          </w:tcPr>
          <w:p w14:paraId="320309BD"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RAIPUR</w:t>
            </w:r>
          </w:p>
        </w:tc>
        <w:tc>
          <w:tcPr>
            <w:tcW w:w="374" w:type="pct"/>
            <w:vAlign w:val="center"/>
          </w:tcPr>
          <w:p w14:paraId="3999641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3037.0</w:t>
            </w:r>
          </w:p>
        </w:tc>
        <w:tc>
          <w:tcPr>
            <w:tcW w:w="372" w:type="pct"/>
            <w:vAlign w:val="center"/>
          </w:tcPr>
          <w:p w14:paraId="4CA1845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2956.0</w:t>
            </w:r>
          </w:p>
        </w:tc>
        <w:tc>
          <w:tcPr>
            <w:tcW w:w="268" w:type="pct"/>
            <w:vAlign w:val="center"/>
          </w:tcPr>
          <w:p w14:paraId="6B5E1FF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w:t>
            </w:r>
          </w:p>
        </w:tc>
        <w:tc>
          <w:tcPr>
            <w:tcW w:w="371" w:type="pct"/>
            <w:vAlign w:val="center"/>
          </w:tcPr>
          <w:p w14:paraId="14FC5EC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2892.0</w:t>
            </w:r>
          </w:p>
        </w:tc>
        <w:tc>
          <w:tcPr>
            <w:tcW w:w="269" w:type="pct"/>
            <w:vAlign w:val="center"/>
          </w:tcPr>
          <w:p w14:paraId="30CDE13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-4.8</w:t>
            </w:r>
          </w:p>
        </w:tc>
        <w:tc>
          <w:tcPr>
            <w:tcW w:w="371" w:type="pct"/>
            <w:vAlign w:val="center"/>
          </w:tcPr>
          <w:p w14:paraId="6546201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2823.0</w:t>
            </w:r>
          </w:p>
        </w:tc>
        <w:tc>
          <w:tcPr>
            <w:tcW w:w="270" w:type="pct"/>
            <w:vAlign w:val="center"/>
          </w:tcPr>
          <w:p w14:paraId="4E4B2BFD"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-7.7</w:t>
            </w:r>
          </w:p>
        </w:tc>
        <w:tc>
          <w:tcPr>
            <w:tcW w:w="371" w:type="pct"/>
            <w:vAlign w:val="center"/>
          </w:tcPr>
          <w:p w14:paraId="34E363E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2890.0</w:t>
            </w:r>
          </w:p>
        </w:tc>
        <w:tc>
          <w:tcPr>
            <w:tcW w:w="268" w:type="pct"/>
            <w:vAlign w:val="center"/>
          </w:tcPr>
          <w:p w14:paraId="127B4F7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-4.8</w:t>
            </w:r>
          </w:p>
        </w:tc>
        <w:tc>
          <w:tcPr>
            <w:tcW w:w="371" w:type="pct"/>
            <w:vAlign w:val="center"/>
          </w:tcPr>
          <w:p w14:paraId="1FA509F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2788.0</w:t>
            </w:r>
          </w:p>
        </w:tc>
        <w:tc>
          <w:tcPr>
            <w:tcW w:w="268" w:type="pct"/>
            <w:vAlign w:val="center"/>
          </w:tcPr>
          <w:p w14:paraId="197CDC6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-8.2</w:t>
            </w:r>
          </w:p>
        </w:tc>
        <w:tc>
          <w:tcPr>
            <w:tcW w:w="371" w:type="pct"/>
            <w:vAlign w:val="center"/>
          </w:tcPr>
          <w:p w14:paraId="661FCBF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2615.0</w:t>
            </w:r>
          </w:p>
        </w:tc>
        <w:tc>
          <w:tcPr>
            <w:tcW w:w="272" w:type="pct"/>
            <w:vAlign w:val="center"/>
          </w:tcPr>
          <w:p w14:paraId="6CE14C5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-13.9</w:t>
            </w:r>
          </w:p>
        </w:tc>
      </w:tr>
      <w:tr w:rsidR="00DD62B0" w:rsidRPr="00975BAF" w14:paraId="7EB600B7" w14:textId="77777777" w:rsidTr="00DD62B0">
        <w:trPr>
          <w:trHeight w:val="268"/>
        </w:trPr>
        <w:tc>
          <w:tcPr>
            <w:tcW w:w="784" w:type="pct"/>
            <w:vAlign w:val="center"/>
          </w:tcPr>
          <w:p w14:paraId="61FBA900"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BILASPUR</w:t>
            </w:r>
          </w:p>
        </w:tc>
        <w:tc>
          <w:tcPr>
            <w:tcW w:w="374" w:type="pct"/>
            <w:vAlign w:val="center"/>
          </w:tcPr>
          <w:p w14:paraId="0E8F562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2829.0</w:t>
            </w:r>
          </w:p>
        </w:tc>
        <w:tc>
          <w:tcPr>
            <w:tcW w:w="372" w:type="pct"/>
            <w:vAlign w:val="center"/>
          </w:tcPr>
          <w:p w14:paraId="2BE8878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2704.0</w:t>
            </w:r>
          </w:p>
        </w:tc>
        <w:tc>
          <w:tcPr>
            <w:tcW w:w="268" w:type="pct"/>
            <w:vAlign w:val="center"/>
          </w:tcPr>
          <w:p w14:paraId="12A542A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-4.4</w:t>
            </w:r>
          </w:p>
        </w:tc>
        <w:tc>
          <w:tcPr>
            <w:tcW w:w="371" w:type="pct"/>
            <w:vAlign w:val="center"/>
          </w:tcPr>
          <w:p w14:paraId="68FBDCD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2661.0</w:t>
            </w:r>
          </w:p>
        </w:tc>
        <w:tc>
          <w:tcPr>
            <w:tcW w:w="269" w:type="pct"/>
            <w:vAlign w:val="center"/>
          </w:tcPr>
          <w:p w14:paraId="2154C0F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-5.9</w:t>
            </w:r>
          </w:p>
        </w:tc>
        <w:tc>
          <w:tcPr>
            <w:tcW w:w="371" w:type="pct"/>
            <w:vAlign w:val="center"/>
          </w:tcPr>
          <w:p w14:paraId="4B7C4DF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2570.0</w:t>
            </w:r>
          </w:p>
        </w:tc>
        <w:tc>
          <w:tcPr>
            <w:tcW w:w="270" w:type="pct"/>
            <w:vAlign w:val="center"/>
          </w:tcPr>
          <w:p w14:paraId="7AC74B4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-9.2</w:t>
            </w:r>
          </w:p>
        </w:tc>
        <w:tc>
          <w:tcPr>
            <w:tcW w:w="371" w:type="pct"/>
            <w:vAlign w:val="center"/>
          </w:tcPr>
          <w:p w14:paraId="4A9FC12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2592.0</w:t>
            </w:r>
          </w:p>
        </w:tc>
        <w:tc>
          <w:tcPr>
            <w:tcW w:w="268" w:type="pct"/>
            <w:vAlign w:val="center"/>
          </w:tcPr>
          <w:p w14:paraId="6DC0DCD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-8.4</w:t>
            </w:r>
          </w:p>
        </w:tc>
        <w:tc>
          <w:tcPr>
            <w:tcW w:w="371" w:type="pct"/>
            <w:vAlign w:val="center"/>
          </w:tcPr>
          <w:p w14:paraId="1AE4F36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2463.0</w:t>
            </w:r>
          </w:p>
        </w:tc>
        <w:tc>
          <w:tcPr>
            <w:tcW w:w="268" w:type="pct"/>
            <w:vAlign w:val="center"/>
          </w:tcPr>
          <w:p w14:paraId="5C59B0F8"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-12.9</w:t>
            </w:r>
          </w:p>
        </w:tc>
        <w:tc>
          <w:tcPr>
            <w:tcW w:w="371" w:type="pct"/>
            <w:vAlign w:val="center"/>
          </w:tcPr>
          <w:p w14:paraId="77E7070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2403.0</w:t>
            </w:r>
          </w:p>
        </w:tc>
        <w:tc>
          <w:tcPr>
            <w:tcW w:w="272" w:type="pct"/>
            <w:vAlign w:val="center"/>
          </w:tcPr>
          <w:p w14:paraId="7505E88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-15.1</w:t>
            </w:r>
          </w:p>
        </w:tc>
      </w:tr>
      <w:tr w:rsidR="00DD62B0" w:rsidRPr="00975BAF" w14:paraId="5F59980B" w14:textId="77777777" w:rsidTr="00DD62B0">
        <w:trPr>
          <w:trHeight w:val="268"/>
        </w:trPr>
        <w:tc>
          <w:tcPr>
            <w:tcW w:w="784" w:type="pct"/>
            <w:vAlign w:val="center"/>
          </w:tcPr>
          <w:p w14:paraId="27467AE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DURG</w:t>
            </w:r>
          </w:p>
        </w:tc>
        <w:tc>
          <w:tcPr>
            <w:tcW w:w="374" w:type="pct"/>
            <w:vAlign w:val="center"/>
          </w:tcPr>
          <w:p w14:paraId="55E66EC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2838.0</w:t>
            </w:r>
          </w:p>
        </w:tc>
        <w:tc>
          <w:tcPr>
            <w:tcW w:w="372" w:type="pct"/>
            <w:vAlign w:val="center"/>
          </w:tcPr>
          <w:p w14:paraId="04338C6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2771.0</w:t>
            </w:r>
          </w:p>
        </w:tc>
        <w:tc>
          <w:tcPr>
            <w:tcW w:w="268" w:type="pct"/>
            <w:vAlign w:val="center"/>
          </w:tcPr>
          <w:p w14:paraId="489D036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w:t>
            </w:r>
          </w:p>
        </w:tc>
        <w:tc>
          <w:tcPr>
            <w:tcW w:w="371" w:type="pct"/>
            <w:vAlign w:val="center"/>
          </w:tcPr>
          <w:p w14:paraId="4A999AE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2692.0</w:t>
            </w:r>
          </w:p>
        </w:tc>
        <w:tc>
          <w:tcPr>
            <w:tcW w:w="269" w:type="pct"/>
            <w:vAlign w:val="center"/>
          </w:tcPr>
          <w:p w14:paraId="01D7969D"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-5.1</w:t>
            </w:r>
          </w:p>
        </w:tc>
        <w:tc>
          <w:tcPr>
            <w:tcW w:w="371" w:type="pct"/>
            <w:vAlign w:val="center"/>
          </w:tcPr>
          <w:p w14:paraId="46B9B59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2652.0</w:t>
            </w:r>
          </w:p>
        </w:tc>
        <w:tc>
          <w:tcPr>
            <w:tcW w:w="270" w:type="pct"/>
            <w:vAlign w:val="center"/>
          </w:tcPr>
          <w:p w14:paraId="5D78304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-6.6</w:t>
            </w:r>
          </w:p>
        </w:tc>
        <w:tc>
          <w:tcPr>
            <w:tcW w:w="371" w:type="pct"/>
            <w:vAlign w:val="center"/>
          </w:tcPr>
          <w:p w14:paraId="66E217F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2746.0</w:t>
            </w:r>
          </w:p>
        </w:tc>
        <w:tc>
          <w:tcPr>
            <w:tcW w:w="268" w:type="pct"/>
            <w:vAlign w:val="center"/>
          </w:tcPr>
          <w:p w14:paraId="0ABF6E8D"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-3.2</w:t>
            </w:r>
          </w:p>
        </w:tc>
        <w:tc>
          <w:tcPr>
            <w:tcW w:w="371" w:type="pct"/>
            <w:vAlign w:val="center"/>
          </w:tcPr>
          <w:p w14:paraId="6D00D3B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2588.0</w:t>
            </w:r>
          </w:p>
        </w:tc>
        <w:tc>
          <w:tcPr>
            <w:tcW w:w="268" w:type="pct"/>
            <w:vAlign w:val="center"/>
          </w:tcPr>
          <w:p w14:paraId="53C5F72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-8.8</w:t>
            </w:r>
          </w:p>
        </w:tc>
        <w:tc>
          <w:tcPr>
            <w:tcW w:w="371" w:type="pct"/>
            <w:vAlign w:val="center"/>
          </w:tcPr>
          <w:p w14:paraId="6CA87D7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2479.0</w:t>
            </w:r>
          </w:p>
        </w:tc>
        <w:tc>
          <w:tcPr>
            <w:tcW w:w="272" w:type="pct"/>
            <w:vAlign w:val="center"/>
          </w:tcPr>
          <w:p w14:paraId="16E1612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-12.6</w:t>
            </w:r>
          </w:p>
        </w:tc>
      </w:tr>
      <w:tr w:rsidR="00DD62B0" w:rsidRPr="00975BAF" w14:paraId="040650C4" w14:textId="77777777" w:rsidTr="00DD62B0">
        <w:trPr>
          <w:trHeight w:val="268"/>
        </w:trPr>
        <w:tc>
          <w:tcPr>
            <w:tcW w:w="784" w:type="pct"/>
            <w:vAlign w:val="center"/>
          </w:tcPr>
          <w:p w14:paraId="0B2ACDA5"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RAIGARH</w:t>
            </w:r>
          </w:p>
        </w:tc>
        <w:tc>
          <w:tcPr>
            <w:tcW w:w="374" w:type="pct"/>
            <w:vAlign w:val="center"/>
          </w:tcPr>
          <w:p w14:paraId="041FD8C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3016.7</w:t>
            </w:r>
          </w:p>
        </w:tc>
        <w:tc>
          <w:tcPr>
            <w:tcW w:w="372" w:type="pct"/>
            <w:vAlign w:val="center"/>
          </w:tcPr>
          <w:p w14:paraId="54CC401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2881.0</w:t>
            </w:r>
          </w:p>
        </w:tc>
        <w:tc>
          <w:tcPr>
            <w:tcW w:w="268" w:type="pct"/>
            <w:vAlign w:val="center"/>
          </w:tcPr>
          <w:p w14:paraId="3AC32DC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-4.5</w:t>
            </w:r>
          </w:p>
        </w:tc>
        <w:tc>
          <w:tcPr>
            <w:tcW w:w="371" w:type="pct"/>
            <w:vAlign w:val="center"/>
          </w:tcPr>
          <w:p w14:paraId="6CC04EC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2843.0</w:t>
            </w:r>
          </w:p>
        </w:tc>
        <w:tc>
          <w:tcPr>
            <w:tcW w:w="269" w:type="pct"/>
            <w:vAlign w:val="center"/>
          </w:tcPr>
          <w:p w14:paraId="289B5BE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-5.8</w:t>
            </w:r>
          </w:p>
        </w:tc>
        <w:tc>
          <w:tcPr>
            <w:tcW w:w="371" w:type="pct"/>
            <w:vAlign w:val="center"/>
          </w:tcPr>
          <w:p w14:paraId="6B21492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2773.0</w:t>
            </w:r>
          </w:p>
        </w:tc>
        <w:tc>
          <w:tcPr>
            <w:tcW w:w="270" w:type="pct"/>
            <w:vAlign w:val="center"/>
          </w:tcPr>
          <w:p w14:paraId="7700BC7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-8.1</w:t>
            </w:r>
          </w:p>
        </w:tc>
        <w:tc>
          <w:tcPr>
            <w:tcW w:w="371" w:type="pct"/>
            <w:vAlign w:val="center"/>
          </w:tcPr>
          <w:p w14:paraId="724A931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2814.0</w:t>
            </w:r>
          </w:p>
        </w:tc>
        <w:tc>
          <w:tcPr>
            <w:tcW w:w="268" w:type="pct"/>
            <w:vAlign w:val="center"/>
          </w:tcPr>
          <w:p w14:paraId="31F8E6C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-6.7</w:t>
            </w:r>
          </w:p>
        </w:tc>
        <w:tc>
          <w:tcPr>
            <w:tcW w:w="371" w:type="pct"/>
            <w:vAlign w:val="center"/>
          </w:tcPr>
          <w:p w14:paraId="34BAB7B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2735.0</w:t>
            </w:r>
          </w:p>
        </w:tc>
        <w:tc>
          <w:tcPr>
            <w:tcW w:w="268" w:type="pct"/>
            <w:vAlign w:val="center"/>
          </w:tcPr>
          <w:p w14:paraId="7A26A34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-9.3</w:t>
            </w:r>
          </w:p>
        </w:tc>
        <w:tc>
          <w:tcPr>
            <w:tcW w:w="371" w:type="pct"/>
            <w:vAlign w:val="center"/>
          </w:tcPr>
          <w:p w14:paraId="37528C5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2610.0</w:t>
            </w:r>
          </w:p>
        </w:tc>
        <w:tc>
          <w:tcPr>
            <w:tcW w:w="272" w:type="pct"/>
            <w:vAlign w:val="center"/>
          </w:tcPr>
          <w:p w14:paraId="74DE022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-13.5</w:t>
            </w:r>
          </w:p>
        </w:tc>
      </w:tr>
      <w:tr w:rsidR="00DD62B0" w:rsidRPr="00975BAF" w14:paraId="6E024D2E" w14:textId="77777777" w:rsidTr="00DD62B0">
        <w:trPr>
          <w:trHeight w:val="268"/>
        </w:trPr>
        <w:tc>
          <w:tcPr>
            <w:tcW w:w="784" w:type="pct"/>
            <w:vAlign w:val="center"/>
          </w:tcPr>
          <w:p w14:paraId="01552F92"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RAJNANDGAON</w:t>
            </w:r>
          </w:p>
        </w:tc>
        <w:tc>
          <w:tcPr>
            <w:tcW w:w="374" w:type="pct"/>
            <w:vAlign w:val="center"/>
          </w:tcPr>
          <w:p w14:paraId="3C0EA8A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2793.0</w:t>
            </w:r>
          </w:p>
        </w:tc>
        <w:tc>
          <w:tcPr>
            <w:tcW w:w="372" w:type="pct"/>
            <w:vAlign w:val="center"/>
          </w:tcPr>
          <w:p w14:paraId="196862B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2683.0</w:t>
            </w:r>
          </w:p>
        </w:tc>
        <w:tc>
          <w:tcPr>
            <w:tcW w:w="268" w:type="pct"/>
            <w:vAlign w:val="center"/>
          </w:tcPr>
          <w:p w14:paraId="549EC75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-3.9</w:t>
            </w:r>
          </w:p>
        </w:tc>
        <w:tc>
          <w:tcPr>
            <w:tcW w:w="371" w:type="pct"/>
            <w:vAlign w:val="center"/>
          </w:tcPr>
          <w:p w14:paraId="6A52206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2643.0</w:t>
            </w:r>
          </w:p>
        </w:tc>
        <w:tc>
          <w:tcPr>
            <w:tcW w:w="269" w:type="pct"/>
            <w:vAlign w:val="center"/>
          </w:tcPr>
          <w:p w14:paraId="6BB3154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-5.4</w:t>
            </w:r>
          </w:p>
        </w:tc>
        <w:tc>
          <w:tcPr>
            <w:tcW w:w="371" w:type="pct"/>
            <w:vAlign w:val="center"/>
          </w:tcPr>
          <w:p w14:paraId="5043D4D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2590.0</w:t>
            </w:r>
          </w:p>
        </w:tc>
        <w:tc>
          <w:tcPr>
            <w:tcW w:w="270" w:type="pct"/>
            <w:vAlign w:val="center"/>
          </w:tcPr>
          <w:p w14:paraId="55489E0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-7.3</w:t>
            </w:r>
          </w:p>
        </w:tc>
        <w:tc>
          <w:tcPr>
            <w:tcW w:w="371" w:type="pct"/>
            <w:vAlign w:val="center"/>
          </w:tcPr>
          <w:p w14:paraId="5DE4858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2634.0</w:t>
            </w:r>
          </w:p>
        </w:tc>
        <w:tc>
          <w:tcPr>
            <w:tcW w:w="268" w:type="pct"/>
            <w:vAlign w:val="center"/>
          </w:tcPr>
          <w:p w14:paraId="22E2A0D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-5.7</w:t>
            </w:r>
          </w:p>
        </w:tc>
        <w:tc>
          <w:tcPr>
            <w:tcW w:w="371" w:type="pct"/>
            <w:vAlign w:val="center"/>
          </w:tcPr>
          <w:p w14:paraId="6B4074E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2515.0</w:t>
            </w:r>
          </w:p>
        </w:tc>
        <w:tc>
          <w:tcPr>
            <w:tcW w:w="268" w:type="pct"/>
            <w:vAlign w:val="center"/>
          </w:tcPr>
          <w:p w14:paraId="22D188E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-10.0</w:t>
            </w:r>
          </w:p>
        </w:tc>
        <w:tc>
          <w:tcPr>
            <w:tcW w:w="371" w:type="pct"/>
            <w:vAlign w:val="center"/>
          </w:tcPr>
          <w:p w14:paraId="5B7CD3D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2393.0</w:t>
            </w:r>
          </w:p>
        </w:tc>
        <w:tc>
          <w:tcPr>
            <w:tcW w:w="272" w:type="pct"/>
            <w:vAlign w:val="center"/>
          </w:tcPr>
          <w:p w14:paraId="5ED6B59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-14.3</w:t>
            </w:r>
          </w:p>
        </w:tc>
      </w:tr>
      <w:tr w:rsidR="00DD62B0" w:rsidRPr="00975BAF" w14:paraId="71D7FD1F" w14:textId="77777777" w:rsidTr="00DD62B0">
        <w:trPr>
          <w:trHeight w:val="268"/>
        </w:trPr>
        <w:tc>
          <w:tcPr>
            <w:tcW w:w="784" w:type="pct"/>
            <w:vAlign w:val="center"/>
          </w:tcPr>
          <w:p w14:paraId="6957D54B"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AMBIKAPUR</w:t>
            </w:r>
          </w:p>
        </w:tc>
        <w:tc>
          <w:tcPr>
            <w:tcW w:w="374" w:type="pct"/>
            <w:vAlign w:val="center"/>
          </w:tcPr>
          <w:p w14:paraId="699E9A8D"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3026.0</w:t>
            </w:r>
          </w:p>
        </w:tc>
        <w:tc>
          <w:tcPr>
            <w:tcW w:w="372" w:type="pct"/>
            <w:vAlign w:val="center"/>
          </w:tcPr>
          <w:p w14:paraId="049BFA2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2876.0</w:t>
            </w:r>
          </w:p>
        </w:tc>
        <w:tc>
          <w:tcPr>
            <w:tcW w:w="268" w:type="pct"/>
            <w:vAlign w:val="center"/>
          </w:tcPr>
          <w:p w14:paraId="6ED959D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-5.0</w:t>
            </w:r>
          </w:p>
        </w:tc>
        <w:tc>
          <w:tcPr>
            <w:tcW w:w="371" w:type="pct"/>
            <w:vAlign w:val="center"/>
          </w:tcPr>
          <w:p w14:paraId="2358E14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2812.0</w:t>
            </w:r>
          </w:p>
        </w:tc>
        <w:tc>
          <w:tcPr>
            <w:tcW w:w="269" w:type="pct"/>
            <w:vAlign w:val="center"/>
          </w:tcPr>
          <w:p w14:paraId="23C8306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-7.1</w:t>
            </w:r>
          </w:p>
        </w:tc>
        <w:tc>
          <w:tcPr>
            <w:tcW w:w="371" w:type="pct"/>
            <w:vAlign w:val="center"/>
          </w:tcPr>
          <w:p w14:paraId="51F5825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2758.0</w:t>
            </w:r>
          </w:p>
        </w:tc>
        <w:tc>
          <w:tcPr>
            <w:tcW w:w="270" w:type="pct"/>
            <w:vAlign w:val="center"/>
          </w:tcPr>
          <w:p w14:paraId="5295E97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-8.9</w:t>
            </w:r>
          </w:p>
        </w:tc>
        <w:tc>
          <w:tcPr>
            <w:tcW w:w="371" w:type="pct"/>
            <w:vAlign w:val="center"/>
          </w:tcPr>
          <w:p w14:paraId="5C2989D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2814.0</w:t>
            </w:r>
          </w:p>
        </w:tc>
        <w:tc>
          <w:tcPr>
            <w:tcW w:w="268" w:type="pct"/>
            <w:vAlign w:val="center"/>
          </w:tcPr>
          <w:p w14:paraId="4099C54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-7.0</w:t>
            </w:r>
          </w:p>
        </w:tc>
        <w:tc>
          <w:tcPr>
            <w:tcW w:w="371" w:type="pct"/>
            <w:vAlign w:val="center"/>
          </w:tcPr>
          <w:p w14:paraId="6631721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2698.0</w:t>
            </w:r>
          </w:p>
        </w:tc>
        <w:tc>
          <w:tcPr>
            <w:tcW w:w="268" w:type="pct"/>
            <w:vAlign w:val="center"/>
          </w:tcPr>
          <w:p w14:paraId="11F35CB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-10.8</w:t>
            </w:r>
          </w:p>
        </w:tc>
        <w:tc>
          <w:tcPr>
            <w:tcW w:w="371" w:type="pct"/>
            <w:vAlign w:val="center"/>
          </w:tcPr>
          <w:p w14:paraId="40378E7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2585.0</w:t>
            </w:r>
          </w:p>
        </w:tc>
        <w:tc>
          <w:tcPr>
            <w:tcW w:w="272" w:type="pct"/>
            <w:vAlign w:val="center"/>
          </w:tcPr>
          <w:p w14:paraId="2E619D3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-14.6</w:t>
            </w:r>
          </w:p>
        </w:tc>
      </w:tr>
      <w:tr w:rsidR="00DD62B0" w:rsidRPr="00975BAF" w14:paraId="2A6B69B7" w14:textId="77777777" w:rsidTr="00DD62B0">
        <w:trPr>
          <w:trHeight w:val="268"/>
        </w:trPr>
        <w:tc>
          <w:tcPr>
            <w:tcW w:w="784" w:type="pct"/>
            <w:vAlign w:val="center"/>
          </w:tcPr>
          <w:p w14:paraId="0616816E"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BALRAMPUR</w:t>
            </w:r>
          </w:p>
        </w:tc>
        <w:tc>
          <w:tcPr>
            <w:tcW w:w="374" w:type="pct"/>
            <w:vAlign w:val="center"/>
          </w:tcPr>
          <w:p w14:paraId="2870137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2799.0</w:t>
            </w:r>
          </w:p>
        </w:tc>
        <w:tc>
          <w:tcPr>
            <w:tcW w:w="372" w:type="pct"/>
            <w:vAlign w:val="center"/>
          </w:tcPr>
          <w:p w14:paraId="6EA82A3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2701.0</w:t>
            </w:r>
          </w:p>
        </w:tc>
        <w:tc>
          <w:tcPr>
            <w:tcW w:w="268" w:type="pct"/>
            <w:vAlign w:val="center"/>
          </w:tcPr>
          <w:p w14:paraId="4467E28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-3.5</w:t>
            </w:r>
          </w:p>
        </w:tc>
        <w:tc>
          <w:tcPr>
            <w:tcW w:w="371" w:type="pct"/>
            <w:vAlign w:val="center"/>
          </w:tcPr>
          <w:p w14:paraId="606A6CE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2622.0</w:t>
            </w:r>
          </w:p>
        </w:tc>
        <w:tc>
          <w:tcPr>
            <w:tcW w:w="269" w:type="pct"/>
            <w:vAlign w:val="center"/>
          </w:tcPr>
          <w:p w14:paraId="6DE17AB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-6.3</w:t>
            </w:r>
          </w:p>
        </w:tc>
        <w:tc>
          <w:tcPr>
            <w:tcW w:w="371" w:type="pct"/>
            <w:vAlign w:val="center"/>
          </w:tcPr>
          <w:p w14:paraId="7E2CB3C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2582.0</w:t>
            </w:r>
          </w:p>
        </w:tc>
        <w:tc>
          <w:tcPr>
            <w:tcW w:w="270" w:type="pct"/>
            <w:vAlign w:val="center"/>
          </w:tcPr>
          <w:p w14:paraId="13FA1DF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-7.8</w:t>
            </w:r>
          </w:p>
        </w:tc>
        <w:tc>
          <w:tcPr>
            <w:tcW w:w="371" w:type="pct"/>
            <w:vAlign w:val="center"/>
          </w:tcPr>
          <w:p w14:paraId="7D5CF8AD"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2650.0</w:t>
            </w:r>
          </w:p>
        </w:tc>
        <w:tc>
          <w:tcPr>
            <w:tcW w:w="268" w:type="pct"/>
            <w:vAlign w:val="center"/>
          </w:tcPr>
          <w:p w14:paraId="72BD048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-5.3</w:t>
            </w:r>
          </w:p>
        </w:tc>
        <w:tc>
          <w:tcPr>
            <w:tcW w:w="371" w:type="pct"/>
            <w:vAlign w:val="center"/>
          </w:tcPr>
          <w:p w14:paraId="5863764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2515.0</w:t>
            </w:r>
          </w:p>
        </w:tc>
        <w:tc>
          <w:tcPr>
            <w:tcW w:w="268" w:type="pct"/>
            <w:vAlign w:val="center"/>
          </w:tcPr>
          <w:p w14:paraId="7ABE37E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6E742B4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2365.0</w:t>
            </w:r>
          </w:p>
        </w:tc>
        <w:tc>
          <w:tcPr>
            <w:tcW w:w="272" w:type="pct"/>
            <w:vAlign w:val="center"/>
          </w:tcPr>
          <w:p w14:paraId="79AE2FC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-15.5</w:t>
            </w:r>
          </w:p>
        </w:tc>
      </w:tr>
      <w:tr w:rsidR="00DD62B0" w:rsidRPr="00975BAF" w14:paraId="449A17A0" w14:textId="77777777" w:rsidTr="00DD62B0">
        <w:trPr>
          <w:trHeight w:val="268"/>
        </w:trPr>
        <w:tc>
          <w:tcPr>
            <w:tcW w:w="784" w:type="pct"/>
            <w:vAlign w:val="center"/>
          </w:tcPr>
          <w:p w14:paraId="75C36087"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SURAJPUR</w:t>
            </w:r>
          </w:p>
        </w:tc>
        <w:tc>
          <w:tcPr>
            <w:tcW w:w="374" w:type="pct"/>
            <w:vAlign w:val="center"/>
          </w:tcPr>
          <w:p w14:paraId="635B0D1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2743.0</w:t>
            </w:r>
          </w:p>
        </w:tc>
        <w:tc>
          <w:tcPr>
            <w:tcW w:w="372" w:type="pct"/>
            <w:vAlign w:val="center"/>
          </w:tcPr>
          <w:p w14:paraId="3711CA2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2684.0</w:t>
            </w:r>
          </w:p>
        </w:tc>
        <w:tc>
          <w:tcPr>
            <w:tcW w:w="268" w:type="pct"/>
            <w:vAlign w:val="center"/>
          </w:tcPr>
          <w:p w14:paraId="408506B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w:t>
            </w:r>
          </w:p>
        </w:tc>
        <w:tc>
          <w:tcPr>
            <w:tcW w:w="371" w:type="pct"/>
            <w:vAlign w:val="center"/>
          </w:tcPr>
          <w:p w14:paraId="4A60994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2624.0</w:t>
            </w:r>
          </w:p>
        </w:tc>
        <w:tc>
          <w:tcPr>
            <w:tcW w:w="269" w:type="pct"/>
            <w:vAlign w:val="center"/>
          </w:tcPr>
          <w:p w14:paraId="76E585C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-4.3</w:t>
            </w:r>
          </w:p>
        </w:tc>
        <w:tc>
          <w:tcPr>
            <w:tcW w:w="371" w:type="pct"/>
            <w:vAlign w:val="center"/>
          </w:tcPr>
          <w:p w14:paraId="5E4ABBB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2596.0</w:t>
            </w:r>
          </w:p>
        </w:tc>
        <w:tc>
          <w:tcPr>
            <w:tcW w:w="270" w:type="pct"/>
            <w:vAlign w:val="center"/>
          </w:tcPr>
          <w:p w14:paraId="74118A1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-5.4</w:t>
            </w:r>
          </w:p>
        </w:tc>
        <w:tc>
          <w:tcPr>
            <w:tcW w:w="371" w:type="pct"/>
            <w:vAlign w:val="center"/>
          </w:tcPr>
          <w:p w14:paraId="5FEB904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2641.0</w:t>
            </w:r>
          </w:p>
        </w:tc>
        <w:tc>
          <w:tcPr>
            <w:tcW w:w="268" w:type="pct"/>
            <w:vAlign w:val="center"/>
          </w:tcPr>
          <w:p w14:paraId="6B0B2B2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-3.7</w:t>
            </w:r>
          </w:p>
        </w:tc>
        <w:tc>
          <w:tcPr>
            <w:tcW w:w="371" w:type="pct"/>
            <w:vAlign w:val="center"/>
          </w:tcPr>
          <w:p w14:paraId="2682F02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2506.0</w:t>
            </w:r>
          </w:p>
        </w:tc>
        <w:tc>
          <w:tcPr>
            <w:tcW w:w="268" w:type="pct"/>
            <w:vAlign w:val="center"/>
          </w:tcPr>
          <w:p w14:paraId="0842D2C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-8.6</w:t>
            </w:r>
          </w:p>
        </w:tc>
        <w:tc>
          <w:tcPr>
            <w:tcW w:w="371" w:type="pct"/>
            <w:vAlign w:val="center"/>
          </w:tcPr>
          <w:p w14:paraId="069C8C9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2423.0</w:t>
            </w:r>
          </w:p>
        </w:tc>
        <w:tc>
          <w:tcPr>
            <w:tcW w:w="272" w:type="pct"/>
            <w:vAlign w:val="center"/>
          </w:tcPr>
          <w:p w14:paraId="3EC91E3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-11.7</w:t>
            </w:r>
          </w:p>
        </w:tc>
      </w:tr>
      <w:tr w:rsidR="00DD62B0" w:rsidRPr="00975BAF" w14:paraId="7281D18E" w14:textId="77777777" w:rsidTr="00DD62B0">
        <w:trPr>
          <w:trHeight w:val="268"/>
        </w:trPr>
        <w:tc>
          <w:tcPr>
            <w:tcW w:w="784" w:type="pct"/>
            <w:vAlign w:val="center"/>
          </w:tcPr>
          <w:p w14:paraId="66892C90"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MUNGELI</w:t>
            </w:r>
          </w:p>
        </w:tc>
        <w:tc>
          <w:tcPr>
            <w:tcW w:w="374" w:type="pct"/>
            <w:vAlign w:val="center"/>
          </w:tcPr>
          <w:p w14:paraId="377F8F8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3027.5</w:t>
            </w:r>
          </w:p>
        </w:tc>
        <w:tc>
          <w:tcPr>
            <w:tcW w:w="372" w:type="pct"/>
            <w:vAlign w:val="center"/>
          </w:tcPr>
          <w:p w14:paraId="33B28B4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2850.0</w:t>
            </w:r>
          </w:p>
        </w:tc>
        <w:tc>
          <w:tcPr>
            <w:tcW w:w="268" w:type="pct"/>
            <w:vAlign w:val="center"/>
          </w:tcPr>
          <w:p w14:paraId="639717E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-5.9</w:t>
            </w:r>
          </w:p>
        </w:tc>
        <w:tc>
          <w:tcPr>
            <w:tcW w:w="371" w:type="pct"/>
            <w:vAlign w:val="center"/>
          </w:tcPr>
          <w:p w14:paraId="367E1B8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2757.0</w:t>
            </w:r>
          </w:p>
        </w:tc>
        <w:tc>
          <w:tcPr>
            <w:tcW w:w="269" w:type="pct"/>
            <w:vAlign w:val="center"/>
          </w:tcPr>
          <w:p w14:paraId="1EF376A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-8.9</w:t>
            </w:r>
          </w:p>
        </w:tc>
        <w:tc>
          <w:tcPr>
            <w:tcW w:w="371" w:type="pct"/>
            <w:vAlign w:val="center"/>
          </w:tcPr>
          <w:p w14:paraId="7D1C496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2723.0</w:t>
            </w:r>
          </w:p>
        </w:tc>
        <w:tc>
          <w:tcPr>
            <w:tcW w:w="270" w:type="pct"/>
            <w:vAlign w:val="center"/>
          </w:tcPr>
          <w:p w14:paraId="4139A32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5B33FC3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2802.0</w:t>
            </w:r>
          </w:p>
        </w:tc>
        <w:tc>
          <w:tcPr>
            <w:tcW w:w="268" w:type="pct"/>
            <w:vAlign w:val="center"/>
          </w:tcPr>
          <w:p w14:paraId="74605C1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-7.4</w:t>
            </w:r>
          </w:p>
        </w:tc>
        <w:tc>
          <w:tcPr>
            <w:tcW w:w="371" w:type="pct"/>
            <w:vAlign w:val="center"/>
          </w:tcPr>
          <w:p w14:paraId="2FB8E2F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2685.0</w:t>
            </w:r>
          </w:p>
        </w:tc>
        <w:tc>
          <w:tcPr>
            <w:tcW w:w="268" w:type="pct"/>
            <w:vAlign w:val="center"/>
          </w:tcPr>
          <w:p w14:paraId="62E757F8"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-11.3</w:t>
            </w:r>
          </w:p>
        </w:tc>
        <w:tc>
          <w:tcPr>
            <w:tcW w:w="371" w:type="pct"/>
            <w:vAlign w:val="center"/>
          </w:tcPr>
          <w:p w14:paraId="6026C12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2546.0</w:t>
            </w:r>
          </w:p>
        </w:tc>
        <w:tc>
          <w:tcPr>
            <w:tcW w:w="272" w:type="pct"/>
            <w:vAlign w:val="center"/>
          </w:tcPr>
          <w:p w14:paraId="49CDAD6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-15.9</w:t>
            </w:r>
          </w:p>
        </w:tc>
      </w:tr>
      <w:tr w:rsidR="00DD62B0" w:rsidRPr="00975BAF" w14:paraId="1EE0EDBD" w14:textId="77777777" w:rsidTr="00DD62B0">
        <w:trPr>
          <w:trHeight w:val="268"/>
        </w:trPr>
        <w:tc>
          <w:tcPr>
            <w:tcW w:w="784" w:type="pct"/>
            <w:vAlign w:val="center"/>
          </w:tcPr>
          <w:p w14:paraId="79513AEE"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KABIRDHAM</w:t>
            </w:r>
          </w:p>
        </w:tc>
        <w:tc>
          <w:tcPr>
            <w:tcW w:w="374" w:type="pct"/>
            <w:vAlign w:val="center"/>
          </w:tcPr>
          <w:p w14:paraId="3C4EB08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2776.0</w:t>
            </w:r>
          </w:p>
        </w:tc>
        <w:tc>
          <w:tcPr>
            <w:tcW w:w="372" w:type="pct"/>
            <w:vAlign w:val="center"/>
          </w:tcPr>
          <w:p w14:paraId="31D6EC7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2819.0</w:t>
            </w:r>
          </w:p>
        </w:tc>
        <w:tc>
          <w:tcPr>
            <w:tcW w:w="268" w:type="pct"/>
            <w:vAlign w:val="center"/>
          </w:tcPr>
          <w:p w14:paraId="1D3A0DF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w:t>
            </w:r>
          </w:p>
        </w:tc>
        <w:tc>
          <w:tcPr>
            <w:tcW w:w="371" w:type="pct"/>
            <w:vAlign w:val="center"/>
          </w:tcPr>
          <w:p w14:paraId="573563F6"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2783.0</w:t>
            </w:r>
          </w:p>
        </w:tc>
        <w:tc>
          <w:tcPr>
            <w:tcW w:w="269" w:type="pct"/>
            <w:vAlign w:val="center"/>
          </w:tcPr>
          <w:p w14:paraId="3648C1E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0.3</w:t>
            </w:r>
          </w:p>
        </w:tc>
        <w:tc>
          <w:tcPr>
            <w:tcW w:w="371" w:type="pct"/>
            <w:vAlign w:val="center"/>
          </w:tcPr>
          <w:p w14:paraId="2043F6E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2633.0</w:t>
            </w:r>
          </w:p>
        </w:tc>
        <w:tc>
          <w:tcPr>
            <w:tcW w:w="270" w:type="pct"/>
            <w:vAlign w:val="center"/>
          </w:tcPr>
          <w:p w14:paraId="6A643EB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-5.2</w:t>
            </w:r>
          </w:p>
        </w:tc>
        <w:tc>
          <w:tcPr>
            <w:tcW w:w="371" w:type="pct"/>
            <w:vAlign w:val="center"/>
          </w:tcPr>
          <w:p w14:paraId="22C76FF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2694.0</w:t>
            </w:r>
          </w:p>
        </w:tc>
        <w:tc>
          <w:tcPr>
            <w:tcW w:w="268" w:type="pct"/>
            <w:vAlign w:val="center"/>
          </w:tcPr>
          <w:p w14:paraId="581F1D0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-3.0</w:t>
            </w:r>
          </w:p>
        </w:tc>
        <w:tc>
          <w:tcPr>
            <w:tcW w:w="371" w:type="pct"/>
            <w:vAlign w:val="center"/>
          </w:tcPr>
          <w:p w14:paraId="3CA8E47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2588.0</w:t>
            </w:r>
          </w:p>
        </w:tc>
        <w:tc>
          <w:tcPr>
            <w:tcW w:w="268" w:type="pct"/>
            <w:vAlign w:val="center"/>
          </w:tcPr>
          <w:p w14:paraId="3651840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-6.8</w:t>
            </w:r>
          </w:p>
        </w:tc>
        <w:tc>
          <w:tcPr>
            <w:tcW w:w="371" w:type="pct"/>
            <w:vAlign w:val="center"/>
          </w:tcPr>
          <w:p w14:paraId="7043798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2457.0</w:t>
            </w:r>
          </w:p>
        </w:tc>
        <w:tc>
          <w:tcPr>
            <w:tcW w:w="272" w:type="pct"/>
            <w:vAlign w:val="center"/>
          </w:tcPr>
          <w:p w14:paraId="679A209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-11.5</w:t>
            </w:r>
          </w:p>
        </w:tc>
      </w:tr>
      <w:tr w:rsidR="00DD62B0" w:rsidRPr="00975BAF" w14:paraId="3DBDD694" w14:textId="77777777" w:rsidTr="00DD62B0">
        <w:trPr>
          <w:trHeight w:val="268"/>
        </w:trPr>
        <w:tc>
          <w:tcPr>
            <w:tcW w:w="784" w:type="pct"/>
            <w:vAlign w:val="center"/>
          </w:tcPr>
          <w:p w14:paraId="360D3DEF"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BEMETARA</w:t>
            </w:r>
          </w:p>
        </w:tc>
        <w:tc>
          <w:tcPr>
            <w:tcW w:w="374" w:type="pct"/>
            <w:vAlign w:val="center"/>
          </w:tcPr>
          <w:p w14:paraId="350DBE3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2802.0</w:t>
            </w:r>
          </w:p>
        </w:tc>
        <w:tc>
          <w:tcPr>
            <w:tcW w:w="372" w:type="pct"/>
            <w:vAlign w:val="center"/>
          </w:tcPr>
          <w:p w14:paraId="6B47D76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2748.0</w:t>
            </w:r>
          </w:p>
        </w:tc>
        <w:tc>
          <w:tcPr>
            <w:tcW w:w="268" w:type="pct"/>
            <w:vAlign w:val="center"/>
          </w:tcPr>
          <w:p w14:paraId="3E1FF29F"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-1.9</w:t>
            </w:r>
          </w:p>
        </w:tc>
        <w:tc>
          <w:tcPr>
            <w:tcW w:w="371" w:type="pct"/>
            <w:vAlign w:val="center"/>
          </w:tcPr>
          <w:p w14:paraId="6AAB940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2686.0</w:t>
            </w:r>
          </w:p>
        </w:tc>
        <w:tc>
          <w:tcPr>
            <w:tcW w:w="269" w:type="pct"/>
            <w:vAlign w:val="center"/>
          </w:tcPr>
          <w:p w14:paraId="5359C6D3"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-4.1</w:t>
            </w:r>
          </w:p>
        </w:tc>
        <w:tc>
          <w:tcPr>
            <w:tcW w:w="371" w:type="pct"/>
            <w:vAlign w:val="center"/>
          </w:tcPr>
          <w:p w14:paraId="362D6C0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2630.0</w:t>
            </w:r>
          </w:p>
        </w:tc>
        <w:tc>
          <w:tcPr>
            <w:tcW w:w="270" w:type="pct"/>
            <w:vAlign w:val="center"/>
          </w:tcPr>
          <w:p w14:paraId="079677E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-6.1</w:t>
            </w:r>
          </w:p>
        </w:tc>
        <w:tc>
          <w:tcPr>
            <w:tcW w:w="371" w:type="pct"/>
            <w:vAlign w:val="center"/>
          </w:tcPr>
          <w:p w14:paraId="3281A7B7"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2712.0</w:t>
            </w:r>
          </w:p>
        </w:tc>
        <w:tc>
          <w:tcPr>
            <w:tcW w:w="268" w:type="pct"/>
            <w:vAlign w:val="center"/>
          </w:tcPr>
          <w:p w14:paraId="330BDB1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-3.2</w:t>
            </w:r>
          </w:p>
        </w:tc>
        <w:tc>
          <w:tcPr>
            <w:tcW w:w="371" w:type="pct"/>
            <w:vAlign w:val="center"/>
          </w:tcPr>
          <w:p w14:paraId="68DFEEDE"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2563.0</w:t>
            </w:r>
          </w:p>
        </w:tc>
        <w:tc>
          <w:tcPr>
            <w:tcW w:w="268" w:type="pct"/>
            <w:vAlign w:val="center"/>
          </w:tcPr>
          <w:p w14:paraId="71DBB6B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-8.5</w:t>
            </w:r>
          </w:p>
        </w:tc>
        <w:tc>
          <w:tcPr>
            <w:tcW w:w="371" w:type="pct"/>
            <w:vAlign w:val="center"/>
          </w:tcPr>
          <w:p w14:paraId="14FDF5FC"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2491.0</w:t>
            </w:r>
          </w:p>
        </w:tc>
        <w:tc>
          <w:tcPr>
            <w:tcW w:w="272" w:type="pct"/>
            <w:vAlign w:val="center"/>
          </w:tcPr>
          <w:p w14:paraId="6DD27420"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-11.1</w:t>
            </w:r>
          </w:p>
        </w:tc>
      </w:tr>
      <w:tr w:rsidR="00DD62B0" w:rsidRPr="00975BAF" w14:paraId="55D1E16D" w14:textId="77777777" w:rsidTr="00DD62B0">
        <w:trPr>
          <w:trHeight w:val="268"/>
        </w:trPr>
        <w:tc>
          <w:tcPr>
            <w:tcW w:w="784" w:type="pct"/>
            <w:vAlign w:val="center"/>
          </w:tcPr>
          <w:p w14:paraId="36DDB56C" w14:textId="5E4D15A0"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BALODABAZ</w:t>
            </w:r>
            <w:r w:rsidR="00975BAF" w:rsidRPr="00975BAF">
              <w:rPr>
                <w:rFonts w:ascii="Times New Roman" w:hAnsi="Times New Roman" w:cs="Times New Roman"/>
                <w:b/>
                <w:bCs/>
                <w:sz w:val="24"/>
                <w:szCs w:val="24"/>
              </w:rPr>
              <w:t>A</w:t>
            </w:r>
            <w:r w:rsidRPr="00975BAF">
              <w:rPr>
                <w:rFonts w:ascii="Times New Roman" w:hAnsi="Times New Roman" w:cs="Times New Roman"/>
                <w:b/>
                <w:bCs/>
                <w:sz w:val="24"/>
                <w:szCs w:val="24"/>
              </w:rPr>
              <w:t>R</w:t>
            </w:r>
          </w:p>
        </w:tc>
        <w:tc>
          <w:tcPr>
            <w:tcW w:w="374" w:type="pct"/>
            <w:vAlign w:val="center"/>
          </w:tcPr>
          <w:p w14:paraId="7285B8E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2609.0</w:t>
            </w:r>
          </w:p>
        </w:tc>
        <w:tc>
          <w:tcPr>
            <w:tcW w:w="372" w:type="pct"/>
            <w:vAlign w:val="center"/>
          </w:tcPr>
          <w:p w14:paraId="0F13CA3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2536.0</w:t>
            </w:r>
          </w:p>
        </w:tc>
        <w:tc>
          <w:tcPr>
            <w:tcW w:w="268" w:type="pct"/>
            <w:vAlign w:val="center"/>
          </w:tcPr>
          <w:p w14:paraId="054083E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w:t>
            </w:r>
          </w:p>
        </w:tc>
        <w:tc>
          <w:tcPr>
            <w:tcW w:w="371" w:type="pct"/>
            <w:vAlign w:val="center"/>
          </w:tcPr>
          <w:p w14:paraId="17112769"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2449.0</w:t>
            </w:r>
          </w:p>
        </w:tc>
        <w:tc>
          <w:tcPr>
            <w:tcW w:w="269" w:type="pct"/>
            <w:vAlign w:val="center"/>
          </w:tcPr>
          <w:p w14:paraId="0821AF9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-6.1</w:t>
            </w:r>
          </w:p>
        </w:tc>
        <w:tc>
          <w:tcPr>
            <w:tcW w:w="371" w:type="pct"/>
            <w:vAlign w:val="center"/>
          </w:tcPr>
          <w:p w14:paraId="0F5A733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2356.0</w:t>
            </w:r>
          </w:p>
        </w:tc>
        <w:tc>
          <w:tcPr>
            <w:tcW w:w="270" w:type="pct"/>
            <w:vAlign w:val="center"/>
          </w:tcPr>
          <w:p w14:paraId="1C03281A"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-9.7</w:t>
            </w:r>
          </w:p>
        </w:tc>
        <w:tc>
          <w:tcPr>
            <w:tcW w:w="371" w:type="pct"/>
            <w:vAlign w:val="center"/>
          </w:tcPr>
          <w:p w14:paraId="4026317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2427.0</w:t>
            </w:r>
          </w:p>
        </w:tc>
        <w:tc>
          <w:tcPr>
            <w:tcW w:w="268" w:type="pct"/>
            <w:vAlign w:val="center"/>
          </w:tcPr>
          <w:p w14:paraId="144512D4"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-7.0</w:t>
            </w:r>
          </w:p>
        </w:tc>
        <w:tc>
          <w:tcPr>
            <w:tcW w:w="371" w:type="pct"/>
            <w:vAlign w:val="center"/>
          </w:tcPr>
          <w:p w14:paraId="38F00C02"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2346.0</w:t>
            </w:r>
          </w:p>
        </w:tc>
        <w:tc>
          <w:tcPr>
            <w:tcW w:w="268" w:type="pct"/>
            <w:vAlign w:val="center"/>
          </w:tcPr>
          <w:p w14:paraId="6C097D05"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430E0FEB"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2297.0</w:t>
            </w:r>
          </w:p>
        </w:tc>
        <w:tc>
          <w:tcPr>
            <w:tcW w:w="272" w:type="pct"/>
            <w:vAlign w:val="center"/>
          </w:tcPr>
          <w:p w14:paraId="0D8581D1" w14:textId="7777777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-12.0</w:t>
            </w:r>
          </w:p>
        </w:tc>
      </w:tr>
    </w:tbl>
    <w:p w14:paraId="6FC1FCC5" w14:textId="5AD2FE1C" w:rsidR="00DD62B0" w:rsidRPr="00975BAF" w:rsidRDefault="00DD62B0" w:rsidP="009212CE">
      <w:pPr>
        <w:spacing w:line="360" w:lineRule="auto"/>
        <w:jc w:val="both"/>
        <w:rPr>
          <w:rFonts w:ascii="Times New Roman" w:hAnsi="Times New Roman" w:cs="Times New Roman"/>
          <w:b/>
          <w:bCs/>
          <w:sz w:val="24"/>
          <w:szCs w:val="24"/>
        </w:rPr>
      </w:pPr>
    </w:p>
    <w:p w14:paraId="6B6B5E99" w14:textId="77777777" w:rsidR="00DD62B0" w:rsidRPr="00975BAF" w:rsidRDefault="00DD62B0" w:rsidP="009212CE">
      <w:pPr>
        <w:spacing w:line="360" w:lineRule="auto"/>
        <w:jc w:val="both"/>
        <w:rPr>
          <w:rFonts w:ascii="Times New Roman" w:hAnsi="Times New Roman" w:cs="Times New Roman"/>
          <w:b/>
          <w:bCs/>
          <w:sz w:val="24"/>
          <w:szCs w:val="24"/>
        </w:rPr>
      </w:pPr>
    </w:p>
    <w:p w14:paraId="000AFA2C" w14:textId="77777777" w:rsidR="00DD62B0" w:rsidRPr="00975BAF" w:rsidRDefault="00DD62B0" w:rsidP="009212CE">
      <w:pPr>
        <w:spacing w:line="360" w:lineRule="auto"/>
        <w:jc w:val="both"/>
        <w:rPr>
          <w:rFonts w:ascii="Times New Roman" w:hAnsi="Times New Roman" w:cs="Times New Roman"/>
          <w:b/>
          <w:bCs/>
          <w:sz w:val="24"/>
          <w:szCs w:val="24"/>
        </w:rPr>
      </w:pPr>
    </w:p>
    <w:p w14:paraId="4EBEDA36" w14:textId="1DFF3348" w:rsidR="00DD62B0" w:rsidRPr="00975BAF" w:rsidRDefault="00DD62B0" w:rsidP="009212CE">
      <w:pPr>
        <w:spacing w:before="120" w:after="0"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lastRenderedPageBreak/>
        <w:t xml:space="preserve">Table </w:t>
      </w:r>
      <w:r w:rsidR="00BA19BA" w:rsidRPr="00975BAF">
        <w:rPr>
          <w:rFonts w:ascii="Times New Roman" w:hAnsi="Times New Roman" w:cs="Times New Roman"/>
          <w:b/>
          <w:bCs/>
          <w:sz w:val="24"/>
          <w:szCs w:val="24"/>
        </w:rPr>
        <w:t>4</w:t>
      </w:r>
      <w:r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Pr="00975BAF">
        <w:rPr>
          <w:rFonts w:ascii="Times New Roman" w:hAnsi="Times New Roman" w:cs="Times New Roman"/>
          <w:b/>
          <w:bCs/>
          <w:sz w:val="24"/>
          <w:szCs w:val="24"/>
        </w:rPr>
        <w:t xml:space="preserve">ffect of future climatic scenarios (2030-31, 2050-51 and 2070-71) on yield of wheat crop in second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2</w:t>
      </w:r>
      <w:r w:rsidRPr="00975BAF">
        <w:rPr>
          <w:rFonts w:ascii="Times New Roman" w:hAnsi="Times New Roman" w:cs="Times New Roman"/>
          <w:b/>
          <w:bCs/>
          <w:sz w:val="24"/>
          <w:szCs w:val="24"/>
        </w:rPr>
        <w:t xml:space="preserve"> (10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Dec.) under RCP 4.5 and RCP 8.5 in different wheat growing districts of Chhattisgarh through DSSAT model 4.8.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043"/>
        <w:gridCol w:w="1038"/>
        <w:gridCol w:w="748"/>
        <w:gridCol w:w="1035"/>
        <w:gridCol w:w="750"/>
        <w:gridCol w:w="1035"/>
        <w:gridCol w:w="753"/>
        <w:gridCol w:w="1035"/>
        <w:gridCol w:w="748"/>
        <w:gridCol w:w="1035"/>
        <w:gridCol w:w="748"/>
        <w:gridCol w:w="1035"/>
        <w:gridCol w:w="759"/>
      </w:tblGrid>
      <w:tr w:rsidR="00975BAF" w:rsidRPr="00975BAF" w14:paraId="05DFD8D9" w14:textId="77777777" w:rsidTr="00975BAF">
        <w:trPr>
          <w:trHeight w:val="300"/>
        </w:trPr>
        <w:tc>
          <w:tcPr>
            <w:tcW w:w="784" w:type="pct"/>
            <w:vMerge w:val="restart"/>
            <w:vAlign w:val="center"/>
          </w:tcPr>
          <w:p w14:paraId="7A13C768" w14:textId="125A265E" w:rsidR="00975BAF" w:rsidRPr="00975BAF" w:rsidRDefault="00975BAF" w:rsidP="009212CE">
            <w:pPr>
              <w:spacing w:after="0" w:line="360" w:lineRule="auto"/>
              <w:rPr>
                <w:rFonts w:ascii="Times New Roman" w:hAnsi="Times New Roman" w:cs="Times New Roman"/>
                <w:b/>
                <w:bCs/>
                <w:sz w:val="24"/>
                <w:szCs w:val="24"/>
              </w:rPr>
            </w:pPr>
            <w:r w:rsidRPr="00975BAF">
              <w:rPr>
                <w:rFonts w:ascii="Times New Roman" w:hAnsi="Times New Roman" w:cs="Times New Roman"/>
                <w:b/>
                <w:bCs/>
                <w:sz w:val="24"/>
                <w:szCs w:val="24"/>
              </w:rPr>
              <w:t>DISTRICTS</w:t>
            </w:r>
          </w:p>
        </w:tc>
        <w:tc>
          <w:tcPr>
            <w:tcW w:w="374" w:type="pct"/>
            <w:vMerge w:val="restart"/>
            <w:vAlign w:val="center"/>
          </w:tcPr>
          <w:p w14:paraId="6B28F531" w14:textId="40F649F6"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Present</w:t>
            </w:r>
          </w:p>
        </w:tc>
        <w:tc>
          <w:tcPr>
            <w:tcW w:w="1921" w:type="pct"/>
            <w:gridSpan w:val="6"/>
            <w:vAlign w:val="center"/>
          </w:tcPr>
          <w:p w14:paraId="63D5CF00" w14:textId="0B4EDAB4"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RCP4.5</w:t>
            </w:r>
          </w:p>
        </w:tc>
        <w:tc>
          <w:tcPr>
            <w:tcW w:w="1921" w:type="pct"/>
            <w:gridSpan w:val="6"/>
            <w:vAlign w:val="center"/>
          </w:tcPr>
          <w:p w14:paraId="1C731456"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RCP8.5</w:t>
            </w:r>
          </w:p>
        </w:tc>
      </w:tr>
      <w:tr w:rsidR="00975BAF" w:rsidRPr="00975BAF" w14:paraId="1202ACDD" w14:textId="77777777" w:rsidTr="00BF586E">
        <w:trPr>
          <w:trHeight w:val="300"/>
        </w:trPr>
        <w:tc>
          <w:tcPr>
            <w:tcW w:w="784" w:type="pct"/>
            <w:vMerge/>
            <w:vAlign w:val="center"/>
          </w:tcPr>
          <w:p w14:paraId="778EB9BF" w14:textId="59A46240" w:rsidR="00975BAF" w:rsidRPr="00975BAF" w:rsidRDefault="00975BAF" w:rsidP="009212CE">
            <w:pPr>
              <w:spacing w:after="0" w:line="360" w:lineRule="auto"/>
              <w:rPr>
                <w:rFonts w:ascii="Times New Roman" w:hAnsi="Times New Roman" w:cs="Times New Roman"/>
                <w:sz w:val="24"/>
                <w:szCs w:val="24"/>
              </w:rPr>
            </w:pPr>
          </w:p>
        </w:tc>
        <w:tc>
          <w:tcPr>
            <w:tcW w:w="374" w:type="pct"/>
            <w:vMerge/>
            <w:vAlign w:val="center"/>
          </w:tcPr>
          <w:p w14:paraId="3978C814" w14:textId="44BA7A65" w:rsidR="00975BAF" w:rsidRPr="00975BAF" w:rsidRDefault="00975BAF" w:rsidP="009212CE">
            <w:pPr>
              <w:spacing w:after="0" w:line="360" w:lineRule="auto"/>
              <w:jc w:val="center"/>
              <w:rPr>
                <w:rFonts w:ascii="Times New Roman" w:hAnsi="Times New Roman" w:cs="Times New Roman"/>
                <w:sz w:val="24"/>
                <w:szCs w:val="24"/>
              </w:rPr>
            </w:pPr>
          </w:p>
        </w:tc>
        <w:tc>
          <w:tcPr>
            <w:tcW w:w="372" w:type="pct"/>
            <w:vAlign w:val="center"/>
          </w:tcPr>
          <w:p w14:paraId="69A06C1F"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4A60DEB1"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014C08B1"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9" w:type="pct"/>
            <w:vAlign w:val="center"/>
          </w:tcPr>
          <w:p w14:paraId="5CF6205A"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6944036C"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0" w:type="pct"/>
            <w:vAlign w:val="center"/>
          </w:tcPr>
          <w:p w14:paraId="71442CA9"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5F7234D9"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3B624093"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435415C7"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8" w:type="pct"/>
            <w:vAlign w:val="center"/>
          </w:tcPr>
          <w:p w14:paraId="0BD44CFC"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6A9A2348"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2" w:type="pct"/>
            <w:vAlign w:val="center"/>
          </w:tcPr>
          <w:p w14:paraId="364862CA"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r>
      <w:tr w:rsidR="00DD62B0" w:rsidRPr="00975BAF" w14:paraId="385FAD5F" w14:textId="77777777" w:rsidTr="00BF586E">
        <w:trPr>
          <w:trHeight w:val="268"/>
        </w:trPr>
        <w:tc>
          <w:tcPr>
            <w:tcW w:w="784" w:type="pct"/>
            <w:vAlign w:val="center"/>
          </w:tcPr>
          <w:p w14:paraId="0BAE46B9"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RAIPUR</w:t>
            </w:r>
          </w:p>
        </w:tc>
        <w:tc>
          <w:tcPr>
            <w:tcW w:w="374" w:type="pct"/>
            <w:vAlign w:val="center"/>
          </w:tcPr>
          <w:p w14:paraId="37DBCFAB" w14:textId="780CFDC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2954.3</w:t>
            </w:r>
          </w:p>
        </w:tc>
        <w:tc>
          <w:tcPr>
            <w:tcW w:w="372" w:type="pct"/>
            <w:vAlign w:val="center"/>
          </w:tcPr>
          <w:p w14:paraId="06BAB043" w14:textId="4D744BD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2839.0</w:t>
            </w:r>
          </w:p>
        </w:tc>
        <w:tc>
          <w:tcPr>
            <w:tcW w:w="268" w:type="pct"/>
            <w:vAlign w:val="center"/>
          </w:tcPr>
          <w:p w14:paraId="4308A559" w14:textId="5F95A15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-3.9</w:t>
            </w:r>
          </w:p>
        </w:tc>
        <w:tc>
          <w:tcPr>
            <w:tcW w:w="371" w:type="pct"/>
            <w:vAlign w:val="center"/>
          </w:tcPr>
          <w:p w14:paraId="3DBC2B36" w14:textId="59CCE1A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2788.0</w:t>
            </w:r>
          </w:p>
        </w:tc>
        <w:tc>
          <w:tcPr>
            <w:tcW w:w="269" w:type="pct"/>
            <w:vAlign w:val="center"/>
          </w:tcPr>
          <w:p w14:paraId="76D29553" w14:textId="592B302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-5.6</w:t>
            </w:r>
          </w:p>
        </w:tc>
        <w:tc>
          <w:tcPr>
            <w:tcW w:w="371" w:type="pct"/>
            <w:vAlign w:val="center"/>
          </w:tcPr>
          <w:p w14:paraId="07B781C6" w14:textId="19CB6FF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2671.0</w:t>
            </w:r>
          </w:p>
        </w:tc>
        <w:tc>
          <w:tcPr>
            <w:tcW w:w="270" w:type="pct"/>
            <w:vAlign w:val="center"/>
          </w:tcPr>
          <w:p w14:paraId="25FA3CB5" w14:textId="4C61259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-9.6</w:t>
            </w:r>
          </w:p>
        </w:tc>
        <w:tc>
          <w:tcPr>
            <w:tcW w:w="371" w:type="pct"/>
            <w:vAlign w:val="center"/>
          </w:tcPr>
          <w:p w14:paraId="0BF7B2F0" w14:textId="6B63985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2797.0</w:t>
            </w:r>
          </w:p>
        </w:tc>
        <w:tc>
          <w:tcPr>
            <w:tcW w:w="268" w:type="pct"/>
            <w:vAlign w:val="center"/>
          </w:tcPr>
          <w:p w14:paraId="38986A18" w14:textId="3D76B83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-5.3</w:t>
            </w:r>
          </w:p>
        </w:tc>
        <w:tc>
          <w:tcPr>
            <w:tcW w:w="371" w:type="pct"/>
            <w:vAlign w:val="center"/>
          </w:tcPr>
          <w:p w14:paraId="4A2AEA71" w14:textId="4009A29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2664.0</w:t>
            </w:r>
          </w:p>
        </w:tc>
        <w:tc>
          <w:tcPr>
            <w:tcW w:w="268" w:type="pct"/>
            <w:vAlign w:val="center"/>
          </w:tcPr>
          <w:p w14:paraId="6B70D514" w14:textId="047DCFB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-9.8</w:t>
            </w:r>
          </w:p>
        </w:tc>
        <w:tc>
          <w:tcPr>
            <w:tcW w:w="371" w:type="pct"/>
            <w:vAlign w:val="center"/>
          </w:tcPr>
          <w:p w14:paraId="62AB4CE9" w14:textId="31F724A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2498.0</w:t>
            </w:r>
          </w:p>
        </w:tc>
        <w:tc>
          <w:tcPr>
            <w:tcW w:w="272" w:type="pct"/>
            <w:vAlign w:val="center"/>
          </w:tcPr>
          <w:p w14:paraId="60B26F2B" w14:textId="181D170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-15.4</w:t>
            </w:r>
          </w:p>
        </w:tc>
      </w:tr>
      <w:tr w:rsidR="00DD62B0" w:rsidRPr="00975BAF" w14:paraId="71CCA710" w14:textId="77777777" w:rsidTr="00BF586E">
        <w:trPr>
          <w:trHeight w:val="268"/>
        </w:trPr>
        <w:tc>
          <w:tcPr>
            <w:tcW w:w="784" w:type="pct"/>
            <w:vAlign w:val="center"/>
          </w:tcPr>
          <w:p w14:paraId="498AECCE"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BILASPUR</w:t>
            </w:r>
          </w:p>
        </w:tc>
        <w:tc>
          <w:tcPr>
            <w:tcW w:w="374" w:type="pct"/>
            <w:vAlign w:val="center"/>
          </w:tcPr>
          <w:p w14:paraId="71AB65C3" w14:textId="76988FB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2714.0</w:t>
            </w:r>
          </w:p>
        </w:tc>
        <w:tc>
          <w:tcPr>
            <w:tcW w:w="372" w:type="pct"/>
            <w:vAlign w:val="center"/>
          </w:tcPr>
          <w:p w14:paraId="576BDC41" w14:textId="0A1A13A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2574.0</w:t>
            </w:r>
          </w:p>
        </w:tc>
        <w:tc>
          <w:tcPr>
            <w:tcW w:w="268" w:type="pct"/>
            <w:vAlign w:val="center"/>
          </w:tcPr>
          <w:p w14:paraId="5FED918A" w14:textId="764E8D9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-5.2</w:t>
            </w:r>
          </w:p>
        </w:tc>
        <w:tc>
          <w:tcPr>
            <w:tcW w:w="371" w:type="pct"/>
            <w:vAlign w:val="center"/>
          </w:tcPr>
          <w:p w14:paraId="37F53280" w14:textId="6BDF237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2475.0</w:t>
            </w:r>
          </w:p>
        </w:tc>
        <w:tc>
          <w:tcPr>
            <w:tcW w:w="269" w:type="pct"/>
            <w:vAlign w:val="center"/>
          </w:tcPr>
          <w:p w14:paraId="549F2A65" w14:textId="704396E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-8.8</w:t>
            </w:r>
          </w:p>
        </w:tc>
        <w:tc>
          <w:tcPr>
            <w:tcW w:w="371" w:type="pct"/>
            <w:vAlign w:val="center"/>
          </w:tcPr>
          <w:p w14:paraId="792A52FC" w14:textId="0A545ED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2399.0</w:t>
            </w:r>
          </w:p>
        </w:tc>
        <w:tc>
          <w:tcPr>
            <w:tcW w:w="270" w:type="pct"/>
            <w:vAlign w:val="center"/>
          </w:tcPr>
          <w:p w14:paraId="67BE75C5" w14:textId="4A4E810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-11.6</w:t>
            </w:r>
          </w:p>
        </w:tc>
        <w:tc>
          <w:tcPr>
            <w:tcW w:w="371" w:type="pct"/>
            <w:vAlign w:val="center"/>
          </w:tcPr>
          <w:p w14:paraId="10B8F9E2" w14:textId="653E4D2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2469.0</w:t>
            </w:r>
          </w:p>
        </w:tc>
        <w:tc>
          <w:tcPr>
            <w:tcW w:w="268" w:type="pct"/>
            <w:vAlign w:val="center"/>
          </w:tcPr>
          <w:p w14:paraId="23571B7C" w14:textId="0F394F9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-9.0</w:t>
            </w:r>
          </w:p>
        </w:tc>
        <w:tc>
          <w:tcPr>
            <w:tcW w:w="371" w:type="pct"/>
            <w:vAlign w:val="center"/>
          </w:tcPr>
          <w:p w14:paraId="5FC6295B" w14:textId="5121F4C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2335.0</w:t>
            </w:r>
          </w:p>
        </w:tc>
        <w:tc>
          <w:tcPr>
            <w:tcW w:w="268" w:type="pct"/>
            <w:vAlign w:val="center"/>
          </w:tcPr>
          <w:p w14:paraId="502D6292" w14:textId="1B8BAC3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-14.0</w:t>
            </w:r>
          </w:p>
        </w:tc>
        <w:tc>
          <w:tcPr>
            <w:tcW w:w="371" w:type="pct"/>
            <w:vAlign w:val="center"/>
          </w:tcPr>
          <w:p w14:paraId="782B650F" w14:textId="12BDCD9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2273.0</w:t>
            </w:r>
          </w:p>
        </w:tc>
        <w:tc>
          <w:tcPr>
            <w:tcW w:w="272" w:type="pct"/>
            <w:vAlign w:val="center"/>
          </w:tcPr>
          <w:p w14:paraId="33D0F17A" w14:textId="06F5B4C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-16.2</w:t>
            </w:r>
          </w:p>
        </w:tc>
      </w:tr>
      <w:tr w:rsidR="00DD62B0" w:rsidRPr="00975BAF" w14:paraId="654D1A86" w14:textId="77777777" w:rsidTr="00BF586E">
        <w:trPr>
          <w:trHeight w:val="268"/>
        </w:trPr>
        <w:tc>
          <w:tcPr>
            <w:tcW w:w="784" w:type="pct"/>
            <w:vAlign w:val="center"/>
          </w:tcPr>
          <w:p w14:paraId="53321788"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DURG</w:t>
            </w:r>
          </w:p>
        </w:tc>
        <w:tc>
          <w:tcPr>
            <w:tcW w:w="374" w:type="pct"/>
            <w:vAlign w:val="center"/>
          </w:tcPr>
          <w:p w14:paraId="43BDAD06" w14:textId="7F07280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2746.0</w:t>
            </w:r>
          </w:p>
        </w:tc>
        <w:tc>
          <w:tcPr>
            <w:tcW w:w="372" w:type="pct"/>
            <w:vAlign w:val="center"/>
          </w:tcPr>
          <w:p w14:paraId="5EA3993E" w14:textId="6185BCE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2649.0</w:t>
            </w:r>
          </w:p>
        </w:tc>
        <w:tc>
          <w:tcPr>
            <w:tcW w:w="268" w:type="pct"/>
            <w:vAlign w:val="center"/>
          </w:tcPr>
          <w:p w14:paraId="453AC61A" w14:textId="0B28F90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-3.5</w:t>
            </w:r>
          </w:p>
        </w:tc>
        <w:tc>
          <w:tcPr>
            <w:tcW w:w="371" w:type="pct"/>
            <w:vAlign w:val="center"/>
          </w:tcPr>
          <w:p w14:paraId="7ACEA078" w14:textId="726816C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2559.0</w:t>
            </w:r>
          </w:p>
        </w:tc>
        <w:tc>
          <w:tcPr>
            <w:tcW w:w="269" w:type="pct"/>
            <w:vAlign w:val="center"/>
          </w:tcPr>
          <w:p w14:paraId="63EF114E" w14:textId="172E8AF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-6.8</w:t>
            </w:r>
          </w:p>
        </w:tc>
        <w:tc>
          <w:tcPr>
            <w:tcW w:w="371" w:type="pct"/>
            <w:vAlign w:val="center"/>
          </w:tcPr>
          <w:p w14:paraId="6577C4F6" w14:textId="104E2AF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2489.0</w:t>
            </w:r>
          </w:p>
        </w:tc>
        <w:tc>
          <w:tcPr>
            <w:tcW w:w="270" w:type="pct"/>
            <w:vAlign w:val="center"/>
          </w:tcPr>
          <w:p w14:paraId="3ECBF339" w14:textId="6379688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-9.4</w:t>
            </w:r>
          </w:p>
        </w:tc>
        <w:tc>
          <w:tcPr>
            <w:tcW w:w="371" w:type="pct"/>
            <w:vAlign w:val="center"/>
          </w:tcPr>
          <w:p w14:paraId="313EB417" w14:textId="3E521C8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2608.0</w:t>
            </w:r>
          </w:p>
        </w:tc>
        <w:tc>
          <w:tcPr>
            <w:tcW w:w="268" w:type="pct"/>
            <w:vAlign w:val="center"/>
          </w:tcPr>
          <w:p w14:paraId="4D8F9CCA" w14:textId="40B3638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-5.0</w:t>
            </w:r>
          </w:p>
        </w:tc>
        <w:tc>
          <w:tcPr>
            <w:tcW w:w="371" w:type="pct"/>
            <w:vAlign w:val="center"/>
          </w:tcPr>
          <w:p w14:paraId="197EC155" w14:textId="065A962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2492.0</w:t>
            </w:r>
          </w:p>
        </w:tc>
        <w:tc>
          <w:tcPr>
            <w:tcW w:w="268" w:type="pct"/>
            <w:vAlign w:val="center"/>
          </w:tcPr>
          <w:p w14:paraId="2ECBAC74" w14:textId="1773B64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-9.2</w:t>
            </w:r>
          </w:p>
        </w:tc>
        <w:tc>
          <w:tcPr>
            <w:tcW w:w="371" w:type="pct"/>
            <w:vAlign w:val="center"/>
          </w:tcPr>
          <w:p w14:paraId="56A3980F" w14:textId="123F52D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2311.0</w:t>
            </w:r>
          </w:p>
        </w:tc>
        <w:tc>
          <w:tcPr>
            <w:tcW w:w="272" w:type="pct"/>
            <w:vAlign w:val="center"/>
          </w:tcPr>
          <w:p w14:paraId="5D0D60F2" w14:textId="5FB2F63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-15.8</w:t>
            </w:r>
          </w:p>
        </w:tc>
      </w:tr>
      <w:tr w:rsidR="00DD62B0" w:rsidRPr="00975BAF" w14:paraId="41B3A616" w14:textId="77777777" w:rsidTr="00BF586E">
        <w:trPr>
          <w:trHeight w:val="268"/>
        </w:trPr>
        <w:tc>
          <w:tcPr>
            <w:tcW w:w="784" w:type="pct"/>
            <w:vAlign w:val="center"/>
          </w:tcPr>
          <w:p w14:paraId="59FF751F"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RAIGARH</w:t>
            </w:r>
          </w:p>
        </w:tc>
        <w:tc>
          <w:tcPr>
            <w:tcW w:w="374" w:type="pct"/>
            <w:vAlign w:val="center"/>
          </w:tcPr>
          <w:p w14:paraId="383D1C6D" w14:textId="5490D30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2796.0</w:t>
            </w:r>
          </w:p>
        </w:tc>
        <w:tc>
          <w:tcPr>
            <w:tcW w:w="372" w:type="pct"/>
            <w:vAlign w:val="center"/>
          </w:tcPr>
          <w:p w14:paraId="1B78463C" w14:textId="26C9C32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2638.0</w:t>
            </w:r>
          </w:p>
        </w:tc>
        <w:tc>
          <w:tcPr>
            <w:tcW w:w="268" w:type="pct"/>
            <w:vAlign w:val="center"/>
          </w:tcPr>
          <w:p w14:paraId="702B2DF5" w14:textId="00D4EF4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-5.7</w:t>
            </w:r>
          </w:p>
        </w:tc>
        <w:tc>
          <w:tcPr>
            <w:tcW w:w="371" w:type="pct"/>
            <w:vAlign w:val="center"/>
          </w:tcPr>
          <w:p w14:paraId="438EF8C1" w14:textId="7183905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2608.0</w:t>
            </w:r>
          </w:p>
        </w:tc>
        <w:tc>
          <w:tcPr>
            <w:tcW w:w="269" w:type="pct"/>
            <w:vAlign w:val="center"/>
          </w:tcPr>
          <w:p w14:paraId="5EE9DB8E" w14:textId="7F9AB02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-6.7</w:t>
            </w:r>
          </w:p>
        </w:tc>
        <w:tc>
          <w:tcPr>
            <w:tcW w:w="371" w:type="pct"/>
            <w:vAlign w:val="center"/>
          </w:tcPr>
          <w:p w14:paraId="4C98AF73" w14:textId="1A7D7D2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2491.0</w:t>
            </w:r>
          </w:p>
        </w:tc>
        <w:tc>
          <w:tcPr>
            <w:tcW w:w="270" w:type="pct"/>
            <w:vAlign w:val="center"/>
          </w:tcPr>
          <w:p w14:paraId="188FB8F4" w14:textId="4B4A670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-10.9</w:t>
            </w:r>
          </w:p>
        </w:tc>
        <w:tc>
          <w:tcPr>
            <w:tcW w:w="371" w:type="pct"/>
            <w:vAlign w:val="center"/>
          </w:tcPr>
          <w:p w14:paraId="5CB72AE0" w14:textId="678D828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2592.0</w:t>
            </w:r>
          </w:p>
        </w:tc>
        <w:tc>
          <w:tcPr>
            <w:tcW w:w="268" w:type="pct"/>
            <w:vAlign w:val="center"/>
          </w:tcPr>
          <w:p w14:paraId="79F4C317" w14:textId="5626556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-7.3</w:t>
            </w:r>
          </w:p>
        </w:tc>
        <w:tc>
          <w:tcPr>
            <w:tcW w:w="371" w:type="pct"/>
            <w:vAlign w:val="center"/>
          </w:tcPr>
          <w:p w14:paraId="3DED42E4" w14:textId="33CE061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2485.0</w:t>
            </w:r>
          </w:p>
        </w:tc>
        <w:tc>
          <w:tcPr>
            <w:tcW w:w="268" w:type="pct"/>
            <w:vAlign w:val="center"/>
          </w:tcPr>
          <w:p w14:paraId="522BF048" w14:textId="4232EF4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-11.1</w:t>
            </w:r>
          </w:p>
        </w:tc>
        <w:tc>
          <w:tcPr>
            <w:tcW w:w="371" w:type="pct"/>
            <w:vAlign w:val="center"/>
          </w:tcPr>
          <w:p w14:paraId="7AADD09F" w14:textId="77756ED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2384.0</w:t>
            </w:r>
          </w:p>
        </w:tc>
        <w:tc>
          <w:tcPr>
            <w:tcW w:w="272" w:type="pct"/>
            <w:vAlign w:val="center"/>
          </w:tcPr>
          <w:p w14:paraId="79295520" w14:textId="6E00EF8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-14.7</w:t>
            </w:r>
          </w:p>
        </w:tc>
      </w:tr>
      <w:tr w:rsidR="00DD62B0" w:rsidRPr="00975BAF" w14:paraId="7F335587" w14:textId="77777777" w:rsidTr="00BF586E">
        <w:trPr>
          <w:trHeight w:val="268"/>
        </w:trPr>
        <w:tc>
          <w:tcPr>
            <w:tcW w:w="784" w:type="pct"/>
            <w:vAlign w:val="center"/>
          </w:tcPr>
          <w:p w14:paraId="23F75E67"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RAJNANDGAON</w:t>
            </w:r>
          </w:p>
        </w:tc>
        <w:tc>
          <w:tcPr>
            <w:tcW w:w="374" w:type="pct"/>
            <w:vAlign w:val="center"/>
          </w:tcPr>
          <w:p w14:paraId="63ED6909" w14:textId="319B392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2710.0</w:t>
            </w:r>
          </w:p>
        </w:tc>
        <w:tc>
          <w:tcPr>
            <w:tcW w:w="372" w:type="pct"/>
            <w:vAlign w:val="center"/>
          </w:tcPr>
          <w:p w14:paraId="25E37362" w14:textId="3CBC44B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2539.0</w:t>
            </w:r>
          </w:p>
        </w:tc>
        <w:tc>
          <w:tcPr>
            <w:tcW w:w="268" w:type="pct"/>
            <w:vAlign w:val="center"/>
          </w:tcPr>
          <w:p w14:paraId="21CE4CC5" w14:textId="62E68B1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-6.3</w:t>
            </w:r>
          </w:p>
        </w:tc>
        <w:tc>
          <w:tcPr>
            <w:tcW w:w="371" w:type="pct"/>
            <w:vAlign w:val="center"/>
          </w:tcPr>
          <w:p w14:paraId="0263F710" w14:textId="1378E73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2496.0</w:t>
            </w:r>
          </w:p>
        </w:tc>
        <w:tc>
          <w:tcPr>
            <w:tcW w:w="269" w:type="pct"/>
            <w:vAlign w:val="center"/>
          </w:tcPr>
          <w:p w14:paraId="5009DDF4" w14:textId="0193FDE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-7.9</w:t>
            </w:r>
          </w:p>
        </w:tc>
        <w:tc>
          <w:tcPr>
            <w:tcW w:w="371" w:type="pct"/>
            <w:vAlign w:val="center"/>
          </w:tcPr>
          <w:p w14:paraId="2594BBE0" w14:textId="672189A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2436.0</w:t>
            </w:r>
          </w:p>
        </w:tc>
        <w:tc>
          <w:tcPr>
            <w:tcW w:w="270" w:type="pct"/>
            <w:vAlign w:val="center"/>
          </w:tcPr>
          <w:p w14:paraId="55F84FDF" w14:textId="3A813AB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321D1380" w14:textId="0B650D2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2492.0</w:t>
            </w:r>
          </w:p>
        </w:tc>
        <w:tc>
          <w:tcPr>
            <w:tcW w:w="268" w:type="pct"/>
            <w:vAlign w:val="center"/>
          </w:tcPr>
          <w:p w14:paraId="2081E826" w14:textId="655F4AC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-8.0</w:t>
            </w:r>
          </w:p>
        </w:tc>
        <w:tc>
          <w:tcPr>
            <w:tcW w:w="371" w:type="pct"/>
            <w:vAlign w:val="center"/>
          </w:tcPr>
          <w:p w14:paraId="32B3BAB2" w14:textId="689B60A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2365.0</w:t>
            </w:r>
          </w:p>
        </w:tc>
        <w:tc>
          <w:tcPr>
            <w:tcW w:w="268" w:type="pct"/>
            <w:vAlign w:val="center"/>
          </w:tcPr>
          <w:p w14:paraId="340DFDAE" w14:textId="05D7766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-12.7</w:t>
            </w:r>
          </w:p>
        </w:tc>
        <w:tc>
          <w:tcPr>
            <w:tcW w:w="371" w:type="pct"/>
            <w:vAlign w:val="center"/>
          </w:tcPr>
          <w:p w14:paraId="17C9CCD6" w14:textId="7FAFE8A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2251.0</w:t>
            </w:r>
          </w:p>
        </w:tc>
        <w:tc>
          <w:tcPr>
            <w:tcW w:w="272" w:type="pct"/>
            <w:vAlign w:val="center"/>
          </w:tcPr>
          <w:p w14:paraId="33C3F24D" w14:textId="79DF61C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-16.9</w:t>
            </w:r>
          </w:p>
        </w:tc>
      </w:tr>
      <w:tr w:rsidR="00DD62B0" w:rsidRPr="00975BAF" w14:paraId="471B45B5" w14:textId="77777777" w:rsidTr="00BF586E">
        <w:trPr>
          <w:trHeight w:val="268"/>
        </w:trPr>
        <w:tc>
          <w:tcPr>
            <w:tcW w:w="784" w:type="pct"/>
            <w:vAlign w:val="center"/>
          </w:tcPr>
          <w:p w14:paraId="6F6508E9"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AMBIKAPUR</w:t>
            </w:r>
          </w:p>
        </w:tc>
        <w:tc>
          <w:tcPr>
            <w:tcW w:w="374" w:type="pct"/>
            <w:vAlign w:val="center"/>
          </w:tcPr>
          <w:p w14:paraId="1213D001" w14:textId="465A4ED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2933.0</w:t>
            </w:r>
          </w:p>
        </w:tc>
        <w:tc>
          <w:tcPr>
            <w:tcW w:w="372" w:type="pct"/>
            <w:vAlign w:val="center"/>
          </w:tcPr>
          <w:p w14:paraId="1D1F657F" w14:textId="606C6B5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2753.0</w:t>
            </w:r>
          </w:p>
        </w:tc>
        <w:tc>
          <w:tcPr>
            <w:tcW w:w="268" w:type="pct"/>
            <w:vAlign w:val="center"/>
          </w:tcPr>
          <w:p w14:paraId="58857647" w14:textId="0966682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-6.1</w:t>
            </w:r>
          </w:p>
        </w:tc>
        <w:tc>
          <w:tcPr>
            <w:tcW w:w="371" w:type="pct"/>
            <w:vAlign w:val="center"/>
          </w:tcPr>
          <w:p w14:paraId="13176407" w14:textId="3B0BCD5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2703.0</w:t>
            </w:r>
          </w:p>
        </w:tc>
        <w:tc>
          <w:tcPr>
            <w:tcW w:w="269" w:type="pct"/>
            <w:vAlign w:val="center"/>
          </w:tcPr>
          <w:p w14:paraId="0365190B" w14:textId="562F756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-7.8</w:t>
            </w:r>
          </w:p>
        </w:tc>
        <w:tc>
          <w:tcPr>
            <w:tcW w:w="371" w:type="pct"/>
            <w:vAlign w:val="center"/>
          </w:tcPr>
          <w:p w14:paraId="587E6CD2" w14:textId="1FA48A8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2637.0</w:t>
            </w:r>
          </w:p>
        </w:tc>
        <w:tc>
          <w:tcPr>
            <w:tcW w:w="270" w:type="pct"/>
            <w:vAlign w:val="center"/>
          </w:tcPr>
          <w:p w14:paraId="0521AC7A" w14:textId="431BCCC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77E28548" w14:textId="4725754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2705.0</w:t>
            </w:r>
          </w:p>
        </w:tc>
        <w:tc>
          <w:tcPr>
            <w:tcW w:w="268" w:type="pct"/>
            <w:vAlign w:val="center"/>
          </w:tcPr>
          <w:p w14:paraId="48200781" w14:textId="42946A0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-7.8</w:t>
            </w:r>
          </w:p>
        </w:tc>
        <w:tc>
          <w:tcPr>
            <w:tcW w:w="371" w:type="pct"/>
            <w:vAlign w:val="center"/>
          </w:tcPr>
          <w:p w14:paraId="0FCCAC85" w14:textId="5EFE0E1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2587.0</w:t>
            </w:r>
          </w:p>
        </w:tc>
        <w:tc>
          <w:tcPr>
            <w:tcW w:w="268" w:type="pct"/>
            <w:vAlign w:val="center"/>
          </w:tcPr>
          <w:p w14:paraId="3A0316D3" w14:textId="73D1C16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-11.8</w:t>
            </w:r>
          </w:p>
        </w:tc>
        <w:tc>
          <w:tcPr>
            <w:tcW w:w="371" w:type="pct"/>
            <w:vAlign w:val="center"/>
          </w:tcPr>
          <w:p w14:paraId="238F7273" w14:textId="19A793E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2461.0</w:t>
            </w:r>
          </w:p>
        </w:tc>
        <w:tc>
          <w:tcPr>
            <w:tcW w:w="272" w:type="pct"/>
            <w:vAlign w:val="center"/>
          </w:tcPr>
          <w:p w14:paraId="5126586E" w14:textId="161665F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-16.1</w:t>
            </w:r>
          </w:p>
        </w:tc>
      </w:tr>
      <w:tr w:rsidR="00DD62B0" w:rsidRPr="00975BAF" w14:paraId="736E2ECF" w14:textId="77777777" w:rsidTr="00BF586E">
        <w:trPr>
          <w:trHeight w:val="268"/>
        </w:trPr>
        <w:tc>
          <w:tcPr>
            <w:tcW w:w="784" w:type="pct"/>
            <w:vAlign w:val="center"/>
          </w:tcPr>
          <w:p w14:paraId="7C4E111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BALRAMPUR</w:t>
            </w:r>
          </w:p>
        </w:tc>
        <w:tc>
          <w:tcPr>
            <w:tcW w:w="374" w:type="pct"/>
            <w:vAlign w:val="center"/>
          </w:tcPr>
          <w:p w14:paraId="59F34FA3" w14:textId="489D403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2707.0</w:t>
            </w:r>
          </w:p>
        </w:tc>
        <w:tc>
          <w:tcPr>
            <w:tcW w:w="372" w:type="pct"/>
            <w:vAlign w:val="center"/>
          </w:tcPr>
          <w:p w14:paraId="664312C7" w14:textId="1E70422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2591.0</w:t>
            </w:r>
          </w:p>
        </w:tc>
        <w:tc>
          <w:tcPr>
            <w:tcW w:w="268" w:type="pct"/>
            <w:vAlign w:val="center"/>
          </w:tcPr>
          <w:p w14:paraId="36345215" w14:textId="57C69BF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-4.3</w:t>
            </w:r>
          </w:p>
        </w:tc>
        <w:tc>
          <w:tcPr>
            <w:tcW w:w="371" w:type="pct"/>
            <w:vAlign w:val="center"/>
          </w:tcPr>
          <w:p w14:paraId="103DB7CA" w14:textId="44617AD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2511.0</w:t>
            </w:r>
          </w:p>
        </w:tc>
        <w:tc>
          <w:tcPr>
            <w:tcW w:w="269" w:type="pct"/>
            <w:vAlign w:val="center"/>
          </w:tcPr>
          <w:p w14:paraId="2AC070CA" w14:textId="67D3DE4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-7.2</w:t>
            </w:r>
          </w:p>
        </w:tc>
        <w:tc>
          <w:tcPr>
            <w:tcW w:w="371" w:type="pct"/>
            <w:vAlign w:val="center"/>
          </w:tcPr>
          <w:p w14:paraId="33B3B5E6" w14:textId="600A90A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2476.0</w:t>
            </w:r>
          </w:p>
        </w:tc>
        <w:tc>
          <w:tcPr>
            <w:tcW w:w="270" w:type="pct"/>
            <w:vAlign w:val="center"/>
          </w:tcPr>
          <w:p w14:paraId="1055FB18" w14:textId="40DC81E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-8.5</w:t>
            </w:r>
          </w:p>
        </w:tc>
        <w:tc>
          <w:tcPr>
            <w:tcW w:w="371" w:type="pct"/>
            <w:vAlign w:val="center"/>
          </w:tcPr>
          <w:p w14:paraId="4D8E8695" w14:textId="20F49A9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2535.0</w:t>
            </w:r>
          </w:p>
        </w:tc>
        <w:tc>
          <w:tcPr>
            <w:tcW w:w="268" w:type="pct"/>
            <w:vAlign w:val="center"/>
          </w:tcPr>
          <w:p w14:paraId="6FCDEB2D" w14:textId="26D782B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-6.4</w:t>
            </w:r>
          </w:p>
        </w:tc>
        <w:tc>
          <w:tcPr>
            <w:tcW w:w="371" w:type="pct"/>
            <w:vAlign w:val="center"/>
          </w:tcPr>
          <w:p w14:paraId="49C41083" w14:textId="6B644B0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2389.0</w:t>
            </w:r>
          </w:p>
        </w:tc>
        <w:tc>
          <w:tcPr>
            <w:tcW w:w="268" w:type="pct"/>
            <w:vAlign w:val="center"/>
          </w:tcPr>
          <w:p w14:paraId="01BA527A" w14:textId="30896D0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-11.7</w:t>
            </w:r>
          </w:p>
        </w:tc>
        <w:tc>
          <w:tcPr>
            <w:tcW w:w="371" w:type="pct"/>
            <w:vAlign w:val="center"/>
          </w:tcPr>
          <w:p w14:paraId="63FAC079" w14:textId="50B4AA3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2249.0</w:t>
            </w:r>
          </w:p>
        </w:tc>
        <w:tc>
          <w:tcPr>
            <w:tcW w:w="272" w:type="pct"/>
            <w:vAlign w:val="center"/>
          </w:tcPr>
          <w:p w14:paraId="25B6DDF8" w14:textId="1BFDA03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-16.9</w:t>
            </w:r>
          </w:p>
        </w:tc>
      </w:tr>
      <w:tr w:rsidR="00DD62B0" w:rsidRPr="00975BAF" w14:paraId="07F80DEC" w14:textId="77777777" w:rsidTr="00BF586E">
        <w:trPr>
          <w:trHeight w:val="268"/>
        </w:trPr>
        <w:tc>
          <w:tcPr>
            <w:tcW w:w="784" w:type="pct"/>
            <w:vAlign w:val="center"/>
          </w:tcPr>
          <w:p w14:paraId="6506B27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SURAJPUR</w:t>
            </w:r>
          </w:p>
        </w:tc>
        <w:tc>
          <w:tcPr>
            <w:tcW w:w="374" w:type="pct"/>
            <w:vAlign w:val="center"/>
          </w:tcPr>
          <w:p w14:paraId="4CFA1F7B" w14:textId="35A05BF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2681.0</w:t>
            </w:r>
          </w:p>
        </w:tc>
        <w:tc>
          <w:tcPr>
            <w:tcW w:w="372" w:type="pct"/>
            <w:vAlign w:val="center"/>
          </w:tcPr>
          <w:p w14:paraId="329682C2" w14:textId="2DCC871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2603.0</w:t>
            </w:r>
          </w:p>
        </w:tc>
        <w:tc>
          <w:tcPr>
            <w:tcW w:w="268" w:type="pct"/>
            <w:vAlign w:val="center"/>
          </w:tcPr>
          <w:p w14:paraId="5323147B" w14:textId="08D6B2D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-2.9</w:t>
            </w:r>
          </w:p>
        </w:tc>
        <w:tc>
          <w:tcPr>
            <w:tcW w:w="371" w:type="pct"/>
            <w:vAlign w:val="center"/>
          </w:tcPr>
          <w:p w14:paraId="03D5A1E2" w14:textId="000B930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2526.0</w:t>
            </w:r>
          </w:p>
        </w:tc>
        <w:tc>
          <w:tcPr>
            <w:tcW w:w="269" w:type="pct"/>
            <w:vAlign w:val="center"/>
          </w:tcPr>
          <w:p w14:paraId="35AFFD7F" w14:textId="2048321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-5.8</w:t>
            </w:r>
          </w:p>
        </w:tc>
        <w:tc>
          <w:tcPr>
            <w:tcW w:w="371" w:type="pct"/>
            <w:vAlign w:val="center"/>
          </w:tcPr>
          <w:p w14:paraId="3B9CB2ED" w14:textId="579209B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2501.0</w:t>
            </w:r>
          </w:p>
        </w:tc>
        <w:tc>
          <w:tcPr>
            <w:tcW w:w="270" w:type="pct"/>
            <w:vAlign w:val="center"/>
          </w:tcPr>
          <w:p w14:paraId="0588F402" w14:textId="5E05178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-6.7</w:t>
            </w:r>
          </w:p>
        </w:tc>
        <w:tc>
          <w:tcPr>
            <w:tcW w:w="371" w:type="pct"/>
            <w:vAlign w:val="center"/>
          </w:tcPr>
          <w:p w14:paraId="7205B642" w14:textId="0E3E62E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2563.0</w:t>
            </w:r>
          </w:p>
        </w:tc>
        <w:tc>
          <w:tcPr>
            <w:tcW w:w="268" w:type="pct"/>
            <w:vAlign w:val="center"/>
          </w:tcPr>
          <w:p w14:paraId="602DF165" w14:textId="3FC61FF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-4.4</w:t>
            </w:r>
          </w:p>
        </w:tc>
        <w:tc>
          <w:tcPr>
            <w:tcW w:w="371" w:type="pct"/>
            <w:vAlign w:val="center"/>
          </w:tcPr>
          <w:p w14:paraId="5D928D6D" w14:textId="7F95F30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2420.0</w:t>
            </w:r>
          </w:p>
        </w:tc>
        <w:tc>
          <w:tcPr>
            <w:tcW w:w="268" w:type="pct"/>
            <w:vAlign w:val="center"/>
          </w:tcPr>
          <w:p w14:paraId="5A48715A" w14:textId="59E5DA3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-9.7</w:t>
            </w:r>
          </w:p>
        </w:tc>
        <w:tc>
          <w:tcPr>
            <w:tcW w:w="371" w:type="pct"/>
            <w:vAlign w:val="center"/>
          </w:tcPr>
          <w:p w14:paraId="283172F9" w14:textId="0524BB5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2283.0</w:t>
            </w:r>
          </w:p>
        </w:tc>
        <w:tc>
          <w:tcPr>
            <w:tcW w:w="272" w:type="pct"/>
            <w:vAlign w:val="center"/>
          </w:tcPr>
          <w:p w14:paraId="0C1475CE" w14:textId="1596BD9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-14.8</w:t>
            </w:r>
          </w:p>
        </w:tc>
      </w:tr>
      <w:tr w:rsidR="00DD62B0" w:rsidRPr="00975BAF" w14:paraId="10CC9A00" w14:textId="77777777" w:rsidTr="00BF586E">
        <w:trPr>
          <w:trHeight w:val="268"/>
        </w:trPr>
        <w:tc>
          <w:tcPr>
            <w:tcW w:w="784" w:type="pct"/>
            <w:vAlign w:val="center"/>
          </w:tcPr>
          <w:p w14:paraId="523ABF0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MUNGELI</w:t>
            </w:r>
          </w:p>
        </w:tc>
        <w:tc>
          <w:tcPr>
            <w:tcW w:w="374" w:type="pct"/>
            <w:vAlign w:val="center"/>
          </w:tcPr>
          <w:p w14:paraId="32BFFE8F" w14:textId="1214ABF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2926.0</w:t>
            </w:r>
          </w:p>
        </w:tc>
        <w:tc>
          <w:tcPr>
            <w:tcW w:w="372" w:type="pct"/>
            <w:vAlign w:val="center"/>
          </w:tcPr>
          <w:p w14:paraId="0A958D91" w14:textId="643DDE2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2701.0</w:t>
            </w:r>
          </w:p>
        </w:tc>
        <w:tc>
          <w:tcPr>
            <w:tcW w:w="268" w:type="pct"/>
            <w:vAlign w:val="center"/>
          </w:tcPr>
          <w:p w14:paraId="2664B072" w14:textId="3C4404D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-7.7</w:t>
            </w:r>
          </w:p>
        </w:tc>
        <w:tc>
          <w:tcPr>
            <w:tcW w:w="371" w:type="pct"/>
            <w:vAlign w:val="center"/>
          </w:tcPr>
          <w:p w14:paraId="7FD1C4CD" w14:textId="03A11F3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2641.0</w:t>
            </w:r>
          </w:p>
        </w:tc>
        <w:tc>
          <w:tcPr>
            <w:tcW w:w="269" w:type="pct"/>
            <w:vAlign w:val="center"/>
          </w:tcPr>
          <w:p w14:paraId="2D77DFF0" w14:textId="027E722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-9.7</w:t>
            </w:r>
          </w:p>
        </w:tc>
        <w:tc>
          <w:tcPr>
            <w:tcW w:w="371" w:type="pct"/>
            <w:vAlign w:val="center"/>
          </w:tcPr>
          <w:p w14:paraId="6AD6D094" w14:textId="76F3E11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2604.0</w:t>
            </w:r>
          </w:p>
        </w:tc>
        <w:tc>
          <w:tcPr>
            <w:tcW w:w="270" w:type="pct"/>
            <w:vAlign w:val="center"/>
          </w:tcPr>
          <w:p w14:paraId="4E0CA82A" w14:textId="50D796C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-11.0</w:t>
            </w:r>
          </w:p>
        </w:tc>
        <w:tc>
          <w:tcPr>
            <w:tcW w:w="371" w:type="pct"/>
            <w:vAlign w:val="center"/>
          </w:tcPr>
          <w:p w14:paraId="569C2A66" w14:textId="3B39C6D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2676.0</w:t>
            </w:r>
          </w:p>
        </w:tc>
        <w:tc>
          <w:tcPr>
            <w:tcW w:w="268" w:type="pct"/>
            <w:vAlign w:val="center"/>
          </w:tcPr>
          <w:p w14:paraId="40136E69" w14:textId="6DBFDC3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-8.5</w:t>
            </w:r>
          </w:p>
        </w:tc>
        <w:tc>
          <w:tcPr>
            <w:tcW w:w="371" w:type="pct"/>
            <w:vAlign w:val="center"/>
          </w:tcPr>
          <w:p w14:paraId="447F8670" w14:textId="2198BDC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2540.0</w:t>
            </w:r>
          </w:p>
        </w:tc>
        <w:tc>
          <w:tcPr>
            <w:tcW w:w="268" w:type="pct"/>
            <w:vAlign w:val="center"/>
          </w:tcPr>
          <w:p w14:paraId="6B555DC9" w14:textId="0F0A311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-13.2</w:t>
            </w:r>
          </w:p>
        </w:tc>
        <w:tc>
          <w:tcPr>
            <w:tcW w:w="371" w:type="pct"/>
            <w:vAlign w:val="center"/>
          </w:tcPr>
          <w:p w14:paraId="44FBE5D3" w14:textId="44212F0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2447.0</w:t>
            </w:r>
          </w:p>
        </w:tc>
        <w:tc>
          <w:tcPr>
            <w:tcW w:w="272" w:type="pct"/>
            <w:vAlign w:val="center"/>
          </w:tcPr>
          <w:p w14:paraId="0EACA898" w14:textId="1B471DE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-16.4</w:t>
            </w:r>
          </w:p>
        </w:tc>
      </w:tr>
      <w:tr w:rsidR="00DD62B0" w:rsidRPr="00975BAF" w14:paraId="296BEEEB" w14:textId="77777777" w:rsidTr="00BF586E">
        <w:trPr>
          <w:trHeight w:val="268"/>
        </w:trPr>
        <w:tc>
          <w:tcPr>
            <w:tcW w:w="784" w:type="pct"/>
            <w:vAlign w:val="center"/>
          </w:tcPr>
          <w:p w14:paraId="143CB01E"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KABIRDHAM</w:t>
            </w:r>
          </w:p>
        </w:tc>
        <w:tc>
          <w:tcPr>
            <w:tcW w:w="374" w:type="pct"/>
            <w:vAlign w:val="center"/>
          </w:tcPr>
          <w:p w14:paraId="773D38A0" w14:textId="3A5EB96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2708.0</w:t>
            </w:r>
          </w:p>
        </w:tc>
        <w:tc>
          <w:tcPr>
            <w:tcW w:w="372" w:type="pct"/>
            <w:vAlign w:val="center"/>
          </w:tcPr>
          <w:p w14:paraId="02B24824" w14:textId="4603AC8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2665.0</w:t>
            </w:r>
          </w:p>
        </w:tc>
        <w:tc>
          <w:tcPr>
            <w:tcW w:w="268" w:type="pct"/>
            <w:vAlign w:val="center"/>
          </w:tcPr>
          <w:p w14:paraId="0C8643DB" w14:textId="54D497D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w:t>
            </w:r>
          </w:p>
        </w:tc>
        <w:tc>
          <w:tcPr>
            <w:tcW w:w="371" w:type="pct"/>
            <w:vAlign w:val="center"/>
          </w:tcPr>
          <w:p w14:paraId="15E5D393" w14:textId="010C319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2609.0</w:t>
            </w:r>
          </w:p>
        </w:tc>
        <w:tc>
          <w:tcPr>
            <w:tcW w:w="269" w:type="pct"/>
            <w:vAlign w:val="center"/>
          </w:tcPr>
          <w:p w14:paraId="2CF25C8D" w14:textId="7246B44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-3.7</w:t>
            </w:r>
          </w:p>
        </w:tc>
        <w:tc>
          <w:tcPr>
            <w:tcW w:w="371" w:type="pct"/>
            <w:vAlign w:val="center"/>
          </w:tcPr>
          <w:p w14:paraId="68D5539E" w14:textId="0B3D3CB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2524.0</w:t>
            </w:r>
          </w:p>
        </w:tc>
        <w:tc>
          <w:tcPr>
            <w:tcW w:w="270" w:type="pct"/>
            <w:vAlign w:val="center"/>
          </w:tcPr>
          <w:p w14:paraId="5AF5B40B" w14:textId="621CB6B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-6.8</w:t>
            </w:r>
          </w:p>
        </w:tc>
        <w:tc>
          <w:tcPr>
            <w:tcW w:w="371" w:type="pct"/>
            <w:vAlign w:val="center"/>
          </w:tcPr>
          <w:p w14:paraId="1F08F1D9" w14:textId="2AA8885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2593.0</w:t>
            </w:r>
          </w:p>
        </w:tc>
        <w:tc>
          <w:tcPr>
            <w:tcW w:w="268" w:type="pct"/>
            <w:vAlign w:val="center"/>
          </w:tcPr>
          <w:p w14:paraId="3532E23B" w14:textId="2047FA7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-4.2</w:t>
            </w:r>
          </w:p>
        </w:tc>
        <w:tc>
          <w:tcPr>
            <w:tcW w:w="371" w:type="pct"/>
            <w:vAlign w:val="center"/>
          </w:tcPr>
          <w:p w14:paraId="7C1DC773" w14:textId="194C7A7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2442.0</w:t>
            </w:r>
          </w:p>
        </w:tc>
        <w:tc>
          <w:tcPr>
            <w:tcW w:w="268" w:type="pct"/>
            <w:vAlign w:val="center"/>
          </w:tcPr>
          <w:p w14:paraId="1D7974B3" w14:textId="068ABAB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-9.8</w:t>
            </w:r>
          </w:p>
        </w:tc>
        <w:tc>
          <w:tcPr>
            <w:tcW w:w="371" w:type="pct"/>
            <w:vAlign w:val="center"/>
          </w:tcPr>
          <w:p w14:paraId="577EBC7C" w14:textId="1E5AEBC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2324.0</w:t>
            </w:r>
          </w:p>
        </w:tc>
        <w:tc>
          <w:tcPr>
            <w:tcW w:w="272" w:type="pct"/>
            <w:vAlign w:val="center"/>
          </w:tcPr>
          <w:p w14:paraId="3411C97F" w14:textId="7DEC60B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-14.2</w:t>
            </w:r>
          </w:p>
        </w:tc>
      </w:tr>
      <w:tr w:rsidR="00DD62B0" w:rsidRPr="00975BAF" w14:paraId="2624A7EA" w14:textId="77777777" w:rsidTr="00BF586E">
        <w:trPr>
          <w:trHeight w:val="268"/>
        </w:trPr>
        <w:tc>
          <w:tcPr>
            <w:tcW w:w="784" w:type="pct"/>
            <w:vAlign w:val="center"/>
          </w:tcPr>
          <w:p w14:paraId="2CB988C9"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BEMETARA</w:t>
            </w:r>
          </w:p>
        </w:tc>
        <w:tc>
          <w:tcPr>
            <w:tcW w:w="374" w:type="pct"/>
            <w:vAlign w:val="center"/>
          </w:tcPr>
          <w:p w14:paraId="64C15192" w14:textId="5CDEFAA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2681.0</w:t>
            </w:r>
          </w:p>
        </w:tc>
        <w:tc>
          <w:tcPr>
            <w:tcW w:w="372" w:type="pct"/>
            <w:vAlign w:val="center"/>
          </w:tcPr>
          <w:p w14:paraId="676343F9" w14:textId="43CAA8B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2613.0</w:t>
            </w:r>
          </w:p>
        </w:tc>
        <w:tc>
          <w:tcPr>
            <w:tcW w:w="268" w:type="pct"/>
            <w:vAlign w:val="center"/>
          </w:tcPr>
          <w:p w14:paraId="6633A3E9" w14:textId="2B6593D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w:t>
            </w:r>
          </w:p>
        </w:tc>
        <w:tc>
          <w:tcPr>
            <w:tcW w:w="371" w:type="pct"/>
            <w:vAlign w:val="center"/>
          </w:tcPr>
          <w:p w14:paraId="66241688" w14:textId="585AA60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2535.0</w:t>
            </w:r>
          </w:p>
        </w:tc>
        <w:tc>
          <w:tcPr>
            <w:tcW w:w="269" w:type="pct"/>
            <w:vAlign w:val="center"/>
          </w:tcPr>
          <w:p w14:paraId="11814709" w14:textId="0384E73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-5.4</w:t>
            </w:r>
          </w:p>
        </w:tc>
        <w:tc>
          <w:tcPr>
            <w:tcW w:w="371" w:type="pct"/>
            <w:vAlign w:val="center"/>
          </w:tcPr>
          <w:p w14:paraId="278EDFC4" w14:textId="1D79F47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2474.0</w:t>
            </w:r>
          </w:p>
        </w:tc>
        <w:tc>
          <w:tcPr>
            <w:tcW w:w="270" w:type="pct"/>
            <w:vAlign w:val="center"/>
          </w:tcPr>
          <w:p w14:paraId="2F2B1E39" w14:textId="34C48AE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-7.7</w:t>
            </w:r>
          </w:p>
        </w:tc>
        <w:tc>
          <w:tcPr>
            <w:tcW w:w="371" w:type="pct"/>
            <w:vAlign w:val="center"/>
          </w:tcPr>
          <w:p w14:paraId="24333724" w14:textId="138714E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2575.0</w:t>
            </w:r>
          </w:p>
        </w:tc>
        <w:tc>
          <w:tcPr>
            <w:tcW w:w="268" w:type="pct"/>
            <w:vAlign w:val="center"/>
          </w:tcPr>
          <w:p w14:paraId="5BD73006" w14:textId="0520ADE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-4.0</w:t>
            </w:r>
          </w:p>
        </w:tc>
        <w:tc>
          <w:tcPr>
            <w:tcW w:w="371" w:type="pct"/>
            <w:vAlign w:val="center"/>
          </w:tcPr>
          <w:p w14:paraId="695A4F1D" w14:textId="40BDB0C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2436.0</w:t>
            </w:r>
          </w:p>
        </w:tc>
        <w:tc>
          <w:tcPr>
            <w:tcW w:w="268" w:type="pct"/>
            <w:vAlign w:val="center"/>
          </w:tcPr>
          <w:p w14:paraId="4899EBD1" w14:textId="0B9884A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-9.1</w:t>
            </w:r>
          </w:p>
        </w:tc>
        <w:tc>
          <w:tcPr>
            <w:tcW w:w="371" w:type="pct"/>
            <w:vAlign w:val="center"/>
          </w:tcPr>
          <w:p w14:paraId="53F89A6D" w14:textId="543FFC2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2358.0</w:t>
            </w:r>
          </w:p>
        </w:tc>
        <w:tc>
          <w:tcPr>
            <w:tcW w:w="272" w:type="pct"/>
            <w:vAlign w:val="center"/>
          </w:tcPr>
          <w:p w14:paraId="034917DA" w14:textId="3DE63B5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-12.0</w:t>
            </w:r>
          </w:p>
        </w:tc>
      </w:tr>
      <w:tr w:rsidR="00DD62B0" w:rsidRPr="00975BAF" w14:paraId="58A3EA5E" w14:textId="77777777" w:rsidTr="00BF586E">
        <w:trPr>
          <w:trHeight w:val="268"/>
        </w:trPr>
        <w:tc>
          <w:tcPr>
            <w:tcW w:w="784" w:type="pct"/>
            <w:vAlign w:val="center"/>
          </w:tcPr>
          <w:p w14:paraId="674A8BCF" w14:textId="65248860"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BALODABAZ</w:t>
            </w:r>
            <w:r w:rsidR="00975BAF" w:rsidRPr="00975BAF">
              <w:rPr>
                <w:rFonts w:ascii="Times New Roman" w:hAnsi="Times New Roman" w:cs="Times New Roman"/>
                <w:b/>
                <w:bCs/>
                <w:sz w:val="24"/>
                <w:szCs w:val="24"/>
              </w:rPr>
              <w:t>A</w:t>
            </w:r>
            <w:r w:rsidRPr="00975BAF">
              <w:rPr>
                <w:rFonts w:ascii="Times New Roman" w:hAnsi="Times New Roman" w:cs="Times New Roman"/>
                <w:b/>
                <w:bCs/>
                <w:sz w:val="24"/>
                <w:szCs w:val="24"/>
              </w:rPr>
              <w:t>R</w:t>
            </w:r>
          </w:p>
        </w:tc>
        <w:tc>
          <w:tcPr>
            <w:tcW w:w="374" w:type="pct"/>
            <w:vAlign w:val="center"/>
          </w:tcPr>
          <w:p w14:paraId="31E25FD6" w14:textId="472DB7C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2591.0</w:t>
            </w:r>
          </w:p>
        </w:tc>
        <w:tc>
          <w:tcPr>
            <w:tcW w:w="372" w:type="pct"/>
            <w:vAlign w:val="center"/>
          </w:tcPr>
          <w:p w14:paraId="54837433" w14:textId="660987A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2470.0</w:t>
            </w:r>
          </w:p>
        </w:tc>
        <w:tc>
          <w:tcPr>
            <w:tcW w:w="268" w:type="pct"/>
            <w:vAlign w:val="center"/>
          </w:tcPr>
          <w:p w14:paraId="520DB21A" w14:textId="623AD2D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-4.7</w:t>
            </w:r>
          </w:p>
        </w:tc>
        <w:tc>
          <w:tcPr>
            <w:tcW w:w="371" w:type="pct"/>
            <w:vAlign w:val="center"/>
          </w:tcPr>
          <w:p w14:paraId="727666A9" w14:textId="1926DB0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2385.0</w:t>
            </w:r>
          </w:p>
        </w:tc>
        <w:tc>
          <w:tcPr>
            <w:tcW w:w="269" w:type="pct"/>
            <w:vAlign w:val="center"/>
          </w:tcPr>
          <w:p w14:paraId="434D4BB8" w14:textId="28D7AD7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-8.0</w:t>
            </w:r>
          </w:p>
        </w:tc>
        <w:tc>
          <w:tcPr>
            <w:tcW w:w="371" w:type="pct"/>
            <w:vAlign w:val="center"/>
          </w:tcPr>
          <w:p w14:paraId="075EA219" w14:textId="50DD4B6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2248.0</w:t>
            </w:r>
          </w:p>
        </w:tc>
        <w:tc>
          <w:tcPr>
            <w:tcW w:w="270" w:type="pct"/>
            <w:vAlign w:val="center"/>
          </w:tcPr>
          <w:p w14:paraId="547D3ACD" w14:textId="0610D66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-13.2</w:t>
            </w:r>
          </w:p>
        </w:tc>
        <w:tc>
          <w:tcPr>
            <w:tcW w:w="371" w:type="pct"/>
            <w:vAlign w:val="center"/>
          </w:tcPr>
          <w:p w14:paraId="63459A45" w14:textId="580328F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2367.0</w:t>
            </w:r>
          </w:p>
        </w:tc>
        <w:tc>
          <w:tcPr>
            <w:tcW w:w="268" w:type="pct"/>
            <w:vAlign w:val="center"/>
          </w:tcPr>
          <w:p w14:paraId="003C3411" w14:textId="4495F23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-8.6</w:t>
            </w:r>
          </w:p>
        </w:tc>
        <w:tc>
          <w:tcPr>
            <w:tcW w:w="371" w:type="pct"/>
            <w:vAlign w:val="center"/>
          </w:tcPr>
          <w:p w14:paraId="20A63257" w14:textId="585E466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2285.0</w:t>
            </w:r>
          </w:p>
        </w:tc>
        <w:tc>
          <w:tcPr>
            <w:tcW w:w="268" w:type="pct"/>
            <w:vAlign w:val="center"/>
          </w:tcPr>
          <w:p w14:paraId="22E5F5FF" w14:textId="44CD862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-11.8</w:t>
            </w:r>
          </w:p>
        </w:tc>
        <w:tc>
          <w:tcPr>
            <w:tcW w:w="371" w:type="pct"/>
            <w:vAlign w:val="center"/>
          </w:tcPr>
          <w:p w14:paraId="6B1AF6F3" w14:textId="1DC50CC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2189.0</w:t>
            </w:r>
          </w:p>
        </w:tc>
        <w:tc>
          <w:tcPr>
            <w:tcW w:w="272" w:type="pct"/>
            <w:vAlign w:val="center"/>
          </w:tcPr>
          <w:p w14:paraId="0480B4C7" w14:textId="780C37E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-15.5</w:t>
            </w:r>
          </w:p>
        </w:tc>
      </w:tr>
    </w:tbl>
    <w:p w14:paraId="13EAA1E4" w14:textId="2B517109" w:rsidR="00DD62B0" w:rsidRPr="00975BAF" w:rsidRDefault="00DD62B0" w:rsidP="009212CE">
      <w:pPr>
        <w:spacing w:before="120" w:after="0" w:line="360" w:lineRule="auto"/>
        <w:jc w:val="both"/>
        <w:rPr>
          <w:rFonts w:ascii="Times New Roman" w:hAnsi="Times New Roman" w:cs="Times New Roman"/>
          <w:sz w:val="24"/>
          <w:szCs w:val="24"/>
        </w:rPr>
      </w:pPr>
    </w:p>
    <w:p w14:paraId="6E6A2B80" w14:textId="77777777" w:rsidR="00DD62B0" w:rsidRPr="00975BAF" w:rsidRDefault="00DD62B0" w:rsidP="009212CE">
      <w:pPr>
        <w:spacing w:before="120" w:after="0" w:line="360" w:lineRule="auto"/>
        <w:jc w:val="both"/>
        <w:rPr>
          <w:rFonts w:ascii="Times New Roman" w:hAnsi="Times New Roman" w:cs="Times New Roman"/>
          <w:sz w:val="24"/>
          <w:szCs w:val="24"/>
        </w:rPr>
      </w:pPr>
    </w:p>
    <w:p w14:paraId="6AAA1B48" w14:textId="1118F90A" w:rsidR="00DD62B0" w:rsidRPr="00975BAF" w:rsidRDefault="00DD62B0" w:rsidP="009212CE">
      <w:pPr>
        <w:spacing w:line="360" w:lineRule="auto"/>
        <w:jc w:val="both"/>
        <w:rPr>
          <w:rFonts w:ascii="Times New Roman" w:hAnsi="Times New Roman" w:cs="Times New Roman"/>
          <w:b/>
          <w:bCs/>
          <w:sz w:val="24"/>
          <w:szCs w:val="24"/>
        </w:rPr>
      </w:pPr>
    </w:p>
    <w:p w14:paraId="1AE57BBA" w14:textId="770FD52B" w:rsidR="00DD62B0" w:rsidRPr="00975BAF" w:rsidRDefault="00DD62B0" w:rsidP="009212CE">
      <w:pPr>
        <w:spacing w:line="360" w:lineRule="auto"/>
        <w:jc w:val="both"/>
        <w:rPr>
          <w:rFonts w:ascii="Times New Roman" w:hAnsi="Times New Roman" w:cs="Times New Roman"/>
          <w:b/>
          <w:bCs/>
          <w:sz w:val="24"/>
          <w:szCs w:val="24"/>
        </w:rPr>
      </w:pPr>
      <w:r w:rsidRPr="00975BAF">
        <w:rPr>
          <w:rFonts w:ascii="Times New Roman" w:hAnsi="Times New Roman" w:cs="Times New Roman"/>
          <w:b/>
          <w:bCs/>
          <w:sz w:val="24"/>
          <w:szCs w:val="24"/>
        </w:rPr>
        <w:lastRenderedPageBreak/>
        <w:t xml:space="preserve">Table </w:t>
      </w:r>
      <w:r w:rsidR="00BA19BA" w:rsidRPr="00975BAF">
        <w:rPr>
          <w:rFonts w:ascii="Times New Roman" w:hAnsi="Times New Roman" w:cs="Times New Roman"/>
          <w:b/>
          <w:bCs/>
          <w:sz w:val="24"/>
          <w:szCs w:val="24"/>
        </w:rPr>
        <w:t>5</w:t>
      </w:r>
      <w:r w:rsidRPr="00975BAF">
        <w:rPr>
          <w:rFonts w:ascii="Times New Roman" w:hAnsi="Times New Roman" w:cs="Times New Roman"/>
          <w:b/>
          <w:bCs/>
          <w:sz w:val="24"/>
          <w:szCs w:val="24"/>
        </w:rPr>
        <w:t xml:space="preserve">: </w:t>
      </w:r>
      <w:r w:rsidR="00417596" w:rsidRPr="00975BAF">
        <w:rPr>
          <w:rFonts w:ascii="Times New Roman" w:hAnsi="Times New Roman" w:cs="Times New Roman"/>
          <w:b/>
          <w:bCs/>
          <w:sz w:val="24"/>
          <w:szCs w:val="24"/>
        </w:rPr>
        <w:t>E</w:t>
      </w:r>
      <w:r w:rsidRPr="00975BAF">
        <w:rPr>
          <w:rFonts w:ascii="Times New Roman" w:hAnsi="Times New Roman" w:cs="Times New Roman"/>
          <w:b/>
          <w:bCs/>
          <w:sz w:val="24"/>
          <w:szCs w:val="24"/>
        </w:rPr>
        <w:t xml:space="preserve">ffect of future climatic scenarios (2030-31, 2050-51 and 2070-71) on yield of wheat crop in third </w:t>
      </w:r>
      <w:r w:rsidR="00EA2D61" w:rsidRPr="00975BAF">
        <w:rPr>
          <w:rFonts w:ascii="Times New Roman" w:hAnsi="Times New Roman" w:cs="Times New Roman"/>
          <w:b/>
          <w:bCs/>
          <w:sz w:val="24"/>
          <w:szCs w:val="24"/>
        </w:rPr>
        <w:t>growing environment</w:t>
      </w:r>
      <w:r w:rsidRPr="00975BAF">
        <w:rPr>
          <w:rFonts w:ascii="Times New Roman" w:hAnsi="Times New Roman" w:cs="Times New Roman"/>
          <w:b/>
          <w:bCs/>
          <w:sz w:val="24"/>
          <w:szCs w:val="24"/>
        </w:rPr>
        <w:t xml:space="preserve"> D</w:t>
      </w:r>
      <w:r w:rsidRPr="00975BAF">
        <w:rPr>
          <w:rFonts w:ascii="Times New Roman" w:hAnsi="Times New Roman" w:cs="Times New Roman"/>
          <w:b/>
          <w:bCs/>
          <w:sz w:val="24"/>
          <w:szCs w:val="24"/>
          <w:vertAlign w:val="subscript"/>
        </w:rPr>
        <w:t>3</w:t>
      </w:r>
      <w:r w:rsidRPr="00975BAF">
        <w:rPr>
          <w:rFonts w:ascii="Times New Roman" w:hAnsi="Times New Roman" w:cs="Times New Roman"/>
          <w:b/>
          <w:bCs/>
          <w:sz w:val="24"/>
          <w:szCs w:val="24"/>
        </w:rPr>
        <w:t xml:space="preserve"> (20</w:t>
      </w:r>
      <w:r w:rsidRPr="00975BAF">
        <w:rPr>
          <w:rFonts w:ascii="Times New Roman" w:hAnsi="Times New Roman" w:cs="Times New Roman"/>
          <w:b/>
          <w:bCs/>
          <w:sz w:val="24"/>
          <w:szCs w:val="24"/>
          <w:vertAlign w:val="superscript"/>
        </w:rPr>
        <w:t>th</w:t>
      </w:r>
      <w:r w:rsidRPr="00975BAF">
        <w:rPr>
          <w:rFonts w:ascii="Times New Roman" w:hAnsi="Times New Roman" w:cs="Times New Roman"/>
          <w:b/>
          <w:bCs/>
          <w:sz w:val="24"/>
          <w:szCs w:val="24"/>
        </w:rPr>
        <w:t xml:space="preserve"> Dec.) under RCP 4.5 and RCP 8.5 in different wheat growing districts of Chhattisgarh through DSSAT model 4.8.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043"/>
        <w:gridCol w:w="1038"/>
        <w:gridCol w:w="748"/>
        <w:gridCol w:w="1035"/>
        <w:gridCol w:w="750"/>
        <w:gridCol w:w="1035"/>
        <w:gridCol w:w="753"/>
        <w:gridCol w:w="1035"/>
        <w:gridCol w:w="748"/>
        <w:gridCol w:w="1035"/>
        <w:gridCol w:w="748"/>
        <w:gridCol w:w="1035"/>
        <w:gridCol w:w="759"/>
      </w:tblGrid>
      <w:tr w:rsidR="00975BAF" w:rsidRPr="00975BAF" w14:paraId="467F7FE5" w14:textId="77777777" w:rsidTr="00975BAF">
        <w:trPr>
          <w:trHeight w:val="300"/>
        </w:trPr>
        <w:tc>
          <w:tcPr>
            <w:tcW w:w="784" w:type="pct"/>
            <w:vMerge w:val="restart"/>
            <w:vAlign w:val="center"/>
          </w:tcPr>
          <w:p w14:paraId="23DA5291" w14:textId="68297D69" w:rsidR="00975BAF" w:rsidRPr="00975BAF" w:rsidRDefault="00975BAF" w:rsidP="009212CE">
            <w:pPr>
              <w:spacing w:after="0" w:line="360" w:lineRule="auto"/>
              <w:rPr>
                <w:rFonts w:ascii="Times New Roman" w:hAnsi="Times New Roman" w:cs="Times New Roman"/>
                <w:b/>
                <w:bCs/>
                <w:sz w:val="24"/>
                <w:szCs w:val="24"/>
              </w:rPr>
            </w:pPr>
            <w:r w:rsidRPr="00975BAF">
              <w:rPr>
                <w:rFonts w:ascii="Times New Roman" w:hAnsi="Times New Roman" w:cs="Times New Roman"/>
                <w:b/>
                <w:bCs/>
                <w:sz w:val="24"/>
                <w:szCs w:val="24"/>
              </w:rPr>
              <w:t>DISTRICTS</w:t>
            </w:r>
          </w:p>
        </w:tc>
        <w:tc>
          <w:tcPr>
            <w:tcW w:w="374" w:type="pct"/>
            <w:vMerge w:val="restart"/>
            <w:vAlign w:val="center"/>
          </w:tcPr>
          <w:p w14:paraId="44BB1846" w14:textId="5DED223D"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Present</w:t>
            </w:r>
          </w:p>
        </w:tc>
        <w:tc>
          <w:tcPr>
            <w:tcW w:w="1921" w:type="pct"/>
            <w:gridSpan w:val="6"/>
            <w:vAlign w:val="center"/>
          </w:tcPr>
          <w:p w14:paraId="099E4904" w14:textId="4F31CE10"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RCP4.5</w:t>
            </w:r>
          </w:p>
        </w:tc>
        <w:tc>
          <w:tcPr>
            <w:tcW w:w="1921" w:type="pct"/>
            <w:gridSpan w:val="6"/>
            <w:vAlign w:val="center"/>
          </w:tcPr>
          <w:p w14:paraId="1863C4BF"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RCP8.5</w:t>
            </w:r>
          </w:p>
        </w:tc>
      </w:tr>
      <w:tr w:rsidR="00975BAF" w:rsidRPr="00975BAF" w14:paraId="722C6EA5" w14:textId="77777777" w:rsidTr="00BF586E">
        <w:trPr>
          <w:trHeight w:val="300"/>
        </w:trPr>
        <w:tc>
          <w:tcPr>
            <w:tcW w:w="784" w:type="pct"/>
            <w:vMerge/>
            <w:vAlign w:val="center"/>
          </w:tcPr>
          <w:p w14:paraId="245A49FC" w14:textId="080FFB54" w:rsidR="00975BAF" w:rsidRPr="00975BAF" w:rsidRDefault="00975BAF" w:rsidP="009212CE">
            <w:pPr>
              <w:spacing w:after="0" w:line="360" w:lineRule="auto"/>
              <w:rPr>
                <w:rFonts w:ascii="Times New Roman" w:hAnsi="Times New Roman" w:cs="Times New Roman"/>
                <w:sz w:val="24"/>
                <w:szCs w:val="24"/>
              </w:rPr>
            </w:pPr>
          </w:p>
        </w:tc>
        <w:tc>
          <w:tcPr>
            <w:tcW w:w="374" w:type="pct"/>
            <w:vMerge/>
            <w:vAlign w:val="center"/>
          </w:tcPr>
          <w:p w14:paraId="36D52190" w14:textId="2B4A56B5" w:rsidR="00975BAF" w:rsidRPr="00975BAF" w:rsidRDefault="00975BAF" w:rsidP="009212CE">
            <w:pPr>
              <w:spacing w:after="0" w:line="360" w:lineRule="auto"/>
              <w:jc w:val="center"/>
              <w:rPr>
                <w:rFonts w:ascii="Times New Roman" w:hAnsi="Times New Roman" w:cs="Times New Roman"/>
                <w:sz w:val="24"/>
                <w:szCs w:val="24"/>
              </w:rPr>
            </w:pPr>
          </w:p>
        </w:tc>
        <w:tc>
          <w:tcPr>
            <w:tcW w:w="372" w:type="pct"/>
            <w:vAlign w:val="center"/>
          </w:tcPr>
          <w:p w14:paraId="29756310"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176616CF"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4285CD4E"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9" w:type="pct"/>
            <w:vAlign w:val="center"/>
          </w:tcPr>
          <w:p w14:paraId="2221F577"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0BD29EB1"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0" w:type="pct"/>
            <w:vAlign w:val="center"/>
          </w:tcPr>
          <w:p w14:paraId="2A1E9237"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71DC1E5F"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2030-31</w:t>
            </w:r>
          </w:p>
        </w:tc>
        <w:tc>
          <w:tcPr>
            <w:tcW w:w="268" w:type="pct"/>
            <w:vAlign w:val="center"/>
          </w:tcPr>
          <w:p w14:paraId="24860CE9"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c>
          <w:tcPr>
            <w:tcW w:w="371" w:type="pct"/>
            <w:vAlign w:val="center"/>
          </w:tcPr>
          <w:p w14:paraId="45AA1DC9"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2050-51</w:t>
            </w:r>
          </w:p>
        </w:tc>
        <w:tc>
          <w:tcPr>
            <w:tcW w:w="268" w:type="pct"/>
            <w:vAlign w:val="center"/>
          </w:tcPr>
          <w:p w14:paraId="2A458B60" w14:textId="77777777" w:rsidR="00975BAF" w:rsidRPr="00975BAF" w:rsidRDefault="00975BAF" w:rsidP="009212CE">
            <w:pPr>
              <w:spacing w:after="0" w:line="360" w:lineRule="auto"/>
              <w:jc w:val="center"/>
              <w:rPr>
                <w:rFonts w:ascii="Times New Roman" w:hAnsi="Times New Roman" w:cs="Times New Roman"/>
                <w:b/>
                <w:bCs/>
                <w:sz w:val="24"/>
                <w:szCs w:val="24"/>
              </w:rPr>
            </w:pPr>
            <w:r w:rsidRPr="00975BAF">
              <w:rPr>
                <w:rFonts w:ascii="Times New Roman" w:hAnsi="Times New Roman" w:cs="Times New Roman"/>
                <w:b/>
                <w:bCs/>
                <w:sz w:val="24"/>
                <w:szCs w:val="24"/>
              </w:rPr>
              <w:t>Red. (%)</w:t>
            </w:r>
          </w:p>
        </w:tc>
        <w:tc>
          <w:tcPr>
            <w:tcW w:w="371" w:type="pct"/>
            <w:vAlign w:val="center"/>
          </w:tcPr>
          <w:p w14:paraId="4900B62B"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2070-71</w:t>
            </w:r>
          </w:p>
        </w:tc>
        <w:tc>
          <w:tcPr>
            <w:tcW w:w="272" w:type="pct"/>
            <w:vAlign w:val="center"/>
          </w:tcPr>
          <w:p w14:paraId="3B5976B9" w14:textId="77777777" w:rsidR="00975BAF" w:rsidRPr="00975BAF" w:rsidRDefault="00975BAF"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b/>
                <w:bCs/>
                <w:sz w:val="24"/>
                <w:szCs w:val="24"/>
              </w:rPr>
              <w:t>Red. (%)</w:t>
            </w:r>
          </w:p>
        </w:tc>
      </w:tr>
      <w:tr w:rsidR="00DD62B0" w:rsidRPr="00975BAF" w14:paraId="1D6E03E2" w14:textId="77777777" w:rsidTr="00BF586E">
        <w:trPr>
          <w:trHeight w:val="268"/>
        </w:trPr>
        <w:tc>
          <w:tcPr>
            <w:tcW w:w="784" w:type="pct"/>
            <w:vAlign w:val="center"/>
          </w:tcPr>
          <w:p w14:paraId="2D9DAF2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RAIPUR</w:t>
            </w:r>
          </w:p>
        </w:tc>
        <w:tc>
          <w:tcPr>
            <w:tcW w:w="374" w:type="pct"/>
            <w:vAlign w:val="center"/>
          </w:tcPr>
          <w:p w14:paraId="1555EEF3" w14:textId="3A6A665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2804.0</w:t>
            </w:r>
          </w:p>
        </w:tc>
        <w:tc>
          <w:tcPr>
            <w:tcW w:w="372" w:type="pct"/>
            <w:vAlign w:val="center"/>
          </w:tcPr>
          <w:p w14:paraId="1CBC8A17" w14:textId="6EF6102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2659.0</w:t>
            </w:r>
          </w:p>
        </w:tc>
        <w:tc>
          <w:tcPr>
            <w:tcW w:w="268" w:type="pct"/>
            <w:vAlign w:val="center"/>
          </w:tcPr>
          <w:p w14:paraId="080A5579" w14:textId="1A9B30E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-5.2</w:t>
            </w:r>
          </w:p>
        </w:tc>
        <w:tc>
          <w:tcPr>
            <w:tcW w:w="371" w:type="pct"/>
            <w:vAlign w:val="center"/>
          </w:tcPr>
          <w:p w14:paraId="0F7DB084" w14:textId="5FB3BBD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2609.0</w:t>
            </w:r>
          </w:p>
        </w:tc>
        <w:tc>
          <w:tcPr>
            <w:tcW w:w="269" w:type="pct"/>
            <w:vAlign w:val="center"/>
          </w:tcPr>
          <w:p w14:paraId="63E97C36" w14:textId="76AA3DB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-7.0</w:t>
            </w:r>
          </w:p>
        </w:tc>
        <w:tc>
          <w:tcPr>
            <w:tcW w:w="371" w:type="pct"/>
            <w:vAlign w:val="center"/>
          </w:tcPr>
          <w:p w14:paraId="0F4F0FAB" w14:textId="48FB08C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2504.0</w:t>
            </w:r>
          </w:p>
        </w:tc>
        <w:tc>
          <w:tcPr>
            <w:tcW w:w="270" w:type="pct"/>
            <w:vAlign w:val="center"/>
          </w:tcPr>
          <w:p w14:paraId="6718C3BF" w14:textId="123A146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-10.7</w:t>
            </w:r>
          </w:p>
        </w:tc>
        <w:tc>
          <w:tcPr>
            <w:tcW w:w="371" w:type="pct"/>
            <w:vAlign w:val="center"/>
          </w:tcPr>
          <w:p w14:paraId="3C1A722B" w14:textId="6F4FF6C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2631.0</w:t>
            </w:r>
          </w:p>
        </w:tc>
        <w:tc>
          <w:tcPr>
            <w:tcW w:w="268" w:type="pct"/>
            <w:vAlign w:val="center"/>
          </w:tcPr>
          <w:p w14:paraId="5D9AB828" w14:textId="613723F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-6.2</w:t>
            </w:r>
          </w:p>
        </w:tc>
        <w:tc>
          <w:tcPr>
            <w:tcW w:w="371" w:type="pct"/>
            <w:vAlign w:val="center"/>
          </w:tcPr>
          <w:p w14:paraId="1397BCE3" w14:textId="67B0D87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2471.0</w:t>
            </w:r>
          </w:p>
        </w:tc>
        <w:tc>
          <w:tcPr>
            <w:tcW w:w="268" w:type="pct"/>
            <w:vAlign w:val="center"/>
          </w:tcPr>
          <w:p w14:paraId="3F360896" w14:textId="4974A59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-11.9</w:t>
            </w:r>
          </w:p>
        </w:tc>
        <w:tc>
          <w:tcPr>
            <w:tcW w:w="371" w:type="pct"/>
            <w:vAlign w:val="center"/>
          </w:tcPr>
          <w:p w14:paraId="16F43E35" w14:textId="2EB61A4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2344.0</w:t>
            </w:r>
          </w:p>
        </w:tc>
        <w:tc>
          <w:tcPr>
            <w:tcW w:w="272" w:type="pct"/>
            <w:vAlign w:val="center"/>
          </w:tcPr>
          <w:p w14:paraId="33033752" w14:textId="53F475C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-16.4</w:t>
            </w:r>
          </w:p>
        </w:tc>
      </w:tr>
      <w:tr w:rsidR="00DD62B0" w:rsidRPr="00975BAF" w14:paraId="43D5C19C" w14:textId="77777777" w:rsidTr="00BF586E">
        <w:trPr>
          <w:trHeight w:val="268"/>
        </w:trPr>
        <w:tc>
          <w:tcPr>
            <w:tcW w:w="784" w:type="pct"/>
            <w:vAlign w:val="center"/>
          </w:tcPr>
          <w:p w14:paraId="2097A655"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BILASPUR</w:t>
            </w:r>
          </w:p>
        </w:tc>
        <w:tc>
          <w:tcPr>
            <w:tcW w:w="374" w:type="pct"/>
            <w:vAlign w:val="center"/>
          </w:tcPr>
          <w:p w14:paraId="74D4CB50" w14:textId="6D76F1D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2564.0</w:t>
            </w:r>
          </w:p>
        </w:tc>
        <w:tc>
          <w:tcPr>
            <w:tcW w:w="372" w:type="pct"/>
            <w:vAlign w:val="center"/>
          </w:tcPr>
          <w:p w14:paraId="2288C45C" w14:textId="1880B93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2405.0</w:t>
            </w:r>
          </w:p>
        </w:tc>
        <w:tc>
          <w:tcPr>
            <w:tcW w:w="268" w:type="pct"/>
            <w:vAlign w:val="center"/>
          </w:tcPr>
          <w:p w14:paraId="73E1C07B" w14:textId="3C22A1D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-6.2</w:t>
            </w:r>
          </w:p>
        </w:tc>
        <w:tc>
          <w:tcPr>
            <w:tcW w:w="371" w:type="pct"/>
            <w:vAlign w:val="center"/>
          </w:tcPr>
          <w:p w14:paraId="36A21E54" w14:textId="355CF5E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2328.0</w:t>
            </w:r>
          </w:p>
        </w:tc>
        <w:tc>
          <w:tcPr>
            <w:tcW w:w="269" w:type="pct"/>
            <w:vAlign w:val="center"/>
          </w:tcPr>
          <w:p w14:paraId="047248DF" w14:textId="47B8E26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-9.2</w:t>
            </w:r>
          </w:p>
        </w:tc>
        <w:tc>
          <w:tcPr>
            <w:tcW w:w="371" w:type="pct"/>
            <w:vAlign w:val="center"/>
          </w:tcPr>
          <w:p w14:paraId="2F624A03" w14:textId="180AE08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2255.0</w:t>
            </w:r>
          </w:p>
        </w:tc>
        <w:tc>
          <w:tcPr>
            <w:tcW w:w="270" w:type="pct"/>
            <w:vAlign w:val="center"/>
          </w:tcPr>
          <w:p w14:paraId="68BE1500" w14:textId="05E1910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-12.1</w:t>
            </w:r>
          </w:p>
        </w:tc>
        <w:tc>
          <w:tcPr>
            <w:tcW w:w="371" w:type="pct"/>
            <w:vAlign w:val="center"/>
          </w:tcPr>
          <w:p w14:paraId="5F389EE1" w14:textId="5C1C501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2313.0</w:t>
            </w:r>
          </w:p>
        </w:tc>
        <w:tc>
          <w:tcPr>
            <w:tcW w:w="268" w:type="pct"/>
            <w:vAlign w:val="center"/>
          </w:tcPr>
          <w:p w14:paraId="1A33FD93" w14:textId="2C0156C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-9.8</w:t>
            </w:r>
          </w:p>
        </w:tc>
        <w:tc>
          <w:tcPr>
            <w:tcW w:w="371" w:type="pct"/>
            <w:vAlign w:val="center"/>
          </w:tcPr>
          <w:p w14:paraId="5793B017" w14:textId="254B9CE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2153.0</w:t>
            </w:r>
          </w:p>
        </w:tc>
        <w:tc>
          <w:tcPr>
            <w:tcW w:w="268" w:type="pct"/>
            <w:vAlign w:val="center"/>
          </w:tcPr>
          <w:p w14:paraId="57D74B54" w14:textId="2523300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-16.0</w:t>
            </w:r>
          </w:p>
        </w:tc>
        <w:tc>
          <w:tcPr>
            <w:tcW w:w="371" w:type="pct"/>
            <w:vAlign w:val="center"/>
          </w:tcPr>
          <w:p w14:paraId="7971C1B5" w14:textId="4C1E37C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2089.0</w:t>
            </w:r>
          </w:p>
        </w:tc>
        <w:tc>
          <w:tcPr>
            <w:tcW w:w="272" w:type="pct"/>
            <w:vAlign w:val="center"/>
          </w:tcPr>
          <w:p w14:paraId="1C21480C" w14:textId="4CEC68E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-18.5</w:t>
            </w:r>
          </w:p>
        </w:tc>
      </w:tr>
      <w:tr w:rsidR="00DD62B0" w:rsidRPr="00975BAF" w14:paraId="299CD1C1" w14:textId="77777777" w:rsidTr="00BF586E">
        <w:trPr>
          <w:trHeight w:val="268"/>
        </w:trPr>
        <w:tc>
          <w:tcPr>
            <w:tcW w:w="784" w:type="pct"/>
            <w:vAlign w:val="center"/>
          </w:tcPr>
          <w:p w14:paraId="7A7161E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DURG</w:t>
            </w:r>
          </w:p>
        </w:tc>
        <w:tc>
          <w:tcPr>
            <w:tcW w:w="374" w:type="pct"/>
            <w:vAlign w:val="center"/>
          </w:tcPr>
          <w:p w14:paraId="6AC69C48" w14:textId="7DE7BA6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2673.0</w:t>
            </w:r>
          </w:p>
        </w:tc>
        <w:tc>
          <w:tcPr>
            <w:tcW w:w="372" w:type="pct"/>
            <w:vAlign w:val="center"/>
          </w:tcPr>
          <w:p w14:paraId="6066789B" w14:textId="503ED16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2546.0</w:t>
            </w:r>
          </w:p>
        </w:tc>
        <w:tc>
          <w:tcPr>
            <w:tcW w:w="268" w:type="pct"/>
            <w:vAlign w:val="center"/>
          </w:tcPr>
          <w:p w14:paraId="562DB54A" w14:textId="2052A12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-4.8</w:t>
            </w:r>
          </w:p>
        </w:tc>
        <w:tc>
          <w:tcPr>
            <w:tcW w:w="371" w:type="pct"/>
            <w:vAlign w:val="center"/>
          </w:tcPr>
          <w:p w14:paraId="3290AFB3" w14:textId="51F9E64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2456.0</w:t>
            </w:r>
          </w:p>
        </w:tc>
        <w:tc>
          <w:tcPr>
            <w:tcW w:w="269" w:type="pct"/>
            <w:vAlign w:val="center"/>
          </w:tcPr>
          <w:p w14:paraId="73B13B5E" w14:textId="56FF5BA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-8.1</w:t>
            </w:r>
          </w:p>
        </w:tc>
        <w:tc>
          <w:tcPr>
            <w:tcW w:w="371" w:type="pct"/>
            <w:vAlign w:val="center"/>
          </w:tcPr>
          <w:p w14:paraId="713F8114" w14:textId="3B97545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2413.0</w:t>
            </w:r>
          </w:p>
        </w:tc>
        <w:tc>
          <w:tcPr>
            <w:tcW w:w="270" w:type="pct"/>
            <w:vAlign w:val="center"/>
          </w:tcPr>
          <w:p w14:paraId="2C47C6E4" w14:textId="632459E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-9.7</w:t>
            </w:r>
          </w:p>
        </w:tc>
        <w:tc>
          <w:tcPr>
            <w:tcW w:w="371" w:type="pct"/>
            <w:vAlign w:val="center"/>
          </w:tcPr>
          <w:p w14:paraId="58A5DE96" w14:textId="278E332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2516.0</w:t>
            </w:r>
          </w:p>
        </w:tc>
        <w:tc>
          <w:tcPr>
            <w:tcW w:w="268" w:type="pct"/>
            <w:vAlign w:val="center"/>
          </w:tcPr>
          <w:p w14:paraId="6E58FE73" w14:textId="7BF9486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-5.9</w:t>
            </w:r>
          </w:p>
        </w:tc>
        <w:tc>
          <w:tcPr>
            <w:tcW w:w="371" w:type="pct"/>
            <w:vAlign w:val="center"/>
          </w:tcPr>
          <w:p w14:paraId="67267970" w14:textId="4361DCB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2333.0</w:t>
            </w:r>
          </w:p>
        </w:tc>
        <w:tc>
          <w:tcPr>
            <w:tcW w:w="268" w:type="pct"/>
            <w:vAlign w:val="center"/>
          </w:tcPr>
          <w:p w14:paraId="4A0D9AAC" w14:textId="2AC2876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-12.7</w:t>
            </w:r>
          </w:p>
        </w:tc>
        <w:tc>
          <w:tcPr>
            <w:tcW w:w="371" w:type="pct"/>
            <w:vAlign w:val="center"/>
          </w:tcPr>
          <w:p w14:paraId="06F3A249" w14:textId="031DF4F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2183.0</w:t>
            </w:r>
          </w:p>
        </w:tc>
        <w:tc>
          <w:tcPr>
            <w:tcW w:w="272" w:type="pct"/>
            <w:vAlign w:val="center"/>
          </w:tcPr>
          <w:p w14:paraId="4BA59047" w14:textId="04792D5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-18.3</w:t>
            </w:r>
          </w:p>
        </w:tc>
      </w:tr>
      <w:tr w:rsidR="00DD62B0" w:rsidRPr="00975BAF" w14:paraId="5E985BC3" w14:textId="77777777" w:rsidTr="00BF586E">
        <w:trPr>
          <w:trHeight w:val="268"/>
        </w:trPr>
        <w:tc>
          <w:tcPr>
            <w:tcW w:w="784" w:type="pct"/>
            <w:vAlign w:val="center"/>
          </w:tcPr>
          <w:p w14:paraId="0027AA6A"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RAIGARH</w:t>
            </w:r>
          </w:p>
        </w:tc>
        <w:tc>
          <w:tcPr>
            <w:tcW w:w="374" w:type="pct"/>
            <w:vAlign w:val="center"/>
          </w:tcPr>
          <w:p w14:paraId="0CC15B0F" w14:textId="029603C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2674.0</w:t>
            </w:r>
          </w:p>
        </w:tc>
        <w:tc>
          <w:tcPr>
            <w:tcW w:w="372" w:type="pct"/>
            <w:vAlign w:val="center"/>
          </w:tcPr>
          <w:p w14:paraId="70CF0AEA" w14:textId="4616626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2473.0</w:t>
            </w:r>
          </w:p>
        </w:tc>
        <w:tc>
          <w:tcPr>
            <w:tcW w:w="268" w:type="pct"/>
            <w:vAlign w:val="center"/>
          </w:tcPr>
          <w:p w14:paraId="51E2B1A0" w14:textId="739C168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-7.5</w:t>
            </w:r>
          </w:p>
        </w:tc>
        <w:tc>
          <w:tcPr>
            <w:tcW w:w="371" w:type="pct"/>
            <w:vAlign w:val="center"/>
          </w:tcPr>
          <w:p w14:paraId="00C53726" w14:textId="2F7696A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2403.0</w:t>
            </w:r>
          </w:p>
        </w:tc>
        <w:tc>
          <w:tcPr>
            <w:tcW w:w="269" w:type="pct"/>
            <w:vAlign w:val="center"/>
          </w:tcPr>
          <w:p w14:paraId="28E14F20" w14:textId="4332BD3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-10.1</w:t>
            </w:r>
          </w:p>
        </w:tc>
        <w:tc>
          <w:tcPr>
            <w:tcW w:w="371" w:type="pct"/>
            <w:vAlign w:val="center"/>
          </w:tcPr>
          <w:p w14:paraId="66A53971" w14:textId="570AE8F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2358.0</w:t>
            </w:r>
          </w:p>
        </w:tc>
        <w:tc>
          <w:tcPr>
            <w:tcW w:w="270" w:type="pct"/>
            <w:vAlign w:val="center"/>
          </w:tcPr>
          <w:p w14:paraId="6B999FF1" w14:textId="625307C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-11.8</w:t>
            </w:r>
          </w:p>
        </w:tc>
        <w:tc>
          <w:tcPr>
            <w:tcW w:w="371" w:type="pct"/>
            <w:vAlign w:val="center"/>
          </w:tcPr>
          <w:p w14:paraId="7F99DAAE" w14:textId="0639B34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2399.0</w:t>
            </w:r>
          </w:p>
        </w:tc>
        <w:tc>
          <w:tcPr>
            <w:tcW w:w="268" w:type="pct"/>
            <w:vAlign w:val="center"/>
          </w:tcPr>
          <w:p w14:paraId="4C674869" w14:textId="4F5268F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-10.3</w:t>
            </w:r>
          </w:p>
        </w:tc>
        <w:tc>
          <w:tcPr>
            <w:tcW w:w="371" w:type="pct"/>
            <w:vAlign w:val="center"/>
          </w:tcPr>
          <w:p w14:paraId="3151C015" w14:textId="1242F78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2294.0</w:t>
            </w:r>
          </w:p>
        </w:tc>
        <w:tc>
          <w:tcPr>
            <w:tcW w:w="268" w:type="pct"/>
            <w:vAlign w:val="center"/>
          </w:tcPr>
          <w:p w14:paraId="2842BA99" w14:textId="5B8A840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-14.2</w:t>
            </w:r>
          </w:p>
        </w:tc>
        <w:tc>
          <w:tcPr>
            <w:tcW w:w="371" w:type="pct"/>
            <w:vAlign w:val="center"/>
          </w:tcPr>
          <w:p w14:paraId="22FD58AD" w14:textId="4D2C19C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2216.0</w:t>
            </w:r>
          </w:p>
        </w:tc>
        <w:tc>
          <w:tcPr>
            <w:tcW w:w="272" w:type="pct"/>
            <w:vAlign w:val="center"/>
          </w:tcPr>
          <w:p w14:paraId="6C3F9732" w14:textId="3652D9F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-17.1</w:t>
            </w:r>
          </w:p>
        </w:tc>
      </w:tr>
      <w:tr w:rsidR="00DD62B0" w:rsidRPr="00975BAF" w14:paraId="61CF8521" w14:textId="77777777" w:rsidTr="00BF586E">
        <w:trPr>
          <w:trHeight w:val="268"/>
        </w:trPr>
        <w:tc>
          <w:tcPr>
            <w:tcW w:w="784" w:type="pct"/>
            <w:vAlign w:val="center"/>
          </w:tcPr>
          <w:p w14:paraId="160538C2"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RAJNANDGAON</w:t>
            </w:r>
          </w:p>
        </w:tc>
        <w:tc>
          <w:tcPr>
            <w:tcW w:w="374" w:type="pct"/>
            <w:vAlign w:val="center"/>
          </w:tcPr>
          <w:p w14:paraId="615F3A0C" w14:textId="098BE94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2529.0</w:t>
            </w:r>
          </w:p>
        </w:tc>
        <w:tc>
          <w:tcPr>
            <w:tcW w:w="372" w:type="pct"/>
            <w:vAlign w:val="center"/>
          </w:tcPr>
          <w:p w14:paraId="1D42DAD1" w14:textId="37F127A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2321.0</w:t>
            </w:r>
          </w:p>
        </w:tc>
        <w:tc>
          <w:tcPr>
            <w:tcW w:w="268" w:type="pct"/>
            <w:vAlign w:val="center"/>
          </w:tcPr>
          <w:p w14:paraId="28D15274" w14:textId="47EF082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-8.2</w:t>
            </w:r>
          </w:p>
        </w:tc>
        <w:tc>
          <w:tcPr>
            <w:tcW w:w="371" w:type="pct"/>
            <w:vAlign w:val="center"/>
          </w:tcPr>
          <w:p w14:paraId="0154ED68" w14:textId="4ABB450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2261.0</w:t>
            </w:r>
          </w:p>
        </w:tc>
        <w:tc>
          <w:tcPr>
            <w:tcW w:w="269" w:type="pct"/>
            <w:vAlign w:val="center"/>
          </w:tcPr>
          <w:p w14:paraId="32246A47" w14:textId="71789DD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-10.6</w:t>
            </w:r>
          </w:p>
        </w:tc>
        <w:tc>
          <w:tcPr>
            <w:tcW w:w="371" w:type="pct"/>
            <w:vAlign w:val="center"/>
          </w:tcPr>
          <w:p w14:paraId="3A0DE1D0" w14:textId="1778549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2231.0</w:t>
            </w:r>
          </w:p>
        </w:tc>
        <w:tc>
          <w:tcPr>
            <w:tcW w:w="270" w:type="pct"/>
            <w:vAlign w:val="center"/>
          </w:tcPr>
          <w:p w14:paraId="419CBA7F" w14:textId="4641265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-11.8</w:t>
            </w:r>
          </w:p>
        </w:tc>
        <w:tc>
          <w:tcPr>
            <w:tcW w:w="371" w:type="pct"/>
            <w:vAlign w:val="center"/>
          </w:tcPr>
          <w:p w14:paraId="34AB78B2" w14:textId="4F81878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2309.0</w:t>
            </w:r>
          </w:p>
        </w:tc>
        <w:tc>
          <w:tcPr>
            <w:tcW w:w="268" w:type="pct"/>
            <w:vAlign w:val="center"/>
          </w:tcPr>
          <w:p w14:paraId="31422759" w14:textId="46DC72E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-8.7</w:t>
            </w:r>
          </w:p>
        </w:tc>
        <w:tc>
          <w:tcPr>
            <w:tcW w:w="371" w:type="pct"/>
            <w:vAlign w:val="center"/>
          </w:tcPr>
          <w:p w14:paraId="51EC3D46" w14:textId="273B44D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2173.0</w:t>
            </w:r>
          </w:p>
        </w:tc>
        <w:tc>
          <w:tcPr>
            <w:tcW w:w="268" w:type="pct"/>
            <w:vAlign w:val="center"/>
          </w:tcPr>
          <w:p w14:paraId="6EF78C41" w14:textId="5FDC238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-14.1</w:t>
            </w:r>
          </w:p>
        </w:tc>
        <w:tc>
          <w:tcPr>
            <w:tcW w:w="371" w:type="pct"/>
            <w:vAlign w:val="center"/>
          </w:tcPr>
          <w:p w14:paraId="29CC940C" w14:textId="63335CB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2031.0</w:t>
            </w:r>
          </w:p>
        </w:tc>
        <w:tc>
          <w:tcPr>
            <w:tcW w:w="272" w:type="pct"/>
            <w:vAlign w:val="center"/>
          </w:tcPr>
          <w:p w14:paraId="285862B5" w14:textId="6671B90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-19.7</w:t>
            </w:r>
          </w:p>
        </w:tc>
      </w:tr>
      <w:tr w:rsidR="00DD62B0" w:rsidRPr="00975BAF" w14:paraId="753571D7" w14:textId="77777777" w:rsidTr="00BF586E">
        <w:trPr>
          <w:trHeight w:val="268"/>
        </w:trPr>
        <w:tc>
          <w:tcPr>
            <w:tcW w:w="784" w:type="pct"/>
            <w:vAlign w:val="center"/>
          </w:tcPr>
          <w:p w14:paraId="713338D9"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AMBIKAPUR</w:t>
            </w:r>
          </w:p>
        </w:tc>
        <w:tc>
          <w:tcPr>
            <w:tcW w:w="374" w:type="pct"/>
            <w:vAlign w:val="center"/>
          </w:tcPr>
          <w:p w14:paraId="5518D252" w14:textId="060CDAA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2885.0</w:t>
            </w:r>
          </w:p>
        </w:tc>
        <w:tc>
          <w:tcPr>
            <w:tcW w:w="372" w:type="pct"/>
            <w:vAlign w:val="center"/>
          </w:tcPr>
          <w:p w14:paraId="34496670" w14:textId="102259F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2678.0</w:t>
            </w:r>
          </w:p>
        </w:tc>
        <w:tc>
          <w:tcPr>
            <w:tcW w:w="268" w:type="pct"/>
            <w:vAlign w:val="center"/>
          </w:tcPr>
          <w:p w14:paraId="7EEB9792" w14:textId="27BEF4C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-7.2</w:t>
            </w:r>
          </w:p>
        </w:tc>
        <w:tc>
          <w:tcPr>
            <w:tcW w:w="371" w:type="pct"/>
            <w:vAlign w:val="center"/>
          </w:tcPr>
          <w:p w14:paraId="2F22C7C8" w14:textId="6260C45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2619.0</w:t>
            </w:r>
          </w:p>
        </w:tc>
        <w:tc>
          <w:tcPr>
            <w:tcW w:w="269" w:type="pct"/>
            <w:vAlign w:val="center"/>
          </w:tcPr>
          <w:p w14:paraId="6457145A" w14:textId="4B1E0DA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-9.2</w:t>
            </w:r>
          </w:p>
        </w:tc>
        <w:tc>
          <w:tcPr>
            <w:tcW w:w="371" w:type="pct"/>
            <w:vAlign w:val="center"/>
          </w:tcPr>
          <w:p w14:paraId="7BB4B295" w14:textId="7F99E00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2523.0</w:t>
            </w:r>
          </w:p>
        </w:tc>
        <w:tc>
          <w:tcPr>
            <w:tcW w:w="270" w:type="pct"/>
            <w:vAlign w:val="center"/>
          </w:tcPr>
          <w:p w14:paraId="5E3401ED" w14:textId="128456C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-12.5</w:t>
            </w:r>
          </w:p>
        </w:tc>
        <w:tc>
          <w:tcPr>
            <w:tcW w:w="371" w:type="pct"/>
            <w:vAlign w:val="center"/>
          </w:tcPr>
          <w:p w14:paraId="0C3ACE6C" w14:textId="4B7C5A5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2644.0</w:t>
            </w:r>
          </w:p>
        </w:tc>
        <w:tc>
          <w:tcPr>
            <w:tcW w:w="268" w:type="pct"/>
            <w:vAlign w:val="center"/>
          </w:tcPr>
          <w:p w14:paraId="470DB93C" w14:textId="5D4FC91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-8.4</w:t>
            </w:r>
          </w:p>
        </w:tc>
        <w:tc>
          <w:tcPr>
            <w:tcW w:w="371" w:type="pct"/>
            <w:vAlign w:val="center"/>
          </w:tcPr>
          <w:p w14:paraId="74880EE2" w14:textId="1417369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2500.0</w:t>
            </w:r>
          </w:p>
        </w:tc>
        <w:tc>
          <w:tcPr>
            <w:tcW w:w="268" w:type="pct"/>
            <w:vAlign w:val="center"/>
          </w:tcPr>
          <w:p w14:paraId="22AFD702" w14:textId="46C93CC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-13.3</w:t>
            </w:r>
          </w:p>
        </w:tc>
        <w:tc>
          <w:tcPr>
            <w:tcW w:w="371" w:type="pct"/>
            <w:vAlign w:val="center"/>
          </w:tcPr>
          <w:p w14:paraId="4ED83893" w14:textId="4697DE8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2386.0</w:t>
            </w:r>
          </w:p>
        </w:tc>
        <w:tc>
          <w:tcPr>
            <w:tcW w:w="272" w:type="pct"/>
            <w:vAlign w:val="center"/>
          </w:tcPr>
          <w:p w14:paraId="57FF38DE" w14:textId="36BD249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-17.3</w:t>
            </w:r>
          </w:p>
        </w:tc>
      </w:tr>
      <w:tr w:rsidR="00DD62B0" w:rsidRPr="00975BAF" w14:paraId="38CE3089" w14:textId="77777777" w:rsidTr="00BF586E">
        <w:trPr>
          <w:trHeight w:val="268"/>
        </w:trPr>
        <w:tc>
          <w:tcPr>
            <w:tcW w:w="784" w:type="pct"/>
            <w:vAlign w:val="center"/>
          </w:tcPr>
          <w:p w14:paraId="1E5D331A"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BALRAMPUR</w:t>
            </w:r>
          </w:p>
        </w:tc>
        <w:tc>
          <w:tcPr>
            <w:tcW w:w="374" w:type="pct"/>
            <w:vAlign w:val="center"/>
          </w:tcPr>
          <w:p w14:paraId="787E38CB" w14:textId="0AB37E3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2625.0</w:t>
            </w:r>
          </w:p>
        </w:tc>
        <w:tc>
          <w:tcPr>
            <w:tcW w:w="372" w:type="pct"/>
            <w:vAlign w:val="center"/>
          </w:tcPr>
          <w:p w14:paraId="1D55C779" w14:textId="0B23550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2494.0</w:t>
            </w:r>
          </w:p>
        </w:tc>
        <w:tc>
          <w:tcPr>
            <w:tcW w:w="268" w:type="pct"/>
            <w:vAlign w:val="center"/>
          </w:tcPr>
          <w:p w14:paraId="7ED22D04" w14:textId="12DDC63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-5.0</w:t>
            </w:r>
          </w:p>
        </w:tc>
        <w:tc>
          <w:tcPr>
            <w:tcW w:w="371" w:type="pct"/>
            <w:vAlign w:val="center"/>
          </w:tcPr>
          <w:p w14:paraId="6015FE45" w14:textId="3D17174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2409.0</w:t>
            </w:r>
          </w:p>
        </w:tc>
        <w:tc>
          <w:tcPr>
            <w:tcW w:w="269" w:type="pct"/>
            <w:vAlign w:val="center"/>
          </w:tcPr>
          <w:p w14:paraId="46C874CF" w14:textId="30DB18B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-8.2</w:t>
            </w:r>
          </w:p>
        </w:tc>
        <w:tc>
          <w:tcPr>
            <w:tcW w:w="371" w:type="pct"/>
            <w:vAlign w:val="center"/>
          </w:tcPr>
          <w:p w14:paraId="1335F794" w14:textId="15924B4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2377.0</w:t>
            </w:r>
          </w:p>
        </w:tc>
        <w:tc>
          <w:tcPr>
            <w:tcW w:w="270" w:type="pct"/>
            <w:vAlign w:val="center"/>
          </w:tcPr>
          <w:p w14:paraId="18679C18" w14:textId="42C83BB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-9.4</w:t>
            </w:r>
          </w:p>
        </w:tc>
        <w:tc>
          <w:tcPr>
            <w:tcW w:w="371" w:type="pct"/>
            <w:vAlign w:val="center"/>
          </w:tcPr>
          <w:p w14:paraId="59DC0874" w14:textId="44E2295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2435.0</w:t>
            </w:r>
          </w:p>
        </w:tc>
        <w:tc>
          <w:tcPr>
            <w:tcW w:w="268" w:type="pct"/>
            <w:vAlign w:val="center"/>
          </w:tcPr>
          <w:p w14:paraId="693D2BC5" w14:textId="0F00AAA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-7.2</w:t>
            </w:r>
          </w:p>
        </w:tc>
        <w:tc>
          <w:tcPr>
            <w:tcW w:w="371" w:type="pct"/>
            <w:vAlign w:val="center"/>
          </w:tcPr>
          <w:p w14:paraId="6AC51867" w14:textId="4307A4A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2257.0</w:t>
            </w:r>
          </w:p>
        </w:tc>
        <w:tc>
          <w:tcPr>
            <w:tcW w:w="268" w:type="pct"/>
            <w:vAlign w:val="center"/>
          </w:tcPr>
          <w:p w14:paraId="26462094" w14:textId="362588B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-14.0</w:t>
            </w:r>
          </w:p>
        </w:tc>
        <w:tc>
          <w:tcPr>
            <w:tcW w:w="371" w:type="pct"/>
            <w:vAlign w:val="center"/>
          </w:tcPr>
          <w:p w14:paraId="6B5C9CAA" w14:textId="05D56CD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2161.0</w:t>
            </w:r>
          </w:p>
        </w:tc>
        <w:tc>
          <w:tcPr>
            <w:tcW w:w="272" w:type="pct"/>
            <w:vAlign w:val="center"/>
          </w:tcPr>
          <w:p w14:paraId="5AF309DC" w14:textId="5627329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-17.7</w:t>
            </w:r>
          </w:p>
        </w:tc>
      </w:tr>
      <w:tr w:rsidR="00DD62B0" w:rsidRPr="00975BAF" w14:paraId="23DA2FED" w14:textId="77777777" w:rsidTr="00BF586E">
        <w:trPr>
          <w:trHeight w:val="268"/>
        </w:trPr>
        <w:tc>
          <w:tcPr>
            <w:tcW w:w="784" w:type="pct"/>
            <w:vAlign w:val="center"/>
          </w:tcPr>
          <w:p w14:paraId="5928DC06"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SURAJPUR</w:t>
            </w:r>
          </w:p>
        </w:tc>
        <w:tc>
          <w:tcPr>
            <w:tcW w:w="374" w:type="pct"/>
            <w:vAlign w:val="center"/>
          </w:tcPr>
          <w:p w14:paraId="0F8DAD5F" w14:textId="023D903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2613.0</w:t>
            </w:r>
          </w:p>
        </w:tc>
        <w:tc>
          <w:tcPr>
            <w:tcW w:w="372" w:type="pct"/>
            <w:vAlign w:val="center"/>
          </w:tcPr>
          <w:p w14:paraId="4940CB29" w14:textId="3ED370A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2519.0</w:t>
            </w:r>
          </w:p>
        </w:tc>
        <w:tc>
          <w:tcPr>
            <w:tcW w:w="268" w:type="pct"/>
            <w:vAlign w:val="center"/>
          </w:tcPr>
          <w:p w14:paraId="55BEBFD5" w14:textId="3C53360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-3.6</w:t>
            </w:r>
          </w:p>
        </w:tc>
        <w:tc>
          <w:tcPr>
            <w:tcW w:w="371" w:type="pct"/>
            <w:vAlign w:val="center"/>
          </w:tcPr>
          <w:p w14:paraId="11D2235A" w14:textId="448E774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2430.0</w:t>
            </w:r>
          </w:p>
        </w:tc>
        <w:tc>
          <w:tcPr>
            <w:tcW w:w="269" w:type="pct"/>
            <w:vAlign w:val="center"/>
          </w:tcPr>
          <w:p w14:paraId="45A2E66C" w14:textId="2D33634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-7.0</w:t>
            </w:r>
          </w:p>
        </w:tc>
        <w:tc>
          <w:tcPr>
            <w:tcW w:w="371" w:type="pct"/>
            <w:vAlign w:val="center"/>
          </w:tcPr>
          <w:p w14:paraId="156E95F4" w14:textId="6727D09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2389.0</w:t>
            </w:r>
          </w:p>
        </w:tc>
        <w:tc>
          <w:tcPr>
            <w:tcW w:w="270" w:type="pct"/>
            <w:vAlign w:val="center"/>
          </w:tcPr>
          <w:p w14:paraId="4E7B6783" w14:textId="00B1382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-8.6</w:t>
            </w:r>
          </w:p>
        </w:tc>
        <w:tc>
          <w:tcPr>
            <w:tcW w:w="371" w:type="pct"/>
            <w:vAlign w:val="center"/>
          </w:tcPr>
          <w:p w14:paraId="6F3EFD6E" w14:textId="7C2684D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2462.0</w:t>
            </w:r>
          </w:p>
        </w:tc>
        <w:tc>
          <w:tcPr>
            <w:tcW w:w="268" w:type="pct"/>
            <w:vAlign w:val="center"/>
          </w:tcPr>
          <w:p w14:paraId="5E8D53EE" w14:textId="178EA8A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-5.8</w:t>
            </w:r>
          </w:p>
        </w:tc>
        <w:tc>
          <w:tcPr>
            <w:tcW w:w="371" w:type="pct"/>
            <w:vAlign w:val="center"/>
          </w:tcPr>
          <w:p w14:paraId="6ED9ABBF" w14:textId="3CEAFA6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2347.0</w:t>
            </w:r>
          </w:p>
        </w:tc>
        <w:tc>
          <w:tcPr>
            <w:tcW w:w="268" w:type="pct"/>
            <w:vAlign w:val="center"/>
          </w:tcPr>
          <w:p w14:paraId="2F9EB9DF" w14:textId="7D127B5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-10.2</w:t>
            </w:r>
          </w:p>
        </w:tc>
        <w:tc>
          <w:tcPr>
            <w:tcW w:w="371" w:type="pct"/>
            <w:vAlign w:val="center"/>
          </w:tcPr>
          <w:p w14:paraId="774D60AC" w14:textId="643EE29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2179.0</w:t>
            </w:r>
          </w:p>
        </w:tc>
        <w:tc>
          <w:tcPr>
            <w:tcW w:w="272" w:type="pct"/>
            <w:vAlign w:val="center"/>
          </w:tcPr>
          <w:p w14:paraId="6E829D51" w14:textId="544FE44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-16.6</w:t>
            </w:r>
          </w:p>
        </w:tc>
      </w:tr>
      <w:tr w:rsidR="00DD62B0" w:rsidRPr="00975BAF" w14:paraId="482B1241" w14:textId="77777777" w:rsidTr="00BF586E">
        <w:trPr>
          <w:trHeight w:val="268"/>
        </w:trPr>
        <w:tc>
          <w:tcPr>
            <w:tcW w:w="784" w:type="pct"/>
            <w:vAlign w:val="center"/>
          </w:tcPr>
          <w:p w14:paraId="046D688C"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MUNGELI</w:t>
            </w:r>
          </w:p>
        </w:tc>
        <w:tc>
          <w:tcPr>
            <w:tcW w:w="374" w:type="pct"/>
            <w:vAlign w:val="center"/>
          </w:tcPr>
          <w:p w14:paraId="74508757" w14:textId="209E41A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2878.0</w:t>
            </w:r>
          </w:p>
        </w:tc>
        <w:tc>
          <w:tcPr>
            <w:tcW w:w="372" w:type="pct"/>
            <w:vAlign w:val="center"/>
          </w:tcPr>
          <w:p w14:paraId="5065158E" w14:textId="0858164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2632.0</w:t>
            </w:r>
          </w:p>
        </w:tc>
        <w:tc>
          <w:tcPr>
            <w:tcW w:w="268" w:type="pct"/>
            <w:vAlign w:val="center"/>
          </w:tcPr>
          <w:p w14:paraId="50F8D9A7" w14:textId="7BEE2E6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-8.5</w:t>
            </w:r>
          </w:p>
        </w:tc>
        <w:tc>
          <w:tcPr>
            <w:tcW w:w="371" w:type="pct"/>
            <w:vAlign w:val="center"/>
          </w:tcPr>
          <w:p w14:paraId="75C2B92D" w14:textId="1E0625E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2546.0</w:t>
            </w:r>
          </w:p>
        </w:tc>
        <w:tc>
          <w:tcPr>
            <w:tcW w:w="269" w:type="pct"/>
            <w:vAlign w:val="center"/>
          </w:tcPr>
          <w:p w14:paraId="4A46E790" w14:textId="50331CF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-11.5</w:t>
            </w:r>
          </w:p>
        </w:tc>
        <w:tc>
          <w:tcPr>
            <w:tcW w:w="371" w:type="pct"/>
            <w:vAlign w:val="center"/>
          </w:tcPr>
          <w:p w14:paraId="1D2E4EAA" w14:textId="00053C3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2510.0</w:t>
            </w:r>
          </w:p>
        </w:tc>
        <w:tc>
          <w:tcPr>
            <w:tcW w:w="270" w:type="pct"/>
            <w:vAlign w:val="center"/>
          </w:tcPr>
          <w:p w14:paraId="148C90F3" w14:textId="41B498B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-12.8</w:t>
            </w:r>
          </w:p>
        </w:tc>
        <w:tc>
          <w:tcPr>
            <w:tcW w:w="371" w:type="pct"/>
            <w:vAlign w:val="center"/>
          </w:tcPr>
          <w:p w14:paraId="6FA16ECD" w14:textId="560B0A3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2582.0</w:t>
            </w:r>
          </w:p>
        </w:tc>
        <w:tc>
          <w:tcPr>
            <w:tcW w:w="268" w:type="pct"/>
            <w:vAlign w:val="center"/>
          </w:tcPr>
          <w:p w14:paraId="1F2494FA" w14:textId="317CB28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-10.3</w:t>
            </w:r>
          </w:p>
        </w:tc>
        <w:tc>
          <w:tcPr>
            <w:tcW w:w="371" w:type="pct"/>
            <w:vAlign w:val="center"/>
          </w:tcPr>
          <w:p w14:paraId="597400E1" w14:textId="0F3080D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2447.0</w:t>
            </w:r>
          </w:p>
        </w:tc>
        <w:tc>
          <w:tcPr>
            <w:tcW w:w="268" w:type="pct"/>
            <w:vAlign w:val="center"/>
          </w:tcPr>
          <w:p w14:paraId="52528B35" w14:textId="70C17E6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-15.0</w:t>
            </w:r>
          </w:p>
        </w:tc>
        <w:tc>
          <w:tcPr>
            <w:tcW w:w="371" w:type="pct"/>
            <w:vAlign w:val="center"/>
          </w:tcPr>
          <w:p w14:paraId="43B3576E" w14:textId="73FB1372"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2265.0</w:t>
            </w:r>
          </w:p>
        </w:tc>
        <w:tc>
          <w:tcPr>
            <w:tcW w:w="272" w:type="pct"/>
            <w:vAlign w:val="center"/>
          </w:tcPr>
          <w:p w14:paraId="522DF55F" w14:textId="040BC5B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-21.3</w:t>
            </w:r>
          </w:p>
        </w:tc>
      </w:tr>
      <w:tr w:rsidR="00DD62B0" w:rsidRPr="00975BAF" w14:paraId="7AD5C60D" w14:textId="77777777" w:rsidTr="00BF586E">
        <w:trPr>
          <w:trHeight w:val="268"/>
        </w:trPr>
        <w:tc>
          <w:tcPr>
            <w:tcW w:w="784" w:type="pct"/>
            <w:vAlign w:val="center"/>
          </w:tcPr>
          <w:p w14:paraId="3768322A"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KABIRDHAM</w:t>
            </w:r>
          </w:p>
        </w:tc>
        <w:tc>
          <w:tcPr>
            <w:tcW w:w="374" w:type="pct"/>
            <w:vAlign w:val="center"/>
          </w:tcPr>
          <w:p w14:paraId="335933F9" w14:textId="64F14BE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2669.0</w:t>
            </w:r>
          </w:p>
        </w:tc>
        <w:tc>
          <w:tcPr>
            <w:tcW w:w="372" w:type="pct"/>
            <w:vAlign w:val="center"/>
          </w:tcPr>
          <w:p w14:paraId="002BB293" w14:textId="55741171"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2581.0</w:t>
            </w:r>
          </w:p>
        </w:tc>
        <w:tc>
          <w:tcPr>
            <w:tcW w:w="268" w:type="pct"/>
            <w:vAlign w:val="center"/>
          </w:tcPr>
          <w:p w14:paraId="276E6016" w14:textId="58703CB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-3.3</w:t>
            </w:r>
          </w:p>
        </w:tc>
        <w:tc>
          <w:tcPr>
            <w:tcW w:w="371" w:type="pct"/>
            <w:vAlign w:val="center"/>
          </w:tcPr>
          <w:p w14:paraId="5068E5B0" w14:textId="11030A4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2521.0</w:t>
            </w:r>
          </w:p>
        </w:tc>
        <w:tc>
          <w:tcPr>
            <w:tcW w:w="269" w:type="pct"/>
            <w:vAlign w:val="center"/>
          </w:tcPr>
          <w:p w14:paraId="634073EA" w14:textId="73F99A8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-5.5</w:t>
            </w:r>
          </w:p>
        </w:tc>
        <w:tc>
          <w:tcPr>
            <w:tcW w:w="371" w:type="pct"/>
            <w:vAlign w:val="center"/>
          </w:tcPr>
          <w:p w14:paraId="3AABD630" w14:textId="1214C2BA"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2430.0</w:t>
            </w:r>
          </w:p>
        </w:tc>
        <w:tc>
          <w:tcPr>
            <w:tcW w:w="270" w:type="pct"/>
            <w:vAlign w:val="center"/>
          </w:tcPr>
          <w:p w14:paraId="6D44C4C7" w14:textId="41E7F9BF"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-9.0</w:t>
            </w:r>
          </w:p>
        </w:tc>
        <w:tc>
          <w:tcPr>
            <w:tcW w:w="371" w:type="pct"/>
            <w:vAlign w:val="center"/>
          </w:tcPr>
          <w:p w14:paraId="023E023A" w14:textId="6B7B489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2507.0</w:t>
            </w:r>
          </w:p>
        </w:tc>
        <w:tc>
          <w:tcPr>
            <w:tcW w:w="268" w:type="pct"/>
            <w:vAlign w:val="center"/>
          </w:tcPr>
          <w:p w14:paraId="1FE82F55" w14:textId="47573C0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-6.1</w:t>
            </w:r>
          </w:p>
        </w:tc>
        <w:tc>
          <w:tcPr>
            <w:tcW w:w="371" w:type="pct"/>
            <w:vAlign w:val="center"/>
          </w:tcPr>
          <w:p w14:paraId="296C9591" w14:textId="29AF5DF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2367.0</w:t>
            </w:r>
          </w:p>
        </w:tc>
        <w:tc>
          <w:tcPr>
            <w:tcW w:w="268" w:type="pct"/>
            <w:vAlign w:val="center"/>
          </w:tcPr>
          <w:p w14:paraId="45B2A34F" w14:textId="7EBC37C5"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-11.3</w:t>
            </w:r>
          </w:p>
        </w:tc>
        <w:tc>
          <w:tcPr>
            <w:tcW w:w="371" w:type="pct"/>
            <w:vAlign w:val="center"/>
          </w:tcPr>
          <w:p w14:paraId="712FDA0C" w14:textId="454D3EE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2222.0</w:t>
            </w:r>
          </w:p>
        </w:tc>
        <w:tc>
          <w:tcPr>
            <w:tcW w:w="272" w:type="pct"/>
            <w:vAlign w:val="center"/>
          </w:tcPr>
          <w:p w14:paraId="53CD0215" w14:textId="22BB334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-16.7</w:t>
            </w:r>
          </w:p>
        </w:tc>
      </w:tr>
      <w:tr w:rsidR="00DD62B0" w:rsidRPr="00975BAF" w14:paraId="54489B6F" w14:textId="77777777" w:rsidTr="00BF586E">
        <w:trPr>
          <w:trHeight w:val="268"/>
        </w:trPr>
        <w:tc>
          <w:tcPr>
            <w:tcW w:w="784" w:type="pct"/>
            <w:vAlign w:val="center"/>
          </w:tcPr>
          <w:p w14:paraId="761BEC89" w14:textId="77777777"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BEMETARA</w:t>
            </w:r>
          </w:p>
        </w:tc>
        <w:tc>
          <w:tcPr>
            <w:tcW w:w="374" w:type="pct"/>
            <w:vAlign w:val="center"/>
          </w:tcPr>
          <w:p w14:paraId="284E41E0" w14:textId="0B52B56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2589.0</w:t>
            </w:r>
          </w:p>
        </w:tc>
        <w:tc>
          <w:tcPr>
            <w:tcW w:w="372" w:type="pct"/>
            <w:vAlign w:val="center"/>
          </w:tcPr>
          <w:p w14:paraId="5D41FCD3" w14:textId="0753AD4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2507.0</w:t>
            </w:r>
          </w:p>
        </w:tc>
        <w:tc>
          <w:tcPr>
            <w:tcW w:w="268" w:type="pct"/>
            <w:vAlign w:val="center"/>
          </w:tcPr>
          <w:p w14:paraId="478D0B4F" w14:textId="593C842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-3.2</w:t>
            </w:r>
          </w:p>
        </w:tc>
        <w:tc>
          <w:tcPr>
            <w:tcW w:w="371" w:type="pct"/>
            <w:vAlign w:val="center"/>
          </w:tcPr>
          <w:p w14:paraId="08F7BBAE" w14:textId="14D39270"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2422.0</w:t>
            </w:r>
          </w:p>
        </w:tc>
        <w:tc>
          <w:tcPr>
            <w:tcW w:w="269" w:type="pct"/>
            <w:vAlign w:val="center"/>
          </w:tcPr>
          <w:p w14:paraId="22E7BDDB" w14:textId="52BF37E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-6.5</w:t>
            </w:r>
          </w:p>
        </w:tc>
        <w:tc>
          <w:tcPr>
            <w:tcW w:w="371" w:type="pct"/>
            <w:vAlign w:val="center"/>
          </w:tcPr>
          <w:p w14:paraId="2F6B4484" w14:textId="3F6A188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2377.0</w:t>
            </w:r>
          </w:p>
        </w:tc>
        <w:tc>
          <w:tcPr>
            <w:tcW w:w="270" w:type="pct"/>
            <w:vAlign w:val="center"/>
          </w:tcPr>
          <w:p w14:paraId="41303A25" w14:textId="658607E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-8.2</w:t>
            </w:r>
          </w:p>
        </w:tc>
        <w:tc>
          <w:tcPr>
            <w:tcW w:w="371" w:type="pct"/>
            <w:vAlign w:val="center"/>
          </w:tcPr>
          <w:p w14:paraId="72336E23" w14:textId="5CA0321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2448.0</w:t>
            </w:r>
          </w:p>
        </w:tc>
        <w:tc>
          <w:tcPr>
            <w:tcW w:w="268" w:type="pct"/>
            <w:vAlign w:val="center"/>
          </w:tcPr>
          <w:p w14:paraId="3A15269B" w14:textId="32C6716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-5.4</w:t>
            </w:r>
          </w:p>
        </w:tc>
        <w:tc>
          <w:tcPr>
            <w:tcW w:w="371" w:type="pct"/>
            <w:vAlign w:val="center"/>
          </w:tcPr>
          <w:p w14:paraId="5876E5BE" w14:textId="75E7FDA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2320.0</w:t>
            </w:r>
          </w:p>
        </w:tc>
        <w:tc>
          <w:tcPr>
            <w:tcW w:w="268" w:type="pct"/>
            <w:vAlign w:val="center"/>
          </w:tcPr>
          <w:p w14:paraId="64589744" w14:textId="1DEF9C4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-10.4</w:t>
            </w:r>
          </w:p>
        </w:tc>
        <w:tc>
          <w:tcPr>
            <w:tcW w:w="371" w:type="pct"/>
            <w:vAlign w:val="center"/>
          </w:tcPr>
          <w:p w14:paraId="35B00576" w14:textId="511219F7"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2182.0</w:t>
            </w:r>
          </w:p>
        </w:tc>
        <w:tc>
          <w:tcPr>
            <w:tcW w:w="272" w:type="pct"/>
            <w:vAlign w:val="center"/>
          </w:tcPr>
          <w:p w14:paraId="3CCE6013" w14:textId="0FFA62B8"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-15.7</w:t>
            </w:r>
          </w:p>
        </w:tc>
      </w:tr>
      <w:tr w:rsidR="00DD62B0" w:rsidRPr="00975BAF" w14:paraId="59C42617" w14:textId="77777777" w:rsidTr="00BF586E">
        <w:trPr>
          <w:trHeight w:val="268"/>
        </w:trPr>
        <w:tc>
          <w:tcPr>
            <w:tcW w:w="784" w:type="pct"/>
            <w:vAlign w:val="center"/>
          </w:tcPr>
          <w:p w14:paraId="007FC5B3" w14:textId="4590C7C8" w:rsidR="00DD62B0" w:rsidRPr="00975BAF" w:rsidRDefault="00DD62B0" w:rsidP="009212CE">
            <w:pPr>
              <w:spacing w:after="0" w:line="360" w:lineRule="auto"/>
              <w:rPr>
                <w:rFonts w:ascii="Times New Roman" w:hAnsi="Times New Roman" w:cs="Times New Roman"/>
                <w:sz w:val="24"/>
                <w:szCs w:val="24"/>
              </w:rPr>
            </w:pPr>
            <w:r w:rsidRPr="00975BAF">
              <w:rPr>
                <w:rFonts w:ascii="Times New Roman" w:hAnsi="Times New Roman" w:cs="Times New Roman"/>
                <w:b/>
                <w:bCs/>
                <w:sz w:val="24"/>
                <w:szCs w:val="24"/>
              </w:rPr>
              <w:t>BALODABAZ</w:t>
            </w:r>
            <w:r w:rsidR="00975BAF" w:rsidRPr="00975BAF">
              <w:rPr>
                <w:rFonts w:ascii="Times New Roman" w:hAnsi="Times New Roman" w:cs="Times New Roman"/>
                <w:b/>
                <w:bCs/>
                <w:sz w:val="24"/>
                <w:szCs w:val="24"/>
              </w:rPr>
              <w:t>A</w:t>
            </w:r>
            <w:r w:rsidRPr="00975BAF">
              <w:rPr>
                <w:rFonts w:ascii="Times New Roman" w:hAnsi="Times New Roman" w:cs="Times New Roman"/>
                <w:b/>
                <w:bCs/>
                <w:sz w:val="24"/>
                <w:szCs w:val="24"/>
              </w:rPr>
              <w:t>R</w:t>
            </w:r>
          </w:p>
        </w:tc>
        <w:tc>
          <w:tcPr>
            <w:tcW w:w="374" w:type="pct"/>
            <w:vAlign w:val="center"/>
          </w:tcPr>
          <w:p w14:paraId="40D0055F" w14:textId="79570134"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2439.0</w:t>
            </w:r>
          </w:p>
        </w:tc>
        <w:tc>
          <w:tcPr>
            <w:tcW w:w="372" w:type="pct"/>
            <w:vAlign w:val="center"/>
          </w:tcPr>
          <w:p w14:paraId="076AE0D6" w14:textId="48D8465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2279.0</w:t>
            </w:r>
          </w:p>
        </w:tc>
        <w:tc>
          <w:tcPr>
            <w:tcW w:w="268" w:type="pct"/>
            <w:vAlign w:val="center"/>
          </w:tcPr>
          <w:p w14:paraId="2A403016" w14:textId="052FE6E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-6.6</w:t>
            </w:r>
          </w:p>
        </w:tc>
        <w:tc>
          <w:tcPr>
            <w:tcW w:w="371" w:type="pct"/>
            <w:vAlign w:val="center"/>
          </w:tcPr>
          <w:p w14:paraId="7B817443" w14:textId="33870186"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2231.0</w:t>
            </w:r>
          </w:p>
        </w:tc>
        <w:tc>
          <w:tcPr>
            <w:tcW w:w="269" w:type="pct"/>
            <w:vAlign w:val="center"/>
          </w:tcPr>
          <w:p w14:paraId="305617FD" w14:textId="3792B139"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-8.5</w:t>
            </w:r>
          </w:p>
        </w:tc>
        <w:tc>
          <w:tcPr>
            <w:tcW w:w="371" w:type="pct"/>
            <w:vAlign w:val="center"/>
          </w:tcPr>
          <w:p w14:paraId="71E3233E" w14:textId="1D5F709C"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2102.0</w:t>
            </w:r>
          </w:p>
        </w:tc>
        <w:tc>
          <w:tcPr>
            <w:tcW w:w="270" w:type="pct"/>
            <w:vAlign w:val="center"/>
          </w:tcPr>
          <w:p w14:paraId="31CBF5AA" w14:textId="6B14B15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-13.8</w:t>
            </w:r>
          </w:p>
        </w:tc>
        <w:tc>
          <w:tcPr>
            <w:tcW w:w="371" w:type="pct"/>
            <w:vAlign w:val="center"/>
          </w:tcPr>
          <w:p w14:paraId="789C4336" w14:textId="1EDF0C1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2211.0</w:t>
            </w:r>
          </w:p>
        </w:tc>
        <w:tc>
          <w:tcPr>
            <w:tcW w:w="268" w:type="pct"/>
            <w:vAlign w:val="center"/>
          </w:tcPr>
          <w:p w14:paraId="1DCB6143" w14:textId="4D1E47A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-9.3</w:t>
            </w:r>
          </w:p>
        </w:tc>
        <w:tc>
          <w:tcPr>
            <w:tcW w:w="371" w:type="pct"/>
            <w:vAlign w:val="center"/>
          </w:tcPr>
          <w:p w14:paraId="1E5EF785" w14:textId="1CBD3CFD"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2095.0</w:t>
            </w:r>
          </w:p>
        </w:tc>
        <w:tc>
          <w:tcPr>
            <w:tcW w:w="268" w:type="pct"/>
            <w:vAlign w:val="center"/>
          </w:tcPr>
          <w:p w14:paraId="3C4A7B4A" w14:textId="0A0308C3"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-14.1</w:t>
            </w:r>
          </w:p>
        </w:tc>
        <w:tc>
          <w:tcPr>
            <w:tcW w:w="371" w:type="pct"/>
            <w:vAlign w:val="center"/>
          </w:tcPr>
          <w:p w14:paraId="106894C9" w14:textId="424C089E"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2029.0</w:t>
            </w:r>
          </w:p>
        </w:tc>
        <w:tc>
          <w:tcPr>
            <w:tcW w:w="272" w:type="pct"/>
            <w:vAlign w:val="center"/>
          </w:tcPr>
          <w:p w14:paraId="1720A0C3" w14:textId="0A4D10DB" w:rsidR="00DD62B0" w:rsidRPr="00975BAF" w:rsidRDefault="00DD62B0" w:rsidP="009212CE">
            <w:pPr>
              <w:spacing w:after="0" w:line="360" w:lineRule="auto"/>
              <w:jc w:val="center"/>
              <w:rPr>
                <w:rFonts w:ascii="Times New Roman" w:hAnsi="Times New Roman" w:cs="Times New Roman"/>
                <w:sz w:val="24"/>
                <w:szCs w:val="24"/>
              </w:rPr>
            </w:pPr>
            <w:r w:rsidRPr="00975BAF">
              <w:rPr>
                <w:rFonts w:ascii="Times New Roman" w:hAnsi="Times New Roman" w:cs="Times New Roman"/>
                <w:color w:val="000000"/>
                <w:sz w:val="24"/>
                <w:szCs w:val="24"/>
              </w:rPr>
              <w:t>-16.8</w:t>
            </w:r>
          </w:p>
        </w:tc>
      </w:tr>
    </w:tbl>
    <w:p w14:paraId="442D95D8" w14:textId="77777777" w:rsidR="00DD62B0" w:rsidRPr="00975BAF" w:rsidRDefault="00DD62B0" w:rsidP="009212CE">
      <w:pPr>
        <w:spacing w:line="360" w:lineRule="auto"/>
        <w:jc w:val="both"/>
        <w:rPr>
          <w:rFonts w:ascii="Times New Roman" w:hAnsi="Times New Roman" w:cs="Times New Roman"/>
          <w:b/>
          <w:bCs/>
          <w:sz w:val="24"/>
          <w:szCs w:val="24"/>
        </w:rPr>
      </w:pPr>
    </w:p>
    <w:p w14:paraId="40EBA1EB" w14:textId="77777777" w:rsidR="00DD62B0" w:rsidRPr="00975BAF" w:rsidRDefault="00DD62B0" w:rsidP="009212CE">
      <w:pPr>
        <w:autoSpaceDE w:val="0"/>
        <w:autoSpaceDN w:val="0"/>
        <w:adjustRightInd w:val="0"/>
        <w:spacing w:after="0" w:line="360" w:lineRule="auto"/>
        <w:jc w:val="both"/>
        <w:rPr>
          <w:rStyle w:val="Strong"/>
          <w:rFonts w:ascii="Times New Roman" w:hAnsi="Times New Roman" w:cs="Times New Roman"/>
          <w:sz w:val="24"/>
          <w:szCs w:val="24"/>
        </w:rPr>
        <w:sectPr w:rsidR="00DD62B0" w:rsidRPr="00975BAF" w:rsidSect="00DD62B0">
          <w:pgSz w:w="16839" w:h="11907" w:orient="landscape" w:code="9"/>
          <w:pgMar w:top="1440" w:right="1440" w:bottom="1440" w:left="1440" w:header="720" w:footer="720" w:gutter="0"/>
          <w:cols w:space="708"/>
          <w:docGrid w:linePitch="360"/>
        </w:sectPr>
      </w:pPr>
    </w:p>
    <w:p w14:paraId="7CD0E721" w14:textId="77777777" w:rsidR="00A970AB" w:rsidRPr="00975BAF" w:rsidRDefault="00A970AB" w:rsidP="009212CE">
      <w:pPr>
        <w:autoSpaceDE w:val="0"/>
        <w:autoSpaceDN w:val="0"/>
        <w:adjustRightInd w:val="0"/>
        <w:spacing w:after="0" w:line="360" w:lineRule="auto"/>
        <w:jc w:val="both"/>
        <w:rPr>
          <w:rFonts w:ascii="Times New Roman" w:hAnsi="Times New Roman" w:cs="Times New Roman"/>
          <w:b/>
          <w:bCs/>
          <w:sz w:val="24"/>
          <w:szCs w:val="24"/>
        </w:rPr>
      </w:pPr>
      <w:r w:rsidRPr="00975BAF">
        <w:rPr>
          <w:rFonts w:ascii="Times New Roman" w:hAnsi="Times New Roman" w:cs="Times New Roman"/>
          <w:b/>
          <w:color w:val="000000" w:themeColor="text1"/>
          <w:sz w:val="24"/>
          <w:szCs w:val="24"/>
        </w:rPr>
        <w:lastRenderedPageBreak/>
        <w:t>Reference:</w:t>
      </w:r>
    </w:p>
    <w:p w14:paraId="7E259AAD"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 xml:space="preserve">Al‐Khatib, K. and Paulsen, G.M. 1984. Mode of high-temperature injury to wheat during grain development. </w:t>
      </w:r>
      <w:proofErr w:type="spellStart"/>
      <w:r w:rsidRPr="00975BAF">
        <w:rPr>
          <w:rFonts w:ascii="Times New Roman" w:hAnsi="Times New Roman" w:cs="Times New Roman"/>
          <w:color w:val="222222"/>
          <w:sz w:val="24"/>
          <w:szCs w:val="24"/>
          <w:shd w:val="clear" w:color="auto" w:fill="FFFFFF"/>
        </w:rPr>
        <w:t>Physiologia</w:t>
      </w:r>
      <w:proofErr w:type="spellEnd"/>
      <w:r w:rsidRPr="00975BAF">
        <w:rPr>
          <w:rFonts w:ascii="Times New Roman" w:hAnsi="Times New Roman" w:cs="Times New Roman"/>
          <w:color w:val="222222"/>
          <w:sz w:val="24"/>
          <w:szCs w:val="24"/>
          <w:shd w:val="clear" w:color="auto" w:fill="FFFFFF"/>
        </w:rPr>
        <w:t xml:space="preserve"> Plantarum, 61(3): 363-368.</w:t>
      </w:r>
    </w:p>
    <w:p w14:paraId="03ABCCEC"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Anonymous. 2024. Directorate of Agriculture, Govt. of Chhattisgarh, Raipur, 2022-23, Pp.4-5.</w:t>
      </w:r>
    </w:p>
    <w:p w14:paraId="70E126C3"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FAO (2021). The State of Food Security and Nutrition in the World 2021. Rome: FAO.</w:t>
      </w:r>
    </w:p>
    <w:p w14:paraId="08990D6A"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FAO, 2022. Production: Crops and livestock products. In: FAOSTAT. Rome. [Cited October 2023]. https://www.fao.org/faostat/en/#data/QCL</w:t>
      </w:r>
    </w:p>
    <w:p w14:paraId="25C45C38"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IPCC (2021). Climate Change 2021: The Physical Science Basis. Intergovernmental Panel on Climate Change. Cambridge University Press.</w:t>
      </w:r>
    </w:p>
    <w:p w14:paraId="79129832" w14:textId="77777777" w:rsidR="00FE685B" w:rsidRPr="00975BAF" w:rsidRDefault="00FE685B" w:rsidP="00FE685B">
      <w:pPr>
        <w:spacing w:line="360" w:lineRule="auto"/>
        <w:ind w:left="567" w:hanging="567"/>
        <w:jc w:val="both"/>
        <w:rPr>
          <w:rFonts w:ascii="Times New Roman" w:hAnsi="Times New Roman" w:cs="Times New Roman"/>
          <w:sz w:val="24"/>
          <w:szCs w:val="24"/>
        </w:rPr>
      </w:pPr>
      <w:r w:rsidRPr="00975BAF">
        <w:rPr>
          <w:rFonts w:ascii="Times New Roman" w:hAnsi="Times New Roman" w:cs="Times New Roman"/>
          <w:sz w:val="24"/>
          <w:szCs w:val="24"/>
        </w:rPr>
        <w:t>Jalota, S.K., Vashisht, B.B., Kaur, H., Kaur, S. and Kaur, P., 2014. Location specific climate change scenario and its impact on rice and wheat in Central Indian Punjab. Agricultural Systems, 131, pp.77-86.</w:t>
      </w:r>
    </w:p>
    <w:p w14:paraId="5965BDC8" w14:textId="77777777" w:rsidR="00FE685B" w:rsidRPr="00975BAF" w:rsidRDefault="00FE685B" w:rsidP="00FE685B">
      <w:pPr>
        <w:spacing w:line="360" w:lineRule="auto"/>
        <w:ind w:left="567" w:hanging="567"/>
        <w:jc w:val="both"/>
        <w:rPr>
          <w:rFonts w:ascii="Times New Roman" w:hAnsi="Times New Roman" w:cs="Times New Roman"/>
          <w:sz w:val="24"/>
          <w:szCs w:val="24"/>
        </w:rPr>
      </w:pPr>
      <w:r w:rsidRPr="00975BAF">
        <w:rPr>
          <w:rFonts w:ascii="Times New Roman" w:hAnsi="Times New Roman" w:cs="Times New Roman"/>
          <w:sz w:val="24"/>
          <w:szCs w:val="24"/>
        </w:rPr>
        <w:t xml:space="preserve">Jin, Z., Ainsworth, E.A., Leakey, A.D.B., &amp; Lobell, D.B. (2015). Temperature increase reduces global yields of major crops in four independent estimates. Proceedings of the National Academy of Sciences, 112(13), 6659-6664. </w:t>
      </w:r>
    </w:p>
    <w:p w14:paraId="2F2E992B"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Jones, J.W., Hoogenboom, G., Porter, C.H., et al. (2003). The DSSAT cropping system model. European Journal of Agronomy, 18(3-4), 235-265.</w:t>
      </w:r>
    </w:p>
    <w:p w14:paraId="29B6D599"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Lobell, D.B., Schlenker, W., &amp; Costa-Roberts, J. (2015). Climate trends and global crop production since 1980. Science, 333(6042), 616-620.</w:t>
      </w:r>
    </w:p>
    <w:p w14:paraId="662D134A" w14:textId="77777777" w:rsidR="00FE685B" w:rsidRPr="00975BAF" w:rsidRDefault="00FE685B" w:rsidP="00FE685B">
      <w:pPr>
        <w:spacing w:line="360" w:lineRule="auto"/>
        <w:ind w:left="567" w:hanging="567"/>
        <w:jc w:val="both"/>
        <w:rPr>
          <w:rFonts w:ascii="Times New Roman" w:hAnsi="Times New Roman" w:cs="Times New Roman"/>
          <w:sz w:val="24"/>
          <w:szCs w:val="24"/>
        </w:rPr>
      </w:pPr>
      <w:r w:rsidRPr="00975BAF">
        <w:rPr>
          <w:rFonts w:ascii="Times New Roman" w:hAnsi="Times New Roman" w:cs="Times New Roman"/>
          <w:sz w:val="24"/>
          <w:szCs w:val="24"/>
        </w:rPr>
        <w:t>Pandey, V., Patel, H.R. and Patel, V.J., 2007. Impact assessment of climate change on wheat yield in Gujarat using CERES-wheat model. Journal of Agrometeorology, 9(2), pp.149-157.</w:t>
      </w:r>
    </w:p>
    <w:p w14:paraId="6A49ED60" w14:textId="77777777" w:rsidR="00FE685B" w:rsidRPr="00975BAF" w:rsidRDefault="00FE685B" w:rsidP="00FE685B">
      <w:pPr>
        <w:spacing w:line="360" w:lineRule="auto"/>
        <w:ind w:left="567" w:hanging="567"/>
        <w:jc w:val="both"/>
        <w:rPr>
          <w:rFonts w:ascii="Times New Roman" w:hAnsi="Times New Roman" w:cs="Times New Roman"/>
          <w:color w:val="000000" w:themeColor="text1"/>
          <w:sz w:val="24"/>
          <w:szCs w:val="24"/>
          <w:shd w:val="clear" w:color="auto" w:fill="FFFFFF"/>
        </w:rPr>
      </w:pPr>
      <w:r w:rsidRPr="00975BAF">
        <w:rPr>
          <w:rFonts w:ascii="Times New Roman" w:hAnsi="Times New Roman" w:cs="Times New Roman"/>
          <w:color w:val="000000" w:themeColor="text1"/>
          <w:sz w:val="24"/>
          <w:szCs w:val="24"/>
          <w:shd w:val="clear" w:color="auto" w:fill="FFFFFF"/>
        </w:rPr>
        <w:t>Patel, C.B., Singh, R.S., Singh, K.K., Mall, R.K., Yadav, M.K., &amp; Yadav, S.K. (2018). Assessment of climate change impact on wheat crop using MarkSim GCM in Varanasi, Uttar Pradesh. Journal of Agrometeorology, 20(3), 196-203.</w:t>
      </w:r>
    </w:p>
    <w:p w14:paraId="31246081" w14:textId="77777777" w:rsidR="00FE685B" w:rsidRPr="00975BAF" w:rsidRDefault="00FE685B" w:rsidP="00FE685B">
      <w:pPr>
        <w:spacing w:line="360" w:lineRule="auto"/>
        <w:ind w:left="567" w:hanging="567"/>
        <w:jc w:val="both"/>
        <w:rPr>
          <w:rFonts w:ascii="Times New Roman" w:hAnsi="Times New Roman" w:cs="Times New Roman"/>
          <w:sz w:val="24"/>
          <w:szCs w:val="24"/>
        </w:rPr>
      </w:pPr>
      <w:bookmarkStart w:id="8" w:name="_Hlk190691554"/>
      <w:proofErr w:type="spellStart"/>
      <w:r w:rsidRPr="00975BAF">
        <w:rPr>
          <w:rFonts w:ascii="Times New Roman" w:hAnsi="Times New Roman" w:cs="Times New Roman"/>
          <w:sz w:val="24"/>
          <w:szCs w:val="24"/>
        </w:rPr>
        <w:lastRenderedPageBreak/>
        <w:t>Prabhjyot</w:t>
      </w:r>
      <w:proofErr w:type="spellEnd"/>
      <w:r w:rsidRPr="00975BAF">
        <w:rPr>
          <w:rFonts w:ascii="Times New Roman" w:hAnsi="Times New Roman" w:cs="Times New Roman"/>
          <w:sz w:val="24"/>
          <w:szCs w:val="24"/>
        </w:rPr>
        <w:t>-Kaur, P. &amp; Hundal, S.S. (2009) ‘Effect of inter- and intra-seasonal variations in meteorological parameters on wheat yields in Punjab’, Journal of Agrometeorology, 11(2), pp. 117–124.</w:t>
      </w:r>
    </w:p>
    <w:p w14:paraId="5B970C87" w14:textId="77777777" w:rsidR="00FE685B" w:rsidRPr="00975BAF" w:rsidRDefault="00FE685B" w:rsidP="00FE685B">
      <w:pPr>
        <w:spacing w:line="360" w:lineRule="auto"/>
        <w:ind w:left="567" w:hanging="567"/>
        <w:jc w:val="both"/>
        <w:rPr>
          <w:rFonts w:ascii="Times New Roman" w:hAnsi="Times New Roman" w:cs="Times New Roman"/>
          <w:color w:val="000000" w:themeColor="text1"/>
          <w:sz w:val="24"/>
          <w:szCs w:val="24"/>
          <w:shd w:val="clear" w:color="auto" w:fill="FFFFFF"/>
        </w:rPr>
      </w:pPr>
      <w:r w:rsidRPr="00975BAF">
        <w:rPr>
          <w:rFonts w:ascii="Times New Roman" w:hAnsi="Times New Roman" w:cs="Times New Roman"/>
          <w:color w:val="000000" w:themeColor="text1"/>
          <w:sz w:val="24"/>
          <w:szCs w:val="24"/>
          <w:shd w:val="clear" w:color="auto" w:fill="FFFFFF"/>
        </w:rPr>
        <w:t>Pramod, V.P., Rao, B.B., Ramakrishna, S.S.V.S., Singh, M.M., Patel, N.R., Sandeep, V.M., Rao, V.U.M., Chowdary, P.S., Rao, V.N. and Kumar, P.V. (2017) ‘Impact of projected climate on wheat yield in India and its adaptation strategies’, Journal of Agrometeorology, 19(3), pp. 207–216.</w:t>
      </w:r>
    </w:p>
    <w:p w14:paraId="4CC884D0"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Saini, A.D. and Nanda, R. 1987. Analysis of temperature and photoperiodic response to flowering in wheat. Indian Journal of Agricultural Sciences (India), 57: 351-59.</w:t>
      </w:r>
    </w:p>
    <w:p w14:paraId="439BFD5F"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Sastri, A. S. R. A. S., 2010. Climate change in Indian sub-continent and its impact on agriculture. Nova Acta Leopoldina, 384: 227–240.</w:t>
      </w:r>
    </w:p>
    <w:p w14:paraId="52540F3C" w14:textId="77777777" w:rsidR="00FE685B" w:rsidRPr="00975BAF" w:rsidRDefault="00FE685B" w:rsidP="009212CE">
      <w:pPr>
        <w:spacing w:before="240" w:line="360" w:lineRule="auto"/>
        <w:ind w:left="567" w:hanging="567"/>
        <w:jc w:val="both"/>
        <w:rPr>
          <w:rFonts w:ascii="Times New Roman" w:hAnsi="Times New Roman" w:cs="Times New Roman"/>
          <w:color w:val="222222"/>
          <w:sz w:val="24"/>
          <w:szCs w:val="24"/>
          <w:shd w:val="clear" w:color="auto" w:fill="FFFFFF"/>
        </w:rPr>
      </w:pPr>
      <w:proofErr w:type="spellStart"/>
      <w:r w:rsidRPr="00975BAF">
        <w:rPr>
          <w:rFonts w:ascii="Times New Roman" w:hAnsi="Times New Roman" w:cs="Times New Roman"/>
          <w:color w:val="222222"/>
          <w:sz w:val="24"/>
          <w:szCs w:val="24"/>
          <w:shd w:val="clear" w:color="auto" w:fill="FFFFFF"/>
        </w:rPr>
        <w:t>Talukder</w:t>
      </w:r>
      <w:proofErr w:type="spellEnd"/>
      <w:r w:rsidRPr="00975BAF">
        <w:rPr>
          <w:rFonts w:ascii="Times New Roman" w:hAnsi="Times New Roman" w:cs="Times New Roman"/>
          <w:color w:val="222222"/>
          <w:sz w:val="24"/>
          <w:szCs w:val="24"/>
          <w:shd w:val="clear" w:color="auto" w:fill="FFFFFF"/>
        </w:rPr>
        <w:t xml:space="preserve"> A.S., </w:t>
      </w:r>
      <w:proofErr w:type="spellStart"/>
      <w:r w:rsidRPr="00975BAF">
        <w:rPr>
          <w:rFonts w:ascii="Times New Roman" w:hAnsi="Times New Roman" w:cs="Times New Roman"/>
          <w:color w:val="222222"/>
          <w:sz w:val="24"/>
          <w:szCs w:val="24"/>
          <w:shd w:val="clear" w:color="auto" w:fill="FFFFFF"/>
        </w:rPr>
        <w:t>Mcdonald</w:t>
      </w:r>
      <w:proofErr w:type="spellEnd"/>
      <w:r w:rsidRPr="00975BAF">
        <w:rPr>
          <w:rFonts w:ascii="Times New Roman" w:hAnsi="Times New Roman" w:cs="Times New Roman"/>
          <w:color w:val="222222"/>
          <w:sz w:val="24"/>
          <w:szCs w:val="24"/>
          <w:shd w:val="clear" w:color="auto" w:fill="FFFFFF"/>
        </w:rPr>
        <w:t>, M.H.M. and Gill, G.S. 2013. Effect of short-term heat stress prior to flowering and at early grain set on the utilization of water-soluble carbohydrates by wheat genotypes. Field Crops Research, 147: 1-11.</w:t>
      </w:r>
    </w:p>
    <w:p w14:paraId="7DD955F2" w14:textId="77777777" w:rsidR="00FE685B" w:rsidRPr="00975BAF" w:rsidRDefault="00FE685B" w:rsidP="00FE685B">
      <w:pPr>
        <w:spacing w:line="360" w:lineRule="auto"/>
        <w:ind w:left="567" w:hanging="567"/>
        <w:jc w:val="both"/>
        <w:rPr>
          <w:rFonts w:ascii="Times New Roman" w:hAnsi="Times New Roman" w:cs="Times New Roman"/>
          <w:color w:val="000000" w:themeColor="text1"/>
          <w:sz w:val="24"/>
          <w:szCs w:val="24"/>
          <w:shd w:val="clear" w:color="auto" w:fill="FFFFFF"/>
        </w:rPr>
      </w:pPr>
      <w:proofErr w:type="spellStart"/>
      <w:r w:rsidRPr="00975BAF">
        <w:rPr>
          <w:rFonts w:ascii="Times New Roman" w:hAnsi="Times New Roman" w:cs="Times New Roman"/>
          <w:color w:val="000000" w:themeColor="text1"/>
          <w:sz w:val="24"/>
          <w:szCs w:val="24"/>
          <w:shd w:val="clear" w:color="auto" w:fill="FFFFFF"/>
        </w:rPr>
        <w:t>Teleubay</w:t>
      </w:r>
      <w:proofErr w:type="spellEnd"/>
      <w:r w:rsidRPr="00975BAF">
        <w:rPr>
          <w:rFonts w:ascii="Times New Roman" w:hAnsi="Times New Roman" w:cs="Times New Roman"/>
          <w:color w:val="000000" w:themeColor="text1"/>
          <w:sz w:val="24"/>
          <w:szCs w:val="24"/>
          <w:shd w:val="clear" w:color="auto" w:fill="FFFFFF"/>
        </w:rPr>
        <w:t xml:space="preserve">, Z., </w:t>
      </w:r>
      <w:proofErr w:type="spellStart"/>
      <w:r w:rsidRPr="00975BAF">
        <w:rPr>
          <w:rFonts w:ascii="Times New Roman" w:hAnsi="Times New Roman" w:cs="Times New Roman"/>
          <w:color w:val="000000" w:themeColor="text1"/>
          <w:sz w:val="24"/>
          <w:szCs w:val="24"/>
          <w:shd w:val="clear" w:color="auto" w:fill="FFFFFF"/>
        </w:rPr>
        <w:t>Yermekov</w:t>
      </w:r>
      <w:proofErr w:type="spellEnd"/>
      <w:r w:rsidRPr="00975BAF">
        <w:rPr>
          <w:rFonts w:ascii="Times New Roman" w:hAnsi="Times New Roman" w:cs="Times New Roman"/>
          <w:color w:val="000000" w:themeColor="text1"/>
          <w:sz w:val="24"/>
          <w:szCs w:val="24"/>
          <w:shd w:val="clear" w:color="auto" w:fill="FFFFFF"/>
        </w:rPr>
        <w:t xml:space="preserve">, F., </w:t>
      </w:r>
      <w:proofErr w:type="spellStart"/>
      <w:r w:rsidRPr="00975BAF">
        <w:rPr>
          <w:rFonts w:ascii="Times New Roman" w:hAnsi="Times New Roman" w:cs="Times New Roman"/>
          <w:color w:val="000000" w:themeColor="text1"/>
          <w:sz w:val="24"/>
          <w:szCs w:val="24"/>
          <w:shd w:val="clear" w:color="auto" w:fill="FFFFFF"/>
        </w:rPr>
        <w:t>Rustembayev</w:t>
      </w:r>
      <w:proofErr w:type="spellEnd"/>
      <w:r w:rsidRPr="00975BAF">
        <w:rPr>
          <w:rFonts w:ascii="Times New Roman" w:hAnsi="Times New Roman" w:cs="Times New Roman"/>
          <w:color w:val="000000" w:themeColor="text1"/>
          <w:sz w:val="24"/>
          <w:szCs w:val="24"/>
          <w:shd w:val="clear" w:color="auto" w:fill="FFFFFF"/>
        </w:rPr>
        <w:t xml:space="preserve">, A., </w:t>
      </w:r>
      <w:proofErr w:type="spellStart"/>
      <w:r w:rsidRPr="00975BAF">
        <w:rPr>
          <w:rFonts w:ascii="Times New Roman" w:hAnsi="Times New Roman" w:cs="Times New Roman"/>
          <w:color w:val="000000" w:themeColor="text1"/>
          <w:sz w:val="24"/>
          <w:szCs w:val="24"/>
          <w:shd w:val="clear" w:color="auto" w:fill="FFFFFF"/>
        </w:rPr>
        <w:t>Topayev</w:t>
      </w:r>
      <w:proofErr w:type="spellEnd"/>
      <w:r w:rsidRPr="00975BAF">
        <w:rPr>
          <w:rFonts w:ascii="Times New Roman" w:hAnsi="Times New Roman" w:cs="Times New Roman"/>
          <w:color w:val="000000" w:themeColor="text1"/>
          <w:sz w:val="24"/>
          <w:szCs w:val="24"/>
          <w:shd w:val="clear" w:color="auto" w:fill="FFFFFF"/>
        </w:rPr>
        <w:t xml:space="preserve">, S., </w:t>
      </w:r>
      <w:proofErr w:type="spellStart"/>
      <w:r w:rsidRPr="00975BAF">
        <w:rPr>
          <w:rFonts w:ascii="Times New Roman" w:hAnsi="Times New Roman" w:cs="Times New Roman"/>
          <w:color w:val="000000" w:themeColor="text1"/>
          <w:sz w:val="24"/>
          <w:szCs w:val="24"/>
          <w:shd w:val="clear" w:color="auto" w:fill="FFFFFF"/>
        </w:rPr>
        <w:t>Zhabayev</w:t>
      </w:r>
      <w:proofErr w:type="spellEnd"/>
      <w:r w:rsidRPr="00975BAF">
        <w:rPr>
          <w:rFonts w:ascii="Times New Roman" w:hAnsi="Times New Roman" w:cs="Times New Roman"/>
          <w:color w:val="000000" w:themeColor="text1"/>
          <w:sz w:val="24"/>
          <w:szCs w:val="24"/>
          <w:shd w:val="clear" w:color="auto" w:fill="FFFFFF"/>
        </w:rPr>
        <w:t xml:space="preserve">, A., </w:t>
      </w:r>
      <w:proofErr w:type="spellStart"/>
      <w:r w:rsidRPr="00975BAF">
        <w:rPr>
          <w:rFonts w:ascii="Times New Roman" w:hAnsi="Times New Roman" w:cs="Times New Roman"/>
          <w:color w:val="000000" w:themeColor="text1"/>
          <w:sz w:val="24"/>
          <w:szCs w:val="24"/>
          <w:shd w:val="clear" w:color="auto" w:fill="FFFFFF"/>
        </w:rPr>
        <w:t>Tokbergenov</w:t>
      </w:r>
      <w:proofErr w:type="spellEnd"/>
      <w:r w:rsidRPr="00975BAF">
        <w:rPr>
          <w:rFonts w:ascii="Times New Roman" w:hAnsi="Times New Roman" w:cs="Times New Roman"/>
          <w:color w:val="000000" w:themeColor="text1"/>
          <w:sz w:val="24"/>
          <w:szCs w:val="24"/>
          <w:shd w:val="clear" w:color="auto" w:fill="FFFFFF"/>
        </w:rPr>
        <w:t xml:space="preserve">, I., </w:t>
      </w:r>
      <w:proofErr w:type="spellStart"/>
      <w:r w:rsidRPr="00975BAF">
        <w:rPr>
          <w:rFonts w:ascii="Times New Roman" w:hAnsi="Times New Roman" w:cs="Times New Roman"/>
          <w:color w:val="000000" w:themeColor="text1"/>
          <w:sz w:val="24"/>
          <w:szCs w:val="24"/>
          <w:shd w:val="clear" w:color="auto" w:fill="FFFFFF"/>
        </w:rPr>
        <w:t>Garkushina</w:t>
      </w:r>
      <w:proofErr w:type="spellEnd"/>
      <w:r w:rsidRPr="00975BAF">
        <w:rPr>
          <w:rFonts w:ascii="Times New Roman" w:hAnsi="Times New Roman" w:cs="Times New Roman"/>
          <w:color w:val="000000" w:themeColor="text1"/>
          <w:sz w:val="24"/>
          <w:szCs w:val="24"/>
          <w:shd w:val="clear" w:color="auto" w:fill="FFFFFF"/>
        </w:rPr>
        <w:t xml:space="preserve">, V., </w:t>
      </w:r>
      <w:proofErr w:type="spellStart"/>
      <w:r w:rsidRPr="00975BAF">
        <w:rPr>
          <w:rFonts w:ascii="Times New Roman" w:hAnsi="Times New Roman" w:cs="Times New Roman"/>
          <w:color w:val="000000" w:themeColor="text1"/>
          <w:sz w:val="24"/>
          <w:szCs w:val="24"/>
          <w:shd w:val="clear" w:color="auto" w:fill="FFFFFF"/>
        </w:rPr>
        <w:t>Igilmanov</w:t>
      </w:r>
      <w:proofErr w:type="spellEnd"/>
      <w:r w:rsidRPr="00975BAF">
        <w:rPr>
          <w:rFonts w:ascii="Times New Roman" w:hAnsi="Times New Roman" w:cs="Times New Roman"/>
          <w:color w:val="000000" w:themeColor="text1"/>
          <w:sz w:val="24"/>
          <w:szCs w:val="24"/>
          <w:shd w:val="clear" w:color="auto" w:fill="FFFFFF"/>
        </w:rPr>
        <w:t>, A., Shelia, V. and Hoogenboom, G., 2023. Comparison of Climate Change Effects on Wheat Production under Different Representative Concentration Pathway Scenarios in North Kazakhstan. Sustainability, 16(1), Pp.293.</w:t>
      </w:r>
    </w:p>
    <w:bookmarkEnd w:id="8"/>
    <w:p w14:paraId="46CCD483" w14:textId="5758DD59" w:rsidR="00FE685B" w:rsidRPr="00975BAF" w:rsidRDefault="00FE685B" w:rsidP="00975BAF">
      <w:pPr>
        <w:spacing w:before="240" w:line="360" w:lineRule="auto"/>
        <w:ind w:left="567" w:hanging="567"/>
        <w:jc w:val="both"/>
        <w:rPr>
          <w:rFonts w:ascii="Times New Roman" w:hAnsi="Times New Roman" w:cs="Times New Roman"/>
          <w:color w:val="222222"/>
          <w:sz w:val="24"/>
          <w:szCs w:val="24"/>
          <w:shd w:val="clear" w:color="auto" w:fill="FFFFFF"/>
        </w:rPr>
      </w:pPr>
      <w:r w:rsidRPr="00975BAF">
        <w:rPr>
          <w:rFonts w:ascii="Times New Roman" w:hAnsi="Times New Roman" w:cs="Times New Roman"/>
          <w:color w:val="222222"/>
          <w:sz w:val="24"/>
          <w:szCs w:val="24"/>
          <w:shd w:val="clear" w:color="auto" w:fill="FFFFFF"/>
        </w:rPr>
        <w:t>Zhao, H., Dai, T., Jiang, D. and Cao, W. 2008. Effects of high temperature on key enzymes involved in starch and protein formation in grains of two wheat cultivars. Journal of Agronomy and Crop Science, 194(1): 47-54.</w:t>
      </w:r>
    </w:p>
    <w:sectPr w:rsidR="00FE685B" w:rsidRPr="00975BAF" w:rsidSect="00DD62B0">
      <w:pgSz w:w="11907" w:h="16839"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84709" w14:textId="77777777" w:rsidR="00684A4F" w:rsidRDefault="00684A4F" w:rsidP="009932D5">
      <w:pPr>
        <w:spacing w:after="0" w:line="240" w:lineRule="auto"/>
      </w:pPr>
      <w:r>
        <w:separator/>
      </w:r>
    </w:p>
  </w:endnote>
  <w:endnote w:type="continuationSeparator" w:id="0">
    <w:p w14:paraId="74BE269C" w14:textId="77777777" w:rsidR="00684A4F" w:rsidRDefault="00684A4F" w:rsidP="0099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B63C2" w14:textId="77777777" w:rsidR="009932D5" w:rsidRDefault="009932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682A" w14:textId="77777777" w:rsidR="009932D5" w:rsidRDefault="009932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67CA1" w14:textId="77777777" w:rsidR="009932D5" w:rsidRDefault="00993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21AC2" w14:textId="77777777" w:rsidR="00684A4F" w:rsidRDefault="00684A4F" w:rsidP="009932D5">
      <w:pPr>
        <w:spacing w:after="0" w:line="240" w:lineRule="auto"/>
      </w:pPr>
      <w:r>
        <w:separator/>
      </w:r>
    </w:p>
  </w:footnote>
  <w:footnote w:type="continuationSeparator" w:id="0">
    <w:p w14:paraId="30FA4084" w14:textId="77777777" w:rsidR="00684A4F" w:rsidRDefault="00684A4F" w:rsidP="00993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CC874" w14:textId="2BB3F829" w:rsidR="009932D5" w:rsidRDefault="009932D5">
    <w:pPr>
      <w:pStyle w:val="Header"/>
    </w:pPr>
    <w:r>
      <w:rPr>
        <w:noProof/>
      </w:rPr>
      <w:pict w14:anchorId="36105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950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DBB44" w14:textId="5EB17BB8" w:rsidR="009932D5" w:rsidRDefault="009932D5">
    <w:pPr>
      <w:pStyle w:val="Header"/>
    </w:pPr>
    <w:r>
      <w:rPr>
        <w:noProof/>
      </w:rPr>
      <w:pict w14:anchorId="56C85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950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A3088" w14:textId="67848744" w:rsidR="009932D5" w:rsidRDefault="009932D5">
    <w:pPr>
      <w:pStyle w:val="Header"/>
    </w:pPr>
    <w:r>
      <w:rPr>
        <w:noProof/>
      </w:rPr>
      <w:pict w14:anchorId="01C7C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950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7049"/>
    <w:multiLevelType w:val="hybridMultilevel"/>
    <w:tmpl w:val="DAB2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277BE"/>
    <w:multiLevelType w:val="hybridMultilevel"/>
    <w:tmpl w:val="6DE8F290"/>
    <w:lvl w:ilvl="0" w:tplc="EBE66356">
      <w:numFmt w:val="bullet"/>
      <w:lvlText w:val="•"/>
      <w:lvlJc w:val="left"/>
      <w:pPr>
        <w:ind w:left="924" w:hanging="56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67EA7"/>
    <w:multiLevelType w:val="hybridMultilevel"/>
    <w:tmpl w:val="5BAA0E32"/>
    <w:lvl w:ilvl="0" w:tplc="FF1433D6">
      <w:start w:val="1"/>
      <w:numFmt w:val="decimal"/>
      <w:lvlText w:val="%1."/>
      <w:lvlJc w:val="left"/>
      <w:pPr>
        <w:tabs>
          <w:tab w:val="num" w:pos="720"/>
        </w:tabs>
        <w:ind w:left="720" w:hanging="360"/>
      </w:pPr>
    </w:lvl>
    <w:lvl w:ilvl="1" w:tplc="04B02C76" w:tentative="1">
      <w:start w:val="1"/>
      <w:numFmt w:val="decimal"/>
      <w:lvlText w:val="%2."/>
      <w:lvlJc w:val="left"/>
      <w:pPr>
        <w:tabs>
          <w:tab w:val="num" w:pos="1440"/>
        </w:tabs>
        <w:ind w:left="1440" w:hanging="360"/>
      </w:pPr>
    </w:lvl>
    <w:lvl w:ilvl="2" w:tplc="1CB6DABC" w:tentative="1">
      <w:start w:val="1"/>
      <w:numFmt w:val="decimal"/>
      <w:lvlText w:val="%3."/>
      <w:lvlJc w:val="left"/>
      <w:pPr>
        <w:tabs>
          <w:tab w:val="num" w:pos="2160"/>
        </w:tabs>
        <w:ind w:left="2160" w:hanging="360"/>
      </w:pPr>
    </w:lvl>
    <w:lvl w:ilvl="3" w:tplc="EB167116" w:tentative="1">
      <w:start w:val="1"/>
      <w:numFmt w:val="decimal"/>
      <w:lvlText w:val="%4."/>
      <w:lvlJc w:val="left"/>
      <w:pPr>
        <w:tabs>
          <w:tab w:val="num" w:pos="2880"/>
        </w:tabs>
        <w:ind w:left="2880" w:hanging="360"/>
      </w:pPr>
    </w:lvl>
    <w:lvl w:ilvl="4" w:tplc="D0B2D7D8" w:tentative="1">
      <w:start w:val="1"/>
      <w:numFmt w:val="decimal"/>
      <w:lvlText w:val="%5."/>
      <w:lvlJc w:val="left"/>
      <w:pPr>
        <w:tabs>
          <w:tab w:val="num" w:pos="3600"/>
        </w:tabs>
        <w:ind w:left="3600" w:hanging="360"/>
      </w:pPr>
    </w:lvl>
    <w:lvl w:ilvl="5" w:tplc="2EA27BFE" w:tentative="1">
      <w:start w:val="1"/>
      <w:numFmt w:val="decimal"/>
      <w:lvlText w:val="%6."/>
      <w:lvlJc w:val="left"/>
      <w:pPr>
        <w:tabs>
          <w:tab w:val="num" w:pos="4320"/>
        </w:tabs>
        <w:ind w:left="4320" w:hanging="360"/>
      </w:pPr>
    </w:lvl>
    <w:lvl w:ilvl="6" w:tplc="25E080B4" w:tentative="1">
      <w:start w:val="1"/>
      <w:numFmt w:val="decimal"/>
      <w:lvlText w:val="%7."/>
      <w:lvlJc w:val="left"/>
      <w:pPr>
        <w:tabs>
          <w:tab w:val="num" w:pos="5040"/>
        </w:tabs>
        <w:ind w:left="5040" w:hanging="360"/>
      </w:pPr>
    </w:lvl>
    <w:lvl w:ilvl="7" w:tplc="19AC5670" w:tentative="1">
      <w:start w:val="1"/>
      <w:numFmt w:val="decimal"/>
      <w:lvlText w:val="%8."/>
      <w:lvlJc w:val="left"/>
      <w:pPr>
        <w:tabs>
          <w:tab w:val="num" w:pos="5760"/>
        </w:tabs>
        <w:ind w:left="5760" w:hanging="360"/>
      </w:pPr>
    </w:lvl>
    <w:lvl w:ilvl="8" w:tplc="97D2B8D2" w:tentative="1">
      <w:start w:val="1"/>
      <w:numFmt w:val="decimal"/>
      <w:lvlText w:val="%9."/>
      <w:lvlJc w:val="left"/>
      <w:pPr>
        <w:tabs>
          <w:tab w:val="num" w:pos="6480"/>
        </w:tabs>
        <w:ind w:left="6480" w:hanging="360"/>
      </w:pPr>
    </w:lvl>
  </w:abstractNum>
  <w:abstractNum w:abstractNumId="3" w15:restartNumberingAfterBreak="0">
    <w:nsid w:val="13C17DB5"/>
    <w:multiLevelType w:val="multilevel"/>
    <w:tmpl w:val="BE64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A7B52"/>
    <w:multiLevelType w:val="multilevel"/>
    <w:tmpl w:val="A582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219C0"/>
    <w:multiLevelType w:val="multilevel"/>
    <w:tmpl w:val="392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565059"/>
    <w:multiLevelType w:val="hybridMultilevel"/>
    <w:tmpl w:val="3D5C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D58A1"/>
    <w:multiLevelType w:val="multilevel"/>
    <w:tmpl w:val="B87E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8096E"/>
    <w:multiLevelType w:val="hybridMultilevel"/>
    <w:tmpl w:val="EC923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017D62"/>
    <w:multiLevelType w:val="multilevel"/>
    <w:tmpl w:val="EFBC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C74292"/>
    <w:multiLevelType w:val="multilevel"/>
    <w:tmpl w:val="19E6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DC75E6"/>
    <w:multiLevelType w:val="multilevel"/>
    <w:tmpl w:val="7E92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5200F0"/>
    <w:multiLevelType w:val="hybridMultilevel"/>
    <w:tmpl w:val="DDD6E9D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84115E"/>
    <w:multiLevelType w:val="multilevel"/>
    <w:tmpl w:val="E846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E77D1"/>
    <w:multiLevelType w:val="multilevel"/>
    <w:tmpl w:val="9CE6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10"/>
  </w:num>
  <w:num w:numId="4">
    <w:abstractNumId w:val="0"/>
  </w:num>
  <w:num w:numId="5">
    <w:abstractNumId w:val="12"/>
  </w:num>
  <w:num w:numId="6">
    <w:abstractNumId w:val="13"/>
  </w:num>
  <w:num w:numId="7">
    <w:abstractNumId w:val="5"/>
  </w:num>
  <w:num w:numId="8">
    <w:abstractNumId w:val="11"/>
  </w:num>
  <w:num w:numId="9">
    <w:abstractNumId w:val="3"/>
  </w:num>
  <w:num w:numId="10">
    <w:abstractNumId w:val="4"/>
  </w:num>
  <w:num w:numId="11">
    <w:abstractNumId w:val="7"/>
  </w:num>
  <w:num w:numId="12">
    <w:abstractNumId w:val="8"/>
  </w:num>
  <w:num w:numId="13">
    <w:abstractNumId w:val="6"/>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WysDQ2NDa3NDAwsDRX0lEKTi0uzszPAykwrwUAj08wviwAAAA="/>
  </w:docVars>
  <w:rsids>
    <w:rsidRoot w:val="00A970AB"/>
    <w:rsid w:val="00094834"/>
    <w:rsid w:val="00166CFD"/>
    <w:rsid w:val="00255FF3"/>
    <w:rsid w:val="00266981"/>
    <w:rsid w:val="00282ED9"/>
    <w:rsid w:val="00295CCB"/>
    <w:rsid w:val="002C6ABA"/>
    <w:rsid w:val="002E278D"/>
    <w:rsid w:val="00300611"/>
    <w:rsid w:val="00390298"/>
    <w:rsid w:val="0041257A"/>
    <w:rsid w:val="00417596"/>
    <w:rsid w:val="00514265"/>
    <w:rsid w:val="00523F1D"/>
    <w:rsid w:val="00580E96"/>
    <w:rsid w:val="00633E17"/>
    <w:rsid w:val="00662D8E"/>
    <w:rsid w:val="00684A4F"/>
    <w:rsid w:val="006A47E0"/>
    <w:rsid w:val="006D210D"/>
    <w:rsid w:val="006F11B2"/>
    <w:rsid w:val="0073551E"/>
    <w:rsid w:val="007A4AE7"/>
    <w:rsid w:val="008520A5"/>
    <w:rsid w:val="00874887"/>
    <w:rsid w:val="00883ADD"/>
    <w:rsid w:val="009212CE"/>
    <w:rsid w:val="0093039B"/>
    <w:rsid w:val="00975BAF"/>
    <w:rsid w:val="009932D5"/>
    <w:rsid w:val="009C0428"/>
    <w:rsid w:val="00A25E59"/>
    <w:rsid w:val="00A31ECF"/>
    <w:rsid w:val="00A83082"/>
    <w:rsid w:val="00A94F44"/>
    <w:rsid w:val="00A970AB"/>
    <w:rsid w:val="00AB5538"/>
    <w:rsid w:val="00B161E1"/>
    <w:rsid w:val="00B64F1C"/>
    <w:rsid w:val="00B94CC5"/>
    <w:rsid w:val="00BA19BA"/>
    <w:rsid w:val="00BF586E"/>
    <w:rsid w:val="00C01382"/>
    <w:rsid w:val="00C174C9"/>
    <w:rsid w:val="00CE7099"/>
    <w:rsid w:val="00CF3413"/>
    <w:rsid w:val="00D85C38"/>
    <w:rsid w:val="00DD62B0"/>
    <w:rsid w:val="00EA2D61"/>
    <w:rsid w:val="00ED42BE"/>
    <w:rsid w:val="00EE6B23"/>
    <w:rsid w:val="00F56CDD"/>
    <w:rsid w:val="00FA5CB8"/>
    <w:rsid w:val="00FE685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175C0A"/>
  <w15:chartTrackingRefBased/>
  <w15:docId w15:val="{E6D44263-C2C8-4F4C-8A89-D4918886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0AB"/>
    <w:pPr>
      <w:spacing w:line="256" w:lineRule="auto"/>
    </w:pPr>
    <w:rPr>
      <w:rFonts w:cs="Mangal"/>
      <w:kern w:val="0"/>
      <w14:ligatures w14:val="none"/>
    </w:rPr>
  </w:style>
  <w:style w:type="paragraph" w:styleId="Heading1">
    <w:name w:val="heading 1"/>
    <w:basedOn w:val="Normal"/>
    <w:next w:val="Normal"/>
    <w:link w:val="Heading1Char"/>
    <w:uiPriority w:val="9"/>
    <w:qFormat/>
    <w:rsid w:val="00A970AB"/>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A970AB"/>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link w:val="Heading3Char"/>
    <w:uiPriority w:val="9"/>
    <w:qFormat/>
    <w:rsid w:val="00A970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970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70AB"/>
    <w:rPr>
      <w:color w:val="0563C1" w:themeColor="hyperlink"/>
      <w:u w:val="single"/>
    </w:rPr>
  </w:style>
  <w:style w:type="character" w:styleId="FollowedHyperlink">
    <w:name w:val="FollowedHyperlink"/>
    <w:basedOn w:val="DefaultParagraphFont"/>
    <w:uiPriority w:val="99"/>
    <w:semiHidden/>
    <w:unhideWhenUsed/>
    <w:rsid w:val="00A970AB"/>
    <w:rPr>
      <w:color w:val="954F72" w:themeColor="followedHyperlink"/>
      <w:u w:val="single"/>
    </w:rPr>
  </w:style>
  <w:style w:type="paragraph" w:customStyle="1" w:styleId="msonormal0">
    <w:name w:val="msonormal"/>
    <w:basedOn w:val="Normal"/>
    <w:rsid w:val="00A970A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97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0AB"/>
    <w:rPr>
      <w:rFonts w:cs="Mangal"/>
      <w:kern w:val="0"/>
      <w14:ligatures w14:val="none"/>
    </w:rPr>
  </w:style>
  <w:style w:type="paragraph" w:styleId="Footer">
    <w:name w:val="footer"/>
    <w:basedOn w:val="Normal"/>
    <w:link w:val="FooterChar"/>
    <w:uiPriority w:val="99"/>
    <w:unhideWhenUsed/>
    <w:rsid w:val="00A970AB"/>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A970AB"/>
    <w:rPr>
      <w:rFonts w:eastAsiaTheme="minorEastAsia" w:cs="Mangal"/>
      <w:kern w:val="0"/>
      <w14:ligatures w14:val="none"/>
    </w:rPr>
  </w:style>
  <w:style w:type="paragraph" w:styleId="BalloonText">
    <w:name w:val="Balloon Text"/>
    <w:basedOn w:val="Normal"/>
    <w:link w:val="BalloonTextChar"/>
    <w:uiPriority w:val="99"/>
    <w:semiHidden/>
    <w:unhideWhenUsed/>
    <w:rsid w:val="00A970AB"/>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A970AB"/>
    <w:rPr>
      <w:rFonts w:ascii="Tahoma" w:hAnsi="Tahoma" w:cs="Mangal"/>
      <w:kern w:val="0"/>
      <w:sz w:val="16"/>
      <w:szCs w:val="14"/>
      <w14:ligatures w14:val="none"/>
    </w:rPr>
  </w:style>
  <w:style w:type="paragraph" w:styleId="ListParagraph">
    <w:name w:val="List Paragraph"/>
    <w:basedOn w:val="Normal"/>
    <w:uiPriority w:val="34"/>
    <w:qFormat/>
    <w:rsid w:val="00A970AB"/>
    <w:pPr>
      <w:ind w:left="720"/>
      <w:contextualSpacing/>
    </w:pPr>
  </w:style>
  <w:style w:type="paragraph" w:customStyle="1" w:styleId="Default">
    <w:name w:val="Default"/>
    <w:rsid w:val="00A970AB"/>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intro">
    <w:name w:val="intro"/>
    <w:basedOn w:val="Normal"/>
    <w:rsid w:val="00A970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A970AB"/>
  </w:style>
  <w:style w:type="character" w:customStyle="1" w:styleId="mord">
    <w:name w:val="mord"/>
    <w:basedOn w:val="DefaultParagraphFont"/>
    <w:rsid w:val="00A970AB"/>
  </w:style>
  <w:style w:type="character" w:customStyle="1" w:styleId="vlist-s">
    <w:name w:val="vlist-s"/>
    <w:basedOn w:val="DefaultParagraphFont"/>
    <w:rsid w:val="00A970AB"/>
  </w:style>
  <w:style w:type="table" w:styleId="TableGrid">
    <w:name w:val="Table Grid"/>
    <w:basedOn w:val="TableNormal"/>
    <w:uiPriority w:val="39"/>
    <w:qFormat/>
    <w:rsid w:val="00A970AB"/>
    <w:pPr>
      <w:spacing w:after="0" w:line="240" w:lineRule="auto"/>
    </w:pPr>
    <w:rPr>
      <w:rFonts w:eastAsiaTheme="minorEastAsia"/>
      <w:kern w:val="0"/>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5Dark-Accent1">
    <w:name w:val="Grid Table 5 Dark Accent 1"/>
    <w:basedOn w:val="TableNormal"/>
    <w:uiPriority w:val="50"/>
    <w:rsid w:val="00A970AB"/>
    <w:pPr>
      <w:spacing w:after="0" w:line="240" w:lineRule="auto"/>
    </w:pPr>
    <w:rPr>
      <w:rFonts w:eastAsiaTheme="minorEastAsia"/>
      <w:kern w:val="0"/>
      <w14:ligatures w14:val="none"/>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5Dark-Accent1">
    <w:name w:val="List Table 5 Dark Accent 1"/>
    <w:basedOn w:val="TableNormal"/>
    <w:uiPriority w:val="50"/>
    <w:rsid w:val="00A970AB"/>
    <w:pPr>
      <w:spacing w:after="0" w:line="240" w:lineRule="auto"/>
    </w:pPr>
    <w:rPr>
      <w:rFonts w:eastAsiaTheme="minorEastAsia"/>
      <w:color w:val="FFFFFF" w:themeColor="background1"/>
      <w:kern w:val="0"/>
      <w14:ligatures w14:val="none"/>
    </w:rPr>
    <w:tblPr>
      <w:tblStyleRowBandSize w:val="1"/>
      <w:tblStyleColBandSize w:val="1"/>
      <w:tblInd w:w="0" w:type="nil"/>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70AB"/>
    <w:pPr>
      <w:spacing w:after="0" w:line="240" w:lineRule="auto"/>
    </w:pPr>
    <w:rPr>
      <w:rFonts w:eastAsiaTheme="minorEastAsia"/>
      <w:color w:val="FFFFFF" w:themeColor="background1"/>
      <w:kern w:val="0"/>
      <w14:ligatures w14:val="none"/>
    </w:rPr>
    <w:tblPr>
      <w:tblStyleRowBandSize w:val="1"/>
      <w:tblStyleColBandSize w:val="1"/>
      <w:tblInd w:w="0" w:type="nil"/>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11">
    <w:name w:val="Grid Table 5 Dark - Accent 11"/>
    <w:basedOn w:val="TableNormal"/>
    <w:uiPriority w:val="50"/>
    <w:rsid w:val="00A970AB"/>
    <w:pPr>
      <w:spacing w:after="0" w:line="240" w:lineRule="auto"/>
    </w:pPr>
    <w:rPr>
      <w:rFonts w:eastAsiaTheme="minorEastAsia"/>
      <w:kern w:val="0"/>
      <w14:ligatures w14:val="none"/>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Emphasis">
    <w:name w:val="Emphasis"/>
    <w:basedOn w:val="DefaultParagraphFont"/>
    <w:uiPriority w:val="20"/>
    <w:qFormat/>
    <w:rsid w:val="00A970AB"/>
    <w:rPr>
      <w:i/>
      <w:iCs/>
    </w:rPr>
  </w:style>
  <w:style w:type="character" w:styleId="Strong">
    <w:name w:val="Strong"/>
    <w:basedOn w:val="DefaultParagraphFont"/>
    <w:uiPriority w:val="22"/>
    <w:qFormat/>
    <w:rsid w:val="00A970AB"/>
    <w:rPr>
      <w:b/>
      <w:bCs/>
    </w:rPr>
  </w:style>
  <w:style w:type="paragraph" w:styleId="NormalWeb">
    <w:name w:val="Normal (Web)"/>
    <w:basedOn w:val="Normal"/>
    <w:uiPriority w:val="99"/>
    <w:unhideWhenUsed/>
    <w:rsid w:val="00A970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970AB"/>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A970AB"/>
    <w:rPr>
      <w:rFonts w:ascii="Times New Roman" w:eastAsia="Times New Roman" w:hAnsi="Times New Roman" w:cs="Times New Roman"/>
      <w:b/>
      <w:bCs/>
      <w:kern w:val="0"/>
      <w:sz w:val="24"/>
      <w:szCs w:val="24"/>
      <w14:ligatures w14:val="none"/>
    </w:rPr>
  </w:style>
  <w:style w:type="character" w:customStyle="1" w:styleId="Heading1Char">
    <w:name w:val="Heading 1 Char"/>
    <w:basedOn w:val="DefaultParagraphFont"/>
    <w:link w:val="Heading1"/>
    <w:uiPriority w:val="9"/>
    <w:rsid w:val="00A970AB"/>
    <w:rPr>
      <w:rFonts w:asciiTheme="majorHAnsi" w:eastAsiaTheme="majorEastAsia" w:hAnsiTheme="majorHAnsi" w:cstheme="majorBidi"/>
      <w:color w:val="2F5496" w:themeColor="accent1" w:themeShade="BF"/>
      <w:kern w:val="0"/>
      <w:sz w:val="32"/>
      <w:szCs w:val="29"/>
      <w14:ligatures w14:val="none"/>
    </w:rPr>
  </w:style>
  <w:style w:type="character" w:customStyle="1" w:styleId="Heading2Char">
    <w:name w:val="Heading 2 Char"/>
    <w:basedOn w:val="DefaultParagraphFont"/>
    <w:link w:val="Heading2"/>
    <w:uiPriority w:val="9"/>
    <w:rsid w:val="00A970AB"/>
    <w:rPr>
      <w:rFonts w:asciiTheme="majorHAnsi" w:eastAsiaTheme="majorEastAsia" w:hAnsiTheme="majorHAnsi" w:cstheme="majorBidi"/>
      <w:color w:val="2F5496" w:themeColor="accent1" w:themeShade="BF"/>
      <w:kern w:val="0"/>
      <w:sz w:val="26"/>
      <w:szCs w:val="23"/>
      <w14:ligatures w14:val="none"/>
    </w:rPr>
  </w:style>
  <w:style w:type="character" w:styleId="UnresolvedMention">
    <w:name w:val="Unresolved Mention"/>
    <w:basedOn w:val="DefaultParagraphFont"/>
    <w:uiPriority w:val="99"/>
    <w:semiHidden/>
    <w:unhideWhenUsed/>
    <w:rsid w:val="009212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699350">
      <w:bodyDiv w:val="1"/>
      <w:marLeft w:val="0"/>
      <w:marRight w:val="0"/>
      <w:marTop w:val="0"/>
      <w:marBottom w:val="0"/>
      <w:divBdr>
        <w:top w:val="none" w:sz="0" w:space="0" w:color="auto"/>
        <w:left w:val="none" w:sz="0" w:space="0" w:color="auto"/>
        <w:bottom w:val="none" w:sz="0" w:space="0" w:color="auto"/>
        <w:right w:val="none" w:sz="0" w:space="0" w:color="auto"/>
      </w:divBdr>
    </w:div>
    <w:div w:id="391737675">
      <w:bodyDiv w:val="1"/>
      <w:marLeft w:val="0"/>
      <w:marRight w:val="0"/>
      <w:marTop w:val="0"/>
      <w:marBottom w:val="0"/>
      <w:divBdr>
        <w:top w:val="none" w:sz="0" w:space="0" w:color="auto"/>
        <w:left w:val="none" w:sz="0" w:space="0" w:color="auto"/>
        <w:bottom w:val="none" w:sz="0" w:space="0" w:color="auto"/>
        <w:right w:val="none" w:sz="0" w:space="0" w:color="auto"/>
      </w:divBdr>
    </w:div>
    <w:div w:id="400257266">
      <w:bodyDiv w:val="1"/>
      <w:marLeft w:val="0"/>
      <w:marRight w:val="0"/>
      <w:marTop w:val="0"/>
      <w:marBottom w:val="0"/>
      <w:divBdr>
        <w:top w:val="none" w:sz="0" w:space="0" w:color="auto"/>
        <w:left w:val="none" w:sz="0" w:space="0" w:color="auto"/>
        <w:bottom w:val="none" w:sz="0" w:space="0" w:color="auto"/>
        <w:right w:val="none" w:sz="0" w:space="0" w:color="auto"/>
      </w:divBdr>
    </w:div>
    <w:div w:id="696811024">
      <w:bodyDiv w:val="1"/>
      <w:marLeft w:val="0"/>
      <w:marRight w:val="0"/>
      <w:marTop w:val="0"/>
      <w:marBottom w:val="0"/>
      <w:divBdr>
        <w:top w:val="none" w:sz="0" w:space="0" w:color="auto"/>
        <w:left w:val="none" w:sz="0" w:space="0" w:color="auto"/>
        <w:bottom w:val="none" w:sz="0" w:space="0" w:color="auto"/>
        <w:right w:val="none" w:sz="0" w:space="0" w:color="auto"/>
      </w:divBdr>
    </w:div>
    <w:div w:id="739837565">
      <w:bodyDiv w:val="1"/>
      <w:marLeft w:val="0"/>
      <w:marRight w:val="0"/>
      <w:marTop w:val="0"/>
      <w:marBottom w:val="0"/>
      <w:divBdr>
        <w:top w:val="none" w:sz="0" w:space="0" w:color="auto"/>
        <w:left w:val="none" w:sz="0" w:space="0" w:color="auto"/>
        <w:bottom w:val="none" w:sz="0" w:space="0" w:color="auto"/>
        <w:right w:val="none" w:sz="0" w:space="0" w:color="auto"/>
      </w:divBdr>
    </w:div>
    <w:div w:id="863785733">
      <w:bodyDiv w:val="1"/>
      <w:marLeft w:val="0"/>
      <w:marRight w:val="0"/>
      <w:marTop w:val="0"/>
      <w:marBottom w:val="0"/>
      <w:divBdr>
        <w:top w:val="none" w:sz="0" w:space="0" w:color="auto"/>
        <w:left w:val="none" w:sz="0" w:space="0" w:color="auto"/>
        <w:bottom w:val="none" w:sz="0" w:space="0" w:color="auto"/>
        <w:right w:val="none" w:sz="0" w:space="0" w:color="auto"/>
      </w:divBdr>
    </w:div>
    <w:div w:id="874121900">
      <w:bodyDiv w:val="1"/>
      <w:marLeft w:val="0"/>
      <w:marRight w:val="0"/>
      <w:marTop w:val="0"/>
      <w:marBottom w:val="0"/>
      <w:divBdr>
        <w:top w:val="none" w:sz="0" w:space="0" w:color="auto"/>
        <w:left w:val="none" w:sz="0" w:space="0" w:color="auto"/>
        <w:bottom w:val="none" w:sz="0" w:space="0" w:color="auto"/>
        <w:right w:val="none" w:sz="0" w:space="0" w:color="auto"/>
      </w:divBdr>
    </w:div>
    <w:div w:id="1016690138">
      <w:bodyDiv w:val="1"/>
      <w:marLeft w:val="0"/>
      <w:marRight w:val="0"/>
      <w:marTop w:val="0"/>
      <w:marBottom w:val="0"/>
      <w:divBdr>
        <w:top w:val="none" w:sz="0" w:space="0" w:color="auto"/>
        <w:left w:val="none" w:sz="0" w:space="0" w:color="auto"/>
        <w:bottom w:val="none" w:sz="0" w:space="0" w:color="auto"/>
        <w:right w:val="none" w:sz="0" w:space="0" w:color="auto"/>
      </w:divBdr>
    </w:div>
    <w:div w:id="1041520395">
      <w:bodyDiv w:val="1"/>
      <w:marLeft w:val="0"/>
      <w:marRight w:val="0"/>
      <w:marTop w:val="0"/>
      <w:marBottom w:val="0"/>
      <w:divBdr>
        <w:top w:val="none" w:sz="0" w:space="0" w:color="auto"/>
        <w:left w:val="none" w:sz="0" w:space="0" w:color="auto"/>
        <w:bottom w:val="none" w:sz="0" w:space="0" w:color="auto"/>
        <w:right w:val="none" w:sz="0" w:space="0" w:color="auto"/>
      </w:divBdr>
    </w:div>
    <w:div w:id="1106845026">
      <w:bodyDiv w:val="1"/>
      <w:marLeft w:val="0"/>
      <w:marRight w:val="0"/>
      <w:marTop w:val="0"/>
      <w:marBottom w:val="0"/>
      <w:divBdr>
        <w:top w:val="none" w:sz="0" w:space="0" w:color="auto"/>
        <w:left w:val="none" w:sz="0" w:space="0" w:color="auto"/>
        <w:bottom w:val="none" w:sz="0" w:space="0" w:color="auto"/>
        <w:right w:val="none" w:sz="0" w:space="0" w:color="auto"/>
      </w:divBdr>
    </w:div>
    <w:div w:id="1187407491">
      <w:bodyDiv w:val="1"/>
      <w:marLeft w:val="0"/>
      <w:marRight w:val="0"/>
      <w:marTop w:val="0"/>
      <w:marBottom w:val="0"/>
      <w:divBdr>
        <w:top w:val="none" w:sz="0" w:space="0" w:color="auto"/>
        <w:left w:val="none" w:sz="0" w:space="0" w:color="auto"/>
        <w:bottom w:val="none" w:sz="0" w:space="0" w:color="auto"/>
        <w:right w:val="none" w:sz="0" w:space="0" w:color="auto"/>
      </w:divBdr>
    </w:div>
    <w:div w:id="1392773210">
      <w:bodyDiv w:val="1"/>
      <w:marLeft w:val="0"/>
      <w:marRight w:val="0"/>
      <w:marTop w:val="0"/>
      <w:marBottom w:val="0"/>
      <w:divBdr>
        <w:top w:val="none" w:sz="0" w:space="0" w:color="auto"/>
        <w:left w:val="none" w:sz="0" w:space="0" w:color="auto"/>
        <w:bottom w:val="none" w:sz="0" w:space="0" w:color="auto"/>
        <w:right w:val="none" w:sz="0" w:space="0" w:color="auto"/>
      </w:divBdr>
    </w:div>
    <w:div w:id="1486046824">
      <w:bodyDiv w:val="1"/>
      <w:marLeft w:val="0"/>
      <w:marRight w:val="0"/>
      <w:marTop w:val="0"/>
      <w:marBottom w:val="0"/>
      <w:divBdr>
        <w:top w:val="none" w:sz="0" w:space="0" w:color="auto"/>
        <w:left w:val="none" w:sz="0" w:space="0" w:color="auto"/>
        <w:bottom w:val="none" w:sz="0" w:space="0" w:color="auto"/>
        <w:right w:val="none" w:sz="0" w:space="0" w:color="auto"/>
      </w:divBdr>
    </w:div>
    <w:div w:id="1520045195">
      <w:bodyDiv w:val="1"/>
      <w:marLeft w:val="0"/>
      <w:marRight w:val="0"/>
      <w:marTop w:val="0"/>
      <w:marBottom w:val="0"/>
      <w:divBdr>
        <w:top w:val="none" w:sz="0" w:space="0" w:color="auto"/>
        <w:left w:val="none" w:sz="0" w:space="0" w:color="auto"/>
        <w:bottom w:val="none" w:sz="0" w:space="0" w:color="auto"/>
        <w:right w:val="none" w:sz="0" w:space="0" w:color="auto"/>
      </w:divBdr>
    </w:div>
    <w:div w:id="1679622994">
      <w:bodyDiv w:val="1"/>
      <w:marLeft w:val="0"/>
      <w:marRight w:val="0"/>
      <w:marTop w:val="0"/>
      <w:marBottom w:val="0"/>
      <w:divBdr>
        <w:top w:val="none" w:sz="0" w:space="0" w:color="auto"/>
        <w:left w:val="none" w:sz="0" w:space="0" w:color="auto"/>
        <w:bottom w:val="none" w:sz="0" w:space="0" w:color="auto"/>
        <w:right w:val="none" w:sz="0" w:space="0" w:color="auto"/>
      </w:divBdr>
    </w:div>
    <w:div w:id="1817452475">
      <w:bodyDiv w:val="1"/>
      <w:marLeft w:val="0"/>
      <w:marRight w:val="0"/>
      <w:marTop w:val="0"/>
      <w:marBottom w:val="0"/>
      <w:divBdr>
        <w:top w:val="none" w:sz="0" w:space="0" w:color="auto"/>
        <w:left w:val="none" w:sz="0" w:space="0" w:color="auto"/>
        <w:bottom w:val="none" w:sz="0" w:space="0" w:color="auto"/>
        <w:right w:val="none" w:sz="0" w:space="0" w:color="auto"/>
      </w:divBdr>
    </w:div>
    <w:div w:id="1833062919">
      <w:bodyDiv w:val="1"/>
      <w:marLeft w:val="0"/>
      <w:marRight w:val="0"/>
      <w:marTop w:val="0"/>
      <w:marBottom w:val="0"/>
      <w:divBdr>
        <w:top w:val="none" w:sz="0" w:space="0" w:color="auto"/>
        <w:left w:val="none" w:sz="0" w:space="0" w:color="auto"/>
        <w:bottom w:val="none" w:sz="0" w:space="0" w:color="auto"/>
        <w:right w:val="none" w:sz="0" w:space="0" w:color="auto"/>
      </w:divBdr>
    </w:div>
    <w:div w:id="192592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109D-B95E-4DA7-828E-D4425B4FE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4071</Words>
  <Characters>23209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Nickey Agrawal</dc:creator>
  <cp:keywords/>
  <dc:description/>
  <cp:lastModifiedBy>SDI 1084</cp:lastModifiedBy>
  <cp:revision>5</cp:revision>
  <dcterms:created xsi:type="dcterms:W3CDTF">2025-03-06T13:21:00Z</dcterms:created>
  <dcterms:modified xsi:type="dcterms:W3CDTF">2025-03-07T10:32:00Z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1c9763345d085cc9994bc994f159465f1a5f05599d3221d336450f76128ee26b</vt:lpwstr>
  </property>
</Properties>
</file>