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2957" w14:textId="77777777" w:rsidR="0062403D" w:rsidRDefault="00A75CEC">
      <w:pPr>
        <w:pStyle w:val="Heading1"/>
        <w:spacing w:before="61" w:line="273" w:lineRule="auto"/>
        <w:ind w:left="4" w:right="357"/>
        <w:jc w:val="center"/>
      </w:pPr>
      <w:r>
        <w:t>A</w:t>
      </w:r>
      <w:r>
        <w:rPr>
          <w:spacing w:val="-4"/>
        </w:rPr>
        <w:t xml:space="preserve"> </w:t>
      </w:r>
      <w:r>
        <w:t>COMPARATIVE</w:t>
      </w:r>
      <w:r>
        <w:rPr>
          <w:spacing w:val="-10"/>
        </w:rPr>
        <w:t xml:space="preserve"> </w:t>
      </w:r>
      <w:r>
        <w:t>APPROACH</w:t>
      </w:r>
      <w:r>
        <w:rPr>
          <w:spacing w:val="-3"/>
        </w:rPr>
        <w:t xml:space="preserve"> </w:t>
      </w:r>
      <w:r>
        <w:t>OF</w:t>
      </w:r>
      <w:r>
        <w:rPr>
          <w:spacing w:val="-7"/>
        </w:rPr>
        <w:t xml:space="preserve"> </w:t>
      </w:r>
      <w:r>
        <w:t>RAINFALL</w:t>
      </w:r>
      <w:r>
        <w:rPr>
          <w:spacing w:val="-3"/>
        </w:rPr>
        <w:t xml:space="preserve"> </w:t>
      </w:r>
      <w:r>
        <w:t>DATA</w:t>
      </w:r>
      <w:r>
        <w:rPr>
          <w:spacing w:val="-3"/>
        </w:rPr>
        <w:t xml:space="preserve"> </w:t>
      </w:r>
      <w:r>
        <w:t>BETWEEN</w:t>
      </w:r>
      <w:r>
        <w:rPr>
          <w:spacing w:val="-5"/>
        </w:rPr>
        <w:t xml:space="preserve"> </w:t>
      </w:r>
      <w:r>
        <w:t>BISWANATH CHARIALI WEATHER STATION AND NASA POWER</w:t>
      </w:r>
    </w:p>
    <w:p w14:paraId="3AFB7191" w14:textId="77777777" w:rsidR="00336EBB" w:rsidRDefault="00336EBB">
      <w:pPr>
        <w:pStyle w:val="Heading1"/>
        <w:spacing w:before="61" w:line="273" w:lineRule="auto"/>
        <w:ind w:left="4" w:right="357"/>
        <w:jc w:val="center"/>
      </w:pPr>
    </w:p>
    <w:p w14:paraId="182049C4" w14:textId="77777777" w:rsidR="0062403D" w:rsidRDefault="0062403D">
      <w:pPr>
        <w:pStyle w:val="BodyText"/>
      </w:pPr>
    </w:p>
    <w:p w14:paraId="29BA9CDA" w14:textId="77777777" w:rsidR="0062403D" w:rsidRDefault="0062403D">
      <w:pPr>
        <w:pStyle w:val="BodyText"/>
        <w:spacing w:before="80"/>
      </w:pPr>
    </w:p>
    <w:p w14:paraId="772016F5" w14:textId="77777777" w:rsidR="0062403D" w:rsidRDefault="00A75CEC">
      <w:pPr>
        <w:pStyle w:val="Heading1"/>
        <w:spacing w:before="1"/>
      </w:pPr>
      <w:r>
        <w:rPr>
          <w:spacing w:val="-2"/>
        </w:rPr>
        <w:t>Abstract</w:t>
      </w:r>
    </w:p>
    <w:p w14:paraId="251DA4F3" w14:textId="77777777" w:rsidR="0062403D" w:rsidRDefault="00A75CEC">
      <w:pPr>
        <w:pStyle w:val="BodyText"/>
        <w:spacing w:before="244"/>
        <w:ind w:right="357"/>
        <w:jc w:val="both"/>
      </w:pPr>
      <w:r>
        <w:t>Rainfall</w:t>
      </w:r>
      <w:r>
        <w:rPr>
          <w:spacing w:val="-15"/>
        </w:rPr>
        <w:t xml:space="preserve"> </w:t>
      </w:r>
      <w:r>
        <w:t>data</w:t>
      </w:r>
      <w:r>
        <w:rPr>
          <w:spacing w:val="-10"/>
        </w:rPr>
        <w:t xml:space="preserve"> </w:t>
      </w:r>
      <w:r>
        <w:t>is</w:t>
      </w:r>
      <w:r>
        <w:rPr>
          <w:spacing w:val="-12"/>
        </w:rPr>
        <w:t xml:space="preserve"> </w:t>
      </w:r>
      <w:r>
        <w:t>important</w:t>
      </w:r>
      <w:r>
        <w:rPr>
          <w:spacing w:val="-10"/>
        </w:rPr>
        <w:t xml:space="preserve"> </w:t>
      </w:r>
      <w:r>
        <w:t>in</w:t>
      </w:r>
      <w:r>
        <w:rPr>
          <w:spacing w:val="-9"/>
        </w:rPr>
        <w:t xml:space="preserve"> </w:t>
      </w:r>
      <w:r>
        <w:t>climatic</w:t>
      </w:r>
      <w:r>
        <w:rPr>
          <w:spacing w:val="-10"/>
        </w:rPr>
        <w:t xml:space="preserve"> </w:t>
      </w:r>
      <w:r>
        <w:t>planning</w:t>
      </w:r>
      <w:r>
        <w:rPr>
          <w:spacing w:val="-14"/>
        </w:rPr>
        <w:t xml:space="preserve"> </w:t>
      </w:r>
      <w:r>
        <w:t>and</w:t>
      </w:r>
      <w:r>
        <w:rPr>
          <w:spacing w:val="-9"/>
        </w:rPr>
        <w:t xml:space="preserve"> </w:t>
      </w:r>
      <w:r>
        <w:t>research</w:t>
      </w:r>
      <w:r>
        <w:rPr>
          <w:spacing w:val="-9"/>
        </w:rPr>
        <w:t xml:space="preserve"> </w:t>
      </w:r>
      <w:r>
        <w:t>endeavors.</w:t>
      </w:r>
      <w:r>
        <w:rPr>
          <w:spacing w:val="-10"/>
        </w:rPr>
        <w:t xml:space="preserve"> </w:t>
      </w:r>
      <w:r>
        <w:t>It</w:t>
      </w:r>
      <w:r>
        <w:rPr>
          <w:spacing w:val="-15"/>
        </w:rPr>
        <w:t xml:space="preserve"> </w:t>
      </w:r>
      <w:r>
        <w:t>is</w:t>
      </w:r>
      <w:r>
        <w:rPr>
          <w:spacing w:val="-7"/>
        </w:rPr>
        <w:t xml:space="preserve"> </w:t>
      </w:r>
      <w:r>
        <w:t>imperative</w:t>
      </w:r>
      <w:r>
        <w:rPr>
          <w:spacing w:val="-10"/>
        </w:rPr>
        <w:t xml:space="preserve"> </w:t>
      </w:r>
      <w:r>
        <w:t>that</w:t>
      </w:r>
      <w:r>
        <w:rPr>
          <w:spacing w:val="-10"/>
        </w:rPr>
        <w:t xml:space="preserve"> </w:t>
      </w:r>
      <w:r>
        <w:t xml:space="preserve">rainfall data be recorded continually because it needs to be accessible at all times. Here, in this study rainfall data were collected from NASA Power and </w:t>
      </w:r>
      <w:proofErr w:type="spellStart"/>
      <w:r>
        <w:t>Biswanath</w:t>
      </w:r>
      <w:proofErr w:type="spellEnd"/>
      <w:r>
        <w:t xml:space="preserve"> </w:t>
      </w:r>
      <w:proofErr w:type="spellStart"/>
      <w:r>
        <w:t>Chariali</w:t>
      </w:r>
      <w:proofErr w:type="spellEnd"/>
      <w:r>
        <w:t xml:space="preserve"> weather station on a monthly and annual basis between 1981 and 2021. The average yearly rainfall as reported by NASA power and the </w:t>
      </w:r>
      <w:proofErr w:type="spellStart"/>
      <w:r>
        <w:t>Biswanath</w:t>
      </w:r>
      <w:proofErr w:type="spellEnd"/>
      <w:r>
        <w:t xml:space="preserve"> </w:t>
      </w:r>
      <w:proofErr w:type="spellStart"/>
      <w:r>
        <w:t>Chariali</w:t>
      </w:r>
      <w:proofErr w:type="spellEnd"/>
      <w:r>
        <w:t xml:space="preserve"> weather station was found to differ significantly. Additionally,</w:t>
      </w:r>
      <w:r>
        <w:rPr>
          <w:spacing w:val="-10"/>
        </w:rPr>
        <w:t xml:space="preserve"> </w:t>
      </w:r>
      <w:r>
        <w:t>the</w:t>
      </w:r>
      <w:r>
        <w:rPr>
          <w:spacing w:val="-11"/>
        </w:rPr>
        <w:t xml:space="preserve"> </w:t>
      </w:r>
      <w:r>
        <w:t>study</w:t>
      </w:r>
      <w:r>
        <w:rPr>
          <w:spacing w:val="-10"/>
        </w:rPr>
        <w:t xml:space="preserve"> </w:t>
      </w:r>
      <w:r>
        <w:t>attempted</w:t>
      </w:r>
      <w:r>
        <w:rPr>
          <w:spacing w:val="-10"/>
        </w:rPr>
        <w:t xml:space="preserve"> </w:t>
      </w:r>
      <w:r>
        <w:t>to</w:t>
      </w:r>
      <w:r>
        <w:rPr>
          <w:spacing w:val="-6"/>
        </w:rPr>
        <w:t xml:space="preserve"> </w:t>
      </w:r>
      <w:r>
        <w:t>analyze</w:t>
      </w:r>
      <w:r>
        <w:rPr>
          <w:spacing w:val="-11"/>
        </w:rPr>
        <w:t xml:space="preserve"> </w:t>
      </w:r>
      <w:r>
        <w:t>the</w:t>
      </w:r>
      <w:r>
        <w:rPr>
          <w:spacing w:val="-11"/>
        </w:rPr>
        <w:t xml:space="preserve"> </w:t>
      </w:r>
      <w:r>
        <w:t>seasonal</w:t>
      </w:r>
      <w:r>
        <w:rPr>
          <w:spacing w:val="-11"/>
        </w:rPr>
        <w:t xml:space="preserve"> </w:t>
      </w:r>
      <w:r>
        <w:t>and</w:t>
      </w:r>
      <w:r>
        <w:rPr>
          <w:spacing w:val="-10"/>
        </w:rPr>
        <w:t xml:space="preserve"> </w:t>
      </w:r>
      <w:r>
        <w:t>annual</w:t>
      </w:r>
      <w:r>
        <w:rPr>
          <w:spacing w:val="-11"/>
        </w:rPr>
        <w:t xml:space="preserve"> </w:t>
      </w:r>
      <w:r>
        <w:t>trends</w:t>
      </w:r>
      <w:r>
        <w:rPr>
          <w:spacing w:val="-8"/>
        </w:rPr>
        <w:t xml:space="preserve"> </w:t>
      </w:r>
      <w:r>
        <w:t>in</w:t>
      </w:r>
      <w:r>
        <w:rPr>
          <w:spacing w:val="-10"/>
        </w:rPr>
        <w:t xml:space="preserve"> </w:t>
      </w:r>
      <w:r>
        <w:t>the</w:t>
      </w:r>
      <w:r>
        <w:rPr>
          <w:spacing w:val="-11"/>
        </w:rPr>
        <w:t xml:space="preserve"> </w:t>
      </w:r>
      <w:r>
        <w:t>rainfall</w:t>
      </w:r>
      <w:r>
        <w:rPr>
          <w:spacing w:val="-11"/>
        </w:rPr>
        <w:t xml:space="preserve"> </w:t>
      </w:r>
      <w:r>
        <w:t>data</w:t>
      </w:r>
      <w:r>
        <w:rPr>
          <w:spacing w:val="-11"/>
        </w:rPr>
        <w:t xml:space="preserve"> </w:t>
      </w:r>
      <w:r>
        <w:t>that were obtained from these two data sources. The analysis showed that the yearly rainfall trend, as measured by NASA power data, is significantly increasing. While evident, the seasonal trend for the pre-, during-, and post-monsoon was not statistically significant. The study has able to notify that</w:t>
      </w:r>
      <w:r>
        <w:rPr>
          <w:spacing w:val="-6"/>
        </w:rPr>
        <w:t xml:space="preserve"> </w:t>
      </w:r>
      <w:r>
        <w:t>NASA</w:t>
      </w:r>
      <w:r>
        <w:rPr>
          <w:spacing w:val="-3"/>
        </w:rPr>
        <w:t xml:space="preserve"> </w:t>
      </w:r>
      <w:r>
        <w:t>Power</w:t>
      </w:r>
      <w:r>
        <w:rPr>
          <w:spacing w:val="-4"/>
        </w:rPr>
        <w:t xml:space="preserve"> </w:t>
      </w:r>
      <w:r>
        <w:t>data</w:t>
      </w:r>
      <w:r>
        <w:rPr>
          <w:spacing w:val="-6"/>
        </w:rPr>
        <w:t xml:space="preserve"> </w:t>
      </w:r>
      <w:r>
        <w:t>could</w:t>
      </w:r>
      <w:r>
        <w:rPr>
          <w:spacing w:val="-4"/>
        </w:rPr>
        <w:t xml:space="preserve"> </w:t>
      </w:r>
      <w:r>
        <w:t>also</w:t>
      </w:r>
      <w:r>
        <w:rPr>
          <w:spacing w:val="-4"/>
        </w:rPr>
        <w:t xml:space="preserve"> </w:t>
      </w:r>
      <w:r>
        <w:t>be</w:t>
      </w:r>
      <w:r>
        <w:rPr>
          <w:spacing w:val="-6"/>
        </w:rPr>
        <w:t xml:space="preserve"> </w:t>
      </w:r>
      <w:r>
        <w:t>considered</w:t>
      </w:r>
      <w:r>
        <w:rPr>
          <w:spacing w:val="-4"/>
        </w:rPr>
        <w:t xml:space="preserve"> </w:t>
      </w:r>
      <w:r>
        <w:t>as</w:t>
      </w:r>
      <w:r>
        <w:rPr>
          <w:spacing w:val="-3"/>
        </w:rPr>
        <w:t xml:space="preserve"> </w:t>
      </w:r>
      <w:r>
        <w:t>a</w:t>
      </w:r>
      <w:r>
        <w:rPr>
          <w:spacing w:val="-6"/>
        </w:rPr>
        <w:t xml:space="preserve"> </w:t>
      </w:r>
      <w:r>
        <w:t>reliable</w:t>
      </w:r>
      <w:r>
        <w:rPr>
          <w:spacing w:val="-6"/>
        </w:rPr>
        <w:t xml:space="preserve"> </w:t>
      </w:r>
      <w:r>
        <w:t>data</w:t>
      </w:r>
      <w:r>
        <w:rPr>
          <w:spacing w:val="-6"/>
        </w:rPr>
        <w:t xml:space="preserve"> </w:t>
      </w:r>
      <w:r>
        <w:t>source</w:t>
      </w:r>
      <w:r>
        <w:rPr>
          <w:spacing w:val="-6"/>
        </w:rPr>
        <w:t xml:space="preserve"> </w:t>
      </w:r>
      <w:r>
        <w:t xml:space="preserve">over </w:t>
      </w:r>
      <w:proofErr w:type="spellStart"/>
      <w:r>
        <w:t>Biswanath</w:t>
      </w:r>
      <w:proofErr w:type="spellEnd"/>
      <w:r>
        <w:rPr>
          <w:spacing w:val="-4"/>
        </w:rPr>
        <w:t xml:space="preserve"> </w:t>
      </w:r>
      <w:proofErr w:type="spellStart"/>
      <w:r>
        <w:t>Chariali</w:t>
      </w:r>
      <w:proofErr w:type="spellEnd"/>
      <w:r>
        <w:t xml:space="preserve"> weather station data.</w:t>
      </w:r>
    </w:p>
    <w:p w14:paraId="7D4DC023" w14:textId="77777777" w:rsidR="0062403D" w:rsidRDefault="0062403D">
      <w:pPr>
        <w:pStyle w:val="BodyText"/>
      </w:pPr>
    </w:p>
    <w:p w14:paraId="2AD0F1F5" w14:textId="77777777" w:rsidR="0062403D" w:rsidRDefault="0062403D">
      <w:pPr>
        <w:pStyle w:val="BodyText"/>
      </w:pPr>
    </w:p>
    <w:p w14:paraId="2CDF0591" w14:textId="77777777" w:rsidR="0062403D" w:rsidRDefault="0062403D">
      <w:pPr>
        <w:pStyle w:val="BodyText"/>
      </w:pPr>
    </w:p>
    <w:p w14:paraId="02E5630C" w14:textId="77777777" w:rsidR="0062403D" w:rsidRDefault="0062403D">
      <w:pPr>
        <w:pStyle w:val="BodyText"/>
        <w:spacing w:before="46"/>
      </w:pPr>
    </w:p>
    <w:p w14:paraId="35156EE5" w14:textId="77777777" w:rsidR="0062403D" w:rsidRDefault="00A75CEC">
      <w:pPr>
        <w:pStyle w:val="BodyText"/>
      </w:pPr>
      <w:r>
        <w:rPr>
          <w:b/>
        </w:rPr>
        <w:t>Keywords:</w:t>
      </w:r>
      <w:r>
        <w:rPr>
          <w:b/>
          <w:spacing w:val="-2"/>
        </w:rPr>
        <w:t xml:space="preserve"> </w:t>
      </w:r>
      <w:r>
        <w:t>Rainfall;</w:t>
      </w:r>
      <w:r>
        <w:rPr>
          <w:spacing w:val="-3"/>
        </w:rPr>
        <w:t xml:space="preserve"> </w:t>
      </w:r>
      <w:r>
        <w:t>trend;</w:t>
      </w:r>
      <w:r>
        <w:rPr>
          <w:spacing w:val="-4"/>
        </w:rPr>
        <w:t xml:space="preserve"> </w:t>
      </w:r>
      <w:r>
        <w:t>seasonal;</w:t>
      </w:r>
      <w:r>
        <w:rPr>
          <w:spacing w:val="-4"/>
        </w:rPr>
        <w:t xml:space="preserve"> </w:t>
      </w:r>
      <w:r>
        <w:t>NASA</w:t>
      </w:r>
      <w:r>
        <w:rPr>
          <w:spacing w:val="-1"/>
        </w:rPr>
        <w:t xml:space="preserve"> </w:t>
      </w:r>
      <w:r>
        <w:t>Power;</w:t>
      </w:r>
      <w:r>
        <w:rPr>
          <w:spacing w:val="-4"/>
        </w:rPr>
        <w:t xml:space="preserve"> </w:t>
      </w:r>
      <w:proofErr w:type="spellStart"/>
      <w:r>
        <w:t>Biswanath</w:t>
      </w:r>
      <w:proofErr w:type="spellEnd"/>
      <w:r>
        <w:rPr>
          <w:spacing w:val="-2"/>
        </w:rPr>
        <w:t xml:space="preserve"> </w:t>
      </w:r>
      <w:proofErr w:type="spellStart"/>
      <w:r>
        <w:t>Chariali</w:t>
      </w:r>
      <w:proofErr w:type="spellEnd"/>
      <w:r>
        <w:rPr>
          <w:spacing w:val="2"/>
        </w:rPr>
        <w:t xml:space="preserve"> </w:t>
      </w:r>
      <w:r>
        <w:t>weather</w:t>
      </w:r>
      <w:r>
        <w:rPr>
          <w:spacing w:val="-1"/>
        </w:rPr>
        <w:t xml:space="preserve"> </w:t>
      </w:r>
      <w:r>
        <w:rPr>
          <w:spacing w:val="-2"/>
        </w:rPr>
        <w:t>station.</w:t>
      </w:r>
    </w:p>
    <w:p w14:paraId="124C0F21" w14:textId="77777777" w:rsidR="0062403D" w:rsidRDefault="0062403D">
      <w:pPr>
        <w:pStyle w:val="BodyText"/>
        <w:sectPr w:rsidR="0062403D">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080" w:bottom="280" w:left="1440" w:header="720" w:footer="720" w:gutter="0"/>
          <w:cols w:space="720"/>
        </w:sectPr>
      </w:pPr>
    </w:p>
    <w:p w14:paraId="0AED177E" w14:textId="77777777" w:rsidR="0062403D" w:rsidRDefault="00A75CEC">
      <w:pPr>
        <w:pStyle w:val="Heading1"/>
        <w:numPr>
          <w:ilvl w:val="0"/>
          <w:numId w:val="2"/>
        </w:numPr>
        <w:tabs>
          <w:tab w:val="left" w:pos="240"/>
        </w:tabs>
        <w:spacing w:before="61"/>
        <w:jc w:val="both"/>
      </w:pPr>
      <w:r>
        <w:rPr>
          <w:spacing w:val="-2"/>
        </w:rPr>
        <w:lastRenderedPageBreak/>
        <w:t>Introduction</w:t>
      </w:r>
    </w:p>
    <w:p w14:paraId="44AB0095" w14:textId="77777777" w:rsidR="0062403D" w:rsidRDefault="00A75CEC">
      <w:pPr>
        <w:pStyle w:val="BodyText"/>
        <w:spacing w:before="199"/>
        <w:ind w:right="353"/>
        <w:jc w:val="both"/>
      </w:pPr>
      <w:r>
        <w:t>The majority of nations, particularly the developing ones, continue to struggle with a lack of meteorological data collected at surface weather stations, despite significant improvements in climate databases in recent decades [1]. Under these circumstances, satellite-provided synthetic meteorological</w:t>
      </w:r>
      <w:r>
        <w:rPr>
          <w:spacing w:val="-4"/>
        </w:rPr>
        <w:t xml:space="preserve"> </w:t>
      </w:r>
      <w:r>
        <w:t>data</w:t>
      </w:r>
      <w:r>
        <w:rPr>
          <w:spacing w:val="-4"/>
        </w:rPr>
        <w:t xml:space="preserve"> </w:t>
      </w:r>
      <w:r>
        <w:t>have emerged</w:t>
      </w:r>
      <w:r>
        <w:rPr>
          <w:spacing w:val="-2"/>
        </w:rPr>
        <w:t xml:space="preserve"> </w:t>
      </w:r>
      <w:r>
        <w:t>as</w:t>
      </w:r>
      <w:r>
        <w:rPr>
          <w:spacing w:val="-1"/>
        </w:rPr>
        <w:t xml:space="preserve"> </w:t>
      </w:r>
      <w:r>
        <w:t>a viable</w:t>
      </w:r>
      <w:r>
        <w:rPr>
          <w:spacing w:val="-4"/>
        </w:rPr>
        <w:t xml:space="preserve"> </w:t>
      </w:r>
      <w:r>
        <w:t>substitute</w:t>
      </w:r>
      <w:r>
        <w:rPr>
          <w:spacing w:val="-4"/>
        </w:rPr>
        <w:t xml:space="preserve"> </w:t>
      </w:r>
      <w:r>
        <w:t>for</w:t>
      </w:r>
      <w:r>
        <w:rPr>
          <w:spacing w:val="-2"/>
        </w:rPr>
        <w:t xml:space="preserve"> </w:t>
      </w:r>
      <w:r>
        <w:t>acquiring extended and</w:t>
      </w:r>
      <w:r>
        <w:rPr>
          <w:spacing w:val="-2"/>
        </w:rPr>
        <w:t xml:space="preserve"> </w:t>
      </w:r>
      <w:r>
        <w:t>uninterrupted data sets, which can be employed to offset inadequate measurement observations [3]. By simulating numerical weather prediction models based on meteorological observations, the reanalysis approach [4] can be used to provide long-term series of atmospheric and land surface variables from atmospheric and sea surface observations. The National Aeronautics and Space Administration Prediction of Worldwide Energy Resources (NASA Power) is one of the many reanalysis datasets that</w:t>
      </w:r>
      <w:r>
        <w:rPr>
          <w:spacing w:val="-1"/>
        </w:rPr>
        <w:t xml:space="preserve"> </w:t>
      </w:r>
      <w:r>
        <w:t>are</w:t>
      </w:r>
      <w:r>
        <w:rPr>
          <w:spacing w:val="-1"/>
        </w:rPr>
        <w:t xml:space="preserve"> </w:t>
      </w:r>
      <w:proofErr w:type="spellStart"/>
      <w:r>
        <w:t>utilised</w:t>
      </w:r>
      <w:proofErr w:type="spellEnd"/>
      <w:r>
        <w:t xml:space="preserve"> as sources of climate</w:t>
      </w:r>
      <w:r>
        <w:rPr>
          <w:spacing w:val="-1"/>
        </w:rPr>
        <w:t xml:space="preserve"> </w:t>
      </w:r>
      <w:r>
        <w:t>data, and it</w:t>
      </w:r>
      <w:r>
        <w:rPr>
          <w:spacing w:val="-1"/>
        </w:rPr>
        <w:t xml:space="preserve"> </w:t>
      </w:r>
      <w:r>
        <w:t>has received attention lately. The</w:t>
      </w:r>
      <w:r>
        <w:rPr>
          <w:spacing w:val="-6"/>
        </w:rPr>
        <w:t xml:space="preserve"> </w:t>
      </w:r>
      <w:r>
        <w:t>platform</w:t>
      </w:r>
      <w:r>
        <w:rPr>
          <w:spacing w:val="-6"/>
        </w:rPr>
        <w:t xml:space="preserve"> </w:t>
      </w:r>
      <w:r>
        <w:t>offers</w:t>
      </w:r>
      <w:r>
        <w:rPr>
          <w:spacing w:val="-3"/>
        </w:rPr>
        <w:t xml:space="preserve"> </w:t>
      </w:r>
      <w:r>
        <w:t>information</w:t>
      </w:r>
      <w:r>
        <w:rPr>
          <w:spacing w:val="-4"/>
        </w:rPr>
        <w:t xml:space="preserve"> </w:t>
      </w:r>
      <w:r>
        <w:t>on</w:t>
      </w:r>
      <w:r>
        <w:rPr>
          <w:spacing w:val="-4"/>
        </w:rPr>
        <w:t xml:space="preserve"> </w:t>
      </w:r>
      <w:r>
        <w:t>a</w:t>
      </w:r>
      <w:r>
        <w:rPr>
          <w:spacing w:val="-6"/>
        </w:rPr>
        <w:t xml:space="preserve"> </w:t>
      </w:r>
      <w:r>
        <w:t>number</w:t>
      </w:r>
      <w:r>
        <w:rPr>
          <w:spacing w:val="-4"/>
        </w:rPr>
        <w:t xml:space="preserve"> </w:t>
      </w:r>
      <w:r>
        <w:t>of</w:t>
      </w:r>
      <w:r>
        <w:rPr>
          <w:spacing w:val="-4"/>
        </w:rPr>
        <w:t xml:space="preserve"> </w:t>
      </w:r>
      <w:r>
        <w:t>meteorological</w:t>
      </w:r>
      <w:r>
        <w:rPr>
          <w:spacing w:val="-6"/>
        </w:rPr>
        <w:t xml:space="preserve"> </w:t>
      </w:r>
      <w:r>
        <w:t>factors,</w:t>
      </w:r>
      <w:r>
        <w:rPr>
          <w:spacing w:val="-4"/>
        </w:rPr>
        <w:t xml:space="preserve"> </w:t>
      </w:r>
      <w:r>
        <w:t>including</w:t>
      </w:r>
      <w:r>
        <w:rPr>
          <w:spacing w:val="-4"/>
        </w:rPr>
        <w:t xml:space="preserve"> </w:t>
      </w:r>
      <w:r>
        <w:t>solar</w:t>
      </w:r>
      <w:r>
        <w:rPr>
          <w:spacing w:val="-4"/>
        </w:rPr>
        <w:t xml:space="preserve"> </w:t>
      </w:r>
      <w:r>
        <w:t>fluxes,</w:t>
      </w:r>
      <w:r>
        <w:rPr>
          <w:spacing w:val="-4"/>
        </w:rPr>
        <w:t xml:space="preserve"> </w:t>
      </w:r>
      <w:r>
        <w:t>air temperature, relative humidity, precipitation, wind direction and speed, and soil-related characteristics including moisture in the soil profile and on the surface and root zones [2]. From 1980</w:t>
      </w:r>
      <w:r>
        <w:rPr>
          <w:spacing w:val="-2"/>
        </w:rPr>
        <w:t xml:space="preserve"> </w:t>
      </w:r>
      <w:r>
        <w:t>to</w:t>
      </w:r>
      <w:r>
        <w:rPr>
          <w:spacing w:val="-2"/>
        </w:rPr>
        <w:t xml:space="preserve"> </w:t>
      </w:r>
      <w:r>
        <w:t>the</w:t>
      </w:r>
      <w:r>
        <w:rPr>
          <w:spacing w:val="-3"/>
        </w:rPr>
        <w:t xml:space="preserve"> </w:t>
      </w:r>
      <w:r>
        <w:t>present,</w:t>
      </w:r>
      <w:r>
        <w:rPr>
          <w:spacing w:val="-2"/>
        </w:rPr>
        <w:t xml:space="preserve"> </w:t>
      </w:r>
      <w:r>
        <w:t>the</w:t>
      </w:r>
      <w:r>
        <w:rPr>
          <w:spacing w:val="-3"/>
        </w:rPr>
        <w:t xml:space="preserve"> </w:t>
      </w:r>
      <w:r>
        <w:t>data</w:t>
      </w:r>
      <w:r>
        <w:rPr>
          <w:spacing w:val="-3"/>
        </w:rPr>
        <w:t xml:space="preserve"> </w:t>
      </w:r>
      <w:r>
        <w:t>is available</w:t>
      </w:r>
      <w:r>
        <w:rPr>
          <w:spacing w:val="-3"/>
        </w:rPr>
        <w:t xml:space="preserve"> </w:t>
      </w:r>
      <w:r>
        <w:t>on an</w:t>
      </w:r>
      <w:r>
        <w:rPr>
          <w:spacing w:val="-2"/>
        </w:rPr>
        <w:t xml:space="preserve"> </w:t>
      </w:r>
      <w:r>
        <w:t>hourly,</w:t>
      </w:r>
      <w:r>
        <w:rPr>
          <w:spacing w:val="-2"/>
        </w:rPr>
        <w:t xml:space="preserve"> </w:t>
      </w:r>
      <w:r>
        <w:t>daily, monthly,</w:t>
      </w:r>
      <w:r>
        <w:rPr>
          <w:spacing w:val="-2"/>
        </w:rPr>
        <w:t xml:space="preserve"> </w:t>
      </w:r>
      <w:r>
        <w:t>and annual</w:t>
      </w:r>
      <w:r>
        <w:rPr>
          <w:spacing w:val="-3"/>
        </w:rPr>
        <w:t xml:space="preserve"> </w:t>
      </w:r>
      <w:r>
        <w:t>time scale;</w:t>
      </w:r>
      <w:r>
        <w:rPr>
          <w:spacing w:val="-3"/>
        </w:rPr>
        <w:t xml:space="preserve"> </w:t>
      </w:r>
      <w:r>
        <w:t>as a result, it is sufficiently accurate for trustworthy measurements of the sun and weather [9]. The availability</w:t>
      </w:r>
      <w:r>
        <w:rPr>
          <w:spacing w:val="-13"/>
        </w:rPr>
        <w:t xml:space="preserve"> </w:t>
      </w:r>
      <w:r>
        <w:t>of</w:t>
      </w:r>
      <w:r>
        <w:rPr>
          <w:spacing w:val="-12"/>
        </w:rPr>
        <w:t xml:space="preserve"> </w:t>
      </w:r>
      <w:r>
        <w:t>this</w:t>
      </w:r>
      <w:r>
        <w:rPr>
          <w:spacing w:val="-11"/>
        </w:rPr>
        <w:t xml:space="preserve"> </w:t>
      </w:r>
      <w:r>
        <w:t>data</w:t>
      </w:r>
      <w:r>
        <w:rPr>
          <w:spacing w:val="-14"/>
        </w:rPr>
        <w:t xml:space="preserve"> </w:t>
      </w:r>
      <w:r>
        <w:t>speeds</w:t>
      </w:r>
      <w:r>
        <w:rPr>
          <w:spacing w:val="-11"/>
        </w:rPr>
        <w:t xml:space="preserve"> </w:t>
      </w:r>
      <w:r>
        <w:t>up</w:t>
      </w:r>
      <w:r>
        <w:rPr>
          <w:spacing w:val="-13"/>
        </w:rPr>
        <w:t xml:space="preserve"> </w:t>
      </w:r>
      <w:r>
        <w:t>and</w:t>
      </w:r>
      <w:r>
        <w:rPr>
          <w:spacing w:val="-13"/>
        </w:rPr>
        <w:t xml:space="preserve"> </w:t>
      </w:r>
      <w:r>
        <w:t>simplifies</w:t>
      </w:r>
      <w:r>
        <w:rPr>
          <w:spacing w:val="-11"/>
        </w:rPr>
        <w:t xml:space="preserve"> </w:t>
      </w:r>
      <w:r>
        <w:t>the</w:t>
      </w:r>
      <w:r>
        <w:rPr>
          <w:spacing w:val="-14"/>
        </w:rPr>
        <w:t xml:space="preserve"> </w:t>
      </w:r>
      <w:r>
        <w:t>completion</w:t>
      </w:r>
      <w:r>
        <w:rPr>
          <w:spacing w:val="-13"/>
        </w:rPr>
        <w:t xml:space="preserve"> </w:t>
      </w:r>
      <w:r>
        <w:t>of</w:t>
      </w:r>
      <w:r>
        <w:rPr>
          <w:spacing w:val="-12"/>
        </w:rPr>
        <w:t xml:space="preserve"> </w:t>
      </w:r>
      <w:r>
        <w:t>technical</w:t>
      </w:r>
      <w:r>
        <w:rPr>
          <w:spacing w:val="-14"/>
        </w:rPr>
        <w:t xml:space="preserve"> </w:t>
      </w:r>
      <w:r>
        <w:t>and</w:t>
      </w:r>
      <w:r>
        <w:rPr>
          <w:spacing w:val="-13"/>
        </w:rPr>
        <w:t xml:space="preserve"> </w:t>
      </w:r>
      <w:r>
        <w:t>scientific</w:t>
      </w:r>
      <w:r>
        <w:rPr>
          <w:spacing w:val="-14"/>
        </w:rPr>
        <w:t xml:space="preserve"> </w:t>
      </w:r>
      <w:r>
        <w:t xml:space="preserve">research that call for climate data. The majority of satellite reanalysis data in the literature relate to air temperature [10], solar radiation [11], and reference </w:t>
      </w:r>
      <w:proofErr w:type="spellStart"/>
      <w:r>
        <w:t>evapo</w:t>
      </w:r>
      <w:proofErr w:type="spellEnd"/>
      <w:r>
        <w:t xml:space="preserve"> transpiration calculated using the Penman-Monteith method [7-8]. Few </w:t>
      </w:r>
      <w:proofErr w:type="gramStart"/>
      <w:r>
        <w:t>research</w:t>
      </w:r>
      <w:proofErr w:type="gramEnd"/>
      <w:r>
        <w:t>, however, evaluate the performance of data from NASA Power with that of measurements made at surface weather stations under various global climatic</w:t>
      </w:r>
      <w:r>
        <w:rPr>
          <w:spacing w:val="-13"/>
        </w:rPr>
        <w:t xml:space="preserve"> </w:t>
      </w:r>
      <w:r>
        <w:t>circumstances.</w:t>
      </w:r>
      <w:r>
        <w:rPr>
          <w:spacing w:val="-8"/>
        </w:rPr>
        <w:t xml:space="preserve"> </w:t>
      </w:r>
      <w:r>
        <w:t>Research</w:t>
      </w:r>
      <w:r>
        <w:rPr>
          <w:spacing w:val="-12"/>
        </w:rPr>
        <w:t xml:space="preserve"> </w:t>
      </w:r>
      <w:r>
        <w:t>studies</w:t>
      </w:r>
      <w:r>
        <w:rPr>
          <w:spacing w:val="-10"/>
        </w:rPr>
        <w:t xml:space="preserve"> </w:t>
      </w:r>
      <w:r>
        <w:t>focused</w:t>
      </w:r>
      <w:r>
        <w:rPr>
          <w:spacing w:val="-12"/>
        </w:rPr>
        <w:t xml:space="preserve"> </w:t>
      </w:r>
      <w:r>
        <w:t>on</w:t>
      </w:r>
      <w:r>
        <w:rPr>
          <w:spacing w:val="-12"/>
        </w:rPr>
        <w:t xml:space="preserve"> </w:t>
      </w:r>
      <w:r>
        <w:t>trend</w:t>
      </w:r>
      <w:r>
        <w:rPr>
          <w:spacing w:val="-12"/>
        </w:rPr>
        <w:t xml:space="preserve"> </w:t>
      </w:r>
      <w:r>
        <w:t>analysis</w:t>
      </w:r>
      <w:r>
        <w:rPr>
          <w:spacing w:val="-10"/>
        </w:rPr>
        <w:t xml:space="preserve"> </w:t>
      </w:r>
      <w:r>
        <w:t>of</w:t>
      </w:r>
      <w:r>
        <w:rPr>
          <w:spacing w:val="-11"/>
        </w:rPr>
        <w:t xml:space="preserve"> </w:t>
      </w:r>
      <w:r>
        <w:t>meteorological</w:t>
      </w:r>
      <w:r>
        <w:rPr>
          <w:spacing w:val="-13"/>
        </w:rPr>
        <w:t xml:space="preserve"> </w:t>
      </w:r>
      <w:r>
        <w:t>variables</w:t>
      </w:r>
      <w:r>
        <w:rPr>
          <w:spacing w:val="-4"/>
        </w:rPr>
        <w:t xml:space="preserve"> </w:t>
      </w:r>
      <w:r>
        <w:t>[6] and the impact of climate change are noticed in Assam, in northeastern India [5]. However, there are</w:t>
      </w:r>
      <w:r>
        <w:rPr>
          <w:spacing w:val="-8"/>
        </w:rPr>
        <w:t xml:space="preserve"> </w:t>
      </w:r>
      <w:r>
        <w:t>no</w:t>
      </w:r>
      <w:r>
        <w:rPr>
          <w:spacing w:val="-7"/>
        </w:rPr>
        <w:t xml:space="preserve"> </w:t>
      </w:r>
      <w:r>
        <w:t>studies</w:t>
      </w:r>
      <w:r>
        <w:rPr>
          <w:spacing w:val="-5"/>
        </w:rPr>
        <w:t xml:space="preserve"> </w:t>
      </w:r>
      <w:r>
        <w:t>that</w:t>
      </w:r>
      <w:r>
        <w:rPr>
          <w:spacing w:val="-3"/>
        </w:rPr>
        <w:t xml:space="preserve"> </w:t>
      </w:r>
      <w:r>
        <w:t>compare</w:t>
      </w:r>
      <w:r>
        <w:rPr>
          <w:spacing w:val="-8"/>
        </w:rPr>
        <w:t xml:space="preserve"> </w:t>
      </w:r>
      <w:r>
        <w:t>district</w:t>
      </w:r>
      <w:r>
        <w:rPr>
          <w:spacing w:val="-3"/>
        </w:rPr>
        <w:t xml:space="preserve"> </w:t>
      </w:r>
      <w:r>
        <w:t>weather</w:t>
      </w:r>
      <w:r>
        <w:rPr>
          <w:spacing w:val="-7"/>
        </w:rPr>
        <w:t xml:space="preserve"> </w:t>
      </w:r>
      <w:r>
        <w:t>stations</w:t>
      </w:r>
      <w:r>
        <w:rPr>
          <w:spacing w:val="-5"/>
        </w:rPr>
        <w:t xml:space="preserve"> </w:t>
      </w:r>
      <w:r>
        <w:t>and</w:t>
      </w:r>
      <w:r>
        <w:rPr>
          <w:spacing w:val="-7"/>
        </w:rPr>
        <w:t xml:space="preserve"> </w:t>
      </w:r>
      <w:r>
        <w:t>NASA</w:t>
      </w:r>
      <w:r>
        <w:rPr>
          <w:spacing w:val="-5"/>
        </w:rPr>
        <w:t xml:space="preserve"> </w:t>
      </w:r>
      <w:r>
        <w:t>Power</w:t>
      </w:r>
      <w:r>
        <w:rPr>
          <w:spacing w:val="-7"/>
        </w:rPr>
        <w:t xml:space="preserve"> </w:t>
      </w:r>
      <w:r>
        <w:t>data</w:t>
      </w:r>
      <w:r>
        <w:rPr>
          <w:spacing w:val="-8"/>
        </w:rPr>
        <w:t xml:space="preserve"> </w:t>
      </w:r>
      <w:r>
        <w:t>to</w:t>
      </w:r>
      <w:r>
        <w:rPr>
          <w:spacing w:val="-1"/>
        </w:rPr>
        <w:t xml:space="preserve"> </w:t>
      </w:r>
      <w:r>
        <w:t>assess</w:t>
      </w:r>
      <w:r>
        <w:rPr>
          <w:spacing w:val="-5"/>
        </w:rPr>
        <w:t xml:space="preserve"> </w:t>
      </w:r>
      <w:r>
        <w:t>how</w:t>
      </w:r>
      <w:r>
        <w:rPr>
          <w:spacing w:val="-5"/>
        </w:rPr>
        <w:t xml:space="preserve"> </w:t>
      </w:r>
      <w:r>
        <w:t>well</w:t>
      </w:r>
      <w:r>
        <w:rPr>
          <w:spacing w:val="-8"/>
        </w:rPr>
        <w:t xml:space="preserve"> </w:t>
      </w:r>
      <w:r>
        <w:t xml:space="preserve">the data performs. The prime objective of the present research was to compare </w:t>
      </w:r>
      <w:proofErr w:type="spellStart"/>
      <w:r>
        <w:t>Biswanath</w:t>
      </w:r>
      <w:proofErr w:type="spellEnd"/>
      <w:r>
        <w:t xml:space="preserve"> </w:t>
      </w:r>
      <w:proofErr w:type="spellStart"/>
      <w:r>
        <w:t>Chariali</w:t>
      </w:r>
      <w:proofErr w:type="spellEnd"/>
      <w:r>
        <w:t xml:space="preserve"> district weather station and NASA Power data. This comparative study was </w:t>
      </w:r>
      <w:proofErr w:type="gramStart"/>
      <w:r>
        <w:t>undertook</w:t>
      </w:r>
      <w:proofErr w:type="gramEnd"/>
      <w:r>
        <w:t xml:space="preserve"> to give conclusions regarding reliable use of data from either of the respective two databases. It </w:t>
      </w:r>
      <w:proofErr w:type="gramStart"/>
      <w:r>
        <w:t>assess</w:t>
      </w:r>
      <w:proofErr w:type="gramEnd"/>
      <w:r>
        <w:t xml:space="preserve"> annual</w:t>
      </w:r>
      <w:r>
        <w:rPr>
          <w:spacing w:val="-9"/>
        </w:rPr>
        <w:t xml:space="preserve"> </w:t>
      </w:r>
      <w:r>
        <w:t>and</w:t>
      </w:r>
      <w:r>
        <w:rPr>
          <w:spacing w:val="-13"/>
        </w:rPr>
        <w:t xml:space="preserve"> </w:t>
      </w:r>
      <w:r>
        <w:t>seasonal</w:t>
      </w:r>
      <w:r>
        <w:rPr>
          <w:spacing w:val="-14"/>
        </w:rPr>
        <w:t xml:space="preserve"> </w:t>
      </w:r>
      <w:r>
        <w:t>rainfall</w:t>
      </w:r>
      <w:r>
        <w:rPr>
          <w:spacing w:val="-9"/>
        </w:rPr>
        <w:t xml:space="preserve"> </w:t>
      </w:r>
      <w:r>
        <w:t>data</w:t>
      </w:r>
      <w:r>
        <w:rPr>
          <w:spacing w:val="-14"/>
        </w:rPr>
        <w:t xml:space="preserve"> </w:t>
      </w:r>
      <w:r>
        <w:t>from</w:t>
      </w:r>
      <w:r>
        <w:rPr>
          <w:spacing w:val="-9"/>
        </w:rPr>
        <w:t xml:space="preserve"> </w:t>
      </w:r>
      <w:r>
        <w:t>1981</w:t>
      </w:r>
      <w:r>
        <w:rPr>
          <w:spacing w:val="-13"/>
        </w:rPr>
        <w:t xml:space="preserve"> </w:t>
      </w:r>
      <w:r>
        <w:t>to</w:t>
      </w:r>
      <w:r>
        <w:rPr>
          <w:spacing w:val="-8"/>
        </w:rPr>
        <w:t xml:space="preserve"> </w:t>
      </w:r>
      <w:r>
        <w:t>2021</w:t>
      </w:r>
      <w:r>
        <w:rPr>
          <w:spacing w:val="-13"/>
        </w:rPr>
        <w:t xml:space="preserve"> </w:t>
      </w:r>
      <w:r>
        <w:t>obtained</w:t>
      </w:r>
      <w:r>
        <w:rPr>
          <w:spacing w:val="-8"/>
        </w:rPr>
        <w:t xml:space="preserve"> </w:t>
      </w:r>
      <w:r>
        <w:t>from</w:t>
      </w:r>
      <w:r>
        <w:rPr>
          <w:spacing w:val="-9"/>
        </w:rPr>
        <w:t xml:space="preserve"> </w:t>
      </w:r>
      <w:r>
        <w:t>the</w:t>
      </w:r>
      <w:r>
        <w:rPr>
          <w:spacing w:val="-14"/>
        </w:rPr>
        <w:t xml:space="preserve"> </w:t>
      </w:r>
      <w:proofErr w:type="spellStart"/>
      <w:r>
        <w:t>Biswanath</w:t>
      </w:r>
      <w:proofErr w:type="spellEnd"/>
      <w:r>
        <w:rPr>
          <w:spacing w:val="-13"/>
        </w:rPr>
        <w:t xml:space="preserve"> </w:t>
      </w:r>
      <w:proofErr w:type="spellStart"/>
      <w:r>
        <w:t>Chariali</w:t>
      </w:r>
      <w:proofErr w:type="spellEnd"/>
      <w:r>
        <w:rPr>
          <w:spacing w:val="-14"/>
        </w:rPr>
        <w:t xml:space="preserve"> </w:t>
      </w:r>
      <w:r>
        <w:t>weather station</w:t>
      </w:r>
      <w:r>
        <w:rPr>
          <w:spacing w:val="-13"/>
        </w:rPr>
        <w:t xml:space="preserve"> </w:t>
      </w:r>
      <w:r>
        <w:t>and</w:t>
      </w:r>
      <w:r>
        <w:rPr>
          <w:spacing w:val="-13"/>
        </w:rPr>
        <w:t xml:space="preserve"> </w:t>
      </w:r>
      <w:r>
        <w:t>NASA</w:t>
      </w:r>
      <w:r>
        <w:rPr>
          <w:spacing w:val="-11"/>
        </w:rPr>
        <w:t xml:space="preserve"> </w:t>
      </w:r>
      <w:r>
        <w:t>Power.</w:t>
      </w:r>
      <w:r>
        <w:rPr>
          <w:spacing w:val="-12"/>
        </w:rPr>
        <w:t xml:space="preserve"> </w:t>
      </w:r>
      <w:r>
        <w:t>In</w:t>
      </w:r>
      <w:r>
        <w:rPr>
          <w:spacing w:val="-12"/>
        </w:rPr>
        <w:t xml:space="preserve"> </w:t>
      </w:r>
      <w:r>
        <w:t>order</w:t>
      </w:r>
      <w:r>
        <w:rPr>
          <w:spacing w:val="-12"/>
        </w:rPr>
        <w:t xml:space="preserve"> </w:t>
      </w:r>
      <w:r>
        <w:t>to</w:t>
      </w:r>
      <w:r>
        <w:rPr>
          <w:spacing w:val="-13"/>
        </w:rPr>
        <w:t xml:space="preserve"> </w:t>
      </w:r>
      <w:r>
        <w:t>compare</w:t>
      </w:r>
      <w:r>
        <w:rPr>
          <w:spacing w:val="-14"/>
        </w:rPr>
        <w:t xml:space="preserve"> </w:t>
      </w:r>
      <w:r>
        <w:t>the</w:t>
      </w:r>
      <w:r>
        <w:rPr>
          <w:spacing w:val="-9"/>
        </w:rPr>
        <w:t xml:space="preserve"> </w:t>
      </w:r>
      <w:r>
        <w:t>two</w:t>
      </w:r>
      <w:r>
        <w:rPr>
          <w:spacing w:val="-13"/>
        </w:rPr>
        <w:t xml:space="preserve"> </w:t>
      </w:r>
      <w:r>
        <w:t>data</w:t>
      </w:r>
      <w:r>
        <w:rPr>
          <w:spacing w:val="-14"/>
        </w:rPr>
        <w:t xml:space="preserve"> </w:t>
      </w:r>
      <w:r>
        <w:t>sources,</w:t>
      </w:r>
      <w:r>
        <w:rPr>
          <w:spacing w:val="-13"/>
        </w:rPr>
        <w:t xml:space="preserve"> </w:t>
      </w:r>
      <w:r>
        <w:t>the</w:t>
      </w:r>
      <w:r>
        <w:rPr>
          <w:spacing w:val="-14"/>
        </w:rPr>
        <w:t xml:space="preserve"> </w:t>
      </w:r>
      <w:r>
        <w:t>study</w:t>
      </w:r>
      <w:r>
        <w:rPr>
          <w:spacing w:val="-13"/>
        </w:rPr>
        <w:t xml:space="preserve"> </w:t>
      </w:r>
      <w:r>
        <w:t>attempted</w:t>
      </w:r>
      <w:r>
        <w:rPr>
          <w:spacing w:val="-13"/>
        </w:rPr>
        <w:t xml:space="preserve"> </w:t>
      </w:r>
      <w:r>
        <w:t>to</w:t>
      </w:r>
      <w:r>
        <w:rPr>
          <w:spacing w:val="-13"/>
        </w:rPr>
        <w:t xml:space="preserve"> </w:t>
      </w:r>
      <w:r>
        <w:t>observe yearly and seasonal trend analysis of rainfall data from each one.</w:t>
      </w:r>
    </w:p>
    <w:p w14:paraId="6F423CBA" w14:textId="77777777" w:rsidR="0062403D" w:rsidRDefault="0062403D">
      <w:pPr>
        <w:pStyle w:val="BodyText"/>
      </w:pPr>
    </w:p>
    <w:p w14:paraId="5B209B49" w14:textId="77777777" w:rsidR="0062403D" w:rsidRDefault="0062403D">
      <w:pPr>
        <w:pStyle w:val="BodyText"/>
      </w:pPr>
    </w:p>
    <w:p w14:paraId="0CF23922" w14:textId="77777777" w:rsidR="0062403D" w:rsidRDefault="0062403D">
      <w:pPr>
        <w:pStyle w:val="BodyText"/>
      </w:pPr>
    </w:p>
    <w:p w14:paraId="43867942" w14:textId="77777777" w:rsidR="0062403D" w:rsidRDefault="0062403D">
      <w:pPr>
        <w:pStyle w:val="BodyText"/>
        <w:spacing w:before="51"/>
      </w:pPr>
    </w:p>
    <w:p w14:paraId="18E6C3C1" w14:textId="77777777" w:rsidR="0062403D" w:rsidRDefault="00A75CEC">
      <w:pPr>
        <w:pStyle w:val="Heading1"/>
        <w:numPr>
          <w:ilvl w:val="0"/>
          <w:numId w:val="2"/>
        </w:numPr>
        <w:tabs>
          <w:tab w:val="left" w:pos="240"/>
        </w:tabs>
        <w:spacing w:line="412" w:lineRule="auto"/>
        <w:ind w:left="0" w:right="7185" w:firstLine="0"/>
        <w:jc w:val="both"/>
      </w:pPr>
      <w:r>
        <w:t>Material</w:t>
      </w:r>
      <w:r>
        <w:rPr>
          <w:spacing w:val="-15"/>
        </w:rPr>
        <w:t xml:space="preserve"> </w:t>
      </w:r>
      <w:r>
        <w:t>and</w:t>
      </w:r>
      <w:r>
        <w:rPr>
          <w:spacing w:val="-15"/>
        </w:rPr>
        <w:t xml:space="preserve"> </w:t>
      </w:r>
      <w:r>
        <w:t>Methods Study area</w:t>
      </w:r>
    </w:p>
    <w:p w14:paraId="67F0705E" w14:textId="77777777" w:rsidR="0062403D" w:rsidRDefault="00A75CEC">
      <w:pPr>
        <w:pStyle w:val="BodyText"/>
        <w:spacing w:before="6"/>
        <w:ind w:right="359"/>
        <w:jc w:val="both"/>
      </w:pPr>
      <w:r>
        <w:t xml:space="preserve">On the north bank of the Brahmaputra River, the district of </w:t>
      </w:r>
      <w:proofErr w:type="spellStart"/>
      <w:r>
        <w:t>Biswanath</w:t>
      </w:r>
      <w:proofErr w:type="spellEnd"/>
      <w:r>
        <w:t xml:space="preserve"> in Assam spans an area of 1100 square </w:t>
      </w:r>
      <w:proofErr w:type="spellStart"/>
      <w:r>
        <w:t>kilometres</w:t>
      </w:r>
      <w:proofErr w:type="spellEnd"/>
      <w:r>
        <w:t xml:space="preserve">. On August 15, 2015, it was split off from </w:t>
      </w:r>
      <w:proofErr w:type="spellStart"/>
      <w:r>
        <w:t>Sonitpur</w:t>
      </w:r>
      <w:proofErr w:type="spellEnd"/>
      <w:r>
        <w:t xml:space="preserve"> district and officially constituted</w:t>
      </w:r>
      <w:r>
        <w:rPr>
          <w:spacing w:val="-15"/>
        </w:rPr>
        <w:t xml:space="preserve"> </w:t>
      </w:r>
      <w:r>
        <w:t>a</w:t>
      </w:r>
      <w:r>
        <w:rPr>
          <w:spacing w:val="-15"/>
        </w:rPr>
        <w:t xml:space="preserve"> </w:t>
      </w:r>
      <w:r>
        <w:t>district.</w:t>
      </w:r>
      <w:r>
        <w:rPr>
          <w:spacing w:val="-15"/>
        </w:rPr>
        <w:t xml:space="preserve"> </w:t>
      </w:r>
      <w:r>
        <w:t>The</w:t>
      </w:r>
      <w:r>
        <w:rPr>
          <w:spacing w:val="-15"/>
        </w:rPr>
        <w:t xml:space="preserve"> </w:t>
      </w:r>
      <w:r>
        <w:t>region</w:t>
      </w:r>
      <w:r>
        <w:rPr>
          <w:spacing w:val="-15"/>
        </w:rPr>
        <w:t xml:space="preserve"> </w:t>
      </w:r>
      <w:r>
        <w:t>lies</w:t>
      </w:r>
      <w:r>
        <w:rPr>
          <w:spacing w:val="-15"/>
        </w:rPr>
        <w:t xml:space="preserve"> </w:t>
      </w:r>
      <w:r>
        <w:t>between</w:t>
      </w:r>
      <w:r>
        <w:rPr>
          <w:spacing w:val="-15"/>
        </w:rPr>
        <w:t xml:space="preserve"> </w:t>
      </w:r>
      <w:r>
        <w:t>26°14'00"</w:t>
      </w:r>
      <w:r>
        <w:rPr>
          <w:spacing w:val="-15"/>
        </w:rPr>
        <w:t xml:space="preserve"> </w:t>
      </w:r>
      <w:r>
        <w:t>and</w:t>
      </w:r>
      <w:r>
        <w:rPr>
          <w:spacing w:val="-15"/>
        </w:rPr>
        <w:t xml:space="preserve"> </w:t>
      </w:r>
      <w:r>
        <w:t>27°0'00"</w:t>
      </w:r>
      <w:r>
        <w:rPr>
          <w:spacing w:val="-15"/>
        </w:rPr>
        <w:t xml:space="preserve"> </w:t>
      </w:r>
      <w:r>
        <w:t>North</w:t>
      </w:r>
      <w:r>
        <w:rPr>
          <w:spacing w:val="-15"/>
        </w:rPr>
        <w:t xml:space="preserve"> </w:t>
      </w:r>
      <w:r>
        <w:t>longitude</w:t>
      </w:r>
      <w:r>
        <w:rPr>
          <w:spacing w:val="-15"/>
        </w:rPr>
        <w:t xml:space="preserve"> </w:t>
      </w:r>
      <w:r>
        <w:t>and</w:t>
      </w:r>
      <w:r>
        <w:rPr>
          <w:spacing w:val="-15"/>
        </w:rPr>
        <w:t xml:space="preserve"> </w:t>
      </w:r>
      <w:r>
        <w:t>between 92°52'30"</w:t>
      </w:r>
      <w:r>
        <w:rPr>
          <w:spacing w:val="-15"/>
        </w:rPr>
        <w:t xml:space="preserve"> </w:t>
      </w:r>
      <w:r>
        <w:t>and</w:t>
      </w:r>
      <w:r>
        <w:rPr>
          <w:spacing w:val="-14"/>
        </w:rPr>
        <w:t xml:space="preserve"> </w:t>
      </w:r>
      <w:r>
        <w:t>93°50'0"</w:t>
      </w:r>
      <w:r>
        <w:rPr>
          <w:spacing w:val="-13"/>
        </w:rPr>
        <w:t xml:space="preserve"> </w:t>
      </w:r>
      <w:r>
        <w:t>East</w:t>
      </w:r>
      <w:r>
        <w:rPr>
          <w:spacing w:val="-15"/>
        </w:rPr>
        <w:t xml:space="preserve"> </w:t>
      </w:r>
      <w:proofErr w:type="spellStart"/>
      <w:proofErr w:type="gramStart"/>
      <w:r>
        <w:t>longitude.The</w:t>
      </w:r>
      <w:proofErr w:type="spellEnd"/>
      <w:proofErr w:type="gramEnd"/>
      <w:r>
        <w:rPr>
          <w:spacing w:val="-15"/>
        </w:rPr>
        <w:t xml:space="preserve"> </w:t>
      </w:r>
      <w:r>
        <w:t>districts</w:t>
      </w:r>
      <w:r>
        <w:rPr>
          <w:spacing w:val="-13"/>
        </w:rPr>
        <w:t xml:space="preserve"> </w:t>
      </w:r>
      <w:r>
        <w:t>of</w:t>
      </w:r>
      <w:r>
        <w:rPr>
          <w:spacing w:val="-14"/>
        </w:rPr>
        <w:t xml:space="preserve"> </w:t>
      </w:r>
      <w:r>
        <w:t>Lakhimpur</w:t>
      </w:r>
      <w:r>
        <w:rPr>
          <w:spacing w:val="-14"/>
        </w:rPr>
        <w:t xml:space="preserve"> </w:t>
      </w:r>
      <w:r>
        <w:t>on</w:t>
      </w:r>
      <w:r>
        <w:rPr>
          <w:spacing w:val="-15"/>
        </w:rPr>
        <w:t xml:space="preserve"> </w:t>
      </w:r>
      <w:r>
        <w:t>the</w:t>
      </w:r>
      <w:r>
        <w:rPr>
          <w:spacing w:val="-15"/>
        </w:rPr>
        <w:t xml:space="preserve"> </w:t>
      </w:r>
      <w:r>
        <w:t>east,</w:t>
      </w:r>
      <w:r>
        <w:rPr>
          <w:spacing w:val="-15"/>
        </w:rPr>
        <w:t xml:space="preserve"> </w:t>
      </w:r>
      <w:proofErr w:type="spellStart"/>
      <w:r>
        <w:t>Sonitpur</w:t>
      </w:r>
      <w:proofErr w:type="spellEnd"/>
      <w:r>
        <w:rPr>
          <w:spacing w:val="-14"/>
        </w:rPr>
        <w:t xml:space="preserve"> </w:t>
      </w:r>
      <w:r>
        <w:t>on</w:t>
      </w:r>
      <w:r>
        <w:rPr>
          <w:spacing w:val="-15"/>
        </w:rPr>
        <w:t xml:space="preserve"> </w:t>
      </w:r>
      <w:r>
        <w:t>the</w:t>
      </w:r>
      <w:r>
        <w:rPr>
          <w:spacing w:val="-15"/>
        </w:rPr>
        <w:t xml:space="preserve"> </w:t>
      </w:r>
      <w:r>
        <w:t xml:space="preserve">east, Arunachal Pradesh on the north, and </w:t>
      </w:r>
      <w:proofErr w:type="spellStart"/>
      <w:r>
        <w:t>Golaghat</w:t>
      </w:r>
      <w:proofErr w:type="spellEnd"/>
      <w:r>
        <w:t xml:space="preserve"> district on the south encircle the district. The district's</w:t>
      </w:r>
      <w:r>
        <w:rPr>
          <w:spacing w:val="-8"/>
        </w:rPr>
        <w:t xml:space="preserve"> </w:t>
      </w:r>
      <w:r>
        <w:t>administrative</w:t>
      </w:r>
      <w:r>
        <w:rPr>
          <w:spacing w:val="-11"/>
        </w:rPr>
        <w:t xml:space="preserve"> </w:t>
      </w:r>
      <w:proofErr w:type="spellStart"/>
      <w:r>
        <w:t>centre</w:t>
      </w:r>
      <w:proofErr w:type="spellEnd"/>
      <w:r>
        <w:rPr>
          <w:spacing w:val="-6"/>
        </w:rPr>
        <w:t xml:space="preserve"> </w:t>
      </w:r>
      <w:r>
        <w:t>is</w:t>
      </w:r>
      <w:r>
        <w:rPr>
          <w:spacing w:val="-8"/>
        </w:rPr>
        <w:t xml:space="preserve"> </w:t>
      </w:r>
      <w:r>
        <w:t>situated</w:t>
      </w:r>
      <w:r>
        <w:rPr>
          <w:spacing w:val="-5"/>
        </w:rPr>
        <w:t xml:space="preserve"> </w:t>
      </w:r>
      <w:r>
        <w:t>in</w:t>
      </w:r>
      <w:r>
        <w:rPr>
          <w:spacing w:val="-5"/>
        </w:rPr>
        <w:t xml:space="preserve"> </w:t>
      </w:r>
      <w:proofErr w:type="spellStart"/>
      <w:r>
        <w:t>Biswanath</w:t>
      </w:r>
      <w:proofErr w:type="spellEnd"/>
      <w:r>
        <w:rPr>
          <w:spacing w:val="-10"/>
        </w:rPr>
        <w:t xml:space="preserve"> </w:t>
      </w:r>
      <w:proofErr w:type="spellStart"/>
      <w:r>
        <w:t>Chariali</w:t>
      </w:r>
      <w:proofErr w:type="spellEnd"/>
      <w:r>
        <w:t>.</w:t>
      </w:r>
      <w:r>
        <w:rPr>
          <w:spacing w:val="-4"/>
        </w:rPr>
        <w:t xml:space="preserve"> </w:t>
      </w:r>
      <w:r>
        <w:t>The</w:t>
      </w:r>
      <w:r>
        <w:rPr>
          <w:spacing w:val="-6"/>
        </w:rPr>
        <w:t xml:space="preserve"> </w:t>
      </w:r>
      <w:r>
        <w:t>seven</w:t>
      </w:r>
      <w:r>
        <w:rPr>
          <w:spacing w:val="-10"/>
        </w:rPr>
        <w:t xml:space="preserve"> </w:t>
      </w:r>
      <w:r>
        <w:t>development</w:t>
      </w:r>
      <w:r>
        <w:rPr>
          <w:spacing w:val="-6"/>
        </w:rPr>
        <w:t xml:space="preserve"> </w:t>
      </w:r>
      <w:r>
        <w:t>blocks</w:t>
      </w:r>
      <w:r>
        <w:rPr>
          <w:spacing w:val="-3"/>
        </w:rPr>
        <w:t xml:space="preserve"> </w:t>
      </w:r>
      <w:r>
        <w:t xml:space="preserve">in the district are </w:t>
      </w:r>
      <w:proofErr w:type="spellStart"/>
      <w:r>
        <w:t>PubChaiduar</w:t>
      </w:r>
      <w:proofErr w:type="spellEnd"/>
      <w:r>
        <w:t xml:space="preserve">, </w:t>
      </w:r>
      <w:proofErr w:type="spellStart"/>
      <w:r>
        <w:t>Baghmari</w:t>
      </w:r>
      <w:proofErr w:type="spellEnd"/>
      <w:r>
        <w:t xml:space="preserve">, </w:t>
      </w:r>
      <w:proofErr w:type="spellStart"/>
      <w:r>
        <w:t>Behali</w:t>
      </w:r>
      <w:proofErr w:type="spellEnd"/>
      <w:r>
        <w:t xml:space="preserve">, </w:t>
      </w:r>
      <w:proofErr w:type="spellStart"/>
      <w:r>
        <w:t>Biswanath</w:t>
      </w:r>
      <w:proofErr w:type="spellEnd"/>
      <w:r>
        <w:t xml:space="preserve">, </w:t>
      </w:r>
      <w:proofErr w:type="spellStart"/>
      <w:r>
        <w:t>Sakomatha</w:t>
      </w:r>
      <w:proofErr w:type="spellEnd"/>
      <w:r>
        <w:t xml:space="preserve">, </w:t>
      </w:r>
      <w:proofErr w:type="spellStart"/>
      <w:r>
        <w:t>Sootea</w:t>
      </w:r>
      <w:proofErr w:type="spellEnd"/>
      <w:r>
        <w:t xml:space="preserve">, and </w:t>
      </w:r>
      <w:proofErr w:type="spellStart"/>
      <w:r>
        <w:t>Chaiduar</w:t>
      </w:r>
      <w:proofErr w:type="spellEnd"/>
      <w:r>
        <w:t>. According</w:t>
      </w:r>
      <w:r>
        <w:rPr>
          <w:spacing w:val="-4"/>
        </w:rPr>
        <w:t xml:space="preserve"> </w:t>
      </w:r>
      <w:r>
        <w:t>to</w:t>
      </w:r>
      <w:r>
        <w:rPr>
          <w:spacing w:val="-1"/>
        </w:rPr>
        <w:t xml:space="preserve"> </w:t>
      </w:r>
      <w:r>
        <w:t>the</w:t>
      </w:r>
      <w:r>
        <w:rPr>
          <w:spacing w:val="-3"/>
        </w:rPr>
        <w:t xml:space="preserve"> </w:t>
      </w:r>
      <w:r>
        <w:t>2011</w:t>
      </w:r>
      <w:r>
        <w:rPr>
          <w:spacing w:val="-1"/>
        </w:rPr>
        <w:t xml:space="preserve"> </w:t>
      </w:r>
      <w:r>
        <w:t>census,</w:t>
      </w:r>
      <w:r>
        <w:rPr>
          <w:spacing w:val="-1"/>
        </w:rPr>
        <w:t xml:space="preserve"> </w:t>
      </w:r>
      <w:r>
        <w:t>the</w:t>
      </w:r>
      <w:r>
        <w:rPr>
          <w:spacing w:val="-3"/>
        </w:rPr>
        <w:t xml:space="preserve"> </w:t>
      </w:r>
      <w:r>
        <w:t>district</w:t>
      </w:r>
      <w:r>
        <w:rPr>
          <w:spacing w:val="-3"/>
        </w:rPr>
        <w:t xml:space="preserve"> </w:t>
      </w:r>
      <w:r>
        <w:t>has 947</w:t>
      </w:r>
      <w:r>
        <w:rPr>
          <w:spacing w:val="-1"/>
        </w:rPr>
        <w:t xml:space="preserve"> </w:t>
      </w:r>
      <w:r>
        <w:t>villages</w:t>
      </w:r>
      <w:r>
        <w:rPr>
          <w:spacing w:val="-1"/>
        </w:rPr>
        <w:t xml:space="preserve"> </w:t>
      </w:r>
      <w:r>
        <w:t>and</w:t>
      </w:r>
      <w:r>
        <w:rPr>
          <w:spacing w:val="-1"/>
        </w:rPr>
        <w:t xml:space="preserve"> </w:t>
      </w:r>
      <w:r>
        <w:t>a</w:t>
      </w:r>
      <w:r>
        <w:rPr>
          <w:spacing w:val="2"/>
        </w:rPr>
        <w:t xml:space="preserve"> </w:t>
      </w:r>
      <w:r>
        <w:t>total</w:t>
      </w:r>
      <w:r>
        <w:rPr>
          <w:spacing w:val="-3"/>
        </w:rPr>
        <w:t xml:space="preserve"> </w:t>
      </w:r>
      <w:r>
        <w:t>rural</w:t>
      </w:r>
      <w:r>
        <w:rPr>
          <w:spacing w:val="-3"/>
        </w:rPr>
        <w:t xml:space="preserve"> </w:t>
      </w:r>
      <w:r>
        <w:t>population</w:t>
      </w:r>
      <w:r>
        <w:rPr>
          <w:spacing w:val="7"/>
        </w:rPr>
        <w:t xml:space="preserve"> </w:t>
      </w:r>
      <w:r>
        <w:t>of</w:t>
      </w:r>
      <w:r>
        <w:rPr>
          <w:spacing w:val="-1"/>
        </w:rPr>
        <w:t xml:space="preserve"> </w:t>
      </w:r>
      <w:r>
        <w:rPr>
          <w:spacing w:val="-2"/>
        </w:rPr>
        <w:t>780567.</w:t>
      </w:r>
    </w:p>
    <w:p w14:paraId="0E13BB44" w14:textId="77777777" w:rsidR="0062403D" w:rsidRDefault="0062403D">
      <w:pPr>
        <w:pStyle w:val="BodyText"/>
        <w:jc w:val="both"/>
        <w:sectPr w:rsidR="0062403D">
          <w:pgSz w:w="12240" w:h="15840"/>
          <w:pgMar w:top="1380" w:right="1080" w:bottom="280" w:left="1440" w:header="720" w:footer="720" w:gutter="0"/>
          <w:cols w:space="720"/>
        </w:sectPr>
      </w:pPr>
    </w:p>
    <w:p w14:paraId="2603CF82" w14:textId="77777777" w:rsidR="0062403D" w:rsidRDefault="00A75CEC">
      <w:pPr>
        <w:pStyle w:val="BodyText"/>
        <w:spacing w:before="61"/>
        <w:ind w:right="371"/>
        <w:jc w:val="both"/>
      </w:pPr>
      <w:r>
        <w:lastRenderedPageBreak/>
        <w:t>There</w:t>
      </w:r>
      <w:r>
        <w:rPr>
          <w:spacing w:val="-1"/>
        </w:rPr>
        <w:t xml:space="preserve"> </w:t>
      </w:r>
      <w:r>
        <w:t>are</w:t>
      </w:r>
      <w:r>
        <w:rPr>
          <w:spacing w:val="-1"/>
        </w:rPr>
        <w:t xml:space="preserve"> </w:t>
      </w:r>
      <w:r>
        <w:t>numerous ethnic clans and tribes residing in the district. The</w:t>
      </w:r>
      <w:r>
        <w:rPr>
          <w:spacing w:val="-1"/>
        </w:rPr>
        <w:t xml:space="preserve"> </w:t>
      </w:r>
      <w:r>
        <w:t xml:space="preserve">main indigenous tribes in the area include the </w:t>
      </w:r>
      <w:proofErr w:type="spellStart"/>
      <w:r>
        <w:t>Mishings</w:t>
      </w:r>
      <w:proofErr w:type="spellEnd"/>
      <w:r>
        <w:t xml:space="preserve">, Bodo, Rabha, and </w:t>
      </w:r>
      <w:proofErr w:type="spellStart"/>
      <w:r>
        <w:t>Deuri</w:t>
      </w:r>
      <w:proofErr w:type="spellEnd"/>
      <w:r>
        <w:t>.</w:t>
      </w:r>
    </w:p>
    <w:p w14:paraId="7B3C83B7" w14:textId="77777777" w:rsidR="0062403D" w:rsidRDefault="00A75CEC">
      <w:pPr>
        <w:pStyle w:val="Heading1"/>
        <w:numPr>
          <w:ilvl w:val="1"/>
          <w:numId w:val="2"/>
        </w:numPr>
        <w:tabs>
          <w:tab w:val="left" w:pos="360"/>
        </w:tabs>
        <w:spacing w:before="199"/>
        <w:ind w:left="360" w:hanging="360"/>
      </w:pPr>
      <w:r>
        <w:rPr>
          <w:spacing w:val="-4"/>
        </w:rPr>
        <w:t>Data</w:t>
      </w:r>
    </w:p>
    <w:p w14:paraId="5B960D59" w14:textId="77777777" w:rsidR="0062403D" w:rsidRDefault="00A75CEC">
      <w:pPr>
        <w:pStyle w:val="BodyText"/>
        <w:spacing w:before="204"/>
        <w:ind w:right="358"/>
        <w:jc w:val="both"/>
      </w:pPr>
      <w:r>
        <w:t>Secondary</w:t>
      </w:r>
      <w:r>
        <w:rPr>
          <w:spacing w:val="-3"/>
        </w:rPr>
        <w:t xml:space="preserve"> </w:t>
      </w:r>
      <w:r>
        <w:t>data</w:t>
      </w:r>
      <w:r>
        <w:rPr>
          <w:spacing w:val="-5"/>
        </w:rPr>
        <w:t xml:space="preserve"> </w:t>
      </w:r>
      <w:r>
        <w:t>were</w:t>
      </w:r>
      <w:r>
        <w:rPr>
          <w:spacing w:val="-5"/>
        </w:rPr>
        <w:t xml:space="preserve"> </w:t>
      </w:r>
      <w:r>
        <w:t>used</w:t>
      </w:r>
      <w:r>
        <w:rPr>
          <w:spacing w:val="-3"/>
        </w:rPr>
        <w:t xml:space="preserve"> </w:t>
      </w:r>
      <w:r>
        <w:t>in</w:t>
      </w:r>
      <w:r>
        <w:rPr>
          <w:spacing w:val="-3"/>
        </w:rPr>
        <w:t xml:space="preserve"> </w:t>
      </w:r>
      <w:r>
        <w:t>the</w:t>
      </w:r>
      <w:r>
        <w:rPr>
          <w:spacing w:val="-5"/>
        </w:rPr>
        <w:t xml:space="preserve"> </w:t>
      </w:r>
      <w:r>
        <w:t>present</w:t>
      </w:r>
      <w:r>
        <w:rPr>
          <w:spacing w:val="-5"/>
        </w:rPr>
        <w:t xml:space="preserve"> </w:t>
      </w:r>
      <w:r>
        <w:t>study.</w:t>
      </w:r>
      <w:r>
        <w:rPr>
          <w:spacing w:val="-3"/>
        </w:rPr>
        <w:t xml:space="preserve"> </w:t>
      </w:r>
      <w:r>
        <w:t>The</w:t>
      </w:r>
      <w:r>
        <w:rPr>
          <w:spacing w:val="-5"/>
        </w:rPr>
        <w:t xml:space="preserve"> </w:t>
      </w:r>
      <w:r>
        <w:t>rainfall</w:t>
      </w:r>
      <w:r>
        <w:rPr>
          <w:spacing w:val="-5"/>
        </w:rPr>
        <w:t xml:space="preserve"> </w:t>
      </w:r>
      <w:r>
        <w:t>data</w:t>
      </w:r>
      <w:r>
        <w:rPr>
          <w:spacing w:val="-5"/>
        </w:rPr>
        <w:t xml:space="preserve"> </w:t>
      </w:r>
      <w:r>
        <w:t>were</w:t>
      </w:r>
      <w:r>
        <w:rPr>
          <w:spacing w:val="-5"/>
        </w:rPr>
        <w:t xml:space="preserve"> </w:t>
      </w:r>
      <w:r>
        <w:t>gathered</w:t>
      </w:r>
      <w:r>
        <w:rPr>
          <w:spacing w:val="-3"/>
        </w:rPr>
        <w:t xml:space="preserve"> </w:t>
      </w:r>
      <w:r>
        <w:t>from</w:t>
      </w:r>
      <w:r>
        <w:rPr>
          <w:spacing w:val="-5"/>
        </w:rPr>
        <w:t xml:space="preserve"> </w:t>
      </w:r>
      <w:r>
        <w:t>two</w:t>
      </w:r>
      <w:r>
        <w:rPr>
          <w:spacing w:val="-3"/>
        </w:rPr>
        <w:t xml:space="preserve"> </w:t>
      </w:r>
      <w:r>
        <w:t xml:space="preserve">different data records, NASA Power and the </w:t>
      </w:r>
      <w:proofErr w:type="spellStart"/>
      <w:r>
        <w:t>Biswanath</w:t>
      </w:r>
      <w:proofErr w:type="spellEnd"/>
      <w:r>
        <w:t xml:space="preserve"> </w:t>
      </w:r>
      <w:proofErr w:type="spellStart"/>
      <w:r>
        <w:t>Chariali</w:t>
      </w:r>
      <w:proofErr w:type="spellEnd"/>
      <w:r>
        <w:t xml:space="preserve"> weather station, in consideration of the study's objective. Rainfall data were gathered on a monthly and annual basis between 1981 and 2021. The length of the monsoon season before, during, and after was taken into consideration when collecting the monthly data.</w:t>
      </w:r>
    </w:p>
    <w:p w14:paraId="268AF191" w14:textId="77777777" w:rsidR="0062403D" w:rsidRDefault="00A75CEC">
      <w:pPr>
        <w:pStyle w:val="BodyText"/>
        <w:spacing w:line="274" w:lineRule="exact"/>
        <w:jc w:val="both"/>
      </w:pPr>
      <w:r>
        <w:t>The</w:t>
      </w:r>
      <w:r>
        <w:rPr>
          <w:spacing w:val="-4"/>
        </w:rPr>
        <w:t xml:space="preserve"> </w:t>
      </w:r>
      <w:r>
        <w:t>following</w:t>
      </w:r>
      <w:r>
        <w:rPr>
          <w:spacing w:val="-1"/>
        </w:rPr>
        <w:t xml:space="preserve"> </w:t>
      </w:r>
      <w:r>
        <w:t>statistical</w:t>
      </w:r>
      <w:r>
        <w:rPr>
          <w:spacing w:val="-3"/>
        </w:rPr>
        <w:t xml:space="preserve"> </w:t>
      </w:r>
      <w:r>
        <w:t>methods</w:t>
      </w:r>
      <w:r>
        <w:rPr>
          <w:spacing w:val="-1"/>
        </w:rPr>
        <w:t xml:space="preserve"> </w:t>
      </w:r>
      <w:r>
        <w:t>were</w:t>
      </w:r>
      <w:r>
        <w:rPr>
          <w:spacing w:val="-3"/>
        </w:rPr>
        <w:t xml:space="preserve"> </w:t>
      </w:r>
      <w:r>
        <w:t>used</w:t>
      </w:r>
      <w:r>
        <w:rPr>
          <w:spacing w:val="-1"/>
        </w:rPr>
        <w:t xml:space="preserve"> </w:t>
      </w:r>
      <w:r>
        <w:t>in</w:t>
      </w:r>
      <w:r>
        <w:rPr>
          <w:spacing w:val="-1"/>
        </w:rPr>
        <w:t xml:space="preserve"> </w:t>
      </w:r>
      <w:r>
        <w:t>the</w:t>
      </w:r>
      <w:r>
        <w:rPr>
          <w:spacing w:val="-4"/>
        </w:rPr>
        <w:t xml:space="preserve"> </w:t>
      </w:r>
      <w:r>
        <w:t>study</w:t>
      </w:r>
      <w:r>
        <w:rPr>
          <w:spacing w:val="-1"/>
        </w:rPr>
        <w:t xml:space="preserve"> </w:t>
      </w:r>
      <w:r>
        <w:t>are</w:t>
      </w:r>
      <w:r>
        <w:rPr>
          <w:spacing w:val="-3"/>
        </w:rPr>
        <w:t xml:space="preserve"> </w:t>
      </w:r>
      <w:r>
        <w:t>discussed</w:t>
      </w:r>
      <w:r>
        <w:rPr>
          <w:spacing w:val="-1"/>
        </w:rPr>
        <w:t xml:space="preserve"> </w:t>
      </w:r>
      <w:r>
        <w:rPr>
          <w:spacing w:val="-2"/>
        </w:rPr>
        <w:t>below:</w:t>
      </w:r>
    </w:p>
    <w:p w14:paraId="3B62002C" w14:textId="77777777" w:rsidR="0062403D" w:rsidRDefault="00A75CEC">
      <w:pPr>
        <w:pStyle w:val="Heading1"/>
        <w:numPr>
          <w:ilvl w:val="2"/>
          <w:numId w:val="2"/>
        </w:numPr>
        <w:tabs>
          <w:tab w:val="left" w:pos="719"/>
        </w:tabs>
        <w:spacing w:line="292" w:lineRule="exact"/>
        <w:ind w:left="719" w:hanging="359"/>
        <w:jc w:val="both"/>
      </w:pPr>
      <w:r>
        <w:t>Mann-Whitney</w:t>
      </w:r>
      <w:r>
        <w:rPr>
          <w:spacing w:val="-3"/>
        </w:rPr>
        <w:t xml:space="preserve"> </w:t>
      </w:r>
      <w:r>
        <w:t xml:space="preserve">U </w:t>
      </w:r>
      <w:r>
        <w:rPr>
          <w:spacing w:val="-4"/>
        </w:rPr>
        <w:t>test</w:t>
      </w:r>
    </w:p>
    <w:p w14:paraId="39AD702D" w14:textId="77777777" w:rsidR="0062403D" w:rsidRDefault="00A75CEC">
      <w:pPr>
        <w:pStyle w:val="BodyText"/>
        <w:ind w:right="360"/>
        <w:jc w:val="both"/>
      </w:pPr>
      <w:r>
        <w:t>The</w:t>
      </w:r>
      <w:r>
        <w:rPr>
          <w:spacing w:val="-5"/>
        </w:rPr>
        <w:t xml:space="preserve"> </w:t>
      </w:r>
      <w:r>
        <w:t>non-parametric</w:t>
      </w:r>
      <w:r>
        <w:rPr>
          <w:spacing w:val="-5"/>
        </w:rPr>
        <w:t xml:space="preserve"> </w:t>
      </w:r>
      <w:r>
        <w:t>alternative to</w:t>
      </w:r>
      <w:r>
        <w:rPr>
          <w:spacing w:val="-3"/>
        </w:rPr>
        <w:t xml:space="preserve"> </w:t>
      </w:r>
      <w:r>
        <w:t>the</w:t>
      </w:r>
      <w:r>
        <w:rPr>
          <w:spacing w:val="-5"/>
        </w:rPr>
        <w:t xml:space="preserve"> </w:t>
      </w:r>
      <w:r>
        <w:t>independent</w:t>
      </w:r>
      <w:r>
        <w:rPr>
          <w:spacing w:val="-5"/>
        </w:rPr>
        <w:t xml:space="preserve"> </w:t>
      </w:r>
      <w:r>
        <w:t>sample</w:t>
      </w:r>
      <w:r>
        <w:rPr>
          <w:spacing w:val="-5"/>
        </w:rPr>
        <w:t xml:space="preserve"> </w:t>
      </w:r>
      <w:r>
        <w:t>t-test</w:t>
      </w:r>
      <w:r>
        <w:rPr>
          <w:spacing w:val="-5"/>
        </w:rPr>
        <w:t xml:space="preserve"> </w:t>
      </w:r>
      <w:r>
        <w:t>is</w:t>
      </w:r>
      <w:r>
        <w:rPr>
          <w:spacing w:val="-2"/>
        </w:rPr>
        <w:t xml:space="preserve"> </w:t>
      </w:r>
      <w:r>
        <w:t>the</w:t>
      </w:r>
      <w:r>
        <w:rPr>
          <w:spacing w:val="-4"/>
        </w:rPr>
        <w:t xml:space="preserve"> </w:t>
      </w:r>
      <w:r>
        <w:t>Mann-Whitney</w:t>
      </w:r>
      <w:r>
        <w:rPr>
          <w:spacing w:val="-3"/>
        </w:rPr>
        <w:t xml:space="preserve"> </w:t>
      </w:r>
      <w:r>
        <w:t>U</w:t>
      </w:r>
      <w:r>
        <w:rPr>
          <w:spacing w:val="-2"/>
        </w:rPr>
        <w:t xml:space="preserve"> </w:t>
      </w:r>
      <w:r>
        <w:t xml:space="preserve">test. This non-parametric test compares two sample means from the same population and determines whether or not the </w:t>
      </w:r>
      <w:proofErr w:type="gramStart"/>
      <w:r>
        <w:t>two sample</w:t>
      </w:r>
      <w:proofErr w:type="gramEnd"/>
      <w:r>
        <w:t xml:space="preserve"> means are equal. When the t-test assumptions are not met or the data are ordinal, the Mann-Whitney U test is typically employed.</w:t>
      </w:r>
    </w:p>
    <w:p w14:paraId="4DB5402B" w14:textId="77777777" w:rsidR="0062403D" w:rsidRDefault="0062403D">
      <w:pPr>
        <w:pStyle w:val="BodyText"/>
        <w:spacing w:before="2"/>
        <w:rPr>
          <w:sz w:val="17"/>
        </w:rPr>
      </w:pPr>
    </w:p>
    <w:p w14:paraId="3D6B98F3" w14:textId="77777777" w:rsidR="0062403D" w:rsidRDefault="0062403D">
      <w:pPr>
        <w:pStyle w:val="BodyText"/>
        <w:rPr>
          <w:sz w:val="17"/>
        </w:rPr>
        <w:sectPr w:rsidR="0062403D">
          <w:pgSz w:w="12240" w:h="15840"/>
          <w:pgMar w:top="1380" w:right="1080" w:bottom="280" w:left="1440" w:header="720" w:footer="720" w:gutter="0"/>
          <w:cols w:space="720"/>
        </w:sectPr>
      </w:pPr>
    </w:p>
    <w:p w14:paraId="63D76842" w14:textId="77777777" w:rsidR="0062403D" w:rsidRDefault="00A75CEC">
      <w:pPr>
        <w:spacing w:before="145" w:line="146" w:lineRule="exact"/>
        <w:rPr>
          <w:rFonts w:ascii="Cambria Math" w:eastAsia="Cambria Math"/>
          <w:sz w:val="24"/>
        </w:rPr>
      </w:pPr>
      <w:r>
        <w:rPr>
          <w:rFonts w:ascii="Cambria Math" w:eastAsia="Cambria Math"/>
          <w:sz w:val="24"/>
        </w:rPr>
        <w:t>𝑈</w:t>
      </w:r>
      <w:r>
        <w:rPr>
          <w:rFonts w:ascii="Cambria Math" w:eastAsia="Cambria Math"/>
          <w:spacing w:val="16"/>
          <w:sz w:val="24"/>
        </w:rPr>
        <w:t xml:space="preserve"> </w:t>
      </w:r>
      <w:r>
        <w:rPr>
          <w:rFonts w:ascii="Cambria Math" w:eastAsia="Cambria Math"/>
          <w:sz w:val="24"/>
        </w:rPr>
        <w:t>=</w:t>
      </w:r>
      <w:r>
        <w:rPr>
          <w:rFonts w:ascii="Cambria Math" w:eastAsia="Cambria Math"/>
          <w:spacing w:val="18"/>
          <w:sz w:val="24"/>
        </w:rPr>
        <w:t xml:space="preserve"> </w:t>
      </w:r>
      <w:r>
        <w:rPr>
          <w:rFonts w:ascii="Cambria Math" w:eastAsia="Cambria Math"/>
          <w:sz w:val="24"/>
        </w:rPr>
        <w:t>𝑛</w:t>
      </w:r>
      <w:r>
        <w:rPr>
          <w:rFonts w:ascii="Cambria Math" w:eastAsia="Cambria Math"/>
          <w:spacing w:val="53"/>
          <w:sz w:val="24"/>
        </w:rPr>
        <w:t xml:space="preserve"> </w:t>
      </w:r>
      <w:r>
        <w:rPr>
          <w:rFonts w:ascii="Cambria Math" w:eastAsia="Cambria Math"/>
          <w:spacing w:val="-10"/>
          <w:sz w:val="24"/>
        </w:rPr>
        <w:t>𝑛</w:t>
      </w:r>
    </w:p>
    <w:p w14:paraId="59C79ED7" w14:textId="77777777" w:rsidR="0062403D" w:rsidRDefault="00A75CEC">
      <w:pPr>
        <w:spacing w:before="76" w:line="214" w:lineRule="exact"/>
        <w:rPr>
          <w:rFonts w:ascii="Cambria Math" w:eastAsia="Cambria Math" w:hAnsi="Cambria Math"/>
          <w:position w:val="-3"/>
          <w:sz w:val="14"/>
        </w:rPr>
      </w:pPr>
      <w:r>
        <w:br w:type="column"/>
      </w:r>
      <w:r>
        <w:rPr>
          <w:rFonts w:ascii="Cambria Math" w:eastAsia="Cambria Math" w:hAnsi="Cambria Math"/>
          <w:w w:val="105"/>
          <w:position w:val="-12"/>
          <w:sz w:val="24"/>
        </w:rPr>
        <w:t>+</w:t>
      </w:r>
      <w:r>
        <w:rPr>
          <w:rFonts w:ascii="Cambria Math" w:eastAsia="Cambria Math" w:hAnsi="Cambria Math"/>
          <w:spacing w:val="-8"/>
          <w:w w:val="105"/>
          <w:position w:val="-12"/>
          <w:sz w:val="24"/>
        </w:rPr>
        <w:t xml:space="preserve"> </w:t>
      </w:r>
      <w:r>
        <w:rPr>
          <w:rFonts w:ascii="Cambria Math" w:eastAsia="Cambria Math" w:hAnsi="Cambria Math"/>
          <w:w w:val="105"/>
          <w:position w:val="1"/>
          <w:sz w:val="17"/>
          <w:u w:val="single"/>
        </w:rPr>
        <w:t>𝑛</w:t>
      </w:r>
      <w:r>
        <w:rPr>
          <w:rFonts w:ascii="Cambria Math" w:eastAsia="Cambria Math" w:hAnsi="Cambria Math"/>
          <w:w w:val="105"/>
          <w:position w:val="-1"/>
          <w:sz w:val="14"/>
          <w:u w:val="single"/>
        </w:rPr>
        <w:t>2</w:t>
      </w:r>
      <w:r>
        <w:rPr>
          <w:rFonts w:ascii="Cambria Math" w:eastAsia="Cambria Math" w:hAnsi="Cambria Math"/>
          <w:w w:val="105"/>
          <w:position w:val="1"/>
          <w:sz w:val="17"/>
          <w:u w:val="single"/>
        </w:rPr>
        <w:t>(𝑛</w:t>
      </w:r>
      <w:r>
        <w:rPr>
          <w:rFonts w:ascii="Cambria Math" w:eastAsia="Cambria Math" w:hAnsi="Cambria Math"/>
          <w:w w:val="105"/>
          <w:position w:val="-1"/>
          <w:sz w:val="14"/>
          <w:u w:val="single"/>
        </w:rPr>
        <w:t>2</w:t>
      </w:r>
      <w:r>
        <w:rPr>
          <w:rFonts w:ascii="Cambria Math" w:eastAsia="Cambria Math" w:hAnsi="Cambria Math"/>
          <w:w w:val="105"/>
          <w:position w:val="1"/>
          <w:sz w:val="17"/>
          <w:u w:val="single"/>
        </w:rPr>
        <w:t>+1)</w:t>
      </w:r>
      <w:r>
        <w:rPr>
          <w:rFonts w:ascii="Cambria Math" w:eastAsia="Cambria Math" w:hAnsi="Cambria Math"/>
          <w:spacing w:val="13"/>
          <w:w w:val="105"/>
          <w:position w:val="1"/>
          <w:sz w:val="17"/>
        </w:rPr>
        <w:t xml:space="preserve"> </w:t>
      </w:r>
      <w:r>
        <w:rPr>
          <w:rFonts w:ascii="Cambria Math" w:eastAsia="Cambria Math" w:hAnsi="Cambria Math"/>
          <w:w w:val="105"/>
          <w:position w:val="-12"/>
          <w:sz w:val="24"/>
        </w:rPr>
        <w:t>−</w:t>
      </w:r>
      <w:r>
        <w:rPr>
          <w:rFonts w:ascii="Cambria Math" w:eastAsia="Cambria Math" w:hAnsi="Cambria Math"/>
          <w:spacing w:val="-7"/>
          <w:w w:val="105"/>
          <w:position w:val="-12"/>
          <w:sz w:val="24"/>
        </w:rPr>
        <w:t xml:space="preserve"> </w:t>
      </w:r>
      <w:r>
        <w:rPr>
          <w:rFonts w:ascii="Cambria Math" w:eastAsia="Cambria Math" w:hAnsi="Cambria Math"/>
          <w:spacing w:val="-5"/>
          <w:w w:val="105"/>
          <w:position w:val="-11"/>
          <w:sz w:val="24"/>
        </w:rPr>
        <w:t>∑</w:t>
      </w:r>
      <w:r>
        <w:rPr>
          <w:rFonts w:ascii="Cambria Math" w:eastAsia="Cambria Math" w:hAnsi="Cambria Math"/>
          <w:spacing w:val="-5"/>
          <w:w w:val="105"/>
          <w:sz w:val="17"/>
        </w:rPr>
        <w:t>𝑛</w:t>
      </w:r>
      <w:r>
        <w:rPr>
          <w:rFonts w:ascii="Cambria Math" w:eastAsia="Cambria Math" w:hAnsi="Cambria Math"/>
          <w:spacing w:val="-5"/>
          <w:w w:val="105"/>
          <w:position w:val="-3"/>
          <w:sz w:val="14"/>
        </w:rPr>
        <w:t>2</w:t>
      </w:r>
    </w:p>
    <w:p w14:paraId="5A258967" w14:textId="77777777" w:rsidR="0062403D" w:rsidRDefault="00A75CEC">
      <w:pPr>
        <w:pStyle w:val="BodyText"/>
        <w:tabs>
          <w:tab w:val="left" w:leader="hyphen" w:pos="2671"/>
        </w:tabs>
        <w:spacing w:before="145" w:line="146" w:lineRule="exact"/>
      </w:pPr>
      <w:r>
        <w:br w:type="column"/>
      </w:r>
      <w:r>
        <w:rPr>
          <w:rFonts w:ascii="Cambria Math" w:eastAsia="Cambria Math"/>
          <w:spacing w:val="-10"/>
        </w:rPr>
        <w:t>𝑅</w:t>
      </w:r>
      <w:r>
        <w:tab/>
      </w:r>
      <w:r>
        <w:rPr>
          <w:spacing w:val="-5"/>
        </w:rPr>
        <w:t>(</w:t>
      </w:r>
      <w:proofErr w:type="spellStart"/>
      <w:r>
        <w:rPr>
          <w:spacing w:val="-5"/>
        </w:rPr>
        <w:t>i</w:t>
      </w:r>
      <w:proofErr w:type="spellEnd"/>
      <w:r>
        <w:rPr>
          <w:spacing w:val="-5"/>
        </w:rPr>
        <w:t>)</w:t>
      </w:r>
    </w:p>
    <w:p w14:paraId="6D151273" w14:textId="77777777" w:rsidR="0062403D" w:rsidRDefault="0062403D">
      <w:pPr>
        <w:pStyle w:val="BodyText"/>
        <w:spacing w:line="146" w:lineRule="exact"/>
        <w:sectPr w:rsidR="0062403D">
          <w:type w:val="continuous"/>
          <w:pgSz w:w="12240" w:h="15840"/>
          <w:pgMar w:top="1380" w:right="1080" w:bottom="280" w:left="1440" w:header="720" w:footer="720" w:gutter="0"/>
          <w:cols w:num="3" w:space="720" w:equalWidth="0">
            <w:col w:w="869" w:space="156"/>
            <w:col w:w="1645" w:space="462"/>
            <w:col w:w="6588"/>
          </w:cols>
        </w:sectPr>
      </w:pPr>
    </w:p>
    <w:p w14:paraId="5C71C468" w14:textId="77777777" w:rsidR="0062403D" w:rsidRDefault="00A75CEC">
      <w:pPr>
        <w:tabs>
          <w:tab w:val="left" w:pos="1586"/>
        </w:tabs>
        <w:spacing w:line="194" w:lineRule="auto"/>
        <w:ind w:left="620"/>
        <w:rPr>
          <w:rFonts w:ascii="Cambria Math"/>
          <w:position w:val="-6"/>
          <w:sz w:val="17"/>
        </w:rPr>
      </w:pPr>
      <w:proofErr w:type="gramStart"/>
      <w:r>
        <w:rPr>
          <w:rFonts w:ascii="Cambria Math"/>
          <w:w w:val="105"/>
          <w:sz w:val="17"/>
        </w:rPr>
        <w:t>1</w:t>
      </w:r>
      <w:r>
        <w:rPr>
          <w:rFonts w:ascii="Cambria Math"/>
          <w:spacing w:val="32"/>
          <w:w w:val="105"/>
          <w:sz w:val="17"/>
        </w:rPr>
        <w:t xml:space="preserve">  </w:t>
      </w:r>
      <w:r>
        <w:rPr>
          <w:rFonts w:ascii="Cambria Math"/>
          <w:spacing w:val="-12"/>
          <w:w w:val="105"/>
          <w:sz w:val="17"/>
        </w:rPr>
        <w:t>2</w:t>
      </w:r>
      <w:proofErr w:type="gramEnd"/>
      <w:r>
        <w:rPr>
          <w:rFonts w:ascii="Cambria Math"/>
          <w:sz w:val="17"/>
        </w:rPr>
        <w:tab/>
      </w:r>
      <w:r>
        <w:rPr>
          <w:rFonts w:ascii="Cambria Math"/>
          <w:spacing w:val="-10"/>
          <w:w w:val="105"/>
          <w:position w:val="-6"/>
          <w:sz w:val="17"/>
        </w:rPr>
        <w:t>2</w:t>
      </w:r>
    </w:p>
    <w:p w14:paraId="1388A2B9" w14:textId="77777777" w:rsidR="0062403D" w:rsidRDefault="00A75CEC">
      <w:pPr>
        <w:pStyle w:val="BodyText"/>
        <w:spacing w:line="264" w:lineRule="exact"/>
      </w:pPr>
      <w:r>
        <w:rPr>
          <w:spacing w:val="-2"/>
        </w:rPr>
        <w:t>Where,</w:t>
      </w:r>
    </w:p>
    <w:p w14:paraId="7BD75DFB" w14:textId="77777777" w:rsidR="0062403D" w:rsidRDefault="00A75CEC">
      <w:pPr>
        <w:spacing w:line="232" w:lineRule="auto"/>
        <w:rPr>
          <w:rFonts w:ascii="Cambria Math" w:eastAsia="Cambria Math"/>
          <w:position w:val="2"/>
          <w:sz w:val="17"/>
        </w:rPr>
      </w:pPr>
      <w:r>
        <w:br w:type="column"/>
      </w:r>
      <w:r>
        <w:rPr>
          <w:rFonts w:ascii="Cambria Math" w:eastAsia="Cambria Math"/>
          <w:w w:val="105"/>
          <w:sz w:val="17"/>
        </w:rPr>
        <w:t>𝑖=𝑛</w:t>
      </w:r>
      <w:r>
        <w:rPr>
          <w:rFonts w:ascii="Cambria Math" w:eastAsia="Cambria Math"/>
          <w:w w:val="105"/>
          <w:position w:val="-3"/>
          <w:sz w:val="14"/>
        </w:rPr>
        <w:t>1</w:t>
      </w:r>
      <w:r>
        <w:rPr>
          <w:rFonts w:ascii="Cambria Math" w:eastAsia="Cambria Math"/>
          <w:w w:val="105"/>
          <w:sz w:val="17"/>
        </w:rPr>
        <w:t>+</w:t>
      </w:r>
      <w:proofErr w:type="gramStart"/>
      <w:r>
        <w:rPr>
          <w:rFonts w:ascii="Cambria Math" w:eastAsia="Cambria Math"/>
          <w:w w:val="105"/>
          <w:sz w:val="17"/>
        </w:rPr>
        <w:t>1</w:t>
      </w:r>
      <w:r>
        <w:rPr>
          <w:rFonts w:ascii="Cambria Math" w:eastAsia="Cambria Math"/>
          <w:spacing w:val="57"/>
          <w:w w:val="105"/>
          <w:sz w:val="17"/>
        </w:rPr>
        <w:t xml:space="preserve">  </w:t>
      </w:r>
      <w:r>
        <w:rPr>
          <w:rFonts w:ascii="Cambria Math" w:eastAsia="Cambria Math"/>
          <w:spacing w:val="-10"/>
          <w:w w:val="105"/>
          <w:position w:val="2"/>
          <w:sz w:val="17"/>
        </w:rPr>
        <w:t>𝑖</w:t>
      </w:r>
      <w:proofErr w:type="gramEnd"/>
    </w:p>
    <w:p w14:paraId="103D7107" w14:textId="77777777" w:rsidR="0062403D" w:rsidRDefault="0062403D">
      <w:pPr>
        <w:spacing w:line="232" w:lineRule="auto"/>
        <w:rPr>
          <w:rFonts w:ascii="Cambria Math" w:eastAsia="Cambria Math"/>
          <w:position w:val="2"/>
          <w:sz w:val="17"/>
        </w:rPr>
        <w:sectPr w:rsidR="0062403D">
          <w:type w:val="continuous"/>
          <w:pgSz w:w="12240" w:h="15840"/>
          <w:pgMar w:top="1380" w:right="1080" w:bottom="280" w:left="1440" w:header="720" w:footer="720" w:gutter="0"/>
          <w:cols w:num="2" w:space="720" w:equalWidth="0">
            <w:col w:w="1685" w:space="791"/>
            <w:col w:w="7244"/>
          </w:cols>
        </w:sectPr>
      </w:pPr>
    </w:p>
    <w:p w14:paraId="2025E359" w14:textId="77777777" w:rsidR="0062403D" w:rsidRDefault="00A75CEC">
      <w:pPr>
        <w:pStyle w:val="BodyText"/>
        <w:ind w:right="7064"/>
      </w:pPr>
      <w:r>
        <w:t>U</w:t>
      </w:r>
      <w:r>
        <w:rPr>
          <w:spacing w:val="-11"/>
        </w:rPr>
        <w:t xml:space="preserve"> </w:t>
      </w:r>
      <w:r>
        <w:t>=</w:t>
      </w:r>
      <w:r>
        <w:rPr>
          <w:spacing w:val="-12"/>
        </w:rPr>
        <w:t xml:space="preserve"> </w:t>
      </w:r>
      <w:r>
        <w:t>Mann-Whitney</w:t>
      </w:r>
      <w:r>
        <w:rPr>
          <w:spacing w:val="-12"/>
        </w:rPr>
        <w:t xml:space="preserve"> </w:t>
      </w:r>
      <w:r>
        <w:t>U</w:t>
      </w:r>
      <w:r>
        <w:rPr>
          <w:spacing w:val="-11"/>
        </w:rPr>
        <w:t xml:space="preserve"> </w:t>
      </w:r>
      <w:r>
        <w:t>test n</w:t>
      </w:r>
      <w:r>
        <w:rPr>
          <w:vertAlign w:val="subscript"/>
        </w:rPr>
        <w:t>1</w:t>
      </w:r>
      <w:r>
        <w:t xml:space="preserve"> = Sample size one</w:t>
      </w:r>
    </w:p>
    <w:p w14:paraId="688FA3F2" w14:textId="77777777" w:rsidR="0062403D" w:rsidRDefault="00A75CEC">
      <w:pPr>
        <w:pStyle w:val="BodyText"/>
        <w:spacing w:line="274" w:lineRule="exact"/>
      </w:pPr>
      <w:r>
        <w:t>n</w:t>
      </w:r>
      <w:r>
        <w:rPr>
          <w:vertAlign w:val="subscript"/>
        </w:rPr>
        <w:t>2</w:t>
      </w:r>
      <w:r>
        <w:rPr>
          <w:spacing w:val="-20"/>
        </w:rPr>
        <w:t xml:space="preserve"> </w:t>
      </w:r>
      <w:r>
        <w:t>=</w:t>
      </w:r>
      <w:r>
        <w:rPr>
          <w:spacing w:val="-2"/>
        </w:rPr>
        <w:t xml:space="preserve"> </w:t>
      </w:r>
      <w:r>
        <w:t>Sample</w:t>
      </w:r>
      <w:r>
        <w:rPr>
          <w:spacing w:val="-3"/>
        </w:rPr>
        <w:t xml:space="preserve"> </w:t>
      </w:r>
      <w:r>
        <w:t>size</w:t>
      </w:r>
      <w:r>
        <w:rPr>
          <w:spacing w:val="-3"/>
        </w:rPr>
        <w:t xml:space="preserve"> </w:t>
      </w:r>
      <w:r>
        <w:rPr>
          <w:spacing w:val="-5"/>
        </w:rPr>
        <w:t>two</w:t>
      </w:r>
    </w:p>
    <w:p w14:paraId="69917A37" w14:textId="77777777" w:rsidR="0062403D" w:rsidRDefault="00A75CEC">
      <w:pPr>
        <w:pStyle w:val="BodyText"/>
        <w:spacing w:line="275" w:lineRule="exact"/>
      </w:pPr>
      <w:r>
        <w:t>R</w:t>
      </w:r>
      <w:r>
        <w:rPr>
          <w:vertAlign w:val="subscript"/>
        </w:rPr>
        <w:t>i</w:t>
      </w:r>
      <w:r>
        <w:rPr>
          <w:spacing w:val="18"/>
        </w:rPr>
        <w:t xml:space="preserve"> </w:t>
      </w:r>
      <w:r>
        <w:t>=</w:t>
      </w:r>
      <w:r>
        <w:rPr>
          <w:spacing w:val="-1"/>
        </w:rPr>
        <w:t xml:space="preserve"> </w:t>
      </w:r>
      <w:r>
        <w:t>Rank</w:t>
      </w:r>
      <w:r>
        <w:rPr>
          <w:spacing w:val="-1"/>
        </w:rPr>
        <w:t xml:space="preserve"> </w:t>
      </w:r>
      <w:r>
        <w:t>of</w:t>
      </w:r>
      <w:r>
        <w:rPr>
          <w:spacing w:val="-1"/>
        </w:rPr>
        <w:t xml:space="preserve"> </w:t>
      </w:r>
      <w:r>
        <w:t>the</w:t>
      </w:r>
      <w:r>
        <w:rPr>
          <w:spacing w:val="-3"/>
        </w:rPr>
        <w:t xml:space="preserve"> </w:t>
      </w:r>
      <w:r>
        <w:t>sample</w:t>
      </w:r>
      <w:r>
        <w:rPr>
          <w:spacing w:val="-2"/>
        </w:rPr>
        <w:t xml:space="preserve"> </w:t>
      </w:r>
      <w:r>
        <w:rPr>
          <w:spacing w:val="-4"/>
        </w:rPr>
        <w:t>size</w:t>
      </w:r>
    </w:p>
    <w:p w14:paraId="0D0A8120" w14:textId="77777777" w:rsidR="0062403D" w:rsidRDefault="00A75CEC">
      <w:pPr>
        <w:pStyle w:val="Heading1"/>
        <w:numPr>
          <w:ilvl w:val="2"/>
          <w:numId w:val="2"/>
        </w:numPr>
        <w:tabs>
          <w:tab w:val="left" w:pos="719"/>
        </w:tabs>
        <w:spacing w:before="263" w:line="293" w:lineRule="exact"/>
        <w:ind w:left="719" w:hanging="359"/>
        <w:jc w:val="both"/>
      </w:pPr>
      <w:r>
        <w:t>Mann-Kendall</w:t>
      </w:r>
      <w:r>
        <w:rPr>
          <w:spacing w:val="-6"/>
        </w:rPr>
        <w:t xml:space="preserve"> </w:t>
      </w:r>
      <w:r>
        <w:rPr>
          <w:spacing w:val="-4"/>
        </w:rPr>
        <w:t>test</w:t>
      </w:r>
    </w:p>
    <w:p w14:paraId="670866BD" w14:textId="77777777" w:rsidR="0062403D" w:rsidRDefault="00A75CEC">
      <w:pPr>
        <w:pStyle w:val="BodyText"/>
        <w:ind w:right="361"/>
        <w:jc w:val="both"/>
      </w:pPr>
      <w:r>
        <w:t>The Mann-Kendall (MK) test is used to determine if the variable of interest has a monotonic upward or decreasing trend over time using statistical analysis. When a variable exhibits a monotonic upward (downward) trend, it indicates a constant increase (reduction) across time, although the trend may or may not be linear. To determine whether the slope of the calculated linear</w:t>
      </w:r>
      <w:r>
        <w:rPr>
          <w:spacing w:val="-10"/>
        </w:rPr>
        <w:t xml:space="preserve"> </w:t>
      </w:r>
      <w:r>
        <w:t>regression</w:t>
      </w:r>
      <w:r>
        <w:rPr>
          <w:spacing w:val="-10"/>
        </w:rPr>
        <w:t xml:space="preserve"> </w:t>
      </w:r>
      <w:r>
        <w:t>line</w:t>
      </w:r>
      <w:r>
        <w:rPr>
          <w:spacing w:val="-10"/>
        </w:rPr>
        <w:t xml:space="preserve"> </w:t>
      </w:r>
      <w:r>
        <w:t>deviates</w:t>
      </w:r>
      <w:r>
        <w:rPr>
          <w:spacing w:val="-8"/>
        </w:rPr>
        <w:t xml:space="preserve"> </w:t>
      </w:r>
      <w:r>
        <w:t>from</w:t>
      </w:r>
      <w:r>
        <w:rPr>
          <w:spacing w:val="-10"/>
        </w:rPr>
        <w:t xml:space="preserve"> </w:t>
      </w:r>
      <w:r>
        <w:t>zero,</w:t>
      </w:r>
      <w:r>
        <w:rPr>
          <w:spacing w:val="-9"/>
        </w:rPr>
        <w:t xml:space="preserve"> </w:t>
      </w:r>
      <w:r>
        <w:t>a</w:t>
      </w:r>
      <w:r>
        <w:rPr>
          <w:spacing w:val="-10"/>
        </w:rPr>
        <w:t xml:space="preserve"> </w:t>
      </w:r>
      <w:r>
        <w:t>parametric</w:t>
      </w:r>
      <w:r>
        <w:rPr>
          <w:spacing w:val="-10"/>
        </w:rPr>
        <w:t xml:space="preserve"> </w:t>
      </w:r>
      <w:r>
        <w:t>linear</w:t>
      </w:r>
      <w:r>
        <w:rPr>
          <w:spacing w:val="-10"/>
        </w:rPr>
        <w:t xml:space="preserve"> </w:t>
      </w:r>
      <w:r>
        <w:t>regression</w:t>
      </w:r>
      <w:r>
        <w:rPr>
          <w:spacing w:val="-10"/>
        </w:rPr>
        <w:t xml:space="preserve"> </w:t>
      </w:r>
      <w:r>
        <w:t>analysis</w:t>
      </w:r>
      <w:r>
        <w:rPr>
          <w:spacing w:val="-8"/>
        </w:rPr>
        <w:t xml:space="preserve"> </w:t>
      </w:r>
      <w:r>
        <w:t>can</w:t>
      </w:r>
      <w:r>
        <w:rPr>
          <w:spacing w:val="-10"/>
        </w:rPr>
        <w:t xml:space="preserve"> </w:t>
      </w:r>
      <w:r>
        <w:t>be</w:t>
      </w:r>
      <w:r>
        <w:rPr>
          <w:spacing w:val="-10"/>
        </w:rPr>
        <w:t xml:space="preserve"> </w:t>
      </w:r>
      <w:r>
        <w:t>substituted with</w:t>
      </w:r>
      <w:r>
        <w:rPr>
          <w:spacing w:val="-2"/>
        </w:rPr>
        <w:t xml:space="preserve"> </w:t>
      </w:r>
      <w:r>
        <w:t>the</w:t>
      </w:r>
      <w:r>
        <w:rPr>
          <w:spacing w:val="-4"/>
        </w:rPr>
        <w:t xml:space="preserve"> </w:t>
      </w:r>
      <w:r>
        <w:t>MK</w:t>
      </w:r>
      <w:r>
        <w:rPr>
          <w:spacing w:val="-1"/>
        </w:rPr>
        <w:t xml:space="preserve"> </w:t>
      </w:r>
      <w:r>
        <w:t>test.</w:t>
      </w:r>
      <w:r>
        <w:rPr>
          <w:spacing w:val="-2"/>
        </w:rPr>
        <w:t xml:space="preserve"> </w:t>
      </w:r>
      <w:r>
        <w:t>The</w:t>
      </w:r>
      <w:r>
        <w:rPr>
          <w:spacing w:val="-4"/>
        </w:rPr>
        <w:t xml:space="preserve"> </w:t>
      </w:r>
      <w:r>
        <w:t>MK</w:t>
      </w:r>
      <w:r>
        <w:rPr>
          <w:spacing w:val="-1"/>
        </w:rPr>
        <w:t xml:space="preserve"> </w:t>
      </w:r>
      <w:r>
        <w:t>test is</w:t>
      </w:r>
      <w:r>
        <w:rPr>
          <w:spacing w:val="-1"/>
        </w:rPr>
        <w:t xml:space="preserve"> </w:t>
      </w:r>
      <w:r>
        <w:t>a</w:t>
      </w:r>
      <w:r>
        <w:rPr>
          <w:spacing w:val="-4"/>
        </w:rPr>
        <w:t xml:space="preserve"> </w:t>
      </w:r>
      <w:r>
        <w:t>non-parametric</w:t>
      </w:r>
      <w:r>
        <w:rPr>
          <w:spacing w:val="-4"/>
        </w:rPr>
        <w:t xml:space="preserve"> </w:t>
      </w:r>
      <w:r>
        <w:t>(distribution-free)</w:t>
      </w:r>
      <w:r>
        <w:rPr>
          <w:spacing w:val="-2"/>
        </w:rPr>
        <w:t xml:space="preserve"> </w:t>
      </w:r>
      <w:r>
        <w:t>test,</w:t>
      </w:r>
      <w:r>
        <w:rPr>
          <w:spacing w:val="-2"/>
        </w:rPr>
        <w:t xml:space="preserve"> </w:t>
      </w:r>
      <w:r>
        <w:t>whereas</w:t>
      </w:r>
      <w:r>
        <w:rPr>
          <w:spacing w:val="-1"/>
        </w:rPr>
        <w:t xml:space="preserve"> </w:t>
      </w:r>
      <w:r>
        <w:t>the</w:t>
      </w:r>
      <w:r>
        <w:rPr>
          <w:spacing w:val="-4"/>
        </w:rPr>
        <w:t xml:space="preserve"> </w:t>
      </w:r>
      <w:r>
        <w:t>regression analysis requires that the residuals from the fitted regression line be regularly distributed.</w:t>
      </w:r>
    </w:p>
    <w:p w14:paraId="485A50C1" w14:textId="77777777" w:rsidR="0062403D" w:rsidRDefault="0062403D">
      <w:pPr>
        <w:pStyle w:val="BodyText"/>
        <w:spacing w:before="3"/>
      </w:pPr>
    </w:p>
    <w:p w14:paraId="4BD8CBC3" w14:textId="77777777" w:rsidR="0062403D" w:rsidRDefault="00A75CEC">
      <w:pPr>
        <w:pStyle w:val="BodyText"/>
        <w:spacing w:line="242" w:lineRule="auto"/>
        <w:ind w:right="409"/>
        <w:jc w:val="both"/>
      </w:pPr>
      <w:r>
        <w:t>The</w:t>
      </w:r>
      <w:r>
        <w:rPr>
          <w:spacing w:val="-5"/>
        </w:rPr>
        <w:t xml:space="preserve"> </w:t>
      </w:r>
      <w:r>
        <w:t>MK</w:t>
      </w:r>
      <w:r>
        <w:rPr>
          <w:spacing w:val="-2"/>
        </w:rPr>
        <w:t xml:space="preserve"> </w:t>
      </w:r>
      <w:r>
        <w:t>test</w:t>
      </w:r>
      <w:r>
        <w:rPr>
          <w:spacing w:val="-5"/>
        </w:rPr>
        <w:t xml:space="preserve"> </w:t>
      </w:r>
      <w:r>
        <w:t>tests</w:t>
      </w:r>
      <w:r>
        <w:rPr>
          <w:spacing w:val="-2"/>
        </w:rPr>
        <w:t xml:space="preserve"> </w:t>
      </w:r>
      <w:r>
        <w:t>whether</w:t>
      </w:r>
      <w:r>
        <w:rPr>
          <w:spacing w:val="-3"/>
        </w:rPr>
        <w:t xml:space="preserve"> </w:t>
      </w:r>
      <w:r>
        <w:t>to</w:t>
      </w:r>
      <w:r>
        <w:rPr>
          <w:spacing w:val="-3"/>
        </w:rPr>
        <w:t xml:space="preserve"> </w:t>
      </w:r>
      <w:r>
        <w:t>reject the</w:t>
      </w:r>
      <w:r>
        <w:rPr>
          <w:spacing w:val="-5"/>
        </w:rPr>
        <w:t xml:space="preserve"> </w:t>
      </w:r>
      <w:r>
        <w:t>null</w:t>
      </w:r>
      <w:r>
        <w:rPr>
          <w:spacing w:val="-5"/>
        </w:rPr>
        <w:t xml:space="preserve"> </w:t>
      </w:r>
      <w:r>
        <w:t>hypothesis</w:t>
      </w:r>
      <w:r>
        <w:rPr>
          <w:spacing w:val="-2"/>
        </w:rPr>
        <w:t xml:space="preserve"> </w:t>
      </w:r>
      <w:r>
        <w:t>(</w:t>
      </w:r>
      <w:r>
        <w:rPr>
          <w:rFonts w:ascii="Cambria Math" w:eastAsia="Cambria Math"/>
        </w:rPr>
        <w:t>𝐻</w:t>
      </w:r>
      <w:r>
        <w:rPr>
          <w:vertAlign w:val="subscript"/>
        </w:rPr>
        <w:t>0</w:t>
      </w:r>
      <w:r>
        <w:t>)</w:t>
      </w:r>
      <w:r>
        <w:rPr>
          <w:spacing w:val="-3"/>
        </w:rPr>
        <w:t xml:space="preserve"> </w:t>
      </w:r>
      <w:r>
        <w:t>and</w:t>
      </w:r>
      <w:r>
        <w:rPr>
          <w:spacing w:val="-3"/>
        </w:rPr>
        <w:t xml:space="preserve"> </w:t>
      </w:r>
      <w:r>
        <w:t>accept</w:t>
      </w:r>
      <w:r>
        <w:rPr>
          <w:spacing w:val="-5"/>
        </w:rPr>
        <w:t xml:space="preserve"> </w:t>
      </w:r>
      <w:r>
        <w:t>the alternative</w:t>
      </w:r>
      <w:r>
        <w:rPr>
          <w:spacing w:val="-5"/>
        </w:rPr>
        <w:t xml:space="preserve"> </w:t>
      </w:r>
      <w:r>
        <w:t>hypothesis (</w:t>
      </w:r>
      <w:r>
        <w:rPr>
          <w:rFonts w:ascii="Cambria Math" w:eastAsia="Cambria Math"/>
        </w:rPr>
        <w:t>𝐻</w:t>
      </w:r>
      <w:r>
        <w:rPr>
          <w:vertAlign w:val="subscript"/>
        </w:rPr>
        <w:t>1</w:t>
      </w:r>
      <w:r>
        <w:t>), where</w:t>
      </w:r>
    </w:p>
    <w:p w14:paraId="570DD4E6" w14:textId="77777777" w:rsidR="0062403D" w:rsidRDefault="0062403D">
      <w:pPr>
        <w:pStyle w:val="BodyText"/>
      </w:pPr>
    </w:p>
    <w:p w14:paraId="48AD6C52" w14:textId="77777777" w:rsidR="0062403D" w:rsidRDefault="00A75CEC">
      <w:pPr>
        <w:pStyle w:val="BodyText"/>
        <w:spacing w:before="1"/>
        <w:jc w:val="both"/>
      </w:pPr>
      <w:r>
        <w:rPr>
          <w:rFonts w:ascii="Cambria Math" w:eastAsia="Cambria Math"/>
        </w:rPr>
        <w:t>𝐻</w:t>
      </w:r>
      <w:r>
        <w:rPr>
          <w:vertAlign w:val="subscript"/>
        </w:rPr>
        <w:t>0</w:t>
      </w:r>
      <w:r>
        <w:t>:</w:t>
      </w:r>
      <w:r>
        <w:rPr>
          <w:spacing w:val="-4"/>
        </w:rPr>
        <w:t xml:space="preserve"> </w:t>
      </w:r>
      <w:r>
        <w:t>No</w:t>
      </w:r>
      <w:r>
        <w:rPr>
          <w:spacing w:val="-2"/>
        </w:rPr>
        <w:t xml:space="preserve"> </w:t>
      </w:r>
      <w:r>
        <w:t>monotonic</w:t>
      </w:r>
      <w:r>
        <w:rPr>
          <w:spacing w:val="2"/>
        </w:rPr>
        <w:t xml:space="preserve"> </w:t>
      </w:r>
      <w:r>
        <w:rPr>
          <w:spacing w:val="-4"/>
        </w:rPr>
        <w:t>trend</w:t>
      </w:r>
    </w:p>
    <w:p w14:paraId="40216DCA" w14:textId="77777777" w:rsidR="0062403D" w:rsidRDefault="0062403D">
      <w:pPr>
        <w:pStyle w:val="BodyText"/>
        <w:spacing w:before="8"/>
      </w:pPr>
    </w:p>
    <w:p w14:paraId="5D7DBCB7" w14:textId="77777777" w:rsidR="0062403D" w:rsidRDefault="00A75CEC">
      <w:pPr>
        <w:pStyle w:val="BodyText"/>
        <w:jc w:val="both"/>
      </w:pPr>
      <w:r>
        <w:rPr>
          <w:rFonts w:ascii="Cambria Math" w:eastAsia="Cambria Math"/>
        </w:rPr>
        <w:t>𝐻</w:t>
      </w:r>
      <w:r>
        <w:rPr>
          <w:vertAlign w:val="subscript"/>
        </w:rPr>
        <w:t>1</w:t>
      </w:r>
      <w:r>
        <w:t>:</w:t>
      </w:r>
      <w:r>
        <w:rPr>
          <w:spacing w:val="-4"/>
        </w:rPr>
        <w:t xml:space="preserve"> </w:t>
      </w:r>
      <w:r>
        <w:t>Monotonic</w:t>
      </w:r>
      <w:r>
        <w:rPr>
          <w:spacing w:val="-3"/>
        </w:rPr>
        <w:t xml:space="preserve"> </w:t>
      </w:r>
      <w:r>
        <w:t>trend</w:t>
      </w:r>
      <w:r>
        <w:rPr>
          <w:spacing w:val="-1"/>
        </w:rPr>
        <w:t xml:space="preserve"> </w:t>
      </w:r>
      <w:r>
        <w:t xml:space="preserve">is </w:t>
      </w:r>
      <w:r>
        <w:rPr>
          <w:spacing w:val="-2"/>
        </w:rPr>
        <w:t>present</w:t>
      </w:r>
    </w:p>
    <w:p w14:paraId="3BBDAC9F" w14:textId="77777777" w:rsidR="0062403D" w:rsidRDefault="00A75CEC">
      <w:pPr>
        <w:pStyle w:val="BodyText"/>
        <w:spacing w:before="273" w:line="242" w:lineRule="auto"/>
      </w:pPr>
      <w:r>
        <w:t>The</w:t>
      </w:r>
      <w:r>
        <w:rPr>
          <w:spacing w:val="-4"/>
        </w:rPr>
        <w:t xml:space="preserve"> </w:t>
      </w:r>
      <w:r>
        <w:t>initial</w:t>
      </w:r>
      <w:r>
        <w:rPr>
          <w:spacing w:val="-4"/>
        </w:rPr>
        <w:t xml:space="preserve"> </w:t>
      </w:r>
      <w:r>
        <w:t>assumption</w:t>
      </w:r>
      <w:r>
        <w:rPr>
          <w:spacing w:val="-2"/>
        </w:rPr>
        <w:t xml:space="preserve"> </w:t>
      </w:r>
      <w:r>
        <w:t>of the</w:t>
      </w:r>
      <w:r>
        <w:rPr>
          <w:spacing w:val="-4"/>
        </w:rPr>
        <w:t xml:space="preserve"> </w:t>
      </w:r>
      <w:r>
        <w:t>MK</w:t>
      </w:r>
      <w:r>
        <w:rPr>
          <w:spacing w:val="-1"/>
        </w:rPr>
        <w:t xml:space="preserve"> </w:t>
      </w:r>
      <w:r>
        <w:t>test</w:t>
      </w:r>
      <w:r>
        <w:rPr>
          <w:spacing w:val="-4"/>
        </w:rPr>
        <w:t xml:space="preserve"> </w:t>
      </w:r>
      <w:r>
        <w:t>is</w:t>
      </w:r>
      <w:r>
        <w:rPr>
          <w:spacing w:val="-1"/>
        </w:rPr>
        <w:t xml:space="preserve"> </w:t>
      </w:r>
      <w:r>
        <w:t>that</w:t>
      </w:r>
      <w:r>
        <w:rPr>
          <w:spacing w:val="-4"/>
        </w:rPr>
        <w:t xml:space="preserve"> </w:t>
      </w:r>
      <w:r>
        <w:t xml:space="preserve">the </w:t>
      </w:r>
      <w:r>
        <w:rPr>
          <w:rFonts w:ascii="Cambria Math" w:eastAsia="Cambria Math"/>
        </w:rPr>
        <w:t>𝐻</w:t>
      </w:r>
      <w:r>
        <w:rPr>
          <w:vertAlign w:val="subscript"/>
        </w:rPr>
        <w:t>0</w:t>
      </w:r>
      <w:r>
        <w:rPr>
          <w:spacing w:val="-2"/>
        </w:rPr>
        <w:t xml:space="preserve"> </w:t>
      </w:r>
      <w:r>
        <w:t>is</w:t>
      </w:r>
      <w:r>
        <w:rPr>
          <w:spacing w:val="-1"/>
        </w:rPr>
        <w:t xml:space="preserve"> </w:t>
      </w:r>
      <w:r>
        <w:t>true</w:t>
      </w:r>
      <w:r>
        <w:rPr>
          <w:spacing w:val="-4"/>
        </w:rPr>
        <w:t xml:space="preserve"> </w:t>
      </w:r>
      <w:r>
        <w:t>and</w:t>
      </w:r>
      <w:r>
        <w:rPr>
          <w:spacing w:val="-2"/>
        </w:rPr>
        <w:t xml:space="preserve"> </w:t>
      </w:r>
      <w:r>
        <w:t>that</w:t>
      </w:r>
      <w:r>
        <w:rPr>
          <w:spacing w:val="-4"/>
        </w:rPr>
        <w:t xml:space="preserve"> </w:t>
      </w:r>
      <w:r>
        <w:t>the</w:t>
      </w:r>
      <w:r>
        <w:rPr>
          <w:spacing w:val="-4"/>
        </w:rPr>
        <w:t xml:space="preserve"> </w:t>
      </w:r>
      <w:r>
        <w:t>data must</w:t>
      </w:r>
      <w:r>
        <w:rPr>
          <w:spacing w:val="-4"/>
        </w:rPr>
        <w:t xml:space="preserve"> </w:t>
      </w:r>
      <w:r>
        <w:t>be</w:t>
      </w:r>
      <w:r>
        <w:rPr>
          <w:spacing w:val="-4"/>
        </w:rPr>
        <w:t xml:space="preserve"> </w:t>
      </w:r>
      <w:r>
        <w:t xml:space="preserve">convincing beyond a reasonable doubt before </w:t>
      </w:r>
      <w:r>
        <w:rPr>
          <w:rFonts w:ascii="Cambria Math" w:eastAsia="Cambria Math"/>
        </w:rPr>
        <w:t>𝐻</w:t>
      </w:r>
      <w:r>
        <w:rPr>
          <w:vertAlign w:val="subscript"/>
        </w:rPr>
        <w:t>0</w:t>
      </w:r>
      <w:r>
        <w:t xml:space="preserve"> is rejected and </w:t>
      </w:r>
      <w:r>
        <w:rPr>
          <w:rFonts w:ascii="Cambria Math" w:eastAsia="Cambria Math"/>
        </w:rPr>
        <w:t>𝐻</w:t>
      </w:r>
      <w:r>
        <w:rPr>
          <w:vertAlign w:val="subscript"/>
        </w:rPr>
        <w:t>1</w:t>
      </w:r>
      <w:r>
        <w:t xml:space="preserve"> is accepted.</w:t>
      </w:r>
    </w:p>
    <w:p w14:paraId="76941811" w14:textId="77777777" w:rsidR="0062403D" w:rsidRDefault="0062403D">
      <w:pPr>
        <w:pStyle w:val="BodyText"/>
        <w:spacing w:before="3"/>
      </w:pPr>
    </w:p>
    <w:p w14:paraId="2A6C28E2" w14:textId="77777777" w:rsidR="0062403D" w:rsidRDefault="00A75CEC">
      <w:pPr>
        <w:pStyle w:val="Heading1"/>
        <w:numPr>
          <w:ilvl w:val="2"/>
          <w:numId w:val="2"/>
        </w:numPr>
        <w:tabs>
          <w:tab w:val="left" w:pos="719"/>
        </w:tabs>
        <w:ind w:left="719" w:hanging="359"/>
        <w:jc w:val="both"/>
      </w:pPr>
      <w:r>
        <w:t>Sen’s</w:t>
      </w:r>
      <w:r>
        <w:rPr>
          <w:spacing w:val="-1"/>
        </w:rPr>
        <w:t xml:space="preserve"> </w:t>
      </w:r>
      <w:r>
        <w:t>slope</w:t>
      </w:r>
      <w:r>
        <w:rPr>
          <w:spacing w:val="-2"/>
        </w:rPr>
        <w:t xml:space="preserve"> estimator</w:t>
      </w:r>
    </w:p>
    <w:p w14:paraId="12691E60" w14:textId="77777777" w:rsidR="0062403D" w:rsidRDefault="0062403D">
      <w:pPr>
        <w:pStyle w:val="Heading1"/>
        <w:jc w:val="both"/>
        <w:sectPr w:rsidR="0062403D">
          <w:type w:val="continuous"/>
          <w:pgSz w:w="12240" w:h="15840"/>
          <w:pgMar w:top="1380" w:right="1080" w:bottom="280" w:left="1440" w:header="720" w:footer="720" w:gutter="0"/>
          <w:cols w:space="720"/>
        </w:sectPr>
      </w:pPr>
    </w:p>
    <w:p w14:paraId="65BF0C29" w14:textId="77777777" w:rsidR="0062403D" w:rsidRDefault="00A75CEC">
      <w:pPr>
        <w:pStyle w:val="BodyText"/>
        <w:spacing w:before="61"/>
        <w:ind w:right="358"/>
        <w:jc w:val="both"/>
      </w:pPr>
      <w:r>
        <w:lastRenderedPageBreak/>
        <w:t>Sen</w:t>
      </w:r>
      <w:r>
        <w:rPr>
          <w:spacing w:val="-8"/>
        </w:rPr>
        <w:t xml:space="preserve"> </w:t>
      </w:r>
      <w:r>
        <w:t>created</w:t>
      </w:r>
      <w:r>
        <w:rPr>
          <w:spacing w:val="-3"/>
        </w:rPr>
        <w:t xml:space="preserve"> </w:t>
      </w:r>
      <w:r>
        <w:t>this</w:t>
      </w:r>
      <w:r>
        <w:rPr>
          <w:spacing w:val="-6"/>
        </w:rPr>
        <w:t xml:space="preserve"> </w:t>
      </w:r>
      <w:r>
        <w:t>test</w:t>
      </w:r>
      <w:r>
        <w:rPr>
          <w:spacing w:val="-9"/>
        </w:rPr>
        <w:t xml:space="preserve"> </w:t>
      </w:r>
      <w:r>
        <w:t>first</w:t>
      </w:r>
      <w:r>
        <w:rPr>
          <w:spacing w:val="-5"/>
        </w:rPr>
        <w:t xml:space="preserve"> </w:t>
      </w:r>
      <w:r>
        <w:t>in</w:t>
      </w:r>
      <w:r>
        <w:rPr>
          <w:spacing w:val="-8"/>
        </w:rPr>
        <w:t xml:space="preserve"> </w:t>
      </w:r>
      <w:r>
        <w:t>order</w:t>
      </w:r>
      <w:r>
        <w:rPr>
          <w:spacing w:val="-4"/>
        </w:rPr>
        <w:t xml:space="preserve"> </w:t>
      </w:r>
      <w:r>
        <w:t>to</w:t>
      </w:r>
      <w:r>
        <w:rPr>
          <w:spacing w:val="-8"/>
        </w:rPr>
        <w:t xml:space="preserve"> </w:t>
      </w:r>
      <w:r>
        <w:t>verify</w:t>
      </w:r>
      <w:r>
        <w:rPr>
          <w:spacing w:val="-7"/>
        </w:rPr>
        <w:t xml:space="preserve"> </w:t>
      </w:r>
      <w:r>
        <w:t>statistical</w:t>
      </w:r>
      <w:r>
        <w:rPr>
          <w:spacing w:val="-9"/>
        </w:rPr>
        <w:t xml:space="preserve"> </w:t>
      </w:r>
      <w:r>
        <w:t>linear</w:t>
      </w:r>
      <w:r>
        <w:rPr>
          <w:spacing w:val="-3"/>
        </w:rPr>
        <w:t xml:space="preserve"> </w:t>
      </w:r>
      <w:r>
        <w:t>correlations.</w:t>
      </w:r>
      <w:r>
        <w:rPr>
          <w:spacing w:val="-8"/>
        </w:rPr>
        <w:t xml:space="preserve"> </w:t>
      </w:r>
      <w:r>
        <w:t>In</w:t>
      </w:r>
      <w:r>
        <w:rPr>
          <w:spacing w:val="-3"/>
        </w:rPr>
        <w:t xml:space="preserve"> </w:t>
      </w:r>
      <w:r>
        <w:t>the</w:t>
      </w:r>
      <w:r>
        <w:rPr>
          <w:spacing w:val="-5"/>
        </w:rPr>
        <w:t xml:space="preserve"> </w:t>
      </w:r>
      <w:r>
        <w:t>long-term</w:t>
      </w:r>
      <w:r>
        <w:rPr>
          <w:spacing w:val="-9"/>
        </w:rPr>
        <w:t xml:space="preserve"> </w:t>
      </w:r>
      <w:r>
        <w:t>temporal data, it is employed to compute the magnitude of trends. Due to its insensitivity to data outliers, Sen's slope is seen to be a superior method for identifying linear relationships. The following equation is used to estimate each individual slope:</w:t>
      </w:r>
    </w:p>
    <w:p w14:paraId="6D425F14" w14:textId="77777777" w:rsidR="0062403D" w:rsidRDefault="0062403D">
      <w:pPr>
        <w:pStyle w:val="BodyText"/>
        <w:jc w:val="both"/>
        <w:sectPr w:rsidR="0062403D">
          <w:pgSz w:w="12240" w:h="15840"/>
          <w:pgMar w:top="1380" w:right="1080" w:bottom="280" w:left="1440" w:header="720" w:footer="720" w:gutter="0"/>
          <w:cols w:space="720"/>
        </w:sectPr>
      </w:pPr>
    </w:p>
    <w:p w14:paraId="26466878" w14:textId="77777777" w:rsidR="0062403D" w:rsidRDefault="00A75CEC">
      <w:pPr>
        <w:spacing w:before="6" w:line="156" w:lineRule="auto"/>
        <w:rPr>
          <w:rFonts w:ascii="Cambria Math" w:eastAsia="Cambria Math" w:hAnsi="Cambria Math"/>
          <w:position w:val="-3"/>
          <w:sz w:val="14"/>
        </w:rPr>
      </w:pPr>
      <w:r>
        <w:rPr>
          <w:rFonts w:ascii="Cambria Math" w:eastAsia="Cambria Math" w:hAnsi="Cambria Math"/>
          <w:noProof/>
          <w:position w:val="-3"/>
          <w:sz w:val="14"/>
        </w:rPr>
        <mc:AlternateContent>
          <mc:Choice Requires="wps">
            <w:drawing>
              <wp:anchor distT="0" distB="0" distL="0" distR="0" simplePos="0" relativeHeight="15729152" behindDoc="0" locked="0" layoutInCell="1" allowOverlap="1" wp14:anchorId="569D66B9" wp14:editId="6F7AA23E">
                <wp:simplePos x="0" y="0"/>
                <wp:positionH relativeFrom="page">
                  <wp:posOffset>1683385</wp:posOffset>
                </wp:positionH>
                <wp:positionV relativeFrom="paragraph">
                  <wp:posOffset>157041</wp:posOffset>
                </wp:positionV>
                <wp:extent cx="147383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1270"/>
                        </a:xfrm>
                        <a:custGeom>
                          <a:avLst/>
                          <a:gdLst/>
                          <a:ahLst/>
                          <a:cxnLst/>
                          <a:rect l="l" t="t" r="r" b="b"/>
                          <a:pathLst>
                            <a:path w="1473835">
                              <a:moveTo>
                                <a:pt x="0" y="0"/>
                              </a:moveTo>
                              <a:lnTo>
                                <a:pt x="147323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EC2B44F" id="Graphic 1" o:spid="_x0000_s1026" style="position:absolute;margin-left:132.55pt;margin-top:12.35pt;width:116.0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1473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OLJgIAAH8EAAAOAAAAZHJzL2Uyb0RvYy54bWysVMFu2zAMvQ/YPwi6L46TrC2MOMXQoMWA&#10;oivQFDsrshwbk0VNVGLn70fJdpJ2t6I5CE/mE8XHR2V52zWaHZTDGkzO08mUM2UkFLXZ5fx1c//t&#10;hjP0whRCg1E5Pyrkt6uvX5atzdQMKtCFcoySGMxam/PKe5slCcpKNQInYJWhYAmuEZ62bpcUTrSU&#10;vdHJbDq9SlpwhXUgFSJ9XfdBvor5y1JJ/6ssUXmmc061+bi6uG7DmqyWIts5YataDmWID1TRiNrQ&#10;padUa+EF27v6v1RNLR0glH4ioUmgLGupogZSk07fqXmphFVRCzUH7alN+Hlp5dPh2bG6IO84M6Ih&#10;ix6GbqShOa3FjDgv9tkFeWgfQf5BCiRvImGDA6crXRO4JI51sdPHU6dV55mkj+nien4z/86ZpFg6&#10;u45GJCIbz8o9+gcFMY84PKLvfSpGJKoRyc6M0JHbwWcdffackc+OM/J52/tshQ/nQnEBsvZcSPjW&#10;wEFtIEb9u8qptHNUm0tWkDKbLzgbVRK3ZxAI11CvehCvJnwpTptYRTpbXMX5QdB1cV9rHcpAt9ve&#10;accOIkxv/AUhlOINzTr0a4FVzysIDSxtBp96a4JJWyiOZHhLHucc/+6FU5zpn4ZGKjyPEbgRbEfg&#10;vL6D+Ihig+jKTfdbOMvC7Tn35OwTjAMrstG0IP3EDScN/Nh7KOvgaJyhvqJhQ1Me9Q0vMjyjy31k&#10;nf83Vv8AAAD//wMAUEsDBBQABgAIAAAAIQCsYgkl3AAAAAkBAAAPAAAAZHJzL2Rvd25yZXYueG1s&#10;TI9NT4NAEIbvJv6HzZh4s0sRi0WWhph46FFa7ws7AsrOIru09N87PeltPp6880y+W+wgTjj53pGC&#10;9SoCgdQ401Or4Hh4e3gG4YMmowdHqOCCHnbF7U2uM+PO9I6nKrSCQ8hnWkEXwphJ6ZsOrfYrNyLx&#10;7tNNVgdup1aaSZ853A4yjqKNtLonvtDpEV87bL6r2SqoDuV+3za2q+evn4+Skkv6eKyUur9byhcQ&#10;AZfwB8NVn9WhYKfazWS8GBTEm6c1o1wkKQgGkm0ag6ivgy3IIpf/Pyh+AQAA//8DAFBLAQItABQA&#10;BgAIAAAAIQC2gziS/gAAAOEBAAATAAAAAAAAAAAAAAAAAAAAAABbQ29udGVudF9UeXBlc10ueG1s&#10;UEsBAi0AFAAGAAgAAAAhADj9If/WAAAAlAEAAAsAAAAAAAAAAAAAAAAALwEAAF9yZWxzLy5yZWxz&#10;UEsBAi0AFAAGAAgAAAAhAGqxk4smAgAAfwQAAA4AAAAAAAAAAAAAAAAALgIAAGRycy9lMm9Eb2Mu&#10;eG1sUEsBAi0AFAAGAAgAAAAhAKxiCSXcAAAACQEAAA8AAAAAAAAAAAAAAAAAgAQAAGRycy9kb3du&#10;cmV2LnhtbFBLBQYAAAAABAAEAPMAAACJBQAAAAA=&#10;" path="m,l1473234,e" filled="f" strokeweight=".31239mm">
                <v:stroke dashstyle="dash"/>
                <v:path arrowok="t"/>
                <w10:wrap anchorx="page"/>
              </v:shape>
            </w:pict>
          </mc:Fallback>
        </mc:AlternateContent>
      </w:r>
      <w:r>
        <w:rPr>
          <w:position w:val="-15"/>
          <w:sz w:val="24"/>
        </w:rPr>
        <w:t>Q</w:t>
      </w:r>
      <w:proofErr w:type="spellStart"/>
      <w:r>
        <w:rPr>
          <w:position w:val="-17"/>
          <w:sz w:val="16"/>
        </w:rPr>
        <w:t>i</w:t>
      </w:r>
      <w:proofErr w:type="spellEnd"/>
      <w:r>
        <w:rPr>
          <w:position w:val="-17"/>
          <w:sz w:val="16"/>
        </w:rPr>
        <w:t xml:space="preserve"> </w:t>
      </w:r>
      <w:r>
        <w:rPr>
          <w:position w:val="-15"/>
          <w:sz w:val="24"/>
        </w:rPr>
        <w:t>=</w:t>
      </w:r>
      <w:r>
        <w:rPr>
          <w:spacing w:val="-4"/>
          <w:position w:val="-15"/>
          <w:sz w:val="24"/>
        </w:rPr>
        <w:t xml:space="preserve"> </w:t>
      </w:r>
      <w:r>
        <w:rPr>
          <w:rFonts w:ascii="Cambria Math" w:eastAsia="Cambria Math" w:hAnsi="Cambria Math"/>
          <w:spacing w:val="-2"/>
          <w:sz w:val="17"/>
          <w:u w:val="single"/>
        </w:rPr>
        <w:t>𝑌</w:t>
      </w:r>
      <w:r>
        <w:rPr>
          <w:rFonts w:ascii="Cambria Math" w:eastAsia="Cambria Math" w:hAnsi="Cambria Math"/>
          <w:spacing w:val="-2"/>
          <w:position w:val="-3"/>
          <w:sz w:val="14"/>
          <w:u w:val="single"/>
        </w:rPr>
        <w:t>𝑗</w:t>
      </w:r>
      <w:r>
        <w:rPr>
          <w:rFonts w:ascii="Cambria Math" w:eastAsia="Cambria Math" w:hAnsi="Cambria Math"/>
          <w:spacing w:val="-2"/>
          <w:sz w:val="17"/>
          <w:u w:val="single"/>
        </w:rPr>
        <w:t>−𝑌</w:t>
      </w:r>
      <w:r>
        <w:rPr>
          <w:rFonts w:ascii="Cambria Math" w:eastAsia="Cambria Math" w:hAnsi="Cambria Math"/>
          <w:spacing w:val="-2"/>
          <w:position w:val="-3"/>
          <w:sz w:val="14"/>
          <w:u w:val="single"/>
        </w:rPr>
        <w:t>𝑖</w:t>
      </w:r>
      <w:r>
        <w:rPr>
          <w:rFonts w:ascii="Cambria Math" w:eastAsia="Cambria Math" w:hAnsi="Cambria Math"/>
          <w:spacing w:val="40"/>
          <w:position w:val="-3"/>
          <w:sz w:val="14"/>
          <w:u w:val="single"/>
        </w:rPr>
        <w:t xml:space="preserve"> </w:t>
      </w:r>
    </w:p>
    <w:p w14:paraId="76229424" w14:textId="77777777" w:rsidR="0062403D" w:rsidRDefault="00A75CEC">
      <w:pPr>
        <w:spacing w:line="173" w:lineRule="exact"/>
        <w:ind w:left="585"/>
        <w:rPr>
          <w:rFonts w:ascii="Cambria Math" w:eastAsia="Cambria Math" w:hAnsi="Cambria Math"/>
          <w:sz w:val="17"/>
        </w:rPr>
      </w:pPr>
      <w:r>
        <w:rPr>
          <w:rFonts w:ascii="Cambria Math" w:eastAsia="Cambria Math" w:hAnsi="Cambria Math"/>
          <w:spacing w:val="-5"/>
          <w:w w:val="110"/>
          <w:sz w:val="17"/>
        </w:rPr>
        <w:t>𝑗−1</w:t>
      </w:r>
    </w:p>
    <w:p w14:paraId="279A0D09" w14:textId="77777777" w:rsidR="0062403D" w:rsidRDefault="00A75CEC">
      <w:pPr>
        <w:pStyle w:val="BodyText"/>
        <w:spacing w:before="77"/>
      </w:pPr>
      <w:r>
        <w:br w:type="column"/>
      </w:r>
      <w:r>
        <w:rPr>
          <w:spacing w:val="-4"/>
        </w:rPr>
        <w:t>(ii)</w:t>
      </w:r>
    </w:p>
    <w:p w14:paraId="5BF2D1BB" w14:textId="77777777" w:rsidR="0062403D" w:rsidRDefault="0062403D">
      <w:pPr>
        <w:pStyle w:val="BodyText"/>
        <w:sectPr w:rsidR="0062403D">
          <w:type w:val="continuous"/>
          <w:pgSz w:w="12240" w:h="15840"/>
          <w:pgMar w:top="1380" w:right="1080" w:bottom="280" w:left="1440" w:header="720" w:footer="720" w:gutter="0"/>
          <w:cols w:num="2" w:space="720" w:equalWidth="0">
            <w:col w:w="1036" w:space="2555"/>
            <w:col w:w="6129"/>
          </w:cols>
        </w:sectPr>
      </w:pPr>
    </w:p>
    <w:p w14:paraId="0D64ED5F" w14:textId="77777777" w:rsidR="0062403D" w:rsidRDefault="00A75CEC">
      <w:pPr>
        <w:pStyle w:val="BodyText"/>
        <w:spacing w:line="274" w:lineRule="exact"/>
      </w:pPr>
      <w:r>
        <w:t>Where</w:t>
      </w:r>
      <w:r>
        <w:rPr>
          <w:spacing w:val="65"/>
        </w:rPr>
        <w:t xml:space="preserve"> </w:t>
      </w:r>
      <w:proofErr w:type="spellStart"/>
      <w:r>
        <w:rPr>
          <w:i/>
        </w:rPr>
        <w:t>i</w:t>
      </w:r>
      <w:proofErr w:type="spellEnd"/>
      <w:r>
        <w:rPr>
          <w:i/>
          <w:spacing w:val="3"/>
        </w:rPr>
        <w:t xml:space="preserve"> </w:t>
      </w:r>
      <w:r>
        <w:t>=</w:t>
      </w:r>
      <w:r>
        <w:rPr>
          <w:spacing w:val="8"/>
        </w:rPr>
        <w:t xml:space="preserve"> </w:t>
      </w:r>
      <w:r>
        <w:t>1</w:t>
      </w:r>
      <w:r>
        <w:rPr>
          <w:spacing w:val="9"/>
        </w:rPr>
        <w:t xml:space="preserve"> </w:t>
      </w:r>
      <w:r>
        <w:t xml:space="preserve">to </w:t>
      </w:r>
      <w:r>
        <w:rPr>
          <w:i/>
        </w:rPr>
        <w:t xml:space="preserve">n </w:t>
      </w:r>
      <w:r>
        <w:t>−</w:t>
      </w:r>
      <w:r>
        <w:rPr>
          <w:spacing w:val="13"/>
        </w:rPr>
        <w:t xml:space="preserve"> </w:t>
      </w:r>
      <w:r>
        <w:t>1,</w:t>
      </w:r>
      <w:r>
        <w:rPr>
          <w:spacing w:val="-1"/>
        </w:rPr>
        <w:t xml:space="preserve"> </w:t>
      </w:r>
      <w:r>
        <w:rPr>
          <w:i/>
        </w:rPr>
        <w:t>j</w:t>
      </w:r>
      <w:r>
        <w:rPr>
          <w:i/>
          <w:spacing w:val="-2"/>
        </w:rPr>
        <w:t xml:space="preserve"> </w:t>
      </w:r>
      <w:r>
        <w:t>=</w:t>
      </w:r>
      <w:r>
        <w:rPr>
          <w:spacing w:val="8"/>
        </w:rPr>
        <w:t xml:space="preserve"> </w:t>
      </w:r>
      <w:r>
        <w:t>2</w:t>
      </w:r>
      <w:r>
        <w:rPr>
          <w:spacing w:val="14"/>
        </w:rPr>
        <w:t xml:space="preserve"> </w:t>
      </w:r>
      <w:proofErr w:type="spellStart"/>
      <w:r>
        <w:t xml:space="preserve">to </w:t>
      </w:r>
      <w:r>
        <w:rPr>
          <w:i/>
        </w:rPr>
        <w:t>n</w:t>
      </w:r>
      <w:proofErr w:type="spellEnd"/>
      <w:r>
        <w:t xml:space="preserve">, </w:t>
      </w:r>
      <w:proofErr w:type="spellStart"/>
      <w:r>
        <w:rPr>
          <w:i/>
        </w:rPr>
        <w:t>Y</w:t>
      </w:r>
      <w:r>
        <w:rPr>
          <w:i/>
          <w:vertAlign w:val="subscript"/>
        </w:rPr>
        <w:t>j</w:t>
      </w:r>
      <w:proofErr w:type="spellEnd"/>
      <w:r>
        <w:rPr>
          <w:i/>
          <w:spacing w:val="-1"/>
        </w:rPr>
        <w:t xml:space="preserve"> </w:t>
      </w:r>
      <w:r>
        <w:t xml:space="preserve">and </w:t>
      </w:r>
      <w:r>
        <w:rPr>
          <w:i/>
        </w:rPr>
        <w:t>Y</w:t>
      </w:r>
      <w:r>
        <w:rPr>
          <w:i/>
          <w:vertAlign w:val="subscript"/>
        </w:rPr>
        <w:t>i</w:t>
      </w:r>
      <w:r>
        <w:rPr>
          <w:i/>
          <w:spacing w:val="-1"/>
        </w:rPr>
        <w:t xml:space="preserve"> </w:t>
      </w:r>
      <w:r>
        <w:t>are</w:t>
      </w:r>
      <w:r>
        <w:rPr>
          <w:spacing w:val="7"/>
        </w:rPr>
        <w:t xml:space="preserve"> </w:t>
      </w:r>
      <w:r>
        <w:t>data</w:t>
      </w:r>
      <w:r>
        <w:rPr>
          <w:spacing w:val="8"/>
        </w:rPr>
        <w:t xml:space="preserve"> </w:t>
      </w:r>
      <w:r>
        <w:t>values</w:t>
      </w:r>
      <w:r>
        <w:rPr>
          <w:spacing w:val="10"/>
        </w:rPr>
        <w:t xml:space="preserve"> </w:t>
      </w:r>
      <w:r>
        <w:t>at</w:t>
      </w:r>
      <w:r>
        <w:rPr>
          <w:spacing w:val="8"/>
        </w:rPr>
        <w:t xml:space="preserve"> </w:t>
      </w:r>
      <w:r>
        <w:t xml:space="preserve">time </w:t>
      </w:r>
      <w:r>
        <w:rPr>
          <w:i/>
        </w:rPr>
        <w:t>j</w:t>
      </w:r>
      <w:r>
        <w:rPr>
          <w:i/>
          <w:spacing w:val="2"/>
        </w:rPr>
        <w:t xml:space="preserve"> </w:t>
      </w:r>
      <w:r>
        <w:t xml:space="preserve">and </w:t>
      </w:r>
      <w:proofErr w:type="spellStart"/>
      <w:r>
        <w:rPr>
          <w:i/>
        </w:rPr>
        <w:t>i</w:t>
      </w:r>
      <w:proofErr w:type="spellEnd"/>
      <w:r>
        <w:rPr>
          <w:i/>
          <w:spacing w:val="-3"/>
        </w:rPr>
        <w:t xml:space="preserve"> </w:t>
      </w:r>
      <w:r>
        <w:t>(</w:t>
      </w:r>
      <w:r>
        <w:rPr>
          <w:i/>
        </w:rPr>
        <w:t>j</w:t>
      </w:r>
      <w:r>
        <w:rPr>
          <w:i/>
          <w:spacing w:val="-2"/>
        </w:rPr>
        <w:t xml:space="preserve"> </w:t>
      </w:r>
      <w:r>
        <w:t>&gt;</w:t>
      </w:r>
      <w:r>
        <w:rPr>
          <w:spacing w:val="3"/>
        </w:rPr>
        <w:t xml:space="preserve"> </w:t>
      </w:r>
      <w:proofErr w:type="spellStart"/>
      <w:r>
        <w:rPr>
          <w:i/>
        </w:rPr>
        <w:t>i</w:t>
      </w:r>
      <w:proofErr w:type="spellEnd"/>
      <w:r>
        <w:t>),</w:t>
      </w:r>
      <w:r>
        <w:rPr>
          <w:spacing w:val="9"/>
        </w:rPr>
        <w:t xml:space="preserve"> </w:t>
      </w:r>
      <w:r>
        <w:t>respectively.</w:t>
      </w:r>
      <w:r>
        <w:rPr>
          <w:spacing w:val="8"/>
        </w:rPr>
        <w:t xml:space="preserve"> </w:t>
      </w:r>
      <w:r>
        <w:t>If</w:t>
      </w:r>
      <w:r>
        <w:rPr>
          <w:spacing w:val="14"/>
        </w:rPr>
        <w:t xml:space="preserve"> </w:t>
      </w:r>
      <w:r>
        <w:rPr>
          <w:spacing w:val="-5"/>
        </w:rPr>
        <w:t>in</w:t>
      </w:r>
    </w:p>
    <w:p w14:paraId="73F30158" w14:textId="77777777" w:rsidR="0062403D" w:rsidRDefault="00A75CEC">
      <w:pPr>
        <w:pStyle w:val="BodyText"/>
        <w:spacing w:before="65" w:line="234" w:lineRule="exact"/>
      </w:pPr>
      <w:r>
        <w:rPr>
          <w:noProof/>
        </w:rPr>
        <mc:AlternateContent>
          <mc:Choice Requires="wps">
            <w:drawing>
              <wp:anchor distT="0" distB="0" distL="0" distR="0" simplePos="0" relativeHeight="487312896" behindDoc="1" locked="0" layoutInCell="1" allowOverlap="1" wp14:anchorId="4EAF18F6" wp14:editId="2E5D79B3">
                <wp:simplePos x="0" y="0"/>
                <wp:positionH relativeFrom="page">
                  <wp:posOffset>5380735</wp:posOffset>
                </wp:positionH>
                <wp:positionV relativeFrom="paragraph">
                  <wp:posOffset>138484</wp:posOffset>
                </wp:positionV>
                <wp:extent cx="37528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9525"/>
                        </a:xfrm>
                        <a:custGeom>
                          <a:avLst/>
                          <a:gdLst/>
                          <a:ahLst/>
                          <a:cxnLst/>
                          <a:rect l="l" t="t" r="r" b="b"/>
                          <a:pathLst>
                            <a:path w="375285" h="9525">
                              <a:moveTo>
                                <a:pt x="374967" y="0"/>
                              </a:moveTo>
                              <a:lnTo>
                                <a:pt x="0" y="0"/>
                              </a:lnTo>
                              <a:lnTo>
                                <a:pt x="0" y="9525"/>
                              </a:lnTo>
                              <a:lnTo>
                                <a:pt x="374967" y="9525"/>
                              </a:lnTo>
                              <a:lnTo>
                                <a:pt x="3749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36F8A5" id="Graphic 2" o:spid="_x0000_s1026" style="position:absolute;margin-left:423.7pt;margin-top:10.9pt;width:29.55pt;height:.75pt;z-index:-16003584;visibility:visible;mso-wrap-style:square;mso-wrap-distance-left:0;mso-wrap-distance-top:0;mso-wrap-distance-right:0;mso-wrap-distance-bottom:0;mso-position-horizontal:absolute;mso-position-horizontal-relative:page;mso-position-vertical:absolute;mso-position-vertical-relative:text;v-text-anchor:top" coordsize="3752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qMwIAANwEAAAOAAAAZHJzL2Uyb0RvYy54bWysVMtu2zAQvBfoPxC813KUOg/BclAkSFAg&#10;SAPERc80RVlCKS67pC3777ukRFttTy2qA7XUDpcz+9Dy7tBptlfoWjAlv5jNOVNGQtWabcm/rh8/&#10;3HDmvDCV0GBUyY/K8bvV+3fL3hYqhwZ0pZBREOOK3pa88d4WWeZkozrhZmCVIWcN2AlPW9xmFYqe&#10;onc6y+fzq6wHrCyCVM7R14fByVcxfl0r6b/UtVOe6ZITNx9XjOsmrNlqKYotCtu0cqQh/oFFJ1pD&#10;l55CPQgv2A7bP0J1rURwUPuZhC6Dum6lihpIzcX8NzVvjbAqaqHkOHtKk/t/YeXL/hVZW5U858yI&#10;jkr0NGYjD8nprSsI82ZfMchz9hnkd0eO7BdP2LgRc6ixC1gSxw4x08dTptXBM0kfL68X+c2CM0mu&#10;20W+CFdlokhH5c75JwUxjNg/Oz+UqUqWaJIlDyaZSMUOZdaxzJ4zKjNyRmXeDGW2wodzgVswWX/m&#10;0Yw0gq+DvVpDRPkg4PL64+3VNWdJBfE8Q7SZQqnDJqjkS28bww2YiejkTu8BNrn1b7Cxo4lhCiY1&#10;ODUkN2iOWT7lgXDTTDvQbfXYah20O9xu7jWyvQiTE5+xSBNYbIKh7qEDNlAdqZt6aqCSux87gYoz&#10;/dlQv4bZSwYmY5MM9Poe4oTGtKPz68M3gZZZMkvuqW1eIE2DKFJLEP8AGLDhpIFPOw91G/olchsY&#10;jRsaoah/HPcwo9N9RJ1/SqufAAAA//8DAFBLAwQUAAYACAAAACEA3uvd/98AAAAJAQAADwAAAGRy&#10;cy9kb3ducmV2LnhtbEyPTU/DMAyG70j8h8hI3Fi6rzJK0wmQAGkX2IY4Z41pKxonSrKu8OsxJzja&#10;fvT6ecv1aHsxYIidIwXTSQYCqXamo0bB2/7xagUiJk1G945QwRdGWFfnZ6UujDvRFoddagSHUCy0&#10;gjYlX0gZ6xatjhPnkfj24YLVicfQSBP0icNtL2dZlkurO+IPrfb40GL9uTtaBbQM3y+vg0175+Pz&#10;+5O/z7vNVqnLi/HuFkTCMf3B8KvP6lCx08EdyUTRK1gtrheMKphNuQIDN1m+BHHgxXwOsirl/wbV&#10;DwAAAP//AwBQSwECLQAUAAYACAAAACEAtoM4kv4AAADhAQAAEwAAAAAAAAAAAAAAAAAAAAAAW0Nv&#10;bnRlbnRfVHlwZXNdLnhtbFBLAQItABQABgAIAAAAIQA4/SH/1gAAAJQBAAALAAAAAAAAAAAAAAAA&#10;AC8BAABfcmVscy8ucmVsc1BLAQItABQABgAIAAAAIQCdf+4qMwIAANwEAAAOAAAAAAAAAAAAAAAA&#10;AC4CAABkcnMvZTJvRG9jLnhtbFBLAQItABQABgAIAAAAIQDe693/3wAAAAkBAAAPAAAAAAAAAAAA&#10;AAAAAI0EAABkcnMvZG93bnJldi54bWxQSwUGAAAAAAQABADzAAAAmQUAAAAA&#10;" path="m374967,l,,,9525r374967,l374967,xe" fillcolor="black" stroked="f">
                <v:path arrowok="t"/>
                <w10:wrap anchorx="page"/>
              </v:shape>
            </w:pict>
          </mc:Fallback>
        </mc:AlternateContent>
      </w:r>
      <w:r>
        <w:t>the time series,</w:t>
      </w:r>
      <w:r>
        <w:rPr>
          <w:spacing w:val="3"/>
        </w:rPr>
        <w:t xml:space="preserve"> </w:t>
      </w:r>
      <w:r>
        <w:t>there</w:t>
      </w:r>
      <w:r>
        <w:rPr>
          <w:spacing w:val="6"/>
        </w:rPr>
        <w:t xml:space="preserve"> </w:t>
      </w:r>
      <w:r>
        <w:t>are</w:t>
      </w:r>
      <w:r>
        <w:rPr>
          <w:spacing w:val="3"/>
        </w:rPr>
        <w:t xml:space="preserve"> </w:t>
      </w:r>
      <w:r>
        <w:rPr>
          <w:i/>
        </w:rPr>
        <w:t>n</w:t>
      </w:r>
      <w:r>
        <w:rPr>
          <w:i/>
          <w:spacing w:val="3"/>
        </w:rPr>
        <w:t xml:space="preserve"> </w:t>
      </w:r>
      <w:r>
        <w:t>values</w:t>
      </w:r>
      <w:r>
        <w:rPr>
          <w:spacing w:val="3"/>
        </w:rPr>
        <w:t xml:space="preserve"> </w:t>
      </w:r>
      <w:r>
        <w:t>of</w:t>
      </w:r>
      <w:r>
        <w:rPr>
          <w:spacing w:val="4"/>
        </w:rPr>
        <w:t xml:space="preserve"> </w:t>
      </w:r>
      <w:proofErr w:type="spellStart"/>
      <w:r>
        <w:rPr>
          <w:i/>
        </w:rPr>
        <w:t>Y</w:t>
      </w:r>
      <w:r>
        <w:rPr>
          <w:i/>
          <w:vertAlign w:val="subscript"/>
        </w:rPr>
        <w:t>j</w:t>
      </w:r>
      <w:proofErr w:type="spellEnd"/>
      <w:r>
        <w:t>,</w:t>
      </w:r>
      <w:r>
        <w:rPr>
          <w:spacing w:val="3"/>
        </w:rPr>
        <w:t xml:space="preserve"> </w:t>
      </w:r>
      <w:r>
        <w:t>estimates</w:t>
      </w:r>
      <w:r>
        <w:rPr>
          <w:spacing w:val="3"/>
        </w:rPr>
        <w:t xml:space="preserve"> </w:t>
      </w:r>
      <w:r>
        <w:t>of</w:t>
      </w:r>
      <w:r>
        <w:rPr>
          <w:spacing w:val="7"/>
        </w:rPr>
        <w:t xml:space="preserve"> </w:t>
      </w:r>
      <w:r>
        <w:t>the slope</w:t>
      </w:r>
      <w:r>
        <w:rPr>
          <w:spacing w:val="1"/>
        </w:rPr>
        <w:t xml:space="preserve"> </w:t>
      </w:r>
      <w:r>
        <w:t>will be</w:t>
      </w:r>
      <w:r>
        <w:rPr>
          <w:spacing w:val="5"/>
        </w:rPr>
        <w:t xml:space="preserve"> </w:t>
      </w:r>
      <w:r>
        <w:rPr>
          <w:i/>
        </w:rPr>
        <w:t>N</w:t>
      </w:r>
      <w:r>
        <w:rPr>
          <w:i/>
          <w:spacing w:val="2"/>
        </w:rPr>
        <w:t xml:space="preserve"> </w:t>
      </w:r>
      <w:r>
        <w:t>=</w:t>
      </w:r>
      <w:r>
        <w:rPr>
          <w:rFonts w:ascii="Cambria Math" w:eastAsia="Cambria Math" w:hAnsi="Cambria Math"/>
          <w:vertAlign w:val="superscript"/>
        </w:rPr>
        <w:t>𝑛(𝑛−2</w:t>
      </w:r>
      <w:proofErr w:type="gramStart"/>
      <w:r>
        <w:rPr>
          <w:rFonts w:ascii="Cambria Math" w:eastAsia="Cambria Math" w:hAnsi="Cambria Math"/>
          <w:vertAlign w:val="superscript"/>
        </w:rPr>
        <w:t>)</w:t>
      </w:r>
      <w:r>
        <w:rPr>
          <w:rFonts w:ascii="Cambria Math" w:eastAsia="Cambria Math" w:hAnsi="Cambria Math"/>
          <w:spacing w:val="8"/>
        </w:rPr>
        <w:t xml:space="preserve"> </w:t>
      </w:r>
      <w:r>
        <w:t>.</w:t>
      </w:r>
      <w:proofErr w:type="gramEnd"/>
      <w:r>
        <w:rPr>
          <w:spacing w:val="3"/>
        </w:rPr>
        <w:t xml:space="preserve"> </w:t>
      </w:r>
      <w:r>
        <w:t>The</w:t>
      </w:r>
      <w:r>
        <w:rPr>
          <w:spacing w:val="5"/>
        </w:rPr>
        <w:t xml:space="preserve"> </w:t>
      </w:r>
      <w:r>
        <w:t>slope</w:t>
      </w:r>
      <w:r>
        <w:rPr>
          <w:spacing w:val="1"/>
        </w:rPr>
        <w:t xml:space="preserve"> </w:t>
      </w:r>
      <w:r>
        <w:t>of</w:t>
      </w:r>
      <w:r>
        <w:rPr>
          <w:spacing w:val="7"/>
        </w:rPr>
        <w:t xml:space="preserve"> </w:t>
      </w:r>
      <w:r>
        <w:rPr>
          <w:spacing w:val="-5"/>
        </w:rPr>
        <w:t>the</w:t>
      </w:r>
    </w:p>
    <w:p w14:paraId="4C8770C6" w14:textId="77777777" w:rsidR="0062403D" w:rsidRDefault="00A75CEC">
      <w:pPr>
        <w:spacing w:line="134" w:lineRule="exact"/>
        <w:ind w:right="2341"/>
        <w:jc w:val="right"/>
        <w:rPr>
          <w:rFonts w:ascii="Cambria Math"/>
          <w:sz w:val="17"/>
        </w:rPr>
      </w:pPr>
      <w:r>
        <w:rPr>
          <w:rFonts w:ascii="Cambria Math"/>
          <w:spacing w:val="-10"/>
          <w:w w:val="105"/>
          <w:sz w:val="17"/>
        </w:rPr>
        <w:t>2</w:t>
      </w:r>
    </w:p>
    <w:p w14:paraId="02FE33AD" w14:textId="77777777" w:rsidR="0062403D" w:rsidRDefault="00A75CEC">
      <w:pPr>
        <w:pStyle w:val="BodyText"/>
        <w:spacing w:line="258" w:lineRule="exact"/>
      </w:pPr>
      <w:r>
        <w:t>Sen</w:t>
      </w:r>
      <w:r>
        <w:rPr>
          <w:spacing w:val="-2"/>
        </w:rPr>
        <w:t xml:space="preserve"> </w:t>
      </w:r>
      <w:r>
        <w:t>estimator</w:t>
      </w:r>
      <w:r>
        <w:rPr>
          <w:spacing w:val="-1"/>
        </w:rPr>
        <w:t xml:space="preserve"> </w:t>
      </w:r>
      <w:r>
        <w:t>is</w:t>
      </w:r>
      <w:r>
        <w:rPr>
          <w:spacing w:val="-1"/>
        </w:rPr>
        <w:t xml:space="preserve"> </w:t>
      </w:r>
      <w:r>
        <w:t>the</w:t>
      </w:r>
      <w:r>
        <w:rPr>
          <w:spacing w:val="2"/>
        </w:rPr>
        <w:t xml:space="preserve"> </w:t>
      </w:r>
      <w:r>
        <w:t>mean</w:t>
      </w:r>
      <w:r>
        <w:rPr>
          <w:spacing w:val="-2"/>
        </w:rPr>
        <w:t xml:space="preserve"> </w:t>
      </w:r>
      <w:r>
        <w:t>slope</w:t>
      </w:r>
      <w:r>
        <w:rPr>
          <w:spacing w:val="-3"/>
        </w:rPr>
        <w:t xml:space="preserve"> </w:t>
      </w:r>
      <w:r>
        <w:t>of</w:t>
      </w:r>
      <w:r>
        <w:rPr>
          <w:spacing w:val="-1"/>
        </w:rPr>
        <w:t xml:space="preserve"> </w:t>
      </w:r>
      <w:r>
        <w:t>such</w:t>
      </w:r>
      <w:r>
        <w:rPr>
          <w:spacing w:val="-2"/>
        </w:rPr>
        <w:t xml:space="preserve"> </w:t>
      </w:r>
      <w:r>
        <w:t>slopes'</w:t>
      </w:r>
      <w:r>
        <w:rPr>
          <w:spacing w:val="1"/>
        </w:rPr>
        <w:t xml:space="preserve"> </w:t>
      </w:r>
      <w:r>
        <w:rPr>
          <w:i/>
        </w:rPr>
        <w:t>N</w:t>
      </w:r>
      <w:r>
        <w:rPr>
          <w:i/>
          <w:spacing w:val="-3"/>
        </w:rPr>
        <w:t xml:space="preserve"> </w:t>
      </w:r>
      <w:r>
        <w:t>values.</w:t>
      </w:r>
      <w:r>
        <w:rPr>
          <w:spacing w:val="-1"/>
        </w:rPr>
        <w:t xml:space="preserve"> </w:t>
      </w:r>
      <w:r>
        <w:t>The</w:t>
      </w:r>
      <w:r>
        <w:rPr>
          <w:spacing w:val="-4"/>
        </w:rPr>
        <w:t xml:space="preserve"> </w:t>
      </w:r>
      <w:r>
        <w:t>Sen's slope</w:t>
      </w:r>
      <w:r>
        <w:rPr>
          <w:spacing w:val="2"/>
        </w:rPr>
        <w:t xml:space="preserve"> </w:t>
      </w:r>
      <w:r>
        <w:rPr>
          <w:spacing w:val="-5"/>
        </w:rPr>
        <w:t>is:</w:t>
      </w:r>
    </w:p>
    <w:p w14:paraId="6D111BDB" w14:textId="77777777" w:rsidR="0062403D" w:rsidRDefault="00A75CEC">
      <w:pPr>
        <w:spacing w:before="266" w:line="299" w:lineRule="exact"/>
        <w:ind w:left="1836"/>
        <w:rPr>
          <w:rFonts w:ascii="Cambria Math" w:eastAsia="Cambria Math" w:hAnsi="Cambria Math"/>
          <w:sz w:val="24"/>
        </w:rPr>
      </w:pPr>
      <w:r>
        <w:rPr>
          <w:rFonts w:ascii="Cambria Math" w:eastAsia="Cambria Math" w:hAnsi="Cambria Math"/>
          <w:position w:val="15"/>
          <w:sz w:val="17"/>
          <w:u w:val="single"/>
        </w:rPr>
        <w:t>𝑌</w:t>
      </w:r>
      <w:r>
        <w:rPr>
          <w:rFonts w:ascii="Cambria Math" w:eastAsia="Cambria Math" w:hAnsi="Cambria Math"/>
          <w:position w:val="12"/>
          <w:sz w:val="14"/>
          <w:u w:val="single"/>
        </w:rPr>
        <w:t>𝑗</w:t>
      </w:r>
      <w:r>
        <w:rPr>
          <w:rFonts w:ascii="Cambria Math" w:eastAsia="Cambria Math" w:hAnsi="Cambria Math"/>
          <w:position w:val="15"/>
          <w:sz w:val="17"/>
          <w:u w:val="single"/>
        </w:rPr>
        <w:t>−𝑌</w:t>
      </w:r>
      <w:r>
        <w:rPr>
          <w:rFonts w:ascii="Cambria Math" w:eastAsia="Cambria Math" w:hAnsi="Cambria Math"/>
          <w:position w:val="12"/>
          <w:sz w:val="14"/>
          <w:u w:val="single"/>
        </w:rPr>
        <w:t>𝑖</w:t>
      </w:r>
      <w:r>
        <w:rPr>
          <w:rFonts w:ascii="Cambria Math" w:eastAsia="Cambria Math" w:hAnsi="Cambria Math"/>
          <w:spacing w:val="84"/>
          <w:w w:val="150"/>
          <w:position w:val="12"/>
          <w:sz w:val="14"/>
          <w:u w:val="single"/>
        </w:rPr>
        <w:t xml:space="preserve"> </w:t>
      </w:r>
      <w:r>
        <w:rPr>
          <w:rFonts w:ascii="Cambria Math" w:eastAsia="Cambria Math" w:hAnsi="Cambria Math"/>
          <w:spacing w:val="50"/>
          <w:w w:val="150"/>
          <w:position w:val="12"/>
          <w:sz w:val="14"/>
        </w:rPr>
        <w:t xml:space="preserve"> </w:t>
      </w:r>
      <w:r>
        <w:rPr>
          <w:rFonts w:ascii="Cambria Math" w:eastAsia="Cambria Math" w:hAnsi="Cambria Math"/>
          <w:sz w:val="24"/>
        </w:rPr>
        <w:t>𝑖𝑓</w:t>
      </w:r>
      <w:r>
        <w:rPr>
          <w:rFonts w:ascii="Cambria Math" w:eastAsia="Cambria Math" w:hAnsi="Cambria Math"/>
          <w:spacing w:val="10"/>
          <w:sz w:val="24"/>
        </w:rPr>
        <w:t xml:space="preserve"> </w:t>
      </w:r>
      <w:r>
        <w:rPr>
          <w:rFonts w:ascii="Cambria Math" w:eastAsia="Cambria Math" w:hAnsi="Cambria Math"/>
          <w:sz w:val="24"/>
        </w:rPr>
        <w:t>𝑛</w:t>
      </w:r>
      <w:r>
        <w:rPr>
          <w:rFonts w:ascii="Cambria Math" w:eastAsia="Cambria Math" w:hAnsi="Cambria Math"/>
          <w:spacing w:val="9"/>
          <w:sz w:val="24"/>
        </w:rPr>
        <w:t xml:space="preserve"> </w:t>
      </w:r>
      <w:r>
        <w:rPr>
          <w:rFonts w:ascii="Cambria Math" w:eastAsia="Cambria Math" w:hAnsi="Cambria Math"/>
          <w:sz w:val="24"/>
        </w:rPr>
        <w:t>𝑖𝑠</w:t>
      </w:r>
      <w:r>
        <w:rPr>
          <w:rFonts w:ascii="Cambria Math" w:eastAsia="Cambria Math" w:hAnsi="Cambria Math"/>
          <w:spacing w:val="10"/>
          <w:sz w:val="24"/>
        </w:rPr>
        <w:t xml:space="preserve"> </w:t>
      </w:r>
      <w:r>
        <w:rPr>
          <w:rFonts w:ascii="Cambria Math" w:eastAsia="Cambria Math" w:hAnsi="Cambria Math"/>
          <w:spacing w:val="-5"/>
          <w:sz w:val="24"/>
        </w:rPr>
        <w:t>𝑜𝑑𝑑</w:t>
      </w:r>
    </w:p>
    <w:p w14:paraId="4466A09D" w14:textId="77777777" w:rsidR="0062403D" w:rsidRDefault="0062403D">
      <w:pPr>
        <w:spacing w:line="299" w:lineRule="exact"/>
        <w:rPr>
          <w:rFonts w:ascii="Cambria Math" w:eastAsia="Cambria Math" w:hAnsi="Cambria Math"/>
          <w:sz w:val="24"/>
        </w:rPr>
        <w:sectPr w:rsidR="0062403D">
          <w:type w:val="continuous"/>
          <w:pgSz w:w="12240" w:h="15840"/>
          <w:pgMar w:top="1380" w:right="1080" w:bottom="280" w:left="1440" w:header="720" w:footer="720" w:gutter="0"/>
          <w:cols w:space="720"/>
        </w:sectPr>
      </w:pPr>
    </w:p>
    <w:p w14:paraId="302C81C6" w14:textId="77777777" w:rsidR="0062403D" w:rsidRDefault="00A75CEC">
      <w:pPr>
        <w:spacing w:before="34"/>
        <w:rPr>
          <w:rFonts w:ascii="Cambria Math" w:eastAsia="Cambria Math"/>
          <w:sz w:val="17"/>
        </w:rPr>
      </w:pPr>
      <w:r>
        <w:rPr>
          <w:rFonts w:ascii="Cambria Math" w:eastAsia="Cambria Math"/>
          <w:spacing w:val="-5"/>
          <w:position w:val="5"/>
          <w:sz w:val="24"/>
        </w:rPr>
        <w:t>𝑄</w:t>
      </w:r>
      <w:r>
        <w:rPr>
          <w:rFonts w:ascii="Cambria Math" w:eastAsia="Cambria Math"/>
          <w:spacing w:val="-5"/>
          <w:sz w:val="17"/>
        </w:rPr>
        <w:t>𝑖𝑗</w:t>
      </w:r>
    </w:p>
    <w:p w14:paraId="367B617F" w14:textId="77777777" w:rsidR="0062403D" w:rsidRDefault="00A75CEC">
      <w:pPr>
        <w:spacing w:before="34" w:line="229" w:lineRule="exact"/>
        <w:rPr>
          <w:rFonts w:ascii="Cambria Math"/>
          <w:sz w:val="24"/>
        </w:rPr>
      </w:pPr>
      <w:r>
        <w:br w:type="column"/>
      </w:r>
      <w:r>
        <w:rPr>
          <w:rFonts w:ascii="Cambria Math"/>
          <w:w w:val="110"/>
          <w:sz w:val="24"/>
        </w:rPr>
        <w:t>=</w:t>
      </w:r>
      <w:r>
        <w:rPr>
          <w:rFonts w:ascii="Cambria Math"/>
          <w:spacing w:val="-12"/>
          <w:w w:val="110"/>
          <w:sz w:val="24"/>
        </w:rPr>
        <w:t xml:space="preserve"> </w:t>
      </w:r>
      <w:r>
        <w:rPr>
          <w:rFonts w:ascii="Cambria Math"/>
          <w:spacing w:val="-10"/>
          <w:w w:val="135"/>
          <w:sz w:val="24"/>
        </w:rPr>
        <w:t>{</w:t>
      </w:r>
    </w:p>
    <w:p w14:paraId="36581370" w14:textId="77777777" w:rsidR="0062403D" w:rsidRDefault="00A75CEC">
      <w:pPr>
        <w:spacing w:line="112" w:lineRule="auto"/>
        <w:ind w:left="390"/>
        <w:rPr>
          <w:rFonts w:ascii="Cambria Math" w:eastAsia="Cambria Math"/>
          <w:sz w:val="17"/>
        </w:rPr>
      </w:pPr>
      <w:r>
        <w:rPr>
          <w:rFonts w:ascii="Cambria Math" w:eastAsia="Cambria Math"/>
          <w:noProof/>
          <w:sz w:val="17"/>
        </w:rPr>
        <mc:AlternateContent>
          <mc:Choice Requires="wps">
            <w:drawing>
              <wp:anchor distT="0" distB="0" distL="0" distR="0" simplePos="0" relativeHeight="15730176" behindDoc="0" locked="0" layoutInCell="1" allowOverlap="1" wp14:anchorId="531283D2" wp14:editId="0857E72F">
                <wp:simplePos x="0" y="0"/>
                <wp:positionH relativeFrom="page">
                  <wp:posOffset>1400810</wp:posOffset>
                </wp:positionH>
                <wp:positionV relativeFrom="paragraph">
                  <wp:posOffset>111050</wp:posOffset>
                </wp:positionV>
                <wp:extent cx="6350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9525"/>
                        </a:xfrm>
                        <a:custGeom>
                          <a:avLst/>
                          <a:gdLst/>
                          <a:ahLst/>
                          <a:cxnLst/>
                          <a:rect l="l" t="t" r="r" b="b"/>
                          <a:pathLst>
                            <a:path w="63500" h="9525">
                              <a:moveTo>
                                <a:pt x="63500" y="0"/>
                              </a:moveTo>
                              <a:lnTo>
                                <a:pt x="0" y="0"/>
                              </a:lnTo>
                              <a:lnTo>
                                <a:pt x="0" y="9525"/>
                              </a:lnTo>
                              <a:lnTo>
                                <a:pt x="63500" y="9525"/>
                              </a:lnTo>
                              <a:lnTo>
                                <a:pt x="635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853A8" id="Graphic 3" o:spid="_x0000_s1026" style="position:absolute;margin-left:110.3pt;margin-top:8.75pt;width: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635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89bKwIAANcEAAAOAAAAZHJzL2Uyb0RvYy54bWysVMFu2zAMvQ/YPwi6L04TpNiMOMXQosWA&#10;oivQFDsrshwbk0WNUmLn70fJVuJtpxXNwabMZ/o9PjLrm77V7KjQNWAKfjWbc6aMhLIx+4K/bu8/&#10;febMeWFKocGogp+U4zebjx/Wnc3VAmrQpUJGRYzLO1vw2nubZ5mTtWqFm4FVhpIVYCs8HXGflSg6&#10;qt7qbDGfX2cdYGkRpHKOnt4NSb6J9atKSf+9qpzyTBecuPl4xXjdhWu2WYt8j8LWjRxpiDewaEVj&#10;6KPnUnfCC3bA5p9SbSMRHFR+JqHNoKoaqaIGUnM1/0vNSy2silqoOc6e2+Ter6x8Oj4ja8qCLzkz&#10;oiWLHsZuLENzOutywrzYZwzynH0E+dNRIvsjEw5uxPQVtgFL4lgfO306d1r1nkl6eL1czckOSZkv&#10;q8UqfCkTeXpTHpx/UBCriOOj84NLZYpEnSLZmxQieR1c1tFlzxm5jJyRy7vBZSt8eC9QCyHrzjTq&#10;kUVItXBUW4ggH+iPTJMEYnlBaDNFkp4JKuXS3cZqA2YiOaXTfYBdPvof0DjMxC+VkhqcGhob9MYO&#10;n3tAuGmXHeimvG+0DsId7ne3GtlRhKWJv9GgCSz6P1gezN9BeaJB6mh2Cu5+HQQqzvQ3Q6Ma1i4F&#10;mIJdCtDrW4jLGXuOzm/7HwItsxQW3NPEPEFaBJGncSD+ATBgw5sGvh48VE2YlchtYDQeaHui/nHT&#10;w3pOzxF1+T/a/AYAAP//AwBQSwMEFAAGAAgAAAAhAMO67ZncAAAACQEAAA8AAABkcnMvZG93bnJl&#10;di54bWxMj0FPg0AQhe8m/ofNmHizSzGCIktjDL3Yk6Cet+wIKDtL2G2h/97pqR7nvS9v3ss3ix3E&#10;ESffO1KwXkUgkBpnemoVfNTbu0cQPmgyenCECk7oYVNcX+U6M26mdzxWoRUcQj7TCroQxkxK33Ro&#10;tV+5EYm9bzdZHficWmkmPXO4HWQcRYm0uif+0OkRXztsfquDVVDL+WudbndL+VZ+7k6urNOk+lHq&#10;9mZ5eQYRcAkXGM71uToU3GnvDmS8GBTEcZQwykb6AIKB+P4s7Fl4ikAWufy/oPgDAAD//wMAUEsB&#10;Ai0AFAAGAAgAAAAhALaDOJL+AAAA4QEAABMAAAAAAAAAAAAAAAAAAAAAAFtDb250ZW50X1R5cGVz&#10;XS54bWxQSwECLQAUAAYACAAAACEAOP0h/9YAAACUAQAACwAAAAAAAAAAAAAAAAAvAQAAX3JlbHMv&#10;LnJlbHNQSwECLQAUAAYACAAAACEARr/PWysCAADXBAAADgAAAAAAAAAAAAAAAAAuAgAAZHJzL2Uy&#10;b0RvYy54bWxQSwECLQAUAAYACAAAACEAw7rtmdwAAAAJAQAADwAAAAAAAAAAAAAAAACFBAAAZHJz&#10;L2Rvd25yZXYueG1sUEsFBgAAAAAEAAQA8wAAAI4FAAAAAA==&#10;" path="m63500,l,,,9525r63500,l63500,xe" fillcolor="black" stroked="f">
                <v:path arrowok="t"/>
                <w10:wrap anchorx="page"/>
              </v:shape>
            </w:pict>
          </mc:Fallback>
        </mc:AlternateContent>
      </w:r>
      <w:r>
        <w:rPr>
          <w:rFonts w:ascii="Cambria Math" w:eastAsia="Cambria Math"/>
          <w:noProof/>
          <w:sz w:val="17"/>
        </w:rPr>
        <mc:AlternateContent>
          <mc:Choice Requires="wps">
            <w:drawing>
              <wp:anchor distT="0" distB="0" distL="0" distR="0" simplePos="0" relativeHeight="15730688" behindDoc="0" locked="0" layoutInCell="1" allowOverlap="1" wp14:anchorId="2F4CAC06" wp14:editId="2B7033A1">
                <wp:simplePos x="0" y="0"/>
                <wp:positionH relativeFrom="page">
                  <wp:posOffset>1686560</wp:posOffset>
                </wp:positionH>
                <wp:positionV relativeFrom="paragraph">
                  <wp:posOffset>111050</wp:posOffset>
                </wp:positionV>
                <wp:extent cx="8255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9525"/>
                        </a:xfrm>
                        <a:custGeom>
                          <a:avLst/>
                          <a:gdLst/>
                          <a:ahLst/>
                          <a:cxnLst/>
                          <a:rect l="l" t="t" r="r" b="b"/>
                          <a:pathLst>
                            <a:path w="82550" h="9525">
                              <a:moveTo>
                                <a:pt x="82550" y="0"/>
                              </a:moveTo>
                              <a:lnTo>
                                <a:pt x="0" y="0"/>
                              </a:lnTo>
                              <a:lnTo>
                                <a:pt x="0" y="9525"/>
                              </a:lnTo>
                              <a:lnTo>
                                <a:pt x="82550" y="9525"/>
                              </a:lnTo>
                              <a:lnTo>
                                <a:pt x="82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181EE" id="Graphic 4" o:spid="_x0000_s1026" style="position:absolute;margin-left:132.8pt;margin-top:8.75pt;width:6.5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82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OcmKwIAANcEAAAOAAAAZHJzL2Uyb0RvYy54bWysVMFu2zAMvQ/YPwi6L06DZuiMOMXQosWA&#10;oivQFDsrshwbk0VNVGzn70fJVuJtpw3LwabMZ/o9PjKb26HVrFMOGzAFv1osOVNGQtmYQ8Hfdg8f&#10;bjhDL0wpNBhV8JNCfrt9/27T21ytoAZdKseoiMG8twWvvbd5lqGsVStwAVYZSlbgWuHp6A5Z6URP&#10;1VudrZbLj1kPrrQOpEKkp/djkm9j/apS0n+tKlSe6YITNx+vLl734ZptNyI/OGHrRk40xD+waEVj&#10;6KPnUvfCC3Z0zR+l2kY6QKj8QkKbQVU1UkUNpOZq+Zua11pYFbVQc9Ce24T/r6x87l4ca8qCX3Nm&#10;REsWPU7duA7N6S3mhHm1Ly7IQ/sE8jtSIvslEw44YYbKtQFL4tgQO306d1oNnkl6eLNar8kOSZlP&#10;69U6fCkTeXpTHtE/KohVRPeEfnSpTJGoUyQHk0JHXgeXdXTZc0YuO87I5f3oshU+vBeohZD1Zxr1&#10;xCKkWujUDiLIB/oT0ySBWF4Q2syRpGeGSrl0t7HaiJlJTul0H2GXj/4FNA4z8UulpAZUY2OD3tjh&#10;cw8IN+8ygm7Kh0brIBzdYX+nHetEWJr4mwyawaL/o+XB/D2UJxqknman4PjjKJziTH8xNKph7VLg&#10;UrBPgfP6DuJyxp479Lvhm3CWWQoL7mliniEtgsjTOBD/ABix4U0Dn48eqibMSuQ2MpoOtD1R/7Tp&#10;YT3n54i6/B9tfwIAAP//AwBQSwMEFAAGAAgAAAAhALbHStDcAAAACQEAAA8AAABkcnMvZG93bnJl&#10;di54bWxMj81OwzAQhO9IvIO1SNyo3ahN2hCnqkBwRCLlws2NlzjCf4rdNvD0LCc47syn2ZlmNzvL&#10;zjilMXgJy4UAhr4PevSDhLfD090GWMrKa2WDRwlfmGDXXl81qtbh4l/x3OWBUYhPtZJgco4156k3&#10;6FRahIievI8wOZXpnAauJ3WhcGd5IUTJnRo9fTAq4oPB/rM7OQlOWx5X2+p9KQ4vz3FlHqt99y3l&#10;7c28vweWcc5/MPzWp+rQUqdjOHmdmJVQlOuSUDKqNTACimpDwpGErQDeNvz/gvYHAAD//wMAUEsB&#10;Ai0AFAAGAAgAAAAhALaDOJL+AAAA4QEAABMAAAAAAAAAAAAAAAAAAAAAAFtDb250ZW50X1R5cGVz&#10;XS54bWxQSwECLQAUAAYACAAAACEAOP0h/9YAAACUAQAACwAAAAAAAAAAAAAAAAAvAQAAX3JlbHMv&#10;LnJlbHNQSwECLQAUAAYACAAAACEANeDnJisCAADXBAAADgAAAAAAAAAAAAAAAAAuAgAAZHJzL2Uy&#10;b0RvYy54bWxQSwECLQAUAAYACAAAACEAtsdK0NwAAAAJAQAADwAAAAAAAAAAAAAAAACFBAAAZHJz&#10;L2Rvd25yZXYueG1sUEsFBgAAAAAEAAQA8wAAAI4FAAAAAA==&#10;" path="m82550,l,,,9525r82550,l82550,xe" fillcolor="black" stroked="f">
                <v:path arrowok="t"/>
                <w10:wrap anchorx="page"/>
              </v:shape>
            </w:pict>
          </mc:Fallback>
        </mc:AlternateContent>
      </w:r>
      <w:r>
        <w:rPr>
          <w:rFonts w:ascii="Cambria Math" w:eastAsia="Cambria Math"/>
          <w:sz w:val="17"/>
        </w:rPr>
        <w:t>1</w:t>
      </w:r>
      <w:r>
        <w:rPr>
          <w:rFonts w:ascii="Cambria Math" w:eastAsia="Cambria Math"/>
          <w:spacing w:val="5"/>
          <w:sz w:val="17"/>
        </w:rPr>
        <w:t xml:space="preserve"> </w:t>
      </w:r>
      <w:r>
        <w:rPr>
          <w:rFonts w:ascii="Cambria Math" w:eastAsia="Cambria Math"/>
          <w:position w:val="-13"/>
          <w:sz w:val="24"/>
        </w:rPr>
        <w:t>(𝑄</w:t>
      </w:r>
      <w:r>
        <w:rPr>
          <w:rFonts w:ascii="Cambria Math" w:eastAsia="Cambria Math"/>
          <w:spacing w:val="-4"/>
          <w:position w:val="-13"/>
          <w:sz w:val="24"/>
        </w:rPr>
        <w:t xml:space="preserve"> </w:t>
      </w:r>
      <w:r>
        <w:rPr>
          <w:rFonts w:ascii="Cambria Math" w:eastAsia="Cambria Math"/>
          <w:spacing w:val="-10"/>
          <w:sz w:val="17"/>
        </w:rPr>
        <w:t>𝑁</w:t>
      </w:r>
    </w:p>
    <w:p w14:paraId="6BEE8268" w14:textId="77777777" w:rsidR="0062403D" w:rsidRDefault="00A75CEC">
      <w:pPr>
        <w:tabs>
          <w:tab w:val="left" w:pos="855"/>
        </w:tabs>
        <w:ind w:left="390"/>
        <w:rPr>
          <w:rFonts w:ascii="Cambria Math"/>
          <w:sz w:val="17"/>
        </w:rPr>
      </w:pPr>
      <w:r>
        <w:rPr>
          <w:rFonts w:ascii="Cambria Math"/>
          <w:spacing w:val="-10"/>
          <w:w w:val="105"/>
          <w:sz w:val="17"/>
        </w:rPr>
        <w:t>2</w:t>
      </w:r>
      <w:r>
        <w:rPr>
          <w:rFonts w:ascii="Cambria Math"/>
          <w:sz w:val="17"/>
        </w:rPr>
        <w:tab/>
      </w:r>
      <w:r>
        <w:rPr>
          <w:rFonts w:ascii="Cambria Math"/>
          <w:spacing w:val="-10"/>
          <w:w w:val="105"/>
          <w:sz w:val="17"/>
        </w:rPr>
        <w:t>2</w:t>
      </w:r>
    </w:p>
    <w:p w14:paraId="380DBE00" w14:textId="77777777" w:rsidR="0062403D" w:rsidRDefault="00A75CEC">
      <w:pPr>
        <w:spacing w:before="3"/>
        <w:rPr>
          <w:rFonts w:ascii="Cambria Math"/>
          <w:sz w:val="24"/>
        </w:rPr>
      </w:pPr>
      <w:r>
        <w:br w:type="column"/>
      </w:r>
    </w:p>
    <w:p w14:paraId="023EE756" w14:textId="77777777" w:rsidR="0062403D" w:rsidRDefault="00A75CEC">
      <w:pPr>
        <w:rPr>
          <w:rFonts w:ascii="Cambria Math" w:eastAsia="Cambria Math"/>
          <w:sz w:val="24"/>
        </w:rPr>
      </w:pPr>
      <w:r>
        <w:rPr>
          <w:rFonts w:ascii="Cambria Math" w:eastAsia="Cambria Math"/>
          <w:sz w:val="24"/>
        </w:rPr>
        <w:t>+</w:t>
      </w:r>
      <w:r>
        <w:rPr>
          <w:rFonts w:ascii="Cambria Math" w:eastAsia="Cambria Math"/>
          <w:spacing w:val="-2"/>
          <w:sz w:val="24"/>
        </w:rPr>
        <w:t xml:space="preserve"> </w:t>
      </w:r>
      <w:r>
        <w:rPr>
          <w:rFonts w:ascii="Cambria Math" w:eastAsia="Cambria Math"/>
          <w:sz w:val="24"/>
        </w:rPr>
        <w:t>𝑄</w:t>
      </w:r>
      <w:r>
        <w:rPr>
          <w:rFonts w:ascii="Cambria Math" w:eastAsia="Cambria Math"/>
          <w:spacing w:val="-6"/>
          <w:sz w:val="24"/>
        </w:rPr>
        <w:t xml:space="preserve"> </w:t>
      </w:r>
      <w:r>
        <w:rPr>
          <w:rFonts w:ascii="Cambria Math" w:eastAsia="Cambria Math"/>
          <w:spacing w:val="-10"/>
          <w:sz w:val="24"/>
        </w:rPr>
        <w:t>[</w:t>
      </w:r>
    </w:p>
    <w:p w14:paraId="423D7FD8" w14:textId="77777777" w:rsidR="0062403D" w:rsidRDefault="00A75CEC">
      <w:pPr>
        <w:spacing w:line="171" w:lineRule="exact"/>
        <w:ind w:left="40"/>
        <w:rPr>
          <w:rFonts w:ascii="Cambria Math" w:eastAsia="Cambria Math" w:hAnsi="Cambria Math"/>
          <w:sz w:val="17"/>
        </w:rPr>
      </w:pPr>
      <w:r>
        <w:br w:type="column"/>
      </w:r>
      <w:r>
        <w:rPr>
          <w:rFonts w:ascii="Cambria Math" w:eastAsia="Cambria Math" w:hAnsi="Cambria Math"/>
          <w:spacing w:val="-5"/>
          <w:sz w:val="17"/>
        </w:rPr>
        <w:t>𝑗−1</w:t>
      </w:r>
    </w:p>
    <w:p w14:paraId="4C5E64C0" w14:textId="77777777" w:rsidR="0062403D" w:rsidRDefault="00A75CEC">
      <w:pPr>
        <w:spacing w:before="40" w:line="312" w:lineRule="auto"/>
        <w:ind w:left="125" w:hanging="125"/>
        <w:rPr>
          <w:rFonts w:ascii="Cambria Math" w:eastAsia="Cambria Math"/>
          <w:sz w:val="17"/>
        </w:rPr>
      </w:pPr>
      <w:r>
        <w:rPr>
          <w:rFonts w:ascii="Cambria Math" w:eastAsia="Cambria Math"/>
          <w:noProof/>
          <w:sz w:val="17"/>
        </w:rPr>
        <mc:AlternateContent>
          <mc:Choice Requires="wps">
            <w:drawing>
              <wp:anchor distT="0" distB="0" distL="0" distR="0" simplePos="0" relativeHeight="15731200" behindDoc="0" locked="0" layoutInCell="1" allowOverlap="1" wp14:anchorId="0A796BFA" wp14:editId="6F300A0B">
                <wp:simplePos x="0" y="0"/>
                <wp:positionH relativeFrom="page">
                  <wp:posOffset>2140966</wp:posOffset>
                </wp:positionH>
                <wp:positionV relativeFrom="paragraph">
                  <wp:posOffset>169691</wp:posOffset>
                </wp:positionV>
                <wp:extent cx="22542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9525"/>
                        </a:xfrm>
                        <a:custGeom>
                          <a:avLst/>
                          <a:gdLst/>
                          <a:ahLst/>
                          <a:cxnLst/>
                          <a:rect l="l" t="t" r="r" b="b"/>
                          <a:pathLst>
                            <a:path w="225425" h="9525">
                              <a:moveTo>
                                <a:pt x="225425" y="0"/>
                              </a:moveTo>
                              <a:lnTo>
                                <a:pt x="0" y="0"/>
                              </a:lnTo>
                              <a:lnTo>
                                <a:pt x="0" y="9525"/>
                              </a:lnTo>
                              <a:lnTo>
                                <a:pt x="225425" y="9525"/>
                              </a:lnTo>
                              <a:lnTo>
                                <a:pt x="225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79097" id="Graphic 5" o:spid="_x0000_s1026" style="position:absolute;margin-left:168.6pt;margin-top:13.35pt;width:17.75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2254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OTKgIAANwEAAAOAAAAZHJzL2Uyb0RvYy54bWysVN9v0zAQfkfif7D8TtNVFEHUdEKbNiFN&#10;Y9I68ew6TmPh+IzPbbL/nrMTtwGeQOTBOec+n7/vfmRzPXSGnZRHDbbiV4slZ8pKqLU9VPxld/fu&#10;I2cYhK2FAasq/qqQX2/fvtn0rlQraMHUyjMKYrHsXcXbEFxZFChb1QlcgFOWnA34TgTa+kNRe9FT&#10;9M4Uq+XyQ9GDr50HqRDp6+3o5NsUv2mUDF+bBlVgpuLELaTVp3Uf12K7EeXBC9dqOdEQ/8CiE9rS&#10;pedQtyIIdvT6j1Cdlh4QmrCQ0BXQNFqqpIHUXC1/U/PcCqeSFkoOunOa8P+FlY+nJ890XfE1Z1Z0&#10;VKL7KRvrmJzeYUmYZ/fkozx0DyC/IzmKXzxxgxNmaHwXsSSODSnTr+dMqyEwSR9Xq/X7Fd0oyfVp&#10;TVaMKMp8VB4x3CtIYcTpAcNYpjpbos2WHGw2PRU7ltmkMgfOqMyeMyrzfiyzEyGei9yiyfoLj3ai&#10;EX0dnNQOEipEAZlrVkE8LxBj51DqsBkq+/LbpXAjZiY6u/N7hM1u/Rts6mhimINJA6jG5EbNKcvn&#10;PBBunmkEo+s7bUzUjv6wvzGenUScnPRMRZrBUhOMdY8dsIf6lbqppwaqOP44Cq84M18s9WucvWz4&#10;bOyz4YO5gTShKe0ew274JrxjjsyKB2qbR8jTIMrcEsQ/AkZsPGnh8zFAo2O/JG4jo2lDI5T0T+Me&#10;Z3S+T6jLT2n7EwAA//8DAFBLAwQUAAYACAAAACEAJfaLUd8AAAAJAQAADwAAAGRycy9kb3ducmV2&#10;LnhtbEyPzU7DMBCE70h9B2srcaPOD7RRiFNVCIQEEoiWB3DjbRI1XqexmwaenuUEt53d0ew3xXqy&#10;nRhx8K0jBfEiAoFUOdNSreBz93STgfBBk9GdI1TwhR7W5eyq0LlxF/rAcRtqwSHkc62gCaHPpfRV&#10;g1b7heuR+HZwg9WB5VBLM+gLh9tOJlG0lFa3xB8a3eNDg9Vxe7YKTnKM796/H99uyaf0ksXj6/NO&#10;KnU9nzb3IAJO4c8Mv/iMDiUz7d2ZjBedgjRdJWxVkCxXINjAmoc9L7IEZFnI/w3KHwAAAP//AwBQ&#10;SwECLQAUAAYACAAAACEAtoM4kv4AAADhAQAAEwAAAAAAAAAAAAAAAAAAAAAAW0NvbnRlbnRfVHlw&#10;ZXNdLnhtbFBLAQItABQABgAIAAAAIQA4/SH/1gAAAJQBAAALAAAAAAAAAAAAAAAAAC8BAABfcmVs&#10;cy8ucmVsc1BLAQItABQABgAIAAAAIQBN34OTKgIAANwEAAAOAAAAAAAAAAAAAAAAAC4CAABkcnMv&#10;ZTJvRG9jLnhtbFBLAQItABQABgAIAAAAIQAl9otR3wAAAAkBAAAPAAAAAAAAAAAAAAAAAIQEAABk&#10;cnMvZG93bnJldi54bWxQSwUGAAAAAAQABADzAAAAkAUAAAAA&#10;" path="m225425,l,,,9525r225425,l225425,xe" fillcolor="black" stroked="f">
                <v:path arrowok="t"/>
                <w10:wrap anchorx="page"/>
              </v:shape>
            </w:pict>
          </mc:Fallback>
        </mc:AlternateContent>
      </w:r>
      <w:r>
        <w:rPr>
          <w:rFonts w:ascii="Cambria Math" w:eastAsia="Cambria Math"/>
          <w:spacing w:val="-4"/>
          <w:sz w:val="17"/>
        </w:rPr>
        <w:t>𝑁+2</w:t>
      </w:r>
      <w:r>
        <w:rPr>
          <w:rFonts w:ascii="Cambria Math" w:eastAsia="Cambria Math"/>
          <w:spacing w:val="40"/>
          <w:w w:val="105"/>
          <w:sz w:val="17"/>
        </w:rPr>
        <w:t xml:space="preserve"> </w:t>
      </w:r>
      <w:r>
        <w:rPr>
          <w:rFonts w:ascii="Cambria Math" w:eastAsia="Cambria Math"/>
          <w:spacing w:val="-10"/>
          <w:w w:val="105"/>
          <w:sz w:val="17"/>
        </w:rPr>
        <w:t>2</w:t>
      </w:r>
    </w:p>
    <w:p w14:paraId="5C4BFE14" w14:textId="77777777" w:rsidR="0062403D" w:rsidRDefault="00A75CEC">
      <w:pPr>
        <w:spacing w:before="3"/>
        <w:rPr>
          <w:rFonts w:ascii="Cambria Math"/>
          <w:sz w:val="24"/>
        </w:rPr>
      </w:pPr>
      <w:r>
        <w:br w:type="column"/>
      </w:r>
    </w:p>
    <w:p w14:paraId="6A5F276B" w14:textId="77777777" w:rsidR="0062403D" w:rsidRDefault="00A75CEC">
      <w:pPr>
        <w:rPr>
          <w:rFonts w:ascii="Cambria Math" w:eastAsia="Cambria Math"/>
          <w:sz w:val="24"/>
        </w:rPr>
      </w:pPr>
      <w:r>
        <w:rPr>
          <w:rFonts w:ascii="Cambria Math" w:eastAsia="Cambria Math"/>
          <w:sz w:val="24"/>
        </w:rPr>
        <w:t>])</w:t>
      </w:r>
      <w:r>
        <w:rPr>
          <w:rFonts w:ascii="Cambria Math" w:eastAsia="Cambria Math"/>
          <w:spacing w:val="2"/>
          <w:sz w:val="24"/>
        </w:rPr>
        <w:t xml:space="preserve"> </w:t>
      </w:r>
      <w:r>
        <w:rPr>
          <w:rFonts w:ascii="Cambria Math" w:eastAsia="Cambria Math"/>
          <w:sz w:val="24"/>
        </w:rPr>
        <w:t>𝑖𝑓</w:t>
      </w:r>
      <w:r>
        <w:rPr>
          <w:rFonts w:ascii="Cambria Math" w:eastAsia="Cambria Math"/>
          <w:spacing w:val="7"/>
          <w:sz w:val="24"/>
        </w:rPr>
        <w:t xml:space="preserve"> </w:t>
      </w:r>
      <w:r>
        <w:rPr>
          <w:rFonts w:ascii="Cambria Math" w:eastAsia="Cambria Math"/>
          <w:sz w:val="24"/>
        </w:rPr>
        <w:t>𝑛</w:t>
      </w:r>
      <w:r>
        <w:rPr>
          <w:rFonts w:ascii="Cambria Math" w:eastAsia="Cambria Math"/>
          <w:spacing w:val="5"/>
          <w:sz w:val="24"/>
        </w:rPr>
        <w:t xml:space="preserve"> </w:t>
      </w:r>
      <w:r>
        <w:rPr>
          <w:rFonts w:ascii="Cambria Math" w:eastAsia="Cambria Math"/>
          <w:sz w:val="24"/>
        </w:rPr>
        <w:t>𝑖𝑠</w:t>
      </w:r>
      <w:r>
        <w:rPr>
          <w:rFonts w:ascii="Cambria Math" w:eastAsia="Cambria Math"/>
          <w:spacing w:val="2"/>
          <w:sz w:val="24"/>
        </w:rPr>
        <w:t xml:space="preserve"> </w:t>
      </w:r>
      <w:r>
        <w:rPr>
          <w:rFonts w:ascii="Cambria Math" w:eastAsia="Cambria Math"/>
          <w:spacing w:val="-4"/>
          <w:sz w:val="24"/>
        </w:rPr>
        <w:t>𝑒𝑣𝑒𝑛</w:t>
      </w:r>
    </w:p>
    <w:p w14:paraId="5F783220" w14:textId="77777777" w:rsidR="0062403D" w:rsidRDefault="00A75CEC">
      <w:pPr>
        <w:pStyle w:val="BodyText"/>
        <w:tabs>
          <w:tab w:val="left" w:leader="hyphen" w:pos="2621"/>
        </w:tabs>
        <w:spacing w:before="38"/>
      </w:pPr>
      <w:r>
        <w:br w:type="column"/>
      </w:r>
      <w:r>
        <w:rPr>
          <w:spacing w:val="-10"/>
        </w:rPr>
        <w:t>-</w:t>
      </w:r>
      <w:r>
        <w:tab/>
      </w:r>
      <w:r>
        <w:rPr>
          <w:spacing w:val="-2"/>
        </w:rPr>
        <w:t>(iii)</w:t>
      </w:r>
    </w:p>
    <w:p w14:paraId="2127D1F0" w14:textId="77777777" w:rsidR="0062403D" w:rsidRDefault="0062403D">
      <w:pPr>
        <w:pStyle w:val="BodyText"/>
        <w:sectPr w:rsidR="0062403D">
          <w:type w:val="continuous"/>
          <w:pgSz w:w="12240" w:h="15840"/>
          <w:pgMar w:top="1380" w:right="1080" w:bottom="280" w:left="1440" w:header="720" w:footer="720" w:gutter="0"/>
          <w:cols w:num="6" w:space="720" w:equalWidth="0">
            <w:col w:w="291" w:space="85"/>
            <w:col w:w="969" w:space="55"/>
            <w:col w:w="529" w:space="2"/>
            <w:col w:w="354" w:space="2"/>
            <w:col w:w="1453" w:space="222"/>
            <w:col w:w="5758"/>
          </w:cols>
        </w:sectPr>
      </w:pPr>
    </w:p>
    <w:p w14:paraId="0FADB5A3" w14:textId="77777777" w:rsidR="0062403D" w:rsidRDefault="00A75CEC">
      <w:pPr>
        <w:pStyle w:val="Heading1"/>
        <w:numPr>
          <w:ilvl w:val="2"/>
          <w:numId w:val="2"/>
        </w:numPr>
        <w:tabs>
          <w:tab w:val="left" w:pos="720"/>
        </w:tabs>
        <w:spacing w:before="188"/>
        <w:ind w:left="720"/>
      </w:pPr>
      <w:r>
        <w:t>Modified</w:t>
      </w:r>
      <w:r>
        <w:rPr>
          <w:spacing w:val="-5"/>
        </w:rPr>
        <w:t xml:space="preserve"> </w:t>
      </w:r>
      <w:r>
        <w:t>Mann-Kendall</w:t>
      </w:r>
      <w:r>
        <w:rPr>
          <w:spacing w:val="-6"/>
        </w:rPr>
        <w:t xml:space="preserve"> </w:t>
      </w:r>
      <w:r>
        <w:rPr>
          <w:spacing w:val="-4"/>
        </w:rPr>
        <w:t>test</w:t>
      </w:r>
    </w:p>
    <w:p w14:paraId="161DF2B4" w14:textId="77777777" w:rsidR="0062403D" w:rsidRDefault="00A75CEC">
      <w:pPr>
        <w:pStyle w:val="BodyText"/>
        <w:spacing w:before="193"/>
        <w:ind w:right="360"/>
        <w:jc w:val="both"/>
      </w:pPr>
      <w:r>
        <w:t>Serial correlation frequently has an impact on time series data. Modified Mann-Kendall tests can be</w:t>
      </w:r>
      <w:r>
        <w:rPr>
          <w:spacing w:val="-1"/>
        </w:rPr>
        <w:t xml:space="preserve"> </w:t>
      </w:r>
      <w:r>
        <w:t>used for trend detection when autocorrelation is present</w:t>
      </w:r>
      <w:r>
        <w:rPr>
          <w:spacing w:val="-1"/>
        </w:rPr>
        <w:t xml:space="preserve"> </w:t>
      </w:r>
      <w:r>
        <w:t>and the</w:t>
      </w:r>
      <w:r>
        <w:rPr>
          <w:spacing w:val="-1"/>
        </w:rPr>
        <w:t xml:space="preserve"> </w:t>
      </w:r>
      <w:r>
        <w:t>data</w:t>
      </w:r>
      <w:r>
        <w:rPr>
          <w:spacing w:val="-1"/>
        </w:rPr>
        <w:t xml:space="preserve"> </w:t>
      </w:r>
      <w:r>
        <w:t>are</w:t>
      </w:r>
      <w:r>
        <w:rPr>
          <w:spacing w:val="-1"/>
        </w:rPr>
        <w:t xml:space="preserve"> </w:t>
      </w:r>
      <w:r>
        <w:t>not</w:t>
      </w:r>
      <w:r>
        <w:rPr>
          <w:spacing w:val="-1"/>
        </w:rPr>
        <w:t xml:space="preserve"> </w:t>
      </w:r>
      <w:r>
        <w:t>random. To solve the problem of serial correlation in Trend analysis, Hamed and Rao (1998) presented a variance correction approach. After first detrending the data, the rankings of significant serial correlation coefficients</w:t>
      </w:r>
      <w:r>
        <w:rPr>
          <w:spacing w:val="-2"/>
        </w:rPr>
        <w:t xml:space="preserve"> </w:t>
      </w:r>
      <w:r>
        <w:t>are</w:t>
      </w:r>
      <w:r>
        <w:rPr>
          <w:spacing w:val="-5"/>
        </w:rPr>
        <w:t xml:space="preserve"> </w:t>
      </w:r>
      <w:proofErr w:type="spellStart"/>
      <w:r>
        <w:t>utilised</w:t>
      </w:r>
      <w:proofErr w:type="spellEnd"/>
      <w:r>
        <w:rPr>
          <w:spacing w:val="-3"/>
        </w:rPr>
        <w:t xml:space="preserve"> </w:t>
      </w:r>
      <w:r>
        <w:t>to calculate</w:t>
      </w:r>
      <w:r>
        <w:rPr>
          <w:spacing w:val="-5"/>
        </w:rPr>
        <w:t xml:space="preserve"> </w:t>
      </w:r>
      <w:r>
        <w:t>the</w:t>
      </w:r>
      <w:r>
        <w:rPr>
          <w:spacing w:val="-5"/>
        </w:rPr>
        <w:t xml:space="preserve"> </w:t>
      </w:r>
      <w:r>
        <w:t>effective</w:t>
      </w:r>
      <w:r>
        <w:rPr>
          <w:spacing w:val="-5"/>
        </w:rPr>
        <w:t xml:space="preserve"> </w:t>
      </w:r>
      <w:r>
        <w:t>sample</w:t>
      </w:r>
      <w:r>
        <w:rPr>
          <w:spacing w:val="-5"/>
        </w:rPr>
        <w:t xml:space="preserve"> </w:t>
      </w:r>
      <w:r>
        <w:t>size and</w:t>
      </w:r>
      <w:r>
        <w:rPr>
          <w:spacing w:val="-3"/>
        </w:rPr>
        <w:t xml:space="preserve"> </w:t>
      </w:r>
      <w:r>
        <w:t>correct</w:t>
      </w:r>
      <w:r>
        <w:rPr>
          <w:spacing w:val="-5"/>
        </w:rPr>
        <w:t xml:space="preserve"> </w:t>
      </w:r>
      <w:r>
        <w:t>the</w:t>
      </w:r>
      <w:r>
        <w:rPr>
          <w:spacing w:val="-5"/>
        </w:rPr>
        <w:t xml:space="preserve"> </w:t>
      </w:r>
      <w:r>
        <w:t>inflated</w:t>
      </w:r>
      <w:r>
        <w:rPr>
          <w:spacing w:val="-3"/>
        </w:rPr>
        <w:t xml:space="preserve"> </w:t>
      </w:r>
      <w:r>
        <w:t>(or</w:t>
      </w:r>
      <w:r>
        <w:rPr>
          <w:spacing w:val="-3"/>
        </w:rPr>
        <w:t xml:space="preserve"> </w:t>
      </w:r>
      <w:r>
        <w:t>deflated) variance of the test statistic.</w:t>
      </w:r>
    </w:p>
    <w:p w14:paraId="15F4979E" w14:textId="77777777" w:rsidR="0062403D" w:rsidRDefault="00A75CEC">
      <w:pPr>
        <w:pStyle w:val="Heading1"/>
        <w:numPr>
          <w:ilvl w:val="0"/>
          <w:numId w:val="2"/>
        </w:numPr>
        <w:tabs>
          <w:tab w:val="left" w:pos="240"/>
        </w:tabs>
        <w:spacing w:before="205"/>
      </w:pPr>
      <w:r>
        <w:rPr>
          <w:spacing w:val="-2"/>
        </w:rPr>
        <w:t>Results</w:t>
      </w:r>
    </w:p>
    <w:p w14:paraId="63695306" w14:textId="77777777" w:rsidR="0062403D" w:rsidRDefault="00A75CEC">
      <w:pPr>
        <w:pStyle w:val="BodyText"/>
        <w:spacing w:before="199"/>
        <w:ind w:right="271"/>
      </w:pPr>
      <w:r>
        <w:t>The</w:t>
      </w:r>
      <w:r>
        <w:rPr>
          <w:spacing w:val="-5"/>
        </w:rPr>
        <w:t xml:space="preserve"> </w:t>
      </w:r>
      <w:r>
        <w:t>descriptive</w:t>
      </w:r>
      <w:r>
        <w:rPr>
          <w:spacing w:val="-5"/>
        </w:rPr>
        <w:t xml:space="preserve"> </w:t>
      </w:r>
      <w:r>
        <w:t>statistics</w:t>
      </w:r>
      <w:r>
        <w:rPr>
          <w:spacing w:val="-2"/>
        </w:rPr>
        <w:t xml:space="preserve"> </w:t>
      </w:r>
      <w:r>
        <w:t>of</w:t>
      </w:r>
      <w:r>
        <w:rPr>
          <w:spacing w:val="-3"/>
        </w:rPr>
        <w:t xml:space="preserve"> </w:t>
      </w:r>
      <w:r>
        <w:t>annual</w:t>
      </w:r>
      <w:r>
        <w:rPr>
          <w:spacing w:val="-5"/>
        </w:rPr>
        <w:t xml:space="preserve"> </w:t>
      </w:r>
      <w:r>
        <w:t>rainfall</w:t>
      </w:r>
      <w:r>
        <w:rPr>
          <w:spacing w:val="-5"/>
        </w:rPr>
        <w:t xml:space="preserve"> </w:t>
      </w:r>
      <w:r>
        <w:t>from</w:t>
      </w:r>
      <w:r>
        <w:rPr>
          <w:spacing w:val="-5"/>
        </w:rPr>
        <w:t xml:space="preserve"> </w:t>
      </w:r>
      <w:r>
        <w:t>1981-2021</w:t>
      </w:r>
      <w:r>
        <w:rPr>
          <w:spacing w:val="-3"/>
        </w:rPr>
        <w:t xml:space="preserve"> </w:t>
      </w:r>
      <w:r>
        <w:t>of</w:t>
      </w:r>
      <w:r>
        <w:rPr>
          <w:spacing w:val="-3"/>
        </w:rPr>
        <w:t xml:space="preserve"> </w:t>
      </w:r>
      <w:proofErr w:type="spellStart"/>
      <w:r>
        <w:t>Biswanath</w:t>
      </w:r>
      <w:proofErr w:type="spellEnd"/>
      <w:r>
        <w:rPr>
          <w:spacing w:val="-2"/>
        </w:rPr>
        <w:t xml:space="preserve"> </w:t>
      </w:r>
      <w:proofErr w:type="spellStart"/>
      <w:r>
        <w:t>Chariali</w:t>
      </w:r>
      <w:proofErr w:type="spellEnd"/>
      <w:r>
        <w:rPr>
          <w:spacing w:val="-4"/>
        </w:rPr>
        <w:t xml:space="preserve"> </w:t>
      </w:r>
      <w:r>
        <w:t>district</w:t>
      </w:r>
      <w:r>
        <w:rPr>
          <w:spacing w:val="-5"/>
        </w:rPr>
        <w:t xml:space="preserve"> </w:t>
      </w:r>
      <w:r>
        <w:t>station and NASA Power is given as follows:</w:t>
      </w:r>
    </w:p>
    <w:p w14:paraId="5AA30A15" w14:textId="77777777" w:rsidR="0062403D" w:rsidRDefault="00A75CEC">
      <w:pPr>
        <w:spacing w:before="198"/>
        <w:ind w:right="437"/>
        <w:rPr>
          <w:b/>
          <w:sz w:val="24"/>
        </w:rPr>
      </w:pPr>
      <w:r>
        <w:rPr>
          <w:sz w:val="24"/>
        </w:rPr>
        <w:t>Table</w:t>
      </w:r>
      <w:r>
        <w:rPr>
          <w:spacing w:val="-6"/>
          <w:sz w:val="24"/>
        </w:rPr>
        <w:t xml:space="preserve"> </w:t>
      </w:r>
      <w:r>
        <w:rPr>
          <w:sz w:val="24"/>
        </w:rPr>
        <w:t>1:</w:t>
      </w:r>
      <w:r>
        <w:rPr>
          <w:spacing w:val="-5"/>
          <w:sz w:val="24"/>
        </w:rPr>
        <w:t xml:space="preserve"> </w:t>
      </w:r>
      <w:r>
        <w:rPr>
          <w:b/>
          <w:sz w:val="24"/>
        </w:rPr>
        <w:t>Descriptive</w:t>
      </w:r>
      <w:r>
        <w:rPr>
          <w:b/>
          <w:spacing w:val="-6"/>
          <w:sz w:val="24"/>
        </w:rPr>
        <w:t xml:space="preserve"> </w:t>
      </w:r>
      <w:r>
        <w:rPr>
          <w:b/>
          <w:sz w:val="24"/>
        </w:rPr>
        <w:t>statistics</w:t>
      </w:r>
      <w:r>
        <w:rPr>
          <w:b/>
          <w:spacing w:val="-3"/>
          <w:sz w:val="24"/>
        </w:rPr>
        <w:t xml:space="preserve"> </w:t>
      </w:r>
      <w:r>
        <w:rPr>
          <w:b/>
          <w:sz w:val="24"/>
        </w:rPr>
        <w:t>of</w:t>
      </w:r>
      <w:r>
        <w:rPr>
          <w:b/>
          <w:spacing w:val="-1"/>
          <w:sz w:val="24"/>
        </w:rPr>
        <w:t xml:space="preserve"> </w:t>
      </w:r>
      <w:r>
        <w:rPr>
          <w:b/>
          <w:sz w:val="24"/>
        </w:rPr>
        <w:t>annual</w:t>
      </w:r>
      <w:r>
        <w:rPr>
          <w:b/>
          <w:spacing w:val="-6"/>
          <w:sz w:val="24"/>
        </w:rPr>
        <w:t xml:space="preserve"> </w:t>
      </w:r>
      <w:r>
        <w:rPr>
          <w:b/>
          <w:sz w:val="24"/>
        </w:rPr>
        <w:t>rainfall</w:t>
      </w:r>
      <w:r>
        <w:rPr>
          <w:b/>
          <w:spacing w:val="-6"/>
          <w:sz w:val="24"/>
        </w:rPr>
        <w:t xml:space="preserve"> </w:t>
      </w:r>
      <w:r>
        <w:rPr>
          <w:b/>
          <w:sz w:val="24"/>
        </w:rPr>
        <w:t>from</w:t>
      </w:r>
      <w:r>
        <w:rPr>
          <w:b/>
          <w:spacing w:val="-4"/>
          <w:sz w:val="24"/>
        </w:rPr>
        <w:t xml:space="preserve"> </w:t>
      </w:r>
      <w:r>
        <w:rPr>
          <w:b/>
          <w:sz w:val="24"/>
        </w:rPr>
        <w:t>1981-2021</w:t>
      </w:r>
      <w:r>
        <w:rPr>
          <w:b/>
          <w:spacing w:val="-4"/>
          <w:sz w:val="24"/>
        </w:rPr>
        <w:t xml:space="preserve"> </w:t>
      </w:r>
      <w:proofErr w:type="spellStart"/>
      <w:r>
        <w:rPr>
          <w:b/>
          <w:sz w:val="24"/>
        </w:rPr>
        <w:t>Biswanath</w:t>
      </w:r>
      <w:proofErr w:type="spellEnd"/>
      <w:r>
        <w:rPr>
          <w:b/>
          <w:spacing w:val="-2"/>
          <w:sz w:val="24"/>
        </w:rPr>
        <w:t xml:space="preserve"> </w:t>
      </w:r>
      <w:proofErr w:type="spellStart"/>
      <w:r>
        <w:rPr>
          <w:b/>
          <w:sz w:val="24"/>
        </w:rPr>
        <w:t>Chariali</w:t>
      </w:r>
      <w:proofErr w:type="spellEnd"/>
      <w:r>
        <w:rPr>
          <w:b/>
          <w:sz w:val="24"/>
        </w:rPr>
        <w:t xml:space="preserve"> weather station</w:t>
      </w:r>
    </w:p>
    <w:p w14:paraId="3BC6BFF7" w14:textId="77777777" w:rsidR="0062403D" w:rsidRDefault="0062403D">
      <w:pPr>
        <w:pStyle w:val="BodyText"/>
        <w:spacing w:before="7"/>
        <w:rPr>
          <w:b/>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7"/>
        <w:gridCol w:w="2111"/>
      </w:tblGrid>
      <w:tr w:rsidR="0062403D" w14:paraId="0C794599" w14:textId="77777777">
        <w:trPr>
          <w:trHeight w:val="335"/>
        </w:trPr>
        <w:tc>
          <w:tcPr>
            <w:tcW w:w="6278" w:type="dxa"/>
            <w:gridSpan w:val="2"/>
          </w:tcPr>
          <w:p w14:paraId="52BF35A1" w14:textId="77777777" w:rsidR="0062403D" w:rsidRDefault="00A75CEC">
            <w:pPr>
              <w:pStyle w:val="TableParagraph"/>
              <w:spacing w:before="1"/>
              <w:ind w:left="3"/>
              <w:jc w:val="center"/>
              <w:rPr>
                <w:b/>
                <w:sz w:val="24"/>
              </w:rPr>
            </w:pPr>
            <w:r>
              <w:rPr>
                <w:b/>
                <w:spacing w:val="-2"/>
                <w:sz w:val="24"/>
              </w:rPr>
              <w:t>Statistics</w:t>
            </w:r>
          </w:p>
        </w:tc>
      </w:tr>
      <w:tr w:rsidR="0062403D" w14:paraId="64F7F005" w14:textId="77777777">
        <w:trPr>
          <w:trHeight w:val="335"/>
        </w:trPr>
        <w:tc>
          <w:tcPr>
            <w:tcW w:w="4167" w:type="dxa"/>
          </w:tcPr>
          <w:p w14:paraId="236FA579" w14:textId="77777777" w:rsidR="0062403D" w:rsidRDefault="00A75CEC">
            <w:pPr>
              <w:pStyle w:val="TableParagraph"/>
              <w:spacing w:before="1"/>
              <w:ind w:left="165"/>
              <w:rPr>
                <w:b/>
                <w:sz w:val="24"/>
              </w:rPr>
            </w:pPr>
            <w:r>
              <w:rPr>
                <w:b/>
                <w:spacing w:val="-4"/>
                <w:sz w:val="24"/>
              </w:rPr>
              <w:t>Mean</w:t>
            </w:r>
          </w:p>
        </w:tc>
        <w:tc>
          <w:tcPr>
            <w:tcW w:w="2111" w:type="dxa"/>
          </w:tcPr>
          <w:p w14:paraId="0D2BD0DA" w14:textId="77777777" w:rsidR="0062403D" w:rsidRDefault="00A75CEC">
            <w:pPr>
              <w:pStyle w:val="TableParagraph"/>
              <w:spacing w:before="1"/>
              <w:ind w:left="0" w:right="158"/>
              <w:jc w:val="right"/>
              <w:rPr>
                <w:sz w:val="24"/>
              </w:rPr>
            </w:pPr>
            <w:r>
              <w:rPr>
                <w:spacing w:val="-2"/>
                <w:sz w:val="24"/>
              </w:rPr>
              <w:t>1923.30</w:t>
            </w:r>
          </w:p>
        </w:tc>
      </w:tr>
      <w:tr w:rsidR="0062403D" w14:paraId="049CE89D" w14:textId="77777777">
        <w:trPr>
          <w:trHeight w:val="334"/>
        </w:trPr>
        <w:tc>
          <w:tcPr>
            <w:tcW w:w="4167" w:type="dxa"/>
          </w:tcPr>
          <w:p w14:paraId="16BFCBD5" w14:textId="77777777" w:rsidR="0062403D" w:rsidRDefault="00A75CEC">
            <w:pPr>
              <w:pStyle w:val="TableParagraph"/>
              <w:spacing w:before="1"/>
              <w:ind w:left="165"/>
              <w:rPr>
                <w:b/>
                <w:sz w:val="24"/>
              </w:rPr>
            </w:pPr>
            <w:r>
              <w:rPr>
                <w:b/>
                <w:spacing w:val="-2"/>
                <w:sz w:val="24"/>
              </w:rPr>
              <w:t>Median</w:t>
            </w:r>
          </w:p>
        </w:tc>
        <w:tc>
          <w:tcPr>
            <w:tcW w:w="2111" w:type="dxa"/>
          </w:tcPr>
          <w:p w14:paraId="56FB5FF4" w14:textId="77777777" w:rsidR="0062403D" w:rsidRDefault="00A75CEC">
            <w:pPr>
              <w:pStyle w:val="TableParagraph"/>
              <w:spacing w:before="1"/>
              <w:ind w:left="0" w:right="158"/>
              <w:jc w:val="right"/>
              <w:rPr>
                <w:sz w:val="24"/>
              </w:rPr>
            </w:pPr>
            <w:r>
              <w:rPr>
                <w:spacing w:val="-2"/>
                <w:sz w:val="24"/>
              </w:rPr>
              <w:t>1898.50</w:t>
            </w:r>
          </w:p>
        </w:tc>
      </w:tr>
      <w:tr w:rsidR="0062403D" w14:paraId="30C699D3" w14:textId="77777777">
        <w:trPr>
          <w:trHeight w:val="335"/>
        </w:trPr>
        <w:tc>
          <w:tcPr>
            <w:tcW w:w="4167" w:type="dxa"/>
          </w:tcPr>
          <w:p w14:paraId="129481C4" w14:textId="77777777" w:rsidR="0062403D" w:rsidRDefault="00A75CEC">
            <w:pPr>
              <w:pStyle w:val="TableParagraph"/>
              <w:spacing w:before="1"/>
              <w:ind w:left="165"/>
              <w:rPr>
                <w:b/>
                <w:sz w:val="24"/>
              </w:rPr>
            </w:pPr>
            <w:r>
              <w:rPr>
                <w:b/>
                <w:sz w:val="24"/>
              </w:rPr>
              <w:t xml:space="preserve">Std. </w:t>
            </w:r>
            <w:r>
              <w:rPr>
                <w:b/>
                <w:spacing w:val="-2"/>
                <w:sz w:val="24"/>
              </w:rPr>
              <w:t>Deviation</w:t>
            </w:r>
          </w:p>
        </w:tc>
        <w:tc>
          <w:tcPr>
            <w:tcW w:w="2111" w:type="dxa"/>
          </w:tcPr>
          <w:p w14:paraId="6642EE8E" w14:textId="77777777" w:rsidR="0062403D" w:rsidRDefault="00A75CEC">
            <w:pPr>
              <w:pStyle w:val="TableParagraph"/>
              <w:spacing w:before="1"/>
              <w:ind w:left="0" w:right="158"/>
              <w:jc w:val="right"/>
              <w:rPr>
                <w:sz w:val="24"/>
              </w:rPr>
            </w:pPr>
            <w:r>
              <w:rPr>
                <w:spacing w:val="-2"/>
                <w:sz w:val="24"/>
              </w:rPr>
              <w:t>314.82</w:t>
            </w:r>
          </w:p>
        </w:tc>
      </w:tr>
      <w:tr w:rsidR="0062403D" w14:paraId="44BC5F38" w14:textId="77777777">
        <w:trPr>
          <w:trHeight w:val="340"/>
        </w:trPr>
        <w:tc>
          <w:tcPr>
            <w:tcW w:w="4167" w:type="dxa"/>
          </w:tcPr>
          <w:p w14:paraId="4E07FE21" w14:textId="77777777" w:rsidR="0062403D" w:rsidRDefault="00A75CEC">
            <w:pPr>
              <w:pStyle w:val="TableParagraph"/>
              <w:spacing w:before="1"/>
              <w:ind w:left="165"/>
              <w:rPr>
                <w:b/>
                <w:sz w:val="24"/>
              </w:rPr>
            </w:pPr>
            <w:r>
              <w:rPr>
                <w:b/>
                <w:spacing w:val="-2"/>
                <w:sz w:val="24"/>
              </w:rPr>
              <w:t>Skewness</w:t>
            </w:r>
          </w:p>
        </w:tc>
        <w:tc>
          <w:tcPr>
            <w:tcW w:w="2111" w:type="dxa"/>
          </w:tcPr>
          <w:p w14:paraId="23AD26F6" w14:textId="77777777" w:rsidR="0062403D" w:rsidRDefault="00A75CEC">
            <w:pPr>
              <w:pStyle w:val="TableParagraph"/>
              <w:spacing w:before="1"/>
              <w:ind w:left="0" w:right="158"/>
              <w:jc w:val="right"/>
              <w:rPr>
                <w:sz w:val="24"/>
              </w:rPr>
            </w:pPr>
            <w:r>
              <w:rPr>
                <w:spacing w:val="-4"/>
                <w:sz w:val="24"/>
              </w:rPr>
              <w:t>.019</w:t>
            </w:r>
          </w:p>
        </w:tc>
      </w:tr>
      <w:tr w:rsidR="0062403D" w14:paraId="347966D5" w14:textId="77777777">
        <w:trPr>
          <w:trHeight w:val="335"/>
        </w:trPr>
        <w:tc>
          <w:tcPr>
            <w:tcW w:w="4167" w:type="dxa"/>
          </w:tcPr>
          <w:p w14:paraId="099DB57F" w14:textId="77777777" w:rsidR="0062403D" w:rsidRDefault="00A75CEC">
            <w:pPr>
              <w:pStyle w:val="TableParagraph"/>
              <w:spacing w:before="1"/>
              <w:ind w:left="165"/>
              <w:rPr>
                <w:b/>
                <w:sz w:val="24"/>
              </w:rPr>
            </w:pPr>
            <w:r>
              <w:rPr>
                <w:b/>
                <w:spacing w:val="-2"/>
                <w:sz w:val="24"/>
              </w:rPr>
              <w:t>Kurtosis</w:t>
            </w:r>
          </w:p>
        </w:tc>
        <w:tc>
          <w:tcPr>
            <w:tcW w:w="2111" w:type="dxa"/>
          </w:tcPr>
          <w:p w14:paraId="02488DED" w14:textId="77777777" w:rsidR="0062403D" w:rsidRDefault="00A75CEC">
            <w:pPr>
              <w:pStyle w:val="TableParagraph"/>
              <w:spacing w:before="1"/>
              <w:ind w:left="0" w:right="158"/>
              <w:jc w:val="right"/>
              <w:rPr>
                <w:sz w:val="24"/>
              </w:rPr>
            </w:pPr>
            <w:r>
              <w:rPr>
                <w:spacing w:val="-4"/>
                <w:sz w:val="24"/>
              </w:rPr>
              <w:t>.029</w:t>
            </w:r>
          </w:p>
        </w:tc>
      </w:tr>
      <w:tr w:rsidR="0062403D" w14:paraId="405A0469" w14:textId="77777777">
        <w:trPr>
          <w:trHeight w:val="335"/>
        </w:trPr>
        <w:tc>
          <w:tcPr>
            <w:tcW w:w="4167" w:type="dxa"/>
          </w:tcPr>
          <w:p w14:paraId="306AD9E4" w14:textId="77777777" w:rsidR="0062403D" w:rsidRDefault="00A75CEC">
            <w:pPr>
              <w:pStyle w:val="TableParagraph"/>
              <w:spacing w:before="1"/>
              <w:ind w:left="165"/>
              <w:rPr>
                <w:b/>
                <w:sz w:val="24"/>
              </w:rPr>
            </w:pPr>
            <w:r>
              <w:rPr>
                <w:b/>
                <w:spacing w:val="-2"/>
                <w:sz w:val="24"/>
              </w:rPr>
              <w:t>Minimum</w:t>
            </w:r>
          </w:p>
        </w:tc>
        <w:tc>
          <w:tcPr>
            <w:tcW w:w="2111" w:type="dxa"/>
          </w:tcPr>
          <w:p w14:paraId="0E35C883" w14:textId="77777777" w:rsidR="0062403D" w:rsidRDefault="00A75CEC">
            <w:pPr>
              <w:pStyle w:val="TableParagraph"/>
              <w:spacing w:before="1"/>
              <w:ind w:left="0" w:right="158"/>
              <w:jc w:val="right"/>
              <w:rPr>
                <w:sz w:val="24"/>
              </w:rPr>
            </w:pPr>
            <w:r>
              <w:rPr>
                <w:spacing w:val="-2"/>
                <w:sz w:val="24"/>
              </w:rPr>
              <w:t>1117.0</w:t>
            </w:r>
          </w:p>
        </w:tc>
      </w:tr>
      <w:tr w:rsidR="0062403D" w14:paraId="09DE28CF" w14:textId="77777777">
        <w:trPr>
          <w:trHeight w:val="350"/>
        </w:trPr>
        <w:tc>
          <w:tcPr>
            <w:tcW w:w="4167" w:type="dxa"/>
          </w:tcPr>
          <w:p w14:paraId="5867FA2C" w14:textId="77777777" w:rsidR="0062403D" w:rsidRDefault="00A75CEC">
            <w:pPr>
              <w:pStyle w:val="TableParagraph"/>
              <w:spacing w:before="1"/>
              <w:ind w:left="165"/>
              <w:rPr>
                <w:b/>
                <w:sz w:val="24"/>
              </w:rPr>
            </w:pPr>
            <w:r>
              <w:rPr>
                <w:b/>
                <w:spacing w:val="-2"/>
                <w:sz w:val="24"/>
              </w:rPr>
              <w:t>Maximum</w:t>
            </w:r>
          </w:p>
        </w:tc>
        <w:tc>
          <w:tcPr>
            <w:tcW w:w="2111" w:type="dxa"/>
          </w:tcPr>
          <w:p w14:paraId="27F55582" w14:textId="77777777" w:rsidR="0062403D" w:rsidRDefault="00A75CEC">
            <w:pPr>
              <w:pStyle w:val="TableParagraph"/>
              <w:spacing w:before="1"/>
              <w:ind w:left="0" w:right="158"/>
              <w:jc w:val="right"/>
              <w:rPr>
                <w:sz w:val="24"/>
              </w:rPr>
            </w:pPr>
            <w:r>
              <w:rPr>
                <w:spacing w:val="-2"/>
                <w:sz w:val="24"/>
              </w:rPr>
              <w:t>2572.9</w:t>
            </w:r>
          </w:p>
        </w:tc>
      </w:tr>
    </w:tbl>
    <w:p w14:paraId="2AD032BD" w14:textId="77777777" w:rsidR="0062403D" w:rsidRDefault="0062403D">
      <w:pPr>
        <w:pStyle w:val="BodyText"/>
        <w:spacing w:before="206"/>
        <w:rPr>
          <w:b/>
        </w:rPr>
      </w:pPr>
    </w:p>
    <w:p w14:paraId="10375694" w14:textId="77777777" w:rsidR="0062403D" w:rsidRDefault="00A75CEC">
      <w:pPr>
        <w:spacing w:before="1"/>
        <w:ind w:right="271"/>
        <w:rPr>
          <w:b/>
          <w:sz w:val="24"/>
        </w:rPr>
      </w:pPr>
      <w:r>
        <w:rPr>
          <w:sz w:val="24"/>
        </w:rPr>
        <w:t>Table</w:t>
      </w:r>
      <w:r>
        <w:rPr>
          <w:spacing w:val="-5"/>
          <w:sz w:val="24"/>
        </w:rPr>
        <w:t xml:space="preserve"> </w:t>
      </w:r>
      <w:r>
        <w:rPr>
          <w:sz w:val="24"/>
        </w:rPr>
        <w:t>2:</w:t>
      </w:r>
      <w:r>
        <w:rPr>
          <w:spacing w:val="-5"/>
          <w:sz w:val="24"/>
        </w:rPr>
        <w:t xml:space="preserve"> </w:t>
      </w:r>
      <w:r>
        <w:rPr>
          <w:b/>
          <w:sz w:val="24"/>
        </w:rPr>
        <w:t>Descriptive</w:t>
      </w:r>
      <w:r>
        <w:rPr>
          <w:b/>
          <w:spacing w:val="-5"/>
          <w:sz w:val="24"/>
        </w:rPr>
        <w:t xml:space="preserve"> </w:t>
      </w:r>
      <w:r>
        <w:rPr>
          <w:b/>
          <w:sz w:val="24"/>
        </w:rPr>
        <w:t>statistics</w:t>
      </w:r>
      <w:r>
        <w:rPr>
          <w:b/>
          <w:spacing w:val="-3"/>
          <w:sz w:val="24"/>
        </w:rPr>
        <w:t xml:space="preserve"> </w:t>
      </w:r>
      <w:r>
        <w:rPr>
          <w:b/>
          <w:sz w:val="24"/>
        </w:rPr>
        <w:t>of</w:t>
      </w:r>
      <w:r>
        <w:rPr>
          <w:b/>
          <w:spacing w:val="-1"/>
          <w:sz w:val="24"/>
        </w:rPr>
        <w:t xml:space="preserve"> </w:t>
      </w:r>
      <w:r>
        <w:rPr>
          <w:b/>
          <w:sz w:val="24"/>
        </w:rPr>
        <w:t>annual</w:t>
      </w:r>
      <w:r>
        <w:rPr>
          <w:b/>
          <w:spacing w:val="-5"/>
          <w:sz w:val="24"/>
        </w:rPr>
        <w:t xml:space="preserve"> </w:t>
      </w:r>
      <w:r>
        <w:rPr>
          <w:b/>
          <w:sz w:val="24"/>
        </w:rPr>
        <w:t>rainfall</w:t>
      </w:r>
      <w:r>
        <w:rPr>
          <w:b/>
          <w:spacing w:val="-5"/>
          <w:sz w:val="24"/>
        </w:rPr>
        <w:t xml:space="preserve"> </w:t>
      </w:r>
      <w:r>
        <w:rPr>
          <w:b/>
          <w:sz w:val="24"/>
        </w:rPr>
        <w:t>from</w:t>
      </w:r>
      <w:r>
        <w:rPr>
          <w:b/>
          <w:spacing w:val="-4"/>
          <w:sz w:val="24"/>
        </w:rPr>
        <w:t xml:space="preserve"> </w:t>
      </w:r>
      <w:r>
        <w:rPr>
          <w:b/>
          <w:sz w:val="24"/>
        </w:rPr>
        <w:t>1981-2021</w:t>
      </w:r>
      <w:r>
        <w:rPr>
          <w:b/>
          <w:spacing w:val="-4"/>
          <w:sz w:val="24"/>
        </w:rPr>
        <w:t xml:space="preserve"> </w:t>
      </w:r>
      <w:r>
        <w:rPr>
          <w:b/>
          <w:sz w:val="24"/>
        </w:rPr>
        <w:t>of</w:t>
      </w:r>
      <w:r>
        <w:rPr>
          <w:b/>
          <w:spacing w:val="-4"/>
          <w:sz w:val="24"/>
        </w:rPr>
        <w:t xml:space="preserve"> </w:t>
      </w:r>
      <w:proofErr w:type="spellStart"/>
      <w:r>
        <w:rPr>
          <w:b/>
          <w:sz w:val="24"/>
        </w:rPr>
        <w:t>Biswanath</w:t>
      </w:r>
      <w:proofErr w:type="spellEnd"/>
      <w:r>
        <w:rPr>
          <w:b/>
          <w:spacing w:val="-3"/>
          <w:sz w:val="24"/>
        </w:rPr>
        <w:t xml:space="preserve"> </w:t>
      </w:r>
      <w:proofErr w:type="spellStart"/>
      <w:r>
        <w:rPr>
          <w:b/>
          <w:sz w:val="24"/>
        </w:rPr>
        <w:t>Chariali</w:t>
      </w:r>
      <w:proofErr w:type="spellEnd"/>
      <w:r>
        <w:rPr>
          <w:b/>
          <w:sz w:val="24"/>
        </w:rPr>
        <w:t xml:space="preserve"> district collected from NASA Power.</w:t>
      </w:r>
    </w:p>
    <w:p w14:paraId="36011E0B" w14:textId="77777777" w:rsidR="0062403D" w:rsidRDefault="00A75CEC">
      <w:pPr>
        <w:pStyle w:val="BodyText"/>
        <w:spacing w:before="1"/>
        <w:rPr>
          <w:b/>
          <w:sz w:val="15"/>
        </w:rPr>
      </w:pPr>
      <w:r>
        <w:rPr>
          <w:b/>
          <w:noProof/>
          <w:sz w:val="15"/>
        </w:rPr>
        <mc:AlternateContent>
          <mc:Choice Requires="wps">
            <w:drawing>
              <wp:anchor distT="0" distB="0" distL="0" distR="0" simplePos="0" relativeHeight="487587840" behindDoc="1" locked="0" layoutInCell="1" allowOverlap="1" wp14:anchorId="20FE38FD" wp14:editId="53DD1874">
                <wp:simplePos x="0" y="0"/>
                <wp:positionH relativeFrom="page">
                  <wp:posOffset>987742</wp:posOffset>
                </wp:positionH>
                <wp:positionV relativeFrom="paragraph">
                  <wp:posOffset>128695</wp:posOffset>
                </wp:positionV>
                <wp:extent cx="3987165" cy="21907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165" cy="219075"/>
                        </a:xfrm>
                        <a:prstGeom prst="rect">
                          <a:avLst/>
                        </a:prstGeom>
                        <a:ln w="6350">
                          <a:solidFill>
                            <a:srgbClr val="000000"/>
                          </a:solidFill>
                          <a:prstDash val="solid"/>
                        </a:ln>
                      </wps:spPr>
                      <wps:txbx>
                        <w:txbxContent>
                          <w:p w14:paraId="0B33DBE3" w14:textId="77777777" w:rsidR="0062403D" w:rsidRDefault="00A75CEC">
                            <w:pPr>
                              <w:spacing w:before="1"/>
                              <w:ind w:right="5"/>
                              <w:jc w:val="center"/>
                              <w:rPr>
                                <w:b/>
                                <w:sz w:val="24"/>
                              </w:rPr>
                            </w:pPr>
                            <w:r>
                              <w:rPr>
                                <w:b/>
                                <w:spacing w:val="-2"/>
                                <w:sz w:val="24"/>
                              </w:rPr>
                              <w:t>Statistics</w:t>
                            </w:r>
                          </w:p>
                        </w:txbxContent>
                      </wps:txbx>
                      <wps:bodyPr wrap="square" lIns="0" tIns="0" rIns="0" bIns="0" rtlCol="0">
                        <a:noAutofit/>
                      </wps:bodyPr>
                    </wps:wsp>
                  </a:graphicData>
                </a:graphic>
              </wp:anchor>
            </w:drawing>
          </mc:Choice>
          <mc:Fallback>
            <w:pict>
              <v:shapetype w14:anchorId="20FE38FD" id="_x0000_t202" coordsize="21600,21600" o:spt="202" path="m,l,21600r21600,l21600,xe">
                <v:stroke joinstyle="miter"/>
                <v:path gradientshapeok="t" o:connecttype="rect"/>
              </v:shapetype>
              <v:shape id="Textbox 6" o:spid="_x0000_s1026" type="#_x0000_t202" style="position:absolute;margin-left:77.75pt;margin-top:10.15pt;width:313.95pt;height:17.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k1wEAAKIDAAAOAAAAZHJzL2Uyb0RvYy54bWysU8Fu2zAMvQ/YPwi6L3ZSJG2DOMXWoMOA&#10;YhvQ7gNkWYqFyaImKrHz96NkJw222zAfZMp8euR7ojcPQ2fZUQU04Co+n5WcKSehMW5f8R+vTx/u&#10;OMMoXCMsOFXxk0L+sH3/btP7tVpAC7ZRgRGJw3XvK97G6NdFgbJVncAZeOUoqSF0ItI27IsmiJ7Y&#10;O1ssynJV9BAaH0AqRPq6G5N8m/m1VjJ+0xpVZLbi1FvMa8hrndZiuxHrfRC+NXJqQ/xDF50wjope&#10;qHYiCnYI5i+qzsgACDrOJHQFaG2kyhpIzbz8Q81LK7zKWsgc9Beb8P/Ryq/H74GZpuIrzpzo6Ipe&#10;1RBrGNgqmdN7XBPmxRMqDp9goEvOQtE/g/yJBCmuMOMBJHQyY9ChS2+Syegg+X+6eE5FmKSPN/d3&#10;t/PVkjNJucX8vrxdprrF22kfMH5W0LEUVDzQneYOxPEZ4wg9Q1Ix61hPam6W5dgnWNM8GWtTDsO+&#10;frSBHUUah/xMxfAaluh2AtsRl1MTzLpJ7ygxKY9DPUxG1dCcyKeexqni+OsgguLMfnF0X2n2zkE4&#10;B/U5CNE+Qp7Q1KWDj4cI2mRxqcTIO1WmQcj2TEObJu16n1Fvv9b2NwAAAP//AwBQSwMEFAAGAAgA&#10;AAAhADDdtLrfAAAACQEAAA8AAABkcnMvZG93bnJldi54bWxMj8tOwzAQRfdI/IM1SOyoQ9NAlMap&#10;AKls2NDQTXdOPE0CfgTbTdO/Z1jB8mqO7j1Tbmaj2YQ+DM4KuF8kwNC2Tg22E7D/2N7lwEKUVknt&#10;LAq4YIBNdX1VykK5s93hVMeOUYkNhRTQxzgWnIe2RyPDwo1o6XZ03shI0XdceXmmcqP5MkkeuJGD&#10;pYVejvjSY/tVn4yA93Y6PH/iJX2tp+0+fg9vB+0bIW5v5qc1sIhz/IPhV5/UoSKnxp2sCkxTzrKM&#10;UAHLJAVGwGOeroA1ArJVDrwq+f8Pqh8AAAD//wMAUEsBAi0AFAAGAAgAAAAhALaDOJL+AAAA4QEA&#10;ABMAAAAAAAAAAAAAAAAAAAAAAFtDb250ZW50X1R5cGVzXS54bWxQSwECLQAUAAYACAAAACEAOP0h&#10;/9YAAACUAQAACwAAAAAAAAAAAAAAAAAvAQAAX3JlbHMvLnJlbHNQSwECLQAUAAYACAAAACEASyEL&#10;JNcBAACiAwAADgAAAAAAAAAAAAAAAAAuAgAAZHJzL2Uyb0RvYy54bWxQSwECLQAUAAYACAAAACEA&#10;MN20ut8AAAAJAQAADwAAAAAAAAAAAAAAAAAxBAAAZHJzL2Rvd25yZXYueG1sUEsFBgAAAAAEAAQA&#10;8wAAAD0FAAAAAA==&#10;" filled="f" strokeweight=".5pt">
                <v:path arrowok="t"/>
                <v:textbox inset="0,0,0,0">
                  <w:txbxContent>
                    <w:p w14:paraId="0B33DBE3" w14:textId="77777777" w:rsidR="0062403D" w:rsidRDefault="00A75CEC">
                      <w:pPr>
                        <w:spacing w:before="1"/>
                        <w:ind w:right="5"/>
                        <w:jc w:val="center"/>
                        <w:rPr>
                          <w:b/>
                          <w:sz w:val="24"/>
                        </w:rPr>
                      </w:pPr>
                      <w:r>
                        <w:rPr>
                          <w:b/>
                          <w:spacing w:val="-2"/>
                          <w:sz w:val="24"/>
                        </w:rPr>
                        <w:t>Statistics</w:t>
                      </w:r>
                    </w:p>
                  </w:txbxContent>
                </v:textbox>
                <w10:wrap type="topAndBottom" anchorx="page"/>
              </v:shape>
            </w:pict>
          </mc:Fallback>
        </mc:AlternateContent>
      </w:r>
    </w:p>
    <w:p w14:paraId="63EA6143" w14:textId="77777777" w:rsidR="0062403D" w:rsidRDefault="0062403D">
      <w:pPr>
        <w:pStyle w:val="BodyText"/>
        <w:rPr>
          <w:b/>
          <w:sz w:val="15"/>
        </w:rPr>
        <w:sectPr w:rsidR="0062403D">
          <w:type w:val="continuous"/>
          <w:pgSz w:w="12240" w:h="15840"/>
          <w:pgMar w:top="1380" w:right="1080" w:bottom="280" w:left="14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7"/>
        <w:gridCol w:w="2111"/>
      </w:tblGrid>
      <w:tr w:rsidR="0062403D" w14:paraId="17834C6A" w14:textId="77777777">
        <w:trPr>
          <w:trHeight w:val="335"/>
        </w:trPr>
        <w:tc>
          <w:tcPr>
            <w:tcW w:w="4167" w:type="dxa"/>
          </w:tcPr>
          <w:p w14:paraId="31A23C4E" w14:textId="77777777" w:rsidR="0062403D" w:rsidRDefault="00A75CEC">
            <w:pPr>
              <w:pStyle w:val="TableParagraph"/>
              <w:spacing w:before="1"/>
              <w:ind w:left="165"/>
              <w:rPr>
                <w:b/>
                <w:sz w:val="24"/>
              </w:rPr>
            </w:pPr>
            <w:r>
              <w:rPr>
                <w:b/>
                <w:spacing w:val="-4"/>
                <w:sz w:val="24"/>
              </w:rPr>
              <w:lastRenderedPageBreak/>
              <w:t>Mean</w:t>
            </w:r>
          </w:p>
        </w:tc>
        <w:tc>
          <w:tcPr>
            <w:tcW w:w="2111" w:type="dxa"/>
          </w:tcPr>
          <w:p w14:paraId="37F04491" w14:textId="77777777" w:rsidR="0062403D" w:rsidRDefault="00A75CEC">
            <w:pPr>
              <w:pStyle w:val="TableParagraph"/>
              <w:spacing w:before="1"/>
              <w:ind w:left="0" w:right="158"/>
              <w:jc w:val="right"/>
              <w:rPr>
                <w:sz w:val="24"/>
              </w:rPr>
            </w:pPr>
            <w:r>
              <w:rPr>
                <w:spacing w:val="-2"/>
                <w:sz w:val="24"/>
              </w:rPr>
              <w:t>1547.36</w:t>
            </w:r>
          </w:p>
        </w:tc>
      </w:tr>
      <w:tr w:rsidR="0062403D" w14:paraId="7CB110B8" w14:textId="77777777">
        <w:trPr>
          <w:trHeight w:val="335"/>
        </w:trPr>
        <w:tc>
          <w:tcPr>
            <w:tcW w:w="4167" w:type="dxa"/>
          </w:tcPr>
          <w:p w14:paraId="23173AE7" w14:textId="77777777" w:rsidR="0062403D" w:rsidRDefault="00A75CEC">
            <w:pPr>
              <w:pStyle w:val="TableParagraph"/>
              <w:spacing w:before="1"/>
              <w:ind w:left="165"/>
              <w:rPr>
                <w:b/>
                <w:sz w:val="24"/>
              </w:rPr>
            </w:pPr>
            <w:r>
              <w:rPr>
                <w:b/>
                <w:spacing w:val="-2"/>
                <w:sz w:val="24"/>
              </w:rPr>
              <w:t>Median</w:t>
            </w:r>
          </w:p>
        </w:tc>
        <w:tc>
          <w:tcPr>
            <w:tcW w:w="2111" w:type="dxa"/>
          </w:tcPr>
          <w:p w14:paraId="4D3B72D4" w14:textId="77777777" w:rsidR="0062403D" w:rsidRDefault="00A75CEC">
            <w:pPr>
              <w:pStyle w:val="TableParagraph"/>
              <w:spacing w:before="1"/>
              <w:ind w:left="0" w:right="158"/>
              <w:jc w:val="right"/>
              <w:rPr>
                <w:sz w:val="24"/>
              </w:rPr>
            </w:pPr>
            <w:r>
              <w:rPr>
                <w:spacing w:val="-2"/>
                <w:sz w:val="24"/>
              </w:rPr>
              <w:t>1539.84</w:t>
            </w:r>
          </w:p>
        </w:tc>
      </w:tr>
      <w:tr w:rsidR="0062403D" w14:paraId="7F5E4509" w14:textId="77777777">
        <w:trPr>
          <w:trHeight w:val="340"/>
        </w:trPr>
        <w:tc>
          <w:tcPr>
            <w:tcW w:w="4167" w:type="dxa"/>
          </w:tcPr>
          <w:p w14:paraId="2FDB5DA7" w14:textId="77777777" w:rsidR="0062403D" w:rsidRDefault="00A75CEC">
            <w:pPr>
              <w:pStyle w:val="TableParagraph"/>
              <w:spacing w:before="1"/>
              <w:ind w:left="165"/>
              <w:rPr>
                <w:b/>
                <w:sz w:val="24"/>
              </w:rPr>
            </w:pPr>
            <w:r>
              <w:rPr>
                <w:b/>
                <w:sz w:val="24"/>
              </w:rPr>
              <w:t xml:space="preserve">Std. </w:t>
            </w:r>
            <w:r>
              <w:rPr>
                <w:b/>
                <w:spacing w:val="-2"/>
                <w:sz w:val="24"/>
              </w:rPr>
              <w:t>Deviation</w:t>
            </w:r>
          </w:p>
        </w:tc>
        <w:tc>
          <w:tcPr>
            <w:tcW w:w="2111" w:type="dxa"/>
          </w:tcPr>
          <w:p w14:paraId="0DA49E6C" w14:textId="77777777" w:rsidR="0062403D" w:rsidRDefault="00A75CEC">
            <w:pPr>
              <w:pStyle w:val="TableParagraph"/>
              <w:spacing w:before="1"/>
              <w:ind w:left="0" w:right="158"/>
              <w:jc w:val="right"/>
              <w:rPr>
                <w:sz w:val="24"/>
              </w:rPr>
            </w:pPr>
            <w:r>
              <w:rPr>
                <w:spacing w:val="-2"/>
                <w:sz w:val="24"/>
              </w:rPr>
              <w:t>244.13</w:t>
            </w:r>
          </w:p>
        </w:tc>
      </w:tr>
      <w:tr w:rsidR="0062403D" w14:paraId="503C5D17" w14:textId="77777777">
        <w:trPr>
          <w:trHeight w:val="335"/>
        </w:trPr>
        <w:tc>
          <w:tcPr>
            <w:tcW w:w="4167" w:type="dxa"/>
          </w:tcPr>
          <w:p w14:paraId="5E8B6620" w14:textId="77777777" w:rsidR="0062403D" w:rsidRDefault="00A75CEC">
            <w:pPr>
              <w:pStyle w:val="TableParagraph"/>
              <w:spacing w:before="1"/>
              <w:ind w:left="165"/>
              <w:rPr>
                <w:b/>
                <w:sz w:val="24"/>
              </w:rPr>
            </w:pPr>
            <w:r>
              <w:rPr>
                <w:b/>
                <w:spacing w:val="-2"/>
                <w:sz w:val="24"/>
              </w:rPr>
              <w:t>Skewness</w:t>
            </w:r>
          </w:p>
        </w:tc>
        <w:tc>
          <w:tcPr>
            <w:tcW w:w="2111" w:type="dxa"/>
          </w:tcPr>
          <w:p w14:paraId="24D9BD35" w14:textId="77777777" w:rsidR="0062403D" w:rsidRDefault="00A75CEC">
            <w:pPr>
              <w:pStyle w:val="TableParagraph"/>
              <w:spacing w:before="1"/>
              <w:ind w:left="0" w:right="158"/>
              <w:jc w:val="right"/>
              <w:rPr>
                <w:sz w:val="24"/>
              </w:rPr>
            </w:pPr>
            <w:r>
              <w:rPr>
                <w:sz w:val="24"/>
              </w:rPr>
              <w:t>-</w:t>
            </w:r>
            <w:r>
              <w:rPr>
                <w:spacing w:val="-4"/>
                <w:sz w:val="24"/>
              </w:rPr>
              <w:t>.022</w:t>
            </w:r>
          </w:p>
        </w:tc>
      </w:tr>
      <w:tr w:rsidR="0062403D" w14:paraId="7D5211D1" w14:textId="77777777">
        <w:trPr>
          <w:trHeight w:val="335"/>
        </w:trPr>
        <w:tc>
          <w:tcPr>
            <w:tcW w:w="4167" w:type="dxa"/>
          </w:tcPr>
          <w:p w14:paraId="36CC1618" w14:textId="77777777" w:rsidR="0062403D" w:rsidRDefault="00A75CEC">
            <w:pPr>
              <w:pStyle w:val="TableParagraph"/>
              <w:spacing w:before="1"/>
              <w:ind w:left="165"/>
              <w:rPr>
                <w:b/>
                <w:sz w:val="24"/>
              </w:rPr>
            </w:pPr>
            <w:r>
              <w:rPr>
                <w:b/>
                <w:spacing w:val="-2"/>
                <w:sz w:val="24"/>
              </w:rPr>
              <w:t>Kurtosis</w:t>
            </w:r>
          </w:p>
        </w:tc>
        <w:tc>
          <w:tcPr>
            <w:tcW w:w="2111" w:type="dxa"/>
          </w:tcPr>
          <w:p w14:paraId="4E786F49" w14:textId="77777777" w:rsidR="0062403D" w:rsidRDefault="00A75CEC">
            <w:pPr>
              <w:pStyle w:val="TableParagraph"/>
              <w:spacing w:before="1"/>
              <w:ind w:left="0" w:right="158"/>
              <w:jc w:val="right"/>
              <w:rPr>
                <w:sz w:val="24"/>
              </w:rPr>
            </w:pPr>
            <w:r>
              <w:rPr>
                <w:sz w:val="24"/>
              </w:rPr>
              <w:t>-</w:t>
            </w:r>
            <w:r>
              <w:rPr>
                <w:spacing w:val="-4"/>
                <w:sz w:val="24"/>
              </w:rPr>
              <w:t>.617</w:t>
            </w:r>
          </w:p>
        </w:tc>
      </w:tr>
      <w:tr w:rsidR="0062403D" w14:paraId="76A36F2B" w14:textId="77777777">
        <w:trPr>
          <w:trHeight w:val="335"/>
        </w:trPr>
        <w:tc>
          <w:tcPr>
            <w:tcW w:w="4167" w:type="dxa"/>
          </w:tcPr>
          <w:p w14:paraId="50827802" w14:textId="77777777" w:rsidR="0062403D" w:rsidRDefault="00A75CEC">
            <w:pPr>
              <w:pStyle w:val="TableParagraph"/>
              <w:spacing w:before="1"/>
              <w:ind w:left="165"/>
              <w:rPr>
                <w:b/>
                <w:sz w:val="24"/>
              </w:rPr>
            </w:pPr>
            <w:r>
              <w:rPr>
                <w:b/>
                <w:spacing w:val="-2"/>
                <w:sz w:val="24"/>
              </w:rPr>
              <w:t>Minimum</w:t>
            </w:r>
          </w:p>
        </w:tc>
        <w:tc>
          <w:tcPr>
            <w:tcW w:w="2111" w:type="dxa"/>
          </w:tcPr>
          <w:p w14:paraId="3842D2F2" w14:textId="77777777" w:rsidR="0062403D" w:rsidRDefault="00A75CEC">
            <w:pPr>
              <w:pStyle w:val="TableParagraph"/>
              <w:spacing w:before="1"/>
              <w:ind w:left="0" w:right="158"/>
              <w:jc w:val="right"/>
              <w:rPr>
                <w:sz w:val="24"/>
              </w:rPr>
            </w:pPr>
            <w:r>
              <w:rPr>
                <w:spacing w:val="-2"/>
                <w:sz w:val="24"/>
              </w:rPr>
              <w:t>1081.05</w:t>
            </w:r>
          </w:p>
        </w:tc>
      </w:tr>
      <w:tr w:rsidR="0062403D" w14:paraId="2705EE64" w14:textId="77777777">
        <w:trPr>
          <w:trHeight w:val="355"/>
        </w:trPr>
        <w:tc>
          <w:tcPr>
            <w:tcW w:w="4167" w:type="dxa"/>
          </w:tcPr>
          <w:p w14:paraId="76ECBBFB" w14:textId="77777777" w:rsidR="0062403D" w:rsidRDefault="00A75CEC">
            <w:pPr>
              <w:pStyle w:val="TableParagraph"/>
              <w:spacing w:before="1"/>
              <w:ind w:left="165"/>
              <w:rPr>
                <w:b/>
                <w:sz w:val="24"/>
              </w:rPr>
            </w:pPr>
            <w:r>
              <w:rPr>
                <w:b/>
                <w:spacing w:val="-2"/>
                <w:sz w:val="24"/>
              </w:rPr>
              <w:t>Maximum</w:t>
            </w:r>
          </w:p>
        </w:tc>
        <w:tc>
          <w:tcPr>
            <w:tcW w:w="2111" w:type="dxa"/>
          </w:tcPr>
          <w:p w14:paraId="72F473A8" w14:textId="77777777" w:rsidR="0062403D" w:rsidRDefault="00A75CEC">
            <w:pPr>
              <w:pStyle w:val="TableParagraph"/>
              <w:spacing w:before="1"/>
              <w:ind w:left="0" w:right="158"/>
              <w:jc w:val="right"/>
              <w:rPr>
                <w:sz w:val="24"/>
              </w:rPr>
            </w:pPr>
            <w:r>
              <w:rPr>
                <w:spacing w:val="-2"/>
                <w:sz w:val="24"/>
              </w:rPr>
              <w:t>2056.64</w:t>
            </w:r>
          </w:p>
        </w:tc>
      </w:tr>
    </w:tbl>
    <w:p w14:paraId="29973DA2" w14:textId="77777777" w:rsidR="0062403D" w:rsidRDefault="0062403D">
      <w:pPr>
        <w:pStyle w:val="BodyText"/>
        <w:spacing w:before="221"/>
        <w:rPr>
          <w:b/>
        </w:rPr>
      </w:pPr>
    </w:p>
    <w:p w14:paraId="2A243862" w14:textId="77777777" w:rsidR="0062403D" w:rsidRDefault="00A75CEC">
      <w:pPr>
        <w:rPr>
          <w:b/>
          <w:sz w:val="24"/>
        </w:rPr>
      </w:pPr>
      <w:r>
        <w:rPr>
          <w:b/>
          <w:sz w:val="24"/>
        </w:rPr>
        <w:t>Graphical</w:t>
      </w:r>
      <w:r>
        <w:rPr>
          <w:b/>
          <w:spacing w:val="-4"/>
          <w:sz w:val="24"/>
        </w:rPr>
        <w:t xml:space="preserve"> </w:t>
      </w:r>
      <w:r>
        <w:rPr>
          <w:b/>
          <w:sz w:val="24"/>
        </w:rPr>
        <w:t>representation</w:t>
      </w:r>
      <w:r>
        <w:rPr>
          <w:b/>
          <w:spacing w:val="-1"/>
          <w:sz w:val="24"/>
        </w:rPr>
        <w:t xml:space="preserve"> </w:t>
      </w:r>
      <w:r>
        <w:rPr>
          <w:b/>
          <w:sz w:val="24"/>
        </w:rPr>
        <w:t>of</w:t>
      </w:r>
      <w:r>
        <w:rPr>
          <w:b/>
          <w:spacing w:val="-2"/>
          <w:sz w:val="24"/>
        </w:rPr>
        <w:t xml:space="preserve"> </w:t>
      </w:r>
      <w:r>
        <w:rPr>
          <w:b/>
          <w:sz w:val="24"/>
        </w:rPr>
        <w:t>annual</w:t>
      </w:r>
      <w:r>
        <w:rPr>
          <w:b/>
          <w:spacing w:val="-3"/>
          <w:sz w:val="24"/>
        </w:rPr>
        <w:t xml:space="preserve"> </w:t>
      </w:r>
      <w:r>
        <w:rPr>
          <w:b/>
          <w:sz w:val="24"/>
        </w:rPr>
        <w:t>rainfall</w:t>
      </w:r>
      <w:r>
        <w:rPr>
          <w:b/>
          <w:spacing w:val="-4"/>
          <w:sz w:val="24"/>
        </w:rPr>
        <w:t xml:space="preserve"> </w:t>
      </w:r>
      <w:r>
        <w:rPr>
          <w:b/>
          <w:sz w:val="24"/>
        </w:rPr>
        <w:t>from</w:t>
      </w:r>
      <w:r>
        <w:rPr>
          <w:b/>
          <w:spacing w:val="2"/>
          <w:sz w:val="24"/>
        </w:rPr>
        <w:t xml:space="preserve"> </w:t>
      </w:r>
      <w:r>
        <w:rPr>
          <w:b/>
          <w:sz w:val="24"/>
        </w:rPr>
        <w:t>1981-2021</w:t>
      </w:r>
      <w:r>
        <w:rPr>
          <w:b/>
          <w:spacing w:val="-1"/>
          <w:sz w:val="24"/>
        </w:rPr>
        <w:t xml:space="preserve"> </w:t>
      </w:r>
      <w:r>
        <w:rPr>
          <w:b/>
          <w:sz w:val="24"/>
        </w:rPr>
        <w:t>of</w:t>
      </w:r>
      <w:r>
        <w:rPr>
          <w:b/>
          <w:spacing w:val="-2"/>
          <w:sz w:val="24"/>
        </w:rPr>
        <w:t xml:space="preserve"> </w:t>
      </w:r>
      <w:proofErr w:type="spellStart"/>
      <w:r>
        <w:rPr>
          <w:b/>
          <w:sz w:val="24"/>
        </w:rPr>
        <w:t>Biswanath</w:t>
      </w:r>
      <w:proofErr w:type="spellEnd"/>
      <w:r>
        <w:rPr>
          <w:b/>
          <w:sz w:val="24"/>
        </w:rPr>
        <w:t xml:space="preserve"> </w:t>
      </w:r>
      <w:proofErr w:type="spellStart"/>
      <w:r>
        <w:rPr>
          <w:b/>
          <w:sz w:val="24"/>
        </w:rPr>
        <w:t>Chariali</w:t>
      </w:r>
      <w:proofErr w:type="spellEnd"/>
      <w:r>
        <w:rPr>
          <w:b/>
          <w:spacing w:val="-3"/>
          <w:sz w:val="24"/>
        </w:rPr>
        <w:t xml:space="preserve"> </w:t>
      </w:r>
      <w:r>
        <w:rPr>
          <w:b/>
          <w:spacing w:val="-2"/>
          <w:sz w:val="24"/>
        </w:rPr>
        <w:t>district</w:t>
      </w:r>
    </w:p>
    <w:p w14:paraId="4A93DAD9" w14:textId="77777777" w:rsidR="0062403D" w:rsidRDefault="00A75CEC">
      <w:pPr>
        <w:pStyle w:val="BodyText"/>
        <w:spacing w:before="104"/>
        <w:rPr>
          <w:b/>
          <w:sz w:val="20"/>
        </w:rPr>
      </w:pPr>
      <w:r>
        <w:rPr>
          <w:b/>
          <w:noProof/>
          <w:sz w:val="20"/>
        </w:rPr>
        <w:drawing>
          <wp:anchor distT="0" distB="0" distL="0" distR="0" simplePos="0" relativeHeight="487590912" behindDoc="1" locked="0" layoutInCell="1" allowOverlap="1" wp14:anchorId="63FFEC1C" wp14:editId="6C11E36F">
            <wp:simplePos x="0" y="0"/>
            <wp:positionH relativeFrom="page">
              <wp:posOffset>1035910</wp:posOffset>
            </wp:positionH>
            <wp:positionV relativeFrom="paragraph">
              <wp:posOffset>227625</wp:posOffset>
            </wp:positionV>
            <wp:extent cx="3534102" cy="298665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3534102" cy="2986658"/>
                    </a:xfrm>
                    <a:prstGeom prst="rect">
                      <a:avLst/>
                    </a:prstGeom>
                  </pic:spPr>
                </pic:pic>
              </a:graphicData>
            </a:graphic>
          </wp:anchor>
        </w:drawing>
      </w:r>
    </w:p>
    <w:p w14:paraId="253F891B" w14:textId="77777777" w:rsidR="0062403D" w:rsidRDefault="0062403D">
      <w:pPr>
        <w:pStyle w:val="BodyText"/>
        <w:spacing w:before="118"/>
        <w:rPr>
          <w:b/>
        </w:rPr>
      </w:pPr>
    </w:p>
    <w:p w14:paraId="117B9539" w14:textId="77777777" w:rsidR="0062403D" w:rsidRDefault="00A75CEC">
      <w:pPr>
        <w:ind w:right="132"/>
        <w:rPr>
          <w:b/>
          <w:sz w:val="24"/>
        </w:rPr>
      </w:pPr>
      <w:r>
        <w:rPr>
          <w:sz w:val="24"/>
        </w:rPr>
        <w:t>Figure</w:t>
      </w:r>
      <w:r>
        <w:rPr>
          <w:spacing w:val="-6"/>
          <w:sz w:val="24"/>
        </w:rPr>
        <w:t xml:space="preserve"> </w:t>
      </w:r>
      <w:r>
        <w:rPr>
          <w:sz w:val="24"/>
        </w:rPr>
        <w:t>1:</w:t>
      </w:r>
      <w:r>
        <w:rPr>
          <w:spacing w:val="-6"/>
          <w:sz w:val="24"/>
        </w:rPr>
        <w:t xml:space="preserve"> </w:t>
      </w:r>
      <w:r>
        <w:rPr>
          <w:b/>
          <w:sz w:val="24"/>
        </w:rPr>
        <w:t>Histogram</w:t>
      </w:r>
      <w:r>
        <w:rPr>
          <w:b/>
          <w:spacing w:val="-4"/>
          <w:sz w:val="24"/>
        </w:rPr>
        <w:t xml:space="preserve"> </w:t>
      </w:r>
      <w:r>
        <w:rPr>
          <w:b/>
          <w:sz w:val="24"/>
        </w:rPr>
        <w:t>of</w:t>
      </w:r>
      <w:r>
        <w:rPr>
          <w:b/>
          <w:spacing w:val="-4"/>
          <w:sz w:val="24"/>
        </w:rPr>
        <w:t xml:space="preserve"> </w:t>
      </w:r>
      <w:r>
        <w:rPr>
          <w:b/>
          <w:sz w:val="24"/>
        </w:rPr>
        <w:t>annual</w:t>
      </w:r>
      <w:r>
        <w:rPr>
          <w:b/>
          <w:spacing w:val="-6"/>
          <w:sz w:val="24"/>
        </w:rPr>
        <w:t xml:space="preserve"> </w:t>
      </w:r>
      <w:r>
        <w:rPr>
          <w:b/>
          <w:sz w:val="24"/>
        </w:rPr>
        <w:t>rainfall</w:t>
      </w:r>
      <w:r>
        <w:rPr>
          <w:b/>
          <w:spacing w:val="-6"/>
          <w:sz w:val="24"/>
        </w:rPr>
        <w:t xml:space="preserve"> </w:t>
      </w:r>
      <w:r>
        <w:rPr>
          <w:b/>
          <w:sz w:val="24"/>
        </w:rPr>
        <w:t>from</w:t>
      </w:r>
      <w:r>
        <w:rPr>
          <w:b/>
          <w:spacing w:val="-4"/>
          <w:sz w:val="24"/>
        </w:rPr>
        <w:t xml:space="preserve"> </w:t>
      </w:r>
      <w:r>
        <w:rPr>
          <w:b/>
          <w:sz w:val="24"/>
        </w:rPr>
        <w:t>1981-2021</w:t>
      </w:r>
      <w:r>
        <w:rPr>
          <w:b/>
          <w:spacing w:val="-4"/>
          <w:sz w:val="24"/>
        </w:rPr>
        <w:t xml:space="preserve"> </w:t>
      </w:r>
      <w:r>
        <w:rPr>
          <w:b/>
          <w:sz w:val="24"/>
        </w:rPr>
        <w:t>from</w:t>
      </w:r>
      <w:r>
        <w:rPr>
          <w:b/>
          <w:spacing w:val="-4"/>
          <w:sz w:val="24"/>
        </w:rPr>
        <w:t xml:space="preserve"> </w:t>
      </w:r>
      <w:proofErr w:type="spellStart"/>
      <w:r>
        <w:rPr>
          <w:b/>
          <w:sz w:val="24"/>
        </w:rPr>
        <w:t>Biswanath</w:t>
      </w:r>
      <w:proofErr w:type="spellEnd"/>
      <w:r>
        <w:rPr>
          <w:b/>
          <w:spacing w:val="-2"/>
          <w:sz w:val="24"/>
        </w:rPr>
        <w:t xml:space="preserve"> </w:t>
      </w:r>
      <w:proofErr w:type="spellStart"/>
      <w:r>
        <w:rPr>
          <w:b/>
          <w:sz w:val="24"/>
        </w:rPr>
        <w:t>Chariali</w:t>
      </w:r>
      <w:proofErr w:type="spellEnd"/>
      <w:r>
        <w:rPr>
          <w:b/>
          <w:sz w:val="24"/>
        </w:rPr>
        <w:t xml:space="preserve"> weather </w:t>
      </w:r>
      <w:r>
        <w:rPr>
          <w:b/>
          <w:spacing w:val="-2"/>
          <w:sz w:val="24"/>
        </w:rPr>
        <w:t>station</w:t>
      </w:r>
    </w:p>
    <w:p w14:paraId="4D1858F7" w14:textId="77777777" w:rsidR="0062403D" w:rsidRDefault="0062403D">
      <w:pPr>
        <w:rPr>
          <w:b/>
          <w:sz w:val="24"/>
        </w:rPr>
        <w:sectPr w:rsidR="0062403D">
          <w:pgSz w:w="12240" w:h="15840"/>
          <w:pgMar w:top="1420" w:right="1080" w:bottom="280" w:left="1440" w:header="720" w:footer="720" w:gutter="0"/>
          <w:cols w:space="720"/>
        </w:sectPr>
      </w:pPr>
    </w:p>
    <w:p w14:paraId="3A19CA7B" w14:textId="77777777" w:rsidR="0062403D" w:rsidRDefault="00A75CEC">
      <w:pPr>
        <w:pStyle w:val="BodyText"/>
        <w:ind w:left="247"/>
        <w:rPr>
          <w:sz w:val="20"/>
        </w:rPr>
      </w:pPr>
      <w:r>
        <w:rPr>
          <w:noProof/>
          <w:sz w:val="20"/>
        </w:rPr>
        <w:lastRenderedPageBreak/>
        <w:drawing>
          <wp:inline distT="0" distB="0" distL="0" distR="0" wp14:anchorId="054EFD6F" wp14:editId="425D3236">
            <wp:extent cx="3430986" cy="289750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3430986" cy="2897504"/>
                    </a:xfrm>
                    <a:prstGeom prst="rect">
                      <a:avLst/>
                    </a:prstGeom>
                  </pic:spPr>
                </pic:pic>
              </a:graphicData>
            </a:graphic>
          </wp:inline>
        </w:drawing>
      </w:r>
    </w:p>
    <w:p w14:paraId="0A79A6DB" w14:textId="77777777" w:rsidR="0062403D" w:rsidRDefault="00A75CEC">
      <w:pPr>
        <w:rPr>
          <w:b/>
          <w:sz w:val="24"/>
        </w:rPr>
      </w:pPr>
      <w:r>
        <w:rPr>
          <w:b/>
          <w:spacing w:val="-10"/>
          <w:sz w:val="24"/>
        </w:rPr>
        <w:t>.</w:t>
      </w:r>
    </w:p>
    <w:p w14:paraId="7802CEAF" w14:textId="77777777" w:rsidR="0062403D" w:rsidRDefault="00A75CEC">
      <w:pPr>
        <w:pStyle w:val="Heading1"/>
        <w:spacing w:before="189"/>
      </w:pPr>
      <w:r>
        <w:rPr>
          <w:b w:val="0"/>
        </w:rPr>
        <w:t>Figure</w:t>
      </w:r>
      <w:r>
        <w:rPr>
          <w:b w:val="0"/>
          <w:spacing w:val="-4"/>
        </w:rPr>
        <w:t xml:space="preserve"> </w:t>
      </w:r>
      <w:r>
        <w:rPr>
          <w:b w:val="0"/>
        </w:rPr>
        <w:t>2:</w:t>
      </w:r>
      <w:r>
        <w:rPr>
          <w:b w:val="0"/>
          <w:spacing w:val="-2"/>
        </w:rPr>
        <w:t xml:space="preserve"> </w:t>
      </w:r>
      <w:r>
        <w:t>Histogram of annual</w:t>
      </w:r>
      <w:r>
        <w:rPr>
          <w:spacing w:val="-1"/>
        </w:rPr>
        <w:t xml:space="preserve"> </w:t>
      </w:r>
      <w:r>
        <w:t>rainfall</w:t>
      </w:r>
      <w:r>
        <w:rPr>
          <w:spacing w:val="-2"/>
        </w:rPr>
        <w:t xml:space="preserve"> </w:t>
      </w:r>
      <w:r>
        <w:t>from 1981-2021 from NASA</w:t>
      </w:r>
      <w:r>
        <w:rPr>
          <w:spacing w:val="2"/>
        </w:rPr>
        <w:t xml:space="preserve"> </w:t>
      </w:r>
      <w:r>
        <w:rPr>
          <w:spacing w:val="-2"/>
        </w:rPr>
        <w:t>Power</w:t>
      </w:r>
    </w:p>
    <w:p w14:paraId="1EC01972" w14:textId="77777777" w:rsidR="0062403D" w:rsidRDefault="00A75CEC">
      <w:pPr>
        <w:pStyle w:val="BodyText"/>
        <w:spacing w:before="204"/>
        <w:ind w:right="357"/>
        <w:jc w:val="both"/>
      </w:pPr>
      <w:r>
        <w:t>From the above table 1 and table 2, it is observed that measures of central tendency (mean and median)</w:t>
      </w:r>
      <w:r>
        <w:rPr>
          <w:spacing w:val="-15"/>
        </w:rPr>
        <w:t xml:space="preserve"> </w:t>
      </w:r>
      <w:r>
        <w:t>and</w:t>
      </w:r>
      <w:r>
        <w:rPr>
          <w:spacing w:val="-15"/>
        </w:rPr>
        <w:t xml:space="preserve"> </w:t>
      </w:r>
      <w:r>
        <w:t>measures</w:t>
      </w:r>
      <w:r>
        <w:rPr>
          <w:spacing w:val="-15"/>
        </w:rPr>
        <w:t xml:space="preserve"> </w:t>
      </w:r>
      <w:r>
        <w:t>of</w:t>
      </w:r>
      <w:r>
        <w:rPr>
          <w:spacing w:val="-15"/>
        </w:rPr>
        <w:t xml:space="preserve"> </w:t>
      </w:r>
      <w:r>
        <w:t>dispersion</w:t>
      </w:r>
      <w:r>
        <w:rPr>
          <w:spacing w:val="-15"/>
        </w:rPr>
        <w:t xml:space="preserve"> </w:t>
      </w:r>
      <w:r>
        <w:t>(standard</w:t>
      </w:r>
      <w:r>
        <w:rPr>
          <w:spacing w:val="-15"/>
        </w:rPr>
        <w:t xml:space="preserve"> </w:t>
      </w:r>
      <w:r>
        <w:t>deviation)</w:t>
      </w:r>
      <w:r>
        <w:rPr>
          <w:spacing w:val="-15"/>
        </w:rPr>
        <w:t xml:space="preserve"> </w:t>
      </w:r>
      <w:r>
        <w:t>values</w:t>
      </w:r>
      <w:r>
        <w:rPr>
          <w:spacing w:val="-15"/>
        </w:rPr>
        <w:t xml:space="preserve"> </w:t>
      </w:r>
      <w:r>
        <w:t>differ</w:t>
      </w:r>
      <w:r>
        <w:rPr>
          <w:spacing w:val="-15"/>
        </w:rPr>
        <w:t xml:space="preserve"> </w:t>
      </w:r>
      <w:r>
        <w:t>widely</w:t>
      </w:r>
      <w:r>
        <w:rPr>
          <w:spacing w:val="-15"/>
        </w:rPr>
        <w:t xml:space="preserve"> </w:t>
      </w:r>
      <w:r>
        <w:t>between</w:t>
      </w:r>
      <w:r>
        <w:rPr>
          <w:spacing w:val="-8"/>
        </w:rPr>
        <w:t xml:space="preserve"> </w:t>
      </w:r>
      <w:r>
        <w:t>the</w:t>
      </w:r>
      <w:r>
        <w:rPr>
          <w:spacing w:val="-15"/>
        </w:rPr>
        <w:t xml:space="preserve"> </w:t>
      </w:r>
      <w:r>
        <w:t>two</w:t>
      </w:r>
      <w:r>
        <w:rPr>
          <w:spacing w:val="-15"/>
        </w:rPr>
        <w:t xml:space="preserve"> </w:t>
      </w:r>
      <w:r>
        <w:t>data sources. Further, from the tables, skewness, kurtosis, maximum and minimum values also differ. The</w:t>
      </w:r>
      <w:r>
        <w:rPr>
          <w:spacing w:val="-10"/>
        </w:rPr>
        <w:t xml:space="preserve"> </w:t>
      </w:r>
      <w:r>
        <w:t>histogram</w:t>
      </w:r>
      <w:r>
        <w:rPr>
          <w:spacing w:val="-10"/>
        </w:rPr>
        <w:t xml:space="preserve"> </w:t>
      </w:r>
      <w:r>
        <w:t>and</w:t>
      </w:r>
      <w:r>
        <w:rPr>
          <w:spacing w:val="-9"/>
        </w:rPr>
        <w:t xml:space="preserve"> </w:t>
      </w:r>
      <w:r>
        <w:t>normal</w:t>
      </w:r>
      <w:r>
        <w:rPr>
          <w:spacing w:val="-10"/>
        </w:rPr>
        <w:t xml:space="preserve"> </w:t>
      </w:r>
      <w:r>
        <w:t>curve</w:t>
      </w:r>
      <w:r>
        <w:rPr>
          <w:spacing w:val="-10"/>
        </w:rPr>
        <w:t xml:space="preserve"> </w:t>
      </w:r>
      <w:r>
        <w:t>obtained</w:t>
      </w:r>
      <w:r>
        <w:rPr>
          <w:spacing w:val="-9"/>
        </w:rPr>
        <w:t xml:space="preserve"> </w:t>
      </w:r>
      <w:r>
        <w:t>from</w:t>
      </w:r>
      <w:r>
        <w:rPr>
          <w:spacing w:val="-10"/>
        </w:rPr>
        <w:t xml:space="preserve"> </w:t>
      </w:r>
      <w:r>
        <w:t>NASA</w:t>
      </w:r>
      <w:r>
        <w:rPr>
          <w:spacing w:val="-7"/>
        </w:rPr>
        <w:t xml:space="preserve"> </w:t>
      </w:r>
      <w:r>
        <w:t>Power</w:t>
      </w:r>
      <w:r>
        <w:rPr>
          <w:spacing w:val="-6"/>
        </w:rPr>
        <w:t xml:space="preserve"> </w:t>
      </w:r>
      <w:r>
        <w:t>of</w:t>
      </w:r>
      <w:r>
        <w:rPr>
          <w:spacing w:val="-14"/>
        </w:rPr>
        <w:t xml:space="preserve"> </w:t>
      </w:r>
      <w:proofErr w:type="spellStart"/>
      <w:r>
        <w:t>Biswanath</w:t>
      </w:r>
      <w:proofErr w:type="spellEnd"/>
      <w:r>
        <w:rPr>
          <w:spacing w:val="-9"/>
        </w:rPr>
        <w:t xml:space="preserve"> </w:t>
      </w:r>
      <w:r>
        <w:t>district</w:t>
      </w:r>
      <w:r>
        <w:rPr>
          <w:spacing w:val="-10"/>
        </w:rPr>
        <w:t xml:space="preserve"> </w:t>
      </w:r>
      <w:r>
        <w:t>annual</w:t>
      </w:r>
      <w:r>
        <w:rPr>
          <w:spacing w:val="-10"/>
        </w:rPr>
        <w:t xml:space="preserve"> </w:t>
      </w:r>
      <w:r>
        <w:t xml:space="preserve">rainfall is comparatively less skewed than </w:t>
      </w:r>
      <w:proofErr w:type="spellStart"/>
      <w:r>
        <w:t>Biswanth</w:t>
      </w:r>
      <w:proofErr w:type="spellEnd"/>
      <w:r>
        <w:t xml:space="preserve"> </w:t>
      </w:r>
      <w:proofErr w:type="spellStart"/>
      <w:r>
        <w:t>chariali</w:t>
      </w:r>
      <w:proofErr w:type="spellEnd"/>
      <w:r>
        <w:t xml:space="preserve"> weather station.</w:t>
      </w:r>
    </w:p>
    <w:p w14:paraId="4A9CE648" w14:textId="77777777" w:rsidR="0062403D" w:rsidRDefault="00A75CEC">
      <w:pPr>
        <w:pStyle w:val="Heading1"/>
        <w:spacing w:before="201"/>
        <w:ind w:right="357"/>
        <w:jc w:val="both"/>
        <w:rPr>
          <w:b w:val="0"/>
        </w:rPr>
      </w:pPr>
      <w:r>
        <w:rPr>
          <w:b w:val="0"/>
        </w:rPr>
        <w:t xml:space="preserve">Table 3: </w:t>
      </w:r>
      <w:r>
        <w:t xml:space="preserve">Summary of Mann Whitney U-test between data sources of </w:t>
      </w:r>
      <w:proofErr w:type="spellStart"/>
      <w:r>
        <w:t>Biswanath</w:t>
      </w:r>
      <w:proofErr w:type="spellEnd"/>
      <w:r>
        <w:t xml:space="preserve"> </w:t>
      </w:r>
      <w:proofErr w:type="spellStart"/>
      <w:r>
        <w:t>Chariali</w:t>
      </w:r>
      <w:proofErr w:type="spellEnd"/>
      <w:r>
        <w:t xml:space="preserve"> district annual rainfall from 1981-2021</w:t>
      </w:r>
      <w:r>
        <w:rPr>
          <w:b w:val="0"/>
        </w:rPr>
        <w:t>.</w:t>
      </w:r>
    </w:p>
    <w:p w14:paraId="003B3705" w14:textId="77777777" w:rsidR="0062403D" w:rsidRDefault="0062403D">
      <w:pPr>
        <w:pStyle w:val="BodyText"/>
        <w:spacing w:before="1"/>
        <w:rPr>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1256"/>
        <w:gridCol w:w="4582"/>
      </w:tblGrid>
      <w:tr w:rsidR="0062403D" w14:paraId="0765FDC7" w14:textId="77777777">
        <w:trPr>
          <w:trHeight w:val="410"/>
        </w:trPr>
        <w:tc>
          <w:tcPr>
            <w:tcW w:w="3407" w:type="dxa"/>
          </w:tcPr>
          <w:p w14:paraId="7ABA6CA4" w14:textId="77777777" w:rsidR="0062403D" w:rsidRDefault="00A75CEC">
            <w:pPr>
              <w:pStyle w:val="TableParagraph"/>
              <w:spacing w:before="1"/>
              <w:rPr>
                <w:b/>
                <w:sz w:val="24"/>
              </w:rPr>
            </w:pPr>
            <w:r>
              <w:rPr>
                <w:b/>
                <w:sz w:val="24"/>
              </w:rPr>
              <w:t>Null</w:t>
            </w:r>
            <w:r>
              <w:rPr>
                <w:b/>
                <w:spacing w:val="-2"/>
                <w:sz w:val="24"/>
              </w:rPr>
              <w:t xml:space="preserve"> Hypothesis</w:t>
            </w:r>
          </w:p>
        </w:tc>
        <w:tc>
          <w:tcPr>
            <w:tcW w:w="1256" w:type="dxa"/>
          </w:tcPr>
          <w:p w14:paraId="5CE6C7C3" w14:textId="77777777" w:rsidR="0062403D" w:rsidRDefault="00A75CEC">
            <w:pPr>
              <w:pStyle w:val="TableParagraph"/>
              <w:spacing w:before="1"/>
              <w:ind w:left="109"/>
              <w:rPr>
                <w:b/>
                <w:sz w:val="24"/>
              </w:rPr>
            </w:pPr>
            <w:r>
              <w:rPr>
                <w:b/>
                <w:spacing w:val="-2"/>
                <w:sz w:val="24"/>
              </w:rPr>
              <w:t>P-value</w:t>
            </w:r>
          </w:p>
        </w:tc>
        <w:tc>
          <w:tcPr>
            <w:tcW w:w="4582" w:type="dxa"/>
          </w:tcPr>
          <w:p w14:paraId="1C8A798E" w14:textId="77777777" w:rsidR="0062403D" w:rsidRDefault="00A75CEC">
            <w:pPr>
              <w:pStyle w:val="TableParagraph"/>
              <w:spacing w:before="1"/>
              <w:ind w:left="104"/>
              <w:rPr>
                <w:b/>
                <w:sz w:val="24"/>
              </w:rPr>
            </w:pPr>
            <w:r>
              <w:rPr>
                <w:b/>
                <w:spacing w:val="-2"/>
                <w:sz w:val="24"/>
              </w:rPr>
              <w:t>Decision</w:t>
            </w:r>
          </w:p>
        </w:tc>
      </w:tr>
      <w:tr w:rsidR="0062403D" w14:paraId="751DB049" w14:textId="77777777">
        <w:trPr>
          <w:trHeight w:val="1675"/>
        </w:trPr>
        <w:tc>
          <w:tcPr>
            <w:tcW w:w="3407" w:type="dxa"/>
          </w:tcPr>
          <w:p w14:paraId="6EC56FD1" w14:textId="77777777" w:rsidR="0062403D" w:rsidRDefault="00A75CEC">
            <w:pPr>
              <w:pStyle w:val="TableParagraph"/>
              <w:spacing w:before="1"/>
              <w:ind w:right="102"/>
              <w:jc w:val="both"/>
              <w:rPr>
                <w:sz w:val="24"/>
              </w:rPr>
            </w:pPr>
            <w:r>
              <w:rPr>
                <w:sz w:val="24"/>
              </w:rPr>
              <w:t xml:space="preserve">The distribution of annual rainfall of </w:t>
            </w:r>
            <w:proofErr w:type="spellStart"/>
            <w:r>
              <w:rPr>
                <w:sz w:val="24"/>
              </w:rPr>
              <w:t>Biswanath</w:t>
            </w:r>
            <w:proofErr w:type="spellEnd"/>
            <w:r>
              <w:rPr>
                <w:sz w:val="24"/>
              </w:rPr>
              <w:t xml:space="preserve"> </w:t>
            </w:r>
            <w:proofErr w:type="spellStart"/>
            <w:r>
              <w:rPr>
                <w:sz w:val="24"/>
              </w:rPr>
              <w:t>Chariali</w:t>
            </w:r>
            <w:proofErr w:type="spellEnd"/>
            <w:r>
              <w:rPr>
                <w:sz w:val="24"/>
              </w:rPr>
              <w:t xml:space="preserve"> district from 1981-2021 is same across two data sources,</w:t>
            </w:r>
          </w:p>
        </w:tc>
        <w:tc>
          <w:tcPr>
            <w:tcW w:w="1256" w:type="dxa"/>
          </w:tcPr>
          <w:p w14:paraId="275F8B6E" w14:textId="77777777" w:rsidR="0062403D" w:rsidRDefault="00A75CEC">
            <w:pPr>
              <w:pStyle w:val="TableParagraph"/>
              <w:spacing w:before="1"/>
              <w:ind w:left="109"/>
              <w:rPr>
                <w:sz w:val="24"/>
              </w:rPr>
            </w:pPr>
            <w:r>
              <w:rPr>
                <w:spacing w:val="-2"/>
                <w:sz w:val="24"/>
              </w:rPr>
              <w:t>0.000</w:t>
            </w:r>
          </w:p>
        </w:tc>
        <w:tc>
          <w:tcPr>
            <w:tcW w:w="4582" w:type="dxa"/>
          </w:tcPr>
          <w:p w14:paraId="1774C106" w14:textId="77777777" w:rsidR="0062403D" w:rsidRDefault="00A75CEC">
            <w:pPr>
              <w:pStyle w:val="TableParagraph"/>
              <w:spacing w:before="1"/>
              <w:ind w:left="104"/>
              <w:rPr>
                <w:sz w:val="24"/>
              </w:rPr>
            </w:pPr>
            <w:r>
              <w:rPr>
                <w:sz w:val="24"/>
              </w:rPr>
              <w:t>Reject</w:t>
            </w:r>
            <w:r>
              <w:rPr>
                <w:spacing w:val="-3"/>
                <w:sz w:val="24"/>
              </w:rPr>
              <w:t xml:space="preserve"> </w:t>
            </w:r>
            <w:r>
              <w:rPr>
                <w:sz w:val="24"/>
              </w:rPr>
              <w:t>null</w:t>
            </w:r>
            <w:r>
              <w:rPr>
                <w:spacing w:val="2"/>
                <w:sz w:val="24"/>
              </w:rPr>
              <w:t xml:space="preserve"> </w:t>
            </w:r>
            <w:r>
              <w:rPr>
                <w:sz w:val="24"/>
              </w:rPr>
              <w:t>the</w:t>
            </w:r>
            <w:r>
              <w:rPr>
                <w:spacing w:val="-3"/>
                <w:sz w:val="24"/>
              </w:rPr>
              <w:t xml:space="preserve"> </w:t>
            </w:r>
            <w:r>
              <w:rPr>
                <w:sz w:val="24"/>
              </w:rPr>
              <w:t>null</w:t>
            </w:r>
            <w:r>
              <w:rPr>
                <w:spacing w:val="-1"/>
                <w:sz w:val="24"/>
              </w:rPr>
              <w:t xml:space="preserve"> </w:t>
            </w:r>
            <w:r>
              <w:rPr>
                <w:spacing w:val="-2"/>
                <w:sz w:val="24"/>
              </w:rPr>
              <w:t>hypothesis.</w:t>
            </w:r>
          </w:p>
        </w:tc>
      </w:tr>
    </w:tbl>
    <w:p w14:paraId="0F00C7B3" w14:textId="77777777" w:rsidR="0062403D" w:rsidRDefault="00A75CEC">
      <w:pPr>
        <w:pStyle w:val="BodyText"/>
        <w:spacing w:before="1"/>
        <w:jc w:val="both"/>
      </w:pPr>
      <w:r>
        <w:t>*</w:t>
      </w:r>
      <w:r>
        <w:rPr>
          <w:spacing w:val="-2"/>
        </w:rPr>
        <w:t xml:space="preserve"> </w:t>
      </w:r>
      <w:r>
        <w:t>The</w:t>
      </w:r>
      <w:r>
        <w:rPr>
          <w:spacing w:val="-3"/>
        </w:rPr>
        <w:t xml:space="preserve"> </w:t>
      </w:r>
      <w:r>
        <w:t>significance</w:t>
      </w:r>
      <w:r>
        <w:rPr>
          <w:spacing w:val="-3"/>
        </w:rPr>
        <w:t xml:space="preserve"> </w:t>
      </w:r>
      <w:r>
        <w:t>level</w:t>
      </w:r>
      <w:r>
        <w:rPr>
          <w:spacing w:val="-3"/>
        </w:rPr>
        <w:t xml:space="preserve"> </w:t>
      </w:r>
      <w:r>
        <w:t xml:space="preserve">is </w:t>
      </w:r>
      <w:r>
        <w:rPr>
          <w:spacing w:val="-4"/>
        </w:rPr>
        <w:t>0.05</w:t>
      </w:r>
    </w:p>
    <w:p w14:paraId="2BF9D626" w14:textId="77777777" w:rsidR="0062403D" w:rsidRDefault="00A75CEC">
      <w:pPr>
        <w:pStyle w:val="BodyText"/>
        <w:spacing w:before="200" w:line="242" w:lineRule="auto"/>
        <w:ind w:right="359"/>
        <w:jc w:val="both"/>
      </w:pPr>
      <w:r>
        <w:t xml:space="preserve">From the above table 3, it is observed that there is significant difference in distribution of annual rainfall of </w:t>
      </w:r>
      <w:proofErr w:type="spellStart"/>
      <w:r>
        <w:t>Biswanath</w:t>
      </w:r>
      <w:proofErr w:type="spellEnd"/>
      <w:r>
        <w:t xml:space="preserve"> </w:t>
      </w:r>
      <w:proofErr w:type="spellStart"/>
      <w:r>
        <w:t>Chariali</w:t>
      </w:r>
      <w:proofErr w:type="spellEnd"/>
      <w:r>
        <w:t xml:space="preserve"> district from 1981-2021 between NASA Power and </w:t>
      </w:r>
      <w:proofErr w:type="spellStart"/>
      <w:r>
        <w:t>Biswanath</w:t>
      </w:r>
      <w:proofErr w:type="spellEnd"/>
      <w:r>
        <w:t xml:space="preserve"> </w:t>
      </w:r>
      <w:proofErr w:type="spellStart"/>
      <w:r>
        <w:t>chariali</w:t>
      </w:r>
      <w:proofErr w:type="spellEnd"/>
      <w:r>
        <w:t xml:space="preserve"> weather station.</w:t>
      </w:r>
    </w:p>
    <w:p w14:paraId="2A994B85" w14:textId="77777777" w:rsidR="0062403D" w:rsidRDefault="00A75CEC">
      <w:pPr>
        <w:spacing w:before="193"/>
        <w:ind w:right="132"/>
        <w:rPr>
          <w:b/>
          <w:sz w:val="24"/>
        </w:rPr>
      </w:pPr>
      <w:r>
        <w:rPr>
          <w:b/>
          <w:sz w:val="24"/>
        </w:rPr>
        <w:t>Graphical</w:t>
      </w:r>
      <w:r>
        <w:rPr>
          <w:b/>
          <w:spacing w:val="-6"/>
          <w:sz w:val="24"/>
        </w:rPr>
        <w:t xml:space="preserve"> </w:t>
      </w:r>
      <w:r>
        <w:rPr>
          <w:b/>
          <w:sz w:val="24"/>
        </w:rPr>
        <w:t>representation</w:t>
      </w:r>
      <w:r>
        <w:rPr>
          <w:b/>
          <w:spacing w:val="-4"/>
          <w:sz w:val="24"/>
        </w:rPr>
        <w:t xml:space="preserve"> </w:t>
      </w:r>
      <w:r>
        <w:rPr>
          <w:b/>
          <w:sz w:val="24"/>
        </w:rPr>
        <w:t>of</w:t>
      </w:r>
      <w:r>
        <w:rPr>
          <w:b/>
          <w:spacing w:val="-5"/>
          <w:sz w:val="24"/>
        </w:rPr>
        <w:t xml:space="preserve"> </w:t>
      </w:r>
      <w:r>
        <w:rPr>
          <w:b/>
          <w:sz w:val="24"/>
        </w:rPr>
        <w:t>annual</w:t>
      </w:r>
      <w:r>
        <w:rPr>
          <w:b/>
          <w:spacing w:val="-6"/>
          <w:sz w:val="24"/>
        </w:rPr>
        <w:t xml:space="preserve"> </w:t>
      </w:r>
      <w:r>
        <w:rPr>
          <w:b/>
          <w:sz w:val="24"/>
        </w:rPr>
        <w:t>rainfall</w:t>
      </w:r>
      <w:r>
        <w:rPr>
          <w:b/>
          <w:spacing w:val="-6"/>
          <w:sz w:val="24"/>
        </w:rPr>
        <w:t xml:space="preserve"> </w:t>
      </w:r>
      <w:r>
        <w:rPr>
          <w:b/>
          <w:sz w:val="24"/>
        </w:rPr>
        <w:t>from</w:t>
      </w:r>
      <w:r>
        <w:rPr>
          <w:b/>
          <w:spacing w:val="-1"/>
          <w:sz w:val="24"/>
        </w:rPr>
        <w:t xml:space="preserve"> </w:t>
      </w:r>
      <w:r>
        <w:rPr>
          <w:b/>
          <w:sz w:val="24"/>
        </w:rPr>
        <w:t>1981-2021</w:t>
      </w:r>
      <w:r>
        <w:rPr>
          <w:b/>
          <w:spacing w:val="-5"/>
          <w:sz w:val="24"/>
        </w:rPr>
        <w:t xml:space="preserve"> </w:t>
      </w:r>
      <w:r>
        <w:rPr>
          <w:b/>
          <w:sz w:val="24"/>
        </w:rPr>
        <w:t>of</w:t>
      </w:r>
      <w:r>
        <w:rPr>
          <w:b/>
          <w:spacing w:val="-5"/>
          <w:sz w:val="24"/>
        </w:rPr>
        <w:t xml:space="preserve"> </w:t>
      </w:r>
      <w:proofErr w:type="spellStart"/>
      <w:r>
        <w:rPr>
          <w:b/>
          <w:sz w:val="24"/>
        </w:rPr>
        <w:t>Biswanath</w:t>
      </w:r>
      <w:proofErr w:type="spellEnd"/>
      <w:r>
        <w:rPr>
          <w:b/>
          <w:spacing w:val="-3"/>
          <w:sz w:val="24"/>
        </w:rPr>
        <w:t xml:space="preserve"> </w:t>
      </w:r>
      <w:proofErr w:type="spellStart"/>
      <w:r>
        <w:rPr>
          <w:b/>
          <w:sz w:val="24"/>
        </w:rPr>
        <w:t>Chariali</w:t>
      </w:r>
      <w:proofErr w:type="spellEnd"/>
      <w:r>
        <w:rPr>
          <w:b/>
          <w:spacing w:val="-6"/>
          <w:sz w:val="24"/>
        </w:rPr>
        <w:t xml:space="preserve"> </w:t>
      </w:r>
      <w:r>
        <w:rPr>
          <w:b/>
          <w:sz w:val="24"/>
        </w:rPr>
        <w:t xml:space="preserve">district from </w:t>
      </w:r>
      <w:proofErr w:type="spellStart"/>
      <w:r>
        <w:rPr>
          <w:b/>
          <w:sz w:val="24"/>
        </w:rPr>
        <w:t>Biswanath</w:t>
      </w:r>
      <w:proofErr w:type="spellEnd"/>
      <w:r>
        <w:rPr>
          <w:b/>
          <w:sz w:val="24"/>
        </w:rPr>
        <w:t xml:space="preserve"> </w:t>
      </w:r>
      <w:proofErr w:type="spellStart"/>
      <w:r>
        <w:rPr>
          <w:b/>
          <w:sz w:val="24"/>
        </w:rPr>
        <w:t>Chariali</w:t>
      </w:r>
      <w:proofErr w:type="spellEnd"/>
      <w:r>
        <w:rPr>
          <w:b/>
          <w:sz w:val="24"/>
        </w:rPr>
        <w:t xml:space="preserve"> weather station and NASA Power</w:t>
      </w:r>
    </w:p>
    <w:p w14:paraId="55F2ED61" w14:textId="77777777" w:rsidR="0062403D" w:rsidRDefault="0062403D">
      <w:pPr>
        <w:rPr>
          <w:b/>
          <w:sz w:val="24"/>
        </w:rPr>
        <w:sectPr w:rsidR="0062403D">
          <w:pgSz w:w="12240" w:h="15840"/>
          <w:pgMar w:top="1600" w:right="1080" w:bottom="280" w:left="1440" w:header="720" w:footer="720" w:gutter="0"/>
          <w:cols w:space="720"/>
        </w:sectPr>
      </w:pPr>
    </w:p>
    <w:p w14:paraId="638987B0" w14:textId="77777777" w:rsidR="0062403D" w:rsidRDefault="00A75CEC">
      <w:pPr>
        <w:pStyle w:val="BodyText"/>
        <w:ind w:left="85"/>
        <w:rPr>
          <w:sz w:val="20"/>
        </w:rPr>
      </w:pPr>
      <w:r>
        <w:rPr>
          <w:noProof/>
          <w:sz w:val="20"/>
        </w:rPr>
        <w:lastRenderedPageBreak/>
        <w:drawing>
          <wp:inline distT="0" distB="0" distL="0" distR="0" wp14:anchorId="0C5C25E0" wp14:editId="4625B733">
            <wp:extent cx="4752212" cy="2090737"/>
            <wp:effectExtent l="0" t="0" r="0" b="0"/>
            <wp:docPr id="9" name="Image 9" descr="C:\Users\Hp\Desktop\download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Hp\Desktop\download (1).png"/>
                    <pic:cNvPicPr/>
                  </pic:nvPicPr>
                  <pic:blipFill>
                    <a:blip r:embed="rId15" cstate="print"/>
                    <a:stretch>
                      <a:fillRect/>
                    </a:stretch>
                  </pic:blipFill>
                  <pic:spPr>
                    <a:xfrm>
                      <a:off x="0" y="0"/>
                      <a:ext cx="4752212" cy="2090737"/>
                    </a:xfrm>
                    <a:prstGeom prst="rect">
                      <a:avLst/>
                    </a:prstGeom>
                  </pic:spPr>
                </pic:pic>
              </a:graphicData>
            </a:graphic>
          </wp:inline>
        </w:drawing>
      </w:r>
    </w:p>
    <w:p w14:paraId="2E2768E5" w14:textId="77777777" w:rsidR="0062403D" w:rsidRDefault="00A75CEC">
      <w:pPr>
        <w:spacing w:before="274"/>
        <w:jc w:val="both"/>
        <w:rPr>
          <w:b/>
          <w:sz w:val="24"/>
        </w:rPr>
      </w:pPr>
      <w:r>
        <w:rPr>
          <w:sz w:val="24"/>
        </w:rPr>
        <w:t>Figure</w:t>
      </w:r>
      <w:r>
        <w:rPr>
          <w:spacing w:val="-5"/>
          <w:sz w:val="24"/>
        </w:rPr>
        <w:t xml:space="preserve"> </w:t>
      </w:r>
      <w:r>
        <w:rPr>
          <w:sz w:val="24"/>
        </w:rPr>
        <w:t>3:</w:t>
      </w:r>
      <w:r>
        <w:rPr>
          <w:spacing w:val="-2"/>
          <w:sz w:val="24"/>
        </w:rPr>
        <w:t xml:space="preserve"> </w:t>
      </w:r>
      <w:r>
        <w:rPr>
          <w:b/>
          <w:sz w:val="24"/>
        </w:rPr>
        <w:t>Annual</w:t>
      </w:r>
      <w:r>
        <w:rPr>
          <w:b/>
          <w:spacing w:val="-2"/>
          <w:sz w:val="24"/>
        </w:rPr>
        <w:t xml:space="preserve"> </w:t>
      </w:r>
      <w:r>
        <w:rPr>
          <w:b/>
          <w:sz w:val="24"/>
        </w:rPr>
        <w:t>rainfall</w:t>
      </w:r>
      <w:r>
        <w:rPr>
          <w:b/>
          <w:spacing w:val="-2"/>
          <w:sz w:val="24"/>
        </w:rPr>
        <w:t xml:space="preserve"> </w:t>
      </w:r>
      <w:r>
        <w:rPr>
          <w:b/>
          <w:sz w:val="24"/>
        </w:rPr>
        <w:t>from</w:t>
      </w:r>
      <w:r>
        <w:rPr>
          <w:b/>
          <w:spacing w:val="-1"/>
          <w:sz w:val="24"/>
        </w:rPr>
        <w:t xml:space="preserve"> </w:t>
      </w:r>
      <w:r>
        <w:rPr>
          <w:b/>
          <w:sz w:val="24"/>
        </w:rPr>
        <w:t xml:space="preserve">1981-2021 of </w:t>
      </w:r>
      <w:proofErr w:type="spellStart"/>
      <w:r>
        <w:rPr>
          <w:b/>
          <w:sz w:val="24"/>
        </w:rPr>
        <w:t>Biswanath</w:t>
      </w:r>
      <w:proofErr w:type="spellEnd"/>
      <w:r>
        <w:rPr>
          <w:b/>
          <w:spacing w:val="3"/>
          <w:sz w:val="24"/>
        </w:rPr>
        <w:t xml:space="preserve"> </w:t>
      </w:r>
      <w:proofErr w:type="spellStart"/>
      <w:r>
        <w:rPr>
          <w:b/>
          <w:sz w:val="24"/>
        </w:rPr>
        <w:t>Chariali</w:t>
      </w:r>
      <w:proofErr w:type="spellEnd"/>
      <w:r>
        <w:rPr>
          <w:b/>
          <w:spacing w:val="-1"/>
          <w:sz w:val="24"/>
        </w:rPr>
        <w:t xml:space="preserve"> </w:t>
      </w:r>
      <w:r>
        <w:rPr>
          <w:b/>
          <w:spacing w:val="-2"/>
          <w:sz w:val="24"/>
        </w:rPr>
        <w:t>district</w:t>
      </w:r>
    </w:p>
    <w:p w14:paraId="38EFD9A1" w14:textId="77777777" w:rsidR="0062403D" w:rsidRDefault="0062403D">
      <w:pPr>
        <w:pStyle w:val="BodyText"/>
        <w:rPr>
          <w:b/>
        </w:rPr>
      </w:pPr>
    </w:p>
    <w:p w14:paraId="647CD76B" w14:textId="77777777" w:rsidR="0062403D" w:rsidRDefault="0062403D">
      <w:pPr>
        <w:pStyle w:val="BodyText"/>
        <w:spacing w:before="123"/>
        <w:rPr>
          <w:b/>
        </w:rPr>
      </w:pPr>
    </w:p>
    <w:p w14:paraId="24610D39" w14:textId="77777777" w:rsidR="0062403D" w:rsidRDefault="00A75CEC">
      <w:pPr>
        <w:spacing w:line="242" w:lineRule="auto"/>
        <w:ind w:right="356"/>
        <w:jc w:val="both"/>
        <w:rPr>
          <w:b/>
          <w:sz w:val="24"/>
        </w:rPr>
      </w:pPr>
      <w:r>
        <w:rPr>
          <w:sz w:val="24"/>
        </w:rPr>
        <w:t xml:space="preserve">Table 4: </w:t>
      </w:r>
      <w:r>
        <w:rPr>
          <w:b/>
          <w:sz w:val="24"/>
        </w:rPr>
        <w:t xml:space="preserve">Summary of Mann-Kendall Annual Monotonic Trend Analysis of </w:t>
      </w:r>
      <w:proofErr w:type="spellStart"/>
      <w:r>
        <w:rPr>
          <w:b/>
          <w:sz w:val="24"/>
        </w:rPr>
        <w:t>Biswanath</w:t>
      </w:r>
      <w:proofErr w:type="spellEnd"/>
      <w:r>
        <w:rPr>
          <w:b/>
          <w:sz w:val="24"/>
        </w:rPr>
        <w:t xml:space="preserve"> </w:t>
      </w:r>
      <w:proofErr w:type="spellStart"/>
      <w:r>
        <w:rPr>
          <w:b/>
          <w:sz w:val="24"/>
        </w:rPr>
        <w:t>Chariali</w:t>
      </w:r>
      <w:proofErr w:type="spellEnd"/>
      <w:r>
        <w:rPr>
          <w:b/>
          <w:sz w:val="24"/>
        </w:rPr>
        <w:t xml:space="preserve"> district rainfall from 1981-2021.</w:t>
      </w:r>
    </w:p>
    <w:p w14:paraId="3A450605" w14:textId="77777777" w:rsidR="0062403D" w:rsidRDefault="0062403D">
      <w:pPr>
        <w:pStyle w:val="BodyText"/>
        <w:spacing w:before="1"/>
        <w:rPr>
          <w:b/>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951"/>
        <w:gridCol w:w="1190"/>
        <w:gridCol w:w="1595"/>
        <w:gridCol w:w="2355"/>
      </w:tblGrid>
      <w:tr w:rsidR="0062403D" w14:paraId="76DCFA6A" w14:textId="77777777">
        <w:trPr>
          <w:trHeight w:val="1555"/>
        </w:trPr>
        <w:tc>
          <w:tcPr>
            <w:tcW w:w="2151" w:type="dxa"/>
          </w:tcPr>
          <w:p w14:paraId="0504BE25" w14:textId="77777777" w:rsidR="0062403D" w:rsidRDefault="00A75CEC">
            <w:pPr>
              <w:pStyle w:val="TableParagraph"/>
              <w:spacing w:line="248" w:lineRule="exact"/>
              <w:rPr>
                <w:b/>
              </w:rPr>
            </w:pPr>
            <w:r>
              <w:rPr>
                <w:b/>
              </w:rPr>
              <w:t>Data</w:t>
            </w:r>
            <w:r>
              <w:rPr>
                <w:b/>
                <w:spacing w:val="-1"/>
              </w:rPr>
              <w:t xml:space="preserve"> </w:t>
            </w:r>
            <w:r>
              <w:rPr>
                <w:b/>
                <w:spacing w:val="-2"/>
              </w:rPr>
              <w:t>source</w:t>
            </w:r>
          </w:p>
        </w:tc>
        <w:tc>
          <w:tcPr>
            <w:tcW w:w="1951" w:type="dxa"/>
          </w:tcPr>
          <w:p w14:paraId="21FF3A21" w14:textId="77777777" w:rsidR="0062403D" w:rsidRDefault="00A75CEC">
            <w:pPr>
              <w:pStyle w:val="TableParagraph"/>
              <w:tabs>
                <w:tab w:val="left" w:pos="1389"/>
              </w:tabs>
              <w:spacing w:line="242" w:lineRule="auto"/>
              <w:ind w:left="110" w:right="92"/>
              <w:rPr>
                <w:b/>
              </w:rPr>
            </w:pPr>
            <w:r>
              <w:rPr>
                <w:b/>
                <w:spacing w:val="-2"/>
              </w:rPr>
              <w:t>Kendall</w:t>
            </w:r>
            <w:r>
              <w:rPr>
                <w:b/>
              </w:rPr>
              <w:tab/>
            </w:r>
            <w:r>
              <w:rPr>
                <w:b/>
                <w:spacing w:val="-4"/>
              </w:rPr>
              <w:t xml:space="preserve">rank </w:t>
            </w:r>
            <w:r>
              <w:rPr>
                <w:b/>
                <w:spacing w:val="-2"/>
              </w:rPr>
              <w:t>correlation coefficient</w:t>
            </w:r>
          </w:p>
        </w:tc>
        <w:tc>
          <w:tcPr>
            <w:tcW w:w="1190" w:type="dxa"/>
          </w:tcPr>
          <w:p w14:paraId="5765CFAA" w14:textId="77777777" w:rsidR="0062403D" w:rsidRDefault="00A75CEC">
            <w:pPr>
              <w:pStyle w:val="TableParagraph"/>
              <w:spacing w:line="242" w:lineRule="auto"/>
              <w:ind w:right="563"/>
              <w:rPr>
                <w:b/>
              </w:rPr>
            </w:pPr>
            <w:r>
              <w:rPr>
                <w:b/>
                <w:spacing w:val="-2"/>
              </w:rPr>
              <w:t>Sen’s slope</w:t>
            </w:r>
          </w:p>
        </w:tc>
        <w:tc>
          <w:tcPr>
            <w:tcW w:w="1595" w:type="dxa"/>
          </w:tcPr>
          <w:p w14:paraId="77DC9821" w14:textId="77777777" w:rsidR="0062403D" w:rsidRDefault="00A75CEC">
            <w:pPr>
              <w:pStyle w:val="TableParagraph"/>
              <w:spacing w:line="248" w:lineRule="exact"/>
              <w:ind w:left="110"/>
              <w:rPr>
                <w:b/>
              </w:rPr>
            </w:pPr>
            <w:r>
              <w:rPr>
                <w:b/>
              </w:rPr>
              <w:t>P-</w:t>
            </w:r>
            <w:r>
              <w:rPr>
                <w:b/>
                <w:spacing w:val="-2"/>
              </w:rPr>
              <w:t>value</w:t>
            </w:r>
          </w:p>
        </w:tc>
        <w:tc>
          <w:tcPr>
            <w:tcW w:w="2355" w:type="dxa"/>
          </w:tcPr>
          <w:p w14:paraId="64C50EFD" w14:textId="77777777" w:rsidR="0062403D" w:rsidRDefault="00A75CEC">
            <w:pPr>
              <w:pStyle w:val="TableParagraph"/>
              <w:spacing w:line="248" w:lineRule="exact"/>
              <w:rPr>
                <w:b/>
              </w:rPr>
            </w:pPr>
            <w:r>
              <w:rPr>
                <w:b/>
                <w:spacing w:val="-2"/>
              </w:rPr>
              <w:t>Significance</w:t>
            </w:r>
          </w:p>
        </w:tc>
      </w:tr>
      <w:tr w:rsidR="0062403D" w14:paraId="05A93E15" w14:textId="77777777">
        <w:trPr>
          <w:trHeight w:val="380"/>
        </w:trPr>
        <w:tc>
          <w:tcPr>
            <w:tcW w:w="2151" w:type="dxa"/>
          </w:tcPr>
          <w:p w14:paraId="167FB40A" w14:textId="77777777" w:rsidR="0062403D" w:rsidRDefault="00A75CEC">
            <w:pPr>
              <w:pStyle w:val="TableParagraph"/>
              <w:spacing w:line="248" w:lineRule="exact"/>
            </w:pPr>
            <w:r>
              <w:t>NASA</w:t>
            </w:r>
            <w:r>
              <w:rPr>
                <w:spacing w:val="2"/>
              </w:rPr>
              <w:t xml:space="preserve"> </w:t>
            </w:r>
            <w:r>
              <w:rPr>
                <w:spacing w:val="-2"/>
              </w:rPr>
              <w:t>Power</w:t>
            </w:r>
          </w:p>
        </w:tc>
        <w:tc>
          <w:tcPr>
            <w:tcW w:w="1951" w:type="dxa"/>
          </w:tcPr>
          <w:p w14:paraId="3C2A9D1A" w14:textId="77777777" w:rsidR="0062403D" w:rsidRDefault="00A75CEC">
            <w:pPr>
              <w:pStyle w:val="TableParagraph"/>
              <w:spacing w:line="248" w:lineRule="exact"/>
              <w:ind w:left="110"/>
            </w:pPr>
            <w:r>
              <w:rPr>
                <w:spacing w:val="-2"/>
              </w:rPr>
              <w:t>0.253</w:t>
            </w:r>
          </w:p>
        </w:tc>
        <w:tc>
          <w:tcPr>
            <w:tcW w:w="1190" w:type="dxa"/>
          </w:tcPr>
          <w:p w14:paraId="49D9D47F" w14:textId="77777777" w:rsidR="0062403D" w:rsidRDefault="00A75CEC">
            <w:pPr>
              <w:pStyle w:val="TableParagraph"/>
              <w:spacing w:line="248" w:lineRule="exact"/>
            </w:pPr>
            <w:r>
              <w:rPr>
                <w:spacing w:val="-4"/>
              </w:rPr>
              <w:t>7.73</w:t>
            </w:r>
          </w:p>
        </w:tc>
        <w:tc>
          <w:tcPr>
            <w:tcW w:w="1595" w:type="dxa"/>
          </w:tcPr>
          <w:p w14:paraId="44B9F51C" w14:textId="77777777" w:rsidR="0062403D" w:rsidRDefault="00A75CEC">
            <w:pPr>
              <w:pStyle w:val="TableParagraph"/>
              <w:spacing w:line="248" w:lineRule="exact"/>
              <w:ind w:left="110"/>
            </w:pPr>
            <w:r>
              <w:rPr>
                <w:spacing w:val="-4"/>
              </w:rPr>
              <w:t>0.02</w:t>
            </w:r>
          </w:p>
        </w:tc>
        <w:tc>
          <w:tcPr>
            <w:tcW w:w="2355" w:type="dxa"/>
          </w:tcPr>
          <w:p w14:paraId="2CFD1F5F" w14:textId="77777777" w:rsidR="0062403D" w:rsidRDefault="00A75CEC">
            <w:pPr>
              <w:pStyle w:val="TableParagraph"/>
              <w:spacing w:line="248" w:lineRule="exact"/>
            </w:pPr>
            <w:r>
              <w:rPr>
                <w:spacing w:val="-2"/>
              </w:rPr>
              <w:t>Significant</w:t>
            </w:r>
          </w:p>
        </w:tc>
      </w:tr>
      <w:tr w:rsidR="0062403D" w14:paraId="743989AE" w14:textId="77777777">
        <w:trPr>
          <w:trHeight w:val="1165"/>
        </w:trPr>
        <w:tc>
          <w:tcPr>
            <w:tcW w:w="2151" w:type="dxa"/>
          </w:tcPr>
          <w:p w14:paraId="48BF5271" w14:textId="77777777" w:rsidR="0062403D" w:rsidRDefault="00A75CEC">
            <w:pPr>
              <w:pStyle w:val="TableParagraph"/>
              <w:tabs>
                <w:tab w:val="left" w:pos="1334"/>
              </w:tabs>
              <w:spacing w:before="1" w:line="237" w:lineRule="auto"/>
              <w:ind w:right="93"/>
            </w:pPr>
            <w:proofErr w:type="spellStart"/>
            <w:r>
              <w:rPr>
                <w:spacing w:val="-2"/>
              </w:rPr>
              <w:t>Biswanath</w:t>
            </w:r>
            <w:proofErr w:type="spellEnd"/>
            <w:r>
              <w:tab/>
            </w:r>
            <w:proofErr w:type="spellStart"/>
            <w:r>
              <w:rPr>
                <w:spacing w:val="-2"/>
              </w:rPr>
              <w:t>Chariali</w:t>
            </w:r>
            <w:proofErr w:type="spellEnd"/>
            <w:r>
              <w:rPr>
                <w:spacing w:val="-2"/>
              </w:rPr>
              <w:t xml:space="preserve"> </w:t>
            </w:r>
            <w:r>
              <w:t>district Station</w:t>
            </w:r>
          </w:p>
        </w:tc>
        <w:tc>
          <w:tcPr>
            <w:tcW w:w="1951" w:type="dxa"/>
          </w:tcPr>
          <w:p w14:paraId="6ECA9655" w14:textId="77777777" w:rsidR="0062403D" w:rsidRDefault="00A75CEC">
            <w:pPr>
              <w:pStyle w:val="TableParagraph"/>
              <w:spacing w:line="253" w:lineRule="exact"/>
              <w:ind w:left="110"/>
            </w:pPr>
            <w:r>
              <w:t>-</w:t>
            </w:r>
            <w:r>
              <w:rPr>
                <w:spacing w:val="-2"/>
              </w:rPr>
              <w:t>0.078</w:t>
            </w:r>
          </w:p>
        </w:tc>
        <w:tc>
          <w:tcPr>
            <w:tcW w:w="1190" w:type="dxa"/>
          </w:tcPr>
          <w:p w14:paraId="6CF6408C" w14:textId="77777777" w:rsidR="0062403D" w:rsidRDefault="00A75CEC">
            <w:pPr>
              <w:pStyle w:val="TableParagraph"/>
              <w:spacing w:line="253" w:lineRule="exact"/>
            </w:pPr>
            <w:r>
              <w:t>-</w:t>
            </w:r>
            <w:r>
              <w:rPr>
                <w:spacing w:val="-4"/>
              </w:rPr>
              <w:t>3.80</w:t>
            </w:r>
          </w:p>
        </w:tc>
        <w:tc>
          <w:tcPr>
            <w:tcW w:w="1595" w:type="dxa"/>
          </w:tcPr>
          <w:p w14:paraId="3E173CDC" w14:textId="77777777" w:rsidR="0062403D" w:rsidRDefault="00A75CEC">
            <w:pPr>
              <w:pStyle w:val="TableParagraph"/>
              <w:spacing w:line="253" w:lineRule="exact"/>
              <w:ind w:left="110"/>
            </w:pPr>
            <w:r>
              <w:rPr>
                <w:spacing w:val="-2"/>
              </w:rPr>
              <w:t>0.479</w:t>
            </w:r>
          </w:p>
        </w:tc>
        <w:tc>
          <w:tcPr>
            <w:tcW w:w="2355" w:type="dxa"/>
          </w:tcPr>
          <w:p w14:paraId="1C86A375" w14:textId="77777777" w:rsidR="0062403D" w:rsidRDefault="00A75CEC">
            <w:pPr>
              <w:pStyle w:val="TableParagraph"/>
              <w:spacing w:line="253" w:lineRule="exact"/>
            </w:pPr>
            <w:r>
              <w:t>Not</w:t>
            </w:r>
            <w:r>
              <w:rPr>
                <w:spacing w:val="-2"/>
              </w:rPr>
              <w:t xml:space="preserve"> significant</w:t>
            </w:r>
          </w:p>
        </w:tc>
      </w:tr>
    </w:tbl>
    <w:p w14:paraId="5E63D1AB" w14:textId="77777777" w:rsidR="0062403D" w:rsidRDefault="00A75CEC">
      <w:pPr>
        <w:pStyle w:val="BodyText"/>
        <w:spacing w:before="2"/>
        <w:jc w:val="both"/>
      </w:pPr>
      <w:r>
        <w:t>*</w:t>
      </w:r>
      <w:r>
        <w:rPr>
          <w:spacing w:val="-2"/>
        </w:rPr>
        <w:t xml:space="preserve"> </w:t>
      </w:r>
      <w:r>
        <w:t>The</w:t>
      </w:r>
      <w:r>
        <w:rPr>
          <w:spacing w:val="-3"/>
        </w:rPr>
        <w:t xml:space="preserve"> </w:t>
      </w:r>
      <w:r>
        <w:t>significance</w:t>
      </w:r>
      <w:r>
        <w:rPr>
          <w:spacing w:val="-3"/>
        </w:rPr>
        <w:t xml:space="preserve"> </w:t>
      </w:r>
      <w:r>
        <w:t>level</w:t>
      </w:r>
      <w:r>
        <w:rPr>
          <w:spacing w:val="-3"/>
        </w:rPr>
        <w:t xml:space="preserve"> </w:t>
      </w:r>
      <w:r>
        <w:t xml:space="preserve">is </w:t>
      </w:r>
      <w:r>
        <w:rPr>
          <w:spacing w:val="-4"/>
        </w:rPr>
        <w:t>0.05</w:t>
      </w:r>
    </w:p>
    <w:p w14:paraId="366F77E5" w14:textId="77777777" w:rsidR="0062403D" w:rsidRDefault="00A75CEC">
      <w:pPr>
        <w:pStyle w:val="BodyText"/>
        <w:spacing w:before="199"/>
        <w:ind w:right="353"/>
        <w:jc w:val="both"/>
      </w:pPr>
      <w:r>
        <w:t>The yearly rainfall trend analysis summary from the two data sources differs, as can be seen in table 4</w:t>
      </w:r>
      <w:r>
        <w:rPr>
          <w:spacing w:val="-3"/>
        </w:rPr>
        <w:t xml:space="preserve"> </w:t>
      </w:r>
      <w:r>
        <w:t>above. When comparing</w:t>
      </w:r>
      <w:r>
        <w:rPr>
          <w:spacing w:val="-3"/>
        </w:rPr>
        <w:t xml:space="preserve"> </w:t>
      </w:r>
      <w:r>
        <w:t>the</w:t>
      </w:r>
      <w:r>
        <w:rPr>
          <w:spacing w:val="-5"/>
        </w:rPr>
        <w:t xml:space="preserve"> </w:t>
      </w:r>
      <w:r>
        <w:t>NASA</w:t>
      </w:r>
      <w:r>
        <w:rPr>
          <w:spacing w:val="-2"/>
        </w:rPr>
        <w:t xml:space="preserve"> </w:t>
      </w:r>
      <w:r>
        <w:t>Power</w:t>
      </w:r>
      <w:r>
        <w:rPr>
          <w:spacing w:val="-3"/>
        </w:rPr>
        <w:t xml:space="preserve"> </w:t>
      </w:r>
      <w:r>
        <w:t>data</w:t>
      </w:r>
      <w:r>
        <w:rPr>
          <w:spacing w:val="-5"/>
        </w:rPr>
        <w:t xml:space="preserve"> </w:t>
      </w:r>
      <w:r>
        <w:t>to the</w:t>
      </w:r>
      <w:r>
        <w:rPr>
          <w:spacing w:val="-5"/>
        </w:rPr>
        <w:t xml:space="preserve"> </w:t>
      </w:r>
      <w:proofErr w:type="spellStart"/>
      <w:r>
        <w:t>Biswanath</w:t>
      </w:r>
      <w:proofErr w:type="spellEnd"/>
      <w:r>
        <w:rPr>
          <w:spacing w:val="-3"/>
        </w:rPr>
        <w:t xml:space="preserve"> </w:t>
      </w:r>
      <w:proofErr w:type="spellStart"/>
      <w:r>
        <w:t>Chariali</w:t>
      </w:r>
      <w:proofErr w:type="spellEnd"/>
      <w:r>
        <w:rPr>
          <w:spacing w:val="-5"/>
        </w:rPr>
        <w:t xml:space="preserve"> </w:t>
      </w:r>
      <w:r>
        <w:t>weather station, it</w:t>
      </w:r>
      <w:r>
        <w:rPr>
          <w:spacing w:val="-14"/>
        </w:rPr>
        <w:t xml:space="preserve"> </w:t>
      </w:r>
      <w:r>
        <w:t>is</w:t>
      </w:r>
      <w:r>
        <w:rPr>
          <w:spacing w:val="-11"/>
        </w:rPr>
        <w:t xml:space="preserve"> </w:t>
      </w:r>
      <w:r>
        <w:t>possible</w:t>
      </w:r>
      <w:r>
        <w:rPr>
          <w:spacing w:val="-10"/>
        </w:rPr>
        <w:t xml:space="preserve"> </w:t>
      </w:r>
      <w:r>
        <w:t>to</w:t>
      </w:r>
      <w:r>
        <w:rPr>
          <w:spacing w:val="-13"/>
        </w:rPr>
        <w:t xml:space="preserve"> </w:t>
      </w:r>
      <w:r>
        <w:t>see</w:t>
      </w:r>
      <w:r>
        <w:rPr>
          <w:spacing w:val="-10"/>
        </w:rPr>
        <w:t xml:space="preserve"> </w:t>
      </w:r>
      <w:r>
        <w:t>an</w:t>
      </w:r>
      <w:r>
        <w:rPr>
          <w:spacing w:val="-9"/>
        </w:rPr>
        <w:t xml:space="preserve"> </w:t>
      </w:r>
      <w:r>
        <w:t>increasing</w:t>
      </w:r>
      <w:r>
        <w:rPr>
          <w:spacing w:val="-9"/>
        </w:rPr>
        <w:t xml:space="preserve"> </w:t>
      </w:r>
      <w:r>
        <w:t>trend</w:t>
      </w:r>
      <w:r>
        <w:rPr>
          <w:spacing w:val="-9"/>
        </w:rPr>
        <w:t xml:space="preserve"> </w:t>
      </w:r>
      <w:r>
        <w:t>with</w:t>
      </w:r>
      <w:r>
        <w:rPr>
          <w:spacing w:val="-9"/>
        </w:rPr>
        <w:t xml:space="preserve"> </w:t>
      </w:r>
      <w:r>
        <w:t>a</w:t>
      </w:r>
      <w:r>
        <w:rPr>
          <w:spacing w:val="-14"/>
        </w:rPr>
        <w:t xml:space="preserve"> </w:t>
      </w:r>
      <w:r>
        <w:t>positive</w:t>
      </w:r>
      <w:r>
        <w:rPr>
          <w:spacing w:val="-3"/>
        </w:rPr>
        <w:t xml:space="preserve"> </w:t>
      </w:r>
      <w:r>
        <w:t>Sen’s</w:t>
      </w:r>
      <w:r>
        <w:rPr>
          <w:spacing w:val="-11"/>
        </w:rPr>
        <w:t xml:space="preserve"> </w:t>
      </w:r>
      <w:r>
        <w:t>slope</w:t>
      </w:r>
      <w:r>
        <w:rPr>
          <w:spacing w:val="-14"/>
        </w:rPr>
        <w:t xml:space="preserve"> </w:t>
      </w:r>
      <w:r>
        <w:t>value</w:t>
      </w:r>
      <w:r>
        <w:rPr>
          <w:spacing w:val="-14"/>
        </w:rPr>
        <w:t xml:space="preserve"> </w:t>
      </w:r>
      <w:r>
        <w:t>(7.73).</w:t>
      </w:r>
      <w:r>
        <w:rPr>
          <w:spacing w:val="-6"/>
        </w:rPr>
        <w:t xml:space="preserve"> </w:t>
      </w:r>
      <w:r>
        <w:t>The</w:t>
      </w:r>
      <w:r>
        <w:rPr>
          <w:spacing w:val="-10"/>
        </w:rPr>
        <w:t xml:space="preserve"> </w:t>
      </w:r>
      <w:r>
        <w:t>annual</w:t>
      </w:r>
      <w:r>
        <w:rPr>
          <w:spacing w:val="-14"/>
        </w:rPr>
        <w:t xml:space="preserve"> </w:t>
      </w:r>
      <w:r>
        <w:t xml:space="preserve">rainfall data from </w:t>
      </w:r>
      <w:proofErr w:type="spellStart"/>
      <w:r>
        <w:t>Biswanath</w:t>
      </w:r>
      <w:proofErr w:type="spellEnd"/>
      <w:r>
        <w:t xml:space="preserve"> </w:t>
      </w:r>
      <w:proofErr w:type="spellStart"/>
      <w:r>
        <w:t>chariali</w:t>
      </w:r>
      <w:proofErr w:type="spellEnd"/>
      <w:r>
        <w:t xml:space="preserve"> weather station indicates a negative trend with slope value (-3.80). In contrast to the </w:t>
      </w:r>
      <w:proofErr w:type="spellStart"/>
      <w:r>
        <w:t>Biswanath</w:t>
      </w:r>
      <w:proofErr w:type="spellEnd"/>
      <w:r>
        <w:t xml:space="preserve"> </w:t>
      </w:r>
      <w:proofErr w:type="spellStart"/>
      <w:r>
        <w:t>Chariali</w:t>
      </w:r>
      <w:proofErr w:type="spellEnd"/>
      <w:r>
        <w:t xml:space="preserve"> weather station's p-value of 0.479, the NASA power data source's p-value of 0.02 is significant.</w:t>
      </w:r>
    </w:p>
    <w:p w14:paraId="6D575FCF" w14:textId="77777777" w:rsidR="0062403D" w:rsidRDefault="00A75CEC">
      <w:pPr>
        <w:pStyle w:val="Heading1"/>
        <w:ind w:right="355"/>
        <w:jc w:val="both"/>
      </w:pPr>
      <w:r>
        <w:rPr>
          <w:b w:val="0"/>
        </w:rPr>
        <w:t xml:space="preserve">Table 5: </w:t>
      </w:r>
      <w:r>
        <w:t xml:space="preserve">Summary of Modified Mann-Kendall (Hamed-Rao approach) Annual Monotonic Trend Analysis of </w:t>
      </w:r>
      <w:proofErr w:type="spellStart"/>
      <w:r>
        <w:t>Biswanath</w:t>
      </w:r>
      <w:proofErr w:type="spellEnd"/>
      <w:r>
        <w:t xml:space="preserve"> </w:t>
      </w:r>
      <w:proofErr w:type="spellStart"/>
      <w:r>
        <w:t>Chariali</w:t>
      </w:r>
      <w:proofErr w:type="spellEnd"/>
      <w:r>
        <w:t xml:space="preserve"> district rainfall from 1981-2021.</w:t>
      </w:r>
    </w:p>
    <w:p w14:paraId="4C037D50" w14:textId="77777777" w:rsidR="0062403D" w:rsidRDefault="0062403D">
      <w:pPr>
        <w:pStyle w:val="BodyText"/>
        <w:spacing w:before="1"/>
        <w:rPr>
          <w:b/>
          <w:sz w:val="17"/>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951"/>
        <w:gridCol w:w="1190"/>
        <w:gridCol w:w="1595"/>
        <w:gridCol w:w="2355"/>
      </w:tblGrid>
      <w:tr w:rsidR="0062403D" w14:paraId="08E9365B" w14:textId="77777777">
        <w:trPr>
          <w:trHeight w:val="1400"/>
        </w:trPr>
        <w:tc>
          <w:tcPr>
            <w:tcW w:w="2151" w:type="dxa"/>
          </w:tcPr>
          <w:p w14:paraId="3CEB3C4E" w14:textId="77777777" w:rsidR="0062403D" w:rsidRDefault="00A75CEC">
            <w:pPr>
              <w:pStyle w:val="TableParagraph"/>
              <w:spacing w:line="253" w:lineRule="exact"/>
              <w:rPr>
                <w:b/>
              </w:rPr>
            </w:pPr>
            <w:r>
              <w:rPr>
                <w:b/>
              </w:rPr>
              <w:t>Data</w:t>
            </w:r>
            <w:r>
              <w:rPr>
                <w:b/>
                <w:spacing w:val="-1"/>
              </w:rPr>
              <w:t xml:space="preserve"> </w:t>
            </w:r>
            <w:r>
              <w:rPr>
                <w:b/>
                <w:spacing w:val="-2"/>
              </w:rPr>
              <w:t>source</w:t>
            </w:r>
          </w:p>
        </w:tc>
        <w:tc>
          <w:tcPr>
            <w:tcW w:w="1951" w:type="dxa"/>
          </w:tcPr>
          <w:p w14:paraId="277558CD" w14:textId="77777777" w:rsidR="0062403D" w:rsidRDefault="00A75CEC">
            <w:pPr>
              <w:pStyle w:val="TableParagraph"/>
              <w:tabs>
                <w:tab w:val="left" w:pos="1389"/>
              </w:tabs>
              <w:ind w:left="110" w:right="92"/>
              <w:rPr>
                <w:b/>
              </w:rPr>
            </w:pPr>
            <w:r>
              <w:rPr>
                <w:b/>
                <w:spacing w:val="-2"/>
              </w:rPr>
              <w:t>Kendall</w:t>
            </w:r>
            <w:r>
              <w:rPr>
                <w:b/>
              </w:rPr>
              <w:tab/>
            </w:r>
            <w:r>
              <w:rPr>
                <w:b/>
                <w:spacing w:val="-4"/>
              </w:rPr>
              <w:t xml:space="preserve">rank </w:t>
            </w:r>
            <w:r>
              <w:rPr>
                <w:b/>
                <w:spacing w:val="-2"/>
              </w:rPr>
              <w:t>correlation coefficient</w:t>
            </w:r>
          </w:p>
        </w:tc>
        <w:tc>
          <w:tcPr>
            <w:tcW w:w="1190" w:type="dxa"/>
          </w:tcPr>
          <w:p w14:paraId="5BDC697E" w14:textId="77777777" w:rsidR="0062403D" w:rsidRDefault="00A75CEC">
            <w:pPr>
              <w:pStyle w:val="TableParagraph"/>
              <w:spacing w:line="242" w:lineRule="auto"/>
              <w:ind w:right="563"/>
              <w:rPr>
                <w:b/>
              </w:rPr>
            </w:pPr>
            <w:r>
              <w:rPr>
                <w:b/>
                <w:spacing w:val="-2"/>
              </w:rPr>
              <w:t>Sen’s slope</w:t>
            </w:r>
          </w:p>
        </w:tc>
        <w:tc>
          <w:tcPr>
            <w:tcW w:w="1595" w:type="dxa"/>
          </w:tcPr>
          <w:p w14:paraId="31C7E961" w14:textId="77777777" w:rsidR="0062403D" w:rsidRDefault="00A75CEC">
            <w:pPr>
              <w:pStyle w:val="TableParagraph"/>
              <w:spacing w:line="253" w:lineRule="exact"/>
              <w:ind w:left="110"/>
              <w:rPr>
                <w:b/>
              </w:rPr>
            </w:pPr>
            <w:r>
              <w:rPr>
                <w:b/>
              </w:rPr>
              <w:t>P-</w:t>
            </w:r>
            <w:r>
              <w:rPr>
                <w:b/>
                <w:spacing w:val="-2"/>
              </w:rPr>
              <w:t>value</w:t>
            </w:r>
          </w:p>
        </w:tc>
        <w:tc>
          <w:tcPr>
            <w:tcW w:w="2355" w:type="dxa"/>
          </w:tcPr>
          <w:p w14:paraId="5D510993" w14:textId="77777777" w:rsidR="0062403D" w:rsidRDefault="00A75CEC">
            <w:pPr>
              <w:pStyle w:val="TableParagraph"/>
              <w:spacing w:line="253" w:lineRule="exact"/>
              <w:rPr>
                <w:b/>
              </w:rPr>
            </w:pPr>
            <w:r>
              <w:rPr>
                <w:b/>
                <w:spacing w:val="-2"/>
              </w:rPr>
              <w:t>Significance</w:t>
            </w:r>
          </w:p>
        </w:tc>
      </w:tr>
    </w:tbl>
    <w:p w14:paraId="75D6EE63" w14:textId="77777777" w:rsidR="0062403D" w:rsidRDefault="0062403D">
      <w:pPr>
        <w:pStyle w:val="TableParagraph"/>
        <w:spacing w:line="253" w:lineRule="exact"/>
        <w:rPr>
          <w:b/>
        </w:rPr>
        <w:sectPr w:rsidR="0062403D">
          <w:pgSz w:w="12240" w:h="15840"/>
          <w:pgMar w:top="1480" w:right="1080" w:bottom="1458" w:left="14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1951"/>
        <w:gridCol w:w="1190"/>
        <w:gridCol w:w="1595"/>
        <w:gridCol w:w="2355"/>
      </w:tblGrid>
      <w:tr w:rsidR="0062403D" w14:paraId="1F0A8CD5" w14:textId="77777777">
        <w:trPr>
          <w:trHeight w:val="375"/>
        </w:trPr>
        <w:tc>
          <w:tcPr>
            <w:tcW w:w="2151" w:type="dxa"/>
          </w:tcPr>
          <w:p w14:paraId="5184480C" w14:textId="77777777" w:rsidR="0062403D" w:rsidRDefault="00A75CEC">
            <w:pPr>
              <w:pStyle w:val="TableParagraph"/>
              <w:spacing w:line="253" w:lineRule="exact"/>
            </w:pPr>
            <w:r>
              <w:lastRenderedPageBreak/>
              <w:t>NASA</w:t>
            </w:r>
            <w:r>
              <w:rPr>
                <w:spacing w:val="2"/>
              </w:rPr>
              <w:t xml:space="preserve"> </w:t>
            </w:r>
            <w:r>
              <w:rPr>
                <w:spacing w:val="-2"/>
              </w:rPr>
              <w:t>Power</w:t>
            </w:r>
          </w:p>
        </w:tc>
        <w:tc>
          <w:tcPr>
            <w:tcW w:w="1951" w:type="dxa"/>
          </w:tcPr>
          <w:p w14:paraId="5ACCC668" w14:textId="77777777" w:rsidR="0062403D" w:rsidRDefault="00A75CEC">
            <w:pPr>
              <w:pStyle w:val="TableParagraph"/>
              <w:spacing w:line="253" w:lineRule="exact"/>
              <w:ind w:left="110"/>
            </w:pPr>
            <w:r>
              <w:rPr>
                <w:spacing w:val="-2"/>
              </w:rPr>
              <w:t>0.253</w:t>
            </w:r>
          </w:p>
        </w:tc>
        <w:tc>
          <w:tcPr>
            <w:tcW w:w="1190" w:type="dxa"/>
          </w:tcPr>
          <w:p w14:paraId="7CE459A5" w14:textId="77777777" w:rsidR="0062403D" w:rsidRDefault="00A75CEC">
            <w:pPr>
              <w:pStyle w:val="TableParagraph"/>
              <w:spacing w:line="253" w:lineRule="exact"/>
            </w:pPr>
            <w:r>
              <w:rPr>
                <w:spacing w:val="-4"/>
              </w:rPr>
              <w:t>7.73</w:t>
            </w:r>
          </w:p>
        </w:tc>
        <w:tc>
          <w:tcPr>
            <w:tcW w:w="1595" w:type="dxa"/>
          </w:tcPr>
          <w:p w14:paraId="5F501549" w14:textId="77777777" w:rsidR="0062403D" w:rsidRDefault="00A75CEC">
            <w:pPr>
              <w:pStyle w:val="TableParagraph"/>
              <w:spacing w:line="253" w:lineRule="exact"/>
              <w:ind w:left="110"/>
            </w:pPr>
            <w:r>
              <w:rPr>
                <w:spacing w:val="-2"/>
              </w:rPr>
              <w:t>0.006</w:t>
            </w:r>
          </w:p>
        </w:tc>
        <w:tc>
          <w:tcPr>
            <w:tcW w:w="2355" w:type="dxa"/>
          </w:tcPr>
          <w:p w14:paraId="1E4D8596" w14:textId="77777777" w:rsidR="0062403D" w:rsidRDefault="00A75CEC">
            <w:pPr>
              <w:pStyle w:val="TableParagraph"/>
              <w:spacing w:line="253" w:lineRule="exact"/>
            </w:pPr>
            <w:r>
              <w:rPr>
                <w:spacing w:val="-2"/>
              </w:rPr>
              <w:t>Significant</w:t>
            </w:r>
          </w:p>
        </w:tc>
      </w:tr>
      <w:tr w:rsidR="0062403D" w14:paraId="4A726B72" w14:textId="77777777">
        <w:trPr>
          <w:trHeight w:val="1150"/>
        </w:trPr>
        <w:tc>
          <w:tcPr>
            <w:tcW w:w="2151" w:type="dxa"/>
          </w:tcPr>
          <w:p w14:paraId="72C989D6" w14:textId="77777777" w:rsidR="0062403D" w:rsidRDefault="00A75CEC">
            <w:pPr>
              <w:pStyle w:val="TableParagraph"/>
              <w:tabs>
                <w:tab w:val="left" w:pos="1334"/>
              </w:tabs>
              <w:spacing w:line="242" w:lineRule="auto"/>
              <w:ind w:right="93"/>
            </w:pPr>
            <w:proofErr w:type="spellStart"/>
            <w:r>
              <w:rPr>
                <w:spacing w:val="-2"/>
              </w:rPr>
              <w:t>Biswanath</w:t>
            </w:r>
            <w:proofErr w:type="spellEnd"/>
            <w:r>
              <w:tab/>
            </w:r>
            <w:proofErr w:type="spellStart"/>
            <w:r>
              <w:rPr>
                <w:spacing w:val="-2"/>
              </w:rPr>
              <w:t>Chariali</w:t>
            </w:r>
            <w:proofErr w:type="spellEnd"/>
            <w:r>
              <w:rPr>
                <w:spacing w:val="-2"/>
              </w:rPr>
              <w:t xml:space="preserve"> </w:t>
            </w:r>
            <w:r>
              <w:t>district Station</w:t>
            </w:r>
          </w:p>
        </w:tc>
        <w:tc>
          <w:tcPr>
            <w:tcW w:w="1951" w:type="dxa"/>
          </w:tcPr>
          <w:p w14:paraId="38B9DB5E" w14:textId="77777777" w:rsidR="0062403D" w:rsidRDefault="00A75CEC">
            <w:pPr>
              <w:pStyle w:val="TableParagraph"/>
              <w:spacing w:line="253" w:lineRule="exact"/>
              <w:ind w:left="110"/>
            </w:pPr>
            <w:r>
              <w:t>-</w:t>
            </w:r>
            <w:r>
              <w:rPr>
                <w:spacing w:val="-4"/>
              </w:rPr>
              <w:t>0.07</w:t>
            </w:r>
          </w:p>
        </w:tc>
        <w:tc>
          <w:tcPr>
            <w:tcW w:w="1190" w:type="dxa"/>
          </w:tcPr>
          <w:p w14:paraId="4D216C1B" w14:textId="77777777" w:rsidR="0062403D" w:rsidRDefault="00A75CEC">
            <w:pPr>
              <w:pStyle w:val="TableParagraph"/>
              <w:spacing w:line="253" w:lineRule="exact"/>
            </w:pPr>
            <w:r>
              <w:t>-</w:t>
            </w:r>
            <w:r>
              <w:rPr>
                <w:spacing w:val="-4"/>
              </w:rPr>
              <w:t>3.80</w:t>
            </w:r>
          </w:p>
        </w:tc>
        <w:tc>
          <w:tcPr>
            <w:tcW w:w="1595" w:type="dxa"/>
          </w:tcPr>
          <w:p w14:paraId="163D222D" w14:textId="77777777" w:rsidR="0062403D" w:rsidRDefault="00A75CEC">
            <w:pPr>
              <w:pStyle w:val="TableParagraph"/>
              <w:spacing w:line="253" w:lineRule="exact"/>
              <w:ind w:left="110"/>
            </w:pPr>
            <w:r>
              <w:rPr>
                <w:spacing w:val="-2"/>
              </w:rPr>
              <w:t>0.479</w:t>
            </w:r>
          </w:p>
        </w:tc>
        <w:tc>
          <w:tcPr>
            <w:tcW w:w="2355" w:type="dxa"/>
          </w:tcPr>
          <w:p w14:paraId="4254CE12" w14:textId="77777777" w:rsidR="0062403D" w:rsidRDefault="00A75CEC">
            <w:pPr>
              <w:pStyle w:val="TableParagraph"/>
              <w:spacing w:line="253" w:lineRule="exact"/>
            </w:pPr>
            <w:r>
              <w:t>Not</w:t>
            </w:r>
            <w:r>
              <w:rPr>
                <w:spacing w:val="-2"/>
              </w:rPr>
              <w:t xml:space="preserve"> significant</w:t>
            </w:r>
          </w:p>
        </w:tc>
      </w:tr>
    </w:tbl>
    <w:p w14:paraId="2290C544" w14:textId="77777777" w:rsidR="0062403D" w:rsidRDefault="00A75CEC">
      <w:pPr>
        <w:pStyle w:val="BodyText"/>
        <w:spacing w:before="22"/>
      </w:pPr>
      <w:r>
        <w:t>*</w:t>
      </w:r>
      <w:r>
        <w:rPr>
          <w:spacing w:val="-2"/>
        </w:rPr>
        <w:t xml:space="preserve"> </w:t>
      </w:r>
      <w:r>
        <w:t>The</w:t>
      </w:r>
      <w:r>
        <w:rPr>
          <w:spacing w:val="-3"/>
        </w:rPr>
        <w:t xml:space="preserve"> </w:t>
      </w:r>
      <w:r>
        <w:t>significance</w:t>
      </w:r>
      <w:r>
        <w:rPr>
          <w:spacing w:val="-3"/>
        </w:rPr>
        <w:t xml:space="preserve"> </w:t>
      </w:r>
      <w:r>
        <w:t>level</w:t>
      </w:r>
      <w:r>
        <w:rPr>
          <w:spacing w:val="-3"/>
        </w:rPr>
        <w:t xml:space="preserve"> </w:t>
      </w:r>
      <w:r>
        <w:t xml:space="preserve">is </w:t>
      </w:r>
      <w:r>
        <w:rPr>
          <w:spacing w:val="-4"/>
        </w:rPr>
        <w:t>0.05</w:t>
      </w:r>
    </w:p>
    <w:p w14:paraId="26EC74CE" w14:textId="77777777" w:rsidR="0062403D" w:rsidRDefault="00A75CEC">
      <w:pPr>
        <w:pStyle w:val="BodyText"/>
        <w:spacing w:before="199"/>
        <w:ind w:right="357"/>
        <w:jc w:val="both"/>
      </w:pPr>
      <w:r>
        <w:t xml:space="preserve">It is evident from table 5 above that the yearly rainfall trend analysis summary from the two data sources differs. Compared to the </w:t>
      </w:r>
      <w:proofErr w:type="spellStart"/>
      <w:r>
        <w:t>Biswanath</w:t>
      </w:r>
      <w:proofErr w:type="spellEnd"/>
      <w:r>
        <w:t xml:space="preserve"> </w:t>
      </w:r>
      <w:proofErr w:type="spellStart"/>
      <w:r>
        <w:t>Chariali</w:t>
      </w:r>
      <w:proofErr w:type="spellEnd"/>
      <w:r>
        <w:t xml:space="preserve"> weather station, the NASA Power data was able to demonstrate a rising trend with a positive Sen’s slope value (7.73). Compared to the p- value</w:t>
      </w:r>
      <w:r>
        <w:rPr>
          <w:spacing w:val="-4"/>
        </w:rPr>
        <w:t xml:space="preserve"> </w:t>
      </w:r>
      <w:r>
        <w:t>(0.479) of</w:t>
      </w:r>
      <w:r>
        <w:rPr>
          <w:spacing w:val="-1"/>
        </w:rPr>
        <w:t xml:space="preserve"> </w:t>
      </w:r>
      <w:r>
        <w:t>the</w:t>
      </w:r>
      <w:r>
        <w:rPr>
          <w:spacing w:val="-4"/>
        </w:rPr>
        <w:t xml:space="preserve"> </w:t>
      </w:r>
      <w:proofErr w:type="spellStart"/>
      <w:r>
        <w:t>Biswanath</w:t>
      </w:r>
      <w:proofErr w:type="spellEnd"/>
      <w:r>
        <w:t xml:space="preserve"> </w:t>
      </w:r>
      <w:proofErr w:type="spellStart"/>
      <w:r>
        <w:t>Chariali</w:t>
      </w:r>
      <w:proofErr w:type="spellEnd"/>
      <w:r>
        <w:t xml:space="preserve"> weather station,</w:t>
      </w:r>
      <w:r>
        <w:rPr>
          <w:spacing w:val="-2"/>
        </w:rPr>
        <w:t xml:space="preserve"> </w:t>
      </w:r>
      <w:r>
        <w:t>the</w:t>
      </w:r>
      <w:r>
        <w:rPr>
          <w:spacing w:val="-4"/>
        </w:rPr>
        <w:t xml:space="preserve"> </w:t>
      </w:r>
      <w:r>
        <w:t>p-value (0.006)</w:t>
      </w:r>
      <w:r>
        <w:rPr>
          <w:spacing w:val="-2"/>
        </w:rPr>
        <w:t xml:space="preserve"> </w:t>
      </w:r>
      <w:r>
        <w:t>for</w:t>
      </w:r>
      <w:r>
        <w:rPr>
          <w:spacing w:val="-2"/>
        </w:rPr>
        <w:t xml:space="preserve"> </w:t>
      </w:r>
      <w:r>
        <w:t>the</w:t>
      </w:r>
      <w:r>
        <w:rPr>
          <w:spacing w:val="-4"/>
        </w:rPr>
        <w:t xml:space="preserve"> </w:t>
      </w:r>
      <w:r>
        <w:t>NASA</w:t>
      </w:r>
      <w:r>
        <w:rPr>
          <w:spacing w:val="-1"/>
        </w:rPr>
        <w:t xml:space="preserve"> </w:t>
      </w:r>
      <w:r>
        <w:t>power data source is highly significant.</w:t>
      </w:r>
    </w:p>
    <w:p w14:paraId="5849D807" w14:textId="77777777" w:rsidR="0062403D" w:rsidRDefault="0062403D">
      <w:pPr>
        <w:pStyle w:val="BodyText"/>
        <w:spacing w:before="200"/>
      </w:pPr>
    </w:p>
    <w:p w14:paraId="23F1728A" w14:textId="77777777" w:rsidR="0062403D" w:rsidRDefault="00A75CEC">
      <w:pPr>
        <w:pStyle w:val="Heading1"/>
        <w:ind w:right="271"/>
      </w:pPr>
      <w:r>
        <w:t>Graphical</w:t>
      </w:r>
      <w:r>
        <w:rPr>
          <w:spacing w:val="-6"/>
        </w:rPr>
        <w:t xml:space="preserve"> </w:t>
      </w:r>
      <w:r>
        <w:t>representation</w:t>
      </w:r>
      <w:r>
        <w:rPr>
          <w:spacing w:val="-3"/>
        </w:rPr>
        <w:t xml:space="preserve"> </w:t>
      </w:r>
      <w:r>
        <w:t>of</w:t>
      </w:r>
      <w:r>
        <w:rPr>
          <w:spacing w:val="-4"/>
        </w:rPr>
        <w:t xml:space="preserve"> </w:t>
      </w:r>
      <w:r>
        <w:t>annual</w:t>
      </w:r>
      <w:r>
        <w:rPr>
          <w:spacing w:val="-6"/>
        </w:rPr>
        <w:t xml:space="preserve"> </w:t>
      </w:r>
      <w:r>
        <w:t>rainfall</w:t>
      </w:r>
      <w:r>
        <w:rPr>
          <w:spacing w:val="-3"/>
        </w:rPr>
        <w:t xml:space="preserve"> </w:t>
      </w:r>
      <w:r>
        <w:t>trend</w:t>
      </w:r>
      <w:r>
        <w:rPr>
          <w:spacing w:val="-3"/>
        </w:rPr>
        <w:t xml:space="preserve"> </w:t>
      </w:r>
      <w:r>
        <w:t>from</w:t>
      </w:r>
      <w:r>
        <w:rPr>
          <w:spacing w:val="-4"/>
        </w:rPr>
        <w:t xml:space="preserve"> </w:t>
      </w:r>
      <w:r>
        <w:t>1981-2021</w:t>
      </w:r>
      <w:r>
        <w:rPr>
          <w:spacing w:val="-4"/>
        </w:rPr>
        <w:t xml:space="preserve"> </w:t>
      </w:r>
      <w:r>
        <w:t>of</w:t>
      </w:r>
      <w:r>
        <w:rPr>
          <w:spacing w:val="-4"/>
        </w:rPr>
        <w:t xml:space="preserve"> </w:t>
      </w:r>
      <w:proofErr w:type="spellStart"/>
      <w:r>
        <w:t>Biswanath</w:t>
      </w:r>
      <w:proofErr w:type="spellEnd"/>
      <w:r>
        <w:rPr>
          <w:spacing w:val="-3"/>
        </w:rPr>
        <w:t xml:space="preserve"> </w:t>
      </w:r>
      <w:proofErr w:type="spellStart"/>
      <w:r>
        <w:t>Chariali</w:t>
      </w:r>
      <w:proofErr w:type="spellEnd"/>
      <w:r>
        <w:t xml:space="preserve"> district from NASA Power</w:t>
      </w:r>
    </w:p>
    <w:p w14:paraId="00C3E47D" w14:textId="77777777" w:rsidR="0062403D" w:rsidRDefault="00A75CEC">
      <w:pPr>
        <w:pStyle w:val="BodyText"/>
        <w:spacing w:before="10"/>
        <w:rPr>
          <w:b/>
          <w:sz w:val="20"/>
        </w:rPr>
      </w:pPr>
      <w:r>
        <w:rPr>
          <w:b/>
          <w:noProof/>
          <w:sz w:val="20"/>
        </w:rPr>
        <w:drawing>
          <wp:anchor distT="0" distB="0" distL="0" distR="0" simplePos="0" relativeHeight="487591424" behindDoc="1" locked="0" layoutInCell="1" allowOverlap="1" wp14:anchorId="2FF1FB8A" wp14:editId="714BB911">
            <wp:simplePos x="0" y="0"/>
            <wp:positionH relativeFrom="page">
              <wp:posOffset>963248</wp:posOffset>
            </wp:positionH>
            <wp:positionV relativeFrom="paragraph">
              <wp:posOffset>167806</wp:posOffset>
            </wp:positionV>
            <wp:extent cx="4283234" cy="2743200"/>
            <wp:effectExtent l="0" t="0" r="0" b="0"/>
            <wp:wrapTopAndBottom/>
            <wp:docPr id="10" name="Image 10" descr="C:\Users\Hp\Desktop\download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Hp\Desktop\download (2).png"/>
                    <pic:cNvPicPr/>
                  </pic:nvPicPr>
                  <pic:blipFill>
                    <a:blip r:embed="rId16" cstate="print"/>
                    <a:stretch>
                      <a:fillRect/>
                    </a:stretch>
                  </pic:blipFill>
                  <pic:spPr>
                    <a:xfrm>
                      <a:off x="0" y="0"/>
                      <a:ext cx="4283234" cy="2743200"/>
                    </a:xfrm>
                    <a:prstGeom prst="rect">
                      <a:avLst/>
                    </a:prstGeom>
                  </pic:spPr>
                </pic:pic>
              </a:graphicData>
            </a:graphic>
          </wp:anchor>
        </w:drawing>
      </w:r>
    </w:p>
    <w:p w14:paraId="76214668" w14:textId="77777777" w:rsidR="0062403D" w:rsidRDefault="0062403D">
      <w:pPr>
        <w:pStyle w:val="BodyText"/>
        <w:spacing w:before="19"/>
        <w:rPr>
          <w:b/>
        </w:rPr>
      </w:pPr>
    </w:p>
    <w:p w14:paraId="7596EA0E" w14:textId="77777777" w:rsidR="0062403D" w:rsidRDefault="00A75CEC">
      <w:pPr>
        <w:rPr>
          <w:b/>
          <w:sz w:val="24"/>
        </w:rPr>
      </w:pPr>
      <w:r>
        <w:rPr>
          <w:sz w:val="24"/>
        </w:rPr>
        <w:t>Figure</w:t>
      </w:r>
      <w:r>
        <w:rPr>
          <w:spacing w:val="-11"/>
          <w:sz w:val="24"/>
        </w:rPr>
        <w:t xml:space="preserve"> </w:t>
      </w:r>
      <w:r>
        <w:rPr>
          <w:sz w:val="24"/>
        </w:rPr>
        <w:t>4:</w:t>
      </w:r>
      <w:r>
        <w:rPr>
          <w:spacing w:val="40"/>
          <w:sz w:val="24"/>
        </w:rPr>
        <w:t xml:space="preserve"> </w:t>
      </w:r>
      <w:r>
        <w:rPr>
          <w:b/>
          <w:sz w:val="24"/>
        </w:rPr>
        <w:t>An</w:t>
      </w:r>
      <w:r>
        <w:rPr>
          <w:b/>
          <w:spacing w:val="-8"/>
          <w:sz w:val="24"/>
        </w:rPr>
        <w:t xml:space="preserve"> </w:t>
      </w:r>
      <w:r>
        <w:rPr>
          <w:b/>
          <w:sz w:val="24"/>
        </w:rPr>
        <w:t>Upward</w:t>
      </w:r>
      <w:r>
        <w:rPr>
          <w:b/>
          <w:spacing w:val="-8"/>
          <w:sz w:val="24"/>
        </w:rPr>
        <w:t xml:space="preserve"> </w:t>
      </w:r>
      <w:r>
        <w:rPr>
          <w:b/>
          <w:sz w:val="24"/>
        </w:rPr>
        <w:t>trend</w:t>
      </w:r>
      <w:r>
        <w:rPr>
          <w:b/>
          <w:spacing w:val="-8"/>
          <w:sz w:val="24"/>
        </w:rPr>
        <w:t xml:space="preserve"> </w:t>
      </w:r>
      <w:r>
        <w:rPr>
          <w:b/>
          <w:sz w:val="24"/>
        </w:rPr>
        <w:t>of</w:t>
      </w:r>
      <w:r>
        <w:rPr>
          <w:b/>
          <w:spacing w:val="-9"/>
          <w:sz w:val="24"/>
        </w:rPr>
        <w:t xml:space="preserve"> </w:t>
      </w:r>
      <w:r>
        <w:rPr>
          <w:b/>
          <w:sz w:val="24"/>
        </w:rPr>
        <w:t>annual</w:t>
      </w:r>
      <w:r>
        <w:rPr>
          <w:b/>
          <w:spacing w:val="-11"/>
          <w:sz w:val="24"/>
        </w:rPr>
        <w:t xml:space="preserve"> </w:t>
      </w:r>
      <w:r>
        <w:rPr>
          <w:b/>
          <w:sz w:val="24"/>
        </w:rPr>
        <w:t>rainfall</w:t>
      </w:r>
      <w:r>
        <w:rPr>
          <w:b/>
          <w:spacing w:val="-11"/>
          <w:sz w:val="24"/>
        </w:rPr>
        <w:t xml:space="preserve"> </w:t>
      </w:r>
      <w:r>
        <w:rPr>
          <w:b/>
          <w:sz w:val="24"/>
        </w:rPr>
        <w:t>from</w:t>
      </w:r>
      <w:r>
        <w:rPr>
          <w:b/>
          <w:spacing w:val="-10"/>
          <w:sz w:val="24"/>
        </w:rPr>
        <w:t xml:space="preserve"> </w:t>
      </w:r>
      <w:r>
        <w:rPr>
          <w:b/>
          <w:sz w:val="24"/>
        </w:rPr>
        <w:t>1981-2021</w:t>
      </w:r>
      <w:r>
        <w:rPr>
          <w:b/>
          <w:spacing w:val="-10"/>
          <w:sz w:val="24"/>
        </w:rPr>
        <w:t xml:space="preserve"> </w:t>
      </w:r>
      <w:r>
        <w:rPr>
          <w:b/>
          <w:sz w:val="24"/>
        </w:rPr>
        <w:t>of</w:t>
      </w:r>
      <w:r>
        <w:rPr>
          <w:b/>
          <w:spacing w:val="-9"/>
          <w:sz w:val="24"/>
        </w:rPr>
        <w:t xml:space="preserve"> </w:t>
      </w:r>
      <w:proofErr w:type="spellStart"/>
      <w:r>
        <w:rPr>
          <w:b/>
          <w:sz w:val="24"/>
        </w:rPr>
        <w:t>Biswanath</w:t>
      </w:r>
      <w:proofErr w:type="spellEnd"/>
      <w:r>
        <w:rPr>
          <w:b/>
          <w:spacing w:val="-8"/>
          <w:sz w:val="24"/>
        </w:rPr>
        <w:t xml:space="preserve"> </w:t>
      </w:r>
      <w:proofErr w:type="spellStart"/>
      <w:r>
        <w:rPr>
          <w:b/>
          <w:sz w:val="24"/>
        </w:rPr>
        <w:t>Chariali</w:t>
      </w:r>
      <w:proofErr w:type="spellEnd"/>
      <w:r>
        <w:rPr>
          <w:b/>
          <w:spacing w:val="-11"/>
          <w:sz w:val="24"/>
        </w:rPr>
        <w:t xml:space="preserve"> </w:t>
      </w:r>
      <w:r>
        <w:rPr>
          <w:b/>
          <w:sz w:val="24"/>
        </w:rPr>
        <w:t>district from NASA Power</w:t>
      </w:r>
    </w:p>
    <w:p w14:paraId="399E2494" w14:textId="77777777" w:rsidR="0062403D" w:rsidRDefault="00A75CEC">
      <w:pPr>
        <w:pStyle w:val="BodyText"/>
        <w:spacing w:before="198" w:line="242" w:lineRule="auto"/>
        <w:ind w:right="369"/>
        <w:jc w:val="both"/>
      </w:pPr>
      <w:r>
        <w:t>Figure</w:t>
      </w:r>
      <w:r>
        <w:rPr>
          <w:spacing w:val="-1"/>
        </w:rPr>
        <w:t xml:space="preserve"> </w:t>
      </w:r>
      <w:r>
        <w:t>4</w:t>
      </w:r>
      <w:r>
        <w:rPr>
          <w:spacing w:val="-4"/>
        </w:rPr>
        <w:t xml:space="preserve"> </w:t>
      </w:r>
      <w:r>
        <w:t>above</w:t>
      </w:r>
      <w:r>
        <w:rPr>
          <w:spacing w:val="-1"/>
        </w:rPr>
        <w:t xml:space="preserve"> </w:t>
      </w:r>
      <w:r>
        <w:t>shows</w:t>
      </w:r>
      <w:r>
        <w:rPr>
          <w:spacing w:val="-3"/>
        </w:rPr>
        <w:t xml:space="preserve"> </w:t>
      </w:r>
      <w:r>
        <w:t>that</w:t>
      </w:r>
      <w:r>
        <w:rPr>
          <w:spacing w:val="-1"/>
        </w:rPr>
        <w:t xml:space="preserve"> </w:t>
      </w:r>
      <w:r>
        <w:t>the</w:t>
      </w:r>
      <w:r>
        <w:rPr>
          <w:spacing w:val="-5"/>
        </w:rPr>
        <w:t xml:space="preserve"> </w:t>
      </w:r>
      <w:proofErr w:type="spellStart"/>
      <w:r>
        <w:t>Biswanath</w:t>
      </w:r>
      <w:proofErr w:type="spellEnd"/>
      <w:r>
        <w:rPr>
          <w:spacing w:val="-4"/>
        </w:rPr>
        <w:t xml:space="preserve"> </w:t>
      </w:r>
      <w:proofErr w:type="spellStart"/>
      <w:r>
        <w:t>Chariali</w:t>
      </w:r>
      <w:proofErr w:type="spellEnd"/>
      <w:r>
        <w:rPr>
          <w:spacing w:val="-5"/>
        </w:rPr>
        <w:t xml:space="preserve"> </w:t>
      </w:r>
      <w:r>
        <w:t>district's</w:t>
      </w:r>
      <w:r>
        <w:rPr>
          <w:spacing w:val="-3"/>
        </w:rPr>
        <w:t xml:space="preserve"> </w:t>
      </w:r>
      <w:r>
        <w:t>yearly rainfall</w:t>
      </w:r>
      <w:r>
        <w:rPr>
          <w:spacing w:val="-1"/>
        </w:rPr>
        <w:t xml:space="preserve"> </w:t>
      </w:r>
      <w:r>
        <w:t>from</w:t>
      </w:r>
      <w:r>
        <w:rPr>
          <w:spacing w:val="-5"/>
        </w:rPr>
        <w:t xml:space="preserve"> </w:t>
      </w:r>
      <w:r>
        <w:t>1981 to</w:t>
      </w:r>
      <w:r>
        <w:rPr>
          <w:spacing w:val="-4"/>
        </w:rPr>
        <w:t xml:space="preserve"> </w:t>
      </w:r>
      <w:r>
        <w:t>2021</w:t>
      </w:r>
      <w:r>
        <w:rPr>
          <w:spacing w:val="-4"/>
        </w:rPr>
        <w:t xml:space="preserve"> </w:t>
      </w:r>
      <w:r>
        <w:t>was able</w:t>
      </w:r>
      <w:r>
        <w:rPr>
          <w:spacing w:val="-1"/>
        </w:rPr>
        <w:t xml:space="preserve"> </w:t>
      </w:r>
      <w:r>
        <w:t>to</w:t>
      </w:r>
      <w:r>
        <w:rPr>
          <w:spacing w:val="-3"/>
        </w:rPr>
        <w:t xml:space="preserve"> </w:t>
      </w:r>
      <w:r>
        <w:t>show</w:t>
      </w:r>
      <w:r>
        <w:rPr>
          <w:spacing w:val="-2"/>
        </w:rPr>
        <w:t xml:space="preserve"> </w:t>
      </w:r>
      <w:r>
        <w:t>an increasing trend.</w:t>
      </w:r>
      <w:r>
        <w:rPr>
          <w:spacing w:val="-3"/>
        </w:rPr>
        <w:t xml:space="preserve"> </w:t>
      </w:r>
      <w:r>
        <w:t>Seasonal</w:t>
      </w:r>
      <w:r>
        <w:rPr>
          <w:spacing w:val="-5"/>
        </w:rPr>
        <w:t xml:space="preserve"> </w:t>
      </w:r>
      <w:r>
        <w:t>factors</w:t>
      </w:r>
      <w:r>
        <w:rPr>
          <w:spacing w:val="-2"/>
        </w:rPr>
        <w:t xml:space="preserve"> </w:t>
      </w:r>
      <w:r>
        <w:t>have</w:t>
      </w:r>
      <w:r>
        <w:rPr>
          <w:spacing w:val="-5"/>
        </w:rPr>
        <w:t xml:space="preserve"> </w:t>
      </w:r>
      <w:r>
        <w:t xml:space="preserve">been </w:t>
      </w:r>
      <w:proofErr w:type="gramStart"/>
      <w:r>
        <w:t>taken</w:t>
      </w:r>
      <w:r>
        <w:rPr>
          <w:spacing w:val="-3"/>
        </w:rPr>
        <w:t xml:space="preserve"> </w:t>
      </w:r>
      <w:r>
        <w:t>into</w:t>
      </w:r>
      <w:r>
        <w:rPr>
          <w:spacing w:val="-3"/>
        </w:rPr>
        <w:t xml:space="preserve"> </w:t>
      </w:r>
      <w:r>
        <w:t>account</w:t>
      </w:r>
      <w:proofErr w:type="gramEnd"/>
      <w:r>
        <w:rPr>
          <w:spacing w:val="-1"/>
        </w:rPr>
        <w:t xml:space="preserve"> </w:t>
      </w:r>
      <w:r>
        <w:t xml:space="preserve">in this increasing </w:t>
      </w:r>
      <w:r>
        <w:rPr>
          <w:spacing w:val="-2"/>
        </w:rPr>
        <w:t>trend.</w:t>
      </w:r>
    </w:p>
    <w:p w14:paraId="02EE2799" w14:textId="72AD968B" w:rsidR="0062403D" w:rsidRDefault="00A75CEC">
      <w:pPr>
        <w:pStyle w:val="Heading1"/>
        <w:ind w:right="356"/>
        <w:jc w:val="both"/>
      </w:pPr>
      <w:r>
        <w:rPr>
          <w:b w:val="0"/>
        </w:rPr>
        <w:t xml:space="preserve">Table </w:t>
      </w:r>
      <w:r w:rsidR="00945A9C">
        <w:rPr>
          <w:b w:val="0"/>
        </w:rPr>
        <w:t>6</w:t>
      </w:r>
      <w:r>
        <w:rPr>
          <w:b w:val="0"/>
        </w:rPr>
        <w:t xml:space="preserve">: </w:t>
      </w:r>
      <w:r>
        <w:t xml:space="preserve">Summary of Mann-Kendall Seasonal Monotonic Trend Analysis of </w:t>
      </w:r>
      <w:proofErr w:type="spellStart"/>
      <w:r>
        <w:t>Biswanath</w:t>
      </w:r>
      <w:proofErr w:type="spellEnd"/>
      <w:r>
        <w:t xml:space="preserve"> </w:t>
      </w:r>
      <w:proofErr w:type="spellStart"/>
      <w:r>
        <w:t>Chariali</w:t>
      </w:r>
      <w:proofErr w:type="spellEnd"/>
      <w:r>
        <w:t xml:space="preserve"> district rainfall from 1981-2021.</w:t>
      </w:r>
    </w:p>
    <w:p w14:paraId="0571C64B" w14:textId="77777777" w:rsidR="0062403D" w:rsidRDefault="0062403D">
      <w:pPr>
        <w:pStyle w:val="BodyText"/>
        <w:spacing w:before="7" w:after="1"/>
        <w:rPr>
          <w:b/>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701"/>
        <w:gridCol w:w="1596"/>
        <w:gridCol w:w="1461"/>
        <w:gridCol w:w="3192"/>
      </w:tblGrid>
      <w:tr w:rsidR="0062403D" w14:paraId="2EADA159" w14:textId="77777777">
        <w:trPr>
          <w:trHeight w:val="270"/>
        </w:trPr>
        <w:tc>
          <w:tcPr>
            <w:tcW w:w="1411" w:type="dxa"/>
            <w:tcBorders>
              <w:right w:val="single" w:sz="6" w:space="0" w:color="000000"/>
            </w:tcBorders>
          </w:tcPr>
          <w:p w14:paraId="78D0D714" w14:textId="77777777" w:rsidR="0062403D" w:rsidRDefault="00A75CEC">
            <w:pPr>
              <w:pStyle w:val="TableParagraph"/>
              <w:spacing w:line="250" w:lineRule="exact"/>
              <w:rPr>
                <w:b/>
              </w:rPr>
            </w:pPr>
            <w:r>
              <w:rPr>
                <w:b/>
                <w:spacing w:val="-2"/>
              </w:rPr>
              <w:t>Season</w:t>
            </w:r>
          </w:p>
        </w:tc>
        <w:tc>
          <w:tcPr>
            <w:tcW w:w="1701" w:type="dxa"/>
            <w:tcBorders>
              <w:left w:val="single" w:sz="6" w:space="0" w:color="000000"/>
            </w:tcBorders>
          </w:tcPr>
          <w:p w14:paraId="7ED8150F" w14:textId="77777777" w:rsidR="0062403D" w:rsidRDefault="00A75CEC">
            <w:pPr>
              <w:pStyle w:val="TableParagraph"/>
              <w:spacing w:line="250" w:lineRule="exact"/>
              <w:ind w:left="107"/>
              <w:rPr>
                <w:b/>
              </w:rPr>
            </w:pPr>
            <w:r>
              <w:rPr>
                <w:b/>
              </w:rPr>
              <w:t>Data</w:t>
            </w:r>
            <w:r>
              <w:rPr>
                <w:b/>
                <w:spacing w:val="-1"/>
              </w:rPr>
              <w:t xml:space="preserve"> </w:t>
            </w:r>
            <w:r>
              <w:rPr>
                <w:b/>
                <w:spacing w:val="-2"/>
              </w:rPr>
              <w:t>Source</w:t>
            </w:r>
          </w:p>
        </w:tc>
        <w:tc>
          <w:tcPr>
            <w:tcW w:w="1596" w:type="dxa"/>
          </w:tcPr>
          <w:p w14:paraId="42ACECA4" w14:textId="77777777" w:rsidR="0062403D" w:rsidRDefault="00A75CEC">
            <w:pPr>
              <w:pStyle w:val="TableParagraph"/>
              <w:spacing w:line="250" w:lineRule="exact"/>
              <w:ind w:left="104"/>
              <w:rPr>
                <w:b/>
              </w:rPr>
            </w:pPr>
            <w:r>
              <w:rPr>
                <w:b/>
              </w:rPr>
              <w:t>P-</w:t>
            </w:r>
            <w:r>
              <w:rPr>
                <w:b/>
                <w:spacing w:val="-2"/>
              </w:rPr>
              <w:t>value</w:t>
            </w:r>
          </w:p>
        </w:tc>
        <w:tc>
          <w:tcPr>
            <w:tcW w:w="1461" w:type="dxa"/>
          </w:tcPr>
          <w:p w14:paraId="7EFF23B8" w14:textId="77777777" w:rsidR="0062403D" w:rsidRDefault="00A75CEC">
            <w:pPr>
              <w:pStyle w:val="TableParagraph"/>
              <w:spacing w:line="250" w:lineRule="exact"/>
              <w:ind w:left="104"/>
              <w:rPr>
                <w:b/>
              </w:rPr>
            </w:pPr>
            <w:r>
              <w:rPr>
                <w:b/>
              </w:rPr>
              <w:t>Sen’s</w:t>
            </w:r>
            <w:r>
              <w:rPr>
                <w:b/>
                <w:spacing w:val="-1"/>
              </w:rPr>
              <w:t xml:space="preserve"> </w:t>
            </w:r>
            <w:r>
              <w:rPr>
                <w:b/>
                <w:spacing w:val="-2"/>
              </w:rPr>
              <w:t>slope</w:t>
            </w:r>
          </w:p>
        </w:tc>
        <w:tc>
          <w:tcPr>
            <w:tcW w:w="3192" w:type="dxa"/>
          </w:tcPr>
          <w:p w14:paraId="1D0A4960" w14:textId="77777777" w:rsidR="0062403D" w:rsidRDefault="00A75CEC">
            <w:pPr>
              <w:pStyle w:val="TableParagraph"/>
              <w:spacing w:line="250" w:lineRule="exact"/>
              <w:ind w:left="108"/>
              <w:rPr>
                <w:b/>
              </w:rPr>
            </w:pPr>
            <w:r>
              <w:rPr>
                <w:b/>
                <w:spacing w:val="-2"/>
              </w:rPr>
              <w:t>Significance</w:t>
            </w:r>
          </w:p>
        </w:tc>
      </w:tr>
      <w:tr w:rsidR="0062403D" w14:paraId="4D04BBA3" w14:textId="77777777">
        <w:trPr>
          <w:trHeight w:val="505"/>
        </w:trPr>
        <w:tc>
          <w:tcPr>
            <w:tcW w:w="1411" w:type="dxa"/>
            <w:vMerge w:val="restart"/>
            <w:tcBorders>
              <w:right w:val="single" w:sz="6" w:space="0" w:color="000000"/>
            </w:tcBorders>
          </w:tcPr>
          <w:p w14:paraId="56139305" w14:textId="77777777" w:rsidR="0062403D" w:rsidRDefault="00A75CEC">
            <w:pPr>
              <w:pStyle w:val="TableParagraph"/>
              <w:spacing w:line="248" w:lineRule="exact"/>
              <w:ind w:left="115"/>
            </w:pPr>
            <w:r>
              <w:t>Pre-</w:t>
            </w:r>
            <w:r>
              <w:rPr>
                <w:spacing w:val="-2"/>
              </w:rPr>
              <w:t>monsoon</w:t>
            </w:r>
          </w:p>
        </w:tc>
        <w:tc>
          <w:tcPr>
            <w:tcW w:w="1701" w:type="dxa"/>
            <w:tcBorders>
              <w:left w:val="single" w:sz="6" w:space="0" w:color="000000"/>
            </w:tcBorders>
          </w:tcPr>
          <w:p w14:paraId="47FC0FCA" w14:textId="77777777" w:rsidR="0062403D" w:rsidRDefault="00A75CEC">
            <w:pPr>
              <w:pStyle w:val="TableParagraph"/>
              <w:spacing w:line="248" w:lineRule="exact"/>
              <w:ind w:left="107"/>
            </w:pPr>
            <w:proofErr w:type="spellStart"/>
            <w:r>
              <w:rPr>
                <w:spacing w:val="-2"/>
              </w:rPr>
              <w:t>Biswanath</w:t>
            </w:r>
            <w:proofErr w:type="spellEnd"/>
          </w:p>
          <w:p w14:paraId="2BF6A495" w14:textId="77777777" w:rsidR="0062403D" w:rsidRDefault="00A75CEC">
            <w:pPr>
              <w:pStyle w:val="TableParagraph"/>
              <w:spacing w:before="2" w:line="235" w:lineRule="exact"/>
              <w:ind w:left="107"/>
            </w:pPr>
            <w:proofErr w:type="spellStart"/>
            <w:r>
              <w:t>Chariali</w:t>
            </w:r>
            <w:proofErr w:type="spellEnd"/>
            <w:r>
              <w:rPr>
                <w:spacing w:val="-5"/>
              </w:rPr>
              <w:t xml:space="preserve"> </w:t>
            </w:r>
            <w:r>
              <w:rPr>
                <w:spacing w:val="-2"/>
              </w:rPr>
              <w:t>Station</w:t>
            </w:r>
          </w:p>
        </w:tc>
        <w:tc>
          <w:tcPr>
            <w:tcW w:w="1596" w:type="dxa"/>
          </w:tcPr>
          <w:p w14:paraId="3014A6B2" w14:textId="77777777" w:rsidR="0062403D" w:rsidRDefault="00A75CEC">
            <w:pPr>
              <w:pStyle w:val="TableParagraph"/>
              <w:spacing w:line="248" w:lineRule="exact"/>
              <w:ind w:left="104"/>
            </w:pPr>
            <w:r>
              <w:rPr>
                <w:spacing w:val="-4"/>
              </w:rPr>
              <w:t>0.74</w:t>
            </w:r>
          </w:p>
        </w:tc>
        <w:tc>
          <w:tcPr>
            <w:tcW w:w="1461" w:type="dxa"/>
          </w:tcPr>
          <w:p w14:paraId="234BC7D8" w14:textId="77777777" w:rsidR="0062403D" w:rsidRDefault="00A75CEC">
            <w:pPr>
              <w:pStyle w:val="TableParagraph"/>
              <w:spacing w:line="248" w:lineRule="exact"/>
              <w:ind w:left="104"/>
            </w:pPr>
            <w:r>
              <w:rPr>
                <w:spacing w:val="-4"/>
              </w:rPr>
              <w:t>1.04</w:t>
            </w:r>
          </w:p>
        </w:tc>
        <w:tc>
          <w:tcPr>
            <w:tcW w:w="3192" w:type="dxa"/>
          </w:tcPr>
          <w:p w14:paraId="2D3E6065" w14:textId="77777777" w:rsidR="0062403D" w:rsidRDefault="00A75CEC">
            <w:pPr>
              <w:pStyle w:val="TableParagraph"/>
              <w:spacing w:line="248" w:lineRule="exact"/>
              <w:ind w:left="108"/>
            </w:pPr>
            <w:r>
              <w:t>Not</w:t>
            </w:r>
            <w:r>
              <w:rPr>
                <w:spacing w:val="-2"/>
              </w:rPr>
              <w:t xml:space="preserve"> significant</w:t>
            </w:r>
          </w:p>
        </w:tc>
      </w:tr>
      <w:tr w:rsidR="0062403D" w14:paraId="74D3F79C" w14:textId="77777777">
        <w:trPr>
          <w:trHeight w:val="340"/>
        </w:trPr>
        <w:tc>
          <w:tcPr>
            <w:tcW w:w="1411" w:type="dxa"/>
            <w:vMerge/>
            <w:tcBorders>
              <w:top w:val="nil"/>
              <w:right w:val="single" w:sz="6" w:space="0" w:color="000000"/>
            </w:tcBorders>
          </w:tcPr>
          <w:p w14:paraId="499F37DA" w14:textId="77777777" w:rsidR="0062403D" w:rsidRDefault="0062403D">
            <w:pPr>
              <w:rPr>
                <w:sz w:val="2"/>
                <w:szCs w:val="2"/>
              </w:rPr>
            </w:pPr>
          </w:p>
        </w:tc>
        <w:tc>
          <w:tcPr>
            <w:tcW w:w="1701" w:type="dxa"/>
            <w:tcBorders>
              <w:left w:val="single" w:sz="6" w:space="0" w:color="000000"/>
            </w:tcBorders>
          </w:tcPr>
          <w:p w14:paraId="7C2E85A7" w14:textId="77777777" w:rsidR="0062403D" w:rsidRDefault="00A75CEC">
            <w:pPr>
              <w:pStyle w:val="TableParagraph"/>
              <w:spacing w:line="248" w:lineRule="exact"/>
              <w:ind w:left="107"/>
            </w:pPr>
            <w:r>
              <w:t>NASA</w:t>
            </w:r>
            <w:r>
              <w:rPr>
                <w:spacing w:val="2"/>
              </w:rPr>
              <w:t xml:space="preserve"> </w:t>
            </w:r>
            <w:r>
              <w:rPr>
                <w:spacing w:val="-2"/>
              </w:rPr>
              <w:t>Power</w:t>
            </w:r>
          </w:p>
        </w:tc>
        <w:tc>
          <w:tcPr>
            <w:tcW w:w="1596" w:type="dxa"/>
          </w:tcPr>
          <w:p w14:paraId="1FCA413F" w14:textId="77777777" w:rsidR="0062403D" w:rsidRDefault="00A75CEC">
            <w:pPr>
              <w:pStyle w:val="TableParagraph"/>
              <w:spacing w:line="248" w:lineRule="exact"/>
              <w:ind w:left="104"/>
            </w:pPr>
            <w:r>
              <w:rPr>
                <w:spacing w:val="-4"/>
              </w:rPr>
              <w:t>0.16</w:t>
            </w:r>
          </w:p>
        </w:tc>
        <w:tc>
          <w:tcPr>
            <w:tcW w:w="1461" w:type="dxa"/>
          </w:tcPr>
          <w:p w14:paraId="2D35BED1" w14:textId="77777777" w:rsidR="0062403D" w:rsidRDefault="00A75CEC">
            <w:pPr>
              <w:pStyle w:val="TableParagraph"/>
              <w:spacing w:line="248" w:lineRule="exact"/>
              <w:ind w:left="104"/>
            </w:pPr>
            <w:r>
              <w:rPr>
                <w:spacing w:val="-4"/>
              </w:rPr>
              <w:t>0.10</w:t>
            </w:r>
          </w:p>
        </w:tc>
        <w:tc>
          <w:tcPr>
            <w:tcW w:w="3192" w:type="dxa"/>
          </w:tcPr>
          <w:p w14:paraId="01E622DC" w14:textId="77777777" w:rsidR="0062403D" w:rsidRDefault="00A75CEC">
            <w:pPr>
              <w:pStyle w:val="TableParagraph"/>
              <w:spacing w:line="248" w:lineRule="exact"/>
              <w:ind w:left="108"/>
            </w:pPr>
            <w:r>
              <w:t>Not</w:t>
            </w:r>
            <w:r>
              <w:rPr>
                <w:spacing w:val="-2"/>
              </w:rPr>
              <w:t xml:space="preserve"> significant</w:t>
            </w:r>
          </w:p>
        </w:tc>
      </w:tr>
    </w:tbl>
    <w:p w14:paraId="02CF0387" w14:textId="77777777" w:rsidR="0062403D" w:rsidRDefault="0062403D">
      <w:pPr>
        <w:pStyle w:val="TableParagraph"/>
        <w:spacing w:line="248" w:lineRule="exact"/>
        <w:sectPr w:rsidR="0062403D">
          <w:type w:val="continuous"/>
          <w:pgSz w:w="12240" w:h="15840"/>
          <w:pgMar w:top="1420" w:right="1080" w:bottom="1343" w:left="1440" w:header="720" w:footer="720"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701"/>
        <w:gridCol w:w="1596"/>
        <w:gridCol w:w="1461"/>
        <w:gridCol w:w="3192"/>
      </w:tblGrid>
      <w:tr w:rsidR="0062403D" w14:paraId="763ED899" w14:textId="77777777">
        <w:trPr>
          <w:trHeight w:val="505"/>
        </w:trPr>
        <w:tc>
          <w:tcPr>
            <w:tcW w:w="1411" w:type="dxa"/>
            <w:vMerge w:val="restart"/>
            <w:tcBorders>
              <w:right w:val="single" w:sz="6" w:space="0" w:color="000000"/>
            </w:tcBorders>
          </w:tcPr>
          <w:p w14:paraId="5AC71328" w14:textId="77777777" w:rsidR="0062403D" w:rsidRDefault="0062403D">
            <w:pPr>
              <w:pStyle w:val="TableParagraph"/>
              <w:ind w:left="0"/>
              <w:rPr>
                <w:b/>
              </w:rPr>
            </w:pPr>
          </w:p>
          <w:p w14:paraId="2236B975" w14:textId="77777777" w:rsidR="0062403D" w:rsidRDefault="0062403D">
            <w:pPr>
              <w:pStyle w:val="TableParagraph"/>
              <w:spacing w:before="23"/>
              <w:ind w:left="0"/>
              <w:rPr>
                <w:b/>
              </w:rPr>
            </w:pPr>
          </w:p>
          <w:p w14:paraId="28757268" w14:textId="77777777" w:rsidR="0062403D" w:rsidRDefault="00A75CEC">
            <w:pPr>
              <w:pStyle w:val="TableParagraph"/>
            </w:pPr>
            <w:r>
              <w:rPr>
                <w:spacing w:val="-2"/>
              </w:rPr>
              <w:t>Monsoon</w:t>
            </w:r>
          </w:p>
        </w:tc>
        <w:tc>
          <w:tcPr>
            <w:tcW w:w="1701" w:type="dxa"/>
            <w:tcBorders>
              <w:left w:val="single" w:sz="6" w:space="0" w:color="000000"/>
            </w:tcBorders>
          </w:tcPr>
          <w:p w14:paraId="3CB2BC66" w14:textId="77777777" w:rsidR="0062403D" w:rsidRDefault="00A75CEC">
            <w:pPr>
              <w:pStyle w:val="TableParagraph"/>
              <w:spacing w:line="250" w:lineRule="exact"/>
              <w:ind w:left="107" w:right="188"/>
            </w:pPr>
            <w:proofErr w:type="spellStart"/>
            <w:r>
              <w:rPr>
                <w:spacing w:val="-2"/>
              </w:rPr>
              <w:t>Biswanath</w:t>
            </w:r>
            <w:proofErr w:type="spellEnd"/>
            <w:r>
              <w:rPr>
                <w:spacing w:val="-2"/>
              </w:rPr>
              <w:t xml:space="preserve"> </w:t>
            </w:r>
            <w:proofErr w:type="spellStart"/>
            <w:r>
              <w:t>Chariali</w:t>
            </w:r>
            <w:proofErr w:type="spellEnd"/>
            <w:r>
              <w:rPr>
                <w:spacing w:val="-14"/>
              </w:rPr>
              <w:t xml:space="preserve"> </w:t>
            </w:r>
            <w:r>
              <w:t>Station</w:t>
            </w:r>
          </w:p>
        </w:tc>
        <w:tc>
          <w:tcPr>
            <w:tcW w:w="1596" w:type="dxa"/>
          </w:tcPr>
          <w:p w14:paraId="2FF26CDF" w14:textId="77777777" w:rsidR="0062403D" w:rsidRDefault="00A75CEC">
            <w:pPr>
              <w:pStyle w:val="TableParagraph"/>
              <w:spacing w:line="253" w:lineRule="exact"/>
              <w:ind w:left="104"/>
            </w:pPr>
            <w:r>
              <w:rPr>
                <w:spacing w:val="-4"/>
              </w:rPr>
              <w:t>0.35</w:t>
            </w:r>
          </w:p>
        </w:tc>
        <w:tc>
          <w:tcPr>
            <w:tcW w:w="1461" w:type="dxa"/>
          </w:tcPr>
          <w:p w14:paraId="02477C5C" w14:textId="77777777" w:rsidR="0062403D" w:rsidRDefault="00A75CEC">
            <w:pPr>
              <w:pStyle w:val="TableParagraph"/>
              <w:spacing w:line="253" w:lineRule="exact"/>
              <w:ind w:left="104"/>
            </w:pPr>
            <w:r>
              <w:rPr>
                <w:spacing w:val="-4"/>
              </w:rPr>
              <w:t>0.09</w:t>
            </w:r>
          </w:p>
        </w:tc>
        <w:tc>
          <w:tcPr>
            <w:tcW w:w="3192" w:type="dxa"/>
          </w:tcPr>
          <w:p w14:paraId="0B7A84A1" w14:textId="77777777" w:rsidR="0062403D" w:rsidRDefault="00A75CEC">
            <w:pPr>
              <w:pStyle w:val="TableParagraph"/>
              <w:spacing w:line="253" w:lineRule="exact"/>
              <w:ind w:left="108"/>
            </w:pPr>
            <w:r>
              <w:t>Not</w:t>
            </w:r>
            <w:r>
              <w:rPr>
                <w:spacing w:val="-2"/>
              </w:rPr>
              <w:t xml:space="preserve"> significant</w:t>
            </w:r>
          </w:p>
        </w:tc>
      </w:tr>
      <w:tr w:rsidR="0062403D" w14:paraId="3B78DC2D" w14:textId="77777777">
        <w:trPr>
          <w:trHeight w:val="340"/>
        </w:trPr>
        <w:tc>
          <w:tcPr>
            <w:tcW w:w="1411" w:type="dxa"/>
            <w:vMerge/>
            <w:tcBorders>
              <w:top w:val="nil"/>
              <w:right w:val="single" w:sz="6" w:space="0" w:color="000000"/>
            </w:tcBorders>
          </w:tcPr>
          <w:p w14:paraId="64085AAF" w14:textId="77777777" w:rsidR="0062403D" w:rsidRDefault="0062403D">
            <w:pPr>
              <w:rPr>
                <w:sz w:val="2"/>
                <w:szCs w:val="2"/>
              </w:rPr>
            </w:pPr>
          </w:p>
        </w:tc>
        <w:tc>
          <w:tcPr>
            <w:tcW w:w="1701" w:type="dxa"/>
            <w:tcBorders>
              <w:left w:val="single" w:sz="6" w:space="0" w:color="000000"/>
            </w:tcBorders>
          </w:tcPr>
          <w:p w14:paraId="2F8BD8E5" w14:textId="77777777" w:rsidR="0062403D" w:rsidRDefault="00A75CEC">
            <w:pPr>
              <w:pStyle w:val="TableParagraph"/>
              <w:spacing w:line="253" w:lineRule="exact"/>
              <w:ind w:left="107"/>
            </w:pPr>
            <w:r>
              <w:t>NASA</w:t>
            </w:r>
            <w:r>
              <w:rPr>
                <w:spacing w:val="2"/>
              </w:rPr>
              <w:t xml:space="preserve"> </w:t>
            </w:r>
            <w:r>
              <w:rPr>
                <w:spacing w:val="-2"/>
              </w:rPr>
              <w:t>Power</w:t>
            </w:r>
          </w:p>
        </w:tc>
        <w:tc>
          <w:tcPr>
            <w:tcW w:w="1596" w:type="dxa"/>
          </w:tcPr>
          <w:p w14:paraId="230CA38F" w14:textId="77777777" w:rsidR="0062403D" w:rsidRDefault="00A75CEC">
            <w:pPr>
              <w:pStyle w:val="TableParagraph"/>
              <w:spacing w:line="253" w:lineRule="exact"/>
              <w:ind w:left="104"/>
            </w:pPr>
            <w:r>
              <w:rPr>
                <w:spacing w:val="-4"/>
              </w:rPr>
              <w:t>0.23</w:t>
            </w:r>
          </w:p>
        </w:tc>
        <w:tc>
          <w:tcPr>
            <w:tcW w:w="1461" w:type="dxa"/>
          </w:tcPr>
          <w:p w14:paraId="36EB5AAC" w14:textId="77777777" w:rsidR="0062403D" w:rsidRDefault="00A75CEC">
            <w:pPr>
              <w:pStyle w:val="TableParagraph"/>
              <w:spacing w:line="253" w:lineRule="exact"/>
              <w:ind w:left="104"/>
            </w:pPr>
            <w:r>
              <w:t>-</w:t>
            </w:r>
            <w:r>
              <w:rPr>
                <w:spacing w:val="-4"/>
              </w:rPr>
              <w:t>2.66</w:t>
            </w:r>
          </w:p>
        </w:tc>
        <w:tc>
          <w:tcPr>
            <w:tcW w:w="3192" w:type="dxa"/>
          </w:tcPr>
          <w:p w14:paraId="7E025B63" w14:textId="77777777" w:rsidR="0062403D" w:rsidRDefault="00A75CEC">
            <w:pPr>
              <w:pStyle w:val="TableParagraph"/>
              <w:spacing w:line="253" w:lineRule="exact"/>
              <w:ind w:left="108"/>
            </w:pPr>
            <w:r>
              <w:t>Not</w:t>
            </w:r>
            <w:r>
              <w:rPr>
                <w:spacing w:val="-2"/>
              </w:rPr>
              <w:t xml:space="preserve"> significant</w:t>
            </w:r>
          </w:p>
        </w:tc>
      </w:tr>
      <w:tr w:rsidR="0062403D" w14:paraId="1ED789E5" w14:textId="77777777">
        <w:trPr>
          <w:trHeight w:val="505"/>
        </w:trPr>
        <w:tc>
          <w:tcPr>
            <w:tcW w:w="1411" w:type="dxa"/>
            <w:vMerge w:val="restart"/>
            <w:tcBorders>
              <w:right w:val="single" w:sz="6" w:space="0" w:color="000000"/>
            </w:tcBorders>
          </w:tcPr>
          <w:p w14:paraId="26A383E4" w14:textId="77777777" w:rsidR="0062403D" w:rsidRDefault="00A75CEC">
            <w:pPr>
              <w:pStyle w:val="TableParagraph"/>
              <w:spacing w:before="2" w:line="237" w:lineRule="auto"/>
              <w:ind w:right="480"/>
            </w:pPr>
            <w:r>
              <w:rPr>
                <w:spacing w:val="-2"/>
              </w:rPr>
              <w:t>Post- monsoon</w:t>
            </w:r>
          </w:p>
        </w:tc>
        <w:tc>
          <w:tcPr>
            <w:tcW w:w="1701" w:type="dxa"/>
            <w:tcBorders>
              <w:left w:val="single" w:sz="6" w:space="0" w:color="000000"/>
            </w:tcBorders>
          </w:tcPr>
          <w:p w14:paraId="6A0777A0" w14:textId="77777777" w:rsidR="0062403D" w:rsidRDefault="00A75CEC">
            <w:pPr>
              <w:pStyle w:val="TableParagraph"/>
              <w:spacing w:line="250" w:lineRule="exact"/>
              <w:ind w:left="107" w:right="188"/>
            </w:pPr>
            <w:proofErr w:type="spellStart"/>
            <w:r>
              <w:rPr>
                <w:spacing w:val="-2"/>
              </w:rPr>
              <w:t>Biswanath</w:t>
            </w:r>
            <w:proofErr w:type="spellEnd"/>
            <w:r>
              <w:rPr>
                <w:spacing w:val="-2"/>
              </w:rPr>
              <w:t xml:space="preserve"> </w:t>
            </w:r>
            <w:proofErr w:type="spellStart"/>
            <w:r>
              <w:t>Chariali</w:t>
            </w:r>
            <w:proofErr w:type="spellEnd"/>
            <w:r>
              <w:rPr>
                <w:spacing w:val="-14"/>
              </w:rPr>
              <w:t xml:space="preserve"> </w:t>
            </w:r>
            <w:r>
              <w:t>Station</w:t>
            </w:r>
          </w:p>
        </w:tc>
        <w:tc>
          <w:tcPr>
            <w:tcW w:w="1596" w:type="dxa"/>
          </w:tcPr>
          <w:p w14:paraId="3B851F00" w14:textId="77777777" w:rsidR="0062403D" w:rsidRDefault="00A75CEC">
            <w:pPr>
              <w:pStyle w:val="TableParagraph"/>
              <w:ind w:left="104"/>
            </w:pPr>
            <w:r>
              <w:rPr>
                <w:spacing w:val="-4"/>
              </w:rPr>
              <w:t>0.53</w:t>
            </w:r>
          </w:p>
        </w:tc>
        <w:tc>
          <w:tcPr>
            <w:tcW w:w="1461" w:type="dxa"/>
          </w:tcPr>
          <w:p w14:paraId="7D030FB9" w14:textId="77777777" w:rsidR="0062403D" w:rsidRDefault="00A75CEC">
            <w:pPr>
              <w:pStyle w:val="TableParagraph"/>
              <w:ind w:left="104"/>
            </w:pPr>
            <w:r>
              <w:rPr>
                <w:spacing w:val="-4"/>
              </w:rPr>
              <w:t>0.60</w:t>
            </w:r>
          </w:p>
        </w:tc>
        <w:tc>
          <w:tcPr>
            <w:tcW w:w="3192" w:type="dxa"/>
          </w:tcPr>
          <w:p w14:paraId="797F2C68" w14:textId="77777777" w:rsidR="0062403D" w:rsidRDefault="00A75CEC">
            <w:pPr>
              <w:pStyle w:val="TableParagraph"/>
              <w:ind w:left="108"/>
            </w:pPr>
            <w:r>
              <w:t>Not</w:t>
            </w:r>
            <w:r>
              <w:rPr>
                <w:spacing w:val="-1"/>
              </w:rPr>
              <w:t xml:space="preserve"> </w:t>
            </w:r>
            <w:r>
              <w:rPr>
                <w:spacing w:val="-2"/>
              </w:rPr>
              <w:t>significant</w:t>
            </w:r>
          </w:p>
        </w:tc>
      </w:tr>
      <w:tr w:rsidR="0062403D" w14:paraId="590E3C14" w14:textId="77777777">
        <w:trPr>
          <w:trHeight w:val="340"/>
        </w:trPr>
        <w:tc>
          <w:tcPr>
            <w:tcW w:w="1411" w:type="dxa"/>
            <w:vMerge/>
            <w:tcBorders>
              <w:top w:val="nil"/>
              <w:right w:val="single" w:sz="6" w:space="0" w:color="000000"/>
            </w:tcBorders>
          </w:tcPr>
          <w:p w14:paraId="4DD1D043" w14:textId="77777777" w:rsidR="0062403D" w:rsidRDefault="0062403D">
            <w:pPr>
              <w:rPr>
                <w:sz w:val="2"/>
                <w:szCs w:val="2"/>
              </w:rPr>
            </w:pPr>
          </w:p>
        </w:tc>
        <w:tc>
          <w:tcPr>
            <w:tcW w:w="1701" w:type="dxa"/>
            <w:tcBorders>
              <w:left w:val="single" w:sz="6" w:space="0" w:color="000000"/>
            </w:tcBorders>
          </w:tcPr>
          <w:p w14:paraId="052F6B6B" w14:textId="77777777" w:rsidR="0062403D" w:rsidRDefault="00A75CEC">
            <w:pPr>
              <w:pStyle w:val="TableParagraph"/>
              <w:spacing w:line="253" w:lineRule="exact"/>
              <w:ind w:left="107"/>
            </w:pPr>
            <w:r>
              <w:t>NASA</w:t>
            </w:r>
            <w:r>
              <w:rPr>
                <w:spacing w:val="2"/>
              </w:rPr>
              <w:t xml:space="preserve"> </w:t>
            </w:r>
            <w:r>
              <w:rPr>
                <w:spacing w:val="-2"/>
              </w:rPr>
              <w:t>Power</w:t>
            </w:r>
          </w:p>
        </w:tc>
        <w:tc>
          <w:tcPr>
            <w:tcW w:w="1596" w:type="dxa"/>
          </w:tcPr>
          <w:p w14:paraId="07388985" w14:textId="77777777" w:rsidR="0062403D" w:rsidRDefault="00A75CEC">
            <w:pPr>
              <w:pStyle w:val="TableParagraph"/>
              <w:spacing w:line="253" w:lineRule="exact"/>
              <w:ind w:left="104"/>
            </w:pPr>
            <w:r>
              <w:rPr>
                <w:spacing w:val="-4"/>
              </w:rPr>
              <w:t>0.81</w:t>
            </w:r>
          </w:p>
        </w:tc>
        <w:tc>
          <w:tcPr>
            <w:tcW w:w="1461" w:type="dxa"/>
          </w:tcPr>
          <w:p w14:paraId="1F0055C9" w14:textId="77777777" w:rsidR="0062403D" w:rsidRDefault="00A75CEC">
            <w:pPr>
              <w:pStyle w:val="TableParagraph"/>
              <w:spacing w:line="253" w:lineRule="exact"/>
              <w:ind w:left="104"/>
            </w:pPr>
            <w:r>
              <w:rPr>
                <w:spacing w:val="-4"/>
              </w:rPr>
              <w:t>0.11</w:t>
            </w:r>
          </w:p>
        </w:tc>
        <w:tc>
          <w:tcPr>
            <w:tcW w:w="3192" w:type="dxa"/>
          </w:tcPr>
          <w:p w14:paraId="6AE7C8C6" w14:textId="77777777" w:rsidR="0062403D" w:rsidRDefault="00A75CEC">
            <w:pPr>
              <w:pStyle w:val="TableParagraph"/>
              <w:spacing w:line="253" w:lineRule="exact"/>
              <w:ind w:left="108"/>
            </w:pPr>
            <w:r>
              <w:t>Not</w:t>
            </w:r>
            <w:r>
              <w:rPr>
                <w:spacing w:val="-2"/>
              </w:rPr>
              <w:t xml:space="preserve"> significant</w:t>
            </w:r>
          </w:p>
        </w:tc>
      </w:tr>
    </w:tbl>
    <w:p w14:paraId="1223B7B1" w14:textId="77777777" w:rsidR="0062403D" w:rsidRDefault="00A75CEC">
      <w:pPr>
        <w:pStyle w:val="BodyText"/>
        <w:spacing w:before="22"/>
        <w:jc w:val="both"/>
      </w:pPr>
      <w:r>
        <w:t>*</w:t>
      </w:r>
      <w:r>
        <w:rPr>
          <w:spacing w:val="-2"/>
        </w:rPr>
        <w:t xml:space="preserve"> </w:t>
      </w:r>
      <w:r>
        <w:t>The</w:t>
      </w:r>
      <w:r>
        <w:rPr>
          <w:spacing w:val="-3"/>
        </w:rPr>
        <w:t xml:space="preserve"> </w:t>
      </w:r>
      <w:r>
        <w:t>significance</w:t>
      </w:r>
      <w:r>
        <w:rPr>
          <w:spacing w:val="-3"/>
        </w:rPr>
        <w:t xml:space="preserve"> </w:t>
      </w:r>
      <w:r>
        <w:t>level</w:t>
      </w:r>
      <w:r>
        <w:rPr>
          <w:spacing w:val="-3"/>
        </w:rPr>
        <w:t xml:space="preserve"> </w:t>
      </w:r>
      <w:r>
        <w:t xml:space="preserve">is </w:t>
      </w:r>
      <w:r>
        <w:rPr>
          <w:spacing w:val="-4"/>
        </w:rPr>
        <w:t>0.05</w:t>
      </w:r>
    </w:p>
    <w:p w14:paraId="7F4AAE67" w14:textId="1D4DA9D1" w:rsidR="0062403D" w:rsidRDefault="00A75CEC">
      <w:pPr>
        <w:pStyle w:val="BodyText"/>
        <w:spacing w:before="204"/>
        <w:ind w:right="349"/>
        <w:jc w:val="both"/>
      </w:pPr>
      <w:r>
        <w:t xml:space="preserve">Table </w:t>
      </w:r>
      <w:r w:rsidR="00945A9C">
        <w:t>6</w:t>
      </w:r>
      <w:r>
        <w:t xml:space="preserve"> shows that, when it comes to rainfall data from two sources for the </w:t>
      </w:r>
      <w:proofErr w:type="spellStart"/>
      <w:r>
        <w:t>Biswanath</w:t>
      </w:r>
      <w:proofErr w:type="spellEnd"/>
      <w:r>
        <w:t xml:space="preserve"> </w:t>
      </w:r>
      <w:proofErr w:type="spellStart"/>
      <w:r>
        <w:t>Chariali</w:t>
      </w:r>
      <w:proofErr w:type="spellEnd"/>
      <w:r>
        <w:t xml:space="preserve"> district from 1981 to 2021 for the three periods of pre-, monsoon, and post-monsoon, there is no significant</w:t>
      </w:r>
      <w:r>
        <w:rPr>
          <w:spacing w:val="-8"/>
        </w:rPr>
        <w:t xml:space="preserve"> </w:t>
      </w:r>
      <w:r>
        <w:t>monotonic</w:t>
      </w:r>
      <w:r>
        <w:rPr>
          <w:spacing w:val="-4"/>
        </w:rPr>
        <w:t xml:space="preserve"> </w:t>
      </w:r>
      <w:r>
        <w:t>trend.</w:t>
      </w:r>
      <w:r>
        <w:rPr>
          <w:spacing w:val="-6"/>
        </w:rPr>
        <w:t xml:space="preserve"> </w:t>
      </w:r>
      <w:r>
        <w:t>During</w:t>
      </w:r>
      <w:r>
        <w:rPr>
          <w:spacing w:val="-8"/>
        </w:rPr>
        <w:t xml:space="preserve"> </w:t>
      </w:r>
      <w:r>
        <w:t>the</w:t>
      </w:r>
      <w:r>
        <w:rPr>
          <w:spacing w:val="-9"/>
        </w:rPr>
        <w:t xml:space="preserve"> </w:t>
      </w:r>
      <w:r>
        <w:t>pre-monsoon</w:t>
      </w:r>
      <w:r>
        <w:rPr>
          <w:spacing w:val="-8"/>
        </w:rPr>
        <w:t xml:space="preserve"> </w:t>
      </w:r>
      <w:r>
        <w:t>season,</w:t>
      </w:r>
      <w:r>
        <w:rPr>
          <w:spacing w:val="-8"/>
        </w:rPr>
        <w:t xml:space="preserve"> </w:t>
      </w:r>
      <w:r>
        <w:t>the</w:t>
      </w:r>
      <w:r>
        <w:rPr>
          <w:spacing w:val="-9"/>
        </w:rPr>
        <w:t xml:space="preserve"> </w:t>
      </w:r>
      <w:r>
        <w:t>rainfall</w:t>
      </w:r>
      <w:r>
        <w:rPr>
          <w:spacing w:val="-9"/>
        </w:rPr>
        <w:t xml:space="preserve"> </w:t>
      </w:r>
      <w:r>
        <w:t>data</w:t>
      </w:r>
      <w:r>
        <w:rPr>
          <w:spacing w:val="-9"/>
        </w:rPr>
        <w:t xml:space="preserve"> </w:t>
      </w:r>
      <w:r>
        <w:t>from</w:t>
      </w:r>
      <w:r>
        <w:rPr>
          <w:spacing w:val="-4"/>
        </w:rPr>
        <w:t xml:space="preserve"> </w:t>
      </w:r>
      <w:r>
        <w:t>the</w:t>
      </w:r>
      <w:r>
        <w:rPr>
          <w:spacing w:val="-9"/>
        </w:rPr>
        <w:t xml:space="preserve"> </w:t>
      </w:r>
      <w:proofErr w:type="spellStart"/>
      <w:r>
        <w:t>Biswanath</w:t>
      </w:r>
      <w:proofErr w:type="spellEnd"/>
      <w:r>
        <w:t xml:space="preserve"> </w:t>
      </w:r>
      <w:proofErr w:type="spellStart"/>
      <w:r>
        <w:t>Chariali</w:t>
      </w:r>
      <w:proofErr w:type="spellEnd"/>
      <w:r>
        <w:t xml:space="preserve"> station exhibit a positive slope value (1.04), indicating a positive trend. Similarly, a positive trend with a slope value of 0.10 is indicated by rainfall data obtained from the NASA Power</w:t>
      </w:r>
      <w:r>
        <w:rPr>
          <w:spacing w:val="-8"/>
        </w:rPr>
        <w:t xml:space="preserve"> </w:t>
      </w:r>
      <w:r>
        <w:t>data</w:t>
      </w:r>
      <w:r>
        <w:rPr>
          <w:spacing w:val="-9"/>
        </w:rPr>
        <w:t xml:space="preserve"> </w:t>
      </w:r>
      <w:r>
        <w:t>source.</w:t>
      </w:r>
      <w:r>
        <w:rPr>
          <w:spacing w:val="-5"/>
        </w:rPr>
        <w:t xml:space="preserve"> </w:t>
      </w:r>
      <w:r>
        <w:t>Throughout</w:t>
      </w:r>
      <w:r>
        <w:rPr>
          <w:spacing w:val="-9"/>
        </w:rPr>
        <w:t xml:space="preserve"> </w:t>
      </w:r>
      <w:r>
        <w:t>the</w:t>
      </w:r>
      <w:r>
        <w:rPr>
          <w:spacing w:val="-9"/>
        </w:rPr>
        <w:t xml:space="preserve"> </w:t>
      </w:r>
      <w:r>
        <w:t>monsoon</w:t>
      </w:r>
      <w:r>
        <w:rPr>
          <w:spacing w:val="-8"/>
        </w:rPr>
        <w:t xml:space="preserve"> </w:t>
      </w:r>
      <w:r>
        <w:t>season,</w:t>
      </w:r>
      <w:r>
        <w:rPr>
          <w:spacing w:val="-8"/>
        </w:rPr>
        <w:t xml:space="preserve"> </w:t>
      </w:r>
      <w:r>
        <w:t>the</w:t>
      </w:r>
      <w:r>
        <w:rPr>
          <w:spacing w:val="-9"/>
        </w:rPr>
        <w:t xml:space="preserve"> </w:t>
      </w:r>
      <w:r>
        <w:t>rainfall</w:t>
      </w:r>
      <w:r>
        <w:rPr>
          <w:spacing w:val="-9"/>
        </w:rPr>
        <w:t xml:space="preserve"> </w:t>
      </w:r>
      <w:r>
        <w:t>data</w:t>
      </w:r>
      <w:r>
        <w:rPr>
          <w:spacing w:val="-9"/>
        </w:rPr>
        <w:t xml:space="preserve"> </w:t>
      </w:r>
      <w:r>
        <w:t>acquired</w:t>
      </w:r>
      <w:r>
        <w:rPr>
          <w:spacing w:val="-8"/>
        </w:rPr>
        <w:t xml:space="preserve"> </w:t>
      </w:r>
      <w:r>
        <w:t>from</w:t>
      </w:r>
      <w:r>
        <w:rPr>
          <w:spacing w:val="-9"/>
        </w:rPr>
        <w:t xml:space="preserve"> </w:t>
      </w:r>
      <w:r>
        <w:t>NASA</w:t>
      </w:r>
      <w:r>
        <w:rPr>
          <w:spacing w:val="-6"/>
        </w:rPr>
        <w:t xml:space="preserve"> </w:t>
      </w:r>
      <w:r>
        <w:t xml:space="preserve">Power source shows a negative slope value (-2.66), indicating a negative trend. The </w:t>
      </w:r>
      <w:proofErr w:type="spellStart"/>
      <w:r>
        <w:t>Biswanath</w:t>
      </w:r>
      <w:proofErr w:type="spellEnd"/>
      <w:r>
        <w:t xml:space="preserve"> </w:t>
      </w:r>
      <w:proofErr w:type="spellStart"/>
      <w:r>
        <w:t>Chariali</w:t>
      </w:r>
      <w:proofErr w:type="spellEnd"/>
      <w:r>
        <w:t xml:space="preserve"> station shows a positive trend with slope value (0.09), in contrast to NASA Power rainfall data. Additionally, the length of the post-monsoon can be determined by a positive slope value of 0.61 and 0.11 for the </w:t>
      </w:r>
      <w:proofErr w:type="spellStart"/>
      <w:r>
        <w:t>Biswanath</w:t>
      </w:r>
      <w:proofErr w:type="spellEnd"/>
      <w:r>
        <w:t xml:space="preserve"> </w:t>
      </w:r>
      <w:proofErr w:type="spellStart"/>
      <w:r>
        <w:t>Chariali</w:t>
      </w:r>
      <w:proofErr w:type="spellEnd"/>
      <w:r>
        <w:t xml:space="preserve"> weather station and NASA</w:t>
      </w:r>
      <w:r>
        <w:rPr>
          <w:spacing w:val="-1"/>
        </w:rPr>
        <w:t xml:space="preserve"> </w:t>
      </w:r>
      <w:r>
        <w:t>Power rainfall data, respectively.</w:t>
      </w:r>
    </w:p>
    <w:p w14:paraId="6F11B2F4" w14:textId="77777777" w:rsidR="0062403D" w:rsidRDefault="00A75CEC">
      <w:pPr>
        <w:pStyle w:val="Heading1"/>
        <w:numPr>
          <w:ilvl w:val="0"/>
          <w:numId w:val="2"/>
        </w:numPr>
        <w:tabs>
          <w:tab w:val="left" w:pos="240"/>
        </w:tabs>
        <w:spacing w:before="201"/>
      </w:pPr>
      <w:r>
        <w:rPr>
          <w:spacing w:val="-2"/>
        </w:rPr>
        <w:t>Conclusion</w:t>
      </w:r>
    </w:p>
    <w:p w14:paraId="150B3F7E" w14:textId="77777777" w:rsidR="0062403D" w:rsidRDefault="00A75CEC">
      <w:pPr>
        <w:pStyle w:val="BodyText"/>
        <w:spacing w:before="199"/>
        <w:ind w:right="360"/>
        <w:jc w:val="both"/>
      </w:pPr>
      <w:r>
        <w:t xml:space="preserve">This research has statistically examined rainfall data obtained from NASA power and the </w:t>
      </w:r>
      <w:proofErr w:type="spellStart"/>
      <w:r>
        <w:t>Biswanath</w:t>
      </w:r>
      <w:proofErr w:type="spellEnd"/>
      <w:r>
        <w:rPr>
          <w:spacing w:val="-4"/>
        </w:rPr>
        <w:t xml:space="preserve"> </w:t>
      </w:r>
      <w:proofErr w:type="spellStart"/>
      <w:r>
        <w:t>Chariali</w:t>
      </w:r>
      <w:proofErr w:type="spellEnd"/>
      <w:r>
        <w:rPr>
          <w:spacing w:val="-1"/>
        </w:rPr>
        <w:t xml:space="preserve"> </w:t>
      </w:r>
      <w:r>
        <w:t>weather station.</w:t>
      </w:r>
      <w:r>
        <w:rPr>
          <w:spacing w:val="-4"/>
        </w:rPr>
        <w:t xml:space="preserve"> </w:t>
      </w:r>
      <w:r>
        <w:t>The</w:t>
      </w:r>
      <w:r>
        <w:rPr>
          <w:spacing w:val="-1"/>
        </w:rPr>
        <w:t xml:space="preserve"> </w:t>
      </w:r>
      <w:r>
        <w:t>average</w:t>
      </w:r>
      <w:r>
        <w:rPr>
          <w:spacing w:val="-6"/>
        </w:rPr>
        <w:t xml:space="preserve"> </w:t>
      </w:r>
      <w:r>
        <w:t>yearly</w:t>
      </w:r>
      <w:r>
        <w:rPr>
          <w:spacing w:val="-4"/>
        </w:rPr>
        <w:t xml:space="preserve"> </w:t>
      </w:r>
      <w:r>
        <w:t>rainfall</w:t>
      </w:r>
      <w:r>
        <w:rPr>
          <w:spacing w:val="-6"/>
        </w:rPr>
        <w:t xml:space="preserve"> </w:t>
      </w:r>
      <w:r>
        <w:t>from</w:t>
      </w:r>
      <w:r>
        <w:rPr>
          <w:spacing w:val="-1"/>
        </w:rPr>
        <w:t xml:space="preserve"> </w:t>
      </w:r>
      <w:r>
        <w:t>1981</w:t>
      </w:r>
      <w:r>
        <w:rPr>
          <w:spacing w:val="-4"/>
        </w:rPr>
        <w:t xml:space="preserve"> </w:t>
      </w:r>
      <w:r>
        <w:t>to</w:t>
      </w:r>
      <w:r>
        <w:rPr>
          <w:spacing w:val="-4"/>
        </w:rPr>
        <w:t xml:space="preserve"> </w:t>
      </w:r>
      <w:r>
        <w:t>2021 as</w:t>
      </w:r>
      <w:r>
        <w:rPr>
          <w:spacing w:val="-3"/>
        </w:rPr>
        <w:t xml:space="preserve"> </w:t>
      </w:r>
      <w:r>
        <w:t xml:space="preserve">reported by NASA power and the </w:t>
      </w:r>
      <w:proofErr w:type="spellStart"/>
      <w:r>
        <w:t>Biswanath</w:t>
      </w:r>
      <w:proofErr w:type="spellEnd"/>
      <w:r>
        <w:t xml:space="preserve"> </w:t>
      </w:r>
      <w:proofErr w:type="spellStart"/>
      <w:r>
        <w:t>Chariali</w:t>
      </w:r>
      <w:proofErr w:type="spellEnd"/>
      <w:r>
        <w:t xml:space="preserve"> weather station was found to differ significantly. Additionally,</w:t>
      </w:r>
      <w:r>
        <w:rPr>
          <w:spacing w:val="-9"/>
        </w:rPr>
        <w:t xml:space="preserve"> </w:t>
      </w:r>
      <w:r>
        <w:t>the</w:t>
      </w:r>
      <w:r>
        <w:rPr>
          <w:spacing w:val="-10"/>
        </w:rPr>
        <w:t xml:space="preserve"> </w:t>
      </w:r>
      <w:r>
        <w:t>study</w:t>
      </w:r>
      <w:r>
        <w:rPr>
          <w:spacing w:val="-9"/>
        </w:rPr>
        <w:t xml:space="preserve"> </w:t>
      </w:r>
      <w:r>
        <w:t>attempted</w:t>
      </w:r>
      <w:r>
        <w:rPr>
          <w:spacing w:val="-9"/>
        </w:rPr>
        <w:t xml:space="preserve"> </w:t>
      </w:r>
      <w:r>
        <w:t>to</w:t>
      </w:r>
      <w:r>
        <w:rPr>
          <w:spacing w:val="-9"/>
        </w:rPr>
        <w:t xml:space="preserve"> </w:t>
      </w:r>
      <w:proofErr w:type="spellStart"/>
      <w:r>
        <w:t>analyse</w:t>
      </w:r>
      <w:proofErr w:type="spellEnd"/>
      <w:r>
        <w:rPr>
          <w:spacing w:val="-10"/>
        </w:rPr>
        <w:t xml:space="preserve"> </w:t>
      </w:r>
      <w:r>
        <w:t>the</w:t>
      </w:r>
      <w:r>
        <w:rPr>
          <w:spacing w:val="-10"/>
        </w:rPr>
        <w:t xml:space="preserve"> </w:t>
      </w:r>
      <w:r>
        <w:t>seasonal</w:t>
      </w:r>
      <w:r>
        <w:rPr>
          <w:spacing w:val="-10"/>
        </w:rPr>
        <w:t xml:space="preserve"> </w:t>
      </w:r>
      <w:r>
        <w:t>and</w:t>
      </w:r>
      <w:r>
        <w:rPr>
          <w:spacing w:val="-9"/>
        </w:rPr>
        <w:t xml:space="preserve"> </w:t>
      </w:r>
      <w:r>
        <w:t>annual</w:t>
      </w:r>
      <w:r>
        <w:rPr>
          <w:spacing w:val="-5"/>
        </w:rPr>
        <w:t xml:space="preserve"> </w:t>
      </w:r>
      <w:r>
        <w:t>trends</w:t>
      </w:r>
      <w:r>
        <w:rPr>
          <w:spacing w:val="-7"/>
        </w:rPr>
        <w:t xml:space="preserve"> </w:t>
      </w:r>
      <w:r>
        <w:t>in</w:t>
      </w:r>
      <w:r>
        <w:rPr>
          <w:spacing w:val="-9"/>
        </w:rPr>
        <w:t xml:space="preserve"> </w:t>
      </w:r>
      <w:r>
        <w:t>the</w:t>
      </w:r>
      <w:r>
        <w:rPr>
          <w:spacing w:val="-10"/>
        </w:rPr>
        <w:t xml:space="preserve"> </w:t>
      </w:r>
      <w:r>
        <w:t>rainfall</w:t>
      </w:r>
      <w:r>
        <w:rPr>
          <w:spacing w:val="-10"/>
        </w:rPr>
        <w:t xml:space="preserve"> </w:t>
      </w:r>
      <w:r>
        <w:t>data</w:t>
      </w:r>
      <w:r>
        <w:rPr>
          <w:spacing w:val="-10"/>
        </w:rPr>
        <w:t xml:space="preserve"> </w:t>
      </w:r>
      <w:r>
        <w:t>that were obtained from these two data sources. The analysis showed that the yearly rainfall trend, as measured by NASA power, is significantly increasing. While evident, the seasonal trend for the pre-, during-, and post-monsoon was not statistically significant. Based on some parametric and trend</w:t>
      </w:r>
      <w:r>
        <w:rPr>
          <w:spacing w:val="-4"/>
        </w:rPr>
        <w:t xml:space="preserve"> </w:t>
      </w:r>
      <w:r>
        <w:t>analysis</w:t>
      </w:r>
      <w:r>
        <w:rPr>
          <w:spacing w:val="-3"/>
        </w:rPr>
        <w:t xml:space="preserve"> </w:t>
      </w:r>
      <w:r>
        <w:t>observations,</w:t>
      </w:r>
      <w:r>
        <w:rPr>
          <w:spacing w:val="-4"/>
        </w:rPr>
        <w:t xml:space="preserve"> </w:t>
      </w:r>
      <w:r>
        <w:t>it</w:t>
      </w:r>
      <w:r>
        <w:rPr>
          <w:spacing w:val="-6"/>
        </w:rPr>
        <w:t xml:space="preserve"> </w:t>
      </w:r>
      <w:r>
        <w:t>comes</w:t>
      </w:r>
      <w:r>
        <w:rPr>
          <w:spacing w:val="-3"/>
        </w:rPr>
        <w:t xml:space="preserve"> </w:t>
      </w:r>
      <w:r>
        <w:t>to</w:t>
      </w:r>
      <w:r>
        <w:rPr>
          <w:spacing w:val="-4"/>
        </w:rPr>
        <w:t xml:space="preserve"> </w:t>
      </w:r>
      <w:r>
        <w:t>notice</w:t>
      </w:r>
      <w:r>
        <w:rPr>
          <w:spacing w:val="-6"/>
        </w:rPr>
        <w:t xml:space="preserve"> </w:t>
      </w:r>
      <w:r>
        <w:t>that</w:t>
      </w:r>
      <w:r>
        <w:rPr>
          <w:spacing w:val="-4"/>
        </w:rPr>
        <w:t xml:space="preserve"> </w:t>
      </w:r>
      <w:r>
        <w:t>NASA</w:t>
      </w:r>
      <w:r>
        <w:rPr>
          <w:spacing w:val="-3"/>
        </w:rPr>
        <w:t xml:space="preserve"> </w:t>
      </w:r>
      <w:r>
        <w:t>Power</w:t>
      </w:r>
      <w:r>
        <w:rPr>
          <w:spacing w:val="-4"/>
        </w:rPr>
        <w:t xml:space="preserve"> </w:t>
      </w:r>
      <w:r>
        <w:t>data</w:t>
      </w:r>
      <w:r>
        <w:rPr>
          <w:spacing w:val="-6"/>
        </w:rPr>
        <w:t xml:space="preserve"> </w:t>
      </w:r>
      <w:r>
        <w:t>could</w:t>
      </w:r>
      <w:r>
        <w:rPr>
          <w:spacing w:val="-2"/>
        </w:rPr>
        <w:t xml:space="preserve"> </w:t>
      </w:r>
      <w:r>
        <w:t>also</w:t>
      </w:r>
      <w:r>
        <w:rPr>
          <w:spacing w:val="-4"/>
        </w:rPr>
        <w:t xml:space="preserve"> </w:t>
      </w:r>
      <w:r>
        <w:t>be</w:t>
      </w:r>
      <w:r>
        <w:rPr>
          <w:spacing w:val="-6"/>
        </w:rPr>
        <w:t xml:space="preserve"> </w:t>
      </w:r>
      <w:r>
        <w:t>considered</w:t>
      </w:r>
      <w:r>
        <w:rPr>
          <w:spacing w:val="-4"/>
        </w:rPr>
        <w:t xml:space="preserve"> </w:t>
      </w:r>
      <w:r>
        <w:t xml:space="preserve">as a reliable data source over </w:t>
      </w:r>
      <w:proofErr w:type="spellStart"/>
      <w:r>
        <w:t>Biswanath</w:t>
      </w:r>
      <w:proofErr w:type="spellEnd"/>
      <w:r>
        <w:t xml:space="preserve"> </w:t>
      </w:r>
      <w:proofErr w:type="spellStart"/>
      <w:r>
        <w:t>Chariali</w:t>
      </w:r>
      <w:proofErr w:type="spellEnd"/>
      <w:r>
        <w:t xml:space="preserve"> weather stations data.</w:t>
      </w:r>
    </w:p>
    <w:p w14:paraId="6B8F7A32" w14:textId="77777777" w:rsidR="0062403D" w:rsidRDefault="0062403D">
      <w:pPr>
        <w:pStyle w:val="BodyText"/>
        <w:spacing w:before="1"/>
      </w:pPr>
    </w:p>
    <w:p w14:paraId="7A4FBD8E" w14:textId="77777777" w:rsidR="0062403D" w:rsidRDefault="00A75CEC">
      <w:pPr>
        <w:pStyle w:val="Heading1"/>
        <w:spacing w:line="276" w:lineRule="exact"/>
        <w:jc w:val="both"/>
      </w:pPr>
      <w:r>
        <w:t>Future</w:t>
      </w:r>
      <w:r>
        <w:rPr>
          <w:spacing w:val="-4"/>
        </w:rPr>
        <w:t xml:space="preserve"> </w:t>
      </w:r>
      <w:r>
        <w:rPr>
          <w:spacing w:val="-2"/>
        </w:rPr>
        <w:t>Prospect</w:t>
      </w:r>
    </w:p>
    <w:p w14:paraId="6027F848" w14:textId="77777777" w:rsidR="0062403D" w:rsidRDefault="00A75CEC">
      <w:pPr>
        <w:pStyle w:val="BodyText"/>
        <w:ind w:right="358"/>
        <w:jc w:val="both"/>
      </w:pPr>
      <w:r>
        <w:t xml:space="preserve">This research work could be used as a preliminary study in evaluation and comparison of performance of data from NASA Power and </w:t>
      </w:r>
      <w:proofErr w:type="spellStart"/>
      <w:r>
        <w:t>Biswanath</w:t>
      </w:r>
      <w:proofErr w:type="spellEnd"/>
      <w:r>
        <w:t xml:space="preserve"> </w:t>
      </w:r>
      <w:proofErr w:type="spellStart"/>
      <w:r>
        <w:t>chariali</w:t>
      </w:r>
      <w:proofErr w:type="spellEnd"/>
      <w:r>
        <w:t xml:space="preserve"> weather station. The study has used</w:t>
      </w:r>
      <w:r>
        <w:rPr>
          <w:spacing w:val="-8"/>
        </w:rPr>
        <w:t xml:space="preserve"> </w:t>
      </w:r>
      <w:r>
        <w:t>only</w:t>
      </w:r>
      <w:r>
        <w:rPr>
          <w:spacing w:val="-8"/>
        </w:rPr>
        <w:t xml:space="preserve"> </w:t>
      </w:r>
      <w:r>
        <w:t>rainfall</w:t>
      </w:r>
      <w:r>
        <w:rPr>
          <w:spacing w:val="-9"/>
        </w:rPr>
        <w:t xml:space="preserve"> </w:t>
      </w:r>
      <w:r>
        <w:t>data</w:t>
      </w:r>
      <w:r>
        <w:rPr>
          <w:spacing w:val="-4"/>
        </w:rPr>
        <w:t xml:space="preserve"> </w:t>
      </w:r>
      <w:r>
        <w:t>for</w:t>
      </w:r>
      <w:r>
        <w:rPr>
          <w:spacing w:val="-7"/>
        </w:rPr>
        <w:t xml:space="preserve"> </w:t>
      </w:r>
      <w:r>
        <w:t>evaluation;</w:t>
      </w:r>
      <w:r>
        <w:rPr>
          <w:spacing w:val="-4"/>
        </w:rPr>
        <w:t xml:space="preserve"> </w:t>
      </w:r>
      <w:r>
        <w:t>it</w:t>
      </w:r>
      <w:r>
        <w:rPr>
          <w:spacing w:val="-4"/>
        </w:rPr>
        <w:t xml:space="preserve"> </w:t>
      </w:r>
      <w:r>
        <w:t>could</w:t>
      </w:r>
      <w:r>
        <w:rPr>
          <w:spacing w:val="-3"/>
        </w:rPr>
        <w:t xml:space="preserve"> </w:t>
      </w:r>
      <w:r>
        <w:t>be</w:t>
      </w:r>
      <w:r>
        <w:rPr>
          <w:spacing w:val="-4"/>
        </w:rPr>
        <w:t xml:space="preserve"> </w:t>
      </w:r>
      <w:r>
        <w:t>generalized</w:t>
      </w:r>
      <w:r>
        <w:rPr>
          <w:spacing w:val="-2"/>
        </w:rPr>
        <w:t xml:space="preserve"> </w:t>
      </w:r>
      <w:r>
        <w:t>to</w:t>
      </w:r>
      <w:r>
        <w:rPr>
          <w:spacing w:val="-8"/>
        </w:rPr>
        <w:t xml:space="preserve"> </w:t>
      </w:r>
      <w:r>
        <w:t>other</w:t>
      </w:r>
      <w:r>
        <w:rPr>
          <w:spacing w:val="-8"/>
        </w:rPr>
        <w:t xml:space="preserve"> </w:t>
      </w:r>
      <w:r>
        <w:t>weather</w:t>
      </w:r>
      <w:r>
        <w:rPr>
          <w:spacing w:val="-8"/>
        </w:rPr>
        <w:t xml:space="preserve"> </w:t>
      </w:r>
      <w:r>
        <w:t>variables.</w:t>
      </w:r>
      <w:r>
        <w:rPr>
          <w:spacing w:val="-8"/>
        </w:rPr>
        <w:t xml:space="preserve"> </w:t>
      </w:r>
      <w:r>
        <w:t>In</w:t>
      </w:r>
      <w:r>
        <w:rPr>
          <w:spacing w:val="-3"/>
        </w:rPr>
        <w:t xml:space="preserve"> </w:t>
      </w:r>
      <w:r>
        <w:t>future, the study could be generalized to other weather stations of Assam.</w:t>
      </w:r>
    </w:p>
    <w:p w14:paraId="3B53735C" w14:textId="77777777" w:rsidR="007C4389" w:rsidRDefault="007C4389">
      <w:pPr>
        <w:pStyle w:val="Heading1"/>
        <w:spacing w:line="274" w:lineRule="exact"/>
      </w:pPr>
    </w:p>
    <w:p w14:paraId="11A67DDE" w14:textId="76B29037" w:rsidR="0062403D" w:rsidRDefault="00A75CEC">
      <w:pPr>
        <w:pStyle w:val="Heading1"/>
        <w:spacing w:line="274" w:lineRule="exact"/>
      </w:pPr>
      <w:bookmarkStart w:id="0" w:name="_GoBack"/>
      <w:bookmarkEnd w:id="0"/>
      <w:r>
        <w:t>Author</w:t>
      </w:r>
      <w:r>
        <w:rPr>
          <w:spacing w:val="-5"/>
        </w:rPr>
        <w:t xml:space="preserve"> </w:t>
      </w:r>
      <w:r>
        <w:t>statement</w:t>
      </w:r>
      <w:r>
        <w:rPr>
          <w:spacing w:val="-3"/>
        </w:rPr>
        <w:t xml:space="preserve"> </w:t>
      </w:r>
      <w:r>
        <w:t xml:space="preserve">(Disclaimer) </w:t>
      </w:r>
      <w:r>
        <w:rPr>
          <w:spacing w:val="-10"/>
        </w:rPr>
        <w:t>–</w:t>
      </w:r>
    </w:p>
    <w:p w14:paraId="3B375A88" w14:textId="77777777" w:rsidR="0062403D" w:rsidRDefault="00A75CEC">
      <w:pPr>
        <w:pStyle w:val="BodyText"/>
        <w:spacing w:line="242" w:lineRule="auto"/>
        <w:ind w:right="132"/>
      </w:pPr>
      <w:r>
        <w:t>The</w:t>
      </w:r>
      <w:r>
        <w:rPr>
          <w:spacing w:val="-10"/>
        </w:rPr>
        <w:t xml:space="preserve"> </w:t>
      </w:r>
      <w:r>
        <w:t>contents</w:t>
      </w:r>
      <w:r>
        <w:rPr>
          <w:spacing w:val="-8"/>
        </w:rPr>
        <w:t xml:space="preserve"> </w:t>
      </w:r>
      <w:r>
        <w:t>and</w:t>
      </w:r>
      <w:r>
        <w:rPr>
          <w:spacing w:val="-10"/>
        </w:rPr>
        <w:t xml:space="preserve"> </w:t>
      </w:r>
      <w:r>
        <w:t>views</w:t>
      </w:r>
      <w:r>
        <w:rPr>
          <w:spacing w:val="-8"/>
        </w:rPr>
        <w:t xml:space="preserve"> </w:t>
      </w:r>
      <w:r>
        <w:t>expressed</w:t>
      </w:r>
      <w:r>
        <w:rPr>
          <w:spacing w:val="-10"/>
        </w:rPr>
        <w:t xml:space="preserve"> </w:t>
      </w:r>
      <w:r>
        <w:t>in</w:t>
      </w:r>
      <w:r>
        <w:rPr>
          <w:spacing w:val="-10"/>
        </w:rPr>
        <w:t xml:space="preserve"> </w:t>
      </w:r>
      <w:r>
        <w:t>this</w:t>
      </w:r>
      <w:r>
        <w:rPr>
          <w:spacing w:val="-8"/>
        </w:rPr>
        <w:t xml:space="preserve"> </w:t>
      </w:r>
      <w:r>
        <w:t>research</w:t>
      </w:r>
      <w:r>
        <w:rPr>
          <w:spacing w:val="-10"/>
        </w:rPr>
        <w:t xml:space="preserve"> </w:t>
      </w:r>
      <w:r>
        <w:t>paper/article</w:t>
      </w:r>
      <w:r>
        <w:rPr>
          <w:spacing w:val="-10"/>
        </w:rPr>
        <w:t xml:space="preserve"> </w:t>
      </w:r>
      <w:r>
        <w:t>are</w:t>
      </w:r>
      <w:r>
        <w:rPr>
          <w:spacing w:val="-10"/>
        </w:rPr>
        <w:t xml:space="preserve"> </w:t>
      </w:r>
      <w:r>
        <w:t>the</w:t>
      </w:r>
      <w:r>
        <w:rPr>
          <w:spacing w:val="-10"/>
        </w:rPr>
        <w:t xml:space="preserve"> </w:t>
      </w:r>
      <w:r>
        <w:t>views</w:t>
      </w:r>
      <w:r>
        <w:rPr>
          <w:spacing w:val="-8"/>
        </w:rPr>
        <w:t xml:space="preserve"> </w:t>
      </w:r>
      <w:r>
        <w:t>of</w:t>
      </w:r>
      <w:r>
        <w:rPr>
          <w:spacing w:val="-9"/>
        </w:rPr>
        <w:t xml:space="preserve"> </w:t>
      </w:r>
      <w:r>
        <w:t>the</w:t>
      </w:r>
      <w:r>
        <w:rPr>
          <w:spacing w:val="-10"/>
        </w:rPr>
        <w:t xml:space="preserve"> </w:t>
      </w:r>
      <w:r>
        <w:t>authors</w:t>
      </w:r>
      <w:r>
        <w:rPr>
          <w:spacing w:val="-8"/>
        </w:rPr>
        <w:t xml:space="preserve"> </w:t>
      </w:r>
      <w:r>
        <w:t>and</w:t>
      </w:r>
      <w:r>
        <w:rPr>
          <w:spacing w:val="-10"/>
        </w:rPr>
        <w:t xml:space="preserve"> </w:t>
      </w:r>
      <w:r>
        <w:t>do not necessarily reflect the views of the Assam Agriculture University.</w:t>
      </w:r>
    </w:p>
    <w:p w14:paraId="5598E5AD" w14:textId="77777777" w:rsidR="0062403D" w:rsidRDefault="00A75CEC">
      <w:pPr>
        <w:pStyle w:val="Heading1"/>
        <w:numPr>
          <w:ilvl w:val="0"/>
          <w:numId w:val="2"/>
        </w:numPr>
        <w:tabs>
          <w:tab w:val="left" w:pos="240"/>
        </w:tabs>
        <w:spacing w:line="274" w:lineRule="exact"/>
      </w:pPr>
      <w:r>
        <w:rPr>
          <w:spacing w:val="-2"/>
        </w:rPr>
        <w:t>REFERENCE</w:t>
      </w:r>
    </w:p>
    <w:p w14:paraId="65B0089E" w14:textId="77777777" w:rsidR="0062403D" w:rsidRDefault="0062403D">
      <w:pPr>
        <w:pStyle w:val="BodyText"/>
        <w:spacing w:before="2"/>
        <w:rPr>
          <w:b/>
        </w:rPr>
      </w:pPr>
    </w:p>
    <w:p w14:paraId="2D478F62" w14:textId="77777777" w:rsidR="0062403D" w:rsidRDefault="00A75CEC">
      <w:pPr>
        <w:pStyle w:val="ListParagraph"/>
        <w:numPr>
          <w:ilvl w:val="0"/>
          <w:numId w:val="1"/>
        </w:numPr>
        <w:tabs>
          <w:tab w:val="left" w:pos="720"/>
        </w:tabs>
        <w:ind w:right="353" w:firstLine="0"/>
        <w:rPr>
          <w:sz w:val="24"/>
        </w:rPr>
      </w:pPr>
      <w:r>
        <w:rPr>
          <w:sz w:val="24"/>
        </w:rPr>
        <w:t>H.</w:t>
      </w:r>
      <w:r>
        <w:rPr>
          <w:spacing w:val="37"/>
          <w:sz w:val="24"/>
        </w:rPr>
        <w:t xml:space="preserve"> </w:t>
      </w:r>
      <w:proofErr w:type="spellStart"/>
      <w:r>
        <w:rPr>
          <w:sz w:val="24"/>
        </w:rPr>
        <w:t>Aboelkhair</w:t>
      </w:r>
      <w:proofErr w:type="spellEnd"/>
      <w:r>
        <w:rPr>
          <w:sz w:val="24"/>
        </w:rPr>
        <w:t>,</w:t>
      </w:r>
      <w:r>
        <w:rPr>
          <w:spacing w:val="38"/>
          <w:sz w:val="24"/>
        </w:rPr>
        <w:t xml:space="preserve"> </w:t>
      </w:r>
      <w:r>
        <w:rPr>
          <w:sz w:val="24"/>
        </w:rPr>
        <w:t>M.</w:t>
      </w:r>
      <w:r>
        <w:rPr>
          <w:spacing w:val="37"/>
          <w:sz w:val="24"/>
        </w:rPr>
        <w:t xml:space="preserve"> </w:t>
      </w:r>
      <w:proofErr w:type="spellStart"/>
      <w:r>
        <w:rPr>
          <w:sz w:val="24"/>
        </w:rPr>
        <w:t>Morsy</w:t>
      </w:r>
      <w:proofErr w:type="spellEnd"/>
      <w:r>
        <w:rPr>
          <w:sz w:val="24"/>
        </w:rPr>
        <w:t>,</w:t>
      </w:r>
      <w:r>
        <w:rPr>
          <w:spacing w:val="36"/>
          <w:sz w:val="24"/>
        </w:rPr>
        <w:t xml:space="preserve"> </w:t>
      </w:r>
      <w:r>
        <w:rPr>
          <w:sz w:val="24"/>
        </w:rPr>
        <w:t>and</w:t>
      </w:r>
      <w:r>
        <w:rPr>
          <w:spacing w:val="40"/>
          <w:sz w:val="24"/>
        </w:rPr>
        <w:t xml:space="preserve"> </w:t>
      </w:r>
      <w:r>
        <w:rPr>
          <w:sz w:val="24"/>
        </w:rPr>
        <w:t>G.</w:t>
      </w:r>
      <w:r>
        <w:rPr>
          <w:spacing w:val="37"/>
          <w:sz w:val="24"/>
        </w:rPr>
        <w:t xml:space="preserve"> </w:t>
      </w:r>
      <w:r>
        <w:rPr>
          <w:sz w:val="24"/>
        </w:rPr>
        <w:t>El</w:t>
      </w:r>
      <w:r>
        <w:rPr>
          <w:spacing w:val="35"/>
          <w:sz w:val="24"/>
        </w:rPr>
        <w:t xml:space="preserve"> </w:t>
      </w:r>
      <w:proofErr w:type="spellStart"/>
      <w:r>
        <w:rPr>
          <w:sz w:val="24"/>
        </w:rPr>
        <w:t>Afandi</w:t>
      </w:r>
      <w:proofErr w:type="spellEnd"/>
      <w:r>
        <w:rPr>
          <w:sz w:val="24"/>
        </w:rPr>
        <w:t>,</w:t>
      </w:r>
      <w:r>
        <w:rPr>
          <w:spacing w:val="40"/>
          <w:sz w:val="24"/>
        </w:rPr>
        <w:t xml:space="preserve"> </w:t>
      </w:r>
      <w:r>
        <w:rPr>
          <w:sz w:val="24"/>
        </w:rPr>
        <w:t>“Assessment</w:t>
      </w:r>
      <w:r>
        <w:rPr>
          <w:spacing w:val="36"/>
          <w:sz w:val="24"/>
        </w:rPr>
        <w:t xml:space="preserve"> </w:t>
      </w:r>
      <w:r>
        <w:rPr>
          <w:sz w:val="24"/>
        </w:rPr>
        <w:t>of</w:t>
      </w:r>
      <w:r>
        <w:rPr>
          <w:spacing w:val="37"/>
          <w:sz w:val="24"/>
        </w:rPr>
        <w:t xml:space="preserve"> </w:t>
      </w:r>
      <w:proofErr w:type="spellStart"/>
      <w:r>
        <w:rPr>
          <w:sz w:val="24"/>
        </w:rPr>
        <w:t>agroclimatology</w:t>
      </w:r>
      <w:proofErr w:type="spellEnd"/>
      <w:r>
        <w:rPr>
          <w:spacing w:val="38"/>
          <w:sz w:val="24"/>
        </w:rPr>
        <w:t xml:space="preserve"> </w:t>
      </w:r>
      <w:r>
        <w:rPr>
          <w:sz w:val="24"/>
        </w:rPr>
        <w:t>NASA POWER</w:t>
      </w:r>
      <w:r>
        <w:rPr>
          <w:spacing w:val="21"/>
          <w:sz w:val="24"/>
        </w:rPr>
        <w:t xml:space="preserve"> </w:t>
      </w:r>
      <w:r>
        <w:rPr>
          <w:sz w:val="24"/>
        </w:rPr>
        <w:t>reanalysis</w:t>
      </w:r>
      <w:r>
        <w:rPr>
          <w:spacing w:val="23"/>
          <w:sz w:val="24"/>
        </w:rPr>
        <w:t xml:space="preserve"> </w:t>
      </w:r>
      <w:r>
        <w:rPr>
          <w:sz w:val="24"/>
        </w:rPr>
        <w:t>datasets</w:t>
      </w:r>
      <w:r>
        <w:rPr>
          <w:spacing w:val="23"/>
          <w:sz w:val="24"/>
        </w:rPr>
        <w:t xml:space="preserve"> </w:t>
      </w:r>
      <w:r>
        <w:rPr>
          <w:sz w:val="24"/>
        </w:rPr>
        <w:t>for</w:t>
      </w:r>
      <w:r>
        <w:rPr>
          <w:spacing w:val="21"/>
          <w:sz w:val="24"/>
        </w:rPr>
        <w:t xml:space="preserve"> </w:t>
      </w:r>
      <w:r>
        <w:rPr>
          <w:sz w:val="24"/>
        </w:rPr>
        <w:t>temperature</w:t>
      </w:r>
      <w:r>
        <w:rPr>
          <w:spacing w:val="25"/>
          <w:sz w:val="24"/>
        </w:rPr>
        <w:t xml:space="preserve"> </w:t>
      </w:r>
      <w:r>
        <w:rPr>
          <w:sz w:val="24"/>
        </w:rPr>
        <w:t>types</w:t>
      </w:r>
      <w:r>
        <w:rPr>
          <w:spacing w:val="22"/>
          <w:sz w:val="24"/>
        </w:rPr>
        <w:t xml:space="preserve"> </w:t>
      </w:r>
      <w:r>
        <w:rPr>
          <w:sz w:val="24"/>
        </w:rPr>
        <w:t>and</w:t>
      </w:r>
      <w:r>
        <w:rPr>
          <w:spacing w:val="21"/>
          <w:sz w:val="24"/>
        </w:rPr>
        <w:t xml:space="preserve"> </w:t>
      </w:r>
      <w:r>
        <w:rPr>
          <w:sz w:val="24"/>
        </w:rPr>
        <w:t>relative</w:t>
      </w:r>
      <w:r>
        <w:rPr>
          <w:spacing w:val="19"/>
          <w:sz w:val="24"/>
        </w:rPr>
        <w:t xml:space="preserve"> </w:t>
      </w:r>
      <w:r>
        <w:rPr>
          <w:sz w:val="24"/>
        </w:rPr>
        <w:t>humidity</w:t>
      </w:r>
      <w:r>
        <w:rPr>
          <w:spacing w:val="21"/>
          <w:sz w:val="24"/>
        </w:rPr>
        <w:t xml:space="preserve"> </w:t>
      </w:r>
      <w:r>
        <w:rPr>
          <w:sz w:val="24"/>
        </w:rPr>
        <w:t>at</w:t>
      </w:r>
      <w:r>
        <w:rPr>
          <w:spacing w:val="19"/>
          <w:sz w:val="24"/>
        </w:rPr>
        <w:t xml:space="preserve"> </w:t>
      </w:r>
      <w:r>
        <w:rPr>
          <w:sz w:val="24"/>
        </w:rPr>
        <w:t>2</w:t>
      </w:r>
      <w:r>
        <w:rPr>
          <w:spacing w:val="26"/>
          <w:sz w:val="24"/>
        </w:rPr>
        <w:t xml:space="preserve"> </w:t>
      </w:r>
      <w:r>
        <w:rPr>
          <w:sz w:val="24"/>
        </w:rPr>
        <w:t>m</w:t>
      </w:r>
      <w:r>
        <w:rPr>
          <w:spacing w:val="19"/>
          <w:sz w:val="24"/>
        </w:rPr>
        <w:t xml:space="preserve"> </w:t>
      </w:r>
      <w:r>
        <w:rPr>
          <w:sz w:val="24"/>
        </w:rPr>
        <w:t>against</w:t>
      </w:r>
      <w:r>
        <w:rPr>
          <w:spacing w:val="19"/>
          <w:sz w:val="24"/>
        </w:rPr>
        <w:t xml:space="preserve"> </w:t>
      </w:r>
      <w:r>
        <w:rPr>
          <w:sz w:val="24"/>
        </w:rPr>
        <w:t>ground</w:t>
      </w:r>
    </w:p>
    <w:p w14:paraId="2D54715A" w14:textId="77777777" w:rsidR="0062403D" w:rsidRDefault="0062403D">
      <w:pPr>
        <w:pStyle w:val="ListParagraph"/>
        <w:jc w:val="left"/>
        <w:rPr>
          <w:sz w:val="24"/>
        </w:rPr>
        <w:sectPr w:rsidR="0062403D">
          <w:type w:val="continuous"/>
          <w:pgSz w:w="12240" w:h="15840"/>
          <w:pgMar w:top="1420" w:right="1080" w:bottom="280" w:left="1440" w:header="720" w:footer="720" w:gutter="0"/>
          <w:cols w:space="720"/>
        </w:sectPr>
      </w:pPr>
    </w:p>
    <w:p w14:paraId="1B8D5FDE" w14:textId="77777777" w:rsidR="0062403D" w:rsidRDefault="00A75CEC">
      <w:pPr>
        <w:pStyle w:val="BodyText"/>
        <w:spacing w:before="61"/>
      </w:pPr>
      <w:r>
        <w:lastRenderedPageBreak/>
        <w:t>observations</w:t>
      </w:r>
      <w:r>
        <w:rPr>
          <w:spacing w:val="80"/>
          <w:w w:val="150"/>
        </w:rPr>
        <w:t xml:space="preserve"> </w:t>
      </w:r>
      <w:r>
        <w:t>over</w:t>
      </w:r>
      <w:r>
        <w:rPr>
          <w:spacing w:val="80"/>
          <w:w w:val="150"/>
        </w:rPr>
        <w:t xml:space="preserve"> </w:t>
      </w:r>
      <w:r>
        <w:t>Egypt,”</w:t>
      </w:r>
      <w:r>
        <w:rPr>
          <w:spacing w:val="79"/>
          <w:w w:val="150"/>
        </w:rPr>
        <w:t xml:space="preserve"> </w:t>
      </w:r>
      <w:r>
        <w:rPr>
          <w:i/>
        </w:rPr>
        <w:t>Adv.</w:t>
      </w:r>
      <w:r>
        <w:rPr>
          <w:i/>
          <w:spacing w:val="80"/>
          <w:w w:val="150"/>
        </w:rPr>
        <w:t xml:space="preserve"> </w:t>
      </w:r>
      <w:r>
        <w:rPr>
          <w:i/>
        </w:rPr>
        <w:t>Space</w:t>
      </w:r>
      <w:r>
        <w:rPr>
          <w:i/>
          <w:spacing w:val="80"/>
          <w:w w:val="150"/>
        </w:rPr>
        <w:t xml:space="preserve"> </w:t>
      </w:r>
      <w:r>
        <w:rPr>
          <w:i/>
        </w:rPr>
        <w:t>Res.</w:t>
      </w:r>
      <w:r>
        <w:t>,</w:t>
      </w:r>
      <w:r>
        <w:rPr>
          <w:spacing w:val="80"/>
          <w:w w:val="150"/>
        </w:rPr>
        <w:t xml:space="preserve"> </w:t>
      </w:r>
      <w:r>
        <w:t>vol.</w:t>
      </w:r>
      <w:r>
        <w:rPr>
          <w:spacing w:val="80"/>
          <w:w w:val="150"/>
        </w:rPr>
        <w:t xml:space="preserve"> </w:t>
      </w:r>
      <w:r>
        <w:t>64,</w:t>
      </w:r>
      <w:r>
        <w:rPr>
          <w:spacing w:val="80"/>
          <w:w w:val="150"/>
        </w:rPr>
        <w:t xml:space="preserve"> </w:t>
      </w:r>
      <w:r>
        <w:t>no.</w:t>
      </w:r>
      <w:r>
        <w:rPr>
          <w:spacing w:val="80"/>
          <w:w w:val="150"/>
        </w:rPr>
        <w:t xml:space="preserve"> </w:t>
      </w:r>
      <w:r>
        <w:t>1,</w:t>
      </w:r>
      <w:r>
        <w:rPr>
          <w:spacing w:val="80"/>
          <w:w w:val="150"/>
        </w:rPr>
        <w:t xml:space="preserve"> </w:t>
      </w:r>
      <w:r>
        <w:t>pp.</w:t>
      </w:r>
      <w:r>
        <w:rPr>
          <w:spacing w:val="76"/>
          <w:w w:val="150"/>
        </w:rPr>
        <w:t xml:space="preserve"> </w:t>
      </w:r>
      <w:r>
        <w:t>129–142,</w:t>
      </w:r>
      <w:r>
        <w:rPr>
          <w:spacing w:val="80"/>
          <w:w w:val="150"/>
        </w:rPr>
        <w:t xml:space="preserve"> </w:t>
      </w:r>
      <w:r>
        <w:t>2019.</w:t>
      </w:r>
      <w:r>
        <w:rPr>
          <w:spacing w:val="76"/>
          <w:w w:val="150"/>
        </w:rPr>
        <w:t xml:space="preserve"> </w:t>
      </w:r>
      <w:proofErr w:type="spellStart"/>
      <w:r>
        <w:t>doi</w:t>
      </w:r>
      <w:proofErr w:type="spellEnd"/>
      <w:r>
        <w:t xml:space="preserve">: </w:t>
      </w:r>
      <w:hyperlink r:id="rId17">
        <w:r w:rsidR="0062403D">
          <w:rPr>
            <w:color w:val="0000FF"/>
            <w:spacing w:val="-2"/>
            <w:u w:val="single" w:color="0000FF"/>
          </w:rPr>
          <w:t>10.1016/j.asr.2019.03.032</w:t>
        </w:r>
        <w:r w:rsidR="0062403D">
          <w:rPr>
            <w:spacing w:val="-2"/>
          </w:rPr>
          <w:t>.</w:t>
        </w:r>
      </w:hyperlink>
    </w:p>
    <w:p w14:paraId="19A376C8" w14:textId="77777777" w:rsidR="0062403D" w:rsidRDefault="0062403D">
      <w:pPr>
        <w:pStyle w:val="BodyText"/>
        <w:spacing w:before="3"/>
      </w:pPr>
    </w:p>
    <w:p w14:paraId="2F1093CD" w14:textId="77777777" w:rsidR="0062403D" w:rsidRDefault="00A75CEC">
      <w:pPr>
        <w:pStyle w:val="ListParagraph"/>
        <w:numPr>
          <w:ilvl w:val="0"/>
          <w:numId w:val="1"/>
        </w:numPr>
        <w:tabs>
          <w:tab w:val="left" w:pos="719"/>
        </w:tabs>
        <w:spacing w:line="242" w:lineRule="auto"/>
        <w:ind w:right="362" w:firstLine="0"/>
        <w:jc w:val="both"/>
        <w:rPr>
          <w:sz w:val="24"/>
        </w:rPr>
      </w:pPr>
      <w:r>
        <w:rPr>
          <w:sz w:val="24"/>
        </w:rPr>
        <w:t xml:space="preserve">NASA and National Aeronautics and Space Administration, </w:t>
      </w:r>
      <w:r>
        <w:rPr>
          <w:i/>
          <w:sz w:val="24"/>
        </w:rPr>
        <w:t>Power Data Access Viewer: Prediction of Worldwide Energy Resource</w:t>
      </w:r>
      <w:r>
        <w:rPr>
          <w:sz w:val="24"/>
        </w:rPr>
        <w:t xml:space="preserve">. Available </w:t>
      </w:r>
      <w:proofErr w:type="gramStart"/>
      <w:r>
        <w:rPr>
          <w:sz w:val="24"/>
        </w:rPr>
        <w:t>at:.</w:t>
      </w:r>
      <w:proofErr w:type="gramEnd"/>
    </w:p>
    <w:p w14:paraId="2A02DB58" w14:textId="77777777" w:rsidR="0062403D" w:rsidRDefault="0062403D">
      <w:pPr>
        <w:pStyle w:val="BodyText"/>
        <w:spacing w:before="1"/>
      </w:pPr>
    </w:p>
    <w:p w14:paraId="4AA57777" w14:textId="77777777" w:rsidR="0062403D" w:rsidRDefault="00A75CEC">
      <w:pPr>
        <w:pStyle w:val="ListParagraph"/>
        <w:numPr>
          <w:ilvl w:val="0"/>
          <w:numId w:val="1"/>
        </w:numPr>
        <w:tabs>
          <w:tab w:val="left" w:pos="719"/>
        </w:tabs>
        <w:ind w:right="358" w:firstLine="0"/>
        <w:jc w:val="both"/>
        <w:rPr>
          <w:sz w:val="24"/>
        </w:rPr>
      </w:pPr>
      <w:r>
        <w:rPr>
          <w:sz w:val="24"/>
        </w:rPr>
        <w:t>G. C. Rodrigues and R. P. Braga, “Estimation of daily reference evapotranspiration from NASA</w:t>
      </w:r>
      <w:r>
        <w:rPr>
          <w:spacing w:val="-8"/>
          <w:sz w:val="24"/>
        </w:rPr>
        <w:t xml:space="preserve"> </w:t>
      </w:r>
      <w:r>
        <w:rPr>
          <w:sz w:val="24"/>
        </w:rPr>
        <w:t>POWER</w:t>
      </w:r>
      <w:r>
        <w:rPr>
          <w:spacing w:val="-4"/>
          <w:sz w:val="24"/>
        </w:rPr>
        <w:t xml:space="preserve"> </w:t>
      </w:r>
      <w:r>
        <w:rPr>
          <w:sz w:val="24"/>
        </w:rPr>
        <w:t>reanalysis</w:t>
      </w:r>
      <w:r>
        <w:rPr>
          <w:spacing w:val="-3"/>
          <w:sz w:val="24"/>
        </w:rPr>
        <w:t xml:space="preserve"> </w:t>
      </w:r>
      <w:r>
        <w:rPr>
          <w:sz w:val="24"/>
        </w:rPr>
        <w:t>products</w:t>
      </w:r>
      <w:r>
        <w:rPr>
          <w:spacing w:val="-3"/>
          <w:sz w:val="24"/>
        </w:rPr>
        <w:t xml:space="preserve"> </w:t>
      </w:r>
      <w:r>
        <w:rPr>
          <w:sz w:val="24"/>
        </w:rPr>
        <w:t>in</w:t>
      </w:r>
      <w:r>
        <w:rPr>
          <w:spacing w:val="-4"/>
          <w:sz w:val="24"/>
        </w:rPr>
        <w:t xml:space="preserve"> </w:t>
      </w:r>
      <w:r>
        <w:rPr>
          <w:sz w:val="24"/>
        </w:rPr>
        <w:t>a</w:t>
      </w:r>
      <w:r>
        <w:rPr>
          <w:spacing w:val="-6"/>
          <w:sz w:val="24"/>
        </w:rPr>
        <w:t xml:space="preserve"> </w:t>
      </w:r>
      <w:r>
        <w:rPr>
          <w:sz w:val="24"/>
        </w:rPr>
        <w:t>hot</w:t>
      </w:r>
      <w:r>
        <w:rPr>
          <w:spacing w:val="-6"/>
          <w:sz w:val="24"/>
        </w:rPr>
        <w:t xml:space="preserve"> </w:t>
      </w:r>
      <w:r>
        <w:rPr>
          <w:sz w:val="24"/>
        </w:rPr>
        <w:t>summer</w:t>
      </w:r>
      <w:r>
        <w:rPr>
          <w:spacing w:val="-1"/>
          <w:sz w:val="24"/>
        </w:rPr>
        <w:t xml:space="preserve"> </w:t>
      </w:r>
      <w:r>
        <w:rPr>
          <w:sz w:val="24"/>
        </w:rPr>
        <w:t>Mediterranean</w:t>
      </w:r>
      <w:r>
        <w:rPr>
          <w:spacing w:val="-4"/>
          <w:sz w:val="24"/>
        </w:rPr>
        <w:t xml:space="preserve"> </w:t>
      </w:r>
      <w:r>
        <w:rPr>
          <w:sz w:val="24"/>
        </w:rPr>
        <w:t>climate,”</w:t>
      </w:r>
      <w:r>
        <w:rPr>
          <w:spacing w:val="-6"/>
          <w:sz w:val="24"/>
        </w:rPr>
        <w:t xml:space="preserve"> </w:t>
      </w:r>
      <w:r>
        <w:rPr>
          <w:i/>
          <w:sz w:val="24"/>
        </w:rPr>
        <w:t>Agronomy</w:t>
      </w:r>
      <w:r>
        <w:rPr>
          <w:sz w:val="24"/>
        </w:rPr>
        <w:t>,</w:t>
      </w:r>
      <w:r>
        <w:rPr>
          <w:spacing w:val="-4"/>
          <w:sz w:val="24"/>
        </w:rPr>
        <w:t xml:space="preserve"> </w:t>
      </w:r>
      <w:r>
        <w:rPr>
          <w:sz w:val="24"/>
        </w:rPr>
        <w:t>vol.</w:t>
      </w:r>
      <w:r>
        <w:rPr>
          <w:spacing w:val="-4"/>
          <w:sz w:val="24"/>
        </w:rPr>
        <w:t xml:space="preserve"> </w:t>
      </w:r>
      <w:r>
        <w:rPr>
          <w:sz w:val="24"/>
        </w:rPr>
        <w:t xml:space="preserve">11, no. 10, Art.2077, 2021a. </w:t>
      </w:r>
      <w:proofErr w:type="spellStart"/>
      <w:r>
        <w:rPr>
          <w:sz w:val="24"/>
        </w:rPr>
        <w:t>doi</w:t>
      </w:r>
      <w:proofErr w:type="spellEnd"/>
      <w:r>
        <w:rPr>
          <w:sz w:val="24"/>
        </w:rPr>
        <w:t xml:space="preserve">: </w:t>
      </w:r>
      <w:hyperlink r:id="rId18">
        <w:r w:rsidR="0062403D">
          <w:rPr>
            <w:color w:val="0000FF"/>
            <w:sz w:val="24"/>
            <w:u w:val="single" w:color="0000FF"/>
          </w:rPr>
          <w:t>10.3390/agronomy11102077</w:t>
        </w:r>
      </w:hyperlink>
      <w:r>
        <w:rPr>
          <w:sz w:val="24"/>
        </w:rPr>
        <w:t>.</w:t>
      </w:r>
    </w:p>
    <w:p w14:paraId="48E4E86C" w14:textId="77777777" w:rsidR="0062403D" w:rsidRDefault="0062403D">
      <w:pPr>
        <w:pStyle w:val="BodyText"/>
        <w:spacing w:before="2"/>
      </w:pPr>
    </w:p>
    <w:p w14:paraId="10B5490F" w14:textId="77777777" w:rsidR="0062403D" w:rsidRDefault="00A75CEC">
      <w:pPr>
        <w:pStyle w:val="ListParagraph"/>
        <w:numPr>
          <w:ilvl w:val="0"/>
          <w:numId w:val="1"/>
        </w:numPr>
        <w:tabs>
          <w:tab w:val="left" w:pos="719"/>
        </w:tabs>
        <w:spacing w:line="242" w:lineRule="auto"/>
        <w:ind w:right="353" w:firstLine="0"/>
        <w:jc w:val="both"/>
        <w:rPr>
          <w:sz w:val="24"/>
        </w:rPr>
      </w:pPr>
      <w:r>
        <w:rPr>
          <w:sz w:val="24"/>
        </w:rPr>
        <w:t>J.</w:t>
      </w:r>
      <w:r>
        <w:rPr>
          <w:spacing w:val="-5"/>
          <w:sz w:val="24"/>
        </w:rPr>
        <w:t xml:space="preserve"> </w:t>
      </w:r>
      <w:r>
        <w:rPr>
          <w:sz w:val="24"/>
        </w:rPr>
        <w:t>Sheffield,</w:t>
      </w:r>
      <w:r>
        <w:rPr>
          <w:spacing w:val="-4"/>
          <w:sz w:val="24"/>
        </w:rPr>
        <w:t xml:space="preserve"> </w:t>
      </w:r>
      <w:r>
        <w:rPr>
          <w:sz w:val="24"/>
        </w:rPr>
        <w:t>G.</w:t>
      </w:r>
      <w:r>
        <w:rPr>
          <w:spacing w:val="-5"/>
          <w:sz w:val="24"/>
        </w:rPr>
        <w:t xml:space="preserve"> </w:t>
      </w:r>
      <w:proofErr w:type="spellStart"/>
      <w:r>
        <w:rPr>
          <w:sz w:val="24"/>
        </w:rPr>
        <w:t>Goteti</w:t>
      </w:r>
      <w:proofErr w:type="spellEnd"/>
      <w:r>
        <w:rPr>
          <w:sz w:val="24"/>
        </w:rPr>
        <w:t>,</w:t>
      </w:r>
      <w:r>
        <w:rPr>
          <w:spacing w:val="-5"/>
          <w:sz w:val="24"/>
        </w:rPr>
        <w:t xml:space="preserve"> </w:t>
      </w:r>
      <w:r>
        <w:rPr>
          <w:sz w:val="24"/>
        </w:rPr>
        <w:t>and</w:t>
      </w:r>
      <w:r>
        <w:rPr>
          <w:spacing w:val="-5"/>
          <w:sz w:val="24"/>
        </w:rPr>
        <w:t xml:space="preserve"> </w:t>
      </w:r>
      <w:r>
        <w:rPr>
          <w:sz w:val="24"/>
        </w:rPr>
        <w:t>E.</w:t>
      </w:r>
      <w:r>
        <w:rPr>
          <w:spacing w:val="-5"/>
          <w:sz w:val="24"/>
        </w:rPr>
        <w:t xml:space="preserve"> </w:t>
      </w:r>
      <w:r>
        <w:rPr>
          <w:sz w:val="24"/>
        </w:rPr>
        <w:t>F.</w:t>
      </w:r>
      <w:r>
        <w:rPr>
          <w:spacing w:val="-6"/>
          <w:sz w:val="24"/>
        </w:rPr>
        <w:t xml:space="preserve"> </w:t>
      </w:r>
      <w:r>
        <w:rPr>
          <w:sz w:val="24"/>
        </w:rPr>
        <w:t>Wood,</w:t>
      </w:r>
      <w:r>
        <w:rPr>
          <w:spacing w:val="-5"/>
          <w:sz w:val="24"/>
        </w:rPr>
        <w:t xml:space="preserve"> </w:t>
      </w:r>
      <w:r>
        <w:rPr>
          <w:sz w:val="24"/>
        </w:rPr>
        <w:t>“Development</w:t>
      </w:r>
      <w:r>
        <w:rPr>
          <w:spacing w:val="-6"/>
          <w:sz w:val="24"/>
        </w:rPr>
        <w:t xml:space="preserve"> </w:t>
      </w:r>
      <w:r>
        <w:rPr>
          <w:sz w:val="24"/>
        </w:rPr>
        <w:t>of</w:t>
      </w:r>
      <w:r>
        <w:rPr>
          <w:spacing w:val="-5"/>
          <w:sz w:val="24"/>
        </w:rPr>
        <w:t xml:space="preserve"> </w:t>
      </w:r>
      <w:r>
        <w:rPr>
          <w:sz w:val="24"/>
        </w:rPr>
        <w:t>a</w:t>
      </w:r>
      <w:r>
        <w:rPr>
          <w:spacing w:val="-6"/>
          <w:sz w:val="24"/>
        </w:rPr>
        <w:t xml:space="preserve"> </w:t>
      </w:r>
      <w:r>
        <w:rPr>
          <w:sz w:val="24"/>
        </w:rPr>
        <w:t>50-year</w:t>
      </w:r>
      <w:r>
        <w:rPr>
          <w:spacing w:val="-5"/>
          <w:sz w:val="24"/>
        </w:rPr>
        <w:t xml:space="preserve"> </w:t>
      </w:r>
      <w:r>
        <w:rPr>
          <w:sz w:val="24"/>
        </w:rPr>
        <w:t>high-resolution</w:t>
      </w:r>
      <w:r>
        <w:rPr>
          <w:spacing w:val="-5"/>
          <w:sz w:val="24"/>
        </w:rPr>
        <w:t xml:space="preserve"> </w:t>
      </w:r>
      <w:r>
        <w:rPr>
          <w:sz w:val="24"/>
        </w:rPr>
        <w:t>global dataset</w:t>
      </w:r>
      <w:r>
        <w:rPr>
          <w:spacing w:val="-5"/>
          <w:sz w:val="24"/>
        </w:rPr>
        <w:t xml:space="preserve"> </w:t>
      </w:r>
      <w:r>
        <w:rPr>
          <w:sz w:val="24"/>
        </w:rPr>
        <w:t>of</w:t>
      </w:r>
      <w:r>
        <w:rPr>
          <w:spacing w:val="-2"/>
          <w:sz w:val="24"/>
        </w:rPr>
        <w:t xml:space="preserve"> </w:t>
      </w:r>
      <w:r>
        <w:rPr>
          <w:sz w:val="24"/>
        </w:rPr>
        <w:t>meteorological</w:t>
      </w:r>
      <w:r>
        <w:rPr>
          <w:spacing w:val="-5"/>
          <w:sz w:val="24"/>
        </w:rPr>
        <w:t xml:space="preserve"> </w:t>
      </w:r>
      <w:proofErr w:type="spellStart"/>
      <w:r>
        <w:rPr>
          <w:sz w:val="24"/>
        </w:rPr>
        <w:t>forcings</w:t>
      </w:r>
      <w:proofErr w:type="spellEnd"/>
      <w:r>
        <w:rPr>
          <w:spacing w:val="-2"/>
          <w:sz w:val="24"/>
        </w:rPr>
        <w:t xml:space="preserve"> </w:t>
      </w:r>
      <w:r>
        <w:rPr>
          <w:sz w:val="24"/>
        </w:rPr>
        <w:t>for</w:t>
      </w:r>
      <w:r>
        <w:rPr>
          <w:spacing w:val="-3"/>
          <w:sz w:val="24"/>
        </w:rPr>
        <w:t xml:space="preserve"> </w:t>
      </w:r>
      <w:r>
        <w:rPr>
          <w:sz w:val="24"/>
        </w:rPr>
        <w:t>land</w:t>
      </w:r>
      <w:r>
        <w:rPr>
          <w:spacing w:val="-3"/>
          <w:sz w:val="24"/>
        </w:rPr>
        <w:t xml:space="preserve"> </w:t>
      </w:r>
      <w:r>
        <w:rPr>
          <w:sz w:val="24"/>
        </w:rPr>
        <w:t>surface</w:t>
      </w:r>
      <w:r>
        <w:rPr>
          <w:spacing w:val="-5"/>
          <w:sz w:val="24"/>
        </w:rPr>
        <w:t xml:space="preserve"> </w:t>
      </w:r>
      <w:r>
        <w:rPr>
          <w:sz w:val="24"/>
        </w:rPr>
        <w:t>modeling,”</w:t>
      </w:r>
      <w:r>
        <w:rPr>
          <w:spacing w:val="-5"/>
          <w:sz w:val="24"/>
        </w:rPr>
        <w:t xml:space="preserve"> </w:t>
      </w:r>
      <w:r>
        <w:rPr>
          <w:i/>
          <w:sz w:val="24"/>
        </w:rPr>
        <w:t>J.</w:t>
      </w:r>
      <w:r>
        <w:rPr>
          <w:i/>
          <w:spacing w:val="-3"/>
          <w:sz w:val="24"/>
        </w:rPr>
        <w:t xml:space="preserve"> </w:t>
      </w:r>
      <w:proofErr w:type="spellStart"/>
      <w:r>
        <w:rPr>
          <w:i/>
          <w:sz w:val="24"/>
        </w:rPr>
        <w:t>Clim</w:t>
      </w:r>
      <w:proofErr w:type="spellEnd"/>
      <w:r>
        <w:rPr>
          <w:i/>
          <w:sz w:val="24"/>
        </w:rPr>
        <w:t>.</w:t>
      </w:r>
      <w:r>
        <w:rPr>
          <w:sz w:val="24"/>
        </w:rPr>
        <w:t>,</w:t>
      </w:r>
      <w:r>
        <w:rPr>
          <w:spacing w:val="-3"/>
          <w:sz w:val="24"/>
        </w:rPr>
        <w:t xml:space="preserve"> </w:t>
      </w:r>
      <w:r>
        <w:rPr>
          <w:sz w:val="24"/>
        </w:rPr>
        <w:t>vol.</w:t>
      </w:r>
      <w:r>
        <w:rPr>
          <w:spacing w:val="-4"/>
          <w:sz w:val="24"/>
        </w:rPr>
        <w:t xml:space="preserve"> </w:t>
      </w:r>
      <w:r>
        <w:rPr>
          <w:sz w:val="24"/>
        </w:rPr>
        <w:t>19,</w:t>
      </w:r>
      <w:r>
        <w:rPr>
          <w:spacing w:val="-3"/>
          <w:sz w:val="24"/>
        </w:rPr>
        <w:t xml:space="preserve"> </w:t>
      </w:r>
      <w:r>
        <w:rPr>
          <w:sz w:val="24"/>
        </w:rPr>
        <w:t>no.</w:t>
      </w:r>
      <w:r>
        <w:rPr>
          <w:spacing w:val="-3"/>
          <w:sz w:val="24"/>
        </w:rPr>
        <w:t xml:space="preserve"> </w:t>
      </w:r>
      <w:r>
        <w:rPr>
          <w:sz w:val="24"/>
        </w:rPr>
        <w:t>13,</w:t>
      </w:r>
      <w:r>
        <w:rPr>
          <w:spacing w:val="-3"/>
          <w:sz w:val="24"/>
        </w:rPr>
        <w:t xml:space="preserve"> </w:t>
      </w:r>
      <w:r>
        <w:rPr>
          <w:sz w:val="24"/>
        </w:rPr>
        <w:t>pp.</w:t>
      </w:r>
      <w:r>
        <w:rPr>
          <w:spacing w:val="-3"/>
          <w:sz w:val="24"/>
        </w:rPr>
        <w:t xml:space="preserve"> </w:t>
      </w:r>
      <w:r>
        <w:rPr>
          <w:sz w:val="24"/>
        </w:rPr>
        <w:t xml:space="preserve">3088– 3111, 2006. </w:t>
      </w:r>
      <w:proofErr w:type="spellStart"/>
      <w:r>
        <w:rPr>
          <w:sz w:val="24"/>
        </w:rPr>
        <w:t>doi</w:t>
      </w:r>
      <w:proofErr w:type="spellEnd"/>
      <w:r>
        <w:rPr>
          <w:sz w:val="24"/>
        </w:rPr>
        <w:t xml:space="preserve">: </w:t>
      </w:r>
      <w:hyperlink r:id="rId19">
        <w:r w:rsidR="0062403D">
          <w:rPr>
            <w:color w:val="0000FF"/>
            <w:sz w:val="24"/>
            <w:u w:val="single" w:color="0000FF"/>
          </w:rPr>
          <w:t>10.1175/JCLI3790.1</w:t>
        </w:r>
        <w:r w:rsidR="0062403D">
          <w:rPr>
            <w:sz w:val="24"/>
          </w:rPr>
          <w:t>.</w:t>
        </w:r>
      </w:hyperlink>
    </w:p>
    <w:p w14:paraId="15C0856A" w14:textId="77777777" w:rsidR="0062403D" w:rsidRDefault="00A75CEC">
      <w:pPr>
        <w:pStyle w:val="ListParagraph"/>
        <w:numPr>
          <w:ilvl w:val="0"/>
          <w:numId w:val="1"/>
        </w:numPr>
        <w:tabs>
          <w:tab w:val="left" w:pos="720"/>
        </w:tabs>
        <w:spacing w:before="274"/>
        <w:ind w:right="354" w:firstLine="0"/>
        <w:rPr>
          <w:sz w:val="24"/>
        </w:rPr>
      </w:pPr>
      <w:r>
        <w:rPr>
          <w:sz w:val="24"/>
        </w:rPr>
        <w:t xml:space="preserve">D. Das, “Changing climate and its impact on Assam, Northeast India,” </w:t>
      </w:r>
      <w:r>
        <w:rPr>
          <w:i/>
          <w:sz w:val="24"/>
        </w:rPr>
        <w:t>Bandung J. Glob. S.</w:t>
      </w:r>
      <w:r>
        <w:rPr>
          <w:sz w:val="24"/>
        </w:rPr>
        <w:t xml:space="preserve">, vol. 2, no. 1, 1–13, 2015. </w:t>
      </w:r>
      <w:proofErr w:type="spellStart"/>
      <w:r>
        <w:rPr>
          <w:sz w:val="24"/>
        </w:rPr>
        <w:t>doi</w:t>
      </w:r>
      <w:proofErr w:type="spellEnd"/>
      <w:r>
        <w:rPr>
          <w:sz w:val="24"/>
        </w:rPr>
        <w:t xml:space="preserve">: </w:t>
      </w:r>
      <w:hyperlink r:id="rId20">
        <w:r w:rsidR="0062403D">
          <w:rPr>
            <w:color w:val="0000FF"/>
            <w:sz w:val="24"/>
            <w:u w:val="single" w:color="0000FF"/>
          </w:rPr>
          <w:t>10.1186/s40728-015-0028-4</w:t>
        </w:r>
      </w:hyperlink>
      <w:r>
        <w:rPr>
          <w:sz w:val="24"/>
        </w:rPr>
        <w:t>.</w:t>
      </w:r>
    </w:p>
    <w:p w14:paraId="15CAF97E" w14:textId="77777777" w:rsidR="0062403D" w:rsidRDefault="0062403D">
      <w:pPr>
        <w:pStyle w:val="BodyText"/>
        <w:spacing w:before="2"/>
      </w:pPr>
    </w:p>
    <w:p w14:paraId="26D22347" w14:textId="77777777" w:rsidR="0062403D" w:rsidRDefault="00A75CEC">
      <w:pPr>
        <w:pStyle w:val="ListParagraph"/>
        <w:numPr>
          <w:ilvl w:val="0"/>
          <w:numId w:val="1"/>
        </w:numPr>
        <w:tabs>
          <w:tab w:val="left" w:pos="720"/>
        </w:tabs>
        <w:spacing w:line="242" w:lineRule="auto"/>
        <w:ind w:right="358" w:firstLine="0"/>
        <w:rPr>
          <w:sz w:val="24"/>
        </w:rPr>
      </w:pPr>
      <w:r>
        <w:rPr>
          <w:sz w:val="24"/>
        </w:rPr>
        <w:t>K.</w:t>
      </w:r>
      <w:r>
        <w:rPr>
          <w:spacing w:val="-9"/>
          <w:sz w:val="24"/>
        </w:rPr>
        <w:t xml:space="preserve"> </w:t>
      </w:r>
      <w:proofErr w:type="spellStart"/>
      <w:r>
        <w:rPr>
          <w:sz w:val="24"/>
        </w:rPr>
        <w:t>Gogoi</w:t>
      </w:r>
      <w:proofErr w:type="spellEnd"/>
      <w:r>
        <w:rPr>
          <w:spacing w:val="-10"/>
          <w:sz w:val="24"/>
        </w:rPr>
        <w:t xml:space="preserve"> </w:t>
      </w:r>
      <w:r>
        <w:rPr>
          <w:sz w:val="24"/>
        </w:rPr>
        <w:t>and</w:t>
      </w:r>
      <w:r>
        <w:rPr>
          <w:spacing w:val="-8"/>
          <w:sz w:val="24"/>
        </w:rPr>
        <w:t xml:space="preserve"> </w:t>
      </w:r>
      <w:r>
        <w:rPr>
          <w:sz w:val="24"/>
        </w:rPr>
        <w:t>K.</w:t>
      </w:r>
      <w:r>
        <w:rPr>
          <w:spacing w:val="-9"/>
          <w:sz w:val="24"/>
        </w:rPr>
        <w:t xml:space="preserve"> </w:t>
      </w:r>
      <w:r>
        <w:rPr>
          <w:sz w:val="24"/>
        </w:rPr>
        <w:t>N.</w:t>
      </w:r>
      <w:r>
        <w:rPr>
          <w:spacing w:val="-8"/>
          <w:sz w:val="24"/>
        </w:rPr>
        <w:t xml:space="preserve"> </w:t>
      </w:r>
      <w:r>
        <w:rPr>
          <w:sz w:val="24"/>
        </w:rPr>
        <w:t>Rao,</w:t>
      </w:r>
      <w:r>
        <w:rPr>
          <w:spacing w:val="-9"/>
          <w:sz w:val="24"/>
        </w:rPr>
        <w:t xml:space="preserve"> </w:t>
      </w:r>
      <w:r>
        <w:rPr>
          <w:sz w:val="24"/>
        </w:rPr>
        <w:t>“Analysis</w:t>
      </w:r>
      <w:r>
        <w:rPr>
          <w:spacing w:val="-7"/>
          <w:sz w:val="24"/>
        </w:rPr>
        <w:t xml:space="preserve"> </w:t>
      </w:r>
      <w:r>
        <w:rPr>
          <w:sz w:val="24"/>
        </w:rPr>
        <w:t>of</w:t>
      </w:r>
      <w:r>
        <w:rPr>
          <w:spacing w:val="-7"/>
          <w:sz w:val="24"/>
        </w:rPr>
        <w:t xml:space="preserve"> </w:t>
      </w:r>
      <w:r>
        <w:rPr>
          <w:sz w:val="24"/>
        </w:rPr>
        <w:t>rainfall</w:t>
      </w:r>
      <w:r>
        <w:rPr>
          <w:spacing w:val="-10"/>
          <w:sz w:val="24"/>
        </w:rPr>
        <w:t xml:space="preserve"> </w:t>
      </w:r>
      <w:r>
        <w:rPr>
          <w:sz w:val="24"/>
        </w:rPr>
        <w:t>trends</w:t>
      </w:r>
      <w:r>
        <w:rPr>
          <w:spacing w:val="-6"/>
          <w:sz w:val="24"/>
        </w:rPr>
        <w:t xml:space="preserve"> </w:t>
      </w:r>
      <w:r>
        <w:rPr>
          <w:sz w:val="24"/>
        </w:rPr>
        <w:t>over</w:t>
      </w:r>
      <w:r>
        <w:rPr>
          <w:spacing w:val="-8"/>
          <w:sz w:val="24"/>
        </w:rPr>
        <w:t xml:space="preserve"> </w:t>
      </w:r>
      <w:r>
        <w:rPr>
          <w:sz w:val="24"/>
        </w:rPr>
        <w:t>Assam,</w:t>
      </w:r>
      <w:r>
        <w:rPr>
          <w:spacing w:val="-9"/>
          <w:sz w:val="24"/>
        </w:rPr>
        <w:t xml:space="preserve"> </w:t>
      </w:r>
      <w:r>
        <w:rPr>
          <w:sz w:val="24"/>
        </w:rPr>
        <w:t>North</w:t>
      </w:r>
      <w:r>
        <w:rPr>
          <w:spacing w:val="-9"/>
          <w:sz w:val="24"/>
        </w:rPr>
        <w:t xml:space="preserve"> </w:t>
      </w:r>
      <w:r>
        <w:rPr>
          <w:sz w:val="24"/>
        </w:rPr>
        <w:t>East</w:t>
      </w:r>
      <w:r>
        <w:rPr>
          <w:spacing w:val="-9"/>
          <w:sz w:val="24"/>
        </w:rPr>
        <w:t xml:space="preserve"> </w:t>
      </w:r>
      <w:r>
        <w:rPr>
          <w:sz w:val="24"/>
        </w:rPr>
        <w:t>India,”</w:t>
      </w:r>
      <w:r>
        <w:rPr>
          <w:spacing w:val="-10"/>
          <w:sz w:val="24"/>
        </w:rPr>
        <w:t xml:space="preserve"> </w:t>
      </w:r>
      <w:proofErr w:type="spellStart"/>
      <w:r>
        <w:rPr>
          <w:i/>
          <w:sz w:val="24"/>
        </w:rPr>
        <w:t>Curr</w:t>
      </w:r>
      <w:proofErr w:type="spellEnd"/>
      <w:r>
        <w:rPr>
          <w:i/>
          <w:sz w:val="24"/>
        </w:rPr>
        <w:t>. World Environ.</w:t>
      </w:r>
      <w:r>
        <w:rPr>
          <w:sz w:val="24"/>
        </w:rPr>
        <w:t xml:space="preserve">, vol. 17, no. 2, pp. 435–446, 2022. </w:t>
      </w:r>
      <w:proofErr w:type="spellStart"/>
      <w:r>
        <w:rPr>
          <w:sz w:val="24"/>
        </w:rPr>
        <w:t>doi</w:t>
      </w:r>
      <w:proofErr w:type="spellEnd"/>
      <w:r>
        <w:rPr>
          <w:sz w:val="24"/>
        </w:rPr>
        <w:t xml:space="preserve">: </w:t>
      </w:r>
      <w:hyperlink r:id="rId21">
        <w:r w:rsidR="0062403D">
          <w:rPr>
            <w:color w:val="0000FF"/>
            <w:sz w:val="24"/>
            <w:u w:val="single" w:color="0000FF"/>
          </w:rPr>
          <w:t>10.12944/CWE.17.2.15</w:t>
        </w:r>
      </w:hyperlink>
      <w:r>
        <w:rPr>
          <w:sz w:val="24"/>
        </w:rPr>
        <w:t>.</w:t>
      </w:r>
    </w:p>
    <w:p w14:paraId="66A01FBA" w14:textId="77777777" w:rsidR="0062403D" w:rsidRDefault="0062403D">
      <w:pPr>
        <w:pStyle w:val="BodyText"/>
        <w:spacing w:before="2"/>
      </w:pPr>
    </w:p>
    <w:p w14:paraId="27EE009B" w14:textId="77777777" w:rsidR="0062403D" w:rsidRDefault="00A75CEC">
      <w:pPr>
        <w:pStyle w:val="ListParagraph"/>
        <w:numPr>
          <w:ilvl w:val="0"/>
          <w:numId w:val="1"/>
        </w:numPr>
        <w:tabs>
          <w:tab w:val="left" w:pos="719"/>
        </w:tabs>
        <w:ind w:right="357" w:firstLine="0"/>
        <w:jc w:val="both"/>
        <w:rPr>
          <w:sz w:val="24"/>
        </w:rPr>
      </w:pPr>
      <w:r>
        <w:rPr>
          <w:sz w:val="24"/>
        </w:rPr>
        <w:t xml:space="preserve">A. </w:t>
      </w:r>
      <w:proofErr w:type="spellStart"/>
      <w:r>
        <w:rPr>
          <w:sz w:val="24"/>
        </w:rPr>
        <w:t>Negm</w:t>
      </w:r>
      <w:proofErr w:type="spellEnd"/>
      <w:r>
        <w:rPr>
          <w:sz w:val="24"/>
        </w:rPr>
        <w:t xml:space="preserve">, J. </w:t>
      </w:r>
      <w:proofErr w:type="spellStart"/>
      <w:r>
        <w:rPr>
          <w:sz w:val="24"/>
        </w:rPr>
        <w:t>Jabro</w:t>
      </w:r>
      <w:proofErr w:type="spellEnd"/>
      <w:r>
        <w:rPr>
          <w:sz w:val="24"/>
        </w:rPr>
        <w:t xml:space="preserve">, and G. Provenzano, “Assessing the suitability of American National Aeronautics and Space Administration (NASA) </w:t>
      </w:r>
      <w:proofErr w:type="spellStart"/>
      <w:r>
        <w:rPr>
          <w:sz w:val="24"/>
        </w:rPr>
        <w:t>agro</w:t>
      </w:r>
      <w:proofErr w:type="spellEnd"/>
      <w:r>
        <w:rPr>
          <w:sz w:val="24"/>
        </w:rPr>
        <w:t xml:space="preserve">-climatology archive to predict daily meteorological variables and reference evapotranspiration in Sicily, Italy,” </w:t>
      </w:r>
      <w:r>
        <w:rPr>
          <w:i/>
          <w:sz w:val="24"/>
        </w:rPr>
        <w:t xml:space="preserve">Agric. Forest </w:t>
      </w:r>
      <w:proofErr w:type="spellStart"/>
      <w:r>
        <w:rPr>
          <w:i/>
          <w:sz w:val="24"/>
        </w:rPr>
        <w:t>Meteorol</w:t>
      </w:r>
      <w:proofErr w:type="spellEnd"/>
      <w:r>
        <w:rPr>
          <w:i/>
          <w:sz w:val="24"/>
        </w:rPr>
        <w:t>.</w:t>
      </w:r>
      <w:r>
        <w:rPr>
          <w:sz w:val="24"/>
        </w:rPr>
        <w:t xml:space="preserve">, vol. 244/245, pp. 111–121, 2017. </w:t>
      </w:r>
      <w:proofErr w:type="spellStart"/>
      <w:r>
        <w:rPr>
          <w:sz w:val="24"/>
        </w:rPr>
        <w:t>doi</w:t>
      </w:r>
      <w:proofErr w:type="spellEnd"/>
      <w:r>
        <w:rPr>
          <w:sz w:val="24"/>
        </w:rPr>
        <w:t xml:space="preserve">: </w:t>
      </w:r>
      <w:hyperlink r:id="rId22">
        <w:r w:rsidR="0062403D">
          <w:rPr>
            <w:color w:val="0000FF"/>
            <w:sz w:val="24"/>
            <w:u w:val="single" w:color="0000FF"/>
          </w:rPr>
          <w:t>10.1016/j</w:t>
        </w:r>
        <w:r w:rsidR="0062403D">
          <w:rPr>
            <w:sz w:val="24"/>
          </w:rPr>
          <w:t>.</w:t>
        </w:r>
      </w:hyperlink>
      <w:r>
        <w:rPr>
          <w:sz w:val="24"/>
        </w:rPr>
        <w:t xml:space="preserve"> agrformet.2017.05.022.</w:t>
      </w:r>
    </w:p>
    <w:p w14:paraId="709A1292" w14:textId="77777777" w:rsidR="0062403D" w:rsidRDefault="0062403D">
      <w:pPr>
        <w:pStyle w:val="BodyText"/>
        <w:spacing w:before="5"/>
      </w:pPr>
    </w:p>
    <w:p w14:paraId="61C76A31" w14:textId="77777777" w:rsidR="0062403D" w:rsidRDefault="00A75CEC">
      <w:pPr>
        <w:pStyle w:val="ListParagraph"/>
        <w:numPr>
          <w:ilvl w:val="0"/>
          <w:numId w:val="1"/>
        </w:numPr>
        <w:tabs>
          <w:tab w:val="left" w:pos="719"/>
        </w:tabs>
        <w:ind w:right="356" w:firstLine="0"/>
        <w:jc w:val="both"/>
        <w:rPr>
          <w:sz w:val="24"/>
        </w:rPr>
      </w:pPr>
      <w:r>
        <w:rPr>
          <w:sz w:val="24"/>
        </w:rPr>
        <w:t>P. M. Ndiaye et al., “Trend and sensitivity analysis of reference evapotranspiration in the Senegal</w:t>
      </w:r>
      <w:r>
        <w:rPr>
          <w:spacing w:val="-4"/>
          <w:sz w:val="24"/>
        </w:rPr>
        <w:t xml:space="preserve"> </w:t>
      </w:r>
      <w:r>
        <w:rPr>
          <w:sz w:val="24"/>
        </w:rPr>
        <w:t>river</w:t>
      </w:r>
      <w:r>
        <w:rPr>
          <w:spacing w:val="-3"/>
          <w:sz w:val="24"/>
        </w:rPr>
        <w:t xml:space="preserve"> </w:t>
      </w:r>
      <w:r>
        <w:rPr>
          <w:sz w:val="24"/>
        </w:rPr>
        <w:t>basin</w:t>
      </w:r>
      <w:r>
        <w:rPr>
          <w:spacing w:val="-3"/>
          <w:sz w:val="24"/>
        </w:rPr>
        <w:t xml:space="preserve"> </w:t>
      </w:r>
      <w:r>
        <w:rPr>
          <w:sz w:val="24"/>
        </w:rPr>
        <w:t>using</w:t>
      </w:r>
      <w:r>
        <w:rPr>
          <w:spacing w:val="-3"/>
          <w:sz w:val="24"/>
        </w:rPr>
        <w:t xml:space="preserve"> </w:t>
      </w:r>
      <w:r>
        <w:rPr>
          <w:sz w:val="24"/>
        </w:rPr>
        <w:t>NASA</w:t>
      </w:r>
      <w:r>
        <w:rPr>
          <w:spacing w:val="-2"/>
          <w:sz w:val="24"/>
        </w:rPr>
        <w:t xml:space="preserve"> </w:t>
      </w:r>
      <w:r>
        <w:rPr>
          <w:sz w:val="24"/>
        </w:rPr>
        <w:t>meteorological</w:t>
      </w:r>
      <w:r>
        <w:rPr>
          <w:spacing w:val="-5"/>
          <w:sz w:val="24"/>
        </w:rPr>
        <w:t xml:space="preserve"> </w:t>
      </w:r>
      <w:r>
        <w:rPr>
          <w:sz w:val="24"/>
        </w:rPr>
        <w:t>data,”</w:t>
      </w:r>
      <w:r>
        <w:rPr>
          <w:spacing w:val="-5"/>
          <w:sz w:val="24"/>
        </w:rPr>
        <w:t xml:space="preserve"> </w:t>
      </w:r>
      <w:r>
        <w:rPr>
          <w:i/>
          <w:sz w:val="24"/>
        </w:rPr>
        <w:t>Water</w:t>
      </w:r>
      <w:r>
        <w:rPr>
          <w:sz w:val="24"/>
        </w:rPr>
        <w:t>,</w:t>
      </w:r>
      <w:r>
        <w:rPr>
          <w:spacing w:val="-3"/>
          <w:sz w:val="24"/>
        </w:rPr>
        <w:t xml:space="preserve"> </w:t>
      </w:r>
      <w:r>
        <w:rPr>
          <w:sz w:val="24"/>
        </w:rPr>
        <w:t>vol.</w:t>
      </w:r>
      <w:r>
        <w:rPr>
          <w:spacing w:val="-3"/>
          <w:sz w:val="24"/>
        </w:rPr>
        <w:t xml:space="preserve"> </w:t>
      </w:r>
      <w:r>
        <w:rPr>
          <w:sz w:val="24"/>
        </w:rPr>
        <w:t>12,</w:t>
      </w:r>
      <w:r>
        <w:rPr>
          <w:spacing w:val="-3"/>
          <w:sz w:val="24"/>
        </w:rPr>
        <w:t xml:space="preserve"> </w:t>
      </w:r>
      <w:r>
        <w:rPr>
          <w:sz w:val="24"/>
        </w:rPr>
        <w:t>no.</w:t>
      </w:r>
      <w:r>
        <w:rPr>
          <w:spacing w:val="-3"/>
          <w:sz w:val="24"/>
        </w:rPr>
        <w:t xml:space="preserve"> </w:t>
      </w:r>
      <w:r>
        <w:rPr>
          <w:sz w:val="24"/>
        </w:rPr>
        <w:t>7,</w:t>
      </w:r>
      <w:r>
        <w:rPr>
          <w:spacing w:val="-3"/>
          <w:sz w:val="24"/>
        </w:rPr>
        <w:t xml:space="preserve"> </w:t>
      </w:r>
      <w:r>
        <w:rPr>
          <w:sz w:val="24"/>
        </w:rPr>
        <w:t>Art.1957,</w:t>
      </w:r>
      <w:r>
        <w:rPr>
          <w:spacing w:val="-3"/>
          <w:sz w:val="24"/>
        </w:rPr>
        <w:t xml:space="preserve"> </w:t>
      </w:r>
      <w:r>
        <w:rPr>
          <w:sz w:val="24"/>
        </w:rPr>
        <w:t>2020.</w:t>
      </w:r>
      <w:r>
        <w:rPr>
          <w:spacing w:val="-4"/>
          <w:sz w:val="24"/>
        </w:rPr>
        <w:t xml:space="preserve"> </w:t>
      </w:r>
      <w:proofErr w:type="spellStart"/>
      <w:r>
        <w:rPr>
          <w:sz w:val="24"/>
        </w:rPr>
        <w:t>doi</w:t>
      </w:r>
      <w:proofErr w:type="spellEnd"/>
      <w:r>
        <w:rPr>
          <w:sz w:val="24"/>
        </w:rPr>
        <w:t xml:space="preserve">: </w:t>
      </w:r>
      <w:hyperlink r:id="rId23">
        <w:r w:rsidR="0062403D">
          <w:rPr>
            <w:color w:val="0000FF"/>
            <w:spacing w:val="-2"/>
            <w:sz w:val="24"/>
            <w:u w:val="single" w:color="0000FF"/>
          </w:rPr>
          <w:t>10.3390/w12071957</w:t>
        </w:r>
      </w:hyperlink>
      <w:r>
        <w:rPr>
          <w:spacing w:val="-2"/>
          <w:sz w:val="24"/>
        </w:rPr>
        <w:t>.</w:t>
      </w:r>
    </w:p>
    <w:p w14:paraId="3A41BD15" w14:textId="77777777" w:rsidR="0062403D" w:rsidRDefault="0062403D">
      <w:pPr>
        <w:pStyle w:val="BodyText"/>
        <w:spacing w:before="2"/>
      </w:pPr>
    </w:p>
    <w:p w14:paraId="06FF9BF5" w14:textId="77777777" w:rsidR="0062403D" w:rsidRDefault="00A75CEC">
      <w:pPr>
        <w:pStyle w:val="ListParagraph"/>
        <w:numPr>
          <w:ilvl w:val="0"/>
          <w:numId w:val="1"/>
        </w:numPr>
        <w:tabs>
          <w:tab w:val="left" w:pos="864"/>
        </w:tabs>
        <w:ind w:right="356" w:firstLine="0"/>
        <w:jc w:val="both"/>
        <w:rPr>
          <w:sz w:val="24"/>
        </w:rPr>
      </w:pPr>
      <w:r>
        <w:rPr>
          <w:sz w:val="24"/>
        </w:rPr>
        <w:t>O.</w:t>
      </w:r>
      <w:r>
        <w:rPr>
          <w:spacing w:val="-9"/>
          <w:sz w:val="24"/>
        </w:rPr>
        <w:t xml:space="preserve"> </w:t>
      </w:r>
      <w:r>
        <w:rPr>
          <w:sz w:val="24"/>
        </w:rPr>
        <w:t>A.</w:t>
      </w:r>
      <w:r>
        <w:rPr>
          <w:spacing w:val="-9"/>
          <w:sz w:val="24"/>
        </w:rPr>
        <w:t xml:space="preserve"> </w:t>
      </w:r>
      <w:r>
        <w:rPr>
          <w:sz w:val="24"/>
        </w:rPr>
        <w:t>Marzouk,</w:t>
      </w:r>
      <w:r>
        <w:rPr>
          <w:spacing w:val="-4"/>
          <w:sz w:val="24"/>
        </w:rPr>
        <w:t xml:space="preserve"> </w:t>
      </w:r>
      <w:r>
        <w:rPr>
          <w:sz w:val="24"/>
        </w:rPr>
        <w:t>“Assessment</w:t>
      </w:r>
      <w:r>
        <w:rPr>
          <w:spacing w:val="-6"/>
          <w:sz w:val="24"/>
        </w:rPr>
        <w:t xml:space="preserve"> </w:t>
      </w:r>
      <w:r>
        <w:rPr>
          <w:sz w:val="24"/>
        </w:rPr>
        <w:t>of</w:t>
      </w:r>
      <w:r>
        <w:rPr>
          <w:spacing w:val="-4"/>
          <w:sz w:val="24"/>
        </w:rPr>
        <w:t xml:space="preserve"> </w:t>
      </w:r>
      <w:r>
        <w:rPr>
          <w:sz w:val="24"/>
        </w:rPr>
        <w:t>global</w:t>
      </w:r>
      <w:r>
        <w:rPr>
          <w:spacing w:val="-6"/>
          <w:sz w:val="24"/>
        </w:rPr>
        <w:t xml:space="preserve"> </w:t>
      </w:r>
      <w:r>
        <w:rPr>
          <w:sz w:val="24"/>
        </w:rPr>
        <w:t>warming</w:t>
      </w:r>
      <w:r>
        <w:rPr>
          <w:spacing w:val="-4"/>
          <w:sz w:val="24"/>
        </w:rPr>
        <w:t xml:space="preserve"> </w:t>
      </w:r>
      <w:r>
        <w:rPr>
          <w:sz w:val="24"/>
        </w:rPr>
        <w:t>in</w:t>
      </w:r>
      <w:r>
        <w:rPr>
          <w:spacing w:val="-2"/>
          <w:sz w:val="24"/>
        </w:rPr>
        <w:t xml:space="preserve"> </w:t>
      </w:r>
      <w:r>
        <w:rPr>
          <w:sz w:val="24"/>
        </w:rPr>
        <w:t>Al</w:t>
      </w:r>
      <w:r>
        <w:rPr>
          <w:spacing w:val="-6"/>
          <w:sz w:val="24"/>
        </w:rPr>
        <w:t xml:space="preserve"> </w:t>
      </w:r>
      <w:proofErr w:type="spellStart"/>
      <w:r>
        <w:rPr>
          <w:sz w:val="24"/>
        </w:rPr>
        <w:t>Buraimi</w:t>
      </w:r>
      <w:proofErr w:type="spellEnd"/>
      <w:r>
        <w:rPr>
          <w:sz w:val="24"/>
        </w:rPr>
        <w:t>,</w:t>
      </w:r>
      <w:r>
        <w:rPr>
          <w:spacing w:val="-4"/>
          <w:sz w:val="24"/>
        </w:rPr>
        <w:t xml:space="preserve"> </w:t>
      </w:r>
      <w:r>
        <w:rPr>
          <w:sz w:val="24"/>
        </w:rPr>
        <w:t>sultanate</w:t>
      </w:r>
      <w:r>
        <w:rPr>
          <w:spacing w:val="-6"/>
          <w:sz w:val="24"/>
        </w:rPr>
        <w:t xml:space="preserve"> </w:t>
      </w:r>
      <w:r>
        <w:rPr>
          <w:sz w:val="24"/>
        </w:rPr>
        <w:t>of</w:t>
      </w:r>
      <w:r>
        <w:rPr>
          <w:spacing w:val="-4"/>
          <w:sz w:val="24"/>
        </w:rPr>
        <w:t xml:space="preserve"> </w:t>
      </w:r>
      <w:r>
        <w:rPr>
          <w:sz w:val="24"/>
        </w:rPr>
        <w:t>Oman</w:t>
      </w:r>
      <w:r>
        <w:rPr>
          <w:spacing w:val="-4"/>
          <w:sz w:val="24"/>
        </w:rPr>
        <w:t xml:space="preserve"> </w:t>
      </w:r>
      <w:r>
        <w:rPr>
          <w:sz w:val="24"/>
        </w:rPr>
        <w:t xml:space="preserve">based on statistical analysis of NASA POWER data over 39 years, and testing the reliability of NASA POWER against meteorological measurements,” </w:t>
      </w:r>
      <w:proofErr w:type="spellStart"/>
      <w:r>
        <w:rPr>
          <w:i/>
          <w:sz w:val="24"/>
        </w:rPr>
        <w:t>Heliyon</w:t>
      </w:r>
      <w:proofErr w:type="spellEnd"/>
      <w:r>
        <w:rPr>
          <w:sz w:val="24"/>
        </w:rPr>
        <w:t xml:space="preserve">, vol. 7, no. 3, p. e06625, 2021. </w:t>
      </w:r>
      <w:proofErr w:type="spellStart"/>
      <w:r>
        <w:rPr>
          <w:sz w:val="24"/>
        </w:rPr>
        <w:t>doi</w:t>
      </w:r>
      <w:proofErr w:type="spellEnd"/>
      <w:r>
        <w:rPr>
          <w:sz w:val="24"/>
        </w:rPr>
        <w:t xml:space="preserve">: </w:t>
      </w:r>
      <w:hyperlink r:id="rId24">
        <w:proofErr w:type="gramStart"/>
        <w:r w:rsidR="0062403D">
          <w:rPr>
            <w:color w:val="0000FF"/>
            <w:spacing w:val="-2"/>
            <w:sz w:val="24"/>
            <w:u w:val="single" w:color="0000FF"/>
          </w:rPr>
          <w:t>10.1016/j.heliyon.2021.e</w:t>
        </w:r>
        <w:proofErr w:type="gramEnd"/>
        <w:r w:rsidR="0062403D">
          <w:rPr>
            <w:color w:val="0000FF"/>
            <w:spacing w:val="-2"/>
            <w:sz w:val="24"/>
            <w:u w:val="single" w:color="0000FF"/>
          </w:rPr>
          <w:t>06625</w:t>
        </w:r>
        <w:r w:rsidR="0062403D">
          <w:rPr>
            <w:spacing w:val="-2"/>
            <w:sz w:val="24"/>
          </w:rPr>
          <w:t>.</w:t>
        </w:r>
      </w:hyperlink>
    </w:p>
    <w:p w14:paraId="170ECADE" w14:textId="77777777" w:rsidR="0062403D" w:rsidRDefault="0062403D">
      <w:pPr>
        <w:pStyle w:val="BodyText"/>
        <w:spacing w:before="5"/>
      </w:pPr>
    </w:p>
    <w:p w14:paraId="2D89575A" w14:textId="77777777" w:rsidR="0062403D" w:rsidRDefault="00A75CEC">
      <w:pPr>
        <w:pStyle w:val="ListParagraph"/>
        <w:numPr>
          <w:ilvl w:val="0"/>
          <w:numId w:val="1"/>
        </w:numPr>
        <w:tabs>
          <w:tab w:val="left" w:pos="719"/>
        </w:tabs>
        <w:ind w:right="358" w:firstLine="0"/>
        <w:jc w:val="both"/>
        <w:rPr>
          <w:sz w:val="24"/>
        </w:rPr>
      </w:pPr>
      <w:r>
        <w:rPr>
          <w:sz w:val="24"/>
        </w:rPr>
        <w:t xml:space="preserve">F. D. Bender and P. C. </w:t>
      </w:r>
      <w:proofErr w:type="spellStart"/>
      <w:r>
        <w:rPr>
          <w:sz w:val="24"/>
        </w:rPr>
        <w:t>Sentelhas</w:t>
      </w:r>
      <w:proofErr w:type="spellEnd"/>
      <w:r>
        <w:rPr>
          <w:sz w:val="24"/>
        </w:rPr>
        <w:t xml:space="preserve">, “Solar radiation models and gridded databases to fill gaps in weather series and to project climate change in Brazil,” </w:t>
      </w:r>
      <w:r>
        <w:rPr>
          <w:i/>
          <w:sz w:val="24"/>
        </w:rPr>
        <w:t xml:space="preserve">Adv. </w:t>
      </w:r>
      <w:proofErr w:type="spellStart"/>
      <w:r>
        <w:rPr>
          <w:i/>
          <w:sz w:val="24"/>
        </w:rPr>
        <w:t>Meteorol</w:t>
      </w:r>
      <w:proofErr w:type="spellEnd"/>
      <w:r>
        <w:rPr>
          <w:i/>
          <w:sz w:val="24"/>
        </w:rPr>
        <w:t>.</w:t>
      </w:r>
      <w:r>
        <w:rPr>
          <w:sz w:val="24"/>
        </w:rPr>
        <w:t xml:space="preserve">, vol. 2018, Art.6204382, 2018. </w:t>
      </w:r>
      <w:proofErr w:type="spellStart"/>
      <w:r>
        <w:rPr>
          <w:sz w:val="24"/>
        </w:rPr>
        <w:t>doi</w:t>
      </w:r>
      <w:proofErr w:type="spellEnd"/>
      <w:r>
        <w:rPr>
          <w:sz w:val="24"/>
        </w:rPr>
        <w:t xml:space="preserve">: </w:t>
      </w:r>
      <w:hyperlink r:id="rId25">
        <w:r w:rsidR="0062403D">
          <w:rPr>
            <w:color w:val="0000FF"/>
            <w:sz w:val="24"/>
            <w:u w:val="single" w:color="0000FF"/>
          </w:rPr>
          <w:t>10.1155/2018/6204382</w:t>
        </w:r>
        <w:r w:rsidR="0062403D">
          <w:rPr>
            <w:sz w:val="24"/>
          </w:rPr>
          <w:t>.</w:t>
        </w:r>
      </w:hyperlink>
    </w:p>
    <w:p w14:paraId="08E8F416" w14:textId="77777777" w:rsidR="0062403D" w:rsidRDefault="0062403D">
      <w:pPr>
        <w:pStyle w:val="BodyText"/>
        <w:spacing w:before="2"/>
      </w:pPr>
    </w:p>
    <w:p w14:paraId="6BE8A20B" w14:textId="77777777" w:rsidR="0062403D" w:rsidRDefault="00A75CEC">
      <w:pPr>
        <w:pStyle w:val="ListParagraph"/>
        <w:numPr>
          <w:ilvl w:val="0"/>
          <w:numId w:val="1"/>
        </w:numPr>
        <w:tabs>
          <w:tab w:val="left" w:pos="719"/>
        </w:tabs>
        <w:ind w:right="357" w:firstLine="0"/>
        <w:jc w:val="both"/>
        <w:rPr>
          <w:sz w:val="24"/>
        </w:rPr>
      </w:pPr>
      <w:r>
        <w:rPr>
          <w:sz w:val="24"/>
        </w:rPr>
        <w:t>A. D. Quansah et al., “Assessment of solar radiation NASA Power and surface weather stations</w:t>
      </w:r>
      <w:r>
        <w:rPr>
          <w:spacing w:val="-8"/>
          <w:sz w:val="24"/>
        </w:rPr>
        <w:t xml:space="preserve"> </w:t>
      </w:r>
      <w:r>
        <w:rPr>
          <w:sz w:val="24"/>
        </w:rPr>
        <w:t>on</w:t>
      </w:r>
      <w:r>
        <w:rPr>
          <w:spacing w:val="-9"/>
          <w:sz w:val="24"/>
        </w:rPr>
        <w:t xml:space="preserve"> </w:t>
      </w:r>
      <w:r>
        <w:rPr>
          <w:sz w:val="24"/>
        </w:rPr>
        <w:t>evapotranspiration</w:t>
      </w:r>
      <w:r>
        <w:rPr>
          <w:spacing w:val="-9"/>
          <w:sz w:val="24"/>
        </w:rPr>
        <w:t xml:space="preserve"> </w:t>
      </w:r>
      <w:r>
        <w:rPr>
          <w:sz w:val="24"/>
        </w:rPr>
        <w:t>estimation</w:t>
      </w:r>
      <w:r>
        <w:rPr>
          <w:spacing w:val="-9"/>
          <w:sz w:val="24"/>
        </w:rPr>
        <w:t xml:space="preserve"> </w:t>
      </w:r>
      <w:r>
        <w:rPr>
          <w:sz w:val="24"/>
        </w:rPr>
        <w:t>11”</w:t>
      </w:r>
      <w:r>
        <w:rPr>
          <w:spacing w:val="-10"/>
          <w:sz w:val="24"/>
        </w:rPr>
        <w:t xml:space="preserve"> </w:t>
      </w:r>
      <w:proofErr w:type="spellStart"/>
      <w:r>
        <w:rPr>
          <w:sz w:val="24"/>
        </w:rPr>
        <w:t>Pesqui</w:t>
      </w:r>
      <w:proofErr w:type="spellEnd"/>
      <w:r>
        <w:rPr>
          <w:sz w:val="24"/>
        </w:rPr>
        <w:t>.</w:t>
      </w:r>
      <w:r>
        <w:rPr>
          <w:spacing w:val="-4"/>
          <w:sz w:val="24"/>
        </w:rPr>
        <w:t xml:space="preserve"> </w:t>
      </w:r>
      <w:proofErr w:type="spellStart"/>
      <w:r>
        <w:rPr>
          <w:sz w:val="24"/>
        </w:rPr>
        <w:t>Agropec</w:t>
      </w:r>
      <w:proofErr w:type="spellEnd"/>
      <w:r>
        <w:rPr>
          <w:sz w:val="24"/>
        </w:rPr>
        <w:t>.</w:t>
      </w:r>
      <w:r>
        <w:rPr>
          <w:spacing w:val="-8"/>
          <w:sz w:val="24"/>
        </w:rPr>
        <w:t xml:space="preserve"> </w:t>
      </w:r>
      <w:r>
        <w:rPr>
          <w:sz w:val="24"/>
        </w:rPr>
        <w:t>Bras.,</w:t>
      </w:r>
      <w:r>
        <w:rPr>
          <w:spacing w:val="-9"/>
          <w:sz w:val="24"/>
        </w:rPr>
        <w:t xml:space="preserve"> </w:t>
      </w:r>
      <w:r>
        <w:rPr>
          <w:sz w:val="24"/>
        </w:rPr>
        <w:t>Brasília,</w:t>
      </w:r>
      <w:r>
        <w:rPr>
          <w:spacing w:val="-8"/>
          <w:sz w:val="24"/>
        </w:rPr>
        <w:t xml:space="preserve"> </w:t>
      </w:r>
      <w:r>
        <w:rPr>
          <w:sz w:val="24"/>
        </w:rPr>
        <w:t>vol.</w:t>
      </w:r>
      <w:r>
        <w:rPr>
          <w:spacing w:val="-8"/>
          <w:sz w:val="24"/>
        </w:rPr>
        <w:t xml:space="preserve"> </w:t>
      </w:r>
      <w:r>
        <w:rPr>
          <w:sz w:val="24"/>
        </w:rPr>
        <w:t>58,</w:t>
      </w:r>
      <w:r>
        <w:rPr>
          <w:spacing w:val="-8"/>
          <w:sz w:val="24"/>
        </w:rPr>
        <w:t xml:space="preserve"> </w:t>
      </w:r>
      <w:r>
        <w:rPr>
          <w:sz w:val="24"/>
        </w:rPr>
        <w:t>2023</w:t>
      </w:r>
      <w:r>
        <w:rPr>
          <w:spacing w:val="-8"/>
          <w:sz w:val="24"/>
        </w:rPr>
        <w:t xml:space="preserve"> </w:t>
      </w:r>
      <w:r>
        <w:rPr>
          <w:sz w:val="24"/>
        </w:rPr>
        <w:t>DOI: 10.1590/S1678-3921.pab2023.v58.03261 resource from the NASA-POWER reanalysis products for</w:t>
      </w:r>
      <w:r>
        <w:rPr>
          <w:spacing w:val="-15"/>
          <w:sz w:val="24"/>
        </w:rPr>
        <w:t xml:space="preserve"> </w:t>
      </w:r>
      <w:r>
        <w:rPr>
          <w:sz w:val="24"/>
        </w:rPr>
        <w:t>tropical</w:t>
      </w:r>
      <w:r>
        <w:rPr>
          <w:spacing w:val="-15"/>
          <w:sz w:val="24"/>
        </w:rPr>
        <w:t xml:space="preserve"> </w:t>
      </w:r>
      <w:r>
        <w:rPr>
          <w:sz w:val="24"/>
        </w:rPr>
        <w:t>climates</w:t>
      </w:r>
      <w:r>
        <w:rPr>
          <w:spacing w:val="-15"/>
          <w:sz w:val="24"/>
        </w:rPr>
        <w:t xml:space="preserve"> </w:t>
      </w:r>
      <w:r>
        <w:rPr>
          <w:sz w:val="24"/>
        </w:rPr>
        <w:t>in</w:t>
      </w:r>
      <w:r>
        <w:rPr>
          <w:spacing w:val="-15"/>
          <w:sz w:val="24"/>
        </w:rPr>
        <w:t xml:space="preserve"> </w:t>
      </w:r>
      <w:r>
        <w:rPr>
          <w:sz w:val="24"/>
        </w:rPr>
        <w:t>Ghana</w:t>
      </w:r>
      <w:r>
        <w:rPr>
          <w:spacing w:val="-15"/>
          <w:sz w:val="24"/>
        </w:rPr>
        <w:t xml:space="preserve"> </w:t>
      </w:r>
      <w:r>
        <w:rPr>
          <w:sz w:val="24"/>
        </w:rPr>
        <w:t>towards</w:t>
      </w:r>
      <w:r>
        <w:rPr>
          <w:spacing w:val="-15"/>
          <w:sz w:val="24"/>
        </w:rPr>
        <w:t xml:space="preserve"> </w:t>
      </w:r>
      <w:r>
        <w:rPr>
          <w:sz w:val="24"/>
        </w:rPr>
        <w:t>clean</w:t>
      </w:r>
      <w:r>
        <w:rPr>
          <w:spacing w:val="-15"/>
          <w:sz w:val="24"/>
        </w:rPr>
        <w:t xml:space="preserve"> </w:t>
      </w:r>
      <w:r>
        <w:rPr>
          <w:sz w:val="24"/>
        </w:rPr>
        <w:t>energy</w:t>
      </w:r>
      <w:r>
        <w:rPr>
          <w:spacing w:val="-15"/>
          <w:sz w:val="24"/>
        </w:rPr>
        <w:t xml:space="preserve"> </w:t>
      </w:r>
      <w:r>
        <w:rPr>
          <w:sz w:val="24"/>
        </w:rPr>
        <w:t>application</w:t>
      </w:r>
      <w:r>
        <w:rPr>
          <w:spacing w:val="-15"/>
          <w:sz w:val="24"/>
        </w:rPr>
        <w:t xml:space="preserve"> </w:t>
      </w:r>
      <w:r>
        <w:rPr>
          <w:sz w:val="24"/>
        </w:rPr>
        <w:t>[Scientific</w:t>
      </w:r>
      <w:r>
        <w:rPr>
          <w:spacing w:val="-15"/>
          <w:sz w:val="24"/>
        </w:rPr>
        <w:t xml:space="preserve"> </w:t>
      </w:r>
      <w:r>
        <w:rPr>
          <w:sz w:val="24"/>
        </w:rPr>
        <w:t>report],</w:t>
      </w:r>
      <w:r>
        <w:rPr>
          <w:spacing w:val="-15"/>
          <w:sz w:val="24"/>
        </w:rPr>
        <w:t xml:space="preserve"> </w:t>
      </w:r>
      <w:r>
        <w:rPr>
          <w:sz w:val="24"/>
        </w:rPr>
        <w:t>v.12,</w:t>
      </w:r>
      <w:r>
        <w:rPr>
          <w:spacing w:val="-15"/>
          <w:sz w:val="24"/>
        </w:rPr>
        <w:t xml:space="preserve"> </w:t>
      </w:r>
      <w:r>
        <w:rPr>
          <w:sz w:val="24"/>
        </w:rPr>
        <w:t>p.</w:t>
      </w:r>
      <w:r>
        <w:rPr>
          <w:spacing w:val="-15"/>
          <w:sz w:val="24"/>
        </w:rPr>
        <w:t xml:space="preserve"> </w:t>
      </w:r>
      <w:r>
        <w:rPr>
          <w:sz w:val="24"/>
        </w:rPr>
        <w:t xml:space="preserve">e03261, Art.10684, 2022. </w:t>
      </w:r>
      <w:proofErr w:type="spellStart"/>
      <w:r>
        <w:rPr>
          <w:sz w:val="24"/>
        </w:rPr>
        <w:t>doi</w:t>
      </w:r>
      <w:proofErr w:type="spellEnd"/>
      <w:r>
        <w:rPr>
          <w:sz w:val="24"/>
        </w:rPr>
        <w:t xml:space="preserve">: </w:t>
      </w:r>
      <w:hyperlink r:id="rId26">
        <w:r w:rsidR="0062403D">
          <w:rPr>
            <w:color w:val="0000FF"/>
            <w:sz w:val="24"/>
            <w:u w:val="single" w:color="0000FF"/>
          </w:rPr>
          <w:t>10.1038/s41598-022-14126-9</w:t>
        </w:r>
        <w:r w:rsidR="0062403D">
          <w:rPr>
            <w:sz w:val="24"/>
          </w:rPr>
          <w:t>.</w:t>
        </w:r>
      </w:hyperlink>
    </w:p>
    <w:sectPr w:rsidR="0062403D">
      <w:pgSz w:w="12240" w:h="15840"/>
      <w:pgMar w:top="138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AAF92" w14:textId="77777777" w:rsidR="007A33D4" w:rsidRDefault="007A33D4" w:rsidP="007C4389">
      <w:r>
        <w:separator/>
      </w:r>
    </w:p>
  </w:endnote>
  <w:endnote w:type="continuationSeparator" w:id="0">
    <w:p w14:paraId="692A0E31" w14:textId="77777777" w:rsidR="007A33D4" w:rsidRDefault="007A33D4" w:rsidP="007C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BB0C" w14:textId="77777777" w:rsidR="007C4389" w:rsidRDefault="007C4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816BE" w14:textId="77777777" w:rsidR="007C4389" w:rsidRDefault="007C4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22BC" w14:textId="77777777" w:rsidR="007C4389" w:rsidRDefault="007C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4DFA7" w14:textId="77777777" w:rsidR="007A33D4" w:rsidRDefault="007A33D4" w:rsidP="007C4389">
      <w:r>
        <w:separator/>
      </w:r>
    </w:p>
  </w:footnote>
  <w:footnote w:type="continuationSeparator" w:id="0">
    <w:p w14:paraId="6D3DD5AC" w14:textId="77777777" w:rsidR="007A33D4" w:rsidRDefault="007A33D4" w:rsidP="007C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660A" w14:textId="5DA91A07" w:rsidR="007C4389" w:rsidRDefault="007C4389">
    <w:pPr>
      <w:pStyle w:val="Header"/>
    </w:pPr>
    <w:r>
      <w:rPr>
        <w:noProof/>
      </w:rPr>
      <w:pict w14:anchorId="66156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66891"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CB60" w14:textId="15B9C2E9" w:rsidR="007C4389" w:rsidRDefault="007C4389">
    <w:pPr>
      <w:pStyle w:val="Header"/>
    </w:pPr>
    <w:r>
      <w:rPr>
        <w:noProof/>
      </w:rPr>
      <w:pict w14:anchorId="1B25D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66892"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A07E" w14:textId="12E6460E" w:rsidR="007C4389" w:rsidRDefault="007C4389">
    <w:pPr>
      <w:pStyle w:val="Header"/>
    </w:pPr>
    <w:r>
      <w:rPr>
        <w:noProof/>
      </w:rPr>
      <w:pict w14:anchorId="0297C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966890"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0512"/>
    <w:multiLevelType w:val="hybridMultilevel"/>
    <w:tmpl w:val="7EBC73BC"/>
    <w:lvl w:ilvl="0" w:tplc="904C5520">
      <w:start w:val="1"/>
      <w:numFmt w:val="decimal"/>
      <w:lvlText w:val="[%1]"/>
      <w:lvlJc w:val="left"/>
      <w:pPr>
        <w:ind w:left="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80C892C">
      <w:numFmt w:val="bullet"/>
      <w:lvlText w:val="•"/>
      <w:lvlJc w:val="left"/>
      <w:pPr>
        <w:ind w:left="972" w:hanging="721"/>
      </w:pPr>
      <w:rPr>
        <w:rFonts w:hint="default"/>
        <w:lang w:val="en-US" w:eastAsia="en-US" w:bidi="ar-SA"/>
      </w:rPr>
    </w:lvl>
    <w:lvl w:ilvl="2" w:tplc="CA1ACC1E">
      <w:numFmt w:val="bullet"/>
      <w:lvlText w:val="•"/>
      <w:lvlJc w:val="left"/>
      <w:pPr>
        <w:ind w:left="1944" w:hanging="721"/>
      </w:pPr>
      <w:rPr>
        <w:rFonts w:hint="default"/>
        <w:lang w:val="en-US" w:eastAsia="en-US" w:bidi="ar-SA"/>
      </w:rPr>
    </w:lvl>
    <w:lvl w:ilvl="3" w:tplc="14FECD60">
      <w:numFmt w:val="bullet"/>
      <w:lvlText w:val="•"/>
      <w:lvlJc w:val="left"/>
      <w:pPr>
        <w:ind w:left="2916" w:hanging="721"/>
      </w:pPr>
      <w:rPr>
        <w:rFonts w:hint="default"/>
        <w:lang w:val="en-US" w:eastAsia="en-US" w:bidi="ar-SA"/>
      </w:rPr>
    </w:lvl>
    <w:lvl w:ilvl="4" w:tplc="601A2928">
      <w:numFmt w:val="bullet"/>
      <w:lvlText w:val="•"/>
      <w:lvlJc w:val="left"/>
      <w:pPr>
        <w:ind w:left="3888" w:hanging="721"/>
      </w:pPr>
      <w:rPr>
        <w:rFonts w:hint="default"/>
        <w:lang w:val="en-US" w:eastAsia="en-US" w:bidi="ar-SA"/>
      </w:rPr>
    </w:lvl>
    <w:lvl w:ilvl="5" w:tplc="4A3E9EBE">
      <w:numFmt w:val="bullet"/>
      <w:lvlText w:val="•"/>
      <w:lvlJc w:val="left"/>
      <w:pPr>
        <w:ind w:left="4860" w:hanging="721"/>
      </w:pPr>
      <w:rPr>
        <w:rFonts w:hint="default"/>
        <w:lang w:val="en-US" w:eastAsia="en-US" w:bidi="ar-SA"/>
      </w:rPr>
    </w:lvl>
    <w:lvl w:ilvl="6" w:tplc="57AE2DB4">
      <w:numFmt w:val="bullet"/>
      <w:lvlText w:val="•"/>
      <w:lvlJc w:val="left"/>
      <w:pPr>
        <w:ind w:left="5832" w:hanging="721"/>
      </w:pPr>
      <w:rPr>
        <w:rFonts w:hint="default"/>
        <w:lang w:val="en-US" w:eastAsia="en-US" w:bidi="ar-SA"/>
      </w:rPr>
    </w:lvl>
    <w:lvl w:ilvl="7" w:tplc="BEC8A918">
      <w:numFmt w:val="bullet"/>
      <w:lvlText w:val="•"/>
      <w:lvlJc w:val="left"/>
      <w:pPr>
        <w:ind w:left="6804" w:hanging="721"/>
      </w:pPr>
      <w:rPr>
        <w:rFonts w:hint="default"/>
        <w:lang w:val="en-US" w:eastAsia="en-US" w:bidi="ar-SA"/>
      </w:rPr>
    </w:lvl>
    <w:lvl w:ilvl="8" w:tplc="97E01102">
      <w:numFmt w:val="bullet"/>
      <w:lvlText w:val="•"/>
      <w:lvlJc w:val="left"/>
      <w:pPr>
        <w:ind w:left="7776" w:hanging="721"/>
      </w:pPr>
      <w:rPr>
        <w:rFonts w:hint="default"/>
        <w:lang w:val="en-US" w:eastAsia="en-US" w:bidi="ar-SA"/>
      </w:rPr>
    </w:lvl>
  </w:abstractNum>
  <w:abstractNum w:abstractNumId="1" w15:restartNumberingAfterBreak="0">
    <w:nsid w:val="63A508EB"/>
    <w:multiLevelType w:val="multilevel"/>
    <w:tmpl w:val="64520650"/>
    <w:lvl w:ilvl="0">
      <w:start w:val="1"/>
      <w:numFmt w:val="decimal"/>
      <w:lvlText w:val="%1."/>
      <w:lvlJc w:val="left"/>
      <w:pPr>
        <w:ind w:left="24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1"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72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845" w:hanging="360"/>
      </w:pPr>
      <w:rPr>
        <w:rFonts w:hint="default"/>
        <w:lang w:val="en-US" w:eastAsia="en-US" w:bidi="ar-SA"/>
      </w:rPr>
    </w:lvl>
    <w:lvl w:ilvl="4">
      <w:numFmt w:val="bullet"/>
      <w:lvlText w:val="•"/>
      <w:lvlJc w:val="left"/>
      <w:pPr>
        <w:ind w:left="2970" w:hanging="360"/>
      </w:pPr>
      <w:rPr>
        <w:rFonts w:hint="default"/>
        <w:lang w:val="en-US" w:eastAsia="en-US" w:bidi="ar-SA"/>
      </w:rPr>
    </w:lvl>
    <w:lvl w:ilvl="5">
      <w:numFmt w:val="bullet"/>
      <w:lvlText w:val="•"/>
      <w:lvlJc w:val="left"/>
      <w:pPr>
        <w:ind w:left="4095" w:hanging="360"/>
      </w:pPr>
      <w:rPr>
        <w:rFonts w:hint="default"/>
        <w:lang w:val="en-US" w:eastAsia="en-US" w:bidi="ar-SA"/>
      </w:rPr>
    </w:lvl>
    <w:lvl w:ilvl="6">
      <w:numFmt w:val="bullet"/>
      <w:lvlText w:val="•"/>
      <w:lvlJc w:val="left"/>
      <w:pPr>
        <w:ind w:left="5220" w:hanging="360"/>
      </w:pPr>
      <w:rPr>
        <w:rFonts w:hint="default"/>
        <w:lang w:val="en-US" w:eastAsia="en-US" w:bidi="ar-SA"/>
      </w:rPr>
    </w:lvl>
    <w:lvl w:ilvl="7">
      <w:numFmt w:val="bullet"/>
      <w:lvlText w:val="•"/>
      <w:lvlJc w:val="left"/>
      <w:pPr>
        <w:ind w:left="6345" w:hanging="360"/>
      </w:pPr>
      <w:rPr>
        <w:rFonts w:hint="default"/>
        <w:lang w:val="en-US" w:eastAsia="en-US" w:bidi="ar-SA"/>
      </w:rPr>
    </w:lvl>
    <w:lvl w:ilvl="8">
      <w:numFmt w:val="bullet"/>
      <w:lvlText w:val="•"/>
      <w:lvlJc w:val="left"/>
      <w:pPr>
        <w:ind w:left="747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403D"/>
    <w:rsid w:val="00106194"/>
    <w:rsid w:val="00336EBB"/>
    <w:rsid w:val="0062403D"/>
    <w:rsid w:val="00760605"/>
    <w:rsid w:val="007A33D4"/>
    <w:rsid w:val="007C4389"/>
    <w:rsid w:val="00945A9C"/>
    <w:rsid w:val="00A75CEC"/>
    <w:rsid w:val="00CE127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E11DAE"/>
  <w15:docId w15:val="{47F5553C-DD83-4E56-BADC-74987EE2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jc w:val="both"/>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7C4389"/>
    <w:pPr>
      <w:tabs>
        <w:tab w:val="center" w:pos="4680"/>
        <w:tab w:val="right" w:pos="9360"/>
      </w:tabs>
    </w:pPr>
  </w:style>
  <w:style w:type="character" w:customStyle="1" w:styleId="HeaderChar">
    <w:name w:val="Header Char"/>
    <w:basedOn w:val="DefaultParagraphFont"/>
    <w:link w:val="Header"/>
    <w:uiPriority w:val="99"/>
    <w:rsid w:val="007C4389"/>
    <w:rPr>
      <w:rFonts w:ascii="Times New Roman" w:eastAsia="Times New Roman" w:hAnsi="Times New Roman" w:cs="Times New Roman"/>
    </w:rPr>
  </w:style>
  <w:style w:type="paragraph" w:styleId="Footer">
    <w:name w:val="footer"/>
    <w:basedOn w:val="Normal"/>
    <w:link w:val="FooterChar"/>
    <w:uiPriority w:val="99"/>
    <w:unhideWhenUsed/>
    <w:rsid w:val="007C4389"/>
    <w:pPr>
      <w:tabs>
        <w:tab w:val="center" w:pos="4680"/>
        <w:tab w:val="right" w:pos="9360"/>
      </w:tabs>
    </w:pPr>
  </w:style>
  <w:style w:type="character" w:customStyle="1" w:styleId="FooterChar">
    <w:name w:val="Footer Char"/>
    <w:basedOn w:val="DefaultParagraphFont"/>
    <w:link w:val="Footer"/>
    <w:uiPriority w:val="99"/>
    <w:rsid w:val="007C43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3390/agronomy11102077" TargetMode="External"/><Relationship Id="rId26" Type="http://schemas.openxmlformats.org/officeDocument/2006/relationships/hyperlink" Target="https://doi.org/10.1038/s41598-022-14126-9" TargetMode="External"/><Relationship Id="rId3" Type="http://schemas.openxmlformats.org/officeDocument/2006/relationships/settings" Target="settings.xml"/><Relationship Id="rId21" Type="http://schemas.openxmlformats.org/officeDocument/2006/relationships/hyperlink" Target="https://doi.org/10.12944/CWE.17.2.1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j.asr.2019.03.032" TargetMode="External"/><Relationship Id="rId25" Type="http://schemas.openxmlformats.org/officeDocument/2006/relationships/hyperlink" Target="https://doi.org/10.1155/2018/6204382"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186/s40728-015-002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j.heliyon.2021.e06625"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3390/w12071957"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175/jcli379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016/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2798</Words>
  <Characters>15950</Characters>
  <Application>Microsoft Office Word</Application>
  <DocSecurity>0</DocSecurity>
  <Lines>132</Lines>
  <Paragraphs>37</Paragraphs>
  <ScaleCrop>false</ScaleCrop>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4</cp:revision>
  <cp:lastPrinted>2025-03-05T08:00:00Z</cp:lastPrinted>
  <dcterms:created xsi:type="dcterms:W3CDTF">2025-03-05T09:54:00Z</dcterms:created>
  <dcterms:modified xsi:type="dcterms:W3CDTF">2025-03-05T12:59:00Z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vt:lpwstr>
  </property>
  <property fmtid="{D5CDD505-2E9C-101B-9397-08002B2CF9AE}" pid="4" name="LastSaved">
    <vt:filetime>2025-03-05T00:00:00Z</vt:filetime>
  </property>
</Properties>
</file>